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10184" w:type="dxa"/>
        <w:tblLook w:val="04A0" w:firstRow="1" w:lastRow="0" w:firstColumn="1" w:lastColumn="0" w:noHBand="0" w:noVBand="1"/>
      </w:tblPr>
      <w:tblGrid>
        <w:gridCol w:w="2546"/>
        <w:gridCol w:w="5392"/>
        <w:gridCol w:w="236"/>
        <w:gridCol w:w="2010"/>
      </w:tblGrid>
      <w:tr w:rsidR="00BB326B" w:rsidTr="00BB326B">
        <w:trPr>
          <w:trHeight w:val="227"/>
        </w:trPr>
        <w:tc>
          <w:tcPr>
            <w:tcW w:w="79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B326B" w:rsidRDefault="00BB326B" w:rsidP="00BB326B">
            <w:pPr>
              <w:pStyle w:val="Estilo10"/>
            </w:pPr>
            <w:bookmarkStart w:id="0" w:name="_Hlk40283259"/>
            <w:r>
              <w:t>Concesión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BB326B" w:rsidRDefault="00BB326B" w:rsidP="00BB326B">
            <w:pPr>
              <w:pStyle w:val="Estilo10"/>
            </w:pPr>
            <w:r>
              <w:t>Código</w:t>
            </w:r>
          </w:p>
        </w:tc>
      </w:tr>
      <w:tr w:rsidR="00615782" w:rsidTr="00BB326B">
        <w:trPr>
          <w:trHeight w:val="113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615782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5392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615782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615782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615782" w:rsidRDefault="00615782" w:rsidP="00615782">
            <w:pPr>
              <w:rPr>
                <w:sz w:val="16"/>
                <w:szCs w:val="16"/>
              </w:rPr>
            </w:pPr>
          </w:p>
        </w:tc>
      </w:tr>
      <w:tr w:rsidR="00BB326B" w:rsidTr="00BB326B">
        <w:trPr>
          <w:trHeight w:val="340"/>
        </w:trPr>
        <w:tc>
          <w:tcPr>
            <w:tcW w:w="7938" w:type="dxa"/>
            <w:gridSpan w:val="2"/>
            <w:tcBorders>
              <w:top w:val="single" w:sz="4" w:space="0" w:color="000000" w:themeColor="text1"/>
              <w:left w:val="single" w:sz="8" w:space="0" w:color="808080" w:themeColor="background1" w:themeShade="80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326B" w:rsidRDefault="00BB326B" w:rsidP="00CF4607">
            <w:pPr>
              <w:pStyle w:val="Estilo11"/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22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808080" w:themeColor="background1" w:themeShade="80"/>
            </w:tcBorders>
            <w:vAlign w:val="center"/>
          </w:tcPr>
          <w:p w:rsidR="00BB326B" w:rsidRDefault="00BB326B" w:rsidP="00CF4607">
            <w:pPr>
              <w:pStyle w:val="Estilo11"/>
            </w:pPr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bookmarkEnd w:id="0"/>
    </w:tbl>
    <w:p w:rsidR="00800FDA" w:rsidRPr="00B035E3" w:rsidRDefault="00800FDA" w:rsidP="00AF6CF1">
      <w:pPr>
        <w:rPr>
          <w:sz w:val="8"/>
          <w:szCs w:val="8"/>
          <w:vertAlign w:val="subscrip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AF6CF1" w:rsidTr="00B61848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AF6CF1" w:rsidRDefault="00BB326B" w:rsidP="00B61848">
            <w:pPr>
              <w:pStyle w:val="Estilo10"/>
            </w:pPr>
            <w:r>
              <w:t>Servicio</w:t>
            </w:r>
            <w:bookmarkStart w:id="3" w:name="_GoBack"/>
            <w:bookmarkEnd w:id="3"/>
          </w:p>
        </w:tc>
      </w:tr>
      <w:tr w:rsidR="00AF6CF1" w:rsidRPr="00615782" w:rsidTr="00B61848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B61848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B61848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B61848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B61848">
            <w:pPr>
              <w:rPr>
                <w:sz w:val="16"/>
                <w:szCs w:val="16"/>
              </w:rPr>
            </w:pPr>
          </w:p>
        </w:tc>
      </w:tr>
      <w:tr w:rsidR="00BB326B" w:rsidTr="00B61848">
        <w:trPr>
          <w:trHeight w:val="227"/>
        </w:trPr>
        <w:tc>
          <w:tcPr>
            <w:tcW w:w="1018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000000" w:themeColor="text1"/>
              <w:right w:val="single" w:sz="8" w:space="0" w:color="808080" w:themeColor="background1" w:themeShade="80"/>
            </w:tcBorders>
            <w:vAlign w:val="center"/>
          </w:tcPr>
          <w:p w:rsidR="00BB326B" w:rsidRDefault="00BD5691" w:rsidP="00B61848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C65960" w:rsidRDefault="00C65960" w:rsidP="00C65960">
      <w:pPr>
        <w:pStyle w:val="Estilo10"/>
      </w:pPr>
    </w:p>
    <w:tbl>
      <w:tblPr>
        <w:tblStyle w:val="Tablaconcuadrcula"/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10"/>
        <w:gridCol w:w="8500"/>
        <w:gridCol w:w="17"/>
        <w:gridCol w:w="1667"/>
        <w:gridCol w:w="14"/>
        <w:gridCol w:w="10"/>
      </w:tblGrid>
      <w:tr w:rsidR="00C65960" w:rsidTr="00C65960">
        <w:trPr>
          <w:trHeight w:val="252"/>
        </w:trPr>
        <w:tc>
          <w:tcPr>
            <w:tcW w:w="10218" w:type="dxa"/>
            <w:gridSpan w:val="6"/>
            <w:tcBorders>
              <w:top w:val="single" w:sz="8" w:space="0" w:color="BFBFBF" w:themeColor="background1" w:themeShade="BF"/>
              <w:left w:val="nil"/>
              <w:bottom w:val="single" w:sz="4" w:space="0" w:color="000000" w:themeColor="text1"/>
              <w:right w:val="nil"/>
            </w:tcBorders>
          </w:tcPr>
          <w:p w:rsidR="00C65960" w:rsidRDefault="00C65960">
            <w:pPr>
              <w:pStyle w:val="Estilo11"/>
            </w:pPr>
          </w:p>
        </w:tc>
      </w:tr>
      <w:tr w:rsidR="00C65960" w:rsidTr="00C65960">
        <w:trPr>
          <w:gridBefore w:val="1"/>
          <w:gridAfter w:val="1"/>
          <w:wBefore w:w="10" w:type="dxa"/>
          <w:wAfter w:w="10" w:type="dxa"/>
          <w:trHeight w:val="359"/>
        </w:trPr>
        <w:tc>
          <w:tcPr>
            <w:tcW w:w="1019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  <w:hideMark/>
          </w:tcPr>
          <w:p w:rsidR="00C65960" w:rsidRDefault="00C65960">
            <w:pPr>
              <w:pStyle w:val="Estilo1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KILÓMETROS</w:t>
            </w:r>
          </w:p>
        </w:tc>
      </w:tr>
      <w:tr w:rsidR="00C65960" w:rsidTr="00C65960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8517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  <w:hideMark/>
          </w:tcPr>
          <w:p w:rsidR="00C65960" w:rsidRDefault="00C65960">
            <w:pPr>
              <w:pStyle w:val="Estilo11"/>
              <w:ind w:left="294"/>
            </w:pPr>
            <w:r>
              <w:t>Número Kilómetros realizados por el servicio en el período para el que se solicita la subvención</w:t>
            </w:r>
          </w:p>
        </w:tc>
        <w:tc>
          <w:tcPr>
            <w:tcW w:w="1681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  <w:hideMark/>
          </w:tcPr>
          <w:p w:rsidR="00C65960" w:rsidRDefault="00C65960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>kms</w:t>
            </w:r>
          </w:p>
        </w:tc>
      </w:tr>
      <w:tr w:rsidR="00C65960" w:rsidTr="00C65960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8517" w:type="dxa"/>
            <w:gridSpan w:val="2"/>
            <w:tcBorders>
              <w:top w:val="single" w:sz="8" w:space="0" w:color="BFBFBF" w:themeColor="background1" w:themeShade="BF"/>
              <w:left w:val="nil"/>
              <w:bottom w:val="single" w:sz="8" w:space="0" w:color="808080" w:themeColor="background1" w:themeShade="80"/>
              <w:right w:val="nil"/>
            </w:tcBorders>
            <w:vAlign w:val="center"/>
          </w:tcPr>
          <w:p w:rsidR="00C65960" w:rsidRDefault="00C65960">
            <w:pPr>
              <w:pStyle w:val="Estilo11"/>
            </w:pPr>
          </w:p>
        </w:tc>
        <w:tc>
          <w:tcPr>
            <w:tcW w:w="1681" w:type="dxa"/>
            <w:gridSpan w:val="2"/>
            <w:tcBorders>
              <w:top w:val="single" w:sz="8" w:space="0" w:color="BFBFBF" w:themeColor="background1" w:themeShade="BF"/>
              <w:left w:val="nil"/>
              <w:bottom w:val="single" w:sz="8" w:space="0" w:color="808080" w:themeColor="background1" w:themeShade="80"/>
              <w:right w:val="nil"/>
            </w:tcBorders>
            <w:vAlign w:val="center"/>
          </w:tcPr>
          <w:p w:rsidR="00C65960" w:rsidRDefault="00C65960">
            <w:pPr>
              <w:pStyle w:val="Estilo11"/>
            </w:pPr>
          </w:p>
        </w:tc>
      </w:tr>
      <w:tr w:rsidR="00C65960" w:rsidTr="00C65960">
        <w:trPr>
          <w:gridBefore w:val="1"/>
          <w:gridAfter w:val="1"/>
          <w:wBefore w:w="10" w:type="dxa"/>
          <w:wAfter w:w="10" w:type="dxa"/>
          <w:trHeight w:val="321"/>
        </w:trPr>
        <w:tc>
          <w:tcPr>
            <w:tcW w:w="1019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  <w:hideMark/>
          </w:tcPr>
          <w:p w:rsidR="00C65960" w:rsidRDefault="00C65960" w:rsidP="003D1C0C">
            <w:pPr>
              <w:pStyle w:val="Estilo1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GASTOS </w:t>
            </w:r>
            <w:r w:rsidR="003D1C0C">
              <w:rPr>
                <w:sz w:val="18"/>
                <w:szCs w:val="18"/>
              </w:rPr>
              <w:t>(sin IVA)</w:t>
            </w:r>
          </w:p>
        </w:tc>
      </w:tr>
      <w:tr w:rsidR="00C65960" w:rsidTr="00C65960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10198" w:type="dxa"/>
            <w:gridSpan w:val="4"/>
            <w:tcBorders>
              <w:top w:val="single" w:sz="8" w:space="0" w:color="808080" w:themeColor="background1" w:themeShade="80"/>
              <w:left w:val="nil"/>
              <w:bottom w:val="single" w:sz="8" w:space="0" w:color="BFBFBF" w:themeColor="background1" w:themeShade="BF"/>
              <w:right w:val="nil"/>
            </w:tcBorders>
            <w:vAlign w:val="center"/>
          </w:tcPr>
          <w:p w:rsidR="00C65960" w:rsidRDefault="00C65960">
            <w:pPr>
              <w:pStyle w:val="Estilo11"/>
            </w:pPr>
          </w:p>
        </w:tc>
      </w:tr>
      <w:tr w:rsidR="00C65960" w:rsidTr="00C65960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8517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  <w:hideMark/>
          </w:tcPr>
          <w:p w:rsidR="00C65960" w:rsidRDefault="00C65960">
            <w:pPr>
              <w:pStyle w:val="Estilo11"/>
              <w:ind w:left="284"/>
              <w:rPr>
                <w:spacing w:val="-1"/>
              </w:rPr>
            </w:pPr>
            <w:r>
              <w:rPr>
                <w:spacing w:val="-1"/>
              </w:rPr>
              <w:t>Desinfección vehículos e instalaciones</w:t>
            </w:r>
          </w:p>
        </w:tc>
        <w:tc>
          <w:tcPr>
            <w:tcW w:w="1681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  <w:hideMark/>
          </w:tcPr>
          <w:p w:rsidR="00C65960" w:rsidRDefault="00C65960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>€</w:t>
            </w:r>
          </w:p>
        </w:tc>
      </w:tr>
      <w:tr w:rsidR="00C65960" w:rsidTr="00C65960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8517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  <w:hideMark/>
          </w:tcPr>
          <w:p w:rsidR="00C65960" w:rsidRDefault="00D3334D">
            <w:pPr>
              <w:pStyle w:val="Estilo11"/>
              <w:ind w:left="284"/>
              <w:rPr>
                <w:spacing w:val="-1"/>
              </w:rPr>
            </w:pPr>
            <w:r>
              <w:rPr>
                <w:spacing w:val="-1"/>
              </w:rPr>
              <w:t xml:space="preserve">Materiales y elementos físicos y mecánicos </w:t>
            </w:r>
            <w:r w:rsidR="00C65960">
              <w:rPr>
                <w:spacing w:val="-1"/>
              </w:rPr>
              <w:t>para protección trabajadores y usuarios</w:t>
            </w:r>
          </w:p>
        </w:tc>
        <w:tc>
          <w:tcPr>
            <w:tcW w:w="1681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  <w:hideMark/>
          </w:tcPr>
          <w:p w:rsidR="00C65960" w:rsidRDefault="00C65960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>€</w:t>
            </w:r>
          </w:p>
        </w:tc>
      </w:tr>
      <w:tr w:rsidR="00C65960" w:rsidTr="00C65960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8517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  <w:hideMark/>
          </w:tcPr>
          <w:p w:rsidR="00C65960" w:rsidRDefault="00C65960">
            <w:pPr>
              <w:pStyle w:val="Estilo11"/>
              <w:ind w:left="284"/>
              <w:rPr>
                <w:spacing w:val="-1"/>
              </w:rPr>
            </w:pPr>
            <w:r>
              <w:rPr>
                <w:spacing w:val="-1"/>
              </w:rPr>
              <w:t>Planes coordinados de transportes</w:t>
            </w:r>
          </w:p>
        </w:tc>
        <w:tc>
          <w:tcPr>
            <w:tcW w:w="1681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  <w:hideMark/>
          </w:tcPr>
          <w:p w:rsidR="00C65960" w:rsidRDefault="00C65960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>€</w:t>
            </w:r>
          </w:p>
        </w:tc>
      </w:tr>
      <w:tr w:rsidR="00C65960" w:rsidTr="00C65960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8517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  <w:hideMark/>
          </w:tcPr>
          <w:p w:rsidR="00C65960" w:rsidRDefault="00C65960">
            <w:pPr>
              <w:pStyle w:val="Estilo11"/>
              <w:jc w:val="right"/>
              <w:rPr>
                <w:b/>
                <w:spacing w:val="-1"/>
              </w:rPr>
            </w:pPr>
            <w:r>
              <w:rPr>
                <w:b/>
                <w:spacing w:val="-1"/>
              </w:rPr>
              <w:t xml:space="preserve">Subtotal </w:t>
            </w:r>
          </w:p>
        </w:tc>
        <w:tc>
          <w:tcPr>
            <w:tcW w:w="1681" w:type="dxa"/>
            <w:gridSpan w:val="2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vAlign w:val="center"/>
            <w:hideMark/>
          </w:tcPr>
          <w:p w:rsidR="00C65960" w:rsidRDefault="00C65960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>€</w:t>
            </w:r>
          </w:p>
        </w:tc>
      </w:tr>
      <w:tr w:rsidR="00C65960" w:rsidTr="00C65960">
        <w:trPr>
          <w:gridBefore w:val="1"/>
          <w:gridAfter w:val="1"/>
          <w:wBefore w:w="10" w:type="dxa"/>
          <w:wAfter w:w="10" w:type="dxa"/>
          <w:trHeight w:val="189"/>
        </w:trPr>
        <w:tc>
          <w:tcPr>
            <w:tcW w:w="10198" w:type="dxa"/>
            <w:gridSpan w:val="4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vAlign w:val="center"/>
          </w:tcPr>
          <w:p w:rsidR="00C65960" w:rsidRDefault="00C65960">
            <w:pPr>
              <w:pStyle w:val="Estilo11"/>
            </w:pPr>
          </w:p>
        </w:tc>
      </w:tr>
      <w:tr w:rsidR="00C65960" w:rsidTr="00C65960">
        <w:trPr>
          <w:gridBefore w:val="1"/>
          <w:gridAfter w:val="2"/>
          <w:wBefore w:w="10" w:type="dxa"/>
          <w:wAfter w:w="24" w:type="dxa"/>
          <w:trHeight w:val="359"/>
        </w:trPr>
        <w:tc>
          <w:tcPr>
            <w:tcW w:w="10184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  <w:hideMark/>
          </w:tcPr>
          <w:p w:rsidR="00C65960" w:rsidRDefault="00C65960">
            <w:pPr>
              <w:pStyle w:val="Estilo11"/>
              <w:rPr>
                <w:b/>
                <w:sz w:val="18"/>
                <w:szCs w:val="18"/>
              </w:rPr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45720" distB="45720" distL="114300" distR="114300" simplePos="0" relativeHeight="251658240" behindDoc="1" locked="0" layoutInCell="1" allowOverlap="1">
                      <wp:simplePos x="0" y="0"/>
                      <wp:positionH relativeFrom="column">
                        <wp:posOffset>-332740</wp:posOffset>
                      </wp:positionH>
                      <wp:positionV relativeFrom="paragraph">
                        <wp:posOffset>2170430</wp:posOffset>
                      </wp:positionV>
                      <wp:extent cx="2360930" cy="300990"/>
                      <wp:effectExtent l="0" t="0" r="1270" b="8255"/>
                      <wp:wrapNone/>
                      <wp:docPr id="9" name="Cuadro de text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65960" w:rsidRDefault="00C65960" w:rsidP="00C65960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9" o:spid="_x0000_s1026" type="#_x0000_t202" style="position:absolute;margin-left:-26.2pt;margin-top:170.9pt;width:185.9pt;height:23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" stroked="f">
                      <v:textbox style="mso-fit-shape-to-text:t">
                        <w:txbxContent>
                          <w:p w:rsidR="00C65960" w:rsidRDefault="00C65960" w:rsidP="00C65960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sz w:val="18"/>
                <w:szCs w:val="18"/>
              </w:rPr>
              <w:t>DOCUMENTACIÓN</w:t>
            </w:r>
            <w:r>
              <w:t xml:space="preserve"> (Marcar con una X y adjuntar documentación)</w:t>
            </w:r>
          </w:p>
        </w:tc>
      </w:tr>
      <w:tr w:rsidR="00C65960" w:rsidTr="00C65960">
        <w:trPr>
          <w:gridBefore w:val="1"/>
          <w:gridAfter w:val="2"/>
          <w:wBefore w:w="10" w:type="dxa"/>
          <w:wAfter w:w="24" w:type="dxa"/>
          <w:trHeight w:val="227"/>
        </w:trPr>
        <w:tc>
          <w:tcPr>
            <w:tcW w:w="8500" w:type="dxa"/>
            <w:tcBorders>
              <w:top w:val="single" w:sz="8" w:space="0" w:color="808080" w:themeColor="background1" w:themeShade="80"/>
              <w:left w:val="nil"/>
              <w:bottom w:val="single" w:sz="4" w:space="0" w:color="auto"/>
              <w:right w:val="nil"/>
            </w:tcBorders>
            <w:vAlign w:val="center"/>
          </w:tcPr>
          <w:p w:rsidR="00C65960" w:rsidRDefault="00C65960">
            <w:pPr>
              <w:pStyle w:val="Estilo11"/>
            </w:pPr>
          </w:p>
        </w:tc>
        <w:tc>
          <w:tcPr>
            <w:tcW w:w="1684" w:type="dxa"/>
            <w:gridSpan w:val="2"/>
            <w:tcBorders>
              <w:top w:val="single" w:sz="8" w:space="0" w:color="808080" w:themeColor="background1" w:themeShade="80"/>
              <w:left w:val="nil"/>
              <w:bottom w:val="single" w:sz="4" w:space="0" w:color="auto"/>
              <w:right w:val="nil"/>
            </w:tcBorders>
            <w:vAlign w:val="center"/>
          </w:tcPr>
          <w:p w:rsidR="00C65960" w:rsidRDefault="00C65960">
            <w:pPr>
              <w:pStyle w:val="Estilo11"/>
            </w:pPr>
          </w:p>
        </w:tc>
      </w:tr>
      <w:tr w:rsidR="00C65960" w:rsidTr="00C65960">
        <w:trPr>
          <w:gridBefore w:val="1"/>
          <w:gridAfter w:val="2"/>
          <w:wBefore w:w="10" w:type="dxa"/>
          <w:wAfter w:w="24" w:type="dxa"/>
          <w:trHeight w:val="227"/>
        </w:trPr>
        <w:tc>
          <w:tcPr>
            <w:tcW w:w="8500" w:type="dxa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  <w:hideMark/>
          </w:tcPr>
          <w:p w:rsidR="00C65960" w:rsidRDefault="00C65960">
            <w:pPr>
              <w:pStyle w:val="Estilo11"/>
              <w:ind w:left="284"/>
              <w:rPr>
                <w:rFonts w:cs="Arial"/>
              </w:rPr>
            </w:pPr>
            <w:r>
              <w:rPr>
                <w:rFonts w:cs="Arial"/>
              </w:rPr>
              <w:t>Horarios de los servicios en el periodo para el que se solicita la subvención, detallando los diferentes calendarios y modificaciones en caso de haber realizado variaciones a lo largo del periodo.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  <w:hideMark/>
          </w:tcPr>
          <w:p w:rsidR="00C65960" w:rsidRDefault="00C65960">
            <w:pPr>
              <w:pStyle w:val="Estilo11"/>
            </w:pP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02A96" w:rsidTr="00C65960">
        <w:trPr>
          <w:gridBefore w:val="1"/>
          <w:gridAfter w:val="2"/>
          <w:wBefore w:w="10" w:type="dxa"/>
          <w:wAfter w:w="24" w:type="dxa"/>
          <w:trHeight w:val="227"/>
        </w:trPr>
        <w:tc>
          <w:tcPr>
            <w:tcW w:w="8500" w:type="dxa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802A96" w:rsidRDefault="00802A96">
            <w:pPr>
              <w:pStyle w:val="Estilo11"/>
              <w:ind w:left="284"/>
              <w:rPr>
                <w:rFonts w:cs="Arial"/>
              </w:rPr>
            </w:pPr>
            <w:r w:rsidRPr="00D87F35">
              <w:rPr>
                <w:rFonts w:cs="Arial"/>
                <w:color w:val="000000" w:themeColor="text1"/>
              </w:rPr>
              <w:t>Facturas y justificantes de pago de la desinfección de vehículos e instalaciones y de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Pr="00D87F35">
              <w:rPr>
                <w:rFonts w:cs="Arial"/>
                <w:color w:val="000000" w:themeColor="text1"/>
              </w:rPr>
              <w:t>l</w:t>
            </w:r>
            <w:r>
              <w:rPr>
                <w:rFonts w:cs="Arial"/>
                <w:color w:val="000000" w:themeColor="text1"/>
              </w:rPr>
              <w:t>os</w:t>
            </w:r>
            <w:r w:rsidRPr="00D87F35">
              <w:rPr>
                <w:rFonts w:cs="Arial"/>
                <w:color w:val="000000" w:themeColor="text1"/>
              </w:rPr>
              <w:t xml:space="preserve"> material</w:t>
            </w:r>
            <w:r>
              <w:rPr>
                <w:rFonts w:cs="Arial"/>
                <w:color w:val="000000" w:themeColor="text1"/>
              </w:rPr>
              <w:t>es y elementos físicos y mecánicos</w:t>
            </w:r>
            <w:r w:rsidRPr="00D87F35">
              <w:rPr>
                <w:rFonts w:cs="Arial"/>
                <w:color w:val="000000" w:themeColor="text1"/>
              </w:rPr>
              <w:t xml:space="preserve"> para la protección de trabajadores y usuarios, </w:t>
            </w:r>
            <w:r w:rsidRPr="00D87F35">
              <w:rPr>
                <w:rFonts w:cs="Arial"/>
              </w:rPr>
              <w:t xml:space="preserve">así como de los relativos a la integración en planes coordinados de transportes, </w:t>
            </w:r>
            <w:r w:rsidRPr="00BE57B9">
              <w:rPr>
                <w:rFonts w:cs="Arial"/>
              </w:rPr>
              <w:t>adquiridos en 2021</w:t>
            </w:r>
            <w:r>
              <w:rPr>
                <w:rFonts w:cs="Arial"/>
              </w:rPr>
              <w:t>,</w:t>
            </w:r>
            <w:r w:rsidRPr="00BE57B9">
              <w:rPr>
                <w:rFonts w:cs="Arial"/>
              </w:rPr>
              <w:t xml:space="preserve"> siempre que no hayan sido subvencionados </w:t>
            </w:r>
            <w:r>
              <w:rPr>
                <w:rFonts w:cs="Arial"/>
              </w:rPr>
              <w:t>mediante</w:t>
            </w:r>
            <w:r w:rsidRPr="00BE57B9">
              <w:rPr>
                <w:rFonts w:cs="Arial"/>
              </w:rPr>
              <w:t xml:space="preserve"> otras </w:t>
            </w:r>
            <w:r>
              <w:rPr>
                <w:rFonts w:cs="Arial"/>
              </w:rPr>
              <w:t>líneas de ayuda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802A96" w:rsidRDefault="00802A96">
            <w:pPr>
              <w:pStyle w:val="Estilo11"/>
            </w:pPr>
          </w:p>
        </w:tc>
      </w:tr>
      <w:tr w:rsidR="00802A96" w:rsidTr="00C65960">
        <w:trPr>
          <w:gridBefore w:val="1"/>
          <w:gridAfter w:val="2"/>
          <w:wBefore w:w="10" w:type="dxa"/>
          <w:wAfter w:w="24" w:type="dxa"/>
          <w:trHeight w:val="227"/>
        </w:trPr>
        <w:tc>
          <w:tcPr>
            <w:tcW w:w="8500" w:type="dxa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802A96" w:rsidRPr="00D87F35" w:rsidRDefault="00802A96">
            <w:pPr>
              <w:pStyle w:val="Estilo11"/>
              <w:ind w:left="284"/>
              <w:rPr>
                <w:rFonts w:cs="Arial"/>
                <w:color w:val="000000" w:themeColor="text1"/>
              </w:rPr>
            </w:pPr>
            <w:r w:rsidRPr="00802A96">
              <w:rPr>
                <w:rFonts w:cs="Arial"/>
                <w:color w:val="000000" w:themeColor="text1"/>
              </w:rPr>
              <w:t>Facturas y justificantes de pago a los centros y estaciones de transporte de titularidad autonómica o certificado expedido por los gestores de los centros y estaciones de transporte de encontrarse al corriente de pagos.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8" w:space="0" w:color="808080" w:themeColor="background1" w:themeShade="80"/>
              <w:bottom w:val="single" w:sz="4" w:space="0" w:color="auto"/>
              <w:right w:val="single" w:sz="8" w:space="0" w:color="808080" w:themeColor="background1" w:themeShade="80"/>
            </w:tcBorders>
            <w:vAlign w:val="center"/>
          </w:tcPr>
          <w:p w:rsidR="00802A96" w:rsidRDefault="00802A96">
            <w:pPr>
              <w:pStyle w:val="Estilo11"/>
            </w:pPr>
          </w:p>
        </w:tc>
      </w:tr>
    </w:tbl>
    <w:p w:rsidR="00C65960" w:rsidRDefault="00C65960" w:rsidP="00C65960">
      <w:pPr>
        <w:rPr>
          <w:sz w:val="18"/>
          <w:szCs w:val="18"/>
        </w:rPr>
      </w:pPr>
    </w:p>
    <w:p w:rsidR="00AF6CF1" w:rsidRPr="00B035E3" w:rsidRDefault="00AF6CF1" w:rsidP="00AF6CF1">
      <w:pPr>
        <w:rPr>
          <w:sz w:val="8"/>
          <w:szCs w:val="8"/>
        </w:rPr>
      </w:pPr>
    </w:p>
    <w:sectPr w:rsidR="00AF6CF1" w:rsidRPr="00B035E3" w:rsidSect="006C7952">
      <w:headerReference w:type="default" r:id="rId7"/>
      <w:footerReference w:type="default" r:id="rId8"/>
      <w:pgSz w:w="11906" w:h="16838" w:code="9"/>
      <w:pgMar w:top="851" w:right="851" w:bottom="851" w:left="85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960" w:rsidRDefault="00C65960" w:rsidP="0047014E">
      <w:pPr>
        <w:spacing w:after="0" w:line="240" w:lineRule="auto"/>
      </w:pPr>
      <w:r>
        <w:separator/>
      </w:r>
    </w:p>
  </w:endnote>
  <w:endnote w:type="continuationSeparator" w:id="0">
    <w:p w:rsidR="00C65960" w:rsidRDefault="00C65960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46F" w:rsidRPr="003A6D0C" w:rsidRDefault="00AC046F" w:rsidP="006C7952">
    <w:pPr>
      <w:pStyle w:val="Prrafobsico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sz w:val="20"/>
        <w:szCs w:val="20"/>
      </w:rPr>
      <w:t>DIRECCIÓN GENERAL DE TRANSPORTES Y COMUNICACIONES</w:t>
    </w:r>
  </w:p>
  <w:p w:rsidR="00AC046F" w:rsidRPr="00F7707A" w:rsidRDefault="00AC046F" w:rsidP="006C7952">
    <w:pPr>
      <w:pStyle w:val="Prrafobsico"/>
      <w:rPr>
        <w:rFonts w:ascii="Arial" w:hAnsi="Arial" w:cs="Arial"/>
        <w:sz w:val="4"/>
        <w:szCs w:val="4"/>
      </w:rPr>
    </w:pPr>
    <w:r>
      <w:rPr>
        <w:rFonts w:ascii="Arial" w:hAnsi="Arial" w:cs="Arial"/>
        <w:sz w:val="16"/>
        <w:szCs w:val="16"/>
      </w:rPr>
      <w:t>C/ Cádiz, 2, 1ª planta – 39002 Santander</w:t>
    </w:r>
  </w:p>
  <w:p w:rsidR="00AC046F" w:rsidRPr="00F7707A" w:rsidRDefault="00AC046F" w:rsidP="006C7952">
    <w:pPr>
      <w:pStyle w:val="Prrafobsico"/>
      <w:rPr>
        <w:sz w:val="8"/>
        <w:szCs w:val="8"/>
      </w:rPr>
    </w:pPr>
    <w:r w:rsidRPr="00F7707A">
      <w:rPr>
        <w:sz w:val="8"/>
        <w:szCs w:val="8"/>
      </w:rPr>
      <w:t>______________________________________________________________________________________________________________________________________________________________________________________________________________________________________________________</w:t>
    </w:r>
    <w:r>
      <w:rPr>
        <w:sz w:val="8"/>
        <w:szCs w:val="8"/>
      </w:rPr>
      <w:t>_________</w:t>
    </w:r>
  </w:p>
  <w:p w:rsidR="00AC046F" w:rsidRPr="002A1931" w:rsidRDefault="00AC046F" w:rsidP="006C7952">
    <w:pPr>
      <w:pStyle w:val="Prrafobsico"/>
      <w:rPr>
        <w:rFonts w:ascii="Arial" w:hAnsi="Arial" w:cs="Arial"/>
        <w:sz w:val="12"/>
        <w:szCs w:val="12"/>
      </w:rPr>
    </w:pPr>
    <w:r w:rsidRPr="002A1931">
      <w:rPr>
        <w:rFonts w:ascii="Arial" w:hAnsi="Arial" w:cs="Arial"/>
        <w:sz w:val="12"/>
        <w:szCs w:val="12"/>
      </w:rPr>
      <w:t>Para cualquier consulta relacionada con el procedimiento, puede dirigirse al teléfono de información administrativa 012 (902 139 012 si llama desde fuera de la Comunidad Autónoma).</w:t>
    </w:r>
  </w:p>
  <w:p w:rsidR="00AC046F" w:rsidRDefault="00AC04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960" w:rsidRDefault="00C65960" w:rsidP="0047014E">
      <w:pPr>
        <w:spacing w:after="0" w:line="240" w:lineRule="auto"/>
      </w:pPr>
      <w:r>
        <w:separator/>
      </w:r>
    </w:p>
  </w:footnote>
  <w:footnote w:type="continuationSeparator" w:id="0">
    <w:p w:rsidR="00C65960" w:rsidRDefault="00C65960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960" w:rsidRDefault="00F1478C" w:rsidP="00C65960">
    <w:pPr>
      <w:pStyle w:val="Encabezado"/>
      <w:tabs>
        <w:tab w:val="clear" w:pos="8504"/>
        <w:tab w:val="right" w:pos="9356"/>
      </w:tabs>
      <w:rPr>
        <w:rFonts w:ascii="Arial" w:hAnsi="Arial"/>
        <w:sz w:val="16"/>
      </w:rPr>
    </w:pPr>
    <w:r>
      <w:rPr>
        <w:rFonts w:ascii="Times New Roman" w:hAnsi="Times New Roman" w:cs="Times New Roman"/>
        <w:noProof/>
        <w:sz w:val="24"/>
        <w:szCs w:val="24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83820</wp:posOffset>
          </wp:positionH>
          <wp:positionV relativeFrom="paragraph">
            <wp:posOffset>-153035</wp:posOffset>
          </wp:positionV>
          <wp:extent cx="4294505" cy="526415"/>
          <wp:effectExtent l="0" t="0" r="0" b="698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4505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65960" w:rsidRDefault="00C65960" w:rsidP="00C65960">
    <w:pPr>
      <w:pStyle w:val="Encabezado"/>
      <w:tabs>
        <w:tab w:val="clear" w:pos="8504"/>
        <w:tab w:val="left" w:pos="451"/>
        <w:tab w:val="right" w:pos="9356"/>
      </w:tabs>
      <w:rPr>
        <w:rFonts w:ascii="Arial" w:hAnsi="Arial"/>
        <w:sz w:val="16"/>
      </w:rPr>
    </w:pPr>
    <w:r>
      <w:rPr>
        <w:rFonts w:ascii="Arial" w:hAnsi="Arial"/>
        <w:sz w:val="16"/>
      </w:rPr>
      <w:tab/>
    </w:r>
    <w:r>
      <w:rPr>
        <w:rFonts w:ascii="Arial" w:hAnsi="Arial"/>
        <w:sz w:val="16"/>
      </w:rPr>
      <w:tab/>
    </w:r>
    <w:r>
      <w:rPr>
        <w:rFonts w:ascii="Arial" w:hAnsi="Arial"/>
        <w:sz w:val="16"/>
      </w:rPr>
      <w:tab/>
      <w:t xml:space="preserve"> </w:t>
    </w:r>
  </w:p>
  <w:p w:rsidR="00AC046F" w:rsidRDefault="00AC046F" w:rsidP="006C7952">
    <w:pPr>
      <w:pStyle w:val="Encabezado"/>
    </w:pPr>
  </w:p>
  <w:p w:rsidR="00AC046F" w:rsidRDefault="00AC046F" w:rsidP="006C7952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AC046F" w:rsidTr="00B61848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:rsidR="00AC046F" w:rsidRPr="00804149" w:rsidRDefault="00AC046F" w:rsidP="00C65960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 xml:space="preserve">ANEXO II – </w:t>
          </w:r>
          <w:r w:rsidR="00C65960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MEMORIA EXPLICATIVA Y JUSTIFICATIVA</w:t>
          </w:r>
          <w:r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 xml:space="preserve"> </w:t>
          </w:r>
          <w:r w:rsidRPr="00A748E4">
            <w:rPr>
              <w:rFonts w:ascii="Arial" w:hAnsi="Arial" w:cs="Arial"/>
              <w:b/>
              <w:bCs/>
              <w:color w:val="FFFF00"/>
              <w:sz w:val="18"/>
              <w:szCs w:val="18"/>
            </w:rPr>
            <w:t xml:space="preserve">(añadir a la solicitud un Anexo II por cada concesión) </w:t>
          </w:r>
        </w:p>
      </w:tc>
    </w:tr>
  </w:tbl>
  <w:p w:rsidR="00AC046F" w:rsidRPr="006C7952" w:rsidRDefault="00AC046F" w:rsidP="006C7952">
    <w:pPr>
      <w:pStyle w:val="Encabezado"/>
      <w:spacing w:before="80"/>
      <w:jc w:val="right"/>
      <w:rPr>
        <w:rFonts w:ascii="Arial" w:hAnsi="Arial" w:cs="Arial"/>
        <w:b/>
        <w:bCs/>
        <w:i/>
        <w:iCs/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F1478C">
      <w:rPr>
        <w:rFonts w:ascii="Arial" w:hAnsi="Arial" w:cs="Arial"/>
        <w:b/>
        <w:bCs/>
        <w:i/>
        <w:iCs/>
        <w:noProof/>
        <w:sz w:val="14"/>
        <w:szCs w:val="14"/>
      </w:rPr>
      <w:t>1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>
      <w:rPr>
        <w:rFonts w:ascii="Arial" w:hAnsi="Arial" w:cs="Arial"/>
        <w:i/>
        <w:iCs/>
        <w:sz w:val="14"/>
        <w:szCs w:val="14"/>
      </w:rPr>
      <w:t>2</w:t>
    </w:r>
  </w:p>
  <w:p w:rsidR="00AC046F" w:rsidRPr="00D525DD" w:rsidRDefault="00AC046F" w:rsidP="006C7952">
    <w:pPr>
      <w:pStyle w:val="Encabezado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C98"/>
    <w:rsid w:val="00074324"/>
    <w:rsid w:val="000C0DB3"/>
    <w:rsid w:val="00135FD0"/>
    <w:rsid w:val="00173057"/>
    <w:rsid w:val="00184E8F"/>
    <w:rsid w:val="001B3A65"/>
    <w:rsid w:val="002161B3"/>
    <w:rsid w:val="002360D1"/>
    <w:rsid w:val="00240B48"/>
    <w:rsid w:val="002A1931"/>
    <w:rsid w:val="002E4333"/>
    <w:rsid w:val="002F5A3E"/>
    <w:rsid w:val="00324CA4"/>
    <w:rsid w:val="00357644"/>
    <w:rsid w:val="003C66B9"/>
    <w:rsid w:val="003D1C0C"/>
    <w:rsid w:val="00433A24"/>
    <w:rsid w:val="0044724B"/>
    <w:rsid w:val="0047014E"/>
    <w:rsid w:val="004844EF"/>
    <w:rsid w:val="004861C9"/>
    <w:rsid w:val="004A572F"/>
    <w:rsid w:val="004B749C"/>
    <w:rsid w:val="004D1C98"/>
    <w:rsid w:val="004D4F6D"/>
    <w:rsid w:val="004E591E"/>
    <w:rsid w:val="0051636B"/>
    <w:rsid w:val="0052540B"/>
    <w:rsid w:val="005476C5"/>
    <w:rsid w:val="00573B17"/>
    <w:rsid w:val="00575B34"/>
    <w:rsid w:val="005E45EE"/>
    <w:rsid w:val="00605D5B"/>
    <w:rsid w:val="00615782"/>
    <w:rsid w:val="00640D9A"/>
    <w:rsid w:val="00687F87"/>
    <w:rsid w:val="006C7952"/>
    <w:rsid w:val="006D7B77"/>
    <w:rsid w:val="007153AD"/>
    <w:rsid w:val="0072680A"/>
    <w:rsid w:val="00741EC2"/>
    <w:rsid w:val="007A177D"/>
    <w:rsid w:val="007C2AD7"/>
    <w:rsid w:val="007F181A"/>
    <w:rsid w:val="00800FDA"/>
    <w:rsid w:val="00802A96"/>
    <w:rsid w:val="00804149"/>
    <w:rsid w:val="00816133"/>
    <w:rsid w:val="00873225"/>
    <w:rsid w:val="00893657"/>
    <w:rsid w:val="00951C38"/>
    <w:rsid w:val="00953B3F"/>
    <w:rsid w:val="00957355"/>
    <w:rsid w:val="00964F1A"/>
    <w:rsid w:val="00966FB1"/>
    <w:rsid w:val="00983258"/>
    <w:rsid w:val="00984337"/>
    <w:rsid w:val="009E7879"/>
    <w:rsid w:val="009F0ED0"/>
    <w:rsid w:val="009F6493"/>
    <w:rsid w:val="00A50F4B"/>
    <w:rsid w:val="00A737F0"/>
    <w:rsid w:val="00A748E4"/>
    <w:rsid w:val="00A90A28"/>
    <w:rsid w:val="00AA44D2"/>
    <w:rsid w:val="00AC046F"/>
    <w:rsid w:val="00AD3ED3"/>
    <w:rsid w:val="00AF6CF1"/>
    <w:rsid w:val="00B035E3"/>
    <w:rsid w:val="00B22876"/>
    <w:rsid w:val="00B33330"/>
    <w:rsid w:val="00B53771"/>
    <w:rsid w:val="00B61848"/>
    <w:rsid w:val="00B66BE0"/>
    <w:rsid w:val="00BA27AC"/>
    <w:rsid w:val="00BB035F"/>
    <w:rsid w:val="00BB326B"/>
    <w:rsid w:val="00BD3421"/>
    <w:rsid w:val="00BD5691"/>
    <w:rsid w:val="00BF115B"/>
    <w:rsid w:val="00C65960"/>
    <w:rsid w:val="00C93577"/>
    <w:rsid w:val="00CA3E71"/>
    <w:rsid w:val="00CA6603"/>
    <w:rsid w:val="00CF4607"/>
    <w:rsid w:val="00D257F5"/>
    <w:rsid w:val="00D32C71"/>
    <w:rsid w:val="00D3334D"/>
    <w:rsid w:val="00D50911"/>
    <w:rsid w:val="00D525DD"/>
    <w:rsid w:val="00D933EC"/>
    <w:rsid w:val="00DF2892"/>
    <w:rsid w:val="00DF2915"/>
    <w:rsid w:val="00E45683"/>
    <w:rsid w:val="00E73633"/>
    <w:rsid w:val="00E843E8"/>
    <w:rsid w:val="00EA60DA"/>
    <w:rsid w:val="00F1478C"/>
    <w:rsid w:val="00F369F5"/>
    <w:rsid w:val="00F50009"/>
    <w:rsid w:val="00F7707A"/>
    <w:rsid w:val="00F83EA8"/>
    <w:rsid w:val="00FB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5:docId w15:val="{0CDCADF9-669F-4644-BE12-447D63FE5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65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59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F6BDD-9041-4F0E-9B33-8DEB22162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Bolado de la Fuente</dc:creator>
  <cp:lastModifiedBy>García Gómez María Ángeles</cp:lastModifiedBy>
  <cp:revision>3</cp:revision>
  <dcterms:created xsi:type="dcterms:W3CDTF">2022-03-03T09:33:00Z</dcterms:created>
  <dcterms:modified xsi:type="dcterms:W3CDTF">2022-04-11T15:37:00Z</dcterms:modified>
</cp:coreProperties>
</file>