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046BFC" w:rsidRDefault="006D1D10" w:rsidP="00046BFC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B03B3A">
        <w:rPr>
          <w:rFonts w:ascii="Arial" w:hAnsi="Arial" w:cs="Arial"/>
          <w:b/>
          <w:sz w:val="22"/>
          <w:szCs w:val="22"/>
        </w:rPr>
        <w:t xml:space="preserve">Decreto </w:t>
      </w:r>
      <w:r w:rsidR="00BE636A" w:rsidRPr="00B03B3A">
        <w:rPr>
          <w:rFonts w:ascii="Arial" w:hAnsi="Arial" w:cs="Arial"/>
          <w:b/>
          <w:sz w:val="22"/>
          <w:szCs w:val="22"/>
        </w:rPr>
        <w:t>202</w:t>
      </w:r>
      <w:r w:rsidR="00CB7C80">
        <w:rPr>
          <w:rFonts w:ascii="Arial" w:hAnsi="Arial" w:cs="Arial"/>
          <w:b/>
          <w:sz w:val="22"/>
          <w:szCs w:val="22"/>
        </w:rPr>
        <w:t>2</w:t>
      </w:r>
      <w:r w:rsidR="00BE636A" w:rsidRPr="00B03B3A">
        <w:rPr>
          <w:rFonts w:ascii="Arial" w:hAnsi="Arial" w:cs="Arial"/>
          <w:b/>
          <w:sz w:val="22"/>
          <w:szCs w:val="22"/>
        </w:rPr>
        <w:t>/00</w:t>
      </w:r>
      <w:r w:rsidR="00CB7C80">
        <w:rPr>
          <w:rFonts w:ascii="Arial" w:hAnsi="Arial" w:cs="Arial"/>
          <w:b/>
          <w:sz w:val="22"/>
          <w:szCs w:val="22"/>
        </w:rPr>
        <w:t>0565</w:t>
      </w:r>
      <w:r w:rsidR="00016307" w:rsidRPr="00B03B3A">
        <w:rPr>
          <w:rFonts w:ascii="Arial" w:hAnsi="Arial" w:cs="Arial"/>
          <w:b/>
          <w:sz w:val="22"/>
          <w:szCs w:val="22"/>
        </w:rPr>
        <w:t xml:space="preserve"> 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de </w:t>
      </w:r>
      <w:r w:rsidR="00CB7C80">
        <w:rPr>
          <w:rFonts w:ascii="Arial" w:hAnsi="Arial" w:cs="Arial"/>
          <w:b/>
          <w:sz w:val="22"/>
          <w:szCs w:val="22"/>
        </w:rPr>
        <w:t>15</w:t>
      </w:r>
      <w:r w:rsidR="006E7539" w:rsidRPr="00B03B3A">
        <w:rPr>
          <w:rFonts w:ascii="Arial" w:hAnsi="Arial" w:cs="Arial"/>
          <w:b/>
          <w:sz w:val="22"/>
          <w:szCs w:val="22"/>
        </w:rPr>
        <w:t xml:space="preserve"> de </w:t>
      </w:r>
      <w:r w:rsidR="00CB7C80">
        <w:rPr>
          <w:rFonts w:ascii="Arial" w:hAnsi="Arial" w:cs="Arial"/>
          <w:b/>
          <w:sz w:val="22"/>
          <w:szCs w:val="22"/>
        </w:rPr>
        <w:t>febrero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B03B3A">
        <w:rPr>
          <w:rFonts w:ascii="Arial" w:hAnsi="Arial" w:cs="Arial"/>
          <w:b/>
          <w:sz w:val="22"/>
          <w:szCs w:val="22"/>
        </w:rPr>
        <w:t>2</w:t>
      </w:r>
      <w:r w:rsidR="00CB7C80">
        <w:rPr>
          <w:rFonts w:ascii="Arial" w:hAnsi="Arial" w:cs="Arial"/>
          <w:b/>
          <w:sz w:val="22"/>
          <w:szCs w:val="22"/>
        </w:rPr>
        <w:t>2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 </w:t>
      </w:r>
      <w:r w:rsidRPr="00B03B3A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B03B3A">
          <w:rPr>
            <w:rFonts w:ascii="Arial" w:hAnsi="Arial" w:cs="Arial"/>
            <w:b/>
            <w:sz w:val="22"/>
            <w:szCs w:val="22"/>
          </w:rPr>
          <w:t>la</w:t>
        </w:r>
        <w:r w:rsidRPr="00A252A7">
          <w:rPr>
            <w:rFonts w:ascii="Arial" w:hAnsi="Arial" w:cs="Arial"/>
            <w:b/>
            <w:sz w:val="22"/>
            <w:szCs w:val="22"/>
          </w:rPr>
          <w:t xml:space="preserve"> Alcaldía</w:t>
        </w:r>
      </w:smartTag>
      <w:r w:rsidR="00095D9A" w:rsidRPr="00A252A7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046BFC">
        <w:rPr>
          <w:rFonts w:ascii="Arial" w:hAnsi="Arial" w:cs="Arial"/>
          <w:b/>
          <w:sz w:val="22"/>
          <w:szCs w:val="22"/>
        </w:rPr>
        <w:t xml:space="preserve">«Euskera: Fomento del Uso del </w:t>
      </w:r>
      <w:r w:rsidR="00046BFC" w:rsidRPr="00046BFC">
        <w:rPr>
          <w:rFonts w:ascii="Arial" w:hAnsi="Arial" w:cs="Arial"/>
          <w:b/>
          <w:sz w:val="22"/>
          <w:szCs w:val="22"/>
        </w:rPr>
        <w:t>Euskera en Asociaciones»,</w:t>
      </w:r>
      <w:r w:rsidR="00A252A7" w:rsidRPr="00D167BC">
        <w:rPr>
          <w:rFonts w:ascii="Arial" w:hAnsi="Arial" w:cs="Arial"/>
          <w:b/>
          <w:sz w:val="22"/>
          <w:szCs w:val="22"/>
        </w:rPr>
        <w:t>” del Área de Política Cultural y Euskera de 20</w:t>
      </w:r>
      <w:r w:rsidR="00A252A7">
        <w:rPr>
          <w:rFonts w:ascii="Arial" w:hAnsi="Arial" w:cs="Arial"/>
          <w:b/>
          <w:sz w:val="22"/>
          <w:szCs w:val="22"/>
        </w:rPr>
        <w:t>2</w:t>
      </w:r>
      <w:r w:rsidR="00CB7C80">
        <w:rPr>
          <w:rFonts w:ascii="Arial" w:hAnsi="Arial" w:cs="Arial"/>
          <w:b/>
          <w:sz w:val="22"/>
          <w:szCs w:val="22"/>
        </w:rPr>
        <w:t>2</w:t>
      </w:r>
      <w:r w:rsidR="00A252A7">
        <w:rPr>
          <w:rFonts w:ascii="Arial" w:hAnsi="Arial" w:cs="Arial"/>
          <w:b/>
          <w:sz w:val="22"/>
          <w:szCs w:val="22"/>
        </w:rPr>
        <w:t>.</w:t>
      </w:r>
    </w:p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46BFC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7A287B">
        <w:rPr>
          <w:rFonts w:ascii="Arial" w:hAnsi="Arial" w:cs="Arial"/>
          <w:sz w:val="22"/>
          <w:szCs w:val="22"/>
        </w:rPr>
        <w:t>Asociaciones y grupos sin ánimo de lucro de Basauri inscritos/as en el Registro Municipal de Asociaciones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46BFC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7A287B">
        <w:rPr>
          <w:rFonts w:ascii="Arial" w:hAnsi="Arial" w:cs="Arial"/>
          <w:sz w:val="22"/>
          <w:szCs w:val="22"/>
        </w:rPr>
        <w:t>Promocionar y potenciar el uso del euskara en la imagen pública de las asociaciones de Basauri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CB7C80" w:rsidRPr="00F81EA7" w:rsidRDefault="00CB7C80" w:rsidP="00CB7C80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2022/000156 el 19 de enero de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2022, y publicados en el BOB nº 19 el 28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de enero de 2022</w:t>
      </w:r>
      <w:r w:rsidRPr="004A1E07">
        <w:rPr>
          <w:rFonts w:ascii="CIDFont+F2" w:hAnsi="CIDFont+F2" w:cs="CIDFont+F2"/>
          <w:sz w:val="22"/>
          <w:szCs w:val="22"/>
        </w:rPr>
        <w:t>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 xml:space="preserve">Importe máximo a repartir: </w:t>
      </w:r>
      <w:r>
        <w:rPr>
          <w:rFonts w:ascii="Arial" w:hAnsi="Arial" w:cs="Arial"/>
          <w:sz w:val="22"/>
          <w:szCs w:val="22"/>
        </w:rPr>
        <w:t xml:space="preserve">1.000,00 </w:t>
      </w:r>
      <w:r w:rsidRPr="00FF7033">
        <w:rPr>
          <w:rFonts w:ascii="Arial" w:hAnsi="Arial" w:cs="Arial"/>
          <w:sz w:val="22"/>
          <w:szCs w:val="22"/>
        </w:rPr>
        <w:t xml:space="preserve">euros, </w:t>
      </w:r>
      <w:r>
        <w:rPr>
          <w:rFonts w:ascii="Arial" w:hAnsi="Arial" w:cs="Arial"/>
          <w:sz w:val="22"/>
          <w:szCs w:val="22"/>
        </w:rPr>
        <w:t>500</w:t>
      </w:r>
      <w:r w:rsidRPr="00FF7033">
        <w:rPr>
          <w:rFonts w:ascii="Arial" w:hAnsi="Arial" w:cs="Arial"/>
          <w:sz w:val="22"/>
          <w:szCs w:val="22"/>
        </w:rPr>
        <w:t>,00 euros por periodo.</w:t>
      </w: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Importes máximos por concepto subvencionable: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A) Rotulación: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Sólo en euskara: se subvencionará el 50 % de lo justificado, con un máximo por periodo de 350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 por periodo de 240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B) Imagen corporativa, documentos de utilización externa: folletos, impresos, tarjetas, etc.: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Sólo en euskara: se subvencionará el 50 % de lo justificado, con un máximo por periodo de 400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 por periodo de 250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C) Páginas web: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Sólo en euskara: se subvencionará el 50 % de lo justificado, con un máximo por periodo de 500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máximo, por periodo, de 360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D) Programas informáticos para ayudar a la normalización el uso del euskara en la empresa:</w:t>
      </w:r>
    </w:p>
    <w:p w:rsidR="00046BFC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lastRenderedPageBreak/>
        <w:t xml:space="preserve">Se subvencionará el 50 % de cada programa informático, con un máximo por periodo de 250 </w:t>
      </w:r>
      <w:r>
        <w:rPr>
          <w:rFonts w:ascii="Arial" w:hAnsi="Arial" w:cs="Arial"/>
          <w:sz w:val="22"/>
          <w:szCs w:val="22"/>
        </w:rPr>
        <w:t>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DD5543" w:rsidRPr="00A252A7" w:rsidRDefault="00DD5543" w:rsidP="00A252A7">
      <w:pPr>
        <w:jc w:val="both"/>
        <w:rPr>
          <w:rFonts w:ascii="Arial" w:hAnsi="Arial" w:cs="Arial"/>
          <w:sz w:val="22"/>
        </w:rPr>
      </w:pP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2327B1">
        <w:rPr>
          <w:rFonts w:ascii="Arial" w:hAnsi="Arial" w:cs="Arial"/>
          <w:sz w:val="22"/>
          <w:szCs w:val="22"/>
        </w:rPr>
        <w:t>Para estas convocatorias hay dos plazos:</w:t>
      </w: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CB7C8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71D09">
        <w:rPr>
          <w:rFonts w:ascii="Arial" w:hAnsi="Arial" w:cs="Arial"/>
          <w:sz w:val="22"/>
          <w:szCs w:val="22"/>
        </w:rPr>
        <w:t xml:space="preserve">- </w:t>
      </w:r>
      <w:r w:rsidR="00CB7C80" w:rsidRPr="00CB7C80">
        <w:rPr>
          <w:rFonts w:ascii="Arial" w:hAnsi="Arial" w:cs="Arial"/>
          <w:sz w:val="22"/>
          <w:szCs w:val="22"/>
        </w:rPr>
        <w:t>Para las actividades de promoción del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euskera realizadas entre el 1 de octubre del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2021 y el 15 de junio del 2022: Desde el día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siguiente al de la publicación de esta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convocatoria en el B.O.B. hasta el 30 de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junio de 2022.</w:t>
      </w:r>
    </w:p>
    <w:p w:rsidR="00CB7C80" w:rsidRPr="00371D09" w:rsidRDefault="00CB7C80" w:rsidP="00CB7C8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46BFC" w:rsidRPr="00CB7C80" w:rsidRDefault="00046BFC" w:rsidP="00CB7C80">
      <w:pPr>
        <w:jc w:val="both"/>
        <w:rPr>
          <w:rFonts w:ascii="Arial" w:hAnsi="Arial" w:cs="Arial"/>
          <w:sz w:val="22"/>
          <w:szCs w:val="22"/>
        </w:rPr>
      </w:pPr>
      <w:r w:rsidRPr="00371D09">
        <w:rPr>
          <w:rFonts w:ascii="Arial" w:hAnsi="Arial" w:cs="Arial"/>
          <w:sz w:val="22"/>
          <w:szCs w:val="22"/>
        </w:rPr>
        <w:t xml:space="preserve">- </w:t>
      </w:r>
      <w:r w:rsidR="00CB7C80" w:rsidRPr="00CB7C80">
        <w:rPr>
          <w:rFonts w:ascii="Arial" w:hAnsi="Arial" w:cs="Arial"/>
          <w:sz w:val="22"/>
          <w:szCs w:val="22"/>
        </w:rPr>
        <w:t>Para las actividades de promoción del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euskera realizadas entre el 1 de junio del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2022 y el 31 de octubre del 2022: Desde 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1 de julio hasta el 7 de noviembre de 2022</w:t>
      </w:r>
      <w:r>
        <w:rPr>
          <w:rFonts w:ascii="Arial" w:hAnsi="Arial" w:cs="Arial"/>
          <w:sz w:val="22"/>
          <w:szCs w:val="22"/>
        </w:rPr>
        <w:t>.</w:t>
      </w: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CB7C80" w:rsidRPr="00BE636A" w:rsidRDefault="00CB7C80" w:rsidP="00CB7C80">
      <w:pPr>
        <w:rPr>
          <w:rFonts w:ascii="Arial" w:hAnsi="Arial" w:cs="Arial"/>
          <w:sz w:val="22"/>
          <w:szCs w:val="22"/>
        </w:rPr>
      </w:pPr>
      <w:r w:rsidRPr="00D31FC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15</w:t>
      </w:r>
      <w:r w:rsidRPr="00D31FC0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febrero</w:t>
      </w:r>
      <w:r w:rsidRPr="00D31FC0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2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D2B" w:rsidRDefault="003B2D2B">
      <w:r>
        <w:separator/>
      </w:r>
    </w:p>
  </w:endnote>
  <w:endnote w:type="continuationSeparator" w:id="0">
    <w:p w:rsidR="003B2D2B" w:rsidRDefault="003B2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D2B" w:rsidRDefault="003B2D2B">
      <w:r>
        <w:separator/>
      </w:r>
    </w:p>
  </w:footnote>
  <w:footnote w:type="continuationSeparator" w:id="0">
    <w:p w:rsidR="003B2D2B" w:rsidRDefault="003B2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46BFC"/>
    <w:rsid w:val="00076526"/>
    <w:rsid w:val="00080EAA"/>
    <w:rsid w:val="00095220"/>
    <w:rsid w:val="00095D9A"/>
    <w:rsid w:val="00095ECA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D1724"/>
    <w:rsid w:val="002F432A"/>
    <w:rsid w:val="003017F1"/>
    <w:rsid w:val="003A43C9"/>
    <w:rsid w:val="003B2D2B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500149"/>
    <w:rsid w:val="005A0E50"/>
    <w:rsid w:val="005C7EC0"/>
    <w:rsid w:val="00626F52"/>
    <w:rsid w:val="006340AD"/>
    <w:rsid w:val="00641266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65261"/>
    <w:rsid w:val="007C6C84"/>
    <w:rsid w:val="007F1DF3"/>
    <w:rsid w:val="008467C5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A12659"/>
    <w:rsid w:val="00A252A7"/>
    <w:rsid w:val="00AA33F7"/>
    <w:rsid w:val="00AA5CA5"/>
    <w:rsid w:val="00AB4A1A"/>
    <w:rsid w:val="00AD603E"/>
    <w:rsid w:val="00B03B3A"/>
    <w:rsid w:val="00B93354"/>
    <w:rsid w:val="00BC7A2B"/>
    <w:rsid w:val="00BD1876"/>
    <w:rsid w:val="00BE3E39"/>
    <w:rsid w:val="00BE636A"/>
    <w:rsid w:val="00CB48A1"/>
    <w:rsid w:val="00CB7C80"/>
    <w:rsid w:val="00CE08B7"/>
    <w:rsid w:val="00D33696"/>
    <w:rsid w:val="00D43500"/>
    <w:rsid w:val="00DD5543"/>
    <w:rsid w:val="00DF2B0E"/>
    <w:rsid w:val="00E10D70"/>
    <w:rsid w:val="00E20D20"/>
    <w:rsid w:val="00E22B4A"/>
    <w:rsid w:val="00E25879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2E2BE-4194-46AE-8155-49C7A1C0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2016-03-16T11:26:00Z</cp:lastPrinted>
  <dcterms:created xsi:type="dcterms:W3CDTF">2022-04-13T11:19:00Z</dcterms:created>
  <dcterms:modified xsi:type="dcterms:W3CDTF">2022-04-13T11:19:00Z</dcterms:modified>
</cp:coreProperties>
</file>