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0CFB" w:rsidRPr="00DC1CEF" w:rsidRDefault="00E50CFB" w:rsidP="00DC1CEF">
      <w:pPr>
        <w:rPr>
          <w:rFonts w:ascii="Palatino Linotype" w:hAnsi="Palatino Linotype"/>
          <w:szCs w:val="24"/>
          <w:u w:val="single"/>
        </w:rPr>
      </w:pPr>
      <w:bookmarkStart w:id="0" w:name="_GoBack"/>
      <w:bookmarkEnd w:id="0"/>
    </w:p>
    <w:p w:rsidR="00E50CFB" w:rsidRPr="00E50CFB" w:rsidRDefault="00E50CFB" w:rsidP="00E50CFB">
      <w:pPr>
        <w:pStyle w:val="Textoindependiente"/>
        <w:rPr>
          <w:rFonts w:ascii="Palatino Linotype" w:hAnsi="Palatino Linotype"/>
          <w:szCs w:val="24"/>
        </w:rPr>
      </w:pPr>
    </w:p>
    <w:p w:rsidR="00E50CFB" w:rsidRPr="00E50CFB" w:rsidRDefault="00E50CFB" w:rsidP="00E50CFB">
      <w:pPr>
        <w:pStyle w:val="Prrafodelista"/>
        <w:ind w:left="284" w:hanging="284"/>
        <w:jc w:val="both"/>
        <w:rPr>
          <w:rFonts w:ascii="Palatino Linotype" w:hAnsi="Palatino Linotype"/>
          <w:b/>
          <w:sz w:val="24"/>
          <w:szCs w:val="24"/>
        </w:rPr>
      </w:pPr>
      <w:r>
        <w:rPr>
          <w:rFonts w:ascii="Palatino Linotype" w:hAnsi="Palatino Linotype"/>
          <w:b/>
          <w:sz w:val="24"/>
          <w:szCs w:val="24"/>
        </w:rPr>
        <w:t xml:space="preserve">8º. </w:t>
      </w:r>
      <w:r w:rsidRPr="00E50CFB">
        <w:rPr>
          <w:rFonts w:ascii="Palatino Linotype" w:hAnsi="Palatino Linotype"/>
          <w:b/>
          <w:sz w:val="24"/>
          <w:szCs w:val="24"/>
        </w:rPr>
        <w:t>DESARROLLO ECONÓMICO Y SECTORES PRODUCTIVOS. Aprobación de la realización del Proyecto Alicante por la Inclusión dentro del programa Operativo de Empleo, Formación y Educación (POEFE), destinado a realizar itinerarios integrados de inserción socio-laboral de los colectivos más vulnerables y su puesta en marcha.</w:t>
      </w:r>
    </w:p>
    <w:p w:rsidR="00E50CFB" w:rsidRPr="00E50CFB" w:rsidRDefault="00E50CFB" w:rsidP="00E50CFB">
      <w:pPr>
        <w:widowControl w:val="0"/>
        <w:rPr>
          <w:rFonts w:ascii="Palatino Linotype" w:hAnsi="Palatino Linotype"/>
          <w:szCs w:val="24"/>
        </w:rPr>
      </w:pPr>
    </w:p>
    <w:p w:rsidR="00E50CFB" w:rsidRPr="00E50CFB" w:rsidRDefault="00E50CFB" w:rsidP="00E50CFB">
      <w:pPr>
        <w:pStyle w:val="Prrafodelista"/>
        <w:ind w:left="0"/>
        <w:jc w:val="both"/>
        <w:rPr>
          <w:rFonts w:ascii="Palatino Linotype" w:hAnsi="Palatino Linotype" w:cs="Courier New"/>
          <w:sz w:val="24"/>
          <w:szCs w:val="24"/>
        </w:rPr>
      </w:pPr>
      <w:r w:rsidRPr="00E50CFB">
        <w:rPr>
          <w:rFonts w:ascii="Palatino Linotype" w:hAnsi="Palatino Linotype"/>
          <w:sz w:val="24"/>
          <w:szCs w:val="24"/>
        </w:rPr>
        <w:tab/>
      </w:r>
      <w:r w:rsidRPr="00E50CFB">
        <w:rPr>
          <w:rFonts w:ascii="Palatino Linotype" w:hAnsi="Palatino Linotype"/>
          <w:sz w:val="24"/>
          <w:szCs w:val="24"/>
        </w:rPr>
        <w:tab/>
      </w:r>
      <w:r w:rsidRPr="00E50CFB">
        <w:rPr>
          <w:rFonts w:ascii="Palatino Linotype" w:hAnsi="Palatino Linotype"/>
          <w:sz w:val="24"/>
          <w:szCs w:val="24"/>
        </w:rPr>
        <w:tab/>
      </w:r>
      <w:r w:rsidR="000F5F6D">
        <w:rPr>
          <w:rFonts w:ascii="Palatino Linotype" w:hAnsi="Palatino Linotype"/>
          <w:sz w:val="24"/>
          <w:szCs w:val="24"/>
        </w:rPr>
        <w:t>Examinado</w:t>
      </w:r>
      <w:r w:rsidRPr="00E50CFB">
        <w:rPr>
          <w:rFonts w:ascii="Palatino Linotype" w:hAnsi="Palatino Linotype"/>
          <w:sz w:val="24"/>
          <w:szCs w:val="24"/>
        </w:rPr>
        <w:t xml:space="preserve"> el expediente relativo a la aprobación de la realización del Proyecto </w:t>
      </w:r>
      <w:r w:rsidR="00E962FF">
        <w:rPr>
          <w:rFonts w:ascii="Palatino Linotype" w:hAnsi="Palatino Linotype"/>
          <w:sz w:val="24"/>
          <w:szCs w:val="24"/>
        </w:rPr>
        <w:t>"</w:t>
      </w:r>
      <w:r w:rsidRPr="00E50CFB">
        <w:rPr>
          <w:rFonts w:ascii="Palatino Linotype" w:hAnsi="Palatino Linotype"/>
          <w:sz w:val="24"/>
          <w:szCs w:val="24"/>
        </w:rPr>
        <w:t xml:space="preserve">Alicante por la </w:t>
      </w:r>
      <w:r w:rsidR="00E962FF">
        <w:rPr>
          <w:rFonts w:ascii="Palatino Linotype" w:hAnsi="Palatino Linotype"/>
          <w:sz w:val="24"/>
          <w:szCs w:val="24"/>
        </w:rPr>
        <w:t>i</w:t>
      </w:r>
      <w:r w:rsidRPr="00E50CFB">
        <w:rPr>
          <w:rFonts w:ascii="Palatino Linotype" w:hAnsi="Palatino Linotype"/>
          <w:sz w:val="24"/>
          <w:szCs w:val="24"/>
        </w:rPr>
        <w:t>nclusión</w:t>
      </w:r>
      <w:r w:rsidR="00E962FF">
        <w:rPr>
          <w:rFonts w:ascii="Palatino Linotype" w:hAnsi="Palatino Linotype"/>
          <w:sz w:val="24"/>
          <w:szCs w:val="24"/>
        </w:rPr>
        <w:t>"</w:t>
      </w:r>
      <w:r w:rsidRPr="00E50CFB">
        <w:rPr>
          <w:rFonts w:ascii="Palatino Linotype" w:hAnsi="Palatino Linotype"/>
          <w:sz w:val="24"/>
          <w:szCs w:val="24"/>
        </w:rPr>
        <w:t xml:space="preserve"> dentro del programa Operativo de Empleo, Formación y Educación (POEFE), destinado a realizar itinerarios integrados de inserción socio-laboral de los colectivos más vulnerables y su puesta en marcha;</w:t>
      </w:r>
      <w:r w:rsidRPr="00E50CFB">
        <w:rPr>
          <w:rFonts w:ascii="Palatino Linotype" w:hAnsi="Palatino Linotype" w:cs="Courier New"/>
          <w:sz w:val="24"/>
          <w:szCs w:val="24"/>
        </w:rPr>
        <w:t xml:space="preserve"> </w:t>
      </w:r>
      <w:r w:rsidRPr="00E50CFB">
        <w:rPr>
          <w:rFonts w:ascii="Palatino Linotype" w:hAnsi="Palatino Linotype" w:cs="Calibri"/>
          <w:sz w:val="24"/>
          <w:szCs w:val="24"/>
        </w:rPr>
        <w:t xml:space="preserve">vistos los informes emitidos por el Área de Desarrollo Económico y Sectores Productivos y por la Intervención de Fondos, </w:t>
      </w:r>
      <w:r w:rsidRPr="00E50CFB">
        <w:rPr>
          <w:rFonts w:ascii="Palatino Linotype" w:hAnsi="Palatino Linotype"/>
          <w:sz w:val="24"/>
          <w:szCs w:val="24"/>
        </w:rPr>
        <w:t>y en uso de las facultades delegadas a esta Junta de Gobierno, por Resolución del Ilmo. Sr. Presidente número 1.391, de fecha 20 de abril de 2020, en relación con la número 2.946, de fecha 24 de julio de 2019, por unanimidad, se acuerda:</w:t>
      </w:r>
    </w:p>
    <w:p w:rsidR="00E50CFB" w:rsidRPr="00E50CFB" w:rsidRDefault="00E50CFB" w:rsidP="00E50CFB">
      <w:pPr>
        <w:pStyle w:val="Prrafodelista"/>
        <w:ind w:left="0"/>
        <w:jc w:val="both"/>
        <w:rPr>
          <w:rFonts w:ascii="Palatino Linotype" w:hAnsi="Palatino Linotype" w:cs="Courier New"/>
          <w:sz w:val="24"/>
          <w:szCs w:val="24"/>
        </w:rPr>
      </w:pPr>
    </w:p>
    <w:p w:rsidR="00E50CFB" w:rsidRPr="00E50CFB" w:rsidRDefault="00E962FF" w:rsidP="00E50CFB">
      <w:pPr>
        <w:rPr>
          <w:rFonts w:ascii="Palatino Linotype" w:hAnsi="Palatino Linotype" w:cs="Calibri"/>
          <w:kern w:val="0"/>
          <w:szCs w:val="24"/>
        </w:rPr>
      </w:pPr>
      <w:r w:rsidRPr="00E962FF">
        <w:rPr>
          <w:rFonts w:ascii="Palatino Linotype" w:hAnsi="Palatino Linotype" w:cs="Calibri"/>
          <w:szCs w:val="24"/>
        </w:rPr>
        <w:tab/>
      </w:r>
      <w:r w:rsidR="00E50CFB" w:rsidRPr="00E962FF">
        <w:rPr>
          <w:rFonts w:ascii="Palatino Linotype" w:hAnsi="Palatino Linotype" w:cs="Calibri"/>
          <w:szCs w:val="24"/>
        </w:rPr>
        <w:t>P</w:t>
      </w:r>
      <w:r>
        <w:rPr>
          <w:rFonts w:ascii="Palatino Linotype" w:hAnsi="Palatino Linotype" w:cs="Calibri"/>
          <w:szCs w:val="24"/>
        </w:rPr>
        <w:t>rimero</w:t>
      </w:r>
      <w:r w:rsidR="00E50CFB" w:rsidRPr="00E962FF">
        <w:rPr>
          <w:rFonts w:ascii="Palatino Linotype" w:hAnsi="Palatino Linotype" w:cs="Calibri"/>
          <w:szCs w:val="24"/>
        </w:rPr>
        <w:t>.</w:t>
      </w:r>
      <w:r w:rsidRPr="00E962FF">
        <w:rPr>
          <w:rFonts w:ascii="Palatino Linotype" w:hAnsi="Palatino Linotype" w:cs="Calibri"/>
          <w:szCs w:val="24"/>
        </w:rPr>
        <w:t>- Aprobar</w:t>
      </w:r>
      <w:r w:rsidR="00E50CFB" w:rsidRPr="00E962FF">
        <w:rPr>
          <w:rFonts w:ascii="Palatino Linotype" w:hAnsi="Palatino Linotype" w:cs="Calibri"/>
          <w:szCs w:val="24"/>
        </w:rPr>
        <w:t xml:space="preserve"> la realizac</w:t>
      </w:r>
      <w:r>
        <w:rPr>
          <w:rFonts w:ascii="Palatino Linotype" w:hAnsi="Palatino Linotype" w:cs="Calibri"/>
          <w:szCs w:val="24"/>
        </w:rPr>
        <w:t>ión del Proyecto "Alicante p</w:t>
      </w:r>
      <w:r w:rsidR="00E50CFB" w:rsidRPr="00E962FF">
        <w:rPr>
          <w:rFonts w:ascii="Palatino Linotype" w:hAnsi="Palatino Linotype" w:cs="Calibri"/>
          <w:szCs w:val="24"/>
        </w:rPr>
        <w:t xml:space="preserve">or la </w:t>
      </w:r>
      <w:r>
        <w:rPr>
          <w:rFonts w:ascii="Palatino Linotype" w:hAnsi="Palatino Linotype" w:cs="Calibri"/>
          <w:szCs w:val="24"/>
        </w:rPr>
        <w:t>i</w:t>
      </w:r>
      <w:r w:rsidR="00E50CFB" w:rsidRPr="00E962FF">
        <w:rPr>
          <w:rFonts w:ascii="Palatino Linotype" w:hAnsi="Palatino Linotype" w:cs="Calibri"/>
          <w:szCs w:val="24"/>
        </w:rPr>
        <w:t>nclusión</w:t>
      </w:r>
      <w:r>
        <w:rPr>
          <w:rFonts w:ascii="Palatino Linotype" w:hAnsi="Palatino Linotype" w:cs="Calibri"/>
          <w:szCs w:val="24"/>
        </w:rPr>
        <w:t>"</w:t>
      </w:r>
      <w:r w:rsidR="00E50CFB" w:rsidRPr="00E962FF">
        <w:rPr>
          <w:rFonts w:ascii="Palatino Linotype" w:hAnsi="Palatino Linotype" w:cs="Calibri"/>
          <w:szCs w:val="24"/>
        </w:rPr>
        <w:t xml:space="preserve"> </w:t>
      </w:r>
      <w:r w:rsidR="00E50CFB" w:rsidRPr="00E962FF">
        <w:rPr>
          <w:rFonts w:ascii="Palatino Linotype" w:hAnsi="Palatino Linotype" w:cs="Calibri"/>
          <w:iCs/>
          <w:szCs w:val="24"/>
        </w:rPr>
        <w:t>en</w:t>
      </w:r>
      <w:r w:rsidR="00E50CFB" w:rsidRPr="00E50CFB">
        <w:rPr>
          <w:rFonts w:ascii="Palatino Linotype" w:hAnsi="Palatino Linotype" w:cs="Calibri"/>
          <w:iCs/>
          <w:szCs w:val="24"/>
        </w:rPr>
        <w:t xml:space="preserve"> el marco de la Convocatoria de Ayudas del Fondo Social Europeo previstas en el Programa Operativo de Empleo, Formación y Educación (POEFE) destinadas a financiar a entidades locales para la inserción de las personas más vulnerables</w:t>
      </w:r>
      <w:r w:rsidR="00E50CFB" w:rsidRPr="00E50CFB">
        <w:rPr>
          <w:rFonts w:ascii="Palatino Linotype" w:hAnsi="Palatino Linotype" w:cs="Calibri"/>
          <w:szCs w:val="24"/>
        </w:rPr>
        <w:t>, cuya solicitud se aprobó por el Pleno de la Excma. Diputación Provincial de Alicante, en sesión ordinaria de fecha 4 de julio de 2018 y concedido por Resolución de 13 de diciembre de 2018 (BOE núm. 305 de 19 de diciembre) de la Dirección General de Cooperación Autonómica y Local.</w:t>
      </w:r>
    </w:p>
    <w:p w:rsidR="00E50CFB" w:rsidRPr="00E50CFB" w:rsidRDefault="00E50CFB" w:rsidP="00E50CFB">
      <w:pPr>
        <w:rPr>
          <w:rFonts w:ascii="Palatino Linotype" w:hAnsi="Palatino Linotype" w:cs="Calibri"/>
          <w:szCs w:val="24"/>
        </w:rPr>
      </w:pPr>
    </w:p>
    <w:p w:rsidR="00E50CFB" w:rsidRPr="00E50CFB" w:rsidRDefault="00E962FF" w:rsidP="00E50CFB">
      <w:pPr>
        <w:rPr>
          <w:rFonts w:ascii="Palatino Linotype" w:hAnsi="Palatino Linotype" w:cs="Calibri"/>
          <w:szCs w:val="24"/>
        </w:rPr>
      </w:pPr>
      <w:r w:rsidRPr="00E962FF">
        <w:rPr>
          <w:rFonts w:ascii="Palatino Linotype" w:hAnsi="Palatino Linotype" w:cs="Calibri"/>
          <w:szCs w:val="24"/>
        </w:rPr>
        <w:tab/>
      </w:r>
      <w:r w:rsidR="00E50CFB" w:rsidRPr="00E962FF">
        <w:rPr>
          <w:rFonts w:ascii="Palatino Linotype" w:hAnsi="Palatino Linotype" w:cs="Calibri"/>
          <w:szCs w:val="24"/>
        </w:rPr>
        <w:t>S</w:t>
      </w:r>
      <w:r>
        <w:rPr>
          <w:rFonts w:ascii="Palatino Linotype" w:hAnsi="Palatino Linotype" w:cs="Calibri"/>
          <w:szCs w:val="24"/>
        </w:rPr>
        <w:t>egundo.</w:t>
      </w:r>
      <w:r w:rsidR="00E50CFB" w:rsidRPr="00E962FF">
        <w:rPr>
          <w:rFonts w:ascii="Palatino Linotype" w:hAnsi="Palatino Linotype" w:cs="Calibri"/>
          <w:szCs w:val="24"/>
        </w:rPr>
        <w:t>- Aprobar la Convocatoria y Bases reguladoras para el desarrollo</w:t>
      </w:r>
      <w:r w:rsidR="00E50CFB" w:rsidRPr="00E50CFB">
        <w:rPr>
          <w:rFonts w:ascii="Palatino Linotype" w:hAnsi="Palatino Linotype" w:cs="Calibri"/>
          <w:szCs w:val="24"/>
        </w:rPr>
        <w:t xml:space="preserve"> de los itinerarios de form</w:t>
      </w:r>
      <w:r>
        <w:rPr>
          <w:rFonts w:ascii="Palatino Linotype" w:hAnsi="Palatino Linotype" w:cs="Calibri"/>
          <w:szCs w:val="24"/>
        </w:rPr>
        <w:t>ación incentivada del proyecto "</w:t>
      </w:r>
      <w:r w:rsidR="00E50CFB" w:rsidRPr="00E50CFB">
        <w:rPr>
          <w:rFonts w:ascii="Palatino Linotype" w:hAnsi="Palatino Linotype" w:cs="Calibri"/>
          <w:szCs w:val="24"/>
        </w:rPr>
        <w:t>Alicante por la inclusión</w:t>
      </w:r>
      <w:r>
        <w:rPr>
          <w:rFonts w:ascii="Palatino Linotype" w:hAnsi="Palatino Linotype" w:cs="Calibri"/>
          <w:szCs w:val="24"/>
        </w:rPr>
        <w:t>"</w:t>
      </w:r>
      <w:r w:rsidR="00E50CFB" w:rsidRPr="00E50CFB">
        <w:rPr>
          <w:rFonts w:ascii="Palatino Linotype" w:hAnsi="Palatino Linotype" w:cs="Calibri"/>
          <w:szCs w:val="24"/>
        </w:rPr>
        <w:t xml:space="preserve"> cofinanciado con ayudas AP-POEFE del Fondo Social Europeo 2014-2020 para la inserción de las personas más vulnerables</w:t>
      </w:r>
      <w:r>
        <w:rPr>
          <w:rFonts w:ascii="Palatino Linotype" w:hAnsi="Palatino Linotype" w:cs="Calibri"/>
          <w:szCs w:val="24"/>
        </w:rPr>
        <w:t>,</w:t>
      </w:r>
      <w:r w:rsidR="00E50CFB" w:rsidRPr="00E50CFB">
        <w:rPr>
          <w:rFonts w:ascii="Palatino Linotype" w:hAnsi="Palatino Linotype" w:cs="Calibri"/>
          <w:szCs w:val="24"/>
        </w:rPr>
        <w:t xml:space="preserve"> cuyo texto, en su clausulado, será del siguiente tenor literal:</w:t>
      </w:r>
    </w:p>
    <w:p w:rsidR="00E50CFB" w:rsidRPr="00E50CFB" w:rsidRDefault="00E50CFB" w:rsidP="000F5F6D">
      <w:pPr>
        <w:rPr>
          <w:rFonts w:ascii="Palatino Linotype" w:hAnsi="Palatino Linotype" w:cs="Calibri"/>
          <w:szCs w:val="24"/>
        </w:rPr>
      </w:pPr>
    </w:p>
    <w:p w:rsidR="00E50CFB" w:rsidRDefault="00E50CFB" w:rsidP="000F5F6D">
      <w:pPr>
        <w:rPr>
          <w:rFonts w:ascii="Palatino Linotype" w:eastAsia="Calibri" w:hAnsi="Palatino Linotype" w:cs="Calibri"/>
          <w:b/>
          <w:i/>
          <w:sz w:val="22"/>
          <w:szCs w:val="22"/>
          <w:lang w:eastAsia="en-US"/>
        </w:rPr>
      </w:pPr>
      <w:r w:rsidRPr="001B71D9">
        <w:rPr>
          <w:rFonts w:ascii="Palatino Linotype" w:hAnsi="Palatino Linotype" w:cs="Calibri"/>
          <w:sz w:val="22"/>
          <w:szCs w:val="22"/>
        </w:rPr>
        <w:t>“</w:t>
      </w:r>
      <w:r w:rsidRPr="001B71D9">
        <w:rPr>
          <w:rFonts w:ascii="Palatino Linotype" w:eastAsia="Calibri" w:hAnsi="Palatino Linotype" w:cs="Calibri"/>
          <w:b/>
          <w:i/>
          <w:sz w:val="22"/>
          <w:szCs w:val="22"/>
          <w:lang w:eastAsia="en-US"/>
        </w:rPr>
        <w:t>CONVOCATORIA Y BASES REGULADORAS PARA SELECCIÓN DE ALUMNOS DE LOS ITINERARIOS DE FORMACIÓN INCENTIVADA DEL PROYECTO “ALICANTE POR LA INCLUSIÓN” DESARROLLADO POR LA DIPUTACIÓN PROVINCIAL DE ALICANTE Y COFINANCIADO CON AYUDAS AP-POEFE DEL FONDO SOCIAL EUROPEO 2014-2020 PARA LA INSERCIÓN DE LAS PERSONAS MAS VULNERABLES</w:t>
      </w:r>
    </w:p>
    <w:p w:rsidR="000F5F6D" w:rsidRPr="001B71D9" w:rsidRDefault="000F5F6D" w:rsidP="000F5F6D">
      <w:pPr>
        <w:rPr>
          <w:rFonts w:ascii="Palatino Linotype" w:eastAsia="Calibri" w:hAnsi="Palatino Linotype" w:cs="Calibri"/>
          <w:b/>
          <w:i/>
          <w:sz w:val="22"/>
          <w:szCs w:val="22"/>
          <w:lang w:eastAsia="en-US"/>
        </w:rPr>
      </w:pPr>
    </w:p>
    <w:p w:rsidR="00E50CFB" w:rsidRPr="001B71D9" w:rsidRDefault="00E50CFB" w:rsidP="000F5F6D">
      <w:pPr>
        <w:suppressAutoHyphens w:val="0"/>
        <w:rPr>
          <w:rFonts w:ascii="Palatino Linotype" w:eastAsia="Calibri" w:hAnsi="Palatino Linotype" w:cs="Calibri"/>
          <w:b/>
          <w:i/>
          <w:sz w:val="22"/>
          <w:szCs w:val="22"/>
          <w:u w:val="single"/>
          <w:lang w:eastAsia="en-US"/>
        </w:rPr>
      </w:pPr>
      <w:r w:rsidRPr="001B71D9">
        <w:rPr>
          <w:rFonts w:ascii="Palatino Linotype" w:eastAsia="Calibri" w:hAnsi="Palatino Linotype" w:cs="Calibri"/>
          <w:b/>
          <w:i/>
          <w:sz w:val="22"/>
          <w:szCs w:val="22"/>
          <w:u w:val="single"/>
          <w:lang w:eastAsia="en-US"/>
        </w:rPr>
        <w:t>PRIMERA. - Objeto.</w:t>
      </w:r>
    </w:p>
    <w:p w:rsidR="00E50CFB" w:rsidRPr="001B71D9" w:rsidRDefault="00E50CFB" w:rsidP="00E50CFB">
      <w:pPr>
        <w:suppressAutoHyphens w:val="0"/>
        <w:spacing w:before="100" w:beforeAutospacing="1" w:after="200"/>
        <w:rPr>
          <w:rFonts w:ascii="Palatino Linotype" w:eastAsia="Calibri" w:hAnsi="Palatino Linotype" w:cs="Calibri"/>
          <w:i/>
          <w:sz w:val="22"/>
          <w:szCs w:val="22"/>
          <w:lang w:eastAsia="en-US"/>
        </w:rPr>
      </w:pPr>
      <w:r w:rsidRPr="001B71D9">
        <w:rPr>
          <w:rFonts w:ascii="Palatino Linotype" w:eastAsia="Calibri" w:hAnsi="Palatino Linotype" w:cs="Calibri"/>
          <w:i/>
          <w:sz w:val="22"/>
          <w:szCs w:val="22"/>
          <w:lang w:eastAsia="en-US"/>
        </w:rPr>
        <w:t xml:space="preserve">Las presentes bases tienen por objeto regular el procedimiento, en régimen de concurrencia competitiva ordinaria, para la selección de alumnos de los itinerarios formativos del Proyecto “Alicante por la </w:t>
      </w:r>
      <w:r w:rsidRPr="001B71D9">
        <w:rPr>
          <w:rFonts w:ascii="Palatino Linotype" w:eastAsia="Calibri" w:hAnsi="Palatino Linotype" w:cs="Calibri"/>
          <w:i/>
          <w:sz w:val="22"/>
          <w:szCs w:val="22"/>
          <w:lang w:eastAsia="en-US"/>
        </w:rPr>
        <w:lastRenderedPageBreak/>
        <w:t>inclusión” a desarrollar por la Diputación Provincial de Alicante en el marco de las ayudas AP-POEFE del Fondo Social Europeo, así como la concesión de ayudas económicas a los participantes.</w:t>
      </w:r>
    </w:p>
    <w:p w:rsidR="00E50CFB" w:rsidRPr="001B71D9" w:rsidRDefault="00E50CFB" w:rsidP="00E50CFB">
      <w:pPr>
        <w:suppressAutoHyphens w:val="0"/>
        <w:spacing w:before="100" w:beforeAutospacing="1" w:after="200"/>
        <w:rPr>
          <w:rFonts w:ascii="Palatino Linotype" w:eastAsia="Calibri" w:hAnsi="Palatino Linotype" w:cs="Calibri"/>
          <w:i/>
          <w:sz w:val="22"/>
          <w:szCs w:val="22"/>
          <w:lang w:eastAsia="en-US"/>
        </w:rPr>
      </w:pPr>
      <w:r w:rsidRPr="001B71D9">
        <w:rPr>
          <w:rFonts w:ascii="Palatino Linotype" w:eastAsia="Calibri" w:hAnsi="Palatino Linotype" w:cs="Calibri"/>
          <w:i/>
          <w:sz w:val="22"/>
          <w:szCs w:val="22"/>
          <w:lang w:eastAsia="en-US"/>
        </w:rPr>
        <w:t>El objetivo del Proyecto “Alicante por la inclusión” es reforzar la empleabilidad y las competencias profesionales de personas procedentes de situaciones de vulnerabilidad mejorando la inserción socio-laboral de las mismas a través de la activación y de itinerarios formativos personalizados y el refuerzo de sus competencias profesionales.</w:t>
      </w:r>
    </w:p>
    <w:p w:rsidR="00E50CFB" w:rsidRPr="001B71D9" w:rsidRDefault="00E50CFB" w:rsidP="00E50CFB">
      <w:pPr>
        <w:suppressAutoHyphens w:val="0"/>
        <w:spacing w:before="100" w:beforeAutospacing="1" w:after="200"/>
        <w:rPr>
          <w:rFonts w:ascii="Palatino Linotype" w:eastAsia="Calibri" w:hAnsi="Palatino Linotype" w:cs="Calibri"/>
          <w:b/>
          <w:i/>
          <w:sz w:val="22"/>
          <w:szCs w:val="22"/>
          <w:u w:val="single"/>
          <w:lang w:eastAsia="en-US"/>
        </w:rPr>
      </w:pPr>
      <w:r w:rsidRPr="001B71D9">
        <w:rPr>
          <w:rFonts w:ascii="Palatino Linotype" w:eastAsia="Calibri" w:hAnsi="Palatino Linotype" w:cs="Calibri"/>
          <w:b/>
          <w:i/>
          <w:sz w:val="22"/>
          <w:szCs w:val="22"/>
          <w:u w:val="single"/>
          <w:lang w:eastAsia="en-US"/>
        </w:rPr>
        <w:t>SEGUNDA. - Beneficiarios.</w:t>
      </w:r>
    </w:p>
    <w:p w:rsidR="00E50CFB" w:rsidRPr="001B71D9" w:rsidRDefault="00E50CFB" w:rsidP="00E50CFB">
      <w:pPr>
        <w:suppressAutoHyphens w:val="0"/>
        <w:spacing w:before="100" w:beforeAutospacing="1" w:after="200"/>
        <w:rPr>
          <w:rFonts w:ascii="Palatino Linotype" w:eastAsia="Calibri" w:hAnsi="Palatino Linotype" w:cs="Calibri"/>
          <w:i/>
          <w:sz w:val="22"/>
          <w:szCs w:val="22"/>
          <w:lang w:eastAsia="en-US"/>
        </w:rPr>
      </w:pPr>
      <w:r w:rsidRPr="001B71D9">
        <w:rPr>
          <w:rFonts w:ascii="Palatino Linotype" w:eastAsia="Calibri" w:hAnsi="Palatino Linotype" w:cs="Calibri"/>
          <w:i/>
          <w:sz w:val="22"/>
          <w:szCs w:val="22"/>
          <w:lang w:eastAsia="en-US"/>
        </w:rPr>
        <w:t>Podrán ser beneficiarios de los itinerarios formativos de esta Convocatoria, las personas desempleadas, inscritas como demandantes de empleo en los servicios públicos de empleo, que pertenezcan a colectivos vulnerables.</w:t>
      </w:r>
    </w:p>
    <w:p w:rsidR="00E50CFB" w:rsidRPr="001B71D9" w:rsidRDefault="00E50CFB" w:rsidP="00E50CFB">
      <w:pPr>
        <w:suppressAutoHyphens w:val="0"/>
        <w:spacing w:after="200"/>
        <w:rPr>
          <w:rFonts w:ascii="Palatino Linotype" w:eastAsia="Calibri" w:hAnsi="Palatino Linotype" w:cs="Calibri"/>
          <w:i/>
          <w:sz w:val="22"/>
          <w:szCs w:val="22"/>
          <w:lang w:eastAsia="en-US"/>
        </w:rPr>
      </w:pPr>
      <w:r w:rsidRPr="001B71D9">
        <w:rPr>
          <w:rFonts w:ascii="Palatino Linotype" w:eastAsia="Calibri" w:hAnsi="Palatino Linotype" w:cs="Calibri"/>
          <w:b/>
          <w:i/>
          <w:sz w:val="22"/>
          <w:szCs w:val="22"/>
          <w:lang w:eastAsia="en-US"/>
        </w:rPr>
        <w:t>SITUACIÓN DE DESEMPLEO. -</w:t>
      </w:r>
      <w:r w:rsidRPr="001B71D9">
        <w:rPr>
          <w:rFonts w:ascii="Palatino Linotype" w:eastAsia="Calibri" w:hAnsi="Palatino Linotype" w:cs="Calibri"/>
          <w:i/>
          <w:sz w:val="22"/>
          <w:szCs w:val="22"/>
          <w:lang w:eastAsia="en-US"/>
        </w:rPr>
        <w:t xml:space="preserve"> La situación de desempleo de los participantes en los itinerarios debe concurrir al inicio de la actuación. Después, una vez iniciado el periodo formativo, la obtención de un contrato de trabajo temporal a tiempo parcial, durante el periodo formativo, no será causa de baja del itinerario, siempre que pueda compatibilizar el trabajo con el horario del programa formativo.</w:t>
      </w:r>
    </w:p>
    <w:p w:rsidR="00E50CFB" w:rsidRPr="001B71D9" w:rsidRDefault="00E50CFB" w:rsidP="00E50CFB">
      <w:pPr>
        <w:suppressAutoHyphens w:val="0"/>
        <w:spacing w:after="200"/>
        <w:rPr>
          <w:rFonts w:ascii="Palatino Linotype" w:eastAsia="Calibri" w:hAnsi="Palatino Linotype" w:cs="Calibri"/>
          <w:i/>
          <w:sz w:val="22"/>
          <w:szCs w:val="22"/>
          <w:lang w:eastAsia="en-US"/>
        </w:rPr>
      </w:pPr>
      <w:r w:rsidRPr="001B71D9">
        <w:rPr>
          <w:rFonts w:ascii="Palatino Linotype" w:eastAsia="Calibri" w:hAnsi="Palatino Linotype" w:cs="Calibri"/>
          <w:b/>
          <w:i/>
          <w:sz w:val="22"/>
          <w:szCs w:val="22"/>
          <w:lang w:eastAsia="en-US"/>
        </w:rPr>
        <w:t>CIRCUNSTANCIAS DE VULNERABILIDAD</w:t>
      </w:r>
      <w:r w:rsidRPr="001B71D9">
        <w:rPr>
          <w:rFonts w:ascii="Palatino Linotype" w:eastAsia="Calibri" w:hAnsi="Palatino Linotype" w:cs="Calibri"/>
          <w:i/>
          <w:sz w:val="22"/>
          <w:szCs w:val="22"/>
          <w:lang w:eastAsia="en-US"/>
        </w:rPr>
        <w:t>. - las circunstancias de vulnerabilidad de los colectivos destinatarios de los itinerarios formativos se acreditarán con resoluciones administrativas o informes técnicos de los Servicios Sociales o de otras Administraciones competentes en la materia en la que incurran los beneficiarios.</w:t>
      </w:r>
    </w:p>
    <w:p w:rsidR="00E50CFB" w:rsidRPr="001B71D9" w:rsidRDefault="00E50CFB" w:rsidP="00E50CFB">
      <w:pPr>
        <w:suppressAutoHyphens w:val="0"/>
        <w:spacing w:after="200"/>
        <w:rPr>
          <w:rFonts w:ascii="Palatino Linotype" w:eastAsia="Calibri" w:hAnsi="Palatino Linotype" w:cs="Calibri"/>
          <w:i/>
          <w:sz w:val="22"/>
          <w:szCs w:val="22"/>
          <w:lang w:eastAsia="en-US"/>
        </w:rPr>
      </w:pPr>
      <w:r w:rsidRPr="001B71D9">
        <w:rPr>
          <w:rFonts w:ascii="Palatino Linotype" w:eastAsia="Calibri" w:hAnsi="Palatino Linotype" w:cs="Calibri"/>
          <w:i/>
          <w:sz w:val="22"/>
          <w:szCs w:val="22"/>
          <w:lang w:eastAsia="en-US"/>
        </w:rPr>
        <w:t>Tendrán preferencia, aquellos participantes que formen parte de los siguientes colectivos:</w:t>
      </w:r>
    </w:p>
    <w:p w:rsidR="00E50CFB" w:rsidRPr="001B71D9" w:rsidRDefault="00E50CFB" w:rsidP="00620796">
      <w:pPr>
        <w:numPr>
          <w:ilvl w:val="0"/>
          <w:numId w:val="7"/>
        </w:numPr>
        <w:suppressAutoHyphens w:val="0"/>
        <w:spacing w:after="100" w:afterAutospacing="1"/>
        <w:rPr>
          <w:rFonts w:ascii="Palatino Linotype" w:eastAsia="Calibri" w:hAnsi="Palatino Linotype" w:cs="Calibri"/>
          <w:i/>
          <w:sz w:val="22"/>
          <w:szCs w:val="22"/>
          <w:lang w:val="es-ES_tradnl" w:eastAsia="en-US"/>
        </w:rPr>
      </w:pPr>
      <w:r w:rsidRPr="001B71D9">
        <w:rPr>
          <w:rFonts w:ascii="Palatino Linotype" w:eastAsia="Calibri" w:hAnsi="Palatino Linotype" w:cs="Calibri"/>
          <w:i/>
          <w:sz w:val="22"/>
          <w:szCs w:val="22"/>
          <w:lang w:val="es-ES_tradnl" w:eastAsia="en-US"/>
        </w:rPr>
        <w:t>Mujeres víctimas de violencia de género.</w:t>
      </w:r>
    </w:p>
    <w:p w:rsidR="00E50CFB" w:rsidRPr="001B71D9" w:rsidRDefault="00E50CFB" w:rsidP="00620796">
      <w:pPr>
        <w:numPr>
          <w:ilvl w:val="0"/>
          <w:numId w:val="7"/>
        </w:numPr>
        <w:suppressAutoHyphens w:val="0"/>
        <w:spacing w:after="100" w:afterAutospacing="1"/>
        <w:rPr>
          <w:rFonts w:ascii="Palatino Linotype" w:eastAsia="Calibri" w:hAnsi="Palatino Linotype" w:cs="Calibri"/>
          <w:i/>
          <w:sz w:val="22"/>
          <w:szCs w:val="22"/>
          <w:lang w:val="es-ES_tradnl" w:eastAsia="en-US"/>
        </w:rPr>
      </w:pPr>
      <w:r w:rsidRPr="001B71D9">
        <w:rPr>
          <w:rFonts w:ascii="Palatino Linotype" w:eastAsia="Calibri" w:hAnsi="Palatino Linotype" w:cs="Calibri"/>
          <w:i/>
          <w:sz w:val="22"/>
          <w:szCs w:val="22"/>
          <w:lang w:val="es-ES_tradnl" w:eastAsia="en-US"/>
        </w:rPr>
        <w:t>Personas desempleadas de larga duración. (Se consideran desempleados de larga duración las personas en situación de desempleo durante más de 6 meses continuos si son menores de 25 años, y a las personas en situación de desempleo durante más de 12 meses continuos si tienen una edad igual o superior a 25 años).</w:t>
      </w:r>
    </w:p>
    <w:p w:rsidR="00E50CFB" w:rsidRPr="001B71D9" w:rsidRDefault="00E50CFB" w:rsidP="00620796">
      <w:pPr>
        <w:numPr>
          <w:ilvl w:val="0"/>
          <w:numId w:val="7"/>
        </w:numPr>
        <w:suppressAutoHyphens w:val="0"/>
        <w:spacing w:after="100" w:afterAutospacing="1"/>
        <w:rPr>
          <w:rFonts w:ascii="Palatino Linotype" w:eastAsia="Calibri" w:hAnsi="Palatino Linotype" w:cs="Calibri"/>
          <w:i/>
          <w:sz w:val="22"/>
          <w:szCs w:val="22"/>
          <w:lang w:val="es-ES_tradnl" w:eastAsia="en-US"/>
        </w:rPr>
      </w:pPr>
      <w:r w:rsidRPr="001B71D9">
        <w:rPr>
          <w:rFonts w:ascii="Palatino Linotype" w:eastAsia="Calibri" w:hAnsi="Palatino Linotype" w:cs="Calibri"/>
          <w:i/>
          <w:sz w:val="22"/>
          <w:szCs w:val="22"/>
          <w:lang w:val="es-ES_tradnl" w:eastAsia="en-US"/>
        </w:rPr>
        <w:t xml:space="preserve">Inmigrantes, de origen extranjero y minorías. </w:t>
      </w:r>
    </w:p>
    <w:p w:rsidR="00E50CFB" w:rsidRPr="001B71D9" w:rsidRDefault="00E50CFB" w:rsidP="00620796">
      <w:pPr>
        <w:numPr>
          <w:ilvl w:val="0"/>
          <w:numId w:val="7"/>
        </w:numPr>
        <w:suppressAutoHyphens w:val="0"/>
        <w:spacing w:after="100" w:afterAutospacing="1"/>
        <w:rPr>
          <w:rFonts w:ascii="Palatino Linotype" w:eastAsia="Calibri" w:hAnsi="Palatino Linotype" w:cs="Calibri"/>
          <w:i/>
          <w:sz w:val="22"/>
          <w:szCs w:val="22"/>
          <w:lang w:eastAsia="en-US"/>
        </w:rPr>
      </w:pPr>
      <w:r w:rsidRPr="001B71D9">
        <w:rPr>
          <w:rFonts w:ascii="Palatino Linotype" w:eastAsia="Calibri" w:hAnsi="Palatino Linotype" w:cs="Calibri"/>
          <w:i/>
          <w:sz w:val="22"/>
          <w:szCs w:val="22"/>
          <w:lang w:eastAsia="en-US"/>
        </w:rPr>
        <w:t>Jóvenes menores de 30 años no atendidos por el Programa Operativo de Empleo Juvenil (POEJ).</w:t>
      </w:r>
    </w:p>
    <w:p w:rsidR="00E50CFB" w:rsidRPr="001B71D9" w:rsidRDefault="00E50CFB" w:rsidP="00620796">
      <w:pPr>
        <w:numPr>
          <w:ilvl w:val="0"/>
          <w:numId w:val="7"/>
        </w:numPr>
        <w:suppressAutoHyphens w:val="0"/>
        <w:spacing w:after="100" w:afterAutospacing="1"/>
        <w:rPr>
          <w:rFonts w:ascii="Palatino Linotype" w:eastAsia="Calibri" w:hAnsi="Palatino Linotype" w:cs="Calibri"/>
          <w:i/>
          <w:sz w:val="22"/>
          <w:szCs w:val="22"/>
          <w:lang w:eastAsia="en-US"/>
        </w:rPr>
      </w:pPr>
      <w:r w:rsidRPr="001B71D9">
        <w:rPr>
          <w:rFonts w:ascii="Palatino Linotype" w:eastAsia="Calibri" w:hAnsi="Palatino Linotype" w:cs="Calibri"/>
          <w:i/>
          <w:sz w:val="22"/>
          <w:szCs w:val="22"/>
          <w:lang w:eastAsia="en-US"/>
        </w:rPr>
        <w:t>Personas mayores de 55 años.</w:t>
      </w:r>
    </w:p>
    <w:p w:rsidR="00E50CFB" w:rsidRPr="001B71D9" w:rsidRDefault="00E50CFB" w:rsidP="00620796">
      <w:pPr>
        <w:numPr>
          <w:ilvl w:val="0"/>
          <w:numId w:val="7"/>
        </w:numPr>
        <w:suppressAutoHyphens w:val="0"/>
        <w:spacing w:after="100" w:afterAutospacing="1"/>
        <w:rPr>
          <w:rFonts w:ascii="Palatino Linotype" w:eastAsia="Calibri" w:hAnsi="Palatino Linotype" w:cs="Calibri"/>
          <w:i/>
          <w:sz w:val="22"/>
          <w:szCs w:val="22"/>
          <w:lang w:eastAsia="en-US"/>
        </w:rPr>
      </w:pPr>
      <w:r w:rsidRPr="001B71D9">
        <w:rPr>
          <w:rFonts w:ascii="Palatino Linotype" w:eastAsia="Calibri" w:hAnsi="Palatino Linotype" w:cs="Calibri"/>
          <w:i/>
          <w:sz w:val="22"/>
          <w:szCs w:val="22"/>
          <w:lang w:eastAsia="en-US"/>
        </w:rPr>
        <w:t>Personas con discapacidad.</w:t>
      </w:r>
    </w:p>
    <w:p w:rsidR="00E50CFB" w:rsidRPr="001B71D9" w:rsidRDefault="00E50CFB" w:rsidP="00620796">
      <w:pPr>
        <w:numPr>
          <w:ilvl w:val="0"/>
          <w:numId w:val="7"/>
        </w:numPr>
        <w:suppressAutoHyphens w:val="0"/>
        <w:spacing w:after="100" w:afterAutospacing="1"/>
        <w:rPr>
          <w:rFonts w:ascii="Palatino Linotype" w:eastAsia="Calibri" w:hAnsi="Palatino Linotype" w:cs="Calibri"/>
          <w:i/>
          <w:sz w:val="22"/>
          <w:szCs w:val="22"/>
          <w:lang w:eastAsia="en-US"/>
        </w:rPr>
      </w:pPr>
      <w:r w:rsidRPr="001B71D9">
        <w:rPr>
          <w:rFonts w:ascii="Palatino Linotype" w:eastAsia="Calibri" w:hAnsi="Palatino Linotype" w:cs="Calibri"/>
          <w:i/>
          <w:sz w:val="22"/>
          <w:szCs w:val="22"/>
          <w:lang w:eastAsia="en-US"/>
        </w:rPr>
        <w:t>Otros colectivos desfavorecidos. Se considera que las personas pertenecen a otros colectivos desfavorecidos cuando:</w:t>
      </w:r>
    </w:p>
    <w:p w:rsidR="00E50CFB" w:rsidRPr="001B71D9" w:rsidRDefault="00E50CFB" w:rsidP="00620796">
      <w:pPr>
        <w:numPr>
          <w:ilvl w:val="1"/>
          <w:numId w:val="7"/>
        </w:numPr>
        <w:suppressAutoHyphens w:val="0"/>
        <w:spacing w:after="100" w:afterAutospacing="1"/>
        <w:rPr>
          <w:rFonts w:ascii="Palatino Linotype" w:eastAsia="Calibri" w:hAnsi="Palatino Linotype" w:cs="Calibri"/>
          <w:i/>
          <w:sz w:val="22"/>
          <w:szCs w:val="22"/>
          <w:lang w:eastAsia="en-US"/>
        </w:rPr>
      </w:pPr>
      <w:r w:rsidRPr="001B71D9">
        <w:rPr>
          <w:rFonts w:ascii="Palatino Linotype" w:eastAsia="Calibri" w:hAnsi="Palatino Linotype" w:cs="Calibri"/>
          <w:i/>
          <w:sz w:val="22"/>
          <w:szCs w:val="22"/>
          <w:lang w:eastAsia="en-US"/>
        </w:rPr>
        <w:t>Viven en hogares compuestos por un único adulto con hijos a su cargo.</w:t>
      </w:r>
    </w:p>
    <w:p w:rsidR="00E50CFB" w:rsidRPr="001B71D9" w:rsidRDefault="00E50CFB" w:rsidP="00620796">
      <w:pPr>
        <w:numPr>
          <w:ilvl w:val="1"/>
          <w:numId w:val="7"/>
        </w:numPr>
        <w:suppressAutoHyphens w:val="0"/>
        <w:spacing w:after="100" w:afterAutospacing="1"/>
        <w:rPr>
          <w:rFonts w:ascii="Palatino Linotype" w:eastAsia="Calibri" w:hAnsi="Palatino Linotype" w:cs="Calibri"/>
          <w:i/>
          <w:sz w:val="22"/>
          <w:szCs w:val="22"/>
          <w:lang w:eastAsia="en-US"/>
        </w:rPr>
      </w:pPr>
      <w:r w:rsidRPr="001B71D9">
        <w:rPr>
          <w:rFonts w:ascii="Palatino Linotype" w:eastAsia="Calibri" w:hAnsi="Palatino Linotype" w:cs="Calibri"/>
          <w:i/>
          <w:sz w:val="22"/>
          <w:szCs w:val="22"/>
          <w:lang w:eastAsia="en-US"/>
        </w:rPr>
        <w:t>Personas sin hogar o afectadas por la exclusión en materia de vivienda.</w:t>
      </w:r>
    </w:p>
    <w:p w:rsidR="00E50CFB" w:rsidRPr="001B71D9" w:rsidRDefault="00E50CFB" w:rsidP="00620796">
      <w:pPr>
        <w:numPr>
          <w:ilvl w:val="1"/>
          <w:numId w:val="7"/>
        </w:numPr>
        <w:suppressAutoHyphens w:val="0"/>
        <w:spacing w:after="100" w:afterAutospacing="1"/>
        <w:rPr>
          <w:rFonts w:ascii="Palatino Linotype" w:eastAsia="Calibri" w:hAnsi="Palatino Linotype" w:cs="Calibri"/>
          <w:i/>
          <w:sz w:val="22"/>
          <w:szCs w:val="22"/>
          <w:lang w:eastAsia="en-US"/>
        </w:rPr>
      </w:pPr>
      <w:r w:rsidRPr="001B71D9">
        <w:rPr>
          <w:rFonts w:ascii="Palatino Linotype" w:eastAsia="Calibri" w:hAnsi="Palatino Linotype" w:cs="Calibri"/>
          <w:i/>
          <w:sz w:val="22"/>
          <w:szCs w:val="22"/>
          <w:lang w:eastAsia="en-US"/>
        </w:rPr>
        <w:t>Víctimas de violencia de genero</w:t>
      </w:r>
    </w:p>
    <w:p w:rsidR="00E50CFB" w:rsidRPr="001B71D9" w:rsidRDefault="00E50CFB" w:rsidP="00620796">
      <w:pPr>
        <w:numPr>
          <w:ilvl w:val="1"/>
          <w:numId w:val="7"/>
        </w:numPr>
        <w:suppressAutoHyphens w:val="0"/>
        <w:spacing w:after="100" w:afterAutospacing="1"/>
        <w:rPr>
          <w:rFonts w:ascii="Palatino Linotype" w:eastAsia="Calibri" w:hAnsi="Palatino Linotype" w:cs="Calibri"/>
          <w:i/>
          <w:sz w:val="22"/>
          <w:szCs w:val="22"/>
          <w:lang w:eastAsia="en-US"/>
        </w:rPr>
      </w:pPr>
      <w:r w:rsidRPr="001B71D9">
        <w:rPr>
          <w:rFonts w:ascii="Palatino Linotype" w:eastAsia="Calibri" w:hAnsi="Palatino Linotype" w:cs="Calibri"/>
          <w:i/>
          <w:sz w:val="22"/>
          <w:szCs w:val="22"/>
          <w:lang w:eastAsia="en-US"/>
        </w:rPr>
        <w:t>Víctimas de discriminación por origen racial o étnico, orientación sexual e identidad de género.</w:t>
      </w:r>
    </w:p>
    <w:p w:rsidR="00E50CFB" w:rsidRPr="001B71D9" w:rsidRDefault="00E50CFB" w:rsidP="00620796">
      <w:pPr>
        <w:numPr>
          <w:ilvl w:val="1"/>
          <w:numId w:val="7"/>
        </w:numPr>
        <w:suppressAutoHyphens w:val="0"/>
        <w:spacing w:after="100" w:afterAutospacing="1"/>
        <w:rPr>
          <w:rFonts w:ascii="Palatino Linotype" w:eastAsia="Calibri" w:hAnsi="Palatino Linotype" w:cs="Calibri"/>
          <w:i/>
          <w:sz w:val="22"/>
          <w:szCs w:val="22"/>
          <w:lang w:eastAsia="en-US"/>
        </w:rPr>
      </w:pPr>
      <w:r w:rsidRPr="001B71D9">
        <w:rPr>
          <w:rFonts w:ascii="Palatino Linotype" w:eastAsia="Calibri" w:hAnsi="Palatino Linotype" w:cs="Calibri"/>
          <w:i/>
          <w:sz w:val="22"/>
          <w:szCs w:val="22"/>
          <w:lang w:eastAsia="en-US"/>
        </w:rPr>
        <w:t>Solicitantes de asilo.</w:t>
      </w:r>
    </w:p>
    <w:p w:rsidR="00E50CFB" w:rsidRPr="001B71D9" w:rsidRDefault="00E50CFB" w:rsidP="00620796">
      <w:pPr>
        <w:numPr>
          <w:ilvl w:val="1"/>
          <w:numId w:val="7"/>
        </w:numPr>
        <w:suppressAutoHyphens w:val="0"/>
        <w:spacing w:after="100" w:afterAutospacing="1"/>
        <w:rPr>
          <w:rFonts w:ascii="Palatino Linotype" w:eastAsia="Calibri" w:hAnsi="Palatino Linotype" w:cs="Calibri"/>
          <w:i/>
          <w:sz w:val="22"/>
          <w:szCs w:val="22"/>
          <w:lang w:eastAsia="en-US"/>
        </w:rPr>
      </w:pPr>
      <w:r w:rsidRPr="001B71D9">
        <w:rPr>
          <w:rFonts w:ascii="Palatino Linotype" w:eastAsia="Calibri" w:hAnsi="Palatino Linotype" w:cs="Calibri"/>
          <w:i/>
          <w:sz w:val="22"/>
          <w:szCs w:val="22"/>
          <w:lang w:eastAsia="en-US"/>
        </w:rPr>
        <w:t>Personas con problemas de adicción.</w:t>
      </w:r>
    </w:p>
    <w:p w:rsidR="00E50CFB" w:rsidRPr="001B71D9" w:rsidRDefault="00E50CFB" w:rsidP="00620796">
      <w:pPr>
        <w:numPr>
          <w:ilvl w:val="1"/>
          <w:numId w:val="7"/>
        </w:numPr>
        <w:suppressAutoHyphens w:val="0"/>
        <w:spacing w:after="100" w:afterAutospacing="1"/>
        <w:rPr>
          <w:rFonts w:ascii="Palatino Linotype" w:eastAsia="Calibri" w:hAnsi="Palatino Linotype" w:cs="Calibri"/>
          <w:i/>
          <w:sz w:val="22"/>
          <w:szCs w:val="22"/>
          <w:lang w:eastAsia="en-US"/>
        </w:rPr>
      </w:pPr>
      <w:r w:rsidRPr="001B71D9">
        <w:rPr>
          <w:rFonts w:ascii="Palatino Linotype" w:eastAsia="Calibri" w:hAnsi="Palatino Linotype" w:cs="Calibri"/>
          <w:i/>
          <w:sz w:val="22"/>
          <w:szCs w:val="22"/>
          <w:lang w:eastAsia="en-US"/>
        </w:rPr>
        <w:t>Personas reclusas y ex reclusas.</w:t>
      </w:r>
    </w:p>
    <w:p w:rsidR="00E50CFB" w:rsidRPr="001B71D9" w:rsidRDefault="00E50CFB" w:rsidP="00620796">
      <w:pPr>
        <w:numPr>
          <w:ilvl w:val="1"/>
          <w:numId w:val="7"/>
        </w:numPr>
        <w:suppressAutoHyphens w:val="0"/>
        <w:spacing w:after="100" w:afterAutospacing="1"/>
        <w:rPr>
          <w:rFonts w:ascii="Palatino Linotype" w:eastAsia="Calibri" w:hAnsi="Palatino Linotype" w:cs="Calibri"/>
          <w:i/>
          <w:sz w:val="22"/>
          <w:szCs w:val="22"/>
          <w:lang w:eastAsia="en-US"/>
        </w:rPr>
      </w:pPr>
      <w:r w:rsidRPr="001B71D9">
        <w:rPr>
          <w:rFonts w:ascii="Palatino Linotype" w:eastAsia="Calibri" w:hAnsi="Palatino Linotype" w:cs="Calibri"/>
          <w:i/>
          <w:sz w:val="22"/>
          <w:szCs w:val="22"/>
          <w:lang w:eastAsia="en-US"/>
        </w:rPr>
        <w:t>Perceptoras de rentas mínimas o salarios sociales.</w:t>
      </w:r>
    </w:p>
    <w:p w:rsidR="00E50CFB" w:rsidRPr="001B71D9" w:rsidRDefault="00E50CFB" w:rsidP="00620796">
      <w:pPr>
        <w:numPr>
          <w:ilvl w:val="1"/>
          <w:numId w:val="7"/>
        </w:numPr>
        <w:suppressAutoHyphens w:val="0"/>
        <w:spacing w:after="100" w:afterAutospacing="1"/>
        <w:rPr>
          <w:rFonts w:ascii="Palatino Linotype" w:eastAsia="Calibri" w:hAnsi="Palatino Linotype" w:cs="Calibri"/>
          <w:i/>
          <w:sz w:val="22"/>
          <w:szCs w:val="22"/>
          <w:lang w:eastAsia="en-US"/>
        </w:rPr>
      </w:pPr>
      <w:r w:rsidRPr="001B71D9">
        <w:rPr>
          <w:rFonts w:ascii="Palatino Linotype" w:eastAsia="Calibri" w:hAnsi="Palatino Linotype" w:cs="Calibri"/>
          <w:i/>
          <w:sz w:val="22"/>
          <w:szCs w:val="22"/>
          <w:lang w:eastAsia="en-US"/>
        </w:rPr>
        <w:t>Personas con fracaso o abandono escolar.</w:t>
      </w:r>
    </w:p>
    <w:p w:rsidR="00E50CFB" w:rsidRPr="001B71D9" w:rsidRDefault="00E50CFB" w:rsidP="00620796">
      <w:pPr>
        <w:numPr>
          <w:ilvl w:val="0"/>
          <w:numId w:val="7"/>
        </w:numPr>
        <w:suppressAutoHyphens w:val="0"/>
        <w:spacing w:after="100" w:afterAutospacing="1"/>
        <w:rPr>
          <w:rFonts w:ascii="Palatino Linotype" w:eastAsia="Calibri" w:hAnsi="Palatino Linotype" w:cs="Calibri"/>
          <w:i/>
          <w:sz w:val="22"/>
          <w:szCs w:val="22"/>
          <w:lang w:eastAsia="en-US"/>
        </w:rPr>
      </w:pPr>
      <w:r w:rsidRPr="001B71D9">
        <w:rPr>
          <w:rFonts w:ascii="Palatino Linotype" w:eastAsia="Calibri" w:hAnsi="Palatino Linotype" w:cs="Calibri"/>
          <w:i/>
          <w:sz w:val="22"/>
          <w:szCs w:val="22"/>
          <w:lang w:eastAsia="en-US"/>
        </w:rPr>
        <w:lastRenderedPageBreak/>
        <w:t>Personas en otras circunstancias de vulnerabilidad, no establecidas anteriormente, acreditada por informe de los Servicios Sociales.</w:t>
      </w:r>
    </w:p>
    <w:p w:rsidR="00E50CFB" w:rsidRPr="001B71D9" w:rsidRDefault="00E50CFB" w:rsidP="00E50CFB">
      <w:pPr>
        <w:suppressAutoHyphens w:val="0"/>
        <w:spacing w:after="200"/>
        <w:rPr>
          <w:rFonts w:ascii="Palatino Linotype" w:eastAsia="Calibri" w:hAnsi="Palatino Linotype" w:cs="Calibri"/>
          <w:b/>
          <w:i/>
          <w:sz w:val="22"/>
          <w:szCs w:val="22"/>
          <w:u w:val="single"/>
          <w:lang w:eastAsia="en-US"/>
        </w:rPr>
      </w:pPr>
      <w:r w:rsidRPr="001B71D9">
        <w:rPr>
          <w:rFonts w:ascii="Palatino Linotype" w:eastAsia="Calibri" w:hAnsi="Palatino Linotype" w:cs="Calibri"/>
          <w:b/>
          <w:i/>
          <w:sz w:val="22"/>
          <w:szCs w:val="22"/>
          <w:u w:val="single"/>
          <w:lang w:eastAsia="en-US"/>
        </w:rPr>
        <w:t>TERCERA. - Dotación Presupuestaria del proyecto</w:t>
      </w:r>
    </w:p>
    <w:p w:rsidR="00E50CFB" w:rsidRPr="001B71D9" w:rsidRDefault="00E50CFB" w:rsidP="00E50CFB">
      <w:pPr>
        <w:suppressAutoHyphens w:val="0"/>
        <w:spacing w:after="200"/>
        <w:rPr>
          <w:rFonts w:ascii="Palatino Linotype" w:eastAsia="Calibri" w:hAnsi="Palatino Linotype" w:cs="Calibri"/>
          <w:i/>
          <w:sz w:val="22"/>
          <w:szCs w:val="22"/>
          <w:lang w:eastAsia="en-US"/>
        </w:rPr>
      </w:pPr>
      <w:r w:rsidRPr="001B71D9">
        <w:rPr>
          <w:rFonts w:ascii="Palatino Linotype" w:eastAsia="Calibri" w:hAnsi="Palatino Linotype" w:cs="Calibri"/>
          <w:i/>
          <w:sz w:val="22"/>
          <w:szCs w:val="22"/>
          <w:lang w:eastAsia="en-US"/>
        </w:rPr>
        <w:t xml:space="preserve">La dotación presupuestaria total del proyecto “Alicante por la inclusión” asciende a 198.996,00 euros de los que 99.498,00 euros corresponden a la financiación por parte del Fondo Social Europeo.  La dotación máxima destinada a las ayudas económicas a participantes del proyecto” Alicante por la inclusión”, es de 37.122,00 euros, y será financiada con cargo a la aplicación presupuestaria: 25.2411.4810100 “Ayudas económicas a participantes de itinerarios del proyecto POEFE, Alicante por la Inclusión”. </w:t>
      </w:r>
    </w:p>
    <w:p w:rsidR="00E50CFB" w:rsidRPr="001B71D9" w:rsidRDefault="00E50CFB" w:rsidP="00E50CFB">
      <w:pPr>
        <w:suppressAutoHyphens w:val="0"/>
        <w:spacing w:after="200"/>
        <w:rPr>
          <w:rFonts w:ascii="Palatino Linotype" w:eastAsia="Calibri" w:hAnsi="Palatino Linotype" w:cs="Calibri"/>
          <w:b/>
          <w:i/>
          <w:sz w:val="22"/>
          <w:szCs w:val="22"/>
          <w:u w:val="single"/>
          <w:lang w:eastAsia="en-US"/>
        </w:rPr>
      </w:pPr>
      <w:r w:rsidRPr="001B71D9">
        <w:rPr>
          <w:rFonts w:ascii="Palatino Linotype" w:eastAsia="Calibri" w:hAnsi="Palatino Linotype" w:cs="Calibri"/>
          <w:b/>
          <w:i/>
          <w:sz w:val="22"/>
          <w:szCs w:val="22"/>
          <w:u w:val="single"/>
          <w:lang w:eastAsia="en-US"/>
        </w:rPr>
        <w:t>CUARTA. - Itinerarios formativos a desarrollar.</w:t>
      </w:r>
    </w:p>
    <w:p w:rsidR="00E50CFB" w:rsidRPr="001B71D9" w:rsidRDefault="00E50CFB" w:rsidP="00E50CFB">
      <w:pPr>
        <w:suppressAutoHyphens w:val="0"/>
        <w:spacing w:after="200"/>
        <w:rPr>
          <w:rFonts w:ascii="Palatino Linotype" w:eastAsia="Calibri" w:hAnsi="Palatino Linotype" w:cs="Calibri"/>
          <w:i/>
          <w:sz w:val="22"/>
          <w:szCs w:val="22"/>
          <w:lang w:eastAsia="en-US"/>
        </w:rPr>
      </w:pPr>
      <w:r w:rsidRPr="001B71D9">
        <w:rPr>
          <w:rFonts w:ascii="Palatino Linotype" w:eastAsia="Calibri" w:hAnsi="Palatino Linotype" w:cs="Calibri"/>
          <w:i/>
          <w:sz w:val="22"/>
          <w:szCs w:val="22"/>
          <w:lang w:eastAsia="en-US"/>
        </w:rPr>
        <w:t>Se desarrollarán los siguientes itinerarios formativos, que incluirán formación específica, formación transversal y complementaria, prácticas profesionales y tutorías. Los diferentes itinerarios formativos se impartirán en los municipios de la comarca de la Vega Baja que se especifican en cuadro adjunto.</w:t>
      </w:r>
    </w:p>
    <w:tbl>
      <w:tblPr>
        <w:tblW w:w="84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7"/>
        <w:gridCol w:w="1627"/>
        <w:gridCol w:w="1811"/>
        <w:gridCol w:w="2124"/>
      </w:tblGrid>
      <w:tr w:rsidR="00E50CFB" w:rsidRPr="00905241" w:rsidTr="000F5F6D">
        <w:trPr>
          <w:trHeight w:val="650"/>
          <w:jc w:val="center"/>
        </w:trPr>
        <w:tc>
          <w:tcPr>
            <w:tcW w:w="31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905241" w:rsidRDefault="00E50CFB" w:rsidP="001D12B2">
            <w:pPr>
              <w:tabs>
                <w:tab w:val="center" w:pos="4252"/>
                <w:tab w:val="right" w:pos="8504"/>
              </w:tabs>
              <w:suppressAutoHyphens w:val="0"/>
              <w:jc w:val="center"/>
              <w:rPr>
                <w:rFonts w:ascii="Palatino Linotype" w:eastAsia="Calibri" w:hAnsi="Palatino Linotype" w:cs="Calibri"/>
                <w:b/>
                <w:i/>
                <w:sz w:val="20"/>
                <w:szCs w:val="22"/>
                <w:lang w:eastAsia="en-US"/>
              </w:rPr>
            </w:pPr>
            <w:r w:rsidRPr="00905241">
              <w:rPr>
                <w:rFonts w:ascii="Palatino Linotype" w:hAnsi="Palatino Linotype" w:cs="Calibri"/>
                <w:b/>
                <w:i/>
                <w:sz w:val="20"/>
                <w:szCs w:val="22"/>
              </w:rPr>
              <w:t>ITINERARIOS FORMATIVOS</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905241" w:rsidRDefault="00E50CFB" w:rsidP="001D12B2">
            <w:pPr>
              <w:tabs>
                <w:tab w:val="center" w:pos="4252"/>
                <w:tab w:val="right" w:pos="8504"/>
              </w:tabs>
              <w:suppressAutoHyphens w:val="0"/>
              <w:jc w:val="center"/>
              <w:rPr>
                <w:rFonts w:ascii="Palatino Linotype" w:hAnsi="Palatino Linotype" w:cs="Calibri"/>
                <w:b/>
                <w:i/>
                <w:sz w:val="20"/>
                <w:szCs w:val="22"/>
              </w:rPr>
            </w:pPr>
            <w:r w:rsidRPr="00905241">
              <w:rPr>
                <w:rFonts w:ascii="Palatino Linotype" w:hAnsi="Palatino Linotype" w:cs="Calibri"/>
                <w:b/>
                <w:i/>
                <w:sz w:val="20"/>
                <w:szCs w:val="22"/>
              </w:rPr>
              <w:t>LUGAR DE IMPARTICIÓN</w:t>
            </w:r>
          </w:p>
        </w:tc>
        <w:tc>
          <w:tcPr>
            <w:tcW w:w="17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905241" w:rsidRDefault="00E50CFB" w:rsidP="001D12B2">
            <w:pPr>
              <w:tabs>
                <w:tab w:val="center" w:pos="4252"/>
                <w:tab w:val="right" w:pos="8504"/>
              </w:tabs>
              <w:suppressAutoHyphens w:val="0"/>
              <w:jc w:val="center"/>
              <w:rPr>
                <w:rFonts w:ascii="Palatino Linotype" w:hAnsi="Palatino Linotype" w:cs="Calibri"/>
                <w:b/>
                <w:i/>
                <w:sz w:val="20"/>
                <w:szCs w:val="22"/>
              </w:rPr>
            </w:pPr>
            <w:r w:rsidRPr="00905241">
              <w:rPr>
                <w:rFonts w:ascii="Palatino Linotype" w:hAnsi="Palatino Linotype" w:cs="Calibri"/>
                <w:b/>
                <w:i/>
                <w:sz w:val="20"/>
                <w:szCs w:val="22"/>
              </w:rPr>
              <w:t>Nº de PARTICIPANTES</w:t>
            </w:r>
          </w:p>
        </w:tc>
        <w:tc>
          <w:tcPr>
            <w:tcW w:w="22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905241" w:rsidRDefault="00E50CFB" w:rsidP="001D12B2">
            <w:pPr>
              <w:tabs>
                <w:tab w:val="center" w:pos="4252"/>
                <w:tab w:val="right" w:pos="8504"/>
              </w:tabs>
              <w:suppressAutoHyphens w:val="0"/>
              <w:jc w:val="center"/>
              <w:rPr>
                <w:rFonts w:ascii="Palatino Linotype" w:hAnsi="Palatino Linotype" w:cs="Calibri"/>
                <w:b/>
                <w:i/>
                <w:sz w:val="20"/>
                <w:szCs w:val="22"/>
              </w:rPr>
            </w:pPr>
            <w:r w:rsidRPr="00905241">
              <w:rPr>
                <w:rFonts w:ascii="Palatino Linotype" w:hAnsi="Palatino Linotype" w:cs="Calibri"/>
                <w:b/>
                <w:i/>
                <w:sz w:val="20"/>
                <w:szCs w:val="22"/>
              </w:rPr>
              <w:t>DURACIÓN TOTAL</w:t>
            </w:r>
          </w:p>
          <w:p w:rsidR="00E50CFB" w:rsidRPr="00905241" w:rsidRDefault="00E50CFB" w:rsidP="001D12B2">
            <w:pPr>
              <w:tabs>
                <w:tab w:val="center" w:pos="4252"/>
                <w:tab w:val="right" w:pos="8504"/>
              </w:tabs>
              <w:suppressAutoHyphens w:val="0"/>
              <w:jc w:val="center"/>
              <w:rPr>
                <w:rFonts w:ascii="Palatino Linotype" w:hAnsi="Palatino Linotype" w:cs="Calibri"/>
                <w:b/>
                <w:i/>
                <w:sz w:val="20"/>
                <w:szCs w:val="22"/>
              </w:rPr>
            </w:pPr>
            <w:r w:rsidRPr="00905241">
              <w:rPr>
                <w:rFonts w:ascii="Palatino Linotype" w:hAnsi="Palatino Linotype" w:cs="Calibri"/>
                <w:b/>
                <w:i/>
                <w:sz w:val="20"/>
                <w:szCs w:val="22"/>
              </w:rPr>
              <w:t>(horas)</w:t>
            </w:r>
          </w:p>
        </w:tc>
      </w:tr>
      <w:tr w:rsidR="00E50CFB" w:rsidRPr="00905241" w:rsidTr="000F5F6D">
        <w:trPr>
          <w:trHeight w:val="585"/>
          <w:jc w:val="center"/>
        </w:trPr>
        <w:tc>
          <w:tcPr>
            <w:tcW w:w="31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905241" w:rsidRDefault="00E50CFB" w:rsidP="001D12B2">
            <w:pPr>
              <w:tabs>
                <w:tab w:val="center" w:pos="4252"/>
                <w:tab w:val="right" w:pos="8504"/>
              </w:tabs>
              <w:suppressAutoHyphens w:val="0"/>
              <w:rPr>
                <w:rFonts w:ascii="Palatino Linotype" w:hAnsi="Palatino Linotype" w:cs="Calibri"/>
                <w:i/>
                <w:sz w:val="20"/>
                <w:szCs w:val="22"/>
              </w:rPr>
            </w:pPr>
            <w:r w:rsidRPr="00905241">
              <w:rPr>
                <w:rFonts w:ascii="Palatino Linotype" w:hAnsi="Palatino Linotype" w:cs="Calibri"/>
                <w:i/>
                <w:sz w:val="20"/>
                <w:szCs w:val="22"/>
              </w:rPr>
              <w:t>ACTIVIDADES AUXILIARES DE COMERCIO Y ALMACÉN</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905241" w:rsidRDefault="00E50CFB" w:rsidP="001D12B2">
            <w:pPr>
              <w:tabs>
                <w:tab w:val="center" w:pos="4252"/>
                <w:tab w:val="right" w:pos="8504"/>
              </w:tabs>
              <w:suppressAutoHyphens w:val="0"/>
              <w:rPr>
                <w:rFonts w:ascii="Palatino Linotype" w:hAnsi="Palatino Linotype" w:cs="Calibri"/>
                <w:i/>
                <w:sz w:val="20"/>
                <w:szCs w:val="22"/>
              </w:rPr>
            </w:pPr>
            <w:r w:rsidRPr="00905241">
              <w:rPr>
                <w:rFonts w:ascii="Palatino Linotype" w:hAnsi="Palatino Linotype" w:cs="Calibri"/>
                <w:i/>
                <w:sz w:val="20"/>
                <w:szCs w:val="22"/>
              </w:rPr>
              <w:t>FORMENTERA DEL SEGURA</w:t>
            </w:r>
          </w:p>
        </w:tc>
        <w:tc>
          <w:tcPr>
            <w:tcW w:w="17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905241" w:rsidRDefault="00E50CFB" w:rsidP="001D12B2">
            <w:pPr>
              <w:tabs>
                <w:tab w:val="center" w:pos="4252"/>
                <w:tab w:val="right" w:pos="8504"/>
              </w:tabs>
              <w:suppressAutoHyphens w:val="0"/>
              <w:jc w:val="center"/>
              <w:rPr>
                <w:rFonts w:ascii="Palatino Linotype" w:hAnsi="Palatino Linotype" w:cs="Calibri"/>
                <w:i/>
                <w:sz w:val="20"/>
                <w:szCs w:val="22"/>
              </w:rPr>
            </w:pPr>
            <w:r w:rsidRPr="00905241">
              <w:rPr>
                <w:rFonts w:ascii="Palatino Linotype" w:hAnsi="Palatino Linotype" w:cs="Calibri"/>
                <w:i/>
                <w:sz w:val="20"/>
                <w:szCs w:val="22"/>
              </w:rPr>
              <w:t>15</w:t>
            </w:r>
          </w:p>
        </w:tc>
        <w:tc>
          <w:tcPr>
            <w:tcW w:w="22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905241" w:rsidRDefault="00E50CFB" w:rsidP="001D12B2">
            <w:pPr>
              <w:tabs>
                <w:tab w:val="center" w:pos="4252"/>
                <w:tab w:val="right" w:pos="8504"/>
              </w:tabs>
              <w:suppressAutoHyphens w:val="0"/>
              <w:jc w:val="center"/>
              <w:rPr>
                <w:rFonts w:ascii="Palatino Linotype" w:hAnsi="Palatino Linotype" w:cs="Calibri"/>
                <w:i/>
                <w:sz w:val="20"/>
                <w:szCs w:val="22"/>
              </w:rPr>
            </w:pPr>
            <w:r w:rsidRPr="00905241">
              <w:rPr>
                <w:rFonts w:ascii="Palatino Linotype" w:hAnsi="Palatino Linotype" w:cs="Calibri"/>
                <w:i/>
                <w:sz w:val="20"/>
                <w:szCs w:val="22"/>
              </w:rPr>
              <w:t>370</w:t>
            </w:r>
          </w:p>
        </w:tc>
      </w:tr>
      <w:tr w:rsidR="00E50CFB" w:rsidRPr="00905241" w:rsidTr="000F5F6D">
        <w:trPr>
          <w:trHeight w:val="393"/>
          <w:jc w:val="center"/>
        </w:trPr>
        <w:tc>
          <w:tcPr>
            <w:tcW w:w="31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905241" w:rsidRDefault="00E50CFB" w:rsidP="001D12B2">
            <w:pPr>
              <w:tabs>
                <w:tab w:val="center" w:pos="4252"/>
                <w:tab w:val="right" w:pos="8504"/>
              </w:tabs>
              <w:suppressAutoHyphens w:val="0"/>
              <w:rPr>
                <w:rFonts w:ascii="Palatino Linotype" w:hAnsi="Palatino Linotype" w:cs="Calibri"/>
                <w:i/>
                <w:sz w:val="20"/>
                <w:szCs w:val="22"/>
              </w:rPr>
            </w:pPr>
            <w:r w:rsidRPr="00905241">
              <w:rPr>
                <w:rFonts w:ascii="Palatino Linotype" w:hAnsi="Palatino Linotype" w:cs="Calibri"/>
                <w:i/>
                <w:sz w:val="20"/>
                <w:szCs w:val="22"/>
              </w:rPr>
              <w:t>EMPRENDIMIENTO Y NUEVOS NEGOCIOS</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905241" w:rsidRDefault="00E50CFB" w:rsidP="001D12B2">
            <w:pPr>
              <w:tabs>
                <w:tab w:val="center" w:pos="4252"/>
                <w:tab w:val="right" w:pos="8504"/>
              </w:tabs>
              <w:suppressAutoHyphens w:val="0"/>
              <w:jc w:val="center"/>
              <w:rPr>
                <w:rFonts w:ascii="Palatino Linotype" w:hAnsi="Palatino Linotype" w:cs="Calibri"/>
                <w:i/>
                <w:sz w:val="20"/>
                <w:szCs w:val="22"/>
              </w:rPr>
            </w:pPr>
            <w:r w:rsidRPr="00905241">
              <w:rPr>
                <w:rFonts w:ascii="Palatino Linotype" w:hAnsi="Palatino Linotype" w:cs="Calibri"/>
                <w:i/>
                <w:sz w:val="20"/>
                <w:szCs w:val="22"/>
              </w:rPr>
              <w:t>PILAR DE LA HORADADA</w:t>
            </w:r>
          </w:p>
        </w:tc>
        <w:tc>
          <w:tcPr>
            <w:tcW w:w="17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905241" w:rsidRDefault="00E50CFB" w:rsidP="001D12B2">
            <w:pPr>
              <w:tabs>
                <w:tab w:val="center" w:pos="4252"/>
                <w:tab w:val="right" w:pos="8504"/>
              </w:tabs>
              <w:suppressAutoHyphens w:val="0"/>
              <w:jc w:val="center"/>
              <w:rPr>
                <w:rFonts w:ascii="Palatino Linotype" w:hAnsi="Palatino Linotype" w:cs="Calibri"/>
                <w:i/>
                <w:sz w:val="20"/>
                <w:szCs w:val="22"/>
              </w:rPr>
            </w:pPr>
            <w:r w:rsidRPr="00905241">
              <w:rPr>
                <w:rFonts w:ascii="Palatino Linotype" w:hAnsi="Palatino Linotype" w:cs="Calibri"/>
                <w:i/>
                <w:sz w:val="20"/>
                <w:szCs w:val="22"/>
              </w:rPr>
              <w:t>10</w:t>
            </w:r>
          </w:p>
        </w:tc>
        <w:tc>
          <w:tcPr>
            <w:tcW w:w="22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905241" w:rsidRDefault="00E50CFB" w:rsidP="001D12B2">
            <w:pPr>
              <w:tabs>
                <w:tab w:val="center" w:pos="4252"/>
                <w:tab w:val="right" w:pos="8504"/>
              </w:tabs>
              <w:suppressAutoHyphens w:val="0"/>
              <w:jc w:val="center"/>
              <w:rPr>
                <w:rFonts w:ascii="Palatino Linotype" w:hAnsi="Palatino Linotype" w:cs="Calibri"/>
                <w:i/>
                <w:sz w:val="20"/>
                <w:szCs w:val="22"/>
              </w:rPr>
            </w:pPr>
            <w:r w:rsidRPr="00905241">
              <w:rPr>
                <w:rFonts w:ascii="Palatino Linotype" w:hAnsi="Palatino Linotype" w:cs="Calibri"/>
                <w:i/>
                <w:sz w:val="20"/>
                <w:szCs w:val="22"/>
              </w:rPr>
              <w:t>310</w:t>
            </w:r>
          </w:p>
        </w:tc>
      </w:tr>
      <w:tr w:rsidR="00E50CFB" w:rsidRPr="00905241" w:rsidTr="000F5F6D">
        <w:trPr>
          <w:trHeight w:val="559"/>
          <w:jc w:val="center"/>
        </w:trPr>
        <w:tc>
          <w:tcPr>
            <w:tcW w:w="31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905241" w:rsidRDefault="00E50CFB" w:rsidP="001D12B2">
            <w:pPr>
              <w:tabs>
                <w:tab w:val="center" w:pos="4252"/>
                <w:tab w:val="right" w:pos="8504"/>
              </w:tabs>
              <w:suppressAutoHyphens w:val="0"/>
              <w:rPr>
                <w:rFonts w:ascii="Palatino Linotype" w:hAnsi="Palatino Linotype" w:cs="Calibri"/>
                <w:i/>
                <w:sz w:val="20"/>
                <w:szCs w:val="22"/>
              </w:rPr>
            </w:pPr>
            <w:r w:rsidRPr="00905241">
              <w:rPr>
                <w:rFonts w:ascii="Palatino Linotype" w:hAnsi="Palatino Linotype" w:cs="Calibri"/>
                <w:i/>
                <w:sz w:val="20"/>
                <w:szCs w:val="22"/>
              </w:rPr>
              <w:t>ACTIVIDADES DE VENTA</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905241" w:rsidRDefault="00E50CFB" w:rsidP="001D12B2">
            <w:pPr>
              <w:tabs>
                <w:tab w:val="center" w:pos="4252"/>
                <w:tab w:val="right" w:pos="8504"/>
              </w:tabs>
              <w:suppressAutoHyphens w:val="0"/>
              <w:jc w:val="center"/>
              <w:rPr>
                <w:rFonts w:ascii="Palatino Linotype" w:hAnsi="Palatino Linotype" w:cs="Calibri"/>
                <w:i/>
                <w:sz w:val="20"/>
                <w:szCs w:val="22"/>
              </w:rPr>
            </w:pPr>
            <w:r w:rsidRPr="00905241">
              <w:rPr>
                <w:rFonts w:ascii="Palatino Linotype" w:hAnsi="Palatino Linotype" w:cs="Calibri"/>
                <w:i/>
                <w:sz w:val="20"/>
                <w:szCs w:val="22"/>
              </w:rPr>
              <w:t>ALGORFA</w:t>
            </w:r>
          </w:p>
        </w:tc>
        <w:tc>
          <w:tcPr>
            <w:tcW w:w="17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905241" w:rsidRDefault="00E50CFB" w:rsidP="001D12B2">
            <w:pPr>
              <w:tabs>
                <w:tab w:val="center" w:pos="4252"/>
                <w:tab w:val="right" w:pos="8504"/>
              </w:tabs>
              <w:suppressAutoHyphens w:val="0"/>
              <w:jc w:val="center"/>
              <w:rPr>
                <w:rFonts w:ascii="Palatino Linotype" w:hAnsi="Palatino Linotype" w:cs="Calibri"/>
                <w:i/>
                <w:sz w:val="20"/>
                <w:szCs w:val="22"/>
              </w:rPr>
            </w:pPr>
            <w:r w:rsidRPr="00905241">
              <w:rPr>
                <w:rFonts w:ascii="Palatino Linotype" w:hAnsi="Palatino Linotype" w:cs="Calibri"/>
                <w:i/>
                <w:sz w:val="20"/>
                <w:szCs w:val="22"/>
              </w:rPr>
              <w:t>15</w:t>
            </w:r>
          </w:p>
        </w:tc>
        <w:tc>
          <w:tcPr>
            <w:tcW w:w="22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905241" w:rsidRDefault="00E50CFB" w:rsidP="001D12B2">
            <w:pPr>
              <w:tabs>
                <w:tab w:val="center" w:pos="4252"/>
                <w:tab w:val="right" w:pos="8504"/>
              </w:tabs>
              <w:suppressAutoHyphens w:val="0"/>
              <w:jc w:val="center"/>
              <w:rPr>
                <w:rFonts w:ascii="Palatino Linotype" w:hAnsi="Palatino Linotype" w:cs="Calibri"/>
                <w:i/>
                <w:sz w:val="20"/>
                <w:szCs w:val="22"/>
              </w:rPr>
            </w:pPr>
            <w:r w:rsidRPr="00905241">
              <w:rPr>
                <w:rFonts w:ascii="Palatino Linotype" w:hAnsi="Palatino Linotype" w:cs="Calibri"/>
                <w:i/>
                <w:sz w:val="20"/>
                <w:szCs w:val="22"/>
              </w:rPr>
              <w:t>370</w:t>
            </w:r>
          </w:p>
        </w:tc>
      </w:tr>
    </w:tbl>
    <w:p w:rsidR="00905241" w:rsidRDefault="00905241" w:rsidP="00905241">
      <w:pPr>
        <w:suppressAutoHyphens w:val="0"/>
        <w:rPr>
          <w:rFonts w:ascii="Palatino Linotype" w:eastAsia="Calibri" w:hAnsi="Palatino Linotype" w:cs="Calibri"/>
          <w:b/>
          <w:i/>
          <w:sz w:val="22"/>
          <w:szCs w:val="22"/>
          <w:u w:val="single"/>
          <w:lang w:eastAsia="en-US"/>
        </w:rPr>
      </w:pPr>
    </w:p>
    <w:p w:rsidR="00E50CFB" w:rsidRDefault="00E50CFB" w:rsidP="00905241">
      <w:pPr>
        <w:suppressAutoHyphens w:val="0"/>
        <w:rPr>
          <w:rFonts w:ascii="Palatino Linotype" w:eastAsia="Calibri" w:hAnsi="Palatino Linotype" w:cs="Calibri"/>
          <w:b/>
          <w:i/>
          <w:sz w:val="22"/>
          <w:szCs w:val="22"/>
          <w:u w:val="single"/>
          <w:lang w:eastAsia="en-US"/>
        </w:rPr>
      </w:pPr>
      <w:r w:rsidRPr="001B71D9">
        <w:rPr>
          <w:rFonts w:ascii="Palatino Linotype" w:eastAsia="Calibri" w:hAnsi="Palatino Linotype" w:cs="Calibri"/>
          <w:b/>
          <w:i/>
          <w:sz w:val="22"/>
          <w:szCs w:val="22"/>
          <w:u w:val="single"/>
          <w:lang w:eastAsia="en-US"/>
        </w:rPr>
        <w:t>QUINTA. - Presentación de solicitudes.</w:t>
      </w:r>
    </w:p>
    <w:p w:rsidR="00905241" w:rsidRPr="001B71D9" w:rsidRDefault="00905241" w:rsidP="00905241">
      <w:pPr>
        <w:suppressAutoHyphens w:val="0"/>
        <w:rPr>
          <w:rFonts w:ascii="Palatino Linotype" w:eastAsia="Calibri" w:hAnsi="Palatino Linotype" w:cs="Calibri"/>
          <w:b/>
          <w:i/>
          <w:sz w:val="22"/>
          <w:szCs w:val="22"/>
          <w:u w:val="single"/>
          <w:lang w:eastAsia="en-US"/>
        </w:rPr>
      </w:pPr>
    </w:p>
    <w:p w:rsidR="00E50CFB" w:rsidRPr="001B71D9" w:rsidRDefault="00E50CFB" w:rsidP="00620796">
      <w:pPr>
        <w:numPr>
          <w:ilvl w:val="0"/>
          <w:numId w:val="8"/>
        </w:numPr>
        <w:suppressAutoHyphens w:val="0"/>
        <w:rPr>
          <w:rFonts w:ascii="Palatino Linotype" w:eastAsia="Calibri" w:hAnsi="Palatino Linotype" w:cs="Calibri"/>
          <w:b/>
          <w:bCs/>
          <w:i/>
          <w:iCs/>
          <w:sz w:val="22"/>
          <w:szCs w:val="22"/>
          <w:lang w:eastAsia="en-US"/>
        </w:rPr>
      </w:pPr>
      <w:r w:rsidRPr="001B71D9">
        <w:rPr>
          <w:rFonts w:ascii="Palatino Linotype" w:eastAsia="Calibri" w:hAnsi="Palatino Linotype" w:cs="Calibri"/>
          <w:i/>
          <w:sz w:val="22"/>
          <w:szCs w:val="22"/>
          <w:lang w:eastAsia="en-US"/>
        </w:rPr>
        <w:t xml:space="preserve">Los participantes que reúnan los requisitos exigidos en las presentes bases podrán presentar una única solicitud de participación para el itinerario formativo seleccionado, ajustada al </w:t>
      </w:r>
      <w:r w:rsidRPr="001B71D9">
        <w:rPr>
          <w:rFonts w:ascii="Palatino Linotype" w:eastAsia="Calibri" w:hAnsi="Palatino Linotype" w:cs="Calibri"/>
          <w:b/>
          <w:i/>
          <w:sz w:val="22"/>
          <w:szCs w:val="22"/>
          <w:lang w:eastAsia="en-US"/>
        </w:rPr>
        <w:t>modelo normalizado de solicitud</w:t>
      </w:r>
      <w:r w:rsidRPr="001B71D9">
        <w:rPr>
          <w:rFonts w:ascii="Palatino Linotype" w:eastAsia="Calibri" w:hAnsi="Palatino Linotype" w:cs="Calibri"/>
          <w:i/>
          <w:sz w:val="22"/>
          <w:szCs w:val="22"/>
          <w:lang w:eastAsia="en-US"/>
        </w:rPr>
        <w:t xml:space="preserve"> que se publicará en la página web de la Diputación Provincial de Alicante( </w:t>
      </w:r>
      <w:hyperlink r:id="rId8" w:history="1">
        <w:r w:rsidRPr="001B71D9">
          <w:rPr>
            <w:rStyle w:val="Hipervnculo"/>
            <w:rFonts w:ascii="Palatino Linotype" w:eastAsia="Calibri" w:hAnsi="Palatino Linotype" w:cs="Calibri"/>
            <w:b/>
            <w:bCs/>
            <w:i/>
            <w:iCs/>
            <w:sz w:val="22"/>
            <w:szCs w:val="22"/>
            <w:lang w:eastAsia="en-US"/>
          </w:rPr>
          <w:t>https://www.diputacionalicante.es/</w:t>
        </w:r>
      </w:hyperlink>
      <w:r w:rsidRPr="001B71D9">
        <w:rPr>
          <w:rFonts w:ascii="Palatino Linotype" w:eastAsia="Calibri" w:hAnsi="Palatino Linotype" w:cs="Calibri"/>
          <w:b/>
          <w:bCs/>
          <w:i/>
          <w:iCs/>
          <w:sz w:val="22"/>
          <w:szCs w:val="22"/>
          <w:lang w:eastAsia="en-US"/>
        </w:rPr>
        <w:t xml:space="preserve">) </w:t>
      </w:r>
      <w:r w:rsidRPr="001B71D9">
        <w:rPr>
          <w:rFonts w:ascii="Palatino Linotype" w:eastAsia="Calibri" w:hAnsi="Palatino Linotype" w:cs="Calibri"/>
          <w:i/>
          <w:sz w:val="22"/>
          <w:szCs w:val="22"/>
          <w:lang w:eastAsia="en-US"/>
        </w:rPr>
        <w:t>y en la página web del Consorcio para el desarrollo económico de la Vega Baja (CONVEGA) (</w:t>
      </w:r>
      <w:hyperlink r:id="rId9" w:history="1">
        <w:r w:rsidRPr="001B71D9">
          <w:rPr>
            <w:rStyle w:val="Hipervnculo"/>
            <w:rFonts w:ascii="Palatino Linotype" w:eastAsia="Calibri" w:hAnsi="Palatino Linotype" w:cs="Calibri"/>
            <w:b/>
            <w:bCs/>
            <w:i/>
            <w:iCs/>
            <w:sz w:val="22"/>
            <w:szCs w:val="22"/>
            <w:lang w:eastAsia="en-US"/>
          </w:rPr>
          <w:t>http://www.convega.com</w:t>
        </w:r>
      </w:hyperlink>
      <w:r w:rsidRPr="001B71D9">
        <w:rPr>
          <w:rFonts w:ascii="Palatino Linotype" w:eastAsia="Calibri" w:hAnsi="Palatino Linotype" w:cs="Calibri"/>
          <w:b/>
          <w:bCs/>
          <w:i/>
          <w:iCs/>
          <w:sz w:val="22"/>
          <w:szCs w:val="22"/>
          <w:lang w:eastAsia="en-US"/>
        </w:rPr>
        <w:t>)</w:t>
      </w:r>
      <w:r w:rsidRPr="001B71D9">
        <w:rPr>
          <w:rFonts w:ascii="Palatino Linotype" w:eastAsia="Calibri" w:hAnsi="Palatino Linotype" w:cs="Calibri"/>
          <w:i/>
          <w:sz w:val="22"/>
          <w:szCs w:val="22"/>
          <w:lang w:eastAsia="en-US"/>
        </w:rPr>
        <w:t>.  El modelo de solicitud también estará disponible en los lugares de presentación de las solicitudes de manera presencial.</w:t>
      </w:r>
    </w:p>
    <w:p w:rsidR="00E50CFB" w:rsidRPr="001B71D9" w:rsidRDefault="00E50CFB" w:rsidP="00E50CFB">
      <w:pPr>
        <w:suppressAutoHyphens w:val="0"/>
        <w:spacing w:after="200"/>
        <w:rPr>
          <w:rFonts w:ascii="Palatino Linotype" w:eastAsia="Calibri" w:hAnsi="Palatino Linotype" w:cs="Calibri"/>
          <w:i/>
          <w:sz w:val="22"/>
          <w:szCs w:val="22"/>
          <w:lang w:eastAsia="en-US"/>
        </w:rPr>
      </w:pPr>
      <w:r w:rsidRPr="001B71D9">
        <w:rPr>
          <w:rFonts w:ascii="Palatino Linotype" w:eastAsia="Calibri" w:hAnsi="Palatino Linotype" w:cs="Calibri"/>
          <w:b/>
          <w:i/>
          <w:sz w:val="22"/>
          <w:szCs w:val="22"/>
          <w:lang w:eastAsia="en-US"/>
        </w:rPr>
        <w:t>Lugar de presentación</w:t>
      </w:r>
      <w:r w:rsidRPr="001B71D9">
        <w:rPr>
          <w:rFonts w:ascii="Palatino Linotype" w:eastAsia="Calibri" w:hAnsi="Palatino Linotype" w:cs="Calibri"/>
          <w:i/>
          <w:sz w:val="22"/>
          <w:szCs w:val="22"/>
          <w:lang w:eastAsia="en-US"/>
        </w:rPr>
        <w:t xml:space="preserve">: </w:t>
      </w:r>
    </w:p>
    <w:p w:rsidR="00E50CFB" w:rsidRPr="001B71D9" w:rsidRDefault="00E50CFB" w:rsidP="00E50CFB">
      <w:pPr>
        <w:suppressAutoHyphens w:val="0"/>
        <w:spacing w:after="200"/>
        <w:rPr>
          <w:rFonts w:ascii="Palatino Linotype" w:eastAsia="Calibri" w:hAnsi="Palatino Linotype" w:cs="Calibri"/>
          <w:b/>
          <w:bCs/>
          <w:i/>
          <w:sz w:val="22"/>
          <w:szCs w:val="22"/>
          <w:lang w:eastAsia="en-US"/>
        </w:rPr>
      </w:pPr>
      <w:r w:rsidRPr="001B71D9">
        <w:rPr>
          <w:rFonts w:ascii="Palatino Linotype" w:eastAsia="Calibri" w:hAnsi="Palatino Linotype" w:cs="Calibri"/>
          <w:bCs/>
          <w:i/>
          <w:sz w:val="22"/>
          <w:szCs w:val="22"/>
          <w:u w:val="single"/>
          <w:lang w:eastAsia="en-US"/>
        </w:rPr>
        <w:t>De manera presencial</w:t>
      </w:r>
      <w:r w:rsidRPr="001B71D9">
        <w:rPr>
          <w:rFonts w:ascii="Palatino Linotype" w:eastAsia="Calibri" w:hAnsi="Palatino Linotype" w:cs="Calibri"/>
          <w:bCs/>
          <w:i/>
          <w:sz w:val="22"/>
          <w:szCs w:val="22"/>
          <w:lang w:eastAsia="en-US"/>
        </w:rPr>
        <w:t xml:space="preserve">: En el Registro General del </w:t>
      </w:r>
      <w:r w:rsidRPr="001B71D9">
        <w:rPr>
          <w:rFonts w:ascii="Palatino Linotype" w:eastAsia="Calibri" w:hAnsi="Palatino Linotype" w:cs="Calibri"/>
          <w:b/>
          <w:bCs/>
          <w:i/>
          <w:sz w:val="22"/>
          <w:szCs w:val="22"/>
          <w:lang w:eastAsia="en-US"/>
        </w:rPr>
        <w:t>Consorcio para el Desarrollo Económico de la Vega Baja (Convega)</w:t>
      </w:r>
      <w:r w:rsidRPr="001B71D9">
        <w:rPr>
          <w:rFonts w:ascii="Palatino Linotype" w:eastAsia="Calibri" w:hAnsi="Palatino Linotype" w:cs="Calibri"/>
          <w:bCs/>
          <w:i/>
          <w:sz w:val="22"/>
          <w:szCs w:val="22"/>
          <w:lang w:eastAsia="en-US"/>
        </w:rPr>
        <w:t>, en la calle Malecón del Soto nº 12 de Rojales (Alicante)</w:t>
      </w:r>
      <w:r w:rsidRPr="001B71D9">
        <w:rPr>
          <w:rFonts w:ascii="Palatino Linotype" w:eastAsia="Calibri" w:hAnsi="Palatino Linotype" w:cs="Calibri"/>
          <w:b/>
          <w:bCs/>
          <w:i/>
          <w:sz w:val="22"/>
          <w:szCs w:val="22"/>
          <w:lang w:eastAsia="en-US"/>
        </w:rPr>
        <w:t>.</w:t>
      </w:r>
    </w:p>
    <w:p w:rsidR="00E50CFB" w:rsidRPr="001B71D9" w:rsidRDefault="00E50CFB" w:rsidP="00E50CFB">
      <w:pPr>
        <w:suppressAutoHyphens w:val="0"/>
        <w:spacing w:after="200"/>
        <w:rPr>
          <w:rFonts w:ascii="Palatino Linotype" w:eastAsia="Calibri" w:hAnsi="Palatino Linotype" w:cs="Calibri"/>
          <w:i/>
          <w:sz w:val="22"/>
          <w:szCs w:val="22"/>
          <w:lang w:eastAsia="en-US"/>
        </w:rPr>
      </w:pPr>
      <w:r w:rsidRPr="001B71D9">
        <w:rPr>
          <w:rFonts w:ascii="Palatino Linotype" w:eastAsia="Calibri" w:hAnsi="Palatino Linotype" w:cs="Calibri"/>
          <w:i/>
          <w:sz w:val="22"/>
          <w:szCs w:val="22"/>
          <w:u w:val="single"/>
          <w:lang w:eastAsia="en-US"/>
        </w:rPr>
        <w:t>De forma telemática</w:t>
      </w:r>
      <w:r w:rsidRPr="001B71D9">
        <w:rPr>
          <w:rFonts w:ascii="Palatino Linotype" w:eastAsia="Calibri" w:hAnsi="Palatino Linotype" w:cs="Calibri"/>
          <w:i/>
          <w:sz w:val="22"/>
          <w:szCs w:val="22"/>
          <w:lang w:eastAsia="en-US"/>
        </w:rPr>
        <w:t xml:space="preserve">: A través de la sede electrónica de Convega, </w:t>
      </w:r>
      <w:hyperlink r:id="rId10" w:history="1">
        <w:r w:rsidRPr="001B71D9">
          <w:rPr>
            <w:rStyle w:val="Hipervnculo"/>
            <w:rFonts w:ascii="Palatino Linotype" w:eastAsia="Calibri" w:hAnsi="Palatino Linotype" w:cs="Calibri"/>
            <w:i/>
            <w:sz w:val="22"/>
            <w:szCs w:val="22"/>
            <w:lang w:eastAsia="en-US"/>
          </w:rPr>
          <w:t>https://convega.sedelectronica.es/info.0</w:t>
        </w:r>
      </w:hyperlink>
      <w:r w:rsidRPr="001B71D9">
        <w:rPr>
          <w:rFonts w:ascii="Palatino Linotype" w:eastAsia="Calibri" w:hAnsi="Palatino Linotype" w:cs="Calibri"/>
          <w:i/>
          <w:sz w:val="22"/>
          <w:szCs w:val="22"/>
          <w:lang w:eastAsia="en-US"/>
        </w:rPr>
        <w:t>.</w:t>
      </w:r>
    </w:p>
    <w:p w:rsidR="00E50CFB" w:rsidRPr="001B71D9" w:rsidRDefault="00E50CFB" w:rsidP="00E50CFB">
      <w:pPr>
        <w:suppressAutoHyphens w:val="0"/>
        <w:spacing w:after="200"/>
        <w:rPr>
          <w:rFonts w:ascii="Palatino Linotype" w:eastAsia="Calibri" w:hAnsi="Palatino Linotype" w:cs="Calibri"/>
          <w:b/>
          <w:i/>
          <w:sz w:val="22"/>
          <w:szCs w:val="22"/>
          <w:lang w:eastAsia="en-US"/>
        </w:rPr>
      </w:pPr>
      <w:r w:rsidRPr="001B71D9">
        <w:rPr>
          <w:rFonts w:ascii="Palatino Linotype" w:eastAsia="Calibri" w:hAnsi="Palatino Linotype" w:cs="Calibri"/>
          <w:b/>
          <w:i/>
          <w:sz w:val="22"/>
          <w:szCs w:val="22"/>
          <w:lang w:eastAsia="en-US"/>
        </w:rPr>
        <w:t xml:space="preserve"> Plazo:</w:t>
      </w:r>
    </w:p>
    <w:p w:rsidR="00E50CFB" w:rsidRPr="001B71D9" w:rsidRDefault="00E50CFB" w:rsidP="00E50CFB">
      <w:pPr>
        <w:suppressAutoHyphens w:val="0"/>
        <w:spacing w:after="200"/>
        <w:rPr>
          <w:rFonts w:ascii="Palatino Linotype" w:eastAsia="Calibri" w:hAnsi="Palatino Linotype" w:cs="Calibri"/>
          <w:b/>
          <w:i/>
          <w:color w:val="00000A"/>
          <w:sz w:val="22"/>
          <w:szCs w:val="22"/>
          <w:lang w:val="en-US" w:eastAsia="en-US"/>
        </w:rPr>
      </w:pPr>
      <w:r w:rsidRPr="001B71D9">
        <w:rPr>
          <w:rFonts w:ascii="Palatino Linotype" w:eastAsia="Calibri" w:hAnsi="Palatino Linotype" w:cs="Calibri"/>
          <w:i/>
          <w:sz w:val="22"/>
          <w:szCs w:val="22"/>
          <w:lang w:eastAsia="en-US"/>
        </w:rPr>
        <w:t xml:space="preserve">El plazo para la presentación de solicitudes será de </w:t>
      </w:r>
      <w:r w:rsidRPr="001B71D9">
        <w:rPr>
          <w:rFonts w:ascii="Palatino Linotype" w:eastAsia="Calibri" w:hAnsi="Palatino Linotype" w:cs="Calibri"/>
          <w:b/>
          <w:i/>
          <w:sz w:val="22"/>
          <w:szCs w:val="22"/>
          <w:lang w:eastAsia="en-US"/>
        </w:rPr>
        <w:t>20 días hábiles a contar desde el día siguiente al de la publicación del extracto de la Convocatoria en el Boletín Oficial de la Provincia de Alicante, por conducto de la Base Nacional de Subvenciones.</w:t>
      </w:r>
    </w:p>
    <w:p w:rsidR="00E50CFB" w:rsidRPr="001B71D9" w:rsidRDefault="00E50CFB" w:rsidP="00E50CFB">
      <w:pPr>
        <w:suppressAutoHyphens w:val="0"/>
        <w:spacing w:after="200"/>
        <w:rPr>
          <w:rFonts w:ascii="Palatino Linotype" w:eastAsia="Calibri" w:hAnsi="Palatino Linotype" w:cs="Calibri"/>
          <w:i/>
          <w:sz w:val="22"/>
          <w:szCs w:val="22"/>
          <w:lang w:eastAsia="en-US"/>
        </w:rPr>
      </w:pPr>
      <w:r w:rsidRPr="001B71D9">
        <w:rPr>
          <w:rFonts w:ascii="Palatino Linotype" w:eastAsia="Calibri" w:hAnsi="Palatino Linotype" w:cs="Calibri"/>
          <w:i/>
          <w:sz w:val="22"/>
          <w:szCs w:val="22"/>
          <w:lang w:eastAsia="en-US"/>
        </w:rPr>
        <w:lastRenderedPageBreak/>
        <w:t>Solo se admitirán a trámite las solicitudes presentadas en tiempo y forma.</w:t>
      </w:r>
    </w:p>
    <w:p w:rsidR="00E50CFB" w:rsidRPr="001B71D9" w:rsidRDefault="00E50CFB" w:rsidP="00E50CFB">
      <w:pPr>
        <w:suppressAutoHyphens w:val="0"/>
        <w:spacing w:after="200"/>
        <w:rPr>
          <w:rFonts w:ascii="Palatino Linotype" w:eastAsia="Calibri" w:hAnsi="Palatino Linotype" w:cs="Calibri"/>
          <w:i/>
          <w:sz w:val="22"/>
          <w:szCs w:val="22"/>
          <w:lang w:eastAsia="en-US"/>
        </w:rPr>
      </w:pPr>
      <w:r w:rsidRPr="001B71D9">
        <w:rPr>
          <w:rFonts w:ascii="Palatino Linotype" w:eastAsia="Calibri" w:hAnsi="Palatino Linotype" w:cs="Calibri"/>
          <w:i/>
          <w:sz w:val="22"/>
          <w:szCs w:val="22"/>
          <w:lang w:eastAsia="en-US"/>
        </w:rPr>
        <w:t xml:space="preserve">La presentación de la solicitud implicará la aceptación por los participantes de las normas contenidas en las presentes bases. </w:t>
      </w:r>
    </w:p>
    <w:p w:rsidR="00E50CFB" w:rsidRPr="001B71D9" w:rsidRDefault="00E50CFB" w:rsidP="00E50CFB">
      <w:pPr>
        <w:suppressAutoHyphens w:val="0"/>
        <w:spacing w:after="200"/>
        <w:rPr>
          <w:rFonts w:ascii="Palatino Linotype" w:eastAsia="Calibri" w:hAnsi="Palatino Linotype" w:cs="Calibri"/>
          <w:i/>
          <w:sz w:val="22"/>
          <w:szCs w:val="22"/>
          <w:lang w:eastAsia="en-US"/>
        </w:rPr>
      </w:pPr>
      <w:r w:rsidRPr="001B71D9">
        <w:rPr>
          <w:rFonts w:ascii="Palatino Linotype" w:eastAsia="Calibri" w:hAnsi="Palatino Linotype" w:cs="Calibri"/>
          <w:b/>
          <w:i/>
          <w:sz w:val="22"/>
          <w:szCs w:val="22"/>
          <w:u w:val="single"/>
          <w:lang w:eastAsia="en-US"/>
        </w:rPr>
        <w:t>SEXTA. - Documentación a aportar</w:t>
      </w:r>
      <w:r w:rsidRPr="001B71D9">
        <w:rPr>
          <w:rFonts w:ascii="Palatino Linotype" w:eastAsia="Calibri" w:hAnsi="Palatino Linotype" w:cs="Calibri"/>
          <w:i/>
          <w:sz w:val="22"/>
          <w:szCs w:val="22"/>
          <w:lang w:eastAsia="en-US"/>
        </w:rPr>
        <w:t>.</w:t>
      </w:r>
    </w:p>
    <w:p w:rsidR="00E50CFB" w:rsidRPr="001B71D9" w:rsidRDefault="00E50CFB" w:rsidP="00E50CFB">
      <w:pPr>
        <w:suppressAutoHyphens w:val="0"/>
        <w:spacing w:after="200"/>
        <w:rPr>
          <w:rFonts w:ascii="Palatino Linotype" w:eastAsia="Calibri" w:hAnsi="Palatino Linotype" w:cs="Calibri"/>
          <w:i/>
          <w:sz w:val="22"/>
          <w:szCs w:val="22"/>
          <w:lang w:eastAsia="en-US"/>
        </w:rPr>
      </w:pPr>
      <w:r w:rsidRPr="001B71D9">
        <w:rPr>
          <w:rFonts w:ascii="Palatino Linotype" w:eastAsia="Calibri" w:hAnsi="Palatino Linotype" w:cs="Calibri"/>
          <w:i/>
          <w:sz w:val="22"/>
          <w:szCs w:val="22"/>
          <w:lang w:eastAsia="en-US"/>
        </w:rPr>
        <w:t>La documentación que será necesaria aportar es la siguiente:</w:t>
      </w:r>
    </w:p>
    <w:p w:rsidR="00E50CFB" w:rsidRPr="001B71D9" w:rsidRDefault="00E50CFB" w:rsidP="00620796">
      <w:pPr>
        <w:numPr>
          <w:ilvl w:val="0"/>
          <w:numId w:val="9"/>
        </w:numPr>
        <w:suppressAutoHyphens w:val="0"/>
        <w:spacing w:after="200"/>
        <w:contextualSpacing/>
        <w:rPr>
          <w:rFonts w:ascii="Palatino Linotype" w:eastAsia="Calibri" w:hAnsi="Palatino Linotype" w:cs="Calibri"/>
          <w:i/>
          <w:sz w:val="22"/>
          <w:szCs w:val="22"/>
          <w:lang w:eastAsia="en-US"/>
        </w:rPr>
      </w:pPr>
      <w:r w:rsidRPr="001B71D9">
        <w:rPr>
          <w:rFonts w:ascii="Palatino Linotype" w:eastAsia="Calibri" w:hAnsi="Palatino Linotype" w:cs="Calibri"/>
          <w:i/>
          <w:sz w:val="22"/>
          <w:szCs w:val="22"/>
          <w:lang w:eastAsia="en-US"/>
        </w:rPr>
        <w:t>Modelo de Solicitud disponible en la página web de la Diputación Provincial de Alicante y en la Página Web de CONVEGA.</w:t>
      </w:r>
    </w:p>
    <w:p w:rsidR="00E50CFB" w:rsidRPr="001B71D9" w:rsidRDefault="00E50CFB" w:rsidP="00620796">
      <w:pPr>
        <w:numPr>
          <w:ilvl w:val="0"/>
          <w:numId w:val="9"/>
        </w:numPr>
        <w:tabs>
          <w:tab w:val="left" w:pos="709"/>
        </w:tabs>
        <w:suppressAutoHyphens w:val="0"/>
        <w:spacing w:after="200"/>
        <w:contextualSpacing/>
        <w:rPr>
          <w:rFonts w:ascii="Palatino Linotype" w:eastAsia="Calibri" w:hAnsi="Palatino Linotype" w:cs="Calibri"/>
          <w:i/>
          <w:sz w:val="22"/>
          <w:szCs w:val="22"/>
          <w:lang w:eastAsia="en-US"/>
        </w:rPr>
      </w:pPr>
      <w:r w:rsidRPr="001B71D9">
        <w:rPr>
          <w:rFonts w:ascii="Palatino Linotype" w:eastAsia="Calibri" w:hAnsi="Palatino Linotype" w:cs="Calibri"/>
          <w:i/>
          <w:sz w:val="22"/>
          <w:szCs w:val="22"/>
          <w:lang w:eastAsia="en-US"/>
        </w:rPr>
        <w:t>Ficha de alta de terceros en modelo normalizado si no se hubiese presentado con anterioridad.</w:t>
      </w:r>
    </w:p>
    <w:p w:rsidR="00E50CFB" w:rsidRPr="001B71D9" w:rsidRDefault="00E50CFB" w:rsidP="00620796">
      <w:pPr>
        <w:numPr>
          <w:ilvl w:val="0"/>
          <w:numId w:val="9"/>
        </w:numPr>
        <w:tabs>
          <w:tab w:val="left" w:pos="709"/>
        </w:tabs>
        <w:suppressAutoHyphens w:val="0"/>
        <w:spacing w:after="200"/>
        <w:contextualSpacing/>
        <w:rPr>
          <w:rFonts w:ascii="Palatino Linotype" w:eastAsia="Calibri" w:hAnsi="Palatino Linotype" w:cs="Calibri"/>
          <w:i/>
          <w:sz w:val="22"/>
          <w:szCs w:val="22"/>
          <w:lang w:eastAsia="en-US"/>
        </w:rPr>
      </w:pPr>
      <w:r w:rsidRPr="001B71D9">
        <w:rPr>
          <w:rFonts w:ascii="Palatino Linotype" w:eastAsia="Calibri" w:hAnsi="Palatino Linotype" w:cs="Calibri"/>
          <w:i/>
          <w:sz w:val="22"/>
          <w:szCs w:val="22"/>
          <w:lang w:eastAsia="en-US"/>
        </w:rPr>
        <w:t>DNI o NIE (Fotocopia autenticada).</w:t>
      </w:r>
    </w:p>
    <w:p w:rsidR="00E50CFB" w:rsidRPr="001B71D9" w:rsidRDefault="00E50CFB" w:rsidP="00620796">
      <w:pPr>
        <w:numPr>
          <w:ilvl w:val="0"/>
          <w:numId w:val="9"/>
        </w:numPr>
        <w:tabs>
          <w:tab w:val="left" w:pos="709"/>
        </w:tabs>
        <w:suppressAutoHyphens w:val="0"/>
        <w:spacing w:after="200"/>
        <w:contextualSpacing/>
        <w:rPr>
          <w:rFonts w:ascii="Palatino Linotype" w:eastAsia="Calibri" w:hAnsi="Palatino Linotype" w:cs="Calibri"/>
          <w:i/>
          <w:sz w:val="22"/>
          <w:szCs w:val="22"/>
          <w:lang w:eastAsia="en-US"/>
        </w:rPr>
      </w:pPr>
      <w:r w:rsidRPr="001B71D9">
        <w:rPr>
          <w:rFonts w:ascii="Palatino Linotype" w:eastAsia="Calibri" w:hAnsi="Palatino Linotype" w:cs="Calibri"/>
          <w:i/>
          <w:sz w:val="22"/>
          <w:szCs w:val="22"/>
          <w:lang w:eastAsia="en-US"/>
        </w:rPr>
        <w:t>Certificado de empadronamiento.</w:t>
      </w:r>
    </w:p>
    <w:p w:rsidR="00E50CFB" w:rsidRPr="001B71D9" w:rsidRDefault="00E50CFB" w:rsidP="00620796">
      <w:pPr>
        <w:numPr>
          <w:ilvl w:val="0"/>
          <w:numId w:val="9"/>
        </w:numPr>
        <w:tabs>
          <w:tab w:val="left" w:pos="709"/>
        </w:tabs>
        <w:suppressAutoHyphens w:val="0"/>
        <w:spacing w:after="200"/>
        <w:ind w:left="499" w:hanging="357"/>
        <w:contextualSpacing/>
        <w:rPr>
          <w:rFonts w:ascii="Palatino Linotype" w:hAnsi="Palatino Linotype" w:cs="Calibri"/>
          <w:i/>
          <w:sz w:val="22"/>
          <w:szCs w:val="22"/>
        </w:rPr>
      </w:pPr>
      <w:r w:rsidRPr="001B71D9">
        <w:rPr>
          <w:rFonts w:ascii="Palatino Linotype" w:hAnsi="Palatino Linotype" w:cs="Calibri"/>
          <w:i/>
          <w:sz w:val="22"/>
          <w:szCs w:val="22"/>
        </w:rPr>
        <w:t xml:space="preserve">Resolución administrativa o informe expedido por los servicios sociales o cualquier otro organismo acreditando las situaciones de vulnerabilidad, contempladas en estas bases como requisito para participar. </w:t>
      </w:r>
    </w:p>
    <w:p w:rsidR="00E50CFB" w:rsidRPr="001B71D9" w:rsidRDefault="00E50CFB" w:rsidP="00620796">
      <w:pPr>
        <w:numPr>
          <w:ilvl w:val="0"/>
          <w:numId w:val="9"/>
        </w:numPr>
        <w:tabs>
          <w:tab w:val="left" w:pos="709"/>
        </w:tabs>
        <w:suppressAutoHyphens w:val="0"/>
        <w:spacing w:after="200"/>
        <w:contextualSpacing/>
        <w:rPr>
          <w:rFonts w:ascii="Palatino Linotype" w:hAnsi="Palatino Linotype" w:cs="Calibri"/>
          <w:i/>
          <w:sz w:val="22"/>
          <w:szCs w:val="22"/>
        </w:rPr>
      </w:pPr>
      <w:r w:rsidRPr="001B71D9">
        <w:rPr>
          <w:rFonts w:ascii="Palatino Linotype" w:hAnsi="Palatino Linotype" w:cs="Calibri"/>
          <w:i/>
          <w:sz w:val="22"/>
          <w:szCs w:val="22"/>
        </w:rPr>
        <w:t xml:space="preserve">Certificado expedido por el servicio público de empleo de estar inscrito como demandante, en el que se especifique el periodo de tiempo </w:t>
      </w:r>
      <w:r w:rsidRPr="001B71D9">
        <w:rPr>
          <w:rFonts w:ascii="Palatino Linotype" w:eastAsia="Calibri" w:hAnsi="Palatino Linotype" w:cs="Calibri"/>
          <w:i/>
          <w:sz w:val="22"/>
          <w:szCs w:val="22"/>
          <w:lang w:eastAsia="en-US"/>
        </w:rPr>
        <w:t>en situación de desempleo</w:t>
      </w:r>
      <w:r w:rsidRPr="001B71D9">
        <w:rPr>
          <w:rFonts w:ascii="Palatino Linotype" w:hAnsi="Palatino Linotype" w:cs="Calibri"/>
          <w:i/>
          <w:sz w:val="22"/>
          <w:szCs w:val="22"/>
        </w:rPr>
        <w:t xml:space="preserve"> </w:t>
      </w:r>
    </w:p>
    <w:p w:rsidR="00E50CFB" w:rsidRPr="001B71D9" w:rsidRDefault="00E50CFB" w:rsidP="00620796">
      <w:pPr>
        <w:numPr>
          <w:ilvl w:val="0"/>
          <w:numId w:val="9"/>
        </w:numPr>
        <w:tabs>
          <w:tab w:val="left" w:pos="709"/>
        </w:tabs>
        <w:suppressAutoHyphens w:val="0"/>
        <w:spacing w:after="200"/>
        <w:contextualSpacing/>
        <w:rPr>
          <w:rFonts w:ascii="Palatino Linotype" w:hAnsi="Palatino Linotype" w:cs="Calibri"/>
          <w:i/>
          <w:sz w:val="22"/>
          <w:szCs w:val="22"/>
        </w:rPr>
      </w:pPr>
      <w:r w:rsidRPr="001B71D9">
        <w:rPr>
          <w:rFonts w:ascii="Palatino Linotype" w:hAnsi="Palatino Linotype" w:cs="Calibri"/>
          <w:i/>
          <w:sz w:val="22"/>
          <w:szCs w:val="22"/>
        </w:rPr>
        <w:t xml:space="preserve">Certificado acreditativo de discapacidad en caso de ser igual o superior al 33%. </w:t>
      </w:r>
    </w:p>
    <w:p w:rsidR="00E50CFB" w:rsidRPr="00905241" w:rsidRDefault="00E50CFB" w:rsidP="00E50CFB">
      <w:pPr>
        <w:suppressAutoHyphens w:val="0"/>
        <w:ind w:left="720"/>
        <w:contextualSpacing/>
        <w:rPr>
          <w:rFonts w:ascii="Palatino Linotype" w:hAnsi="Palatino Linotype" w:cs="Calibri"/>
          <w:i/>
          <w:sz w:val="12"/>
          <w:szCs w:val="22"/>
        </w:rPr>
      </w:pPr>
    </w:p>
    <w:p w:rsidR="00E50CFB" w:rsidRPr="001B71D9" w:rsidRDefault="00E50CFB" w:rsidP="00E50CFB">
      <w:pPr>
        <w:tabs>
          <w:tab w:val="left" w:pos="709"/>
        </w:tabs>
        <w:suppressAutoHyphens w:val="0"/>
        <w:spacing w:after="200"/>
        <w:rPr>
          <w:rFonts w:ascii="Palatino Linotype" w:eastAsia="Calibri" w:hAnsi="Palatino Linotype" w:cs="Calibri"/>
          <w:i/>
          <w:sz w:val="22"/>
          <w:szCs w:val="22"/>
          <w:lang w:eastAsia="en-US"/>
        </w:rPr>
      </w:pPr>
      <w:r w:rsidRPr="001B71D9">
        <w:rPr>
          <w:rFonts w:ascii="Palatino Linotype" w:eastAsia="Calibri" w:hAnsi="Palatino Linotype" w:cs="Calibri"/>
          <w:i/>
          <w:sz w:val="22"/>
          <w:szCs w:val="22"/>
          <w:lang w:eastAsia="en-US"/>
        </w:rPr>
        <w:t>Todos los documentos se presentarán en original y copia para su compulsa o fotocopia compulsada.</w:t>
      </w:r>
    </w:p>
    <w:p w:rsidR="00E50CFB" w:rsidRPr="00905241" w:rsidRDefault="00E50CFB" w:rsidP="00E50CFB">
      <w:pPr>
        <w:suppressAutoHyphens w:val="0"/>
        <w:rPr>
          <w:rFonts w:ascii="Palatino Linotype" w:eastAsia="Calibri" w:hAnsi="Palatino Linotype" w:cs="Calibri"/>
          <w:i/>
          <w:sz w:val="22"/>
          <w:szCs w:val="22"/>
          <w:lang w:eastAsia="en-US"/>
        </w:rPr>
      </w:pPr>
      <w:r w:rsidRPr="00905241">
        <w:rPr>
          <w:rFonts w:ascii="Palatino Linotype" w:eastAsia="Calibri" w:hAnsi="Palatino Linotype" w:cs="Calibri"/>
          <w:i/>
          <w:sz w:val="22"/>
          <w:szCs w:val="22"/>
          <w:lang w:eastAsia="en-US"/>
        </w:rPr>
        <w:t xml:space="preserve">Si la solicitud o la documentación presentase deficiencias u omisiones, se requerirá al participante para que en un plazo máximo e improrrogable de diez (10) días subsane la falta o acompañe los documentos preceptivos. Si así no lo hiciere, se le tendrá por desistido de su petición. </w:t>
      </w:r>
    </w:p>
    <w:p w:rsidR="00E50CFB" w:rsidRPr="00905241" w:rsidRDefault="00E50CFB" w:rsidP="00E50CFB">
      <w:pPr>
        <w:suppressAutoHyphens w:val="0"/>
        <w:rPr>
          <w:rFonts w:ascii="Palatino Linotype" w:eastAsia="Calibri" w:hAnsi="Palatino Linotype" w:cs="Calibri"/>
          <w:i/>
          <w:sz w:val="22"/>
          <w:szCs w:val="22"/>
          <w:lang w:eastAsia="en-US"/>
        </w:rPr>
      </w:pPr>
    </w:p>
    <w:p w:rsidR="00E50CFB" w:rsidRPr="00905241" w:rsidRDefault="00E50CFB" w:rsidP="00E50CFB">
      <w:pPr>
        <w:suppressAutoHyphens w:val="0"/>
        <w:spacing w:after="200"/>
        <w:rPr>
          <w:rFonts w:ascii="Palatino Linotype" w:eastAsia="Calibri" w:hAnsi="Palatino Linotype" w:cs="Calibri"/>
          <w:b/>
          <w:i/>
          <w:sz w:val="22"/>
          <w:szCs w:val="22"/>
          <w:u w:val="single"/>
          <w:lang w:eastAsia="en-US"/>
        </w:rPr>
      </w:pPr>
      <w:r w:rsidRPr="00905241">
        <w:rPr>
          <w:rFonts w:ascii="Palatino Linotype" w:eastAsia="Calibri" w:hAnsi="Palatino Linotype" w:cs="Calibri"/>
          <w:b/>
          <w:i/>
          <w:sz w:val="22"/>
          <w:szCs w:val="22"/>
          <w:u w:val="single"/>
          <w:lang w:eastAsia="en-US"/>
        </w:rPr>
        <w:t>SÉPTIMA. - Selección de alumnos participantes.</w:t>
      </w:r>
    </w:p>
    <w:p w:rsidR="00E50CFB" w:rsidRPr="00905241" w:rsidRDefault="00E50CFB" w:rsidP="00E50CFB">
      <w:pPr>
        <w:suppressAutoHyphens w:val="0"/>
        <w:spacing w:after="200"/>
        <w:rPr>
          <w:rFonts w:ascii="Palatino Linotype" w:eastAsia="Calibri" w:hAnsi="Palatino Linotype" w:cs="Calibri"/>
          <w:i/>
          <w:sz w:val="22"/>
          <w:szCs w:val="22"/>
          <w:lang w:eastAsia="en-US"/>
        </w:rPr>
      </w:pPr>
      <w:r w:rsidRPr="00905241">
        <w:rPr>
          <w:rFonts w:ascii="Palatino Linotype" w:eastAsia="Calibri" w:hAnsi="Palatino Linotype" w:cs="Calibri"/>
          <w:i/>
          <w:sz w:val="22"/>
          <w:szCs w:val="22"/>
          <w:lang w:eastAsia="en-US"/>
        </w:rPr>
        <w:t xml:space="preserve">Finalizada la fase de recepción de solicitudes, se procederá a la baremación de los posibles participantes por parte de una Comisión de valoración y seguimiento. La propuesta de los participantes seleccionados será aprobada por órgano competente de la Diputación Provincial de Alicante. </w:t>
      </w:r>
    </w:p>
    <w:p w:rsidR="00E50CFB" w:rsidRPr="00905241" w:rsidRDefault="00E50CFB" w:rsidP="00E50CFB">
      <w:pPr>
        <w:suppressAutoHyphens w:val="0"/>
        <w:spacing w:after="200"/>
        <w:rPr>
          <w:rFonts w:ascii="Palatino Linotype" w:eastAsia="Calibri" w:hAnsi="Palatino Linotype" w:cs="Calibri"/>
          <w:i/>
          <w:sz w:val="22"/>
          <w:szCs w:val="22"/>
          <w:lang w:eastAsia="en-US"/>
        </w:rPr>
      </w:pPr>
      <w:r w:rsidRPr="00905241">
        <w:rPr>
          <w:rFonts w:ascii="Palatino Linotype" w:eastAsia="Calibri" w:hAnsi="Palatino Linotype" w:cs="Calibri"/>
          <w:i/>
          <w:sz w:val="22"/>
          <w:szCs w:val="22"/>
          <w:lang w:eastAsia="en-US"/>
        </w:rPr>
        <w:t>De todas las solicitudes recibidas serán admitidas las que correspondan a personas que cumplan los requisitos establecidos en la cláusula segunda.</w:t>
      </w:r>
    </w:p>
    <w:p w:rsidR="00E50CFB" w:rsidRPr="001B71D9" w:rsidRDefault="00E50CFB" w:rsidP="00E50CFB">
      <w:pPr>
        <w:suppressAutoHyphens w:val="0"/>
        <w:spacing w:after="200"/>
        <w:rPr>
          <w:rFonts w:ascii="Palatino Linotype" w:eastAsia="Calibri" w:hAnsi="Palatino Linotype" w:cs="Calibri"/>
          <w:i/>
          <w:sz w:val="22"/>
          <w:szCs w:val="22"/>
          <w:lang w:eastAsia="en-US"/>
        </w:rPr>
      </w:pPr>
      <w:r w:rsidRPr="001B71D9">
        <w:rPr>
          <w:rFonts w:ascii="Palatino Linotype" w:eastAsia="Calibri" w:hAnsi="Palatino Linotype" w:cs="Calibri"/>
          <w:i/>
          <w:sz w:val="22"/>
          <w:szCs w:val="22"/>
          <w:lang w:eastAsia="en-US"/>
        </w:rPr>
        <w:t>Si el número de solicitudes admitidas es superior al número de plazas disponibles en cada itinerario formativo, estas se ordenarán de mayor a menor puntuación aplicando el baremo establecido en la presente cláusula, cubriéndose las plazas disponibles con aquellas que hayan obtenido mayor puntuación y quedando en lista de espera las restantes.</w:t>
      </w:r>
    </w:p>
    <w:p w:rsidR="00E50CFB" w:rsidRPr="001B71D9" w:rsidRDefault="00E50CFB" w:rsidP="00E50CFB">
      <w:pPr>
        <w:suppressAutoHyphens w:val="0"/>
        <w:spacing w:after="200"/>
        <w:rPr>
          <w:rFonts w:ascii="Palatino Linotype" w:eastAsia="Calibri" w:hAnsi="Palatino Linotype" w:cs="Calibri"/>
          <w:i/>
          <w:sz w:val="22"/>
          <w:szCs w:val="22"/>
          <w:lang w:eastAsia="en-US"/>
        </w:rPr>
      </w:pPr>
      <w:r w:rsidRPr="001B71D9">
        <w:rPr>
          <w:rFonts w:ascii="Palatino Linotype" w:eastAsia="Calibri" w:hAnsi="Palatino Linotype" w:cs="Calibri"/>
          <w:i/>
          <w:sz w:val="22"/>
          <w:szCs w:val="22"/>
          <w:lang w:eastAsia="en-US"/>
        </w:rPr>
        <w:t>Las posibles renuncias efectuadas con anterioridad a la puesta en marcha de los itinerarios se cubrirán con los candidatos en lista de espera.</w:t>
      </w:r>
    </w:p>
    <w:p w:rsidR="00E50CFB" w:rsidRPr="001B71D9" w:rsidRDefault="00E50CFB" w:rsidP="00E50CFB">
      <w:pPr>
        <w:suppressAutoHyphens w:val="0"/>
        <w:spacing w:after="200"/>
        <w:rPr>
          <w:rFonts w:ascii="Palatino Linotype" w:eastAsia="Calibri" w:hAnsi="Palatino Linotype" w:cs="Calibri"/>
          <w:b/>
          <w:i/>
          <w:sz w:val="22"/>
          <w:szCs w:val="22"/>
          <w:lang w:eastAsia="en-US"/>
        </w:rPr>
      </w:pPr>
      <w:r w:rsidRPr="001B71D9">
        <w:rPr>
          <w:rFonts w:ascii="Palatino Linotype" w:eastAsia="Calibri" w:hAnsi="Palatino Linotype" w:cs="Calibri"/>
          <w:b/>
          <w:i/>
          <w:sz w:val="22"/>
          <w:szCs w:val="22"/>
          <w:lang w:eastAsia="en-US"/>
        </w:rPr>
        <w:t>BAREMO DE PUNTUACIÓN</w:t>
      </w:r>
    </w:p>
    <w:p w:rsidR="00E50CFB" w:rsidRPr="001B71D9" w:rsidRDefault="00E50CFB" w:rsidP="00620796">
      <w:pPr>
        <w:numPr>
          <w:ilvl w:val="0"/>
          <w:numId w:val="10"/>
        </w:numPr>
        <w:suppressAutoHyphens w:val="0"/>
        <w:spacing w:after="200"/>
        <w:contextualSpacing/>
        <w:rPr>
          <w:rFonts w:ascii="Palatino Linotype" w:eastAsia="Calibri" w:hAnsi="Palatino Linotype" w:cs="Calibri"/>
          <w:i/>
          <w:sz w:val="22"/>
          <w:szCs w:val="22"/>
          <w:lang w:eastAsia="en-US"/>
        </w:rPr>
      </w:pPr>
      <w:r w:rsidRPr="001B71D9">
        <w:rPr>
          <w:rFonts w:ascii="Palatino Linotype" w:eastAsia="Calibri" w:hAnsi="Palatino Linotype" w:cs="Calibri"/>
          <w:i/>
          <w:sz w:val="22"/>
          <w:szCs w:val="22"/>
          <w:u w:val="single"/>
          <w:lang w:eastAsia="en-US"/>
        </w:rPr>
        <w:t>Pertenecer a colectivos considerados especialmente vulnerables</w:t>
      </w:r>
      <w:r w:rsidRPr="001B71D9">
        <w:rPr>
          <w:rFonts w:ascii="Palatino Linotype" w:eastAsia="Calibri" w:hAnsi="Palatino Linotype" w:cs="Calibri"/>
          <w:i/>
          <w:sz w:val="22"/>
          <w:szCs w:val="22"/>
          <w:lang w:eastAsia="en-US"/>
        </w:rPr>
        <w:t>:</w:t>
      </w:r>
    </w:p>
    <w:p w:rsidR="00E50CFB" w:rsidRPr="001B71D9" w:rsidRDefault="00E50CFB" w:rsidP="00E50CFB">
      <w:pPr>
        <w:suppressAutoHyphens w:val="0"/>
        <w:ind w:left="720"/>
        <w:contextualSpacing/>
        <w:rPr>
          <w:rFonts w:ascii="Palatino Linotype" w:eastAsia="Calibri" w:hAnsi="Palatino Linotype" w:cs="Calibri"/>
          <w:i/>
          <w:sz w:val="22"/>
          <w:szCs w:val="22"/>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21"/>
        <w:gridCol w:w="1553"/>
      </w:tblGrid>
      <w:tr w:rsidR="00E50CFB" w:rsidRPr="008C30AC" w:rsidTr="00905241">
        <w:trPr>
          <w:jc w:val="center"/>
        </w:trPr>
        <w:tc>
          <w:tcPr>
            <w:tcW w:w="62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tabs>
                <w:tab w:val="center" w:pos="4252"/>
                <w:tab w:val="right" w:pos="8504"/>
              </w:tabs>
              <w:suppressAutoHyphens w:val="0"/>
              <w:rPr>
                <w:rFonts w:ascii="Palatino Linotype" w:eastAsia="Calibri" w:hAnsi="Palatino Linotype" w:cs="Calibri"/>
                <w:i/>
                <w:sz w:val="22"/>
                <w:szCs w:val="22"/>
                <w:lang w:eastAsia="en-US"/>
              </w:rPr>
            </w:pPr>
            <w:r w:rsidRPr="008C30AC">
              <w:rPr>
                <w:rFonts w:ascii="Palatino Linotype" w:hAnsi="Palatino Linotype" w:cs="Calibri"/>
                <w:i/>
                <w:sz w:val="22"/>
                <w:szCs w:val="22"/>
              </w:rPr>
              <w:t>Mujeres víctimas de violencia de género</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tabs>
                <w:tab w:val="center" w:pos="4252"/>
                <w:tab w:val="right" w:pos="8504"/>
              </w:tabs>
              <w:suppressAutoHyphens w:val="0"/>
              <w:rPr>
                <w:rFonts w:ascii="Palatino Linotype" w:hAnsi="Palatino Linotype" w:cs="Calibri"/>
                <w:i/>
                <w:sz w:val="22"/>
                <w:szCs w:val="22"/>
              </w:rPr>
            </w:pPr>
            <w:r w:rsidRPr="008C30AC">
              <w:rPr>
                <w:rFonts w:ascii="Palatino Linotype" w:hAnsi="Palatino Linotype" w:cs="Calibri"/>
                <w:i/>
                <w:sz w:val="22"/>
                <w:szCs w:val="22"/>
              </w:rPr>
              <w:t>10 puntos</w:t>
            </w:r>
          </w:p>
        </w:tc>
      </w:tr>
      <w:tr w:rsidR="00E50CFB" w:rsidRPr="008C30AC" w:rsidTr="00905241">
        <w:trPr>
          <w:trHeight w:val="429"/>
          <w:jc w:val="center"/>
        </w:trPr>
        <w:tc>
          <w:tcPr>
            <w:tcW w:w="62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tabs>
                <w:tab w:val="center" w:pos="4252"/>
                <w:tab w:val="right" w:pos="8504"/>
              </w:tabs>
              <w:suppressAutoHyphens w:val="0"/>
              <w:rPr>
                <w:rFonts w:ascii="Palatino Linotype" w:hAnsi="Palatino Linotype" w:cs="Calibri"/>
                <w:i/>
                <w:sz w:val="22"/>
                <w:szCs w:val="22"/>
              </w:rPr>
            </w:pPr>
            <w:r w:rsidRPr="008C30AC">
              <w:rPr>
                <w:rFonts w:ascii="Palatino Linotype" w:hAnsi="Palatino Linotype" w:cs="Calibri"/>
                <w:i/>
                <w:sz w:val="22"/>
                <w:szCs w:val="22"/>
              </w:rPr>
              <w:t>Personas desempleadas de larga duración</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tabs>
                <w:tab w:val="center" w:pos="4252"/>
                <w:tab w:val="right" w:pos="8504"/>
              </w:tabs>
              <w:suppressAutoHyphens w:val="0"/>
              <w:rPr>
                <w:rFonts w:ascii="Palatino Linotype" w:hAnsi="Palatino Linotype" w:cs="Calibri"/>
                <w:i/>
                <w:sz w:val="22"/>
                <w:szCs w:val="22"/>
              </w:rPr>
            </w:pPr>
            <w:r w:rsidRPr="008C30AC">
              <w:rPr>
                <w:rFonts w:ascii="Palatino Linotype" w:hAnsi="Palatino Linotype" w:cs="Calibri"/>
                <w:i/>
                <w:sz w:val="22"/>
                <w:szCs w:val="22"/>
              </w:rPr>
              <w:t>10 puntos</w:t>
            </w:r>
          </w:p>
        </w:tc>
      </w:tr>
      <w:tr w:rsidR="00E50CFB" w:rsidRPr="008C30AC" w:rsidTr="00905241">
        <w:trPr>
          <w:jc w:val="center"/>
        </w:trPr>
        <w:tc>
          <w:tcPr>
            <w:tcW w:w="62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tabs>
                <w:tab w:val="center" w:pos="4252"/>
                <w:tab w:val="right" w:pos="8504"/>
              </w:tabs>
              <w:suppressAutoHyphens w:val="0"/>
              <w:rPr>
                <w:rFonts w:ascii="Palatino Linotype" w:hAnsi="Palatino Linotype" w:cs="Calibri"/>
                <w:i/>
                <w:sz w:val="22"/>
                <w:szCs w:val="22"/>
              </w:rPr>
            </w:pPr>
            <w:r w:rsidRPr="008C30AC">
              <w:rPr>
                <w:rFonts w:ascii="Palatino Linotype" w:hAnsi="Palatino Linotype" w:cs="Calibri"/>
                <w:i/>
                <w:sz w:val="22"/>
                <w:szCs w:val="22"/>
              </w:rPr>
              <w:lastRenderedPageBreak/>
              <w:t>Inmigrantes, de origen extranjero y minorías</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tabs>
                <w:tab w:val="center" w:pos="4252"/>
                <w:tab w:val="right" w:pos="8504"/>
              </w:tabs>
              <w:suppressAutoHyphens w:val="0"/>
              <w:rPr>
                <w:rFonts w:ascii="Palatino Linotype" w:hAnsi="Palatino Linotype" w:cs="Calibri"/>
                <w:i/>
                <w:sz w:val="22"/>
                <w:szCs w:val="22"/>
              </w:rPr>
            </w:pPr>
            <w:r w:rsidRPr="008C30AC">
              <w:rPr>
                <w:rFonts w:ascii="Palatino Linotype" w:hAnsi="Palatino Linotype" w:cs="Calibri"/>
                <w:i/>
                <w:sz w:val="22"/>
                <w:szCs w:val="22"/>
              </w:rPr>
              <w:t>10 puntos</w:t>
            </w:r>
          </w:p>
        </w:tc>
      </w:tr>
      <w:tr w:rsidR="00E50CFB" w:rsidRPr="008C30AC" w:rsidTr="00905241">
        <w:trPr>
          <w:jc w:val="center"/>
        </w:trPr>
        <w:tc>
          <w:tcPr>
            <w:tcW w:w="62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tabs>
                <w:tab w:val="center" w:pos="4252"/>
                <w:tab w:val="right" w:pos="8504"/>
              </w:tabs>
              <w:suppressAutoHyphens w:val="0"/>
              <w:rPr>
                <w:rFonts w:ascii="Palatino Linotype" w:hAnsi="Palatino Linotype" w:cs="Calibri"/>
                <w:i/>
                <w:sz w:val="22"/>
                <w:szCs w:val="22"/>
              </w:rPr>
            </w:pPr>
            <w:r w:rsidRPr="008C30AC">
              <w:rPr>
                <w:rFonts w:ascii="Palatino Linotype" w:hAnsi="Palatino Linotype" w:cs="Calibri"/>
                <w:i/>
                <w:sz w:val="22"/>
                <w:szCs w:val="22"/>
              </w:rPr>
              <w:t>Jóvenes menores de 30 años no atendidos por el Programa Operativo de Empleo Juvenil (POEJ)</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tabs>
                <w:tab w:val="center" w:pos="4252"/>
                <w:tab w:val="right" w:pos="8504"/>
              </w:tabs>
              <w:suppressAutoHyphens w:val="0"/>
              <w:rPr>
                <w:rFonts w:ascii="Palatino Linotype" w:hAnsi="Palatino Linotype" w:cs="Calibri"/>
                <w:i/>
                <w:sz w:val="22"/>
                <w:szCs w:val="22"/>
              </w:rPr>
            </w:pPr>
            <w:r w:rsidRPr="008C30AC">
              <w:rPr>
                <w:rFonts w:ascii="Palatino Linotype" w:hAnsi="Palatino Linotype" w:cs="Calibri"/>
                <w:i/>
                <w:sz w:val="22"/>
                <w:szCs w:val="22"/>
              </w:rPr>
              <w:t>1 punto</w:t>
            </w:r>
          </w:p>
        </w:tc>
      </w:tr>
      <w:tr w:rsidR="00E50CFB" w:rsidRPr="008C30AC" w:rsidTr="00905241">
        <w:trPr>
          <w:jc w:val="center"/>
        </w:trPr>
        <w:tc>
          <w:tcPr>
            <w:tcW w:w="62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tabs>
                <w:tab w:val="center" w:pos="4252"/>
                <w:tab w:val="right" w:pos="8504"/>
              </w:tabs>
              <w:suppressAutoHyphens w:val="0"/>
              <w:rPr>
                <w:rFonts w:ascii="Palatino Linotype" w:hAnsi="Palatino Linotype" w:cs="Calibri"/>
                <w:i/>
                <w:sz w:val="22"/>
                <w:szCs w:val="22"/>
              </w:rPr>
            </w:pPr>
            <w:r w:rsidRPr="008C30AC">
              <w:rPr>
                <w:rFonts w:ascii="Palatino Linotype" w:hAnsi="Palatino Linotype" w:cs="Calibri"/>
                <w:i/>
                <w:sz w:val="22"/>
                <w:szCs w:val="22"/>
              </w:rPr>
              <w:t>Personas mayores de 55 años</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tabs>
                <w:tab w:val="center" w:pos="4252"/>
                <w:tab w:val="right" w:pos="8504"/>
              </w:tabs>
              <w:suppressAutoHyphens w:val="0"/>
              <w:rPr>
                <w:rFonts w:ascii="Palatino Linotype" w:hAnsi="Palatino Linotype" w:cs="Calibri"/>
                <w:i/>
                <w:sz w:val="22"/>
                <w:szCs w:val="22"/>
              </w:rPr>
            </w:pPr>
            <w:r w:rsidRPr="008C30AC">
              <w:rPr>
                <w:rFonts w:ascii="Palatino Linotype" w:hAnsi="Palatino Linotype" w:cs="Calibri"/>
                <w:i/>
                <w:sz w:val="22"/>
                <w:szCs w:val="22"/>
              </w:rPr>
              <w:t>5 puntos</w:t>
            </w:r>
          </w:p>
        </w:tc>
      </w:tr>
      <w:tr w:rsidR="00E50CFB" w:rsidRPr="008C30AC" w:rsidTr="00905241">
        <w:trPr>
          <w:jc w:val="center"/>
        </w:trPr>
        <w:tc>
          <w:tcPr>
            <w:tcW w:w="62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tabs>
                <w:tab w:val="center" w:pos="4252"/>
                <w:tab w:val="right" w:pos="8504"/>
              </w:tabs>
              <w:suppressAutoHyphens w:val="0"/>
              <w:rPr>
                <w:rFonts w:ascii="Palatino Linotype" w:hAnsi="Palatino Linotype" w:cs="Calibri"/>
                <w:i/>
                <w:sz w:val="22"/>
                <w:szCs w:val="22"/>
              </w:rPr>
            </w:pPr>
            <w:r w:rsidRPr="008C30AC">
              <w:rPr>
                <w:rFonts w:ascii="Palatino Linotype" w:hAnsi="Palatino Linotype" w:cs="Calibri"/>
                <w:i/>
                <w:sz w:val="22"/>
                <w:szCs w:val="22"/>
              </w:rPr>
              <w:t>Personas con discapacidad</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tabs>
                <w:tab w:val="center" w:pos="4252"/>
                <w:tab w:val="right" w:pos="8504"/>
              </w:tabs>
              <w:suppressAutoHyphens w:val="0"/>
              <w:rPr>
                <w:rFonts w:ascii="Palatino Linotype" w:hAnsi="Palatino Linotype" w:cs="Calibri"/>
                <w:i/>
                <w:sz w:val="22"/>
                <w:szCs w:val="22"/>
              </w:rPr>
            </w:pPr>
            <w:r w:rsidRPr="008C30AC">
              <w:rPr>
                <w:rFonts w:ascii="Palatino Linotype" w:hAnsi="Palatino Linotype" w:cs="Calibri"/>
                <w:i/>
                <w:sz w:val="22"/>
                <w:szCs w:val="22"/>
              </w:rPr>
              <w:t>5 puntos</w:t>
            </w:r>
          </w:p>
        </w:tc>
      </w:tr>
      <w:tr w:rsidR="00E50CFB" w:rsidRPr="008C30AC" w:rsidTr="00905241">
        <w:trPr>
          <w:jc w:val="center"/>
        </w:trPr>
        <w:tc>
          <w:tcPr>
            <w:tcW w:w="62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tabs>
                <w:tab w:val="center" w:pos="4252"/>
                <w:tab w:val="right" w:pos="8504"/>
              </w:tabs>
              <w:suppressAutoHyphens w:val="0"/>
              <w:rPr>
                <w:rFonts w:ascii="Palatino Linotype" w:hAnsi="Palatino Linotype" w:cs="Calibri"/>
                <w:i/>
                <w:sz w:val="22"/>
                <w:szCs w:val="22"/>
              </w:rPr>
            </w:pPr>
            <w:r w:rsidRPr="008C30AC">
              <w:rPr>
                <w:rFonts w:ascii="Palatino Linotype" w:hAnsi="Palatino Linotype" w:cs="Calibri"/>
                <w:i/>
                <w:sz w:val="22"/>
                <w:szCs w:val="22"/>
              </w:rPr>
              <w:t>Otros colectivos desfavorecidos</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tabs>
                <w:tab w:val="center" w:pos="4252"/>
                <w:tab w:val="right" w:pos="8504"/>
              </w:tabs>
              <w:suppressAutoHyphens w:val="0"/>
              <w:rPr>
                <w:rFonts w:ascii="Palatino Linotype" w:hAnsi="Palatino Linotype" w:cs="Calibri"/>
                <w:i/>
                <w:sz w:val="22"/>
                <w:szCs w:val="22"/>
              </w:rPr>
            </w:pPr>
            <w:r w:rsidRPr="008C30AC">
              <w:rPr>
                <w:rFonts w:ascii="Palatino Linotype" w:hAnsi="Palatino Linotype" w:cs="Calibri"/>
                <w:i/>
                <w:sz w:val="22"/>
                <w:szCs w:val="22"/>
              </w:rPr>
              <w:t>6 puntos</w:t>
            </w:r>
          </w:p>
        </w:tc>
      </w:tr>
      <w:tr w:rsidR="00E50CFB" w:rsidRPr="008C30AC" w:rsidTr="00905241">
        <w:trPr>
          <w:jc w:val="center"/>
        </w:trPr>
        <w:tc>
          <w:tcPr>
            <w:tcW w:w="62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tabs>
                <w:tab w:val="center" w:pos="4252"/>
                <w:tab w:val="right" w:pos="8504"/>
              </w:tabs>
              <w:suppressAutoHyphens w:val="0"/>
              <w:rPr>
                <w:rFonts w:ascii="Palatino Linotype" w:hAnsi="Palatino Linotype" w:cs="Calibri"/>
                <w:i/>
                <w:sz w:val="22"/>
                <w:szCs w:val="22"/>
              </w:rPr>
            </w:pPr>
            <w:r w:rsidRPr="008C30AC">
              <w:rPr>
                <w:rFonts w:ascii="Palatino Linotype" w:hAnsi="Palatino Linotype" w:cs="Calibri"/>
                <w:i/>
                <w:sz w:val="22"/>
                <w:szCs w:val="22"/>
              </w:rPr>
              <w:t>Personas en otras circunstancias de vulnerabilidad, no establecidas anteriormente, acreditada por informe de los Servicios Sociales</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tabs>
                <w:tab w:val="center" w:pos="4252"/>
                <w:tab w:val="right" w:pos="8504"/>
              </w:tabs>
              <w:suppressAutoHyphens w:val="0"/>
              <w:rPr>
                <w:rFonts w:ascii="Palatino Linotype" w:hAnsi="Palatino Linotype" w:cs="Calibri"/>
                <w:i/>
                <w:sz w:val="22"/>
                <w:szCs w:val="22"/>
              </w:rPr>
            </w:pPr>
            <w:r w:rsidRPr="008C30AC">
              <w:rPr>
                <w:rFonts w:ascii="Palatino Linotype" w:hAnsi="Palatino Linotype" w:cs="Calibri"/>
                <w:i/>
                <w:sz w:val="22"/>
                <w:szCs w:val="22"/>
              </w:rPr>
              <w:t>3 puntos</w:t>
            </w:r>
          </w:p>
        </w:tc>
      </w:tr>
    </w:tbl>
    <w:p w:rsidR="00E50CFB" w:rsidRPr="001B71D9" w:rsidRDefault="00E50CFB" w:rsidP="00E50CFB">
      <w:pPr>
        <w:suppressAutoHyphens w:val="0"/>
        <w:ind w:left="1428"/>
        <w:contextualSpacing/>
        <w:rPr>
          <w:rFonts w:ascii="Palatino Linotype" w:eastAsia="Calibri" w:hAnsi="Palatino Linotype" w:cs="Calibri"/>
          <w:i/>
          <w:sz w:val="22"/>
          <w:szCs w:val="22"/>
          <w:lang w:eastAsia="en-US"/>
        </w:rPr>
      </w:pPr>
    </w:p>
    <w:p w:rsidR="00E50CFB" w:rsidRPr="001B71D9" w:rsidRDefault="00E50CFB" w:rsidP="00620796">
      <w:pPr>
        <w:numPr>
          <w:ilvl w:val="0"/>
          <w:numId w:val="10"/>
        </w:numPr>
        <w:suppressAutoHyphens w:val="0"/>
        <w:spacing w:after="200"/>
        <w:contextualSpacing/>
        <w:rPr>
          <w:rFonts w:ascii="Palatino Linotype" w:eastAsia="Calibri" w:hAnsi="Palatino Linotype" w:cs="Calibri"/>
          <w:i/>
          <w:sz w:val="22"/>
          <w:szCs w:val="22"/>
          <w:lang w:eastAsia="en-US"/>
        </w:rPr>
      </w:pPr>
      <w:r w:rsidRPr="001B71D9">
        <w:rPr>
          <w:rFonts w:ascii="Palatino Linotype" w:hAnsi="Palatino Linotype" w:cs="Calibri"/>
          <w:i/>
          <w:sz w:val="22"/>
          <w:szCs w:val="22"/>
        </w:rPr>
        <w:t>Municipio de empadronamiento</w:t>
      </w:r>
    </w:p>
    <w:p w:rsidR="00E50CFB" w:rsidRPr="001B71D9" w:rsidRDefault="00E50CFB" w:rsidP="00E50CFB">
      <w:pPr>
        <w:suppressAutoHyphens w:val="0"/>
        <w:ind w:left="720"/>
        <w:contextualSpacing/>
        <w:rPr>
          <w:rFonts w:ascii="Palatino Linotype" w:eastAsia="Calibri" w:hAnsi="Palatino Linotype" w:cs="Calibri"/>
          <w:i/>
          <w:sz w:val="22"/>
          <w:szCs w:val="22"/>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21"/>
        <w:gridCol w:w="1553"/>
      </w:tblGrid>
      <w:tr w:rsidR="00E50CFB" w:rsidRPr="008C30AC" w:rsidTr="00905241">
        <w:trPr>
          <w:jc w:val="center"/>
        </w:trPr>
        <w:tc>
          <w:tcPr>
            <w:tcW w:w="62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tabs>
                <w:tab w:val="center" w:pos="4252"/>
                <w:tab w:val="right" w:pos="8504"/>
              </w:tabs>
              <w:suppressAutoHyphens w:val="0"/>
              <w:rPr>
                <w:rFonts w:ascii="Palatino Linotype" w:eastAsia="Calibri" w:hAnsi="Palatino Linotype" w:cs="Calibri"/>
                <w:i/>
                <w:sz w:val="22"/>
                <w:szCs w:val="22"/>
                <w:lang w:eastAsia="en-US"/>
              </w:rPr>
            </w:pPr>
            <w:r w:rsidRPr="008C30AC">
              <w:rPr>
                <w:rFonts w:ascii="Palatino Linotype" w:hAnsi="Palatino Linotype" w:cs="Calibri"/>
                <w:i/>
                <w:sz w:val="22"/>
                <w:szCs w:val="22"/>
              </w:rPr>
              <w:t>Estar empadronado en alguno de los municipios de la provincia de Alicante</w:t>
            </w:r>
          </w:p>
        </w:tc>
        <w:tc>
          <w:tcPr>
            <w:tcW w:w="1553" w:type="dxa"/>
            <w:tcBorders>
              <w:top w:val="single" w:sz="4" w:space="0" w:color="auto"/>
              <w:left w:val="single" w:sz="4" w:space="0" w:color="auto"/>
              <w:bottom w:val="single" w:sz="4" w:space="0" w:color="auto"/>
              <w:right w:val="single" w:sz="4" w:space="0" w:color="auto"/>
            </w:tcBorders>
            <w:shd w:val="clear" w:color="auto" w:fill="auto"/>
            <w:hideMark/>
          </w:tcPr>
          <w:p w:rsidR="00E50CFB" w:rsidRPr="008C30AC" w:rsidRDefault="00E50CFB" w:rsidP="001D12B2">
            <w:pPr>
              <w:tabs>
                <w:tab w:val="center" w:pos="4252"/>
                <w:tab w:val="right" w:pos="8504"/>
              </w:tabs>
              <w:suppressAutoHyphens w:val="0"/>
              <w:rPr>
                <w:rFonts w:ascii="Palatino Linotype" w:hAnsi="Palatino Linotype" w:cs="Calibri"/>
                <w:i/>
                <w:sz w:val="22"/>
                <w:szCs w:val="22"/>
              </w:rPr>
            </w:pPr>
            <w:r w:rsidRPr="008C30AC">
              <w:rPr>
                <w:rFonts w:ascii="Palatino Linotype" w:hAnsi="Palatino Linotype" w:cs="Calibri"/>
                <w:i/>
                <w:sz w:val="22"/>
                <w:szCs w:val="22"/>
              </w:rPr>
              <w:t>5 puntos</w:t>
            </w:r>
          </w:p>
        </w:tc>
      </w:tr>
    </w:tbl>
    <w:p w:rsidR="00E50CFB" w:rsidRPr="001B71D9" w:rsidRDefault="00E50CFB" w:rsidP="00E50CFB">
      <w:pPr>
        <w:suppressAutoHyphens w:val="0"/>
        <w:spacing w:after="200"/>
        <w:rPr>
          <w:rFonts w:ascii="Palatino Linotype" w:eastAsia="Calibri" w:hAnsi="Palatino Linotype" w:cs="Calibri"/>
          <w:b/>
          <w:i/>
          <w:sz w:val="22"/>
          <w:szCs w:val="22"/>
          <w:lang w:eastAsia="en-US"/>
        </w:rPr>
      </w:pPr>
    </w:p>
    <w:p w:rsidR="00E50CFB" w:rsidRPr="001B71D9" w:rsidRDefault="00E50CFB" w:rsidP="00E50CFB">
      <w:pPr>
        <w:suppressAutoHyphens w:val="0"/>
        <w:spacing w:after="200"/>
        <w:rPr>
          <w:rFonts w:ascii="Palatino Linotype" w:eastAsia="Calibri" w:hAnsi="Palatino Linotype" w:cs="Calibri"/>
          <w:b/>
          <w:i/>
          <w:sz w:val="22"/>
          <w:szCs w:val="22"/>
          <w:lang w:eastAsia="en-US"/>
        </w:rPr>
      </w:pPr>
      <w:r w:rsidRPr="001B71D9">
        <w:rPr>
          <w:rFonts w:ascii="Palatino Linotype" w:eastAsia="Calibri" w:hAnsi="Palatino Linotype" w:cs="Calibri"/>
          <w:b/>
          <w:i/>
          <w:sz w:val="22"/>
          <w:szCs w:val="22"/>
          <w:lang w:eastAsia="en-US"/>
        </w:rPr>
        <w:t>CRITERIOS DE DESEMPATE</w:t>
      </w:r>
    </w:p>
    <w:p w:rsidR="00E50CFB" w:rsidRPr="001B71D9" w:rsidRDefault="00E50CFB" w:rsidP="00E50CFB">
      <w:pPr>
        <w:suppressAutoHyphens w:val="0"/>
        <w:spacing w:after="200"/>
        <w:rPr>
          <w:rFonts w:ascii="Palatino Linotype" w:eastAsia="Calibri" w:hAnsi="Palatino Linotype" w:cs="Calibri"/>
          <w:i/>
          <w:sz w:val="22"/>
          <w:szCs w:val="22"/>
          <w:lang w:eastAsia="en-US"/>
        </w:rPr>
      </w:pPr>
      <w:r w:rsidRPr="001B71D9">
        <w:rPr>
          <w:rFonts w:ascii="Palatino Linotype" w:eastAsia="Calibri" w:hAnsi="Palatino Linotype" w:cs="Calibri"/>
          <w:i/>
          <w:sz w:val="22"/>
          <w:szCs w:val="22"/>
          <w:lang w:eastAsia="en-US"/>
        </w:rPr>
        <w:t>Se establecen los siguientes criterios de desempate:</w:t>
      </w:r>
    </w:p>
    <w:p w:rsidR="00E50CFB" w:rsidRPr="001B71D9" w:rsidRDefault="00E50CFB" w:rsidP="00E50CFB">
      <w:pPr>
        <w:suppressAutoHyphens w:val="0"/>
        <w:spacing w:after="200"/>
        <w:rPr>
          <w:rFonts w:ascii="Palatino Linotype" w:eastAsia="Calibri" w:hAnsi="Palatino Linotype" w:cs="Calibri"/>
          <w:i/>
          <w:sz w:val="22"/>
          <w:szCs w:val="22"/>
          <w:lang w:eastAsia="en-US"/>
        </w:rPr>
      </w:pPr>
      <w:r w:rsidRPr="001B71D9">
        <w:rPr>
          <w:rFonts w:ascii="Palatino Linotype" w:eastAsia="Calibri" w:hAnsi="Palatino Linotype" w:cs="Calibri"/>
          <w:i/>
          <w:sz w:val="22"/>
          <w:szCs w:val="22"/>
          <w:u w:val="single"/>
          <w:lang w:eastAsia="en-US"/>
        </w:rPr>
        <w:t>1º Criterio</w:t>
      </w:r>
      <w:r w:rsidRPr="001B71D9">
        <w:rPr>
          <w:rFonts w:ascii="Palatino Linotype" w:eastAsia="Calibri" w:hAnsi="Palatino Linotype" w:cs="Calibri"/>
          <w:i/>
          <w:sz w:val="22"/>
          <w:szCs w:val="22"/>
          <w:lang w:eastAsia="en-US"/>
        </w:rPr>
        <w:t>. -  Pertenencia al colectivo prioritario al que va destinada la actuación:</w:t>
      </w:r>
    </w:p>
    <w:p w:rsidR="00E50CFB" w:rsidRPr="001B71D9" w:rsidRDefault="00E50CFB" w:rsidP="00E50CFB">
      <w:pPr>
        <w:suppressAutoHyphens w:val="0"/>
        <w:spacing w:after="100" w:afterAutospacing="1"/>
        <w:rPr>
          <w:rFonts w:ascii="Palatino Linotype" w:eastAsia="Calibri" w:hAnsi="Palatino Linotype" w:cs="Calibri"/>
          <w:i/>
          <w:sz w:val="22"/>
          <w:szCs w:val="22"/>
          <w:lang w:eastAsia="en-US"/>
        </w:rPr>
      </w:pPr>
      <w:r w:rsidRPr="001B71D9">
        <w:rPr>
          <w:rFonts w:ascii="Palatino Linotype" w:eastAsia="Calibri" w:hAnsi="Palatino Linotype" w:cs="Calibri"/>
          <w:i/>
          <w:sz w:val="22"/>
          <w:szCs w:val="22"/>
          <w:lang w:eastAsia="en-US"/>
        </w:rPr>
        <w:t>EMPRENDIMIENTO Y NUEVOS NEGOCIOS: Mujeres</w:t>
      </w:r>
    </w:p>
    <w:p w:rsidR="00E50CFB" w:rsidRPr="001B71D9" w:rsidRDefault="00E50CFB" w:rsidP="00E50CFB">
      <w:pPr>
        <w:suppressAutoHyphens w:val="0"/>
        <w:spacing w:after="200"/>
        <w:rPr>
          <w:rFonts w:ascii="Palatino Linotype" w:eastAsia="Calibri" w:hAnsi="Palatino Linotype" w:cs="Calibri"/>
          <w:i/>
          <w:sz w:val="22"/>
          <w:szCs w:val="22"/>
          <w:lang w:eastAsia="en-US"/>
        </w:rPr>
      </w:pPr>
      <w:r w:rsidRPr="001B71D9">
        <w:rPr>
          <w:rFonts w:ascii="Palatino Linotype" w:eastAsia="Calibri" w:hAnsi="Palatino Linotype" w:cs="Calibri"/>
          <w:i/>
          <w:sz w:val="22"/>
          <w:szCs w:val="22"/>
          <w:lang w:eastAsia="en-US"/>
        </w:rPr>
        <w:t>ACTIVIDADES DE VENTA: Personas desempleadas</w:t>
      </w:r>
    </w:p>
    <w:p w:rsidR="00E50CFB" w:rsidRPr="001B71D9" w:rsidRDefault="00E50CFB" w:rsidP="00E50CFB">
      <w:pPr>
        <w:suppressAutoHyphens w:val="0"/>
        <w:spacing w:after="100" w:afterAutospacing="1"/>
        <w:rPr>
          <w:rFonts w:ascii="Palatino Linotype" w:eastAsia="Calibri" w:hAnsi="Palatino Linotype" w:cs="Calibri"/>
          <w:i/>
          <w:sz w:val="22"/>
          <w:szCs w:val="22"/>
          <w:lang w:eastAsia="en-US"/>
        </w:rPr>
      </w:pPr>
      <w:r w:rsidRPr="001B71D9">
        <w:rPr>
          <w:rFonts w:ascii="Palatino Linotype" w:eastAsia="Calibri" w:hAnsi="Palatino Linotype" w:cs="Calibri"/>
          <w:i/>
          <w:sz w:val="22"/>
          <w:szCs w:val="22"/>
          <w:lang w:eastAsia="en-US"/>
        </w:rPr>
        <w:t>ACTIVIDADES AUXILIARES DE COMERCIO Y ALMACÉN: Inmigrantes</w:t>
      </w:r>
    </w:p>
    <w:p w:rsidR="00E50CFB" w:rsidRPr="001B71D9" w:rsidRDefault="00E50CFB" w:rsidP="00E50CFB">
      <w:pPr>
        <w:suppressAutoHyphens w:val="0"/>
        <w:spacing w:after="200"/>
        <w:rPr>
          <w:rFonts w:ascii="Palatino Linotype" w:eastAsia="Calibri" w:hAnsi="Palatino Linotype" w:cs="Calibri"/>
          <w:i/>
          <w:sz w:val="22"/>
          <w:szCs w:val="22"/>
          <w:lang w:eastAsia="en-US"/>
        </w:rPr>
      </w:pPr>
      <w:r w:rsidRPr="001B71D9">
        <w:rPr>
          <w:rFonts w:ascii="Palatino Linotype" w:eastAsia="Calibri" w:hAnsi="Palatino Linotype" w:cs="Calibri"/>
          <w:i/>
          <w:sz w:val="22"/>
          <w:szCs w:val="22"/>
          <w:u w:val="single"/>
          <w:lang w:eastAsia="en-US"/>
        </w:rPr>
        <w:t>2º Criterio</w:t>
      </w:r>
      <w:r w:rsidRPr="001B71D9">
        <w:rPr>
          <w:rFonts w:ascii="Palatino Linotype" w:eastAsia="Calibri" w:hAnsi="Palatino Linotype" w:cs="Calibri"/>
          <w:i/>
          <w:sz w:val="22"/>
          <w:szCs w:val="22"/>
          <w:lang w:eastAsia="en-US"/>
        </w:rPr>
        <w:t>. - Fecha de presentación de la solicitud.</w:t>
      </w:r>
    </w:p>
    <w:p w:rsidR="00E50CFB" w:rsidRPr="001B71D9" w:rsidRDefault="00E50CFB" w:rsidP="00E50CFB">
      <w:pPr>
        <w:suppressAutoHyphens w:val="0"/>
        <w:spacing w:after="200"/>
        <w:rPr>
          <w:rFonts w:ascii="Palatino Linotype" w:eastAsia="Calibri" w:hAnsi="Palatino Linotype" w:cs="Calibri"/>
          <w:b/>
          <w:i/>
          <w:color w:val="996633"/>
          <w:sz w:val="22"/>
          <w:szCs w:val="22"/>
          <w:u w:val="single"/>
          <w:lang w:eastAsia="en-US"/>
        </w:rPr>
      </w:pPr>
      <w:r w:rsidRPr="001B71D9">
        <w:rPr>
          <w:rFonts w:ascii="Palatino Linotype" w:eastAsia="Calibri" w:hAnsi="Palatino Linotype" w:cs="Calibri"/>
          <w:b/>
          <w:i/>
          <w:sz w:val="22"/>
          <w:szCs w:val="22"/>
          <w:u w:val="single"/>
          <w:lang w:eastAsia="en-US"/>
        </w:rPr>
        <w:t xml:space="preserve">OCTAVA. - Comisión de valoración </w:t>
      </w:r>
    </w:p>
    <w:p w:rsidR="00E50CFB" w:rsidRPr="001B71D9" w:rsidRDefault="00E50CFB" w:rsidP="00E50CFB">
      <w:pPr>
        <w:suppressAutoHyphens w:val="0"/>
        <w:spacing w:after="200"/>
        <w:rPr>
          <w:rFonts w:ascii="Palatino Linotype" w:eastAsia="Calibri" w:hAnsi="Palatino Linotype" w:cs="Calibri"/>
          <w:i/>
          <w:sz w:val="22"/>
          <w:szCs w:val="22"/>
          <w:lang w:eastAsia="en-US"/>
        </w:rPr>
      </w:pPr>
      <w:r w:rsidRPr="001B71D9">
        <w:rPr>
          <w:rFonts w:ascii="Palatino Linotype" w:eastAsia="Calibri" w:hAnsi="Palatino Linotype" w:cs="Calibri"/>
          <w:i/>
          <w:sz w:val="22"/>
          <w:szCs w:val="22"/>
          <w:lang w:eastAsia="en-US"/>
        </w:rPr>
        <w:t>A la Comisión de Valoración le corresponden el estudio de las solicitudes de acuerdo con los criterios establecidos en las presentes bases.</w:t>
      </w:r>
    </w:p>
    <w:p w:rsidR="00E50CFB" w:rsidRPr="001B71D9" w:rsidRDefault="00E50CFB" w:rsidP="00E50CFB">
      <w:pPr>
        <w:suppressAutoHyphens w:val="0"/>
        <w:spacing w:after="200"/>
        <w:rPr>
          <w:rFonts w:ascii="Palatino Linotype" w:eastAsia="Calibri" w:hAnsi="Palatino Linotype" w:cs="Calibri"/>
          <w:i/>
          <w:sz w:val="22"/>
          <w:szCs w:val="22"/>
          <w:lang w:eastAsia="en-US"/>
        </w:rPr>
      </w:pPr>
      <w:r w:rsidRPr="001B71D9">
        <w:rPr>
          <w:rFonts w:ascii="Palatino Linotype" w:eastAsia="Calibri" w:hAnsi="Palatino Linotype" w:cs="Calibri"/>
          <w:i/>
          <w:sz w:val="22"/>
          <w:szCs w:val="22"/>
          <w:lang w:eastAsia="en-US"/>
        </w:rPr>
        <w:t>La Comisión de valoración estará formada por un mínimo de cinco personas según la siguiente composición:</w:t>
      </w:r>
    </w:p>
    <w:p w:rsidR="00E50CFB" w:rsidRPr="001B71D9" w:rsidRDefault="00E50CFB" w:rsidP="00E50CFB">
      <w:pPr>
        <w:suppressAutoHyphens w:val="0"/>
        <w:spacing w:after="200"/>
        <w:rPr>
          <w:rFonts w:ascii="Palatino Linotype" w:eastAsia="Calibri" w:hAnsi="Palatino Linotype" w:cs="Calibri"/>
          <w:i/>
          <w:sz w:val="22"/>
          <w:szCs w:val="22"/>
          <w:lang w:eastAsia="en-US"/>
        </w:rPr>
      </w:pPr>
      <w:r w:rsidRPr="001B71D9">
        <w:rPr>
          <w:rFonts w:ascii="Palatino Linotype" w:eastAsia="Calibri" w:hAnsi="Palatino Linotype" w:cs="Calibri"/>
          <w:i/>
          <w:sz w:val="22"/>
          <w:szCs w:val="22"/>
          <w:lang w:eastAsia="en-US"/>
        </w:rPr>
        <w:t xml:space="preserve">Presidente:  </w:t>
      </w:r>
      <w:r w:rsidRPr="001B71D9">
        <w:rPr>
          <w:rFonts w:ascii="Palatino Linotype" w:eastAsia="Calibri" w:hAnsi="Palatino Linotype" w:cs="Calibri"/>
          <w:i/>
          <w:sz w:val="22"/>
          <w:szCs w:val="22"/>
          <w:lang w:eastAsia="en-US"/>
        </w:rPr>
        <w:tab/>
        <w:t>1 representante de Diputación de Alicante</w:t>
      </w:r>
    </w:p>
    <w:p w:rsidR="00E50CFB" w:rsidRPr="001B71D9" w:rsidRDefault="00E50CFB" w:rsidP="00E50CFB">
      <w:pPr>
        <w:suppressAutoHyphens w:val="0"/>
        <w:spacing w:after="200"/>
        <w:rPr>
          <w:rFonts w:ascii="Palatino Linotype" w:eastAsia="Calibri" w:hAnsi="Palatino Linotype" w:cs="Calibri"/>
          <w:i/>
          <w:sz w:val="22"/>
          <w:szCs w:val="22"/>
          <w:lang w:eastAsia="en-US"/>
        </w:rPr>
      </w:pPr>
      <w:r w:rsidRPr="001B71D9">
        <w:rPr>
          <w:rFonts w:ascii="Palatino Linotype" w:eastAsia="Calibri" w:hAnsi="Palatino Linotype" w:cs="Calibri"/>
          <w:i/>
          <w:sz w:val="22"/>
          <w:szCs w:val="22"/>
          <w:lang w:eastAsia="en-US"/>
        </w:rPr>
        <w:t xml:space="preserve">Secretario: </w:t>
      </w:r>
      <w:r w:rsidRPr="001B71D9">
        <w:rPr>
          <w:rFonts w:ascii="Palatino Linotype" w:eastAsia="Calibri" w:hAnsi="Palatino Linotype" w:cs="Calibri"/>
          <w:i/>
          <w:sz w:val="22"/>
          <w:szCs w:val="22"/>
          <w:lang w:eastAsia="en-US"/>
        </w:rPr>
        <w:tab/>
        <w:t>1 representante de CONVEGA</w:t>
      </w:r>
    </w:p>
    <w:p w:rsidR="00E50CFB" w:rsidRPr="001B71D9" w:rsidRDefault="00E50CFB" w:rsidP="00E50CFB">
      <w:pPr>
        <w:suppressAutoHyphens w:val="0"/>
        <w:spacing w:after="100" w:afterAutospacing="1"/>
        <w:rPr>
          <w:rFonts w:ascii="Palatino Linotype" w:eastAsia="Calibri" w:hAnsi="Palatino Linotype" w:cs="Calibri"/>
          <w:i/>
          <w:sz w:val="22"/>
          <w:szCs w:val="22"/>
          <w:lang w:eastAsia="en-US"/>
        </w:rPr>
      </w:pPr>
      <w:r w:rsidRPr="001B71D9">
        <w:rPr>
          <w:rFonts w:ascii="Palatino Linotype" w:eastAsia="Calibri" w:hAnsi="Palatino Linotype" w:cs="Calibri"/>
          <w:i/>
          <w:sz w:val="22"/>
          <w:szCs w:val="22"/>
          <w:lang w:eastAsia="en-US"/>
        </w:rPr>
        <w:t xml:space="preserve">Vocales: </w:t>
      </w:r>
      <w:r w:rsidRPr="001B71D9">
        <w:rPr>
          <w:rFonts w:ascii="Palatino Linotype" w:eastAsia="Calibri" w:hAnsi="Palatino Linotype" w:cs="Calibri"/>
          <w:i/>
          <w:sz w:val="22"/>
          <w:szCs w:val="22"/>
          <w:lang w:eastAsia="en-US"/>
        </w:rPr>
        <w:tab/>
        <w:t xml:space="preserve">1 representante de CONVEGA </w:t>
      </w:r>
    </w:p>
    <w:p w:rsidR="00E50CFB" w:rsidRPr="001B71D9" w:rsidRDefault="00E50CFB" w:rsidP="00E50CFB">
      <w:pPr>
        <w:suppressAutoHyphens w:val="0"/>
        <w:spacing w:after="100" w:afterAutospacing="1"/>
        <w:ind w:left="708" w:firstLine="708"/>
        <w:rPr>
          <w:rFonts w:ascii="Palatino Linotype" w:eastAsia="Calibri" w:hAnsi="Palatino Linotype" w:cs="Calibri"/>
          <w:i/>
          <w:sz w:val="22"/>
          <w:szCs w:val="22"/>
          <w:lang w:eastAsia="en-US"/>
        </w:rPr>
      </w:pPr>
      <w:r w:rsidRPr="001B71D9">
        <w:rPr>
          <w:rFonts w:ascii="Palatino Linotype" w:eastAsia="Calibri" w:hAnsi="Palatino Linotype" w:cs="Calibri"/>
          <w:i/>
          <w:sz w:val="22"/>
          <w:szCs w:val="22"/>
          <w:lang w:eastAsia="en-US"/>
        </w:rPr>
        <w:t>2 representantes propuestos por la Diputación de Alicante.</w:t>
      </w:r>
    </w:p>
    <w:p w:rsidR="00E50CFB" w:rsidRPr="001B71D9" w:rsidRDefault="00E50CFB" w:rsidP="00E50CFB">
      <w:pPr>
        <w:suppressAutoHyphens w:val="0"/>
        <w:spacing w:after="200"/>
        <w:rPr>
          <w:rFonts w:ascii="Palatino Linotype" w:eastAsia="Calibri" w:hAnsi="Palatino Linotype" w:cs="Calibri"/>
          <w:b/>
          <w:i/>
          <w:sz w:val="22"/>
          <w:szCs w:val="22"/>
          <w:u w:val="single"/>
          <w:lang w:val="es-ES_tradnl" w:eastAsia="en-US"/>
        </w:rPr>
      </w:pPr>
      <w:r w:rsidRPr="001B71D9">
        <w:rPr>
          <w:rFonts w:ascii="Palatino Linotype" w:eastAsia="Calibri" w:hAnsi="Palatino Linotype" w:cs="Calibri"/>
          <w:b/>
          <w:i/>
          <w:sz w:val="22"/>
          <w:szCs w:val="22"/>
          <w:u w:val="single"/>
          <w:lang w:val="es-ES_tradnl" w:eastAsia="en-US"/>
        </w:rPr>
        <w:t>NOVENA. - Certificado de participación en el programa.</w:t>
      </w:r>
    </w:p>
    <w:p w:rsidR="00E50CFB" w:rsidRPr="001B71D9" w:rsidRDefault="00E50CFB" w:rsidP="00E50CFB">
      <w:pPr>
        <w:suppressAutoHyphens w:val="0"/>
        <w:spacing w:after="200"/>
        <w:rPr>
          <w:rFonts w:ascii="Palatino Linotype" w:eastAsia="Calibri" w:hAnsi="Palatino Linotype" w:cs="Calibri"/>
          <w:i/>
          <w:sz w:val="22"/>
          <w:szCs w:val="22"/>
          <w:lang w:val="es-ES_tradnl" w:eastAsia="en-US"/>
        </w:rPr>
      </w:pPr>
      <w:r w:rsidRPr="001B71D9">
        <w:rPr>
          <w:rFonts w:ascii="Palatino Linotype" w:eastAsia="Calibri" w:hAnsi="Palatino Linotype" w:cs="Calibri"/>
          <w:i/>
          <w:sz w:val="22"/>
          <w:szCs w:val="22"/>
          <w:lang w:val="es-ES_tradnl" w:eastAsia="en-US"/>
        </w:rPr>
        <w:t>La Diputación Provincial de Alicante expedirá el correspondiente diploma o certificado de participación a aquellos alumnos que finalicen los itinerarios formativos, previa acreditación de la aptitud y la asistencia</w:t>
      </w:r>
      <w:r w:rsidRPr="001B71D9">
        <w:rPr>
          <w:rFonts w:ascii="Palatino Linotype" w:eastAsia="Calibri" w:hAnsi="Palatino Linotype" w:cs="Calibri"/>
          <w:b/>
          <w:i/>
          <w:sz w:val="22"/>
          <w:szCs w:val="22"/>
          <w:lang w:val="es-ES_tradnl" w:eastAsia="en-US"/>
        </w:rPr>
        <w:t xml:space="preserve"> al 90% de la formación, incluidas las prácticas profesionales. Se </w:t>
      </w:r>
      <w:r w:rsidRPr="001B71D9">
        <w:rPr>
          <w:rFonts w:ascii="Palatino Linotype" w:eastAsia="Calibri" w:hAnsi="Palatino Linotype" w:cs="Calibri"/>
          <w:b/>
          <w:i/>
          <w:sz w:val="22"/>
          <w:szCs w:val="22"/>
          <w:lang w:val="es-ES_tradnl" w:eastAsia="en-US"/>
        </w:rPr>
        <w:lastRenderedPageBreak/>
        <w:t>admitirán ausencias injustificadas no superiores al 10% del número total de horas del itinerario.</w:t>
      </w:r>
    </w:p>
    <w:p w:rsidR="00E50CFB" w:rsidRPr="001B71D9" w:rsidRDefault="00E50CFB" w:rsidP="00E50CFB">
      <w:pPr>
        <w:suppressAutoHyphens w:val="0"/>
        <w:autoSpaceDE w:val="0"/>
        <w:autoSpaceDN w:val="0"/>
        <w:adjustRightInd w:val="0"/>
        <w:spacing w:after="200"/>
        <w:rPr>
          <w:rFonts w:ascii="Palatino Linotype" w:eastAsia="Calibri" w:hAnsi="Palatino Linotype" w:cs="Calibri"/>
          <w:b/>
          <w:i/>
          <w:sz w:val="22"/>
          <w:szCs w:val="22"/>
          <w:u w:val="single"/>
          <w:lang w:val="es-ES_tradnl" w:eastAsia="en-US"/>
        </w:rPr>
      </w:pPr>
      <w:r w:rsidRPr="001B71D9">
        <w:rPr>
          <w:rFonts w:ascii="Palatino Linotype" w:eastAsia="Calibri" w:hAnsi="Palatino Linotype" w:cs="Calibri"/>
          <w:b/>
          <w:i/>
          <w:sz w:val="22"/>
          <w:szCs w:val="22"/>
          <w:u w:val="single"/>
          <w:lang w:val="es-ES_tradnl" w:eastAsia="en-US"/>
        </w:rPr>
        <w:t>DÉCIMA. - Concesión de las ayudas económicas a participantes.</w:t>
      </w:r>
    </w:p>
    <w:p w:rsidR="00E50CFB" w:rsidRPr="001B71D9" w:rsidRDefault="00E50CFB" w:rsidP="00E50CFB">
      <w:pPr>
        <w:suppressAutoHyphens w:val="0"/>
        <w:autoSpaceDE w:val="0"/>
        <w:autoSpaceDN w:val="0"/>
        <w:adjustRightInd w:val="0"/>
        <w:spacing w:after="200"/>
        <w:rPr>
          <w:rFonts w:ascii="Palatino Linotype" w:hAnsi="Palatino Linotype" w:cs="Calibri"/>
          <w:i/>
          <w:sz w:val="22"/>
          <w:szCs w:val="22"/>
          <w:lang w:val="es-ES_tradnl"/>
        </w:rPr>
      </w:pPr>
      <w:r w:rsidRPr="001B71D9">
        <w:rPr>
          <w:rFonts w:ascii="Palatino Linotype" w:eastAsia="Calibri" w:hAnsi="Palatino Linotype" w:cs="Calibri"/>
          <w:b/>
          <w:i/>
          <w:sz w:val="22"/>
          <w:szCs w:val="22"/>
          <w:u w:val="single"/>
          <w:lang w:val="es-ES_tradnl" w:eastAsia="en-US"/>
        </w:rPr>
        <w:t>AYUDAS Y REQUISITOS PARA SU PERCEPCIÓN</w:t>
      </w:r>
      <w:r w:rsidRPr="001B71D9">
        <w:rPr>
          <w:rFonts w:ascii="Palatino Linotype" w:hAnsi="Palatino Linotype" w:cs="Calibri"/>
          <w:i/>
          <w:sz w:val="22"/>
          <w:szCs w:val="22"/>
          <w:lang w:val="es-ES_tradnl"/>
        </w:rPr>
        <w:t xml:space="preserve"> </w:t>
      </w:r>
    </w:p>
    <w:p w:rsidR="00E50CFB" w:rsidRPr="001B71D9" w:rsidRDefault="00E50CFB" w:rsidP="00E50CFB">
      <w:pPr>
        <w:suppressAutoHyphens w:val="0"/>
        <w:spacing w:after="200"/>
        <w:rPr>
          <w:rFonts w:ascii="Palatino Linotype" w:eastAsia="Calibri" w:hAnsi="Palatino Linotype" w:cs="Calibri"/>
          <w:i/>
          <w:sz w:val="22"/>
          <w:szCs w:val="22"/>
          <w:lang w:val="es-ES_tradnl" w:eastAsia="en-US"/>
        </w:rPr>
      </w:pPr>
      <w:r w:rsidRPr="001B71D9">
        <w:rPr>
          <w:rFonts w:ascii="Palatino Linotype" w:eastAsia="Calibri" w:hAnsi="Palatino Linotype" w:cs="Calibri"/>
          <w:i/>
          <w:sz w:val="22"/>
          <w:szCs w:val="22"/>
          <w:lang w:val="es-ES_tradnl" w:eastAsia="en-US"/>
        </w:rPr>
        <w:t>Las ayudas económicas se configuran como un incentivo a la finalización de la formación y las prácticas, a las personas destinatarias de la acción formativa, ya que proceden de colectivos vulnerables. Este tipo de ayuda podría ser considerada como una subvención económica de interés social, siéndole aplicable en este caso el régimen legal de la Ley de Subvenciones contemplado en el art. 22.2.c), procedimiento de concesión directa, cuyos beneficiarios serán los participantes del proyecto Alicante por la inclusión, en los que se concurran los requisitos que se enumeran en a continuación:</w:t>
      </w:r>
    </w:p>
    <w:p w:rsidR="00E50CFB" w:rsidRPr="001B71D9" w:rsidRDefault="00E50CFB" w:rsidP="00620796">
      <w:pPr>
        <w:numPr>
          <w:ilvl w:val="0"/>
          <w:numId w:val="11"/>
        </w:numPr>
        <w:suppressAutoHyphens w:val="0"/>
        <w:spacing w:after="200"/>
        <w:contextualSpacing/>
        <w:rPr>
          <w:rFonts w:ascii="Palatino Linotype" w:eastAsia="Calibri" w:hAnsi="Palatino Linotype" w:cs="Calibri"/>
          <w:i/>
          <w:sz w:val="22"/>
          <w:szCs w:val="22"/>
          <w:lang w:val="es-ES_tradnl" w:eastAsia="en-US"/>
        </w:rPr>
      </w:pPr>
      <w:r w:rsidRPr="001B71D9">
        <w:rPr>
          <w:rFonts w:ascii="Palatino Linotype" w:eastAsia="Calibri" w:hAnsi="Palatino Linotype" w:cs="Calibri"/>
          <w:i/>
          <w:sz w:val="22"/>
          <w:szCs w:val="22"/>
          <w:lang w:val="es-ES_tradnl" w:eastAsia="en-US"/>
        </w:rPr>
        <w:t xml:space="preserve">Deberán carecer de renta o ingresos que igualen o superen el 75 % del </w:t>
      </w:r>
      <w:hyperlink r:id="rId11" w:history="1">
        <w:r w:rsidRPr="001B71D9">
          <w:rPr>
            <w:rStyle w:val="Hipervnculo"/>
            <w:rFonts w:ascii="Palatino Linotype" w:eastAsia="Calibri" w:hAnsi="Palatino Linotype" w:cs="Calibri"/>
            <w:i/>
            <w:sz w:val="22"/>
            <w:szCs w:val="22"/>
            <w:lang w:val="es-ES_tradnl" w:eastAsia="en-US"/>
          </w:rPr>
          <w:t>Indicador Público de Renta de Efectos Múltiples</w:t>
        </w:r>
      </w:hyperlink>
      <w:r w:rsidRPr="001B71D9">
        <w:rPr>
          <w:rFonts w:ascii="Palatino Linotype" w:eastAsia="Calibri" w:hAnsi="Palatino Linotype" w:cs="Calibri"/>
          <w:i/>
          <w:sz w:val="22"/>
          <w:szCs w:val="22"/>
          <w:lang w:val="es-ES_tradnl" w:eastAsia="en-US"/>
        </w:rPr>
        <w:t xml:space="preserve"> (IPREM). </w:t>
      </w:r>
    </w:p>
    <w:p w:rsidR="00E50CFB" w:rsidRPr="001B71D9" w:rsidRDefault="00E50CFB" w:rsidP="00E50CFB">
      <w:pPr>
        <w:suppressAutoHyphens w:val="0"/>
        <w:ind w:left="720"/>
        <w:contextualSpacing/>
        <w:rPr>
          <w:rFonts w:ascii="Palatino Linotype" w:eastAsia="Calibri" w:hAnsi="Palatino Linotype" w:cs="Calibri"/>
          <w:i/>
          <w:sz w:val="22"/>
          <w:szCs w:val="22"/>
          <w:lang w:val="es-ES_tradnl" w:eastAsia="en-US"/>
        </w:rPr>
      </w:pPr>
      <w:r w:rsidRPr="001B71D9">
        <w:rPr>
          <w:rFonts w:ascii="Palatino Linotype" w:eastAsia="Calibri" w:hAnsi="Palatino Linotype" w:cs="Calibri"/>
          <w:i/>
          <w:sz w:val="22"/>
          <w:szCs w:val="22"/>
          <w:lang w:val="es-ES_tradnl" w:eastAsia="en-US"/>
        </w:rPr>
        <w:t xml:space="preserve">Para acreditar el importe de las rentas o ingresos, los participantes deberán aportar la siguiente documentación: </w:t>
      </w:r>
    </w:p>
    <w:p w:rsidR="00E50CFB" w:rsidRPr="001B71D9" w:rsidRDefault="00E50CFB" w:rsidP="00E50CFB">
      <w:pPr>
        <w:suppressAutoHyphens w:val="0"/>
        <w:ind w:left="720"/>
        <w:contextualSpacing/>
        <w:rPr>
          <w:rFonts w:ascii="Palatino Linotype" w:eastAsia="Calibri" w:hAnsi="Palatino Linotype" w:cs="Calibri"/>
          <w:i/>
          <w:sz w:val="22"/>
          <w:szCs w:val="22"/>
          <w:lang w:val="es-ES_tradnl" w:eastAsia="en-US"/>
        </w:rPr>
      </w:pPr>
    </w:p>
    <w:p w:rsidR="00E50CFB" w:rsidRPr="001B71D9" w:rsidRDefault="00E50CFB" w:rsidP="00E50CFB">
      <w:pPr>
        <w:suppressAutoHyphens w:val="0"/>
        <w:ind w:left="720"/>
        <w:contextualSpacing/>
        <w:rPr>
          <w:rFonts w:ascii="Palatino Linotype" w:eastAsia="Calibri" w:hAnsi="Palatino Linotype" w:cs="Calibri"/>
          <w:i/>
          <w:sz w:val="22"/>
          <w:szCs w:val="22"/>
          <w:lang w:val="es-ES_tradnl" w:eastAsia="en-US"/>
        </w:rPr>
      </w:pPr>
      <w:r w:rsidRPr="001B71D9">
        <w:rPr>
          <w:rFonts w:ascii="Palatino Linotype" w:eastAsia="Calibri" w:hAnsi="Palatino Linotype" w:cs="Calibri"/>
          <w:i/>
          <w:sz w:val="22"/>
          <w:szCs w:val="22"/>
          <w:lang w:val="es-ES_tradnl" w:eastAsia="en-US"/>
        </w:rPr>
        <w:t>-</w:t>
      </w:r>
      <w:r w:rsidRPr="001B71D9">
        <w:rPr>
          <w:rFonts w:ascii="Palatino Linotype" w:eastAsia="Calibri" w:hAnsi="Palatino Linotype" w:cs="Calibri"/>
          <w:i/>
          <w:sz w:val="22"/>
          <w:szCs w:val="22"/>
          <w:lang w:val="es-ES_tradnl" w:eastAsia="en-US"/>
        </w:rPr>
        <w:tab/>
        <w:t>Certificado del Servicio Público de Empleo Estatal (SPEE) de estar inscrito como desempleado y no figurar como beneficiario de una prestación o subsidio de desempleo.</w:t>
      </w:r>
    </w:p>
    <w:p w:rsidR="00E50CFB" w:rsidRPr="001B71D9" w:rsidRDefault="00E50CFB" w:rsidP="00E50CFB">
      <w:pPr>
        <w:suppressAutoHyphens w:val="0"/>
        <w:ind w:left="720"/>
        <w:contextualSpacing/>
        <w:rPr>
          <w:rFonts w:ascii="Palatino Linotype" w:eastAsia="Calibri" w:hAnsi="Palatino Linotype" w:cs="Calibri"/>
          <w:i/>
          <w:sz w:val="22"/>
          <w:szCs w:val="22"/>
          <w:lang w:val="es-ES_tradnl" w:eastAsia="en-US"/>
        </w:rPr>
      </w:pPr>
    </w:p>
    <w:p w:rsidR="00E50CFB" w:rsidRPr="001B71D9" w:rsidRDefault="00E50CFB" w:rsidP="00E50CFB">
      <w:pPr>
        <w:suppressAutoHyphens w:val="0"/>
        <w:ind w:left="720"/>
        <w:contextualSpacing/>
        <w:rPr>
          <w:rFonts w:ascii="Palatino Linotype" w:eastAsia="Calibri" w:hAnsi="Palatino Linotype" w:cs="Calibri"/>
          <w:i/>
          <w:sz w:val="22"/>
          <w:szCs w:val="22"/>
          <w:lang w:val="es-ES_tradnl" w:eastAsia="en-US"/>
        </w:rPr>
      </w:pPr>
      <w:r w:rsidRPr="001B71D9">
        <w:rPr>
          <w:rFonts w:ascii="Palatino Linotype" w:eastAsia="Calibri" w:hAnsi="Palatino Linotype" w:cs="Calibri"/>
          <w:i/>
          <w:sz w:val="22"/>
          <w:szCs w:val="22"/>
          <w:lang w:val="es-ES_tradnl" w:eastAsia="en-US"/>
        </w:rPr>
        <w:t>-</w:t>
      </w:r>
      <w:r w:rsidRPr="001B71D9">
        <w:rPr>
          <w:rFonts w:ascii="Palatino Linotype" w:eastAsia="Calibri" w:hAnsi="Palatino Linotype" w:cs="Calibri"/>
          <w:i/>
          <w:sz w:val="22"/>
          <w:szCs w:val="22"/>
          <w:lang w:val="es-ES_tradnl" w:eastAsia="en-US"/>
        </w:rPr>
        <w:tab/>
        <w:t>Declaración responsable del participante de no percibir rentas o ingresos mensuales, iguales o superiores al 75% del IPREM vigente.</w:t>
      </w:r>
    </w:p>
    <w:p w:rsidR="00E50CFB" w:rsidRPr="001B71D9" w:rsidRDefault="00E50CFB" w:rsidP="00E50CFB">
      <w:pPr>
        <w:suppressAutoHyphens w:val="0"/>
        <w:ind w:left="720"/>
        <w:contextualSpacing/>
        <w:rPr>
          <w:rFonts w:ascii="Palatino Linotype" w:eastAsia="Calibri" w:hAnsi="Palatino Linotype" w:cs="Calibri"/>
          <w:i/>
          <w:sz w:val="22"/>
          <w:szCs w:val="22"/>
          <w:lang w:val="es-ES_tradnl" w:eastAsia="en-US"/>
        </w:rPr>
      </w:pPr>
    </w:p>
    <w:p w:rsidR="00E50CFB" w:rsidRPr="001B71D9" w:rsidRDefault="00E50CFB" w:rsidP="00620796">
      <w:pPr>
        <w:numPr>
          <w:ilvl w:val="0"/>
          <w:numId w:val="11"/>
        </w:numPr>
        <w:suppressAutoHyphens w:val="0"/>
        <w:spacing w:after="200"/>
        <w:contextualSpacing/>
        <w:rPr>
          <w:rFonts w:ascii="Palatino Linotype" w:eastAsia="Calibri" w:hAnsi="Palatino Linotype" w:cs="Calibri"/>
          <w:i/>
          <w:sz w:val="22"/>
          <w:szCs w:val="22"/>
          <w:lang w:val="es-ES_tradnl" w:eastAsia="en-US"/>
        </w:rPr>
      </w:pPr>
      <w:r w:rsidRPr="001B71D9">
        <w:rPr>
          <w:rFonts w:ascii="Palatino Linotype" w:eastAsia="Calibri" w:hAnsi="Palatino Linotype" w:cs="Calibri"/>
          <w:i/>
          <w:sz w:val="22"/>
          <w:szCs w:val="22"/>
          <w:lang w:val="es-ES_tradnl" w:eastAsia="en-US"/>
        </w:rPr>
        <w:t>El alumno deberá asistir al 90% de la formación incluidas las prácticas profesionales. Se admitirán ausencias injustificadas no superiores al 10% del número total de horas del itinerario. La asistencia se acreditará con los correspondientes partes firmados.</w:t>
      </w:r>
    </w:p>
    <w:p w:rsidR="00E50CFB" w:rsidRPr="001B71D9" w:rsidRDefault="00E50CFB" w:rsidP="00E50CFB">
      <w:pPr>
        <w:suppressAutoHyphens w:val="0"/>
        <w:ind w:left="720"/>
        <w:contextualSpacing/>
        <w:rPr>
          <w:rFonts w:ascii="Palatino Linotype" w:eastAsia="Calibri" w:hAnsi="Palatino Linotype" w:cs="Calibri"/>
          <w:i/>
          <w:sz w:val="22"/>
          <w:szCs w:val="22"/>
          <w:lang w:val="es-ES_tradnl" w:eastAsia="en-US"/>
        </w:rPr>
      </w:pPr>
    </w:p>
    <w:p w:rsidR="00E50CFB" w:rsidRPr="001B71D9" w:rsidRDefault="00E50CFB" w:rsidP="00620796">
      <w:pPr>
        <w:numPr>
          <w:ilvl w:val="0"/>
          <w:numId w:val="11"/>
        </w:numPr>
        <w:suppressAutoHyphens w:val="0"/>
        <w:autoSpaceDE w:val="0"/>
        <w:autoSpaceDN w:val="0"/>
        <w:adjustRightInd w:val="0"/>
        <w:spacing w:after="200"/>
        <w:contextualSpacing/>
        <w:rPr>
          <w:rFonts w:ascii="Palatino Linotype" w:eastAsia="Calibri" w:hAnsi="Palatino Linotype" w:cs="Calibri"/>
          <w:i/>
          <w:sz w:val="22"/>
          <w:szCs w:val="22"/>
          <w:lang w:val="es-ES_tradnl" w:eastAsia="en-US"/>
        </w:rPr>
      </w:pPr>
      <w:r w:rsidRPr="001B71D9">
        <w:rPr>
          <w:rFonts w:ascii="Palatino Linotype" w:eastAsia="Calibri" w:hAnsi="Palatino Linotype" w:cs="Calibri"/>
          <w:i/>
          <w:sz w:val="22"/>
          <w:szCs w:val="22"/>
          <w:lang w:val="es-ES_tradnl" w:eastAsia="en-US"/>
        </w:rPr>
        <w:t>Deberá haber un informe favorable de aprovechamiento del itinerario formativo emitido por el tutor/a correspondiente asignado a cada alumno participante como encargado de la supervisión del aprendizaje y adquisición de las competencias previstas en el Proyecto.</w:t>
      </w:r>
    </w:p>
    <w:p w:rsidR="00E50CFB" w:rsidRPr="001B71D9" w:rsidRDefault="00E50CFB" w:rsidP="00E50CFB">
      <w:pPr>
        <w:suppressAutoHyphens w:val="0"/>
        <w:autoSpaceDE w:val="0"/>
        <w:autoSpaceDN w:val="0"/>
        <w:adjustRightInd w:val="0"/>
        <w:ind w:left="720"/>
        <w:contextualSpacing/>
        <w:rPr>
          <w:rFonts w:ascii="Palatino Linotype" w:eastAsia="Calibri" w:hAnsi="Palatino Linotype" w:cs="Calibri"/>
          <w:i/>
          <w:sz w:val="22"/>
          <w:szCs w:val="22"/>
          <w:lang w:val="es-ES_tradnl" w:eastAsia="en-US"/>
        </w:rPr>
      </w:pPr>
      <w:r w:rsidRPr="001B71D9">
        <w:rPr>
          <w:rFonts w:ascii="Palatino Linotype" w:eastAsia="Calibri" w:hAnsi="Palatino Linotype" w:cs="Calibri"/>
          <w:i/>
          <w:sz w:val="22"/>
          <w:szCs w:val="22"/>
          <w:lang w:val="es-ES_tradnl" w:eastAsia="en-US"/>
        </w:rPr>
        <w:t xml:space="preserve"> </w:t>
      </w:r>
    </w:p>
    <w:p w:rsidR="00E50CFB" w:rsidRPr="00905241" w:rsidRDefault="00E50CFB" w:rsidP="00620796">
      <w:pPr>
        <w:numPr>
          <w:ilvl w:val="0"/>
          <w:numId w:val="11"/>
        </w:numPr>
        <w:suppressAutoHyphens w:val="0"/>
        <w:autoSpaceDE w:val="0"/>
        <w:autoSpaceDN w:val="0"/>
        <w:adjustRightInd w:val="0"/>
        <w:spacing w:after="200"/>
        <w:contextualSpacing/>
        <w:rPr>
          <w:rFonts w:ascii="Palatino Linotype" w:eastAsia="Calibri" w:hAnsi="Palatino Linotype" w:cs="Calibri"/>
          <w:i/>
          <w:sz w:val="22"/>
          <w:szCs w:val="22"/>
          <w:lang w:val="es-ES_tradnl" w:eastAsia="en-US"/>
        </w:rPr>
      </w:pPr>
      <w:r w:rsidRPr="00905241">
        <w:rPr>
          <w:rFonts w:ascii="Palatino Linotype" w:eastAsia="Calibri" w:hAnsi="Palatino Linotype" w:cs="Calibri"/>
          <w:i/>
          <w:sz w:val="22"/>
          <w:szCs w:val="22"/>
          <w:lang w:val="es-ES_tradnl" w:eastAsia="en-US"/>
        </w:rPr>
        <w:t>Deberán estar al corriente en el cumplimiento de sus obligaciones tributarias y frente a la Seguridad Social.</w:t>
      </w:r>
    </w:p>
    <w:p w:rsidR="00E50CFB" w:rsidRPr="00905241" w:rsidRDefault="00E50CFB" w:rsidP="00E50CFB">
      <w:pPr>
        <w:suppressAutoHyphens w:val="0"/>
        <w:autoSpaceDE w:val="0"/>
        <w:autoSpaceDN w:val="0"/>
        <w:adjustRightInd w:val="0"/>
        <w:ind w:left="720"/>
        <w:contextualSpacing/>
        <w:rPr>
          <w:rFonts w:ascii="Palatino Linotype" w:eastAsia="Calibri" w:hAnsi="Palatino Linotype" w:cs="Calibri"/>
          <w:b/>
          <w:i/>
          <w:sz w:val="22"/>
          <w:szCs w:val="22"/>
          <w:lang w:val="es-ES_tradnl" w:eastAsia="en-US"/>
        </w:rPr>
      </w:pPr>
    </w:p>
    <w:p w:rsidR="00E50CFB" w:rsidRPr="00905241" w:rsidRDefault="00E50CFB" w:rsidP="00E50CFB">
      <w:pPr>
        <w:suppressAutoHyphens w:val="0"/>
        <w:autoSpaceDE w:val="0"/>
        <w:autoSpaceDN w:val="0"/>
        <w:adjustRightInd w:val="0"/>
        <w:spacing w:after="200"/>
        <w:rPr>
          <w:rFonts w:ascii="Palatino Linotype" w:eastAsia="Calibri" w:hAnsi="Palatino Linotype" w:cs="Calibri"/>
          <w:i/>
          <w:sz w:val="22"/>
          <w:szCs w:val="22"/>
          <w:lang w:val="es-ES_tradnl" w:eastAsia="en-US"/>
        </w:rPr>
      </w:pPr>
      <w:r w:rsidRPr="00905241">
        <w:rPr>
          <w:rFonts w:ascii="Palatino Linotype" w:eastAsia="Calibri" w:hAnsi="Palatino Linotype" w:cs="Calibri"/>
          <w:i/>
          <w:sz w:val="22"/>
          <w:szCs w:val="22"/>
          <w:lang w:val="es-ES_tradnl" w:eastAsia="en-US"/>
        </w:rPr>
        <w:t>Esta ayuda, en ningún caso tendrá la naturaleza de salario, ni implicará ningún tipo de relación laboral o contractual entre el alumno participante y la Diputación Provincial de Alicante.</w:t>
      </w:r>
    </w:p>
    <w:p w:rsidR="00E50CFB" w:rsidRPr="001B71D9" w:rsidRDefault="00E50CFB" w:rsidP="00E50CFB">
      <w:pPr>
        <w:suppressAutoHyphens w:val="0"/>
        <w:autoSpaceDE w:val="0"/>
        <w:autoSpaceDN w:val="0"/>
        <w:adjustRightInd w:val="0"/>
        <w:rPr>
          <w:rFonts w:ascii="Palatino Linotype" w:eastAsia="Calibri" w:hAnsi="Palatino Linotype" w:cs="Calibri"/>
          <w:i/>
          <w:sz w:val="22"/>
          <w:szCs w:val="22"/>
          <w:lang w:eastAsia="en-US"/>
        </w:rPr>
      </w:pPr>
      <w:r w:rsidRPr="00905241">
        <w:rPr>
          <w:rFonts w:ascii="Palatino Linotype" w:eastAsia="Calibri" w:hAnsi="Palatino Linotype" w:cs="Calibri"/>
          <w:i/>
          <w:sz w:val="22"/>
          <w:szCs w:val="22"/>
          <w:lang w:val="es-ES_tradnl" w:eastAsia="en-US"/>
        </w:rPr>
        <w:t>Las prestaciones o ayudas sociales públicas, ayudas al desempleo, ingresos o rentas de cualquier</w:t>
      </w:r>
      <w:r w:rsidRPr="001B71D9">
        <w:rPr>
          <w:rFonts w:ascii="Palatino Linotype" w:eastAsia="Calibri" w:hAnsi="Palatino Linotype" w:cs="Calibri"/>
          <w:i/>
          <w:sz w:val="22"/>
          <w:szCs w:val="22"/>
          <w:lang w:val="es-ES_tradnl" w:eastAsia="en-US"/>
        </w:rPr>
        <w:t xml:space="preserve"> naturaleza que obtengan los alumnos participantes una vez iniciados los itinerarios y durante el desarrollo de los mismos, serán compatibles con esta ayuda, sin la limitación del 75 % del IPREM</w:t>
      </w:r>
      <w:r w:rsidRPr="001B71D9">
        <w:rPr>
          <w:rFonts w:ascii="Palatino Linotype" w:eastAsia="Calibri" w:hAnsi="Palatino Linotype" w:cs="Calibri"/>
          <w:i/>
          <w:color w:val="996633"/>
          <w:sz w:val="22"/>
          <w:szCs w:val="22"/>
          <w:lang w:val="es-ES_tradnl" w:eastAsia="en-US"/>
        </w:rPr>
        <w:t>.</w:t>
      </w:r>
      <w:r w:rsidRPr="001B71D9">
        <w:rPr>
          <w:rFonts w:ascii="Palatino Linotype" w:eastAsia="Calibri" w:hAnsi="Palatino Linotype" w:cs="Calibri"/>
          <w:i/>
          <w:sz w:val="22"/>
          <w:szCs w:val="22"/>
          <w:lang w:eastAsia="en-US"/>
        </w:rPr>
        <w:t xml:space="preserve"> </w:t>
      </w:r>
    </w:p>
    <w:p w:rsidR="00E50CFB" w:rsidRPr="001B71D9" w:rsidRDefault="00E50CFB" w:rsidP="00E50CFB">
      <w:pPr>
        <w:suppressAutoHyphens w:val="0"/>
        <w:autoSpaceDE w:val="0"/>
        <w:autoSpaceDN w:val="0"/>
        <w:adjustRightInd w:val="0"/>
        <w:rPr>
          <w:rFonts w:ascii="Palatino Linotype" w:eastAsia="Calibri" w:hAnsi="Palatino Linotype" w:cs="Calibri"/>
          <w:i/>
          <w:sz w:val="22"/>
          <w:szCs w:val="22"/>
          <w:lang w:eastAsia="en-US"/>
        </w:rPr>
      </w:pPr>
    </w:p>
    <w:p w:rsidR="00E50CFB" w:rsidRPr="00905241" w:rsidRDefault="00E50CFB" w:rsidP="00E50CFB">
      <w:pPr>
        <w:suppressAutoHyphens w:val="0"/>
        <w:autoSpaceDE w:val="0"/>
        <w:autoSpaceDN w:val="0"/>
        <w:adjustRightInd w:val="0"/>
        <w:spacing w:after="200"/>
        <w:rPr>
          <w:rFonts w:ascii="Palatino Linotype" w:eastAsia="Calibri" w:hAnsi="Palatino Linotype" w:cs="Calibri"/>
          <w:b/>
          <w:i/>
          <w:sz w:val="22"/>
          <w:szCs w:val="22"/>
          <w:u w:val="single"/>
          <w:lang w:val="es-ES_tradnl" w:eastAsia="en-US"/>
        </w:rPr>
      </w:pPr>
      <w:r w:rsidRPr="00905241">
        <w:rPr>
          <w:rFonts w:ascii="Palatino Linotype" w:eastAsia="Calibri" w:hAnsi="Palatino Linotype" w:cs="Calibri"/>
          <w:b/>
          <w:i/>
          <w:sz w:val="22"/>
          <w:szCs w:val="22"/>
          <w:u w:val="single"/>
          <w:lang w:val="es-ES_tradnl" w:eastAsia="en-US"/>
        </w:rPr>
        <w:t xml:space="preserve">CUANTÍA Y PAGO DE LAS AYUDAS </w:t>
      </w:r>
    </w:p>
    <w:p w:rsidR="00E50CFB" w:rsidRPr="00905241" w:rsidRDefault="00E50CFB" w:rsidP="00E50CFB">
      <w:pPr>
        <w:suppressAutoHyphens w:val="0"/>
        <w:autoSpaceDE w:val="0"/>
        <w:autoSpaceDN w:val="0"/>
        <w:adjustRightInd w:val="0"/>
        <w:spacing w:after="200"/>
        <w:rPr>
          <w:rFonts w:ascii="Palatino Linotype" w:eastAsia="Calibri" w:hAnsi="Palatino Linotype" w:cs="Calibri"/>
          <w:i/>
          <w:sz w:val="22"/>
          <w:szCs w:val="22"/>
          <w:lang w:val="es-ES_tradnl" w:eastAsia="en-US"/>
        </w:rPr>
      </w:pPr>
      <w:r w:rsidRPr="00905241">
        <w:rPr>
          <w:rFonts w:ascii="Palatino Linotype" w:eastAsia="Calibri" w:hAnsi="Palatino Linotype" w:cs="Calibri"/>
          <w:i/>
          <w:sz w:val="22"/>
          <w:szCs w:val="22"/>
          <w:lang w:val="es-ES_tradnl" w:eastAsia="en-US"/>
        </w:rPr>
        <w:t xml:space="preserve">El importe de las ayudas </w:t>
      </w:r>
      <w:r w:rsidRPr="00905241">
        <w:rPr>
          <w:rFonts w:ascii="Palatino Linotype" w:eastAsia="Calibri" w:hAnsi="Palatino Linotype" w:cs="Calibri"/>
          <w:i/>
          <w:sz w:val="22"/>
          <w:szCs w:val="22"/>
          <w:lang w:eastAsia="en-US"/>
        </w:rPr>
        <w:t>de asistencia a los itinerarios formativos</w:t>
      </w:r>
      <w:r w:rsidRPr="00905241">
        <w:rPr>
          <w:rFonts w:ascii="Palatino Linotype" w:eastAsia="Calibri" w:hAnsi="Palatino Linotype" w:cs="Calibri"/>
          <w:i/>
          <w:sz w:val="22"/>
          <w:szCs w:val="22"/>
          <w:lang w:val="es-ES_tradnl" w:eastAsia="en-US"/>
        </w:rPr>
        <w:t xml:space="preserve"> se ha fijado en función del crédito presupuestario existente.</w:t>
      </w:r>
    </w:p>
    <w:p w:rsidR="00E50CFB" w:rsidRPr="00905241" w:rsidRDefault="00E50CFB" w:rsidP="00E50CFB">
      <w:pPr>
        <w:suppressAutoHyphens w:val="0"/>
        <w:autoSpaceDE w:val="0"/>
        <w:autoSpaceDN w:val="0"/>
        <w:adjustRightInd w:val="0"/>
        <w:spacing w:after="200"/>
        <w:rPr>
          <w:rFonts w:ascii="Palatino Linotype" w:eastAsia="Calibri" w:hAnsi="Palatino Linotype" w:cs="Calibri"/>
          <w:i/>
          <w:sz w:val="22"/>
          <w:szCs w:val="22"/>
          <w:lang w:val="es-ES_tradnl" w:eastAsia="en-US"/>
        </w:rPr>
      </w:pPr>
      <w:r w:rsidRPr="00905241">
        <w:rPr>
          <w:rFonts w:ascii="Palatino Linotype" w:eastAsia="Calibri" w:hAnsi="Palatino Linotype" w:cs="Calibri"/>
          <w:i/>
          <w:sz w:val="22"/>
          <w:szCs w:val="22"/>
          <w:lang w:eastAsia="en-US"/>
        </w:rPr>
        <w:t xml:space="preserve">La cuantía máxima total prevista en la convocatoria podrá prorratearse entre los alumnos participantes del Proyecto, sin que en ningún caso pueda ser inferior a 13,45 euros por alumno participante formado y día de asistencia, devengándose dicha cantidad para aquellos días en los que los alumnos hayan asistido de manera efectiva. No se tendrán en cuenta las ausencias </w:t>
      </w:r>
      <w:r w:rsidRPr="00905241">
        <w:rPr>
          <w:rFonts w:ascii="Palatino Linotype" w:eastAsia="Calibri" w:hAnsi="Palatino Linotype" w:cs="Calibri"/>
          <w:i/>
          <w:sz w:val="22"/>
          <w:szCs w:val="22"/>
          <w:lang w:val="es-ES_tradnl" w:eastAsia="en-US"/>
        </w:rPr>
        <w:t xml:space="preserve">aunque estén justificadas. </w:t>
      </w:r>
    </w:p>
    <w:p w:rsidR="00E50CFB" w:rsidRPr="001B71D9" w:rsidRDefault="00E50CFB" w:rsidP="00E50CFB">
      <w:pPr>
        <w:suppressAutoHyphens w:val="0"/>
        <w:autoSpaceDE w:val="0"/>
        <w:autoSpaceDN w:val="0"/>
        <w:adjustRightInd w:val="0"/>
        <w:spacing w:after="200"/>
        <w:rPr>
          <w:rFonts w:ascii="Palatino Linotype" w:eastAsia="Calibri" w:hAnsi="Palatino Linotype" w:cs="Calibri"/>
          <w:i/>
          <w:sz w:val="22"/>
          <w:szCs w:val="22"/>
          <w:lang w:val="es-ES_tradnl" w:eastAsia="en-US"/>
        </w:rPr>
      </w:pPr>
      <w:r w:rsidRPr="001B71D9">
        <w:rPr>
          <w:rFonts w:ascii="Palatino Linotype" w:eastAsia="Calibri" w:hAnsi="Palatino Linotype" w:cs="Calibri"/>
          <w:i/>
          <w:sz w:val="22"/>
          <w:szCs w:val="22"/>
          <w:lang w:val="es-ES_tradnl" w:eastAsia="en-US"/>
        </w:rPr>
        <w:t>La cuantía a conceder quedara sometida a las disposiciones fiscales vigentes, incluidas las correspondientes a las retenciones que procedan en concepto de Impuesto sobre la Renta de las Personas Físicas (IRPF).</w:t>
      </w:r>
    </w:p>
    <w:p w:rsidR="00E50CFB" w:rsidRPr="001B71D9" w:rsidRDefault="00E50CFB" w:rsidP="00E50CFB">
      <w:pPr>
        <w:suppressAutoHyphens w:val="0"/>
        <w:autoSpaceDE w:val="0"/>
        <w:autoSpaceDN w:val="0"/>
        <w:adjustRightInd w:val="0"/>
        <w:spacing w:after="200"/>
        <w:rPr>
          <w:rFonts w:ascii="Palatino Linotype" w:eastAsia="Calibri" w:hAnsi="Palatino Linotype" w:cs="Calibri"/>
          <w:i/>
          <w:sz w:val="22"/>
          <w:szCs w:val="22"/>
          <w:lang w:val="es-ES_tradnl" w:eastAsia="en-US"/>
        </w:rPr>
      </w:pPr>
      <w:r w:rsidRPr="001B71D9">
        <w:rPr>
          <w:rFonts w:ascii="Palatino Linotype" w:eastAsia="Calibri" w:hAnsi="Palatino Linotype" w:cs="Calibri"/>
          <w:i/>
          <w:sz w:val="22"/>
          <w:szCs w:val="22"/>
          <w:lang w:val="es-ES_tradnl" w:eastAsia="en-US"/>
        </w:rPr>
        <w:t>El pago de las ayudas se realizará a los beneficiarios de las mismas al finalizar el programa y previa comprobación de los requisitos que acrediten su concesión.</w:t>
      </w:r>
    </w:p>
    <w:p w:rsidR="00E50CFB" w:rsidRPr="001B71D9" w:rsidRDefault="00E50CFB" w:rsidP="00E50CFB">
      <w:pPr>
        <w:suppressAutoHyphens w:val="0"/>
        <w:autoSpaceDE w:val="0"/>
        <w:autoSpaceDN w:val="0"/>
        <w:adjustRightInd w:val="0"/>
        <w:spacing w:after="200"/>
        <w:rPr>
          <w:rFonts w:ascii="Palatino Linotype" w:eastAsia="Calibri" w:hAnsi="Palatino Linotype" w:cs="Calibri"/>
          <w:b/>
          <w:i/>
          <w:sz w:val="22"/>
          <w:szCs w:val="22"/>
          <w:u w:val="single"/>
          <w:lang w:val="es-ES_tradnl" w:eastAsia="en-US"/>
        </w:rPr>
      </w:pPr>
      <w:r w:rsidRPr="001B71D9">
        <w:rPr>
          <w:rFonts w:ascii="Palatino Linotype" w:eastAsia="Calibri" w:hAnsi="Palatino Linotype" w:cs="Calibri"/>
          <w:b/>
          <w:i/>
          <w:sz w:val="22"/>
          <w:szCs w:val="22"/>
          <w:u w:val="single"/>
          <w:lang w:val="es-ES_tradnl" w:eastAsia="en-US"/>
        </w:rPr>
        <w:t>REINTEGRO DE LAS AYUDAS</w:t>
      </w:r>
    </w:p>
    <w:p w:rsidR="00E50CFB" w:rsidRDefault="00E50CFB" w:rsidP="00E50CFB">
      <w:pPr>
        <w:suppressAutoHyphens w:val="0"/>
        <w:autoSpaceDE w:val="0"/>
        <w:autoSpaceDN w:val="0"/>
        <w:adjustRightInd w:val="0"/>
        <w:spacing w:after="200"/>
        <w:rPr>
          <w:rFonts w:ascii="Palatino Linotype" w:eastAsia="Calibri" w:hAnsi="Palatino Linotype" w:cs="Calibri"/>
          <w:i/>
          <w:sz w:val="22"/>
          <w:szCs w:val="22"/>
          <w:lang w:val="es-ES_tradnl" w:eastAsia="en-US"/>
        </w:rPr>
      </w:pPr>
      <w:r w:rsidRPr="001B71D9">
        <w:rPr>
          <w:rFonts w:ascii="Palatino Linotype" w:eastAsia="Calibri" w:hAnsi="Palatino Linotype" w:cs="Calibri"/>
          <w:i/>
          <w:sz w:val="22"/>
          <w:szCs w:val="22"/>
          <w:lang w:val="es-ES_tradnl" w:eastAsia="en-US"/>
        </w:rPr>
        <w:t>Se procederá al reintegro de las cantidades percibidas en concepto de ayuda, así como la exigencia de los correspondientes intereses de demora si se comprueba el incumplimiento de los requisitos que dan origen a las mismas.</w:t>
      </w:r>
    </w:p>
    <w:p w:rsidR="00E50CFB" w:rsidRPr="001B71D9" w:rsidRDefault="00E50CFB" w:rsidP="00E50CFB">
      <w:pPr>
        <w:suppressAutoHyphens w:val="0"/>
        <w:spacing w:after="200"/>
        <w:rPr>
          <w:rFonts w:ascii="Palatino Linotype" w:eastAsia="Calibri" w:hAnsi="Palatino Linotype" w:cs="Calibri"/>
          <w:b/>
          <w:i/>
          <w:sz w:val="22"/>
          <w:szCs w:val="22"/>
          <w:u w:val="single"/>
          <w:lang w:val="es-ES_tradnl" w:eastAsia="en-US"/>
        </w:rPr>
      </w:pPr>
      <w:r w:rsidRPr="001B71D9">
        <w:rPr>
          <w:rFonts w:ascii="Palatino Linotype" w:eastAsia="Calibri" w:hAnsi="Palatino Linotype" w:cs="Calibri"/>
          <w:b/>
          <w:i/>
          <w:sz w:val="22"/>
          <w:szCs w:val="22"/>
          <w:u w:val="single"/>
          <w:lang w:val="es-ES_tradnl" w:eastAsia="en-US"/>
        </w:rPr>
        <w:t>DECIMOPRIMERA. - Protección de datos.</w:t>
      </w:r>
    </w:p>
    <w:p w:rsidR="00E50CFB" w:rsidRPr="001B71D9" w:rsidRDefault="00E50CFB" w:rsidP="00E50CFB">
      <w:pPr>
        <w:suppressAutoHyphens w:val="0"/>
        <w:autoSpaceDE w:val="0"/>
        <w:autoSpaceDN w:val="0"/>
        <w:adjustRightInd w:val="0"/>
        <w:rPr>
          <w:rFonts w:ascii="Palatino Linotype" w:eastAsia="Calibri" w:hAnsi="Palatino Linotype" w:cs="Calibri"/>
          <w:i/>
          <w:sz w:val="22"/>
          <w:szCs w:val="22"/>
          <w:lang w:val="es-ES_tradnl" w:eastAsia="en-US"/>
        </w:rPr>
      </w:pPr>
      <w:r w:rsidRPr="001B71D9">
        <w:rPr>
          <w:rFonts w:ascii="Palatino Linotype" w:eastAsia="Calibri" w:hAnsi="Palatino Linotype" w:cs="Calibri"/>
          <w:i/>
          <w:sz w:val="22"/>
          <w:szCs w:val="22"/>
          <w:lang w:val="es-ES_tradnl" w:eastAsia="en-US"/>
        </w:rPr>
        <w:t>Son obligatorios para elaborar los indicadores exigidos en el proyecto los datos de los participantes sobre:</w:t>
      </w:r>
    </w:p>
    <w:p w:rsidR="00E50CFB" w:rsidRPr="001B71D9" w:rsidRDefault="00E50CFB" w:rsidP="00E50CFB">
      <w:pPr>
        <w:suppressAutoHyphens w:val="0"/>
        <w:autoSpaceDE w:val="0"/>
        <w:autoSpaceDN w:val="0"/>
        <w:adjustRightInd w:val="0"/>
        <w:rPr>
          <w:rFonts w:ascii="Palatino Linotype" w:eastAsia="Calibri" w:hAnsi="Palatino Linotype" w:cs="Calibri"/>
          <w:i/>
          <w:sz w:val="22"/>
          <w:szCs w:val="22"/>
          <w:lang w:val="es-ES_tradnl" w:eastAsia="en-US"/>
        </w:rPr>
      </w:pPr>
    </w:p>
    <w:p w:rsidR="00E50CFB" w:rsidRPr="001B71D9" w:rsidRDefault="00E50CFB" w:rsidP="00E50CFB">
      <w:pPr>
        <w:suppressAutoHyphens w:val="0"/>
        <w:autoSpaceDE w:val="0"/>
        <w:autoSpaceDN w:val="0"/>
        <w:adjustRightInd w:val="0"/>
        <w:rPr>
          <w:rFonts w:ascii="Palatino Linotype" w:eastAsia="Calibri" w:hAnsi="Palatino Linotype" w:cs="Calibri"/>
          <w:i/>
          <w:sz w:val="22"/>
          <w:szCs w:val="22"/>
          <w:lang w:val="es-ES_tradnl" w:eastAsia="en-US"/>
        </w:rPr>
      </w:pPr>
      <w:r w:rsidRPr="001B71D9">
        <w:rPr>
          <w:rFonts w:ascii="Palatino Linotype" w:eastAsia="Calibri" w:hAnsi="Palatino Linotype" w:cs="Calibri"/>
          <w:i/>
          <w:sz w:val="22"/>
          <w:szCs w:val="22"/>
          <w:lang w:val="es-ES_tradnl" w:eastAsia="en-US"/>
        </w:rPr>
        <w:t>- La situación laboral (desempleado; desempleado de larga duración).</w:t>
      </w:r>
    </w:p>
    <w:p w:rsidR="00E50CFB" w:rsidRPr="001B71D9" w:rsidRDefault="00E50CFB" w:rsidP="00E50CFB">
      <w:pPr>
        <w:suppressAutoHyphens w:val="0"/>
        <w:autoSpaceDE w:val="0"/>
        <w:autoSpaceDN w:val="0"/>
        <w:adjustRightInd w:val="0"/>
        <w:rPr>
          <w:rFonts w:ascii="Palatino Linotype" w:eastAsia="Calibri" w:hAnsi="Palatino Linotype" w:cs="Calibri"/>
          <w:i/>
          <w:sz w:val="22"/>
          <w:szCs w:val="22"/>
          <w:lang w:val="es-ES_tradnl" w:eastAsia="en-US"/>
        </w:rPr>
      </w:pPr>
      <w:r w:rsidRPr="001B71D9">
        <w:rPr>
          <w:rFonts w:ascii="Palatino Linotype" w:eastAsia="Calibri" w:hAnsi="Palatino Linotype" w:cs="Calibri"/>
          <w:i/>
          <w:sz w:val="22"/>
          <w:szCs w:val="22"/>
          <w:lang w:val="es-ES_tradnl" w:eastAsia="en-US"/>
        </w:rPr>
        <w:t>- El género (hombre o mujer).</w:t>
      </w:r>
    </w:p>
    <w:p w:rsidR="00E50CFB" w:rsidRPr="001B71D9" w:rsidRDefault="00E50CFB" w:rsidP="00E50CFB">
      <w:pPr>
        <w:suppressAutoHyphens w:val="0"/>
        <w:autoSpaceDE w:val="0"/>
        <w:autoSpaceDN w:val="0"/>
        <w:adjustRightInd w:val="0"/>
        <w:rPr>
          <w:rFonts w:ascii="Palatino Linotype" w:eastAsia="Calibri" w:hAnsi="Palatino Linotype" w:cs="Calibri"/>
          <w:i/>
          <w:sz w:val="22"/>
          <w:szCs w:val="22"/>
          <w:lang w:val="es-ES_tradnl" w:eastAsia="en-US"/>
        </w:rPr>
      </w:pPr>
      <w:r w:rsidRPr="001B71D9">
        <w:rPr>
          <w:rFonts w:ascii="Palatino Linotype" w:eastAsia="Calibri" w:hAnsi="Palatino Linotype" w:cs="Calibri"/>
          <w:i/>
          <w:sz w:val="22"/>
          <w:szCs w:val="22"/>
          <w:lang w:val="es-ES_tradnl" w:eastAsia="en-US"/>
        </w:rPr>
        <w:t>- La edad (menores de 25 o mayores de 54).</w:t>
      </w:r>
    </w:p>
    <w:p w:rsidR="00E50CFB" w:rsidRPr="001B71D9" w:rsidRDefault="00E50CFB" w:rsidP="00E50CFB">
      <w:pPr>
        <w:suppressAutoHyphens w:val="0"/>
        <w:autoSpaceDE w:val="0"/>
        <w:autoSpaceDN w:val="0"/>
        <w:adjustRightInd w:val="0"/>
        <w:rPr>
          <w:rFonts w:ascii="Palatino Linotype" w:eastAsia="Calibri" w:hAnsi="Palatino Linotype" w:cs="Calibri"/>
          <w:i/>
          <w:sz w:val="22"/>
          <w:szCs w:val="22"/>
          <w:lang w:val="es-ES_tradnl" w:eastAsia="en-US"/>
        </w:rPr>
      </w:pPr>
      <w:r w:rsidRPr="001B71D9">
        <w:rPr>
          <w:rFonts w:ascii="Palatino Linotype" w:eastAsia="Calibri" w:hAnsi="Palatino Linotype" w:cs="Calibri"/>
          <w:i/>
          <w:sz w:val="22"/>
          <w:szCs w:val="22"/>
          <w:lang w:val="es-ES_tradnl" w:eastAsia="en-US"/>
        </w:rPr>
        <w:t>- El nivel educativo (CINE 1-8).</w:t>
      </w:r>
    </w:p>
    <w:p w:rsidR="00E50CFB" w:rsidRPr="001B71D9" w:rsidRDefault="00E50CFB" w:rsidP="00E50CFB">
      <w:pPr>
        <w:suppressAutoHyphens w:val="0"/>
        <w:autoSpaceDE w:val="0"/>
        <w:autoSpaceDN w:val="0"/>
        <w:adjustRightInd w:val="0"/>
        <w:rPr>
          <w:rFonts w:ascii="Palatino Linotype" w:eastAsia="Calibri" w:hAnsi="Palatino Linotype" w:cs="Calibri"/>
          <w:i/>
          <w:sz w:val="22"/>
          <w:szCs w:val="22"/>
          <w:lang w:val="es-ES_tradnl" w:eastAsia="en-US"/>
        </w:rPr>
      </w:pPr>
    </w:p>
    <w:p w:rsidR="00E50CFB" w:rsidRPr="001B71D9" w:rsidRDefault="00E50CFB" w:rsidP="00E50CFB">
      <w:pPr>
        <w:suppressAutoHyphens w:val="0"/>
        <w:autoSpaceDE w:val="0"/>
        <w:autoSpaceDN w:val="0"/>
        <w:adjustRightInd w:val="0"/>
        <w:rPr>
          <w:rFonts w:ascii="Palatino Linotype" w:eastAsia="Calibri" w:hAnsi="Palatino Linotype" w:cs="Calibri"/>
          <w:i/>
          <w:sz w:val="22"/>
          <w:szCs w:val="22"/>
          <w:lang w:val="es-ES_tradnl" w:eastAsia="en-US"/>
        </w:rPr>
      </w:pPr>
      <w:r w:rsidRPr="001B71D9">
        <w:rPr>
          <w:rFonts w:ascii="Palatino Linotype" w:eastAsia="Calibri" w:hAnsi="Palatino Linotype" w:cs="Calibri"/>
          <w:i/>
          <w:sz w:val="22"/>
          <w:szCs w:val="22"/>
          <w:lang w:val="es-ES_tradnl" w:eastAsia="en-US"/>
        </w:rPr>
        <w:t>El tratamiento de los datos sensibles y la información contenida en las solicitudes de participación, quedará sometida a la normativa vigente en materia de protección de datos. La presentación de la solicitud implicará la aceptación de la cesión de datos que puedan realizarse a favor de otras Administraciones Públicas a efectos de estadística, evaluación y/o seguimiento según la normativa aplicable.</w:t>
      </w:r>
    </w:p>
    <w:p w:rsidR="00E50CFB" w:rsidRPr="001B71D9" w:rsidRDefault="00E50CFB" w:rsidP="00E50CFB">
      <w:pPr>
        <w:suppressAutoHyphens w:val="0"/>
        <w:autoSpaceDE w:val="0"/>
        <w:autoSpaceDN w:val="0"/>
        <w:adjustRightInd w:val="0"/>
        <w:rPr>
          <w:rFonts w:ascii="Palatino Linotype" w:eastAsia="Calibri" w:hAnsi="Palatino Linotype" w:cs="Calibri"/>
          <w:i/>
          <w:sz w:val="22"/>
          <w:szCs w:val="22"/>
          <w:lang w:val="es-ES_tradnl" w:eastAsia="en-US"/>
        </w:rPr>
      </w:pPr>
    </w:p>
    <w:p w:rsidR="00E50CFB" w:rsidRPr="001B71D9" w:rsidRDefault="00E50CFB" w:rsidP="00E50CFB">
      <w:pPr>
        <w:suppressAutoHyphens w:val="0"/>
        <w:spacing w:after="200"/>
        <w:rPr>
          <w:rFonts w:ascii="Palatino Linotype" w:eastAsia="Calibri" w:hAnsi="Palatino Linotype" w:cs="Calibri"/>
          <w:b/>
          <w:i/>
          <w:sz w:val="22"/>
          <w:szCs w:val="22"/>
          <w:u w:val="single"/>
          <w:lang w:val="es-ES_tradnl" w:eastAsia="en-US"/>
        </w:rPr>
      </w:pPr>
      <w:r w:rsidRPr="001B71D9">
        <w:rPr>
          <w:rFonts w:ascii="Palatino Linotype" w:eastAsia="Calibri" w:hAnsi="Palatino Linotype" w:cs="Calibri"/>
          <w:b/>
          <w:i/>
          <w:sz w:val="22"/>
          <w:szCs w:val="22"/>
          <w:u w:val="single"/>
          <w:lang w:val="es-ES_tradnl" w:eastAsia="en-US"/>
        </w:rPr>
        <w:t>DECIMOSEGUNDA. - Publicación y entrada en vigor.</w:t>
      </w:r>
    </w:p>
    <w:p w:rsidR="00E50CFB" w:rsidRPr="001B71D9" w:rsidRDefault="00E50CFB" w:rsidP="00E50CFB">
      <w:pPr>
        <w:suppressAutoHyphens w:val="0"/>
        <w:spacing w:after="200"/>
        <w:rPr>
          <w:rFonts w:ascii="Palatino Linotype" w:eastAsia="Calibri" w:hAnsi="Palatino Linotype" w:cs="Calibri"/>
          <w:i/>
          <w:sz w:val="22"/>
          <w:szCs w:val="22"/>
          <w:lang w:val="es-ES_tradnl" w:eastAsia="en-US"/>
        </w:rPr>
      </w:pPr>
      <w:r w:rsidRPr="001B71D9">
        <w:rPr>
          <w:rFonts w:ascii="Palatino Linotype" w:eastAsia="Calibri" w:hAnsi="Palatino Linotype" w:cs="Calibri"/>
          <w:i/>
          <w:sz w:val="22"/>
          <w:szCs w:val="22"/>
          <w:lang w:val="es-ES_tradnl" w:eastAsia="en-US"/>
        </w:rPr>
        <w:t>Las presentes bases, serán publicadas en el Boletín Oficial de la Provincia y expuestas en la página web de la Diputación Provincial, del Consorcio CONVEGA y de los ayuntamientos participantes,</w:t>
      </w:r>
      <w:r w:rsidRPr="001B71D9">
        <w:rPr>
          <w:rFonts w:ascii="Palatino Linotype" w:eastAsia="Calibri" w:hAnsi="Palatino Linotype" w:cs="Calibri"/>
          <w:i/>
          <w:sz w:val="22"/>
          <w:szCs w:val="22"/>
          <w:lang w:eastAsia="en-US"/>
        </w:rPr>
        <w:t xml:space="preserve"> </w:t>
      </w:r>
      <w:r w:rsidRPr="001B71D9">
        <w:rPr>
          <w:rFonts w:ascii="Palatino Linotype" w:eastAsia="Calibri" w:hAnsi="Palatino Linotype" w:cs="Calibri"/>
          <w:i/>
          <w:sz w:val="22"/>
          <w:szCs w:val="22"/>
          <w:lang w:val="es-ES_tradnl" w:eastAsia="en-US"/>
        </w:rPr>
        <w:t>entrando en vigor el día siguiente al de su publicación.</w:t>
      </w:r>
    </w:p>
    <w:p w:rsidR="00E50CFB" w:rsidRPr="001B71D9" w:rsidRDefault="00E50CFB" w:rsidP="00E50CFB">
      <w:pPr>
        <w:suppressAutoHyphens w:val="0"/>
        <w:spacing w:after="200"/>
        <w:rPr>
          <w:rFonts w:ascii="Palatino Linotype" w:eastAsia="Calibri" w:hAnsi="Palatino Linotype" w:cs="Calibri"/>
          <w:b/>
          <w:i/>
          <w:sz w:val="22"/>
          <w:szCs w:val="22"/>
          <w:u w:val="single"/>
          <w:lang w:val="es-ES_tradnl" w:eastAsia="en-US"/>
        </w:rPr>
      </w:pPr>
      <w:r w:rsidRPr="001B71D9">
        <w:rPr>
          <w:rFonts w:ascii="Palatino Linotype" w:eastAsia="Calibri" w:hAnsi="Palatino Linotype" w:cs="Calibri"/>
          <w:b/>
          <w:i/>
          <w:sz w:val="22"/>
          <w:szCs w:val="22"/>
          <w:u w:val="single"/>
          <w:lang w:val="es-ES_tradnl" w:eastAsia="en-US"/>
        </w:rPr>
        <w:t>DECIMOTERCERA. - Interpretación.</w:t>
      </w:r>
    </w:p>
    <w:p w:rsidR="00E50CFB" w:rsidRPr="00E962FF" w:rsidRDefault="00E50CFB" w:rsidP="00E50CFB">
      <w:pPr>
        <w:suppressAutoHyphens w:val="0"/>
        <w:autoSpaceDE w:val="0"/>
        <w:autoSpaceDN w:val="0"/>
        <w:adjustRightInd w:val="0"/>
        <w:rPr>
          <w:rFonts w:ascii="Palatino Linotype" w:eastAsia="Calibri" w:hAnsi="Palatino Linotype" w:cs="Calibri"/>
          <w:sz w:val="22"/>
          <w:szCs w:val="22"/>
          <w:lang w:val="es-ES_tradnl" w:eastAsia="en-US"/>
        </w:rPr>
      </w:pPr>
      <w:r w:rsidRPr="001B71D9">
        <w:rPr>
          <w:rFonts w:ascii="Palatino Linotype" w:eastAsia="Calibri" w:hAnsi="Palatino Linotype" w:cs="Calibri"/>
          <w:i/>
          <w:sz w:val="22"/>
          <w:szCs w:val="22"/>
          <w:lang w:val="es-ES_tradnl" w:eastAsia="en-US"/>
        </w:rPr>
        <w:t>En todo lo no previsto en las presentes bases, así como respecto a la interpretación de las mismas, se estará a lo que disponga la Ordenanza General de Subvenciones de la Diputación Provincial de Alicante, la Ley 38/2003, de 17 de noviembre, General de Subvenciones y su Reglamento aprobado por Real Decreto 887/2006, de 21 de julio, la Ley 39/2015, de 1 de octubre, del Procedimiento Administrativo Común de las Administraciones Públicas y la Ley 40/2015, de 1 de octubre, de Régimen Jurídico del Sector Público, las disposiciones relativas al desarrollo y ejecución del proyecto, y en concreto: El Reglamento (UE) nº 1303/2013 del Parlamento Europeo y del Consejo, de 17 de diciembre, establece disposiciones comunes relativas a los Fondos Estructurales y de Inversión Europeos (Fondos EIE), el Programa Operativo de Empleo, Formación y Educación (POEFE), aprobado por la Decisión de la Comisión Europea del 17 de diciembre de 2015, la Orden PRA/37/2018, de 16 de enero, por la que se aprueban las Bases Reguladoras para la concesión de las ayudas del Fondo Social Europeo (FSE), previstas en el Programa Operativo de Empleo, Formación y Educación (POEFE), destinadas a entidades locales para la inserción de las personas más vulnerables (en adelante AP-POEFE). BOE nº 21 de 24 de enero de 2018, la Resolución de la Dirección General de Relaciones con las Comunidades Autónomas y Entes Locales, por la que se aprueba la convocatoria 2018 de ayudas del Fondo Social Europeo, previstas en el Programa Operativo de Empleo, Formación y Educación (POEFE), destinadas a entidades locales para la inserción de las personas más vulnerables (AP-POEFE),</w:t>
      </w:r>
      <w:r w:rsidRPr="001B71D9">
        <w:rPr>
          <w:rFonts w:ascii="Palatino Linotype" w:eastAsia="Calibri" w:hAnsi="Palatino Linotype" w:cs="Calibri"/>
          <w:b/>
          <w:bCs/>
          <w:i/>
          <w:sz w:val="22"/>
          <w:szCs w:val="22"/>
          <w:lang w:eastAsia="en-US"/>
        </w:rPr>
        <w:t xml:space="preserve"> </w:t>
      </w:r>
      <w:r w:rsidRPr="001B71D9">
        <w:rPr>
          <w:rFonts w:ascii="Palatino Linotype" w:eastAsia="Calibri" w:hAnsi="Palatino Linotype" w:cs="Calibri"/>
          <w:i/>
          <w:sz w:val="22"/>
          <w:szCs w:val="22"/>
          <w:lang w:val="es-ES_tradnl" w:eastAsia="en-US"/>
        </w:rPr>
        <w:t xml:space="preserve">la Resolución de la Dirección General de Cooperación Autonómica y Local, por la que se aprueban las Instrucciones Generales para la ejecución de los proyectos cofinanciados con ayudas AP-POEFE del Fondo Social Europeo 2014-2020, destinadas a Entidades Locales para la Inserción de colectivos desfavorables; así como cualquier otra disposición normativa que por su naturaleza pudiera </w:t>
      </w:r>
      <w:r w:rsidR="00E962FF">
        <w:rPr>
          <w:rFonts w:ascii="Palatino Linotype" w:eastAsia="Calibri" w:hAnsi="Palatino Linotype" w:cs="Calibri"/>
          <w:i/>
          <w:sz w:val="22"/>
          <w:szCs w:val="22"/>
          <w:lang w:val="es-ES_tradnl" w:eastAsia="en-US"/>
        </w:rPr>
        <w:t>resultar de aplicación"".</w:t>
      </w:r>
    </w:p>
    <w:p w:rsidR="00E50CFB" w:rsidRPr="00E962FF" w:rsidRDefault="00E50CFB" w:rsidP="00E962FF">
      <w:pPr>
        <w:tabs>
          <w:tab w:val="left" w:pos="851"/>
        </w:tabs>
        <w:rPr>
          <w:rFonts w:ascii="Palatino Linotype" w:hAnsi="Palatino Linotype" w:cs="Calibri"/>
          <w:szCs w:val="24"/>
          <w:lang w:val="es-ES_tradnl"/>
        </w:rPr>
      </w:pPr>
    </w:p>
    <w:p w:rsidR="00E50CFB" w:rsidRPr="00E962FF" w:rsidRDefault="00E962FF" w:rsidP="00E962FF">
      <w:pPr>
        <w:pStyle w:val="Textoindependiente2"/>
        <w:spacing w:line="240" w:lineRule="auto"/>
        <w:ind w:right="0"/>
        <w:rPr>
          <w:rFonts w:ascii="Palatino Linotype" w:hAnsi="Palatino Linotype" w:cs="Calibri"/>
          <w:szCs w:val="24"/>
          <w:lang w:val="es-ES_tradnl"/>
        </w:rPr>
      </w:pPr>
      <w:r>
        <w:rPr>
          <w:rFonts w:ascii="Palatino Linotype" w:hAnsi="Palatino Linotype" w:cs="Calibri"/>
          <w:szCs w:val="24"/>
          <w:lang w:val="es-ES_tradnl"/>
        </w:rPr>
        <w:tab/>
      </w:r>
      <w:r w:rsidR="00E50CFB" w:rsidRPr="00E962FF">
        <w:rPr>
          <w:rFonts w:ascii="Palatino Linotype" w:hAnsi="Palatino Linotype" w:cs="Calibri"/>
          <w:szCs w:val="24"/>
          <w:lang w:val="es-ES_tradnl"/>
        </w:rPr>
        <w:t>T</w:t>
      </w:r>
      <w:r>
        <w:rPr>
          <w:rFonts w:ascii="Palatino Linotype" w:hAnsi="Palatino Linotype" w:cs="Calibri"/>
          <w:szCs w:val="24"/>
          <w:lang w:val="es-ES_tradnl"/>
        </w:rPr>
        <w:t xml:space="preserve">ercero.- </w:t>
      </w:r>
      <w:r w:rsidR="00E50CFB" w:rsidRPr="00E962FF">
        <w:rPr>
          <w:rFonts w:ascii="Palatino Linotype" w:hAnsi="Palatino Linotype" w:cs="Calibri"/>
          <w:szCs w:val="24"/>
          <w:lang w:val="es-ES_tradnl"/>
        </w:rPr>
        <w:t>Aprobar el proyecto de Convenio y sus anexos, para la encomienda de gestión del Proyecto</w:t>
      </w:r>
      <w:r w:rsidR="000C2AA0">
        <w:rPr>
          <w:rFonts w:ascii="Palatino Linotype" w:hAnsi="Palatino Linotype" w:cs="Calibri"/>
          <w:szCs w:val="24"/>
          <w:lang w:val="es-ES_tradnl"/>
        </w:rPr>
        <w:t xml:space="preserve"> "Alicante por la inclusión"</w:t>
      </w:r>
      <w:r w:rsidR="00E50CFB" w:rsidRPr="00E962FF">
        <w:rPr>
          <w:rFonts w:ascii="Palatino Linotype" w:hAnsi="Palatino Linotype" w:cs="Calibri"/>
          <w:szCs w:val="24"/>
          <w:lang w:val="es-ES_tradnl"/>
        </w:rPr>
        <w:t xml:space="preserve"> al Consorcio para el desarrollo económico de la Vega Baja CONVEGA, para la implementación del Proyecto, cuyo texto, en su clausulado, será del siguiente tenor literal:</w:t>
      </w:r>
    </w:p>
    <w:p w:rsidR="00E50CFB" w:rsidRPr="001B71D9" w:rsidRDefault="00E50CFB" w:rsidP="00E50CFB">
      <w:pPr>
        <w:pStyle w:val="Textoindependiente2"/>
        <w:rPr>
          <w:rFonts w:ascii="Palatino Linotype" w:hAnsi="Palatino Linotype" w:cs="Calibri"/>
          <w:sz w:val="22"/>
          <w:szCs w:val="22"/>
          <w:lang w:val="es-ES_tradnl"/>
        </w:rPr>
      </w:pPr>
    </w:p>
    <w:p w:rsidR="00E50CFB" w:rsidRPr="001B71D9" w:rsidRDefault="00905241" w:rsidP="00E50CFB">
      <w:pPr>
        <w:widowControl w:val="0"/>
        <w:suppressAutoHyphens w:val="0"/>
        <w:autoSpaceDE w:val="0"/>
        <w:autoSpaceDN w:val="0"/>
        <w:adjustRightInd w:val="0"/>
        <w:spacing w:after="240"/>
        <w:rPr>
          <w:rFonts w:ascii="Palatino Linotype" w:hAnsi="Palatino Linotype" w:cs="Calibri"/>
          <w:i/>
          <w:color w:val="000000"/>
          <w:sz w:val="22"/>
          <w:szCs w:val="22"/>
        </w:rPr>
      </w:pPr>
      <w:r>
        <w:rPr>
          <w:rFonts w:ascii="Palatino Linotype" w:hAnsi="Palatino Linotype" w:cs="Calibri"/>
          <w:b/>
          <w:bCs/>
          <w:i/>
          <w:color w:val="000000"/>
          <w:sz w:val="22"/>
          <w:szCs w:val="22"/>
        </w:rPr>
        <w:t>""</w:t>
      </w:r>
      <w:r w:rsidR="00E50CFB" w:rsidRPr="001B71D9">
        <w:rPr>
          <w:rFonts w:ascii="Palatino Linotype" w:hAnsi="Palatino Linotype" w:cs="Calibri"/>
          <w:b/>
          <w:bCs/>
          <w:i/>
          <w:color w:val="000000"/>
          <w:sz w:val="22"/>
          <w:szCs w:val="22"/>
        </w:rPr>
        <w:t>CONVENIO ENTRE LA EXCMA. DIPUTACIÓN DE ALICANTE Y EL CONSORCIO “CONVEGA” PARA LA FORMALIZACIÓN DE LA ENCOMIENDA DE GESTIÓN DE ACTUACIONES COMPRENDIDAS EN EL “PROYECTO ALICANTE POR LA INCLUSIÓN” DENTRO DEL PROGRAMA OPERATIVO DE EMPLEO, FORMACIÓN Y EDUCACIÓN (POEFE)</w:t>
      </w:r>
    </w:p>
    <w:p w:rsidR="00E50CFB" w:rsidRPr="001B71D9" w:rsidRDefault="00E50CFB" w:rsidP="00E50CFB">
      <w:pPr>
        <w:widowControl w:val="0"/>
        <w:suppressAutoHyphens w:val="0"/>
        <w:autoSpaceDE w:val="0"/>
        <w:autoSpaceDN w:val="0"/>
        <w:adjustRightInd w:val="0"/>
        <w:spacing w:after="240"/>
        <w:jc w:val="center"/>
        <w:rPr>
          <w:rFonts w:ascii="Palatino Linotype" w:hAnsi="Palatino Linotype" w:cs="Calibri"/>
          <w:i/>
          <w:color w:val="000000"/>
          <w:sz w:val="22"/>
          <w:szCs w:val="22"/>
        </w:rPr>
      </w:pPr>
      <w:r w:rsidRPr="001B71D9">
        <w:rPr>
          <w:rFonts w:ascii="Palatino Linotype" w:hAnsi="Palatino Linotype" w:cs="Calibri"/>
          <w:i/>
          <w:color w:val="000000"/>
          <w:sz w:val="22"/>
          <w:szCs w:val="22"/>
        </w:rPr>
        <w:t>En Alicante, a __ de _____ de 2021</w:t>
      </w:r>
    </w:p>
    <w:p w:rsidR="00E50CFB" w:rsidRPr="001B71D9" w:rsidRDefault="00E50CFB" w:rsidP="00E50CFB">
      <w:pPr>
        <w:widowControl w:val="0"/>
        <w:suppressAutoHyphens w:val="0"/>
        <w:autoSpaceDE w:val="0"/>
        <w:autoSpaceDN w:val="0"/>
        <w:adjustRightInd w:val="0"/>
        <w:spacing w:after="240"/>
        <w:jc w:val="center"/>
        <w:rPr>
          <w:rFonts w:ascii="Palatino Linotype" w:hAnsi="Palatino Linotype" w:cs="Calibri"/>
          <w:i/>
          <w:color w:val="000000"/>
          <w:sz w:val="22"/>
          <w:szCs w:val="22"/>
        </w:rPr>
      </w:pPr>
      <w:r w:rsidRPr="001B71D9">
        <w:rPr>
          <w:rFonts w:ascii="Palatino Linotype" w:hAnsi="Palatino Linotype" w:cs="Calibri"/>
          <w:b/>
          <w:bCs/>
          <w:i/>
          <w:color w:val="000000"/>
          <w:sz w:val="22"/>
          <w:szCs w:val="22"/>
        </w:rPr>
        <w:t>REUNIDOS</w:t>
      </w:r>
    </w:p>
    <w:p w:rsidR="00E50CFB" w:rsidRPr="001B71D9" w:rsidRDefault="00E50CFB" w:rsidP="00E50CFB">
      <w:pPr>
        <w:widowControl w:val="0"/>
        <w:suppressAutoHyphens w:val="0"/>
        <w:autoSpaceDE w:val="0"/>
        <w:autoSpaceDN w:val="0"/>
        <w:adjustRightInd w:val="0"/>
        <w:spacing w:after="240"/>
        <w:rPr>
          <w:rFonts w:ascii="Palatino Linotype" w:hAnsi="Palatino Linotype" w:cs="Calibri"/>
          <w:i/>
          <w:color w:val="000000"/>
          <w:sz w:val="22"/>
          <w:szCs w:val="22"/>
        </w:rPr>
      </w:pPr>
      <w:r w:rsidRPr="001B71D9">
        <w:rPr>
          <w:rFonts w:ascii="Palatino Linotype" w:hAnsi="Palatino Linotype" w:cs="Calibri"/>
          <w:i/>
          <w:color w:val="000000"/>
          <w:sz w:val="22"/>
          <w:szCs w:val="22"/>
        </w:rPr>
        <w:t>De una parte, D. CARLOS MAZÓN GUIXOT, Presidente de la Excma. Diputación Provincial de Alicante, como representante legal de la entidad en aplicación del artículo 34.1 b) de la Ley 7/1985, de 2 de abril, reguladora de las bases del Régimen Local.</w:t>
      </w:r>
    </w:p>
    <w:p w:rsidR="00E50CFB" w:rsidRPr="001B71D9" w:rsidRDefault="00E50CFB" w:rsidP="00E50CFB">
      <w:pPr>
        <w:widowControl w:val="0"/>
        <w:suppressAutoHyphens w:val="0"/>
        <w:autoSpaceDE w:val="0"/>
        <w:autoSpaceDN w:val="0"/>
        <w:adjustRightInd w:val="0"/>
        <w:spacing w:after="240"/>
        <w:rPr>
          <w:rFonts w:ascii="Palatino Linotype" w:hAnsi="Palatino Linotype" w:cs="Calibri"/>
          <w:i/>
          <w:color w:val="000000"/>
          <w:sz w:val="22"/>
          <w:szCs w:val="22"/>
        </w:rPr>
      </w:pPr>
      <w:r w:rsidRPr="001B71D9">
        <w:rPr>
          <w:rFonts w:ascii="Palatino Linotype" w:hAnsi="Palatino Linotype" w:cs="Calibri"/>
          <w:i/>
          <w:color w:val="000000"/>
          <w:sz w:val="22"/>
          <w:szCs w:val="22"/>
        </w:rPr>
        <w:t>De otra parte, D. SEBASTIÁN CAÑADAS GALLARDO, Presidente del Consorcio para el Desarrollo Económico de la Vega Baja (Convega), actualmente en ejercicio de las atribuciones que le confieren sus Estatutos.</w:t>
      </w:r>
    </w:p>
    <w:p w:rsidR="00E50CFB" w:rsidRPr="001B71D9" w:rsidRDefault="00E50CFB" w:rsidP="00E50CFB">
      <w:pPr>
        <w:widowControl w:val="0"/>
        <w:suppressAutoHyphens w:val="0"/>
        <w:autoSpaceDE w:val="0"/>
        <w:autoSpaceDN w:val="0"/>
        <w:adjustRightInd w:val="0"/>
        <w:spacing w:after="240"/>
        <w:rPr>
          <w:rFonts w:ascii="Palatino Linotype" w:hAnsi="Palatino Linotype" w:cs="Calibri"/>
          <w:i/>
          <w:color w:val="000000"/>
          <w:sz w:val="22"/>
          <w:szCs w:val="22"/>
        </w:rPr>
      </w:pPr>
      <w:r w:rsidRPr="001B71D9">
        <w:rPr>
          <w:rFonts w:ascii="Palatino Linotype" w:hAnsi="Palatino Linotype" w:cs="Calibri"/>
          <w:i/>
          <w:color w:val="000000"/>
          <w:sz w:val="22"/>
          <w:szCs w:val="22"/>
        </w:rPr>
        <w:t>Da fe el Vicesecretario de la Diputación, D. José Manuel Baeza Menchón, por delegación de la Secretaria General, en cumplimiento de lo dispuesto en el artículo 3.2. i) del Real Decreto 128/2018, de 16 de marzo.</w:t>
      </w:r>
    </w:p>
    <w:p w:rsidR="00E50CFB" w:rsidRPr="001B71D9" w:rsidRDefault="00E50CFB" w:rsidP="00E50CFB">
      <w:pPr>
        <w:widowControl w:val="0"/>
        <w:suppressAutoHyphens w:val="0"/>
        <w:autoSpaceDE w:val="0"/>
        <w:autoSpaceDN w:val="0"/>
        <w:adjustRightInd w:val="0"/>
        <w:spacing w:after="240"/>
        <w:jc w:val="center"/>
        <w:rPr>
          <w:rFonts w:ascii="Palatino Linotype" w:hAnsi="Palatino Linotype" w:cs="Calibri"/>
          <w:i/>
          <w:color w:val="000000"/>
          <w:sz w:val="22"/>
          <w:szCs w:val="22"/>
        </w:rPr>
      </w:pPr>
      <w:r w:rsidRPr="001B71D9">
        <w:rPr>
          <w:rFonts w:ascii="Palatino Linotype" w:hAnsi="Palatino Linotype" w:cs="Calibri"/>
          <w:b/>
          <w:bCs/>
          <w:i/>
          <w:color w:val="000000"/>
          <w:sz w:val="22"/>
          <w:szCs w:val="22"/>
        </w:rPr>
        <w:t>EXPONEN</w:t>
      </w:r>
    </w:p>
    <w:p w:rsidR="00E50CFB" w:rsidRPr="001B71D9" w:rsidRDefault="00E50CFB" w:rsidP="00E50CFB">
      <w:pPr>
        <w:widowControl w:val="0"/>
        <w:suppressAutoHyphens w:val="0"/>
        <w:autoSpaceDE w:val="0"/>
        <w:autoSpaceDN w:val="0"/>
        <w:adjustRightInd w:val="0"/>
        <w:spacing w:after="240"/>
        <w:rPr>
          <w:rFonts w:ascii="Palatino Linotype" w:hAnsi="Palatino Linotype" w:cs="Calibri"/>
          <w:i/>
          <w:color w:val="000000"/>
          <w:sz w:val="22"/>
          <w:szCs w:val="22"/>
        </w:rPr>
      </w:pPr>
      <w:r w:rsidRPr="001B71D9">
        <w:rPr>
          <w:rFonts w:ascii="Palatino Linotype" w:hAnsi="Palatino Linotype" w:cs="Calibri"/>
          <w:i/>
          <w:iCs/>
          <w:color w:val="000000"/>
          <w:sz w:val="22"/>
          <w:szCs w:val="22"/>
        </w:rPr>
        <w:t>1º Descripción general del proyecto y de la subvención concedida.</w:t>
      </w:r>
    </w:p>
    <w:p w:rsidR="00E50CFB" w:rsidRPr="001B71D9" w:rsidRDefault="00E50CFB" w:rsidP="00E50CFB">
      <w:pPr>
        <w:widowControl w:val="0"/>
        <w:suppressAutoHyphens w:val="0"/>
        <w:autoSpaceDE w:val="0"/>
        <w:autoSpaceDN w:val="0"/>
        <w:adjustRightInd w:val="0"/>
        <w:spacing w:after="240"/>
        <w:rPr>
          <w:rFonts w:ascii="Palatino Linotype" w:hAnsi="Palatino Linotype" w:cs="Calibri"/>
          <w:i/>
          <w:color w:val="000000"/>
          <w:sz w:val="22"/>
          <w:szCs w:val="22"/>
        </w:rPr>
      </w:pPr>
      <w:r w:rsidRPr="001B71D9">
        <w:rPr>
          <w:rFonts w:ascii="Palatino Linotype" w:hAnsi="Palatino Linotype" w:cs="Calibri"/>
          <w:i/>
          <w:color w:val="000000"/>
          <w:sz w:val="22"/>
          <w:szCs w:val="22"/>
        </w:rPr>
        <w:t xml:space="preserve">La promoción de la inclusión social y la lucha contra la pobreza y cualquier forma de discriminación constituyen algunos de los retos más importantes determinados por la Unión Europea, que ha implementado la estrategia POEFE como un instrumento de programación, planificación de las </w:t>
      </w:r>
      <w:r w:rsidRPr="001B71D9">
        <w:rPr>
          <w:rFonts w:ascii="Palatino Linotype" w:hAnsi="Palatino Linotype" w:cs="Calibri"/>
          <w:i/>
          <w:kern w:val="2"/>
          <w:sz w:val="22"/>
          <w:szCs w:val="22"/>
        </w:rPr>
        <w:t>ayudas del Fondo Social Europeo 2014-2020 previstas en el Eje 2 del Programa Operativo de Empleo, Formación y Educación (POEFE).</w:t>
      </w:r>
    </w:p>
    <w:p w:rsidR="00E50CFB" w:rsidRPr="001B71D9" w:rsidRDefault="00E50CFB" w:rsidP="00905241">
      <w:pPr>
        <w:widowControl w:val="0"/>
        <w:suppressAutoHyphens w:val="0"/>
        <w:autoSpaceDE w:val="0"/>
        <w:autoSpaceDN w:val="0"/>
        <w:adjustRightInd w:val="0"/>
        <w:rPr>
          <w:rFonts w:ascii="Palatino Linotype" w:hAnsi="Palatino Linotype" w:cs="Calibri"/>
          <w:i/>
          <w:color w:val="000000"/>
          <w:sz w:val="22"/>
          <w:szCs w:val="22"/>
        </w:rPr>
      </w:pPr>
      <w:r w:rsidRPr="001B71D9">
        <w:rPr>
          <w:rFonts w:ascii="Palatino Linotype" w:hAnsi="Palatino Linotype" w:cs="Calibri"/>
          <w:i/>
          <w:color w:val="000000"/>
          <w:sz w:val="22"/>
          <w:szCs w:val="22"/>
        </w:rPr>
        <w:t xml:space="preserve">En este marco normativo, se dicta la Orden PRA/37/2018, de 16 de enero, </w:t>
      </w:r>
      <w:r w:rsidRPr="001B71D9">
        <w:rPr>
          <w:rFonts w:ascii="Palatino Linotype" w:hAnsi="Palatino Linotype" w:cs="Calibri"/>
          <w:i/>
          <w:sz w:val="22"/>
          <w:szCs w:val="22"/>
        </w:rPr>
        <w:t xml:space="preserve">por la que se aprueban las bases reguladoras para la concesión de ayudas del Fondo Social Europeo previstas en el </w:t>
      </w:r>
      <w:r w:rsidRPr="001B71D9">
        <w:rPr>
          <w:rFonts w:ascii="Palatino Linotype" w:hAnsi="Palatino Linotype" w:cs="Calibri"/>
          <w:i/>
          <w:kern w:val="2"/>
          <w:sz w:val="22"/>
          <w:szCs w:val="22"/>
        </w:rPr>
        <w:t>Programa Operativo de Empleo, Formación y Educación (POEFE)</w:t>
      </w:r>
      <w:r w:rsidRPr="001B71D9">
        <w:rPr>
          <w:rFonts w:ascii="Palatino Linotype" w:hAnsi="Palatino Linotype" w:cs="Calibri"/>
          <w:i/>
          <w:sz w:val="22"/>
          <w:szCs w:val="22"/>
        </w:rPr>
        <w:t xml:space="preserve">, destinadas a Entidades Locales para la inserción de las personas más vulnerables, a las que concurre la Diputación provincial de Alicante con el proyecto “Alicante por la Inclusión”, que obtiene </w:t>
      </w:r>
      <w:r w:rsidRPr="001B71D9">
        <w:rPr>
          <w:rFonts w:ascii="Palatino Linotype" w:hAnsi="Palatino Linotype" w:cs="Calibri"/>
          <w:i/>
          <w:color w:val="000000"/>
          <w:sz w:val="22"/>
          <w:szCs w:val="22"/>
        </w:rPr>
        <w:t>Resolución el 13 de diciembre de 2018 de la Dirección General de Cooperación Autonómica y Local por la que se revuelve la convocatoria 2018 de ayudas del Fondo Social Europeo, destinadas a entidades locales para la inserción de las personas más vulnerables, en el contexto del Programa Operativo de Empleo, Formación y Educación (POEFE), y por la que se concede a la Diputación de Alicante una subvención  dentro de la categoría de región 2ª (regiones más desarrolladas financiadas al 50%) para la cofinanciación del proyecto siguiente:</w:t>
      </w:r>
    </w:p>
    <w:p w:rsidR="00E50CFB" w:rsidRPr="001B71D9" w:rsidRDefault="00E50CFB" w:rsidP="00E50CFB">
      <w:pPr>
        <w:widowControl w:val="0"/>
        <w:suppressAutoHyphens w:val="0"/>
        <w:autoSpaceDE w:val="0"/>
        <w:autoSpaceDN w:val="0"/>
        <w:adjustRightInd w:val="0"/>
        <w:rPr>
          <w:rFonts w:ascii="Palatino Linotype" w:hAnsi="Palatino Linotype" w:cs="Calibri"/>
          <w:i/>
          <w:kern w:val="2"/>
          <w:sz w:val="22"/>
          <w:szCs w:val="22"/>
        </w:rPr>
      </w:pPr>
    </w:p>
    <w:tbl>
      <w:tblPr>
        <w:tblW w:w="0" w:type="auto"/>
        <w:jc w:val="center"/>
        <w:shd w:val="clear" w:color="auto" w:fill="FFFFFF"/>
        <w:tblCellMar>
          <w:left w:w="0" w:type="dxa"/>
          <w:right w:w="0" w:type="dxa"/>
        </w:tblCellMar>
        <w:tblLook w:val="04A0" w:firstRow="1" w:lastRow="0" w:firstColumn="1" w:lastColumn="0" w:noHBand="0" w:noVBand="1"/>
      </w:tblPr>
      <w:tblGrid>
        <w:gridCol w:w="1073"/>
        <w:gridCol w:w="1716"/>
        <w:gridCol w:w="2309"/>
        <w:gridCol w:w="2802"/>
        <w:gridCol w:w="1275"/>
      </w:tblGrid>
      <w:tr w:rsidR="00E50CFB" w:rsidRPr="001B71D9" w:rsidTr="00905241">
        <w:trPr>
          <w:tblHeader/>
          <w:jc w:val="center"/>
        </w:trPr>
        <w:tc>
          <w:tcPr>
            <w:tcW w:w="965" w:type="dxa"/>
            <w:tcBorders>
              <w:top w:val="single" w:sz="6" w:space="0" w:color="A0B0C0"/>
              <w:left w:val="single" w:sz="6" w:space="0" w:color="A0B0C0"/>
              <w:bottom w:val="single" w:sz="6" w:space="0" w:color="A0B0C0"/>
              <w:right w:val="single" w:sz="6" w:space="0" w:color="A0B0C0"/>
            </w:tcBorders>
            <w:shd w:val="clear" w:color="auto" w:fill="FFFFFF"/>
            <w:tcMar>
              <w:top w:w="48" w:type="dxa"/>
              <w:left w:w="96" w:type="dxa"/>
              <w:bottom w:w="48" w:type="dxa"/>
              <w:right w:w="96" w:type="dxa"/>
            </w:tcMar>
            <w:vAlign w:val="center"/>
            <w:hideMark/>
          </w:tcPr>
          <w:p w:rsidR="00E50CFB" w:rsidRPr="001B71D9" w:rsidRDefault="00E50CFB" w:rsidP="001D12B2">
            <w:pPr>
              <w:suppressAutoHyphens w:val="0"/>
              <w:spacing w:line="320" w:lineRule="exact"/>
              <w:jc w:val="center"/>
              <w:rPr>
                <w:rFonts w:ascii="Palatino Linotype" w:hAnsi="Palatino Linotype" w:cs="Calibri"/>
                <w:b/>
                <w:bCs/>
                <w:i/>
                <w:color w:val="333333"/>
                <w:kern w:val="0"/>
                <w:sz w:val="22"/>
                <w:szCs w:val="22"/>
              </w:rPr>
            </w:pPr>
            <w:r w:rsidRPr="001B71D9">
              <w:rPr>
                <w:rFonts w:ascii="Palatino Linotype" w:hAnsi="Palatino Linotype" w:cs="Calibri"/>
                <w:b/>
                <w:bCs/>
                <w:i/>
                <w:color w:val="333333"/>
                <w:sz w:val="22"/>
                <w:szCs w:val="22"/>
              </w:rPr>
              <w:t>N.º de Proyecto</w:t>
            </w:r>
          </w:p>
        </w:tc>
        <w:tc>
          <w:tcPr>
            <w:tcW w:w="1716" w:type="dxa"/>
            <w:tcBorders>
              <w:top w:val="single" w:sz="6" w:space="0" w:color="A0B0C0"/>
              <w:left w:val="single" w:sz="6" w:space="0" w:color="A0B0C0"/>
              <w:bottom w:val="single" w:sz="6" w:space="0" w:color="A0B0C0"/>
              <w:right w:val="single" w:sz="6" w:space="0" w:color="A0B0C0"/>
            </w:tcBorders>
            <w:shd w:val="clear" w:color="auto" w:fill="FFFFFF"/>
            <w:tcMar>
              <w:top w:w="48" w:type="dxa"/>
              <w:left w:w="96" w:type="dxa"/>
              <w:bottom w:w="48" w:type="dxa"/>
              <w:right w:w="96" w:type="dxa"/>
            </w:tcMar>
            <w:vAlign w:val="center"/>
            <w:hideMark/>
          </w:tcPr>
          <w:p w:rsidR="00E50CFB" w:rsidRPr="001B71D9" w:rsidRDefault="00E50CFB" w:rsidP="001D12B2">
            <w:pPr>
              <w:suppressAutoHyphens w:val="0"/>
              <w:spacing w:line="320" w:lineRule="exact"/>
              <w:jc w:val="center"/>
              <w:rPr>
                <w:rFonts w:ascii="Palatino Linotype" w:hAnsi="Palatino Linotype" w:cs="Calibri"/>
                <w:b/>
                <w:bCs/>
                <w:i/>
                <w:color w:val="333333"/>
                <w:sz w:val="22"/>
                <w:szCs w:val="22"/>
              </w:rPr>
            </w:pPr>
            <w:r w:rsidRPr="001B71D9">
              <w:rPr>
                <w:rFonts w:ascii="Palatino Linotype" w:hAnsi="Palatino Linotype" w:cs="Calibri"/>
                <w:b/>
                <w:bCs/>
                <w:i/>
                <w:color w:val="333333"/>
                <w:sz w:val="22"/>
                <w:szCs w:val="22"/>
              </w:rPr>
              <w:t>Denominación del proyecto</w:t>
            </w:r>
          </w:p>
        </w:tc>
        <w:tc>
          <w:tcPr>
            <w:tcW w:w="0" w:type="auto"/>
            <w:tcBorders>
              <w:top w:val="single" w:sz="6" w:space="0" w:color="A0B0C0"/>
              <w:left w:val="single" w:sz="6" w:space="0" w:color="A0B0C0"/>
              <w:bottom w:val="single" w:sz="6" w:space="0" w:color="A0B0C0"/>
              <w:right w:val="single" w:sz="6" w:space="0" w:color="A0B0C0"/>
            </w:tcBorders>
            <w:shd w:val="clear" w:color="auto" w:fill="FFFFFF"/>
            <w:tcMar>
              <w:top w:w="48" w:type="dxa"/>
              <w:left w:w="96" w:type="dxa"/>
              <w:bottom w:w="48" w:type="dxa"/>
              <w:right w:w="96" w:type="dxa"/>
            </w:tcMar>
            <w:vAlign w:val="center"/>
            <w:hideMark/>
          </w:tcPr>
          <w:p w:rsidR="00E50CFB" w:rsidRPr="001B71D9" w:rsidRDefault="00E50CFB" w:rsidP="001D12B2">
            <w:pPr>
              <w:suppressAutoHyphens w:val="0"/>
              <w:spacing w:line="320" w:lineRule="exact"/>
              <w:jc w:val="center"/>
              <w:rPr>
                <w:rFonts w:ascii="Palatino Linotype" w:hAnsi="Palatino Linotype" w:cs="Calibri"/>
                <w:b/>
                <w:bCs/>
                <w:i/>
                <w:color w:val="333333"/>
                <w:sz w:val="22"/>
                <w:szCs w:val="22"/>
              </w:rPr>
            </w:pPr>
            <w:r w:rsidRPr="001B71D9">
              <w:rPr>
                <w:rFonts w:ascii="Palatino Linotype" w:hAnsi="Palatino Linotype" w:cs="Calibri"/>
                <w:b/>
                <w:bCs/>
                <w:i/>
                <w:color w:val="333333"/>
                <w:sz w:val="22"/>
                <w:szCs w:val="22"/>
              </w:rPr>
              <w:t>Entidad solicitante</w:t>
            </w:r>
          </w:p>
        </w:tc>
        <w:tc>
          <w:tcPr>
            <w:tcW w:w="0" w:type="auto"/>
            <w:tcBorders>
              <w:top w:val="single" w:sz="6" w:space="0" w:color="A0B0C0"/>
              <w:left w:val="single" w:sz="6" w:space="0" w:color="A0B0C0"/>
              <w:bottom w:val="single" w:sz="6" w:space="0" w:color="A0B0C0"/>
              <w:right w:val="single" w:sz="6" w:space="0" w:color="A0B0C0"/>
            </w:tcBorders>
            <w:shd w:val="clear" w:color="auto" w:fill="FFFFFF"/>
            <w:tcMar>
              <w:top w:w="48" w:type="dxa"/>
              <w:left w:w="96" w:type="dxa"/>
              <w:bottom w:w="48" w:type="dxa"/>
              <w:right w:w="96" w:type="dxa"/>
            </w:tcMar>
            <w:vAlign w:val="center"/>
            <w:hideMark/>
          </w:tcPr>
          <w:p w:rsidR="00E50CFB" w:rsidRPr="001B71D9" w:rsidRDefault="00E50CFB" w:rsidP="001D12B2">
            <w:pPr>
              <w:suppressAutoHyphens w:val="0"/>
              <w:spacing w:line="320" w:lineRule="exact"/>
              <w:jc w:val="center"/>
              <w:rPr>
                <w:rFonts w:ascii="Palatino Linotype" w:hAnsi="Palatino Linotype" w:cs="Calibri"/>
                <w:b/>
                <w:bCs/>
                <w:i/>
                <w:color w:val="333333"/>
                <w:sz w:val="22"/>
                <w:szCs w:val="22"/>
              </w:rPr>
            </w:pPr>
            <w:r w:rsidRPr="001B71D9">
              <w:rPr>
                <w:rFonts w:ascii="Palatino Linotype" w:hAnsi="Palatino Linotype" w:cs="Calibri"/>
                <w:b/>
                <w:bCs/>
                <w:i/>
                <w:color w:val="333333"/>
                <w:sz w:val="22"/>
                <w:szCs w:val="22"/>
              </w:rPr>
              <w:t>Coste elegible del proyecto</w:t>
            </w:r>
          </w:p>
        </w:tc>
        <w:tc>
          <w:tcPr>
            <w:tcW w:w="0" w:type="auto"/>
            <w:tcBorders>
              <w:top w:val="single" w:sz="6" w:space="0" w:color="A0B0C0"/>
              <w:left w:val="single" w:sz="6" w:space="0" w:color="A0B0C0"/>
              <w:bottom w:val="single" w:sz="6" w:space="0" w:color="A0B0C0"/>
              <w:right w:val="single" w:sz="6" w:space="0" w:color="A0B0C0"/>
            </w:tcBorders>
            <w:shd w:val="clear" w:color="auto" w:fill="FFFFFF"/>
            <w:tcMar>
              <w:top w:w="48" w:type="dxa"/>
              <w:left w:w="96" w:type="dxa"/>
              <w:bottom w:w="48" w:type="dxa"/>
              <w:right w:w="96" w:type="dxa"/>
            </w:tcMar>
            <w:vAlign w:val="center"/>
            <w:hideMark/>
          </w:tcPr>
          <w:p w:rsidR="00E50CFB" w:rsidRPr="001B71D9" w:rsidRDefault="00E50CFB" w:rsidP="001D12B2">
            <w:pPr>
              <w:suppressAutoHyphens w:val="0"/>
              <w:spacing w:line="320" w:lineRule="exact"/>
              <w:jc w:val="center"/>
              <w:rPr>
                <w:rFonts w:ascii="Palatino Linotype" w:hAnsi="Palatino Linotype" w:cs="Calibri"/>
                <w:b/>
                <w:bCs/>
                <w:i/>
                <w:color w:val="333333"/>
                <w:sz w:val="22"/>
                <w:szCs w:val="22"/>
              </w:rPr>
            </w:pPr>
            <w:r w:rsidRPr="001B71D9">
              <w:rPr>
                <w:rFonts w:ascii="Palatino Linotype" w:hAnsi="Palatino Linotype" w:cs="Calibri"/>
                <w:b/>
                <w:bCs/>
                <w:i/>
                <w:color w:val="333333"/>
                <w:sz w:val="22"/>
                <w:szCs w:val="22"/>
              </w:rPr>
              <w:t xml:space="preserve">Ayuda FSE </w:t>
            </w:r>
          </w:p>
        </w:tc>
      </w:tr>
      <w:tr w:rsidR="00E50CFB" w:rsidRPr="001B71D9" w:rsidTr="00905241">
        <w:trPr>
          <w:tblHeader/>
          <w:jc w:val="center"/>
        </w:trPr>
        <w:tc>
          <w:tcPr>
            <w:tcW w:w="965" w:type="dxa"/>
            <w:tcBorders>
              <w:top w:val="single" w:sz="6" w:space="0" w:color="A0B0C0"/>
              <w:left w:val="single" w:sz="6" w:space="0" w:color="A0B0C0"/>
              <w:bottom w:val="single" w:sz="6" w:space="0" w:color="A0B0C0"/>
              <w:right w:val="single" w:sz="6" w:space="0" w:color="A0B0C0"/>
            </w:tcBorders>
            <w:shd w:val="clear" w:color="auto" w:fill="FFFFFF"/>
            <w:tcMar>
              <w:top w:w="48" w:type="dxa"/>
              <w:left w:w="96" w:type="dxa"/>
              <w:bottom w:w="48" w:type="dxa"/>
              <w:right w:w="96" w:type="dxa"/>
            </w:tcMar>
            <w:vAlign w:val="center"/>
            <w:hideMark/>
          </w:tcPr>
          <w:p w:rsidR="00E50CFB" w:rsidRPr="001B71D9" w:rsidRDefault="00E50CFB" w:rsidP="001D12B2">
            <w:pPr>
              <w:suppressAutoHyphens w:val="0"/>
              <w:spacing w:line="320" w:lineRule="exact"/>
              <w:jc w:val="center"/>
              <w:rPr>
                <w:rFonts w:ascii="Palatino Linotype" w:hAnsi="Palatino Linotype" w:cs="Calibri"/>
                <w:i/>
                <w:color w:val="000000"/>
                <w:sz w:val="22"/>
                <w:szCs w:val="22"/>
              </w:rPr>
            </w:pPr>
            <w:r w:rsidRPr="001B71D9">
              <w:rPr>
                <w:rFonts w:ascii="Palatino Linotype" w:hAnsi="Palatino Linotype" w:cs="Calibri"/>
                <w:i/>
                <w:color w:val="000000"/>
                <w:sz w:val="22"/>
                <w:szCs w:val="22"/>
              </w:rPr>
              <w:t>6</w:t>
            </w:r>
          </w:p>
        </w:tc>
        <w:tc>
          <w:tcPr>
            <w:tcW w:w="1716" w:type="dxa"/>
            <w:tcBorders>
              <w:top w:val="single" w:sz="6" w:space="0" w:color="A0B0C0"/>
              <w:left w:val="single" w:sz="6" w:space="0" w:color="A0B0C0"/>
              <w:bottom w:val="single" w:sz="6" w:space="0" w:color="A0B0C0"/>
              <w:right w:val="single" w:sz="6" w:space="0" w:color="A0B0C0"/>
            </w:tcBorders>
            <w:shd w:val="clear" w:color="auto" w:fill="FFFFFF"/>
            <w:tcMar>
              <w:top w:w="48" w:type="dxa"/>
              <w:left w:w="96" w:type="dxa"/>
              <w:bottom w:w="48" w:type="dxa"/>
              <w:right w:w="96" w:type="dxa"/>
            </w:tcMar>
            <w:vAlign w:val="center"/>
            <w:hideMark/>
          </w:tcPr>
          <w:p w:rsidR="00E50CFB" w:rsidRPr="001B71D9" w:rsidRDefault="00E50CFB" w:rsidP="001D12B2">
            <w:pPr>
              <w:suppressAutoHyphens w:val="0"/>
              <w:spacing w:line="320" w:lineRule="exact"/>
              <w:rPr>
                <w:rFonts w:ascii="Palatino Linotype" w:hAnsi="Palatino Linotype" w:cs="Calibri"/>
                <w:i/>
                <w:color w:val="000000"/>
                <w:sz w:val="22"/>
                <w:szCs w:val="22"/>
              </w:rPr>
            </w:pPr>
            <w:r w:rsidRPr="001B71D9">
              <w:rPr>
                <w:rFonts w:ascii="Palatino Linotype" w:hAnsi="Palatino Linotype" w:cs="Calibri"/>
                <w:i/>
                <w:color w:val="000000"/>
                <w:sz w:val="22"/>
                <w:szCs w:val="22"/>
              </w:rPr>
              <w:t>Alicante por la Inclusión</w:t>
            </w:r>
          </w:p>
        </w:tc>
        <w:tc>
          <w:tcPr>
            <w:tcW w:w="0" w:type="auto"/>
            <w:tcBorders>
              <w:top w:val="single" w:sz="6" w:space="0" w:color="A0B0C0"/>
              <w:left w:val="single" w:sz="6" w:space="0" w:color="A0B0C0"/>
              <w:bottom w:val="single" w:sz="6" w:space="0" w:color="A0B0C0"/>
              <w:right w:val="single" w:sz="6" w:space="0" w:color="A0B0C0"/>
            </w:tcBorders>
            <w:shd w:val="clear" w:color="auto" w:fill="FFFFFF"/>
            <w:tcMar>
              <w:top w:w="48" w:type="dxa"/>
              <w:left w:w="96" w:type="dxa"/>
              <w:bottom w:w="48" w:type="dxa"/>
              <w:right w:w="96" w:type="dxa"/>
            </w:tcMar>
            <w:vAlign w:val="center"/>
            <w:hideMark/>
          </w:tcPr>
          <w:p w:rsidR="00E50CFB" w:rsidRPr="001B71D9" w:rsidRDefault="00E50CFB" w:rsidP="001D12B2">
            <w:pPr>
              <w:suppressAutoHyphens w:val="0"/>
              <w:spacing w:line="320" w:lineRule="exact"/>
              <w:rPr>
                <w:rFonts w:ascii="Palatino Linotype" w:hAnsi="Palatino Linotype" w:cs="Calibri"/>
                <w:i/>
                <w:color w:val="000000"/>
                <w:sz w:val="22"/>
                <w:szCs w:val="22"/>
              </w:rPr>
            </w:pPr>
            <w:r w:rsidRPr="001B71D9">
              <w:rPr>
                <w:rFonts w:ascii="Palatino Linotype" w:hAnsi="Palatino Linotype" w:cs="Calibri"/>
                <w:i/>
                <w:color w:val="000000"/>
                <w:sz w:val="22"/>
                <w:szCs w:val="22"/>
              </w:rPr>
              <w:t>Diputación de Alicante.</w:t>
            </w:r>
          </w:p>
        </w:tc>
        <w:tc>
          <w:tcPr>
            <w:tcW w:w="0" w:type="auto"/>
            <w:tcBorders>
              <w:top w:val="single" w:sz="6" w:space="0" w:color="A0B0C0"/>
              <w:left w:val="single" w:sz="6" w:space="0" w:color="A0B0C0"/>
              <w:bottom w:val="single" w:sz="6" w:space="0" w:color="A0B0C0"/>
              <w:right w:val="single" w:sz="6" w:space="0" w:color="A0B0C0"/>
            </w:tcBorders>
            <w:shd w:val="clear" w:color="auto" w:fill="FFFFFF"/>
            <w:tcMar>
              <w:top w:w="48" w:type="dxa"/>
              <w:left w:w="96" w:type="dxa"/>
              <w:bottom w:w="48" w:type="dxa"/>
              <w:right w:w="96" w:type="dxa"/>
            </w:tcMar>
            <w:vAlign w:val="center"/>
            <w:hideMark/>
          </w:tcPr>
          <w:p w:rsidR="00E50CFB" w:rsidRPr="001B71D9" w:rsidRDefault="00E50CFB" w:rsidP="001D12B2">
            <w:pPr>
              <w:suppressAutoHyphens w:val="0"/>
              <w:spacing w:line="320" w:lineRule="exact"/>
              <w:jc w:val="right"/>
              <w:rPr>
                <w:rFonts w:ascii="Palatino Linotype" w:hAnsi="Palatino Linotype" w:cs="Calibri"/>
                <w:i/>
                <w:color w:val="000000"/>
                <w:sz w:val="22"/>
                <w:szCs w:val="22"/>
              </w:rPr>
            </w:pPr>
            <w:r w:rsidRPr="001B71D9">
              <w:rPr>
                <w:rFonts w:ascii="Palatino Linotype" w:hAnsi="Palatino Linotype" w:cs="Calibri"/>
                <w:i/>
                <w:color w:val="000000"/>
                <w:sz w:val="22"/>
                <w:szCs w:val="22"/>
              </w:rPr>
              <w:t>198.996,00</w:t>
            </w:r>
          </w:p>
        </w:tc>
        <w:tc>
          <w:tcPr>
            <w:tcW w:w="0" w:type="auto"/>
            <w:tcBorders>
              <w:top w:val="single" w:sz="6" w:space="0" w:color="A0B0C0"/>
              <w:left w:val="single" w:sz="6" w:space="0" w:color="A0B0C0"/>
              <w:bottom w:val="single" w:sz="6" w:space="0" w:color="A0B0C0"/>
              <w:right w:val="single" w:sz="6" w:space="0" w:color="A0B0C0"/>
            </w:tcBorders>
            <w:shd w:val="clear" w:color="auto" w:fill="FFFFFF"/>
            <w:tcMar>
              <w:top w:w="48" w:type="dxa"/>
              <w:left w:w="96" w:type="dxa"/>
              <w:bottom w:w="48" w:type="dxa"/>
              <w:right w:w="96" w:type="dxa"/>
            </w:tcMar>
            <w:vAlign w:val="center"/>
            <w:hideMark/>
          </w:tcPr>
          <w:p w:rsidR="00E50CFB" w:rsidRPr="001B71D9" w:rsidRDefault="00E50CFB" w:rsidP="001D12B2">
            <w:pPr>
              <w:suppressAutoHyphens w:val="0"/>
              <w:spacing w:line="320" w:lineRule="exact"/>
              <w:jc w:val="right"/>
              <w:rPr>
                <w:rFonts w:ascii="Palatino Linotype" w:hAnsi="Palatino Linotype" w:cs="Calibri"/>
                <w:i/>
                <w:color w:val="000000"/>
                <w:sz w:val="22"/>
                <w:szCs w:val="22"/>
              </w:rPr>
            </w:pPr>
            <w:r w:rsidRPr="001B71D9">
              <w:rPr>
                <w:rFonts w:ascii="Palatino Linotype" w:hAnsi="Palatino Linotype" w:cs="Calibri"/>
                <w:i/>
                <w:color w:val="000000"/>
                <w:sz w:val="22"/>
                <w:szCs w:val="22"/>
              </w:rPr>
              <w:t>99.498,00</w:t>
            </w:r>
          </w:p>
        </w:tc>
      </w:tr>
    </w:tbl>
    <w:p w:rsidR="00E50CFB" w:rsidRPr="001B71D9" w:rsidRDefault="00E50CFB" w:rsidP="00E50CFB">
      <w:pPr>
        <w:widowControl w:val="0"/>
        <w:suppressAutoHyphens w:val="0"/>
        <w:autoSpaceDE w:val="0"/>
        <w:autoSpaceDN w:val="0"/>
        <w:adjustRightInd w:val="0"/>
        <w:rPr>
          <w:rFonts w:ascii="Palatino Linotype" w:hAnsi="Palatino Linotype" w:cs="Calibri"/>
          <w:i/>
          <w:kern w:val="2"/>
          <w:sz w:val="22"/>
          <w:szCs w:val="22"/>
        </w:rPr>
      </w:pPr>
    </w:p>
    <w:p w:rsidR="00E50CFB" w:rsidRPr="001B71D9" w:rsidRDefault="00E50CFB" w:rsidP="00E50CFB">
      <w:pPr>
        <w:widowControl w:val="0"/>
        <w:suppressAutoHyphens w:val="0"/>
        <w:autoSpaceDE w:val="0"/>
        <w:autoSpaceDN w:val="0"/>
        <w:adjustRightInd w:val="0"/>
        <w:rPr>
          <w:rFonts w:ascii="Palatino Linotype" w:hAnsi="Palatino Linotype" w:cs="Calibri"/>
          <w:i/>
          <w:kern w:val="2"/>
          <w:sz w:val="22"/>
          <w:szCs w:val="22"/>
        </w:rPr>
      </w:pPr>
      <w:r w:rsidRPr="001B71D9">
        <w:rPr>
          <w:rFonts w:ascii="Palatino Linotype" w:hAnsi="Palatino Linotype" w:cs="Calibri"/>
          <w:i/>
          <w:kern w:val="2"/>
          <w:sz w:val="22"/>
          <w:szCs w:val="22"/>
        </w:rPr>
        <w:t xml:space="preserve">El Proyecto tiene como objeto general mejorar la empleabilidad de los colectivos vulnerables de la provincia a través de itinerarios de impacto en el desarrollo social basados en la capacitación y cualificación en áreas innovadoras y de demanda empresarial, buscando la regeneración de empresas y nuevos nichos de negocio y buscando la transformación del modelo de negocio tradicional en un modelo tecnológicamente eficiente y con impacto global. </w:t>
      </w:r>
    </w:p>
    <w:p w:rsidR="00E50CFB" w:rsidRPr="001B71D9" w:rsidRDefault="00E50CFB" w:rsidP="00E50CFB">
      <w:pPr>
        <w:widowControl w:val="0"/>
        <w:suppressAutoHyphens w:val="0"/>
        <w:autoSpaceDE w:val="0"/>
        <w:autoSpaceDN w:val="0"/>
        <w:adjustRightInd w:val="0"/>
        <w:rPr>
          <w:rFonts w:ascii="Palatino Linotype" w:hAnsi="Palatino Linotype" w:cs="Calibri"/>
          <w:i/>
          <w:kern w:val="2"/>
          <w:sz w:val="22"/>
          <w:szCs w:val="22"/>
        </w:rPr>
      </w:pPr>
    </w:p>
    <w:p w:rsidR="00E50CFB" w:rsidRPr="001B71D9" w:rsidRDefault="00E50CFB" w:rsidP="00E50CFB">
      <w:pPr>
        <w:suppressAutoHyphens w:val="0"/>
        <w:spacing w:after="120" w:line="256" w:lineRule="auto"/>
        <w:rPr>
          <w:rFonts w:ascii="Palatino Linotype" w:hAnsi="Palatino Linotype" w:cs="Calibri"/>
          <w:i/>
          <w:kern w:val="0"/>
          <w:sz w:val="22"/>
          <w:szCs w:val="22"/>
        </w:rPr>
      </w:pPr>
      <w:r w:rsidRPr="001B71D9">
        <w:rPr>
          <w:rFonts w:ascii="Palatino Linotype" w:hAnsi="Palatino Linotype" w:cs="Calibri"/>
          <w:i/>
          <w:kern w:val="2"/>
          <w:sz w:val="22"/>
          <w:szCs w:val="22"/>
        </w:rPr>
        <w:t>El Proyecto se desarrollará en tres itinerarios formativos con prácticas profesionales no laborales,</w:t>
      </w:r>
      <w:r w:rsidRPr="001B71D9">
        <w:rPr>
          <w:rFonts w:ascii="Palatino Linotype" w:hAnsi="Palatino Linotype" w:cs="Calibri"/>
          <w:b/>
          <w:i/>
          <w:kern w:val="2"/>
          <w:sz w:val="22"/>
          <w:szCs w:val="22"/>
        </w:rPr>
        <w:t>”</w:t>
      </w:r>
      <w:r w:rsidRPr="001B71D9">
        <w:rPr>
          <w:rFonts w:ascii="Palatino Linotype" w:hAnsi="Palatino Linotype" w:cs="Calibri"/>
          <w:b/>
          <w:i/>
          <w:kern w:val="2"/>
          <w:sz w:val="22"/>
          <w:szCs w:val="22"/>
          <w:lang w:val="es-ES_tradnl"/>
        </w:rPr>
        <w:t xml:space="preserve"> Actividades auxiliares</w:t>
      </w:r>
      <w:r w:rsidRPr="001B71D9">
        <w:rPr>
          <w:rFonts w:ascii="Palatino Linotype" w:hAnsi="Palatino Linotype" w:cs="Calibri"/>
          <w:b/>
          <w:i/>
          <w:kern w:val="2"/>
          <w:sz w:val="22"/>
          <w:szCs w:val="22"/>
        </w:rPr>
        <w:t xml:space="preserve"> de</w:t>
      </w:r>
      <w:r w:rsidRPr="001B71D9">
        <w:rPr>
          <w:rFonts w:ascii="Palatino Linotype" w:hAnsi="Palatino Linotype" w:cs="Calibri"/>
          <w:b/>
          <w:i/>
          <w:kern w:val="2"/>
          <w:sz w:val="22"/>
          <w:szCs w:val="22"/>
          <w:lang w:val="es-ES_tradnl"/>
        </w:rPr>
        <w:t xml:space="preserve"> comercio</w:t>
      </w:r>
      <w:r w:rsidRPr="001B71D9">
        <w:rPr>
          <w:rFonts w:ascii="Palatino Linotype" w:hAnsi="Palatino Linotype" w:cs="Calibri"/>
          <w:b/>
          <w:i/>
          <w:kern w:val="2"/>
          <w:sz w:val="22"/>
          <w:szCs w:val="22"/>
        </w:rPr>
        <w:t xml:space="preserve"> y</w:t>
      </w:r>
      <w:r w:rsidRPr="001B71D9">
        <w:rPr>
          <w:rFonts w:ascii="Palatino Linotype" w:hAnsi="Palatino Linotype" w:cs="Calibri"/>
          <w:b/>
          <w:i/>
          <w:kern w:val="2"/>
          <w:sz w:val="22"/>
          <w:szCs w:val="22"/>
          <w:lang w:val="es-ES_tradnl"/>
        </w:rPr>
        <w:t xml:space="preserve"> almacén</w:t>
      </w:r>
      <w:r w:rsidRPr="001B71D9">
        <w:rPr>
          <w:rFonts w:ascii="Palatino Linotype" w:hAnsi="Palatino Linotype" w:cs="Calibri"/>
          <w:i/>
          <w:kern w:val="2"/>
          <w:sz w:val="22"/>
          <w:szCs w:val="22"/>
        </w:rPr>
        <w:t xml:space="preserve">”, </w:t>
      </w:r>
      <w:r w:rsidRPr="001B71D9">
        <w:rPr>
          <w:rFonts w:ascii="Palatino Linotype" w:hAnsi="Palatino Linotype" w:cs="Calibri"/>
          <w:b/>
          <w:i/>
          <w:kern w:val="2"/>
          <w:sz w:val="22"/>
          <w:szCs w:val="22"/>
          <w:lang w:val="es-ES_tradnl"/>
        </w:rPr>
        <w:t>“Actividades</w:t>
      </w:r>
      <w:r w:rsidRPr="001B71D9">
        <w:rPr>
          <w:rFonts w:ascii="Palatino Linotype" w:hAnsi="Palatino Linotype" w:cs="Calibri"/>
          <w:b/>
          <w:i/>
          <w:kern w:val="2"/>
          <w:sz w:val="22"/>
          <w:szCs w:val="22"/>
        </w:rPr>
        <w:t xml:space="preserve"> de</w:t>
      </w:r>
      <w:r w:rsidRPr="001B71D9">
        <w:rPr>
          <w:rFonts w:ascii="Palatino Linotype" w:hAnsi="Palatino Linotype" w:cs="Calibri"/>
          <w:b/>
          <w:i/>
          <w:kern w:val="2"/>
          <w:sz w:val="22"/>
          <w:szCs w:val="22"/>
          <w:lang w:val="es-ES_tradnl"/>
        </w:rPr>
        <w:t xml:space="preserve"> venta</w:t>
      </w:r>
      <w:r w:rsidRPr="001B71D9">
        <w:rPr>
          <w:rFonts w:ascii="Palatino Linotype" w:hAnsi="Palatino Linotype" w:cs="Calibri"/>
          <w:b/>
          <w:i/>
          <w:kern w:val="2"/>
          <w:sz w:val="22"/>
          <w:szCs w:val="22"/>
        </w:rPr>
        <w:t>”,</w:t>
      </w:r>
      <w:r w:rsidRPr="001B71D9">
        <w:rPr>
          <w:rFonts w:ascii="Palatino Linotype" w:hAnsi="Palatino Linotype" w:cs="Calibri"/>
          <w:i/>
          <w:kern w:val="2"/>
          <w:sz w:val="22"/>
          <w:szCs w:val="22"/>
        </w:rPr>
        <w:t xml:space="preserve"> y </w:t>
      </w:r>
      <w:r w:rsidRPr="001B71D9">
        <w:rPr>
          <w:rFonts w:ascii="Palatino Linotype" w:hAnsi="Palatino Linotype" w:cs="Calibri"/>
          <w:b/>
          <w:i/>
          <w:kern w:val="2"/>
          <w:sz w:val="22"/>
          <w:szCs w:val="22"/>
        </w:rPr>
        <w:t>“Emprendimiento y nuevos negocios”,</w:t>
      </w:r>
      <w:r w:rsidRPr="001B71D9">
        <w:rPr>
          <w:rFonts w:ascii="Palatino Linotype" w:hAnsi="Palatino Linotype" w:cs="Calibri"/>
          <w:i/>
          <w:kern w:val="2"/>
          <w:sz w:val="22"/>
          <w:szCs w:val="22"/>
        </w:rPr>
        <w:t xml:space="preserve"> que incluyen el desarrollo de prácticas profesionales no laborales, en la comarca de la Vega Baja, territorio que padece graves efectos sobre el empleo.</w:t>
      </w:r>
    </w:p>
    <w:p w:rsidR="00E50CFB" w:rsidRPr="001B71D9" w:rsidRDefault="00E50CFB" w:rsidP="00E50CFB">
      <w:pPr>
        <w:widowControl w:val="0"/>
        <w:suppressAutoHyphens w:val="0"/>
        <w:autoSpaceDE w:val="0"/>
        <w:autoSpaceDN w:val="0"/>
        <w:adjustRightInd w:val="0"/>
        <w:rPr>
          <w:rFonts w:ascii="Palatino Linotype" w:hAnsi="Palatino Linotype" w:cs="Calibri"/>
          <w:i/>
          <w:iCs/>
          <w:kern w:val="2"/>
          <w:sz w:val="22"/>
          <w:szCs w:val="22"/>
        </w:rPr>
      </w:pPr>
    </w:p>
    <w:p w:rsidR="00E50CFB" w:rsidRPr="001B71D9" w:rsidRDefault="00E50CFB" w:rsidP="00E50CFB">
      <w:pPr>
        <w:widowControl w:val="0"/>
        <w:suppressAutoHyphens w:val="0"/>
        <w:autoSpaceDE w:val="0"/>
        <w:autoSpaceDN w:val="0"/>
        <w:adjustRightInd w:val="0"/>
        <w:rPr>
          <w:rFonts w:ascii="Palatino Linotype" w:hAnsi="Palatino Linotype" w:cs="Calibri"/>
          <w:i/>
          <w:iCs/>
          <w:kern w:val="2"/>
          <w:sz w:val="22"/>
          <w:szCs w:val="22"/>
        </w:rPr>
      </w:pPr>
      <w:r w:rsidRPr="001B71D9">
        <w:rPr>
          <w:rFonts w:ascii="Palatino Linotype" w:hAnsi="Palatino Linotype" w:cs="Calibri"/>
          <w:i/>
          <w:iCs/>
          <w:kern w:val="2"/>
          <w:sz w:val="22"/>
          <w:szCs w:val="22"/>
        </w:rPr>
        <w:t xml:space="preserve">2º Necesidad de contar con medios de otras entidades. </w:t>
      </w:r>
    </w:p>
    <w:p w:rsidR="00E50CFB" w:rsidRPr="001B71D9" w:rsidRDefault="00E50CFB" w:rsidP="00E50CFB">
      <w:pPr>
        <w:widowControl w:val="0"/>
        <w:suppressAutoHyphens w:val="0"/>
        <w:autoSpaceDE w:val="0"/>
        <w:autoSpaceDN w:val="0"/>
        <w:adjustRightInd w:val="0"/>
        <w:rPr>
          <w:rFonts w:ascii="Palatino Linotype" w:hAnsi="Palatino Linotype" w:cs="Calibri"/>
          <w:i/>
          <w:iCs/>
          <w:kern w:val="2"/>
          <w:sz w:val="22"/>
          <w:szCs w:val="22"/>
        </w:rPr>
      </w:pPr>
    </w:p>
    <w:p w:rsidR="00E50CFB" w:rsidRPr="001B71D9" w:rsidRDefault="00E50CFB" w:rsidP="00E50CFB">
      <w:pPr>
        <w:widowControl w:val="0"/>
        <w:suppressAutoHyphens w:val="0"/>
        <w:autoSpaceDE w:val="0"/>
        <w:autoSpaceDN w:val="0"/>
        <w:adjustRightInd w:val="0"/>
        <w:rPr>
          <w:rFonts w:ascii="Palatino Linotype" w:hAnsi="Palatino Linotype" w:cs="Calibri"/>
          <w:i/>
          <w:kern w:val="2"/>
          <w:sz w:val="22"/>
          <w:szCs w:val="22"/>
        </w:rPr>
      </w:pPr>
      <w:r w:rsidRPr="001B71D9">
        <w:rPr>
          <w:rFonts w:ascii="Palatino Linotype" w:hAnsi="Palatino Linotype" w:cs="Calibri"/>
          <w:i/>
          <w:kern w:val="2"/>
          <w:sz w:val="22"/>
          <w:szCs w:val="22"/>
        </w:rPr>
        <w:t>El desarrollo del Proyecto descrito requiere de medios humanos y técnicos de los que la Diputación de Alicante no dispone.</w:t>
      </w:r>
    </w:p>
    <w:p w:rsidR="00E50CFB" w:rsidRPr="001B71D9" w:rsidRDefault="00E50CFB" w:rsidP="00E50CFB">
      <w:pPr>
        <w:widowControl w:val="0"/>
        <w:suppressAutoHyphens w:val="0"/>
        <w:autoSpaceDE w:val="0"/>
        <w:autoSpaceDN w:val="0"/>
        <w:adjustRightInd w:val="0"/>
        <w:rPr>
          <w:rFonts w:ascii="Palatino Linotype" w:hAnsi="Palatino Linotype" w:cs="Calibri"/>
          <w:i/>
          <w:kern w:val="2"/>
          <w:sz w:val="22"/>
          <w:szCs w:val="22"/>
        </w:rPr>
      </w:pPr>
    </w:p>
    <w:p w:rsidR="00E50CFB" w:rsidRPr="001B71D9" w:rsidRDefault="00E50CFB" w:rsidP="00E50CFB">
      <w:pPr>
        <w:widowControl w:val="0"/>
        <w:suppressAutoHyphens w:val="0"/>
        <w:autoSpaceDE w:val="0"/>
        <w:autoSpaceDN w:val="0"/>
        <w:adjustRightInd w:val="0"/>
        <w:rPr>
          <w:rFonts w:ascii="Palatino Linotype" w:hAnsi="Palatino Linotype" w:cs="Calibri"/>
          <w:i/>
          <w:kern w:val="2"/>
          <w:sz w:val="22"/>
          <w:szCs w:val="22"/>
        </w:rPr>
      </w:pPr>
      <w:r w:rsidRPr="001B71D9">
        <w:rPr>
          <w:rFonts w:ascii="Palatino Linotype" w:hAnsi="Palatino Linotype" w:cs="Calibri"/>
          <w:i/>
          <w:color w:val="000000"/>
          <w:kern w:val="2"/>
          <w:sz w:val="22"/>
          <w:szCs w:val="22"/>
        </w:rPr>
        <w:t>Las Bases de la convocatoria de la subvención referida en el apartado anterior permiten la subcontratación de hasta el 80% del presupuesto elegible al amparo del artículo 29 de la Ley 38/2003, de 17 de noviembre, General de Subvenciones</w:t>
      </w:r>
      <w:r w:rsidRPr="001B71D9">
        <w:rPr>
          <w:rFonts w:ascii="Palatino Linotype" w:hAnsi="Palatino Linotype" w:cs="Calibri"/>
          <w:i/>
          <w:kern w:val="2"/>
          <w:sz w:val="22"/>
          <w:szCs w:val="22"/>
        </w:rPr>
        <w:t>, pudiéndose en este caso encomendar la gestión del proyecto en no más del 80% del presupuesto, correspondiendo a la Entidad solicitante del proyecto el restante 20% que debe corresponderse con las funciones de dirección, coordinación, certificación de gastos y control, que están reservadas al personal propio del Área de Desarrollo Económico y Sectores Productivos de la Diputación provincial de Alicante.</w:t>
      </w:r>
    </w:p>
    <w:p w:rsidR="00E50CFB" w:rsidRPr="001B71D9" w:rsidRDefault="00E50CFB" w:rsidP="00E50CFB">
      <w:pPr>
        <w:widowControl w:val="0"/>
        <w:suppressAutoHyphens w:val="0"/>
        <w:autoSpaceDE w:val="0"/>
        <w:autoSpaceDN w:val="0"/>
        <w:adjustRightInd w:val="0"/>
        <w:rPr>
          <w:rFonts w:ascii="Palatino Linotype" w:hAnsi="Palatino Linotype" w:cs="Calibri"/>
          <w:i/>
          <w:iCs/>
          <w:kern w:val="2"/>
          <w:sz w:val="22"/>
          <w:szCs w:val="22"/>
        </w:rPr>
      </w:pPr>
    </w:p>
    <w:p w:rsidR="00E50CFB" w:rsidRPr="001B71D9" w:rsidRDefault="00E50CFB" w:rsidP="00E50CFB">
      <w:pPr>
        <w:widowControl w:val="0"/>
        <w:suppressAutoHyphens w:val="0"/>
        <w:autoSpaceDE w:val="0"/>
        <w:autoSpaceDN w:val="0"/>
        <w:adjustRightInd w:val="0"/>
        <w:rPr>
          <w:rFonts w:ascii="Palatino Linotype" w:hAnsi="Palatino Linotype" w:cs="Calibri"/>
          <w:i/>
          <w:iCs/>
          <w:kern w:val="2"/>
          <w:sz w:val="22"/>
          <w:szCs w:val="22"/>
        </w:rPr>
      </w:pPr>
      <w:r w:rsidRPr="001B71D9">
        <w:rPr>
          <w:rFonts w:ascii="Palatino Linotype" w:hAnsi="Palatino Linotype" w:cs="Calibri"/>
          <w:i/>
          <w:iCs/>
          <w:kern w:val="2"/>
          <w:sz w:val="22"/>
          <w:szCs w:val="22"/>
        </w:rPr>
        <w:t xml:space="preserve">3º Fines y competencias del consorcio en virtud de sus estatutos. </w:t>
      </w:r>
    </w:p>
    <w:p w:rsidR="00E50CFB" w:rsidRPr="001B71D9" w:rsidRDefault="00E50CFB" w:rsidP="00E50CFB">
      <w:pPr>
        <w:widowControl w:val="0"/>
        <w:suppressAutoHyphens w:val="0"/>
        <w:autoSpaceDE w:val="0"/>
        <w:autoSpaceDN w:val="0"/>
        <w:adjustRightInd w:val="0"/>
        <w:rPr>
          <w:rFonts w:ascii="Palatino Linotype" w:hAnsi="Palatino Linotype" w:cs="Calibri"/>
          <w:i/>
          <w:kern w:val="2"/>
          <w:sz w:val="22"/>
          <w:szCs w:val="22"/>
        </w:rPr>
      </w:pPr>
    </w:p>
    <w:p w:rsidR="00E50CFB" w:rsidRPr="000F5F6D" w:rsidRDefault="00E50CFB" w:rsidP="00E50CFB">
      <w:pPr>
        <w:widowControl w:val="0"/>
        <w:suppressAutoHyphens w:val="0"/>
        <w:autoSpaceDE w:val="0"/>
        <w:autoSpaceDN w:val="0"/>
        <w:adjustRightInd w:val="0"/>
        <w:rPr>
          <w:rFonts w:ascii="Palatino Linotype" w:hAnsi="Palatino Linotype" w:cs="Calibri"/>
          <w:i/>
          <w:kern w:val="2"/>
          <w:sz w:val="22"/>
          <w:szCs w:val="22"/>
        </w:rPr>
      </w:pPr>
      <w:r w:rsidRPr="001B71D9">
        <w:rPr>
          <w:rFonts w:ascii="Palatino Linotype" w:hAnsi="Palatino Linotype" w:cs="Calibri"/>
          <w:i/>
          <w:kern w:val="2"/>
          <w:sz w:val="22"/>
          <w:szCs w:val="22"/>
        </w:rPr>
        <w:t xml:space="preserve">En el presente convenio se plantea la participación en el Proyecto del Consorcio para el Desarrollo </w:t>
      </w:r>
      <w:r w:rsidRPr="000F5F6D">
        <w:rPr>
          <w:rFonts w:ascii="Palatino Linotype" w:hAnsi="Palatino Linotype" w:cs="Calibri"/>
          <w:i/>
          <w:kern w:val="2"/>
          <w:sz w:val="22"/>
          <w:szCs w:val="22"/>
        </w:rPr>
        <w:t>Económico de la Vega Baja (en adelante, “Convega” o el “Consorcio”) constituido para el funcionamiento coordinado de los Ayuntamientos consorciados en materia de desarrollo económico de la comarca de la Vega Baja, incluyendo el diseño, la promoción y la gestión de acciones orientadas a favorecer la creación de empleo, la inserción socio laboral y el desarrollo empresarial de la comarca.</w:t>
      </w:r>
    </w:p>
    <w:p w:rsidR="00E50CFB" w:rsidRPr="000F5F6D" w:rsidRDefault="00E50CFB" w:rsidP="00E50CFB">
      <w:pPr>
        <w:widowControl w:val="0"/>
        <w:suppressAutoHyphens w:val="0"/>
        <w:autoSpaceDE w:val="0"/>
        <w:autoSpaceDN w:val="0"/>
        <w:adjustRightInd w:val="0"/>
        <w:rPr>
          <w:rFonts w:ascii="Palatino Linotype" w:hAnsi="Palatino Linotype" w:cs="Calibri"/>
          <w:i/>
          <w:kern w:val="0"/>
          <w:sz w:val="22"/>
          <w:szCs w:val="22"/>
        </w:rPr>
      </w:pPr>
    </w:p>
    <w:p w:rsidR="00E50CFB" w:rsidRPr="000F5F6D" w:rsidRDefault="00E50CFB" w:rsidP="00E50CFB">
      <w:pPr>
        <w:widowControl w:val="0"/>
        <w:suppressAutoHyphens w:val="0"/>
        <w:autoSpaceDE w:val="0"/>
        <w:autoSpaceDN w:val="0"/>
        <w:adjustRightInd w:val="0"/>
        <w:rPr>
          <w:rFonts w:ascii="Palatino Linotype" w:hAnsi="Palatino Linotype" w:cs="Calibri"/>
          <w:i/>
          <w:iCs/>
          <w:sz w:val="22"/>
          <w:szCs w:val="22"/>
        </w:rPr>
      </w:pPr>
      <w:r w:rsidRPr="000F5F6D">
        <w:rPr>
          <w:rFonts w:ascii="Palatino Linotype" w:hAnsi="Palatino Linotype" w:cs="Calibri"/>
          <w:i/>
          <w:iCs/>
          <w:sz w:val="22"/>
          <w:szCs w:val="22"/>
        </w:rPr>
        <w:t>4º Justificación de la opción elegida.</w:t>
      </w:r>
    </w:p>
    <w:p w:rsidR="00E50CFB" w:rsidRPr="000F5F6D" w:rsidRDefault="00E50CFB" w:rsidP="00E50CFB">
      <w:pPr>
        <w:widowControl w:val="0"/>
        <w:suppressAutoHyphens w:val="0"/>
        <w:autoSpaceDE w:val="0"/>
        <w:autoSpaceDN w:val="0"/>
        <w:adjustRightInd w:val="0"/>
        <w:rPr>
          <w:rFonts w:ascii="Palatino Linotype" w:hAnsi="Palatino Linotype" w:cs="Calibri"/>
          <w:i/>
          <w:iCs/>
          <w:sz w:val="22"/>
          <w:szCs w:val="22"/>
        </w:rPr>
      </w:pPr>
    </w:p>
    <w:p w:rsidR="00E50CFB" w:rsidRPr="001B71D9" w:rsidRDefault="00E50CFB" w:rsidP="00E50CFB">
      <w:pPr>
        <w:widowControl w:val="0"/>
        <w:suppressAutoHyphens w:val="0"/>
        <w:autoSpaceDE w:val="0"/>
        <w:autoSpaceDN w:val="0"/>
        <w:adjustRightInd w:val="0"/>
        <w:rPr>
          <w:rFonts w:ascii="Palatino Linotype" w:hAnsi="Palatino Linotype" w:cs="Calibri"/>
          <w:i/>
          <w:color w:val="000000"/>
          <w:sz w:val="22"/>
          <w:szCs w:val="22"/>
        </w:rPr>
      </w:pPr>
      <w:r w:rsidRPr="000F5F6D">
        <w:rPr>
          <w:rFonts w:ascii="Palatino Linotype" w:hAnsi="Palatino Linotype" w:cs="Calibri"/>
          <w:i/>
          <w:sz w:val="22"/>
          <w:szCs w:val="22"/>
        </w:rPr>
        <w:t>El artículo 11 de la Ley 40/2015, de 1 de octubre, de Régimen Jurídico del Sector Público define la</w:t>
      </w:r>
      <w:r w:rsidRPr="001B71D9">
        <w:rPr>
          <w:rFonts w:ascii="Palatino Linotype" w:hAnsi="Palatino Linotype" w:cs="Calibri"/>
          <w:i/>
          <w:color w:val="000000"/>
          <w:sz w:val="22"/>
          <w:szCs w:val="22"/>
        </w:rPr>
        <w:t xml:space="preserve"> encomienda de gestión como la realización de actividades de carácter material o técnico por otros órganos o entidades de derecho público de la misma o de distinta administración, siempre que entre sus competencias estén esas actividades, por razones de eficacia o cuando no se posean los medios técnicos idóneos para su desempeño.</w:t>
      </w:r>
    </w:p>
    <w:p w:rsidR="00E50CFB" w:rsidRPr="001B71D9" w:rsidRDefault="00E50CFB" w:rsidP="00E50CFB">
      <w:pPr>
        <w:widowControl w:val="0"/>
        <w:suppressAutoHyphens w:val="0"/>
        <w:autoSpaceDE w:val="0"/>
        <w:autoSpaceDN w:val="0"/>
        <w:adjustRightInd w:val="0"/>
        <w:rPr>
          <w:rFonts w:ascii="Palatino Linotype" w:hAnsi="Palatino Linotype" w:cs="Calibri"/>
          <w:i/>
          <w:color w:val="000000"/>
          <w:sz w:val="22"/>
          <w:szCs w:val="22"/>
        </w:rPr>
      </w:pPr>
    </w:p>
    <w:p w:rsidR="00E50CFB" w:rsidRPr="001B71D9" w:rsidRDefault="00E50CFB" w:rsidP="00E50CFB">
      <w:pPr>
        <w:widowControl w:val="0"/>
        <w:suppressAutoHyphens w:val="0"/>
        <w:autoSpaceDE w:val="0"/>
        <w:autoSpaceDN w:val="0"/>
        <w:adjustRightInd w:val="0"/>
        <w:rPr>
          <w:rFonts w:ascii="Palatino Linotype" w:hAnsi="Palatino Linotype" w:cs="Calibri"/>
          <w:i/>
          <w:color w:val="000000"/>
          <w:sz w:val="22"/>
          <w:szCs w:val="22"/>
        </w:rPr>
      </w:pPr>
      <w:r w:rsidRPr="001B71D9">
        <w:rPr>
          <w:rFonts w:ascii="Palatino Linotype" w:hAnsi="Palatino Linotype" w:cs="Calibri"/>
          <w:i/>
          <w:color w:val="000000"/>
          <w:sz w:val="22"/>
          <w:szCs w:val="22"/>
        </w:rPr>
        <w:t xml:space="preserve">Este mismo precepto prohíbe encomendar actividades que tengan por objeto prestaciones propias de los contratos regulados en la legislación de contratos del sector público. También la Ley 9/2017, de 8 de noviembre, de Contratos del Sector Público, en su artículo 6 excluye de su ámbito tanto los convenios que cumplan las condiciones que establece, como las encomiendas de gestión reguladas en la legislación en materia de régimen jurídico del sector público. </w:t>
      </w:r>
    </w:p>
    <w:p w:rsidR="00E50CFB" w:rsidRPr="001B71D9" w:rsidRDefault="00E50CFB" w:rsidP="00E50CFB">
      <w:pPr>
        <w:widowControl w:val="0"/>
        <w:suppressAutoHyphens w:val="0"/>
        <w:autoSpaceDE w:val="0"/>
        <w:autoSpaceDN w:val="0"/>
        <w:adjustRightInd w:val="0"/>
        <w:rPr>
          <w:rFonts w:ascii="Palatino Linotype" w:hAnsi="Palatino Linotype" w:cs="Calibri"/>
          <w:i/>
          <w:color w:val="000000"/>
          <w:sz w:val="22"/>
          <w:szCs w:val="22"/>
        </w:rPr>
      </w:pPr>
    </w:p>
    <w:p w:rsidR="00E50CFB" w:rsidRPr="001B71D9" w:rsidRDefault="00E50CFB" w:rsidP="00E50CFB">
      <w:pPr>
        <w:widowControl w:val="0"/>
        <w:suppressAutoHyphens w:val="0"/>
        <w:autoSpaceDE w:val="0"/>
        <w:autoSpaceDN w:val="0"/>
        <w:adjustRightInd w:val="0"/>
        <w:rPr>
          <w:rFonts w:ascii="Palatino Linotype" w:hAnsi="Palatino Linotype" w:cs="Calibri"/>
          <w:i/>
          <w:color w:val="000000"/>
          <w:sz w:val="22"/>
          <w:szCs w:val="22"/>
        </w:rPr>
      </w:pPr>
      <w:r w:rsidRPr="001B71D9">
        <w:rPr>
          <w:rFonts w:ascii="Palatino Linotype" w:hAnsi="Palatino Linotype" w:cs="Calibri"/>
          <w:i/>
          <w:color w:val="000000"/>
          <w:sz w:val="22"/>
          <w:szCs w:val="22"/>
        </w:rPr>
        <w:t xml:space="preserve">Esta técnica, no supone ni la transferencia de la titularidad de la competencia, ni tan siquiera la de los elementos sustantivos de su ejercicio, correspondiendo a la encomendante la responsabilidad de dictar los actos administrativos productores de efectos jurídicos derivados de la actividad material concreta objeto de encomienda, aunque no los de mero trámite. </w:t>
      </w:r>
    </w:p>
    <w:p w:rsidR="00E50CFB" w:rsidRPr="001B71D9" w:rsidRDefault="00E50CFB" w:rsidP="00E50CFB">
      <w:pPr>
        <w:widowControl w:val="0"/>
        <w:suppressAutoHyphens w:val="0"/>
        <w:autoSpaceDE w:val="0"/>
        <w:autoSpaceDN w:val="0"/>
        <w:adjustRightInd w:val="0"/>
        <w:rPr>
          <w:rFonts w:ascii="Palatino Linotype" w:hAnsi="Palatino Linotype" w:cs="Calibri"/>
          <w:i/>
          <w:color w:val="000000"/>
          <w:sz w:val="22"/>
          <w:szCs w:val="22"/>
        </w:rPr>
      </w:pPr>
    </w:p>
    <w:p w:rsidR="00E50CFB" w:rsidRPr="001B71D9" w:rsidRDefault="00E50CFB" w:rsidP="00E50CFB">
      <w:pPr>
        <w:widowControl w:val="0"/>
        <w:suppressAutoHyphens w:val="0"/>
        <w:autoSpaceDE w:val="0"/>
        <w:autoSpaceDN w:val="0"/>
        <w:adjustRightInd w:val="0"/>
        <w:rPr>
          <w:rFonts w:ascii="Palatino Linotype" w:hAnsi="Palatino Linotype" w:cs="Calibri"/>
          <w:i/>
          <w:color w:val="000000"/>
          <w:sz w:val="22"/>
          <w:szCs w:val="22"/>
        </w:rPr>
      </w:pPr>
      <w:r w:rsidRPr="001B71D9">
        <w:rPr>
          <w:rFonts w:ascii="Palatino Linotype" w:hAnsi="Palatino Linotype" w:cs="Calibri"/>
          <w:i/>
          <w:color w:val="000000"/>
          <w:sz w:val="22"/>
          <w:szCs w:val="22"/>
        </w:rPr>
        <w:t xml:space="preserve">Teniendo en cuenta que en este caso se trata de que el Consorcio realice una serie de actividades que corresponden con sus fines y competencias y para los que dispone de adecuados medios materiales y personal, sin perjuicio de los que se precise externalizar dado que su especialización impide disponer de ellos en la plantilla - </w:t>
      </w:r>
      <w:r w:rsidRPr="001B71D9">
        <w:rPr>
          <w:rFonts w:ascii="Palatino Linotype" w:hAnsi="Palatino Linotype" w:cs="Calibri"/>
          <w:i/>
          <w:sz w:val="22"/>
          <w:szCs w:val="22"/>
        </w:rPr>
        <w:t xml:space="preserve">en particular el profesorado encargado de la formación, que se  contratará mediante licitación - </w:t>
      </w:r>
      <w:r w:rsidRPr="001B71D9">
        <w:rPr>
          <w:rFonts w:ascii="Palatino Linotype" w:hAnsi="Palatino Linotype" w:cs="Calibri"/>
          <w:i/>
          <w:color w:val="000000"/>
          <w:sz w:val="22"/>
          <w:szCs w:val="22"/>
        </w:rPr>
        <w:t xml:space="preserve">puede tener cabida en la encomienda de gestión, cuya justificación no se diferencia en gran medida de la exigida por la Ley para los convenios. </w:t>
      </w:r>
    </w:p>
    <w:p w:rsidR="00E50CFB" w:rsidRPr="001B71D9" w:rsidRDefault="00E50CFB" w:rsidP="00E50CFB">
      <w:pPr>
        <w:widowControl w:val="0"/>
        <w:suppressAutoHyphens w:val="0"/>
        <w:autoSpaceDE w:val="0"/>
        <w:autoSpaceDN w:val="0"/>
        <w:adjustRightInd w:val="0"/>
        <w:rPr>
          <w:rFonts w:ascii="Palatino Linotype" w:hAnsi="Palatino Linotype" w:cs="Calibri"/>
          <w:i/>
          <w:color w:val="000000"/>
          <w:sz w:val="22"/>
          <w:szCs w:val="22"/>
        </w:rPr>
      </w:pPr>
    </w:p>
    <w:p w:rsidR="00E50CFB" w:rsidRPr="001B71D9" w:rsidRDefault="00E50CFB" w:rsidP="00E50CFB">
      <w:pPr>
        <w:widowControl w:val="0"/>
        <w:suppressAutoHyphens w:val="0"/>
        <w:autoSpaceDE w:val="0"/>
        <w:autoSpaceDN w:val="0"/>
        <w:adjustRightInd w:val="0"/>
        <w:rPr>
          <w:rFonts w:ascii="Palatino Linotype" w:hAnsi="Palatino Linotype" w:cs="Calibri"/>
          <w:i/>
          <w:iCs/>
          <w:color w:val="000000"/>
          <w:sz w:val="22"/>
          <w:szCs w:val="22"/>
        </w:rPr>
      </w:pPr>
      <w:r w:rsidRPr="001B71D9">
        <w:rPr>
          <w:rFonts w:ascii="Palatino Linotype" w:hAnsi="Palatino Linotype" w:cs="Calibri"/>
          <w:i/>
          <w:iCs/>
          <w:color w:val="000000"/>
          <w:sz w:val="22"/>
          <w:szCs w:val="22"/>
        </w:rPr>
        <w:t>5º Formalización de la encomienda.</w:t>
      </w:r>
    </w:p>
    <w:p w:rsidR="00E50CFB" w:rsidRPr="001B71D9" w:rsidRDefault="00E50CFB" w:rsidP="00E50CFB">
      <w:pPr>
        <w:widowControl w:val="0"/>
        <w:suppressAutoHyphens w:val="0"/>
        <w:autoSpaceDE w:val="0"/>
        <w:autoSpaceDN w:val="0"/>
        <w:adjustRightInd w:val="0"/>
        <w:rPr>
          <w:rFonts w:ascii="Palatino Linotype" w:hAnsi="Palatino Linotype" w:cs="Calibri"/>
          <w:i/>
          <w:iCs/>
          <w:color w:val="000000"/>
          <w:sz w:val="22"/>
          <w:szCs w:val="22"/>
        </w:rPr>
      </w:pPr>
    </w:p>
    <w:p w:rsidR="00E50CFB" w:rsidRPr="001B71D9" w:rsidRDefault="00E50CFB" w:rsidP="00E50CFB">
      <w:pPr>
        <w:widowControl w:val="0"/>
        <w:suppressAutoHyphens w:val="0"/>
        <w:autoSpaceDE w:val="0"/>
        <w:autoSpaceDN w:val="0"/>
        <w:adjustRightInd w:val="0"/>
        <w:rPr>
          <w:rFonts w:ascii="Palatino Linotype" w:hAnsi="Palatino Linotype" w:cs="Calibri"/>
          <w:i/>
          <w:color w:val="000000"/>
          <w:sz w:val="22"/>
          <w:szCs w:val="22"/>
        </w:rPr>
      </w:pPr>
      <w:r w:rsidRPr="001B71D9">
        <w:rPr>
          <w:rFonts w:ascii="Palatino Linotype" w:hAnsi="Palatino Linotype" w:cs="Calibri"/>
          <w:i/>
          <w:color w:val="000000"/>
          <w:sz w:val="22"/>
          <w:szCs w:val="22"/>
        </w:rPr>
        <w:t>El Consorcio está adscrito a la Diputación de Alicante, y por tanto, integrado en su sector público institucional, pero cabe entender que ello no implica un grado de vinculación tal que permite excluir la formalización del Convenio conforme a los apartados a) y b) del artículo 11.3 de la Ley 40/2015.</w:t>
      </w:r>
    </w:p>
    <w:p w:rsidR="00E50CFB" w:rsidRPr="001B71D9" w:rsidRDefault="00E50CFB" w:rsidP="00E50CFB">
      <w:pPr>
        <w:widowControl w:val="0"/>
        <w:suppressAutoHyphens w:val="0"/>
        <w:autoSpaceDE w:val="0"/>
        <w:autoSpaceDN w:val="0"/>
        <w:adjustRightInd w:val="0"/>
        <w:rPr>
          <w:rFonts w:ascii="Palatino Linotype" w:hAnsi="Palatino Linotype" w:cs="Calibri"/>
          <w:i/>
          <w:color w:val="000000"/>
          <w:sz w:val="22"/>
          <w:szCs w:val="22"/>
        </w:rPr>
      </w:pPr>
    </w:p>
    <w:p w:rsidR="00E50CFB" w:rsidRPr="001B71D9" w:rsidRDefault="00E50CFB" w:rsidP="00E50CFB">
      <w:pPr>
        <w:widowControl w:val="0"/>
        <w:suppressAutoHyphens w:val="0"/>
        <w:autoSpaceDE w:val="0"/>
        <w:autoSpaceDN w:val="0"/>
        <w:adjustRightInd w:val="0"/>
        <w:rPr>
          <w:rFonts w:ascii="Palatino Linotype" w:hAnsi="Palatino Linotype" w:cs="Calibri"/>
          <w:i/>
          <w:color w:val="000000"/>
          <w:sz w:val="22"/>
          <w:szCs w:val="22"/>
        </w:rPr>
      </w:pPr>
      <w:r w:rsidRPr="001B71D9">
        <w:rPr>
          <w:rFonts w:ascii="Palatino Linotype" w:hAnsi="Palatino Linotype" w:cs="Calibri"/>
          <w:i/>
          <w:color w:val="000000"/>
          <w:sz w:val="22"/>
          <w:szCs w:val="22"/>
        </w:rPr>
        <w:t>No obstante lo anterior, de conformidad con el artículo 48.9 de la citada Ley 40/2015, la regulación de los convenios de colaboración (artículos 47 a 50) no es de aplicación a las encomiendas de gestión.</w:t>
      </w:r>
    </w:p>
    <w:p w:rsidR="00E50CFB" w:rsidRPr="001B71D9" w:rsidRDefault="00E50CFB" w:rsidP="00E50CFB">
      <w:pPr>
        <w:widowControl w:val="0"/>
        <w:suppressAutoHyphens w:val="0"/>
        <w:autoSpaceDE w:val="0"/>
        <w:autoSpaceDN w:val="0"/>
        <w:adjustRightInd w:val="0"/>
        <w:rPr>
          <w:rFonts w:ascii="Palatino Linotype" w:hAnsi="Palatino Linotype" w:cs="Calibri"/>
          <w:i/>
          <w:color w:val="000000"/>
          <w:sz w:val="22"/>
          <w:szCs w:val="22"/>
        </w:rPr>
      </w:pPr>
    </w:p>
    <w:p w:rsidR="00E50CFB" w:rsidRPr="001B71D9" w:rsidRDefault="00E50CFB" w:rsidP="00E50CFB">
      <w:pPr>
        <w:widowControl w:val="0"/>
        <w:suppressAutoHyphens w:val="0"/>
        <w:autoSpaceDE w:val="0"/>
        <w:autoSpaceDN w:val="0"/>
        <w:adjustRightInd w:val="0"/>
        <w:rPr>
          <w:rFonts w:ascii="Palatino Linotype" w:hAnsi="Palatino Linotype" w:cs="Calibri"/>
          <w:i/>
          <w:color w:val="000000"/>
          <w:sz w:val="22"/>
          <w:szCs w:val="22"/>
        </w:rPr>
      </w:pPr>
      <w:r w:rsidRPr="001B71D9">
        <w:rPr>
          <w:rFonts w:ascii="Palatino Linotype" w:hAnsi="Palatino Linotype" w:cs="Calibri"/>
          <w:i/>
          <w:color w:val="000000"/>
          <w:sz w:val="22"/>
          <w:szCs w:val="22"/>
        </w:rPr>
        <w:t xml:space="preserve">Por todo lo anterior y para el cumplimiento de lo expuesto, las partes </w:t>
      </w:r>
    </w:p>
    <w:p w:rsidR="00E50CFB" w:rsidRPr="001B71D9" w:rsidRDefault="00E50CFB" w:rsidP="00905241">
      <w:pPr>
        <w:widowControl w:val="0"/>
        <w:suppressAutoHyphens w:val="0"/>
        <w:autoSpaceDE w:val="0"/>
        <w:autoSpaceDN w:val="0"/>
        <w:adjustRightInd w:val="0"/>
        <w:rPr>
          <w:rFonts w:ascii="Palatino Linotype" w:hAnsi="Palatino Linotype" w:cs="Calibri"/>
          <w:b/>
          <w:bCs/>
          <w:i/>
          <w:color w:val="000000"/>
          <w:sz w:val="22"/>
          <w:szCs w:val="22"/>
        </w:rPr>
      </w:pPr>
    </w:p>
    <w:p w:rsidR="00E50CFB" w:rsidRPr="001B71D9" w:rsidRDefault="000F5F6D" w:rsidP="00E50CFB">
      <w:pPr>
        <w:widowControl w:val="0"/>
        <w:suppressAutoHyphens w:val="0"/>
        <w:autoSpaceDE w:val="0"/>
        <w:autoSpaceDN w:val="0"/>
        <w:adjustRightInd w:val="0"/>
        <w:jc w:val="center"/>
        <w:rPr>
          <w:rFonts w:ascii="Palatino Linotype" w:hAnsi="Palatino Linotype" w:cs="Calibri"/>
          <w:b/>
          <w:bCs/>
          <w:i/>
          <w:color w:val="000000"/>
          <w:sz w:val="22"/>
          <w:szCs w:val="22"/>
        </w:rPr>
      </w:pPr>
      <w:r>
        <w:rPr>
          <w:rFonts w:ascii="Palatino Linotype" w:hAnsi="Palatino Linotype" w:cs="Calibri"/>
          <w:b/>
          <w:bCs/>
          <w:i/>
          <w:color w:val="000000"/>
          <w:sz w:val="22"/>
          <w:szCs w:val="22"/>
        </w:rPr>
        <w:t>ACUERDAN</w:t>
      </w:r>
    </w:p>
    <w:p w:rsidR="00E50CFB" w:rsidRPr="001B71D9" w:rsidRDefault="00E50CFB" w:rsidP="00905241">
      <w:pPr>
        <w:widowControl w:val="0"/>
        <w:suppressAutoHyphens w:val="0"/>
        <w:autoSpaceDE w:val="0"/>
        <w:autoSpaceDN w:val="0"/>
        <w:adjustRightInd w:val="0"/>
        <w:rPr>
          <w:rFonts w:ascii="Palatino Linotype" w:hAnsi="Palatino Linotype" w:cs="Calibri"/>
          <w:b/>
          <w:bCs/>
          <w:i/>
          <w:color w:val="000000"/>
          <w:sz w:val="22"/>
          <w:szCs w:val="22"/>
        </w:rPr>
      </w:pPr>
    </w:p>
    <w:p w:rsidR="00E50CFB" w:rsidRPr="001B71D9" w:rsidRDefault="00E50CFB" w:rsidP="00E50CFB">
      <w:pPr>
        <w:widowControl w:val="0"/>
        <w:suppressAutoHyphens w:val="0"/>
        <w:autoSpaceDE w:val="0"/>
        <w:autoSpaceDN w:val="0"/>
        <w:adjustRightInd w:val="0"/>
        <w:rPr>
          <w:rFonts w:ascii="Palatino Linotype" w:hAnsi="Palatino Linotype" w:cs="Calibri"/>
          <w:b/>
          <w:bCs/>
          <w:i/>
          <w:color w:val="000000"/>
          <w:sz w:val="22"/>
          <w:szCs w:val="22"/>
        </w:rPr>
      </w:pPr>
      <w:r w:rsidRPr="001B71D9">
        <w:rPr>
          <w:rFonts w:ascii="Palatino Linotype" w:hAnsi="Palatino Linotype" w:cs="Calibri"/>
          <w:b/>
          <w:bCs/>
          <w:i/>
          <w:color w:val="000000"/>
          <w:sz w:val="22"/>
          <w:szCs w:val="22"/>
        </w:rPr>
        <w:t>PRIMERO. OBJETO DEL CONVENIO.</w:t>
      </w:r>
    </w:p>
    <w:p w:rsidR="00E50CFB" w:rsidRPr="001B71D9" w:rsidRDefault="00E50CFB" w:rsidP="00E50CFB">
      <w:pPr>
        <w:widowControl w:val="0"/>
        <w:suppressAutoHyphens w:val="0"/>
        <w:autoSpaceDE w:val="0"/>
        <w:autoSpaceDN w:val="0"/>
        <w:adjustRightInd w:val="0"/>
        <w:rPr>
          <w:rFonts w:ascii="Palatino Linotype" w:hAnsi="Palatino Linotype" w:cs="Calibri"/>
          <w:b/>
          <w:bCs/>
          <w:i/>
          <w:color w:val="000000"/>
          <w:sz w:val="22"/>
          <w:szCs w:val="22"/>
        </w:rPr>
      </w:pPr>
    </w:p>
    <w:p w:rsidR="00E50CFB" w:rsidRPr="001B71D9" w:rsidRDefault="00E50CFB" w:rsidP="00E50CFB">
      <w:pPr>
        <w:widowControl w:val="0"/>
        <w:suppressAutoHyphens w:val="0"/>
        <w:autoSpaceDE w:val="0"/>
        <w:autoSpaceDN w:val="0"/>
        <w:adjustRightInd w:val="0"/>
        <w:rPr>
          <w:rFonts w:ascii="Palatino Linotype" w:hAnsi="Palatino Linotype" w:cs="Calibri"/>
          <w:i/>
          <w:color w:val="000000"/>
          <w:sz w:val="22"/>
          <w:szCs w:val="22"/>
        </w:rPr>
      </w:pPr>
      <w:r w:rsidRPr="001B71D9">
        <w:rPr>
          <w:rFonts w:ascii="Palatino Linotype" w:hAnsi="Palatino Linotype" w:cs="Calibri"/>
          <w:i/>
          <w:color w:val="000000"/>
          <w:sz w:val="22"/>
          <w:szCs w:val="22"/>
        </w:rPr>
        <w:t>El presente convenio tiene por objeto formalizar la encomienda de gestión de la Diputación Provincial de Alicante (encomendante) al Consorcio (encomendada) para la realización de las actividades de carácter material o técnico que se describen a continuación que forman parte del Proyecto Alicante por la Inclusión.</w:t>
      </w:r>
    </w:p>
    <w:p w:rsidR="00E50CFB" w:rsidRPr="001B71D9" w:rsidRDefault="00E50CFB" w:rsidP="00E50CFB">
      <w:pPr>
        <w:widowControl w:val="0"/>
        <w:suppressAutoHyphens w:val="0"/>
        <w:autoSpaceDE w:val="0"/>
        <w:autoSpaceDN w:val="0"/>
        <w:adjustRightInd w:val="0"/>
        <w:rPr>
          <w:rFonts w:ascii="Palatino Linotype" w:hAnsi="Palatino Linotype" w:cs="Calibri"/>
          <w:i/>
          <w:color w:val="000000"/>
          <w:sz w:val="22"/>
          <w:szCs w:val="22"/>
        </w:rPr>
      </w:pPr>
    </w:p>
    <w:p w:rsidR="00E50CFB" w:rsidRPr="001B71D9" w:rsidRDefault="00E50CFB" w:rsidP="00E50CFB">
      <w:pPr>
        <w:widowControl w:val="0"/>
        <w:suppressAutoHyphens w:val="0"/>
        <w:autoSpaceDE w:val="0"/>
        <w:autoSpaceDN w:val="0"/>
        <w:adjustRightInd w:val="0"/>
        <w:rPr>
          <w:rFonts w:ascii="Palatino Linotype" w:hAnsi="Palatino Linotype" w:cs="Calibri"/>
          <w:i/>
          <w:color w:val="000000"/>
          <w:sz w:val="22"/>
          <w:szCs w:val="22"/>
        </w:rPr>
      </w:pPr>
      <w:r w:rsidRPr="001B71D9">
        <w:rPr>
          <w:rFonts w:ascii="Palatino Linotype" w:hAnsi="Palatino Linotype" w:cs="Calibri"/>
          <w:i/>
          <w:color w:val="000000"/>
          <w:sz w:val="22"/>
          <w:szCs w:val="22"/>
        </w:rPr>
        <w:t xml:space="preserve">La encomienda de gestión no supone cesión de la titularidad de la competencia ni de los elementos sustantivos de su ejercicio, siendo responsabilidad del órgano o entidad encomendante dictar cuantos actos o resoluciones de carácter jurídico den soporte o en los que se integre la concreta actividad material objeto de encomienda.  </w:t>
      </w:r>
    </w:p>
    <w:p w:rsidR="00E50CFB" w:rsidRPr="001B71D9" w:rsidRDefault="00E50CFB" w:rsidP="00E50CFB">
      <w:pPr>
        <w:widowControl w:val="0"/>
        <w:suppressAutoHyphens w:val="0"/>
        <w:autoSpaceDE w:val="0"/>
        <w:autoSpaceDN w:val="0"/>
        <w:adjustRightInd w:val="0"/>
        <w:rPr>
          <w:rFonts w:ascii="Palatino Linotype" w:hAnsi="Palatino Linotype" w:cs="Calibri"/>
          <w:b/>
          <w:bCs/>
          <w:i/>
          <w:color w:val="000000"/>
          <w:sz w:val="22"/>
          <w:szCs w:val="22"/>
        </w:rPr>
      </w:pPr>
    </w:p>
    <w:p w:rsidR="00E50CFB" w:rsidRPr="001B71D9" w:rsidRDefault="00E50CFB" w:rsidP="00E50CFB">
      <w:pPr>
        <w:widowControl w:val="0"/>
        <w:suppressAutoHyphens w:val="0"/>
        <w:autoSpaceDE w:val="0"/>
        <w:autoSpaceDN w:val="0"/>
        <w:adjustRightInd w:val="0"/>
        <w:rPr>
          <w:rFonts w:ascii="Palatino Linotype" w:hAnsi="Palatino Linotype" w:cs="Calibri"/>
          <w:b/>
          <w:bCs/>
          <w:i/>
          <w:color w:val="000000"/>
          <w:sz w:val="22"/>
          <w:szCs w:val="22"/>
        </w:rPr>
      </w:pPr>
      <w:r w:rsidRPr="001B71D9">
        <w:rPr>
          <w:rFonts w:ascii="Palatino Linotype" w:hAnsi="Palatino Linotype" w:cs="Calibri"/>
          <w:b/>
          <w:bCs/>
          <w:i/>
          <w:color w:val="000000"/>
          <w:sz w:val="22"/>
          <w:szCs w:val="22"/>
        </w:rPr>
        <w:t>SEGUNDO. DESCRIPCIÓN DE LA ACTIVIDAD.</w:t>
      </w:r>
    </w:p>
    <w:p w:rsidR="00E50CFB" w:rsidRPr="001B71D9" w:rsidRDefault="00E50CFB" w:rsidP="00E50CFB">
      <w:pPr>
        <w:widowControl w:val="0"/>
        <w:suppressAutoHyphens w:val="0"/>
        <w:autoSpaceDE w:val="0"/>
        <w:autoSpaceDN w:val="0"/>
        <w:adjustRightInd w:val="0"/>
        <w:rPr>
          <w:rFonts w:ascii="Palatino Linotype" w:hAnsi="Palatino Linotype" w:cs="Calibri"/>
          <w:b/>
          <w:bCs/>
          <w:i/>
          <w:color w:val="000000"/>
          <w:sz w:val="22"/>
          <w:szCs w:val="22"/>
        </w:rPr>
      </w:pPr>
    </w:p>
    <w:p w:rsidR="00E50CFB" w:rsidRPr="001B71D9" w:rsidRDefault="00E50CFB" w:rsidP="00E50CF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val="0"/>
        <w:autoSpaceDE w:val="0"/>
        <w:autoSpaceDN w:val="0"/>
        <w:adjustRightInd w:val="0"/>
        <w:rPr>
          <w:rFonts w:ascii="Palatino Linotype" w:hAnsi="Palatino Linotype" w:cs="Calibri"/>
          <w:i/>
          <w:kern w:val="2"/>
          <w:sz w:val="22"/>
          <w:szCs w:val="22"/>
        </w:rPr>
      </w:pPr>
      <w:r w:rsidRPr="001B71D9">
        <w:rPr>
          <w:rFonts w:ascii="Palatino Linotype" w:hAnsi="Palatino Linotype" w:cs="Calibri"/>
          <w:i/>
          <w:kern w:val="2"/>
          <w:sz w:val="22"/>
          <w:szCs w:val="22"/>
        </w:rPr>
        <w:t xml:space="preserve">La actividad encomendada consiste en la participación del Consorcio en el desarrollo de los siguientes itinerarios: </w:t>
      </w:r>
    </w:p>
    <w:p w:rsidR="00E50CFB" w:rsidRPr="001B71D9" w:rsidRDefault="00E50CFB" w:rsidP="00E50CF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val="0"/>
        <w:autoSpaceDE w:val="0"/>
        <w:autoSpaceDN w:val="0"/>
        <w:adjustRightInd w:val="0"/>
        <w:rPr>
          <w:rFonts w:ascii="Palatino Linotype" w:hAnsi="Palatino Linotype" w:cs="Calibri"/>
          <w:i/>
          <w:kern w:val="2"/>
          <w:sz w:val="22"/>
          <w:szCs w:val="22"/>
        </w:rPr>
      </w:pPr>
    </w:p>
    <w:p w:rsidR="00E50CFB" w:rsidRPr="001B71D9" w:rsidRDefault="00E50CFB" w:rsidP="00E50CF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val="0"/>
        <w:autoSpaceDE w:val="0"/>
        <w:autoSpaceDN w:val="0"/>
        <w:adjustRightInd w:val="0"/>
        <w:rPr>
          <w:rFonts w:ascii="Palatino Linotype" w:hAnsi="Palatino Linotype" w:cs="Calibri"/>
          <w:i/>
          <w:kern w:val="2"/>
          <w:sz w:val="22"/>
          <w:szCs w:val="22"/>
        </w:rPr>
      </w:pPr>
      <w:r w:rsidRPr="001B71D9">
        <w:rPr>
          <w:rFonts w:ascii="Palatino Linotype" w:hAnsi="Palatino Linotype" w:cs="Calibri"/>
          <w:i/>
          <w:kern w:val="2"/>
          <w:sz w:val="22"/>
          <w:szCs w:val="22"/>
        </w:rPr>
        <w:t xml:space="preserve">a) ACTIVIDADES AUXILIARES DE COMERCIO Y ALMACÉN, con una duración de 230 horas de formación específica y 70 horas de formación práctica profesional no laboral. Para este itinerario se seleccionarán 15 participantes. </w:t>
      </w:r>
    </w:p>
    <w:p w:rsidR="00E50CFB" w:rsidRPr="001B71D9" w:rsidRDefault="00E50CFB" w:rsidP="00E50CF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val="0"/>
        <w:autoSpaceDE w:val="0"/>
        <w:autoSpaceDN w:val="0"/>
        <w:adjustRightInd w:val="0"/>
        <w:rPr>
          <w:rFonts w:ascii="Palatino Linotype" w:hAnsi="Palatino Linotype" w:cs="Calibri"/>
          <w:i/>
          <w:kern w:val="2"/>
          <w:sz w:val="22"/>
          <w:szCs w:val="22"/>
        </w:rPr>
      </w:pPr>
    </w:p>
    <w:p w:rsidR="00E50CFB" w:rsidRPr="001B71D9" w:rsidRDefault="00E50CFB" w:rsidP="00E50CF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val="0"/>
        <w:autoSpaceDE w:val="0"/>
        <w:autoSpaceDN w:val="0"/>
        <w:adjustRightInd w:val="0"/>
        <w:rPr>
          <w:rFonts w:ascii="Palatino Linotype" w:hAnsi="Palatino Linotype" w:cs="Calibri"/>
          <w:i/>
          <w:kern w:val="2"/>
          <w:sz w:val="22"/>
          <w:szCs w:val="22"/>
        </w:rPr>
      </w:pPr>
      <w:r w:rsidRPr="001B71D9">
        <w:rPr>
          <w:rFonts w:ascii="Palatino Linotype" w:hAnsi="Palatino Linotype" w:cs="Calibri"/>
          <w:i/>
          <w:kern w:val="2"/>
          <w:sz w:val="22"/>
          <w:szCs w:val="22"/>
        </w:rPr>
        <w:t xml:space="preserve">b) ACTIVIDADES DE VENTA, con una duración de 250 horas de formación específica y 50 horas de formación práctica profesional no laboral. Para este itinerario se seleccionarán 15 participantes. </w:t>
      </w:r>
    </w:p>
    <w:p w:rsidR="00E50CFB" w:rsidRPr="001B71D9" w:rsidRDefault="00E50CFB" w:rsidP="00E50CF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val="0"/>
        <w:autoSpaceDE w:val="0"/>
        <w:autoSpaceDN w:val="0"/>
        <w:adjustRightInd w:val="0"/>
        <w:rPr>
          <w:rFonts w:ascii="Palatino Linotype" w:hAnsi="Palatino Linotype" w:cs="Calibri"/>
          <w:i/>
          <w:kern w:val="2"/>
          <w:sz w:val="22"/>
          <w:szCs w:val="22"/>
        </w:rPr>
      </w:pPr>
    </w:p>
    <w:p w:rsidR="00E50CFB" w:rsidRPr="001B71D9" w:rsidRDefault="00E50CFB" w:rsidP="00E50CF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val="0"/>
        <w:autoSpaceDE w:val="0"/>
        <w:autoSpaceDN w:val="0"/>
        <w:adjustRightInd w:val="0"/>
        <w:rPr>
          <w:rFonts w:ascii="Palatino Linotype" w:hAnsi="Palatino Linotype" w:cs="Calibri"/>
          <w:i/>
          <w:kern w:val="2"/>
          <w:sz w:val="22"/>
          <w:szCs w:val="22"/>
        </w:rPr>
      </w:pPr>
      <w:r w:rsidRPr="001B71D9">
        <w:rPr>
          <w:rFonts w:ascii="Palatino Linotype" w:hAnsi="Palatino Linotype" w:cs="Calibri"/>
          <w:i/>
          <w:kern w:val="2"/>
          <w:sz w:val="22"/>
          <w:szCs w:val="22"/>
        </w:rPr>
        <w:t>c) EMPRENDIMIENTO Y NUEVOS NEGOCIOS con una duración de 240 horas de formación específica. Para este itinerario se seleccionarán 10 participantes.</w:t>
      </w:r>
    </w:p>
    <w:p w:rsidR="00E50CFB" w:rsidRPr="001B71D9" w:rsidRDefault="00E50CFB" w:rsidP="00E50CF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val="0"/>
        <w:autoSpaceDE w:val="0"/>
        <w:autoSpaceDN w:val="0"/>
        <w:adjustRightInd w:val="0"/>
        <w:rPr>
          <w:rFonts w:ascii="Palatino Linotype" w:hAnsi="Palatino Linotype" w:cs="Calibri"/>
          <w:i/>
          <w:kern w:val="2"/>
          <w:sz w:val="22"/>
          <w:szCs w:val="22"/>
        </w:rPr>
      </w:pPr>
    </w:p>
    <w:p w:rsidR="00E50CFB" w:rsidRPr="001B71D9" w:rsidRDefault="00E50CFB" w:rsidP="00E50CF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val="0"/>
        <w:autoSpaceDE w:val="0"/>
        <w:autoSpaceDN w:val="0"/>
        <w:adjustRightInd w:val="0"/>
        <w:rPr>
          <w:rFonts w:ascii="Palatino Linotype" w:hAnsi="Palatino Linotype" w:cs="Calibri"/>
          <w:i/>
          <w:kern w:val="2"/>
          <w:sz w:val="22"/>
          <w:szCs w:val="22"/>
        </w:rPr>
      </w:pPr>
      <w:r w:rsidRPr="001B71D9">
        <w:rPr>
          <w:rFonts w:ascii="Palatino Linotype" w:hAnsi="Palatino Linotype" w:cs="Calibri"/>
          <w:i/>
          <w:kern w:val="2"/>
          <w:sz w:val="22"/>
          <w:szCs w:val="22"/>
        </w:rPr>
        <w:t xml:space="preserve">El coste elegible total del proyecto asciende a 198.996,00 euros, de los cuales 161.874,00 corresponden a actuaciones propias del mismo y 37.122,00 euros se destinarán al abono de ayudas económicas a los participantes. </w:t>
      </w:r>
    </w:p>
    <w:p w:rsidR="00E50CFB" w:rsidRPr="001B71D9" w:rsidRDefault="00E50CFB" w:rsidP="00E50CF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val="0"/>
        <w:autoSpaceDE w:val="0"/>
        <w:autoSpaceDN w:val="0"/>
        <w:adjustRightInd w:val="0"/>
        <w:rPr>
          <w:rFonts w:ascii="Palatino Linotype" w:hAnsi="Palatino Linotype" w:cs="Calibri"/>
          <w:i/>
          <w:kern w:val="2"/>
          <w:sz w:val="22"/>
          <w:szCs w:val="22"/>
        </w:rPr>
      </w:pPr>
    </w:p>
    <w:p w:rsidR="00E50CFB" w:rsidRPr="001B71D9" w:rsidRDefault="00E50CFB" w:rsidP="00E50CFB">
      <w:pPr>
        <w:suppressAutoHyphens w:val="0"/>
        <w:spacing w:after="160" w:line="256" w:lineRule="auto"/>
        <w:rPr>
          <w:rFonts w:ascii="Palatino Linotype" w:hAnsi="Palatino Linotype" w:cs="Calibri"/>
          <w:b/>
          <w:bCs/>
          <w:i/>
          <w:color w:val="000000"/>
          <w:kern w:val="0"/>
          <w:sz w:val="22"/>
          <w:szCs w:val="22"/>
        </w:rPr>
      </w:pPr>
      <w:r w:rsidRPr="001B71D9">
        <w:rPr>
          <w:rFonts w:ascii="Palatino Linotype" w:hAnsi="Palatino Linotype" w:cs="Calibri"/>
          <w:i/>
          <w:kern w:val="2"/>
          <w:sz w:val="22"/>
          <w:szCs w:val="22"/>
        </w:rPr>
        <w:t xml:space="preserve">El gasto correspondiente a la realización de la actividad encomendada se estima en </w:t>
      </w:r>
      <w:r w:rsidRPr="001B71D9">
        <w:rPr>
          <w:rFonts w:ascii="Palatino Linotype" w:hAnsi="Palatino Linotype" w:cs="Calibri"/>
          <w:b/>
          <w:i/>
          <w:kern w:val="2"/>
          <w:sz w:val="22"/>
          <w:szCs w:val="22"/>
        </w:rPr>
        <w:t>122.074,80</w:t>
      </w:r>
      <w:r w:rsidRPr="001B71D9">
        <w:rPr>
          <w:rFonts w:ascii="Palatino Linotype" w:hAnsi="Palatino Linotype" w:cs="Calibri"/>
          <w:i/>
          <w:kern w:val="2"/>
          <w:sz w:val="22"/>
          <w:szCs w:val="22"/>
        </w:rPr>
        <w:t xml:space="preserve"> euros, según detalle en Anexo, lo que supone el </w:t>
      </w:r>
      <w:r w:rsidRPr="001B71D9">
        <w:rPr>
          <w:rFonts w:ascii="Palatino Linotype" w:hAnsi="Palatino Linotype" w:cs="Calibri"/>
          <w:b/>
          <w:i/>
          <w:kern w:val="2"/>
          <w:sz w:val="22"/>
          <w:szCs w:val="22"/>
        </w:rPr>
        <w:t>61.34 %</w:t>
      </w:r>
      <w:r w:rsidRPr="001B71D9">
        <w:rPr>
          <w:rFonts w:ascii="Palatino Linotype" w:hAnsi="Palatino Linotype" w:cs="Calibri"/>
          <w:i/>
          <w:kern w:val="2"/>
          <w:sz w:val="22"/>
          <w:szCs w:val="22"/>
        </w:rPr>
        <w:t xml:space="preserve"> del coste elegible del proyecto, que en ningún caso supera el límite del 80% establecido para la subcontratación en las Bases reguladoras de la subvención.</w:t>
      </w:r>
    </w:p>
    <w:p w:rsidR="00E50CFB" w:rsidRPr="001B71D9" w:rsidRDefault="00E50CFB" w:rsidP="00E50CFB">
      <w:pPr>
        <w:widowControl w:val="0"/>
        <w:suppressAutoHyphens w:val="0"/>
        <w:autoSpaceDE w:val="0"/>
        <w:autoSpaceDN w:val="0"/>
        <w:adjustRightInd w:val="0"/>
        <w:rPr>
          <w:rFonts w:ascii="Palatino Linotype" w:hAnsi="Palatino Linotype" w:cs="Calibri"/>
          <w:b/>
          <w:bCs/>
          <w:i/>
          <w:color w:val="000000"/>
          <w:sz w:val="22"/>
          <w:szCs w:val="22"/>
        </w:rPr>
      </w:pPr>
      <w:r w:rsidRPr="001B71D9">
        <w:rPr>
          <w:rFonts w:ascii="Palatino Linotype" w:hAnsi="Palatino Linotype" w:cs="Calibri"/>
          <w:b/>
          <w:bCs/>
          <w:i/>
          <w:color w:val="000000"/>
          <w:sz w:val="22"/>
          <w:szCs w:val="22"/>
        </w:rPr>
        <w:t>TERCERO. COMPROMISOS DE LAS PARTES.</w:t>
      </w:r>
    </w:p>
    <w:p w:rsidR="00E50CFB" w:rsidRPr="001B71D9" w:rsidRDefault="00E50CFB" w:rsidP="00E50CFB">
      <w:pPr>
        <w:widowControl w:val="0"/>
        <w:suppressAutoHyphens w:val="0"/>
        <w:autoSpaceDE w:val="0"/>
        <w:autoSpaceDN w:val="0"/>
        <w:adjustRightInd w:val="0"/>
        <w:rPr>
          <w:rFonts w:ascii="Palatino Linotype" w:hAnsi="Palatino Linotype" w:cs="Calibri"/>
          <w:i/>
          <w:color w:val="000000"/>
          <w:sz w:val="22"/>
          <w:szCs w:val="22"/>
        </w:rPr>
      </w:pPr>
    </w:p>
    <w:p w:rsidR="00E50CFB" w:rsidRPr="001B71D9" w:rsidRDefault="00E50CFB" w:rsidP="00E50CFB">
      <w:pPr>
        <w:widowControl w:val="0"/>
        <w:suppressAutoHyphens w:val="0"/>
        <w:autoSpaceDE w:val="0"/>
        <w:autoSpaceDN w:val="0"/>
        <w:adjustRightInd w:val="0"/>
        <w:rPr>
          <w:rFonts w:ascii="Palatino Linotype" w:hAnsi="Palatino Linotype" w:cs="Calibri"/>
          <w:i/>
          <w:color w:val="000000"/>
          <w:sz w:val="22"/>
          <w:szCs w:val="22"/>
        </w:rPr>
      </w:pPr>
      <w:r w:rsidRPr="001B71D9">
        <w:rPr>
          <w:rFonts w:ascii="Palatino Linotype" w:hAnsi="Palatino Linotype" w:cs="Calibri"/>
          <w:i/>
          <w:color w:val="000000"/>
          <w:sz w:val="22"/>
          <w:szCs w:val="22"/>
        </w:rPr>
        <w:t>El Consorcio realizará las actividades que se señalan en el anexo bajo la dirección y supervisión de la administración provincial. Se encargará asimismo de seleccionar a los participantes en el proyecto de acuerdo con las bases reguladoras aprobadas por la Diputación provincial de Alicante y propondrá a la comisión de selección los participantes seleccionados para su aprobación por órgano competente de la Diputación de Alicante, efectuará el control de las asistencias durante la formación y al finalizar el proyecto propondrá a aquellos que tengan derecho a la percepción de la ayuda económica prevista al finalizar los itinerarios formativos, en función de los requisitos establecidos en las bases reguladoras.</w:t>
      </w:r>
    </w:p>
    <w:p w:rsidR="00E50CFB" w:rsidRPr="001B71D9" w:rsidRDefault="00E50CFB" w:rsidP="00E50CFB">
      <w:pPr>
        <w:widowControl w:val="0"/>
        <w:suppressAutoHyphens w:val="0"/>
        <w:autoSpaceDE w:val="0"/>
        <w:autoSpaceDN w:val="0"/>
        <w:adjustRightInd w:val="0"/>
        <w:rPr>
          <w:rFonts w:ascii="Palatino Linotype" w:hAnsi="Palatino Linotype" w:cs="Calibri"/>
          <w:b/>
          <w:bCs/>
          <w:i/>
          <w:color w:val="000000"/>
          <w:sz w:val="22"/>
          <w:szCs w:val="22"/>
        </w:rPr>
      </w:pPr>
    </w:p>
    <w:p w:rsidR="00E50CFB" w:rsidRPr="001B71D9" w:rsidRDefault="00E50CFB" w:rsidP="00E50CF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val="0"/>
        <w:autoSpaceDE w:val="0"/>
        <w:autoSpaceDN w:val="0"/>
        <w:adjustRightInd w:val="0"/>
        <w:rPr>
          <w:rFonts w:ascii="Palatino Linotype" w:hAnsi="Palatino Linotype" w:cs="Calibri"/>
          <w:i/>
          <w:kern w:val="2"/>
          <w:sz w:val="22"/>
          <w:szCs w:val="22"/>
        </w:rPr>
      </w:pPr>
      <w:r w:rsidRPr="001B71D9">
        <w:rPr>
          <w:rFonts w:ascii="Palatino Linotype" w:hAnsi="Palatino Linotype" w:cs="Calibri"/>
          <w:i/>
          <w:kern w:val="2"/>
          <w:sz w:val="22"/>
          <w:szCs w:val="22"/>
        </w:rPr>
        <w:t>La Diputación de Alicante asumirá el control, dirección y certificación de los gastos de la actividad encomendada y el abono de la ayuda económica a los participantes propuestos por Convega.</w:t>
      </w:r>
    </w:p>
    <w:p w:rsidR="00E50CFB" w:rsidRPr="001B71D9" w:rsidRDefault="00E50CFB" w:rsidP="00E50CF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val="0"/>
        <w:autoSpaceDE w:val="0"/>
        <w:autoSpaceDN w:val="0"/>
        <w:adjustRightInd w:val="0"/>
        <w:rPr>
          <w:rFonts w:ascii="Palatino Linotype" w:hAnsi="Palatino Linotype" w:cs="Calibri"/>
          <w:i/>
          <w:kern w:val="2"/>
          <w:sz w:val="22"/>
          <w:szCs w:val="22"/>
        </w:rPr>
      </w:pPr>
    </w:p>
    <w:p w:rsidR="00E50CFB" w:rsidRPr="001B71D9" w:rsidRDefault="00E50CFB" w:rsidP="00E50CF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val="0"/>
        <w:autoSpaceDE w:val="0"/>
        <w:autoSpaceDN w:val="0"/>
        <w:adjustRightInd w:val="0"/>
        <w:rPr>
          <w:rFonts w:ascii="Palatino Linotype" w:hAnsi="Palatino Linotype" w:cs="Calibri"/>
          <w:b/>
          <w:bCs/>
          <w:i/>
          <w:color w:val="000000"/>
          <w:kern w:val="0"/>
          <w:sz w:val="22"/>
          <w:szCs w:val="22"/>
        </w:rPr>
      </w:pPr>
      <w:r w:rsidRPr="001B71D9">
        <w:rPr>
          <w:rFonts w:ascii="Palatino Linotype" w:hAnsi="Palatino Linotype" w:cs="Calibri"/>
          <w:i/>
          <w:kern w:val="2"/>
          <w:sz w:val="22"/>
          <w:szCs w:val="22"/>
        </w:rPr>
        <w:t xml:space="preserve">La Diputación de Alicante abonará a Convega los gastos correspondientes al personal propio dedicado específicamente a las actividades encomendadas, en los términos recogidos en el presente convenio. </w:t>
      </w:r>
    </w:p>
    <w:p w:rsidR="00E50CFB" w:rsidRPr="001B71D9" w:rsidRDefault="00E50CFB" w:rsidP="00E50CFB">
      <w:pPr>
        <w:widowControl w:val="0"/>
        <w:suppressAutoHyphens w:val="0"/>
        <w:autoSpaceDE w:val="0"/>
        <w:autoSpaceDN w:val="0"/>
        <w:adjustRightInd w:val="0"/>
        <w:rPr>
          <w:rFonts w:ascii="Palatino Linotype" w:hAnsi="Palatino Linotype" w:cs="Calibri"/>
          <w:i/>
          <w:color w:val="000000"/>
          <w:sz w:val="22"/>
          <w:szCs w:val="22"/>
        </w:rPr>
      </w:pPr>
    </w:p>
    <w:p w:rsidR="00E50CFB" w:rsidRPr="001B71D9" w:rsidRDefault="00E50CFB" w:rsidP="00E50CF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val="0"/>
        <w:autoSpaceDE w:val="0"/>
        <w:autoSpaceDN w:val="0"/>
        <w:adjustRightInd w:val="0"/>
        <w:rPr>
          <w:rFonts w:ascii="Palatino Linotype" w:hAnsi="Palatino Linotype" w:cs="Calibri"/>
          <w:i/>
          <w:kern w:val="2"/>
          <w:sz w:val="22"/>
          <w:szCs w:val="22"/>
        </w:rPr>
      </w:pPr>
      <w:r w:rsidRPr="001B71D9">
        <w:rPr>
          <w:rFonts w:ascii="Palatino Linotype" w:hAnsi="Palatino Linotype" w:cs="Calibri"/>
          <w:i/>
          <w:kern w:val="2"/>
          <w:sz w:val="22"/>
          <w:szCs w:val="22"/>
        </w:rPr>
        <w:t>La Diputación de Alicante dictará los actos y resoluciones necesarias para que las actividades encomendadas se realicen a conformidad.</w:t>
      </w:r>
    </w:p>
    <w:p w:rsidR="00E50CFB" w:rsidRPr="001B71D9" w:rsidRDefault="00E50CFB" w:rsidP="00E50CFB">
      <w:pPr>
        <w:widowControl w:val="0"/>
        <w:suppressAutoHyphens w:val="0"/>
        <w:autoSpaceDE w:val="0"/>
        <w:autoSpaceDN w:val="0"/>
        <w:adjustRightInd w:val="0"/>
        <w:rPr>
          <w:rFonts w:ascii="Palatino Linotype" w:hAnsi="Palatino Linotype" w:cs="Calibri"/>
          <w:b/>
          <w:bCs/>
          <w:i/>
          <w:color w:val="000000"/>
          <w:kern w:val="0"/>
          <w:sz w:val="22"/>
          <w:szCs w:val="22"/>
        </w:rPr>
      </w:pPr>
    </w:p>
    <w:p w:rsidR="00E50CFB" w:rsidRPr="00905241" w:rsidRDefault="00E50CFB" w:rsidP="00E50CFB">
      <w:pPr>
        <w:widowControl w:val="0"/>
        <w:suppressAutoHyphens w:val="0"/>
        <w:autoSpaceDE w:val="0"/>
        <w:autoSpaceDN w:val="0"/>
        <w:adjustRightInd w:val="0"/>
        <w:rPr>
          <w:rFonts w:ascii="Palatino Linotype" w:hAnsi="Palatino Linotype" w:cs="Calibri"/>
          <w:b/>
          <w:bCs/>
          <w:i/>
          <w:sz w:val="22"/>
          <w:szCs w:val="22"/>
        </w:rPr>
      </w:pPr>
      <w:r w:rsidRPr="001B71D9">
        <w:rPr>
          <w:rFonts w:ascii="Palatino Linotype" w:hAnsi="Palatino Linotype" w:cs="Calibri"/>
          <w:b/>
          <w:bCs/>
          <w:i/>
          <w:color w:val="000000"/>
          <w:sz w:val="22"/>
          <w:szCs w:val="22"/>
        </w:rPr>
        <w:t>CUARTO. JUSTIFICACIÓN Y FORMA DE PAGO.</w:t>
      </w:r>
    </w:p>
    <w:p w:rsidR="00E50CFB" w:rsidRPr="00905241" w:rsidRDefault="00E50CFB" w:rsidP="00E50CFB">
      <w:pPr>
        <w:widowControl w:val="0"/>
        <w:suppressAutoHyphens w:val="0"/>
        <w:autoSpaceDE w:val="0"/>
        <w:autoSpaceDN w:val="0"/>
        <w:adjustRightInd w:val="0"/>
        <w:rPr>
          <w:rFonts w:ascii="Palatino Linotype" w:hAnsi="Palatino Linotype" w:cs="Calibri"/>
          <w:i/>
          <w:sz w:val="22"/>
          <w:szCs w:val="22"/>
        </w:rPr>
      </w:pPr>
    </w:p>
    <w:p w:rsidR="00E50CFB" w:rsidRPr="001B71D9" w:rsidRDefault="00E50CFB" w:rsidP="00E50CF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val="0"/>
        <w:autoSpaceDE w:val="0"/>
        <w:autoSpaceDN w:val="0"/>
        <w:adjustRightInd w:val="0"/>
        <w:rPr>
          <w:rFonts w:ascii="Palatino Linotype" w:hAnsi="Palatino Linotype" w:cs="Calibri"/>
          <w:i/>
          <w:kern w:val="2"/>
          <w:sz w:val="22"/>
          <w:szCs w:val="22"/>
        </w:rPr>
      </w:pPr>
      <w:r w:rsidRPr="001B71D9">
        <w:rPr>
          <w:rFonts w:ascii="Palatino Linotype" w:hAnsi="Palatino Linotype" w:cs="Calibri"/>
          <w:i/>
          <w:kern w:val="2"/>
          <w:sz w:val="22"/>
          <w:szCs w:val="22"/>
        </w:rPr>
        <w:t>El presupuesto máximo del encargo es de 122.074,80€ y se imputará a la aplicación Presupuestaria: 25. 2411.2269901.- “Gastos “proyecto POEFE ALICANTE POR LA INCLUSIÓN”</w:t>
      </w:r>
    </w:p>
    <w:p w:rsidR="00E50CFB" w:rsidRPr="001B71D9" w:rsidRDefault="00E50CFB" w:rsidP="00E50CF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val="0"/>
        <w:autoSpaceDE w:val="0"/>
        <w:autoSpaceDN w:val="0"/>
        <w:adjustRightInd w:val="0"/>
        <w:rPr>
          <w:rFonts w:ascii="Palatino Linotype" w:hAnsi="Palatino Linotype" w:cs="Calibri"/>
          <w:i/>
          <w:kern w:val="2"/>
          <w:sz w:val="22"/>
          <w:szCs w:val="22"/>
        </w:rPr>
      </w:pPr>
    </w:p>
    <w:p w:rsidR="00E50CFB" w:rsidRPr="001B71D9" w:rsidRDefault="00E50CFB" w:rsidP="00E50CF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val="0"/>
        <w:autoSpaceDE w:val="0"/>
        <w:autoSpaceDN w:val="0"/>
        <w:adjustRightInd w:val="0"/>
        <w:rPr>
          <w:rFonts w:ascii="Palatino Linotype" w:hAnsi="Palatino Linotype" w:cs="Calibri"/>
          <w:i/>
          <w:kern w:val="2"/>
          <w:sz w:val="22"/>
          <w:szCs w:val="22"/>
        </w:rPr>
      </w:pPr>
      <w:r w:rsidRPr="001B71D9">
        <w:rPr>
          <w:rFonts w:ascii="Palatino Linotype" w:hAnsi="Palatino Linotype" w:cs="Calibri"/>
          <w:i/>
          <w:kern w:val="2"/>
          <w:sz w:val="22"/>
          <w:szCs w:val="22"/>
        </w:rPr>
        <w:t xml:space="preserve">La Diputación de Alicante transferirá a Convega el importe de 122.074,80 € una vez acreditado el cumplimiento de los correspondientes compromisos asumidos. </w:t>
      </w:r>
    </w:p>
    <w:p w:rsidR="00E50CFB" w:rsidRPr="001B71D9" w:rsidRDefault="00E50CFB" w:rsidP="00E50CF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val="0"/>
        <w:autoSpaceDE w:val="0"/>
        <w:autoSpaceDN w:val="0"/>
        <w:adjustRightInd w:val="0"/>
        <w:rPr>
          <w:rFonts w:ascii="Palatino Linotype" w:hAnsi="Palatino Linotype" w:cs="Calibri"/>
          <w:i/>
          <w:kern w:val="2"/>
          <w:sz w:val="22"/>
          <w:szCs w:val="22"/>
        </w:rPr>
      </w:pPr>
    </w:p>
    <w:p w:rsidR="00E50CFB" w:rsidRPr="001B71D9" w:rsidRDefault="00E50CFB" w:rsidP="00E50CFB">
      <w:pPr>
        <w:suppressAutoHyphens w:val="0"/>
        <w:spacing w:after="160" w:line="256" w:lineRule="auto"/>
        <w:rPr>
          <w:rFonts w:ascii="Palatino Linotype" w:hAnsi="Palatino Linotype" w:cs="Calibri"/>
          <w:i/>
          <w:kern w:val="0"/>
          <w:sz w:val="22"/>
          <w:szCs w:val="22"/>
        </w:rPr>
      </w:pPr>
      <w:r w:rsidRPr="001B71D9">
        <w:rPr>
          <w:rFonts w:ascii="Palatino Linotype" w:hAnsi="Palatino Linotype" w:cs="Calibri"/>
          <w:i/>
          <w:sz w:val="22"/>
          <w:szCs w:val="22"/>
        </w:rPr>
        <w:t xml:space="preserve">El pago se efectuará mediante certificaciones según modelo anexo, que serán expedidas por el secretario del Consorcio, a las que adjuntará el correspondiente informe de que los trabajos encomendados se han realizado de conformidad con lo acordado. Desde el Área de Desarrollo Económico y Sectores Productivos de la Diputación provincial de Alicante, a la vista de la documentación presentada, se informará de la conformidad para el pago. </w:t>
      </w:r>
    </w:p>
    <w:p w:rsidR="00E50CFB" w:rsidRPr="001B71D9" w:rsidRDefault="00E50CFB" w:rsidP="00E50CF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val="0"/>
        <w:autoSpaceDE w:val="0"/>
        <w:autoSpaceDN w:val="0"/>
        <w:adjustRightInd w:val="0"/>
        <w:rPr>
          <w:rFonts w:ascii="Palatino Linotype" w:hAnsi="Palatino Linotype" w:cs="Calibri"/>
          <w:i/>
          <w:kern w:val="2"/>
          <w:sz w:val="22"/>
          <w:szCs w:val="22"/>
        </w:rPr>
      </w:pPr>
      <w:r w:rsidRPr="001B71D9">
        <w:rPr>
          <w:rFonts w:ascii="Palatino Linotype" w:hAnsi="Palatino Linotype" w:cs="Calibri"/>
          <w:i/>
          <w:kern w:val="2"/>
          <w:sz w:val="22"/>
          <w:szCs w:val="22"/>
        </w:rPr>
        <w:t xml:space="preserve">El Consorcio podrá presentar certificaciones parciales de los gastos ejecutados en los mismos términos que lo especificado en el apartado anterior. En cualquier caso, la certificación final de los gastos ejecutados no podrá exceder del plazo de 2 meses desde la finalización de las actividades encomendadas. </w:t>
      </w:r>
    </w:p>
    <w:p w:rsidR="00E50CFB" w:rsidRPr="001B71D9" w:rsidRDefault="00E50CFB" w:rsidP="00E50CF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val="0"/>
        <w:autoSpaceDE w:val="0"/>
        <w:autoSpaceDN w:val="0"/>
        <w:adjustRightInd w:val="0"/>
        <w:rPr>
          <w:rFonts w:ascii="Palatino Linotype" w:hAnsi="Palatino Linotype" w:cs="Calibri"/>
          <w:b/>
          <w:bCs/>
          <w:i/>
          <w:color w:val="000000"/>
          <w:kern w:val="0"/>
          <w:sz w:val="22"/>
          <w:szCs w:val="22"/>
        </w:rPr>
      </w:pPr>
    </w:p>
    <w:p w:rsidR="00E50CFB" w:rsidRPr="001B71D9" w:rsidRDefault="00052589" w:rsidP="00052589">
      <w:pPr>
        <w:widowControl w:val="0"/>
        <w:suppressAutoHyphens w:val="0"/>
        <w:autoSpaceDE w:val="0"/>
        <w:autoSpaceDN w:val="0"/>
        <w:adjustRightInd w:val="0"/>
        <w:rPr>
          <w:rFonts w:ascii="Palatino Linotype" w:hAnsi="Palatino Linotype" w:cs="Calibri"/>
          <w:b/>
          <w:bCs/>
          <w:i/>
          <w:color w:val="000000"/>
          <w:sz w:val="22"/>
          <w:szCs w:val="22"/>
        </w:rPr>
      </w:pPr>
      <w:r>
        <w:rPr>
          <w:rFonts w:ascii="Palatino Linotype" w:hAnsi="Palatino Linotype" w:cs="Calibri"/>
          <w:b/>
          <w:bCs/>
          <w:i/>
          <w:color w:val="000000"/>
          <w:sz w:val="22"/>
          <w:szCs w:val="22"/>
        </w:rPr>
        <w:t>QUINTO. SEGUIMIENTO Y CONTROL.</w:t>
      </w:r>
    </w:p>
    <w:p w:rsidR="00E50CFB" w:rsidRPr="001B71D9" w:rsidRDefault="00E50CFB" w:rsidP="00E50CF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val="0"/>
        <w:autoSpaceDE w:val="0"/>
        <w:autoSpaceDN w:val="0"/>
        <w:adjustRightInd w:val="0"/>
        <w:rPr>
          <w:rFonts w:ascii="Palatino Linotype" w:hAnsi="Palatino Linotype" w:cs="Calibri"/>
          <w:b/>
          <w:bCs/>
          <w:i/>
          <w:color w:val="000000"/>
          <w:sz w:val="22"/>
          <w:szCs w:val="22"/>
        </w:rPr>
      </w:pPr>
    </w:p>
    <w:p w:rsidR="00E50CFB" w:rsidRPr="001B71D9" w:rsidRDefault="00E50CFB" w:rsidP="00E50CF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val="0"/>
        <w:autoSpaceDE w:val="0"/>
        <w:autoSpaceDN w:val="0"/>
        <w:adjustRightInd w:val="0"/>
        <w:rPr>
          <w:rFonts w:ascii="Palatino Linotype" w:hAnsi="Palatino Linotype" w:cs="Calibri"/>
          <w:i/>
          <w:color w:val="000000"/>
          <w:sz w:val="22"/>
          <w:szCs w:val="22"/>
        </w:rPr>
      </w:pPr>
      <w:r w:rsidRPr="001B71D9">
        <w:rPr>
          <w:rFonts w:ascii="Palatino Linotype" w:hAnsi="Palatino Linotype" w:cs="Calibri"/>
          <w:i/>
          <w:color w:val="000000"/>
          <w:sz w:val="22"/>
          <w:szCs w:val="22"/>
        </w:rPr>
        <w:t>La Diputación de Alicante, como titular de la competencia objeto de encomienda, dictará las instrucciones oportunas para su adecuado ejercicio.</w:t>
      </w:r>
    </w:p>
    <w:p w:rsidR="00E50CFB" w:rsidRPr="001B71D9" w:rsidRDefault="00E50CFB" w:rsidP="00E50CF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val="0"/>
        <w:autoSpaceDE w:val="0"/>
        <w:autoSpaceDN w:val="0"/>
        <w:adjustRightInd w:val="0"/>
        <w:rPr>
          <w:rFonts w:ascii="Palatino Linotype" w:hAnsi="Palatino Linotype" w:cs="Calibri"/>
          <w:i/>
          <w:color w:val="000000"/>
          <w:sz w:val="22"/>
          <w:szCs w:val="22"/>
        </w:rPr>
      </w:pPr>
    </w:p>
    <w:p w:rsidR="00E50CFB" w:rsidRPr="001B71D9" w:rsidRDefault="00E50CFB" w:rsidP="00E50CF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val="0"/>
        <w:autoSpaceDE w:val="0"/>
        <w:autoSpaceDN w:val="0"/>
        <w:adjustRightInd w:val="0"/>
        <w:rPr>
          <w:rFonts w:ascii="Palatino Linotype" w:hAnsi="Palatino Linotype" w:cs="Calibri"/>
          <w:i/>
          <w:color w:val="000000"/>
          <w:sz w:val="22"/>
          <w:szCs w:val="22"/>
        </w:rPr>
      </w:pPr>
      <w:r w:rsidRPr="001B71D9">
        <w:rPr>
          <w:rFonts w:ascii="Palatino Linotype" w:hAnsi="Palatino Linotype" w:cs="Calibri"/>
          <w:i/>
          <w:color w:val="000000"/>
          <w:sz w:val="22"/>
          <w:szCs w:val="22"/>
        </w:rPr>
        <w:t xml:space="preserve">No obstante, se constituye una </w:t>
      </w:r>
      <w:r w:rsidRPr="001B71D9">
        <w:rPr>
          <w:rFonts w:ascii="Palatino Linotype" w:hAnsi="Palatino Linotype" w:cs="Calibri"/>
          <w:i/>
          <w:sz w:val="22"/>
          <w:szCs w:val="22"/>
        </w:rPr>
        <w:t>Comisión para la supervisión y seguimiento del convenio</w:t>
      </w:r>
      <w:r w:rsidRPr="001B71D9">
        <w:rPr>
          <w:rFonts w:ascii="Palatino Linotype" w:hAnsi="Palatino Linotype" w:cs="Calibri"/>
          <w:i/>
          <w:color w:val="000000"/>
          <w:sz w:val="22"/>
          <w:szCs w:val="22"/>
        </w:rPr>
        <w:t xml:space="preserve">, así como para resolver las posibles discrepancias que se deriven del desarrollo del Proyecto, constituida por tres miembros designados por la Diputación y otros dos por el Consorcio. </w:t>
      </w:r>
    </w:p>
    <w:p w:rsidR="00E50CFB" w:rsidRPr="001B71D9" w:rsidRDefault="00E50CFB" w:rsidP="00E50CF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val="0"/>
        <w:autoSpaceDE w:val="0"/>
        <w:autoSpaceDN w:val="0"/>
        <w:adjustRightInd w:val="0"/>
        <w:rPr>
          <w:rFonts w:ascii="Palatino Linotype" w:hAnsi="Palatino Linotype" w:cs="Calibri"/>
          <w:i/>
          <w:color w:val="000000"/>
          <w:sz w:val="22"/>
          <w:szCs w:val="22"/>
        </w:rPr>
      </w:pPr>
    </w:p>
    <w:p w:rsidR="00E50CFB" w:rsidRPr="001B71D9" w:rsidRDefault="00E50CFB" w:rsidP="00E50CF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val="0"/>
        <w:autoSpaceDE w:val="0"/>
        <w:autoSpaceDN w:val="0"/>
        <w:adjustRightInd w:val="0"/>
        <w:rPr>
          <w:rFonts w:ascii="Palatino Linotype" w:hAnsi="Palatino Linotype" w:cs="Calibri"/>
          <w:b/>
          <w:bCs/>
          <w:i/>
          <w:color w:val="000000"/>
          <w:sz w:val="22"/>
          <w:szCs w:val="22"/>
        </w:rPr>
      </w:pPr>
      <w:r w:rsidRPr="001B71D9">
        <w:rPr>
          <w:rFonts w:ascii="Palatino Linotype" w:hAnsi="Palatino Linotype" w:cs="Calibri"/>
          <w:i/>
          <w:color w:val="000000"/>
          <w:sz w:val="22"/>
          <w:szCs w:val="22"/>
        </w:rPr>
        <w:t xml:space="preserve">Esta Comisión de valoración y seguimiento tendrá también como función específica aprobar la lista de los participantes seleccionados en los itinerarios formativos objeto del presente convenio y aprobar la lista de participantes perceptores de la ayuda económica.  </w:t>
      </w:r>
    </w:p>
    <w:p w:rsidR="00E50CFB" w:rsidRPr="001B71D9" w:rsidRDefault="00E50CFB" w:rsidP="00E50CF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val="0"/>
        <w:autoSpaceDE w:val="0"/>
        <w:autoSpaceDN w:val="0"/>
        <w:adjustRightInd w:val="0"/>
        <w:rPr>
          <w:rFonts w:ascii="Palatino Linotype" w:hAnsi="Palatino Linotype" w:cs="Calibri"/>
          <w:b/>
          <w:bCs/>
          <w:i/>
          <w:color w:val="000000"/>
          <w:sz w:val="22"/>
          <w:szCs w:val="22"/>
        </w:rPr>
      </w:pPr>
    </w:p>
    <w:p w:rsidR="00E50CFB" w:rsidRPr="001B71D9" w:rsidRDefault="00E50CFB" w:rsidP="00E50CF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val="0"/>
        <w:autoSpaceDE w:val="0"/>
        <w:autoSpaceDN w:val="0"/>
        <w:adjustRightInd w:val="0"/>
        <w:rPr>
          <w:rFonts w:ascii="Palatino Linotype" w:hAnsi="Palatino Linotype" w:cs="Calibri"/>
          <w:b/>
          <w:bCs/>
          <w:i/>
          <w:color w:val="000000"/>
          <w:sz w:val="22"/>
          <w:szCs w:val="22"/>
        </w:rPr>
      </w:pPr>
      <w:r w:rsidRPr="001B71D9">
        <w:rPr>
          <w:rFonts w:ascii="Palatino Linotype" w:hAnsi="Palatino Linotype" w:cs="Calibri"/>
          <w:b/>
          <w:bCs/>
          <w:i/>
          <w:color w:val="000000"/>
          <w:sz w:val="22"/>
          <w:szCs w:val="22"/>
        </w:rPr>
        <w:t>SEXTO. VIGENCIA.</w:t>
      </w:r>
    </w:p>
    <w:p w:rsidR="00E50CFB" w:rsidRPr="001B71D9" w:rsidRDefault="00E50CFB" w:rsidP="00E50CF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val="0"/>
        <w:autoSpaceDE w:val="0"/>
        <w:autoSpaceDN w:val="0"/>
        <w:adjustRightInd w:val="0"/>
        <w:rPr>
          <w:rFonts w:ascii="Palatino Linotype" w:hAnsi="Palatino Linotype" w:cs="Calibri"/>
          <w:b/>
          <w:bCs/>
          <w:i/>
          <w:color w:val="000000"/>
          <w:sz w:val="22"/>
          <w:szCs w:val="22"/>
        </w:rPr>
      </w:pPr>
    </w:p>
    <w:p w:rsidR="00E50CFB" w:rsidRPr="001B71D9" w:rsidRDefault="00E50CFB" w:rsidP="00E50CF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val="0"/>
        <w:autoSpaceDE w:val="0"/>
        <w:autoSpaceDN w:val="0"/>
        <w:adjustRightInd w:val="0"/>
        <w:rPr>
          <w:rFonts w:ascii="Palatino Linotype" w:hAnsi="Palatino Linotype" w:cs="Calibri"/>
          <w:b/>
          <w:bCs/>
          <w:i/>
          <w:color w:val="000000"/>
          <w:sz w:val="22"/>
          <w:szCs w:val="22"/>
        </w:rPr>
      </w:pPr>
      <w:r w:rsidRPr="001B71D9">
        <w:rPr>
          <w:rFonts w:ascii="Palatino Linotype" w:hAnsi="Palatino Linotype" w:cs="Calibri"/>
          <w:i/>
          <w:color w:val="000000"/>
          <w:sz w:val="22"/>
          <w:szCs w:val="22"/>
        </w:rPr>
        <w:t xml:space="preserve">El presente convenio tendrá vigencia desde la fecha de su firma hasta la finalización de la actividad encomendada. No obstante, en ningún caso, podrá </w:t>
      </w:r>
      <w:r w:rsidRPr="001B71D9">
        <w:rPr>
          <w:rFonts w:ascii="Palatino Linotype" w:hAnsi="Palatino Linotype" w:cs="Calibri"/>
          <w:i/>
          <w:sz w:val="22"/>
          <w:szCs w:val="22"/>
        </w:rPr>
        <w:t>superar el 31.12.2023.</w:t>
      </w:r>
    </w:p>
    <w:p w:rsidR="00E50CFB" w:rsidRPr="001B71D9" w:rsidRDefault="00E50CFB" w:rsidP="00E50CF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val="0"/>
        <w:autoSpaceDE w:val="0"/>
        <w:autoSpaceDN w:val="0"/>
        <w:adjustRightInd w:val="0"/>
        <w:rPr>
          <w:rFonts w:ascii="Palatino Linotype" w:hAnsi="Palatino Linotype" w:cs="Calibri"/>
          <w:b/>
          <w:bCs/>
          <w:i/>
          <w:color w:val="000000"/>
          <w:sz w:val="22"/>
          <w:szCs w:val="22"/>
        </w:rPr>
      </w:pPr>
    </w:p>
    <w:p w:rsidR="00E50CFB" w:rsidRPr="001B71D9" w:rsidRDefault="00E50CFB" w:rsidP="00E50CF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val="0"/>
        <w:autoSpaceDE w:val="0"/>
        <w:autoSpaceDN w:val="0"/>
        <w:adjustRightInd w:val="0"/>
        <w:rPr>
          <w:rFonts w:ascii="Palatino Linotype" w:hAnsi="Palatino Linotype" w:cs="Calibri"/>
          <w:b/>
          <w:bCs/>
          <w:i/>
          <w:color w:val="000000"/>
          <w:sz w:val="22"/>
          <w:szCs w:val="22"/>
        </w:rPr>
      </w:pPr>
      <w:r w:rsidRPr="001B71D9">
        <w:rPr>
          <w:rFonts w:ascii="Palatino Linotype" w:hAnsi="Palatino Linotype" w:cs="Calibri"/>
          <w:b/>
          <w:bCs/>
          <w:i/>
          <w:color w:val="000000"/>
          <w:sz w:val="22"/>
          <w:szCs w:val="22"/>
        </w:rPr>
        <w:t>SÉPTIMO. RESOLUCIÓN.</w:t>
      </w:r>
    </w:p>
    <w:p w:rsidR="00E50CFB" w:rsidRPr="001B71D9" w:rsidRDefault="00E50CFB" w:rsidP="00E50CF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val="0"/>
        <w:autoSpaceDE w:val="0"/>
        <w:autoSpaceDN w:val="0"/>
        <w:adjustRightInd w:val="0"/>
        <w:rPr>
          <w:rFonts w:ascii="Palatino Linotype" w:hAnsi="Palatino Linotype" w:cs="Calibri"/>
          <w:b/>
          <w:bCs/>
          <w:i/>
          <w:color w:val="000000"/>
          <w:sz w:val="22"/>
          <w:szCs w:val="22"/>
        </w:rPr>
      </w:pPr>
    </w:p>
    <w:p w:rsidR="00E50CFB" w:rsidRPr="001B71D9" w:rsidRDefault="00E50CFB" w:rsidP="00E50CF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val="0"/>
        <w:autoSpaceDE w:val="0"/>
        <w:autoSpaceDN w:val="0"/>
        <w:adjustRightInd w:val="0"/>
        <w:rPr>
          <w:rFonts w:ascii="Palatino Linotype" w:hAnsi="Palatino Linotype" w:cs="Calibri"/>
          <w:b/>
          <w:bCs/>
          <w:i/>
          <w:color w:val="000000"/>
          <w:sz w:val="22"/>
          <w:szCs w:val="22"/>
        </w:rPr>
      </w:pPr>
      <w:r w:rsidRPr="001B71D9">
        <w:rPr>
          <w:rFonts w:ascii="Palatino Linotype" w:hAnsi="Palatino Linotype" w:cs="Calibri"/>
          <w:i/>
          <w:color w:val="000000"/>
          <w:sz w:val="22"/>
          <w:szCs w:val="22"/>
        </w:rPr>
        <w:t>El presente convenio podrá resolverse por las causas y con los efectos previstos en los artículos 51 y 52 de la Ley 40/2015, de 1 de octubre, de Régimen Jurídico del Sector Público.</w:t>
      </w:r>
    </w:p>
    <w:p w:rsidR="00E50CFB" w:rsidRPr="001B71D9" w:rsidRDefault="00E50CFB" w:rsidP="00E50CF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val="0"/>
        <w:autoSpaceDE w:val="0"/>
        <w:autoSpaceDN w:val="0"/>
        <w:adjustRightInd w:val="0"/>
        <w:rPr>
          <w:rFonts w:ascii="Palatino Linotype" w:hAnsi="Palatino Linotype" w:cs="Calibri"/>
          <w:b/>
          <w:bCs/>
          <w:i/>
          <w:color w:val="000000"/>
          <w:sz w:val="22"/>
          <w:szCs w:val="22"/>
        </w:rPr>
      </w:pPr>
    </w:p>
    <w:p w:rsidR="00E50CFB" w:rsidRPr="001B71D9" w:rsidRDefault="00E50CFB" w:rsidP="00E50CF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val="0"/>
        <w:autoSpaceDE w:val="0"/>
        <w:autoSpaceDN w:val="0"/>
        <w:adjustRightInd w:val="0"/>
        <w:rPr>
          <w:rFonts w:ascii="Palatino Linotype" w:hAnsi="Palatino Linotype" w:cs="Calibri"/>
          <w:b/>
          <w:bCs/>
          <w:i/>
          <w:color w:val="000000"/>
          <w:sz w:val="22"/>
          <w:szCs w:val="22"/>
        </w:rPr>
      </w:pPr>
      <w:r w:rsidRPr="001B71D9">
        <w:rPr>
          <w:rFonts w:ascii="Palatino Linotype" w:hAnsi="Palatino Linotype" w:cs="Calibri"/>
          <w:b/>
          <w:bCs/>
          <w:i/>
          <w:color w:val="000000"/>
          <w:sz w:val="22"/>
          <w:szCs w:val="22"/>
        </w:rPr>
        <w:t>OCTAVO. PUBLICACIÓN.</w:t>
      </w:r>
    </w:p>
    <w:p w:rsidR="00E50CFB" w:rsidRPr="001B71D9" w:rsidRDefault="00E50CFB" w:rsidP="00E50CF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val="0"/>
        <w:autoSpaceDE w:val="0"/>
        <w:autoSpaceDN w:val="0"/>
        <w:adjustRightInd w:val="0"/>
        <w:rPr>
          <w:rFonts w:ascii="Palatino Linotype" w:hAnsi="Palatino Linotype" w:cs="Calibri"/>
          <w:b/>
          <w:bCs/>
          <w:i/>
          <w:color w:val="000000"/>
          <w:sz w:val="22"/>
          <w:szCs w:val="22"/>
        </w:rPr>
      </w:pPr>
    </w:p>
    <w:p w:rsidR="00E50CFB" w:rsidRPr="001B71D9" w:rsidRDefault="00E50CFB" w:rsidP="00E50CF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val="0"/>
        <w:autoSpaceDE w:val="0"/>
        <w:autoSpaceDN w:val="0"/>
        <w:adjustRightInd w:val="0"/>
        <w:rPr>
          <w:rFonts w:ascii="Palatino Linotype" w:hAnsi="Palatino Linotype" w:cs="Calibri"/>
          <w:i/>
          <w:color w:val="000000"/>
          <w:sz w:val="22"/>
          <w:szCs w:val="22"/>
        </w:rPr>
      </w:pPr>
      <w:r w:rsidRPr="001B71D9">
        <w:rPr>
          <w:rFonts w:ascii="Palatino Linotype" w:hAnsi="Palatino Linotype" w:cs="Calibri"/>
          <w:i/>
          <w:color w:val="000000"/>
          <w:sz w:val="22"/>
          <w:szCs w:val="22"/>
        </w:rPr>
        <w:t xml:space="preserve">El presente documento se publicará en el Boletín Oficial de la Provincia para su eficacia, sin perjuicio de la remisión del mismo al Registro Provincial de Convenios. </w:t>
      </w:r>
    </w:p>
    <w:p w:rsidR="00E50CFB" w:rsidRPr="001B71D9" w:rsidRDefault="00E50CFB" w:rsidP="00E50CF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val="0"/>
        <w:autoSpaceDE w:val="0"/>
        <w:autoSpaceDN w:val="0"/>
        <w:adjustRightInd w:val="0"/>
        <w:rPr>
          <w:rFonts w:ascii="Palatino Linotype" w:hAnsi="Palatino Linotype" w:cs="Calibri"/>
          <w:i/>
          <w:color w:val="000000"/>
          <w:sz w:val="22"/>
          <w:szCs w:val="22"/>
        </w:rPr>
      </w:pPr>
    </w:p>
    <w:p w:rsidR="00E50CFB" w:rsidRPr="001B71D9" w:rsidRDefault="00E50CFB" w:rsidP="00E50CF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val="0"/>
        <w:autoSpaceDE w:val="0"/>
        <w:autoSpaceDN w:val="0"/>
        <w:adjustRightInd w:val="0"/>
        <w:jc w:val="center"/>
        <w:rPr>
          <w:rFonts w:ascii="Palatino Linotype" w:hAnsi="Palatino Linotype" w:cs="Calibri"/>
          <w:b/>
          <w:bCs/>
          <w:i/>
          <w:color w:val="000000"/>
          <w:sz w:val="22"/>
          <w:szCs w:val="22"/>
        </w:rPr>
      </w:pPr>
      <w:r w:rsidRPr="001B71D9">
        <w:rPr>
          <w:rFonts w:ascii="Palatino Linotype" w:hAnsi="Palatino Linotype" w:cs="Calibri"/>
          <w:b/>
          <w:bCs/>
          <w:i/>
          <w:color w:val="000000"/>
          <w:sz w:val="22"/>
          <w:szCs w:val="22"/>
        </w:rPr>
        <w:t>Anexo</w:t>
      </w:r>
    </w:p>
    <w:p w:rsidR="00E50CFB" w:rsidRPr="001B71D9" w:rsidRDefault="00E50CFB" w:rsidP="00E50CFB">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val="0"/>
        <w:autoSpaceDE w:val="0"/>
        <w:autoSpaceDN w:val="0"/>
        <w:adjustRightInd w:val="0"/>
        <w:rPr>
          <w:rFonts w:ascii="Palatino Linotype" w:hAnsi="Palatino Linotype" w:cs="Calibri"/>
          <w:i/>
          <w:color w:val="000000"/>
          <w:sz w:val="22"/>
          <w:szCs w:val="22"/>
        </w:rPr>
      </w:pPr>
    </w:p>
    <w:p w:rsidR="00E50CFB" w:rsidRPr="001B71D9" w:rsidRDefault="00E50CFB" w:rsidP="00E50CFB">
      <w:pPr>
        <w:widowControl w:val="0"/>
        <w:suppressAutoHyphens w:val="0"/>
        <w:autoSpaceDE w:val="0"/>
        <w:autoSpaceDN w:val="0"/>
        <w:adjustRightInd w:val="0"/>
        <w:spacing w:after="240"/>
        <w:rPr>
          <w:rFonts w:ascii="Palatino Linotype" w:hAnsi="Palatino Linotype" w:cs="Calibri"/>
          <w:i/>
          <w:color w:val="000000"/>
          <w:sz w:val="22"/>
          <w:szCs w:val="22"/>
        </w:rPr>
      </w:pPr>
      <w:r w:rsidRPr="001B71D9">
        <w:rPr>
          <w:rFonts w:ascii="Palatino Linotype" w:hAnsi="Palatino Linotype" w:cs="Calibri"/>
          <w:i/>
          <w:color w:val="000000"/>
          <w:sz w:val="22"/>
          <w:szCs w:val="22"/>
        </w:rPr>
        <w:t>1.- Detalle de los itinerarios formativos del proyecto Alicante por la inclusión</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8"/>
        <w:gridCol w:w="3132"/>
        <w:gridCol w:w="3007"/>
      </w:tblGrid>
      <w:tr w:rsidR="00E50CFB" w:rsidRPr="008C30AC" w:rsidTr="00052589">
        <w:trPr>
          <w:jc w:val="center"/>
        </w:trPr>
        <w:tc>
          <w:tcPr>
            <w:tcW w:w="29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eastAsia="Calibri" w:hAnsi="Palatino Linotype" w:cs="Calibri"/>
                <w:i/>
                <w:sz w:val="22"/>
                <w:szCs w:val="22"/>
              </w:rPr>
            </w:pPr>
            <w:r w:rsidRPr="008C30AC">
              <w:rPr>
                <w:rFonts w:ascii="Palatino Linotype" w:hAnsi="Palatino Linotype" w:cs="Calibri"/>
                <w:i/>
                <w:sz w:val="22"/>
                <w:szCs w:val="22"/>
              </w:rPr>
              <w:t>Nombre itinerario</w:t>
            </w:r>
          </w:p>
        </w:tc>
        <w:tc>
          <w:tcPr>
            <w:tcW w:w="61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bCs/>
                <w:i/>
                <w:sz w:val="22"/>
                <w:szCs w:val="22"/>
              </w:rPr>
            </w:pPr>
            <w:r w:rsidRPr="008C30AC">
              <w:rPr>
                <w:rFonts w:ascii="Palatino Linotype" w:hAnsi="Palatino Linotype" w:cs="Calibri"/>
                <w:bCs/>
                <w:i/>
                <w:sz w:val="22"/>
                <w:szCs w:val="22"/>
              </w:rPr>
              <w:t>ACTIVIDADES AUXILIARES DE COMERCIO Y ALMACÉN</w:t>
            </w:r>
          </w:p>
        </w:tc>
      </w:tr>
      <w:tr w:rsidR="00E50CFB" w:rsidRPr="008C30AC" w:rsidTr="00052589">
        <w:trPr>
          <w:jc w:val="center"/>
        </w:trPr>
        <w:tc>
          <w:tcPr>
            <w:tcW w:w="29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Descripción</w:t>
            </w:r>
          </w:p>
        </w:tc>
        <w:tc>
          <w:tcPr>
            <w:tcW w:w="61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Realizar operaciones auxiliares de almacén, recepción, desconsolidación, ubicación básica, preparación y expedición de cargas y descargas, de forma coordinada o en equipo, bajo la supervisión de un responsable, siguiendo las instrucciones recibidas, y aplicando los procedimientos y equipos adecuados, en condiciones de productividad y respetando la normativa de seguridad, salud y prevención de riesgos.</w:t>
            </w:r>
          </w:p>
        </w:tc>
      </w:tr>
      <w:tr w:rsidR="00E50CFB" w:rsidRPr="008C30AC" w:rsidTr="00052589">
        <w:trPr>
          <w:jc w:val="center"/>
        </w:trPr>
        <w:tc>
          <w:tcPr>
            <w:tcW w:w="29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Colectivos destinatarios</w:t>
            </w:r>
          </w:p>
        </w:tc>
        <w:tc>
          <w:tcPr>
            <w:tcW w:w="61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1D12B2">
            <w:pPr>
              <w:suppressAutoHyphens w:val="0"/>
              <w:ind w:left="360"/>
              <w:rPr>
                <w:rFonts w:ascii="Palatino Linotype" w:hAnsi="Palatino Linotype" w:cs="Calibri"/>
                <w:i/>
                <w:sz w:val="22"/>
                <w:szCs w:val="22"/>
              </w:rPr>
            </w:pPr>
            <w:r w:rsidRPr="008C30AC">
              <w:rPr>
                <w:rFonts w:ascii="Palatino Linotype" w:hAnsi="Palatino Linotype" w:cs="Calibri"/>
                <w:i/>
                <w:sz w:val="22"/>
                <w:szCs w:val="22"/>
              </w:rPr>
              <w:t>Desempleados de Larga Duración (PLD) </w:t>
            </w:r>
          </w:p>
          <w:p w:rsidR="00E50CFB" w:rsidRPr="008C30AC" w:rsidRDefault="00E50CFB" w:rsidP="001D12B2">
            <w:pPr>
              <w:suppressAutoHyphens w:val="0"/>
              <w:ind w:left="360"/>
              <w:rPr>
                <w:rFonts w:ascii="Palatino Linotype" w:hAnsi="Palatino Linotype" w:cs="Calibri"/>
                <w:i/>
                <w:sz w:val="22"/>
                <w:szCs w:val="22"/>
              </w:rPr>
            </w:pPr>
            <w:r w:rsidRPr="008C30AC">
              <w:rPr>
                <w:rFonts w:ascii="Palatino Linotype" w:hAnsi="Palatino Linotype" w:cs="Calibri"/>
                <w:i/>
                <w:sz w:val="22"/>
                <w:szCs w:val="22"/>
              </w:rPr>
              <w:t>Jóvenes &lt; 30 años </w:t>
            </w:r>
          </w:p>
          <w:p w:rsidR="00E50CFB" w:rsidRPr="008C30AC" w:rsidRDefault="00E50CFB" w:rsidP="001D12B2">
            <w:pPr>
              <w:suppressAutoHyphens w:val="0"/>
              <w:ind w:left="360"/>
              <w:rPr>
                <w:rFonts w:ascii="Palatino Linotype" w:hAnsi="Palatino Linotype" w:cs="Calibri"/>
                <w:i/>
                <w:sz w:val="22"/>
                <w:szCs w:val="22"/>
              </w:rPr>
            </w:pPr>
            <w:r w:rsidRPr="008C30AC">
              <w:rPr>
                <w:rFonts w:ascii="Palatino Linotype" w:hAnsi="Palatino Linotype" w:cs="Calibri"/>
                <w:i/>
                <w:sz w:val="22"/>
                <w:szCs w:val="22"/>
              </w:rPr>
              <w:t>Inmigrantes </w:t>
            </w:r>
          </w:p>
          <w:p w:rsidR="00E50CFB" w:rsidRPr="008C30AC" w:rsidRDefault="00E50CFB" w:rsidP="001D12B2">
            <w:pPr>
              <w:suppressAutoHyphens w:val="0"/>
              <w:ind w:left="360"/>
              <w:rPr>
                <w:rFonts w:ascii="Palatino Linotype" w:hAnsi="Palatino Linotype" w:cs="Calibri"/>
                <w:i/>
                <w:sz w:val="22"/>
                <w:szCs w:val="22"/>
              </w:rPr>
            </w:pPr>
            <w:r w:rsidRPr="008C30AC">
              <w:rPr>
                <w:rFonts w:ascii="Palatino Linotype" w:hAnsi="Palatino Linotype" w:cs="Calibri"/>
                <w:i/>
                <w:sz w:val="22"/>
                <w:szCs w:val="22"/>
              </w:rPr>
              <w:t>Minorías étnicas y comunidades marginadas </w:t>
            </w:r>
          </w:p>
          <w:p w:rsidR="00E50CFB" w:rsidRPr="008C30AC" w:rsidRDefault="00E50CFB" w:rsidP="001D12B2">
            <w:pPr>
              <w:suppressAutoHyphens w:val="0"/>
              <w:ind w:left="360"/>
              <w:rPr>
                <w:rFonts w:ascii="Palatino Linotype" w:hAnsi="Palatino Linotype" w:cs="Calibri"/>
                <w:i/>
                <w:sz w:val="22"/>
                <w:szCs w:val="22"/>
              </w:rPr>
            </w:pPr>
            <w:r w:rsidRPr="008C30AC">
              <w:rPr>
                <w:rFonts w:ascii="Palatino Linotype" w:hAnsi="Palatino Linotype" w:cs="Calibri"/>
                <w:i/>
                <w:sz w:val="22"/>
                <w:szCs w:val="22"/>
              </w:rPr>
              <w:t>Personas con discapacidad </w:t>
            </w:r>
          </w:p>
          <w:p w:rsidR="00E50CFB" w:rsidRPr="008C30AC" w:rsidRDefault="00E50CFB" w:rsidP="001D12B2">
            <w:pPr>
              <w:suppressAutoHyphens w:val="0"/>
              <w:ind w:left="360"/>
              <w:rPr>
                <w:rFonts w:ascii="Palatino Linotype" w:hAnsi="Palatino Linotype" w:cs="Calibri"/>
                <w:i/>
                <w:sz w:val="22"/>
                <w:szCs w:val="22"/>
              </w:rPr>
            </w:pPr>
            <w:r w:rsidRPr="008C30AC">
              <w:rPr>
                <w:rFonts w:ascii="Palatino Linotype" w:hAnsi="Palatino Linotype" w:cs="Calibri"/>
                <w:i/>
                <w:sz w:val="22"/>
                <w:szCs w:val="22"/>
              </w:rPr>
              <w:t>Personas mayores de 55 años </w:t>
            </w:r>
          </w:p>
          <w:p w:rsidR="00E50CFB" w:rsidRPr="008C30AC" w:rsidRDefault="00E50CFB" w:rsidP="001D12B2">
            <w:pPr>
              <w:suppressAutoHyphens w:val="0"/>
              <w:ind w:left="360"/>
              <w:rPr>
                <w:rFonts w:ascii="Palatino Linotype" w:hAnsi="Palatino Linotype" w:cs="Calibri"/>
                <w:i/>
                <w:sz w:val="22"/>
                <w:szCs w:val="22"/>
              </w:rPr>
            </w:pPr>
            <w:r w:rsidRPr="008C30AC">
              <w:rPr>
                <w:rFonts w:ascii="Palatino Linotype" w:hAnsi="Palatino Linotype" w:cs="Calibri"/>
                <w:i/>
                <w:sz w:val="22"/>
                <w:szCs w:val="22"/>
              </w:rPr>
              <w:t>Familias monoparentales </w:t>
            </w:r>
          </w:p>
          <w:p w:rsidR="00E50CFB" w:rsidRPr="008C30AC" w:rsidRDefault="00E50CFB" w:rsidP="001D12B2">
            <w:pPr>
              <w:suppressAutoHyphens w:val="0"/>
              <w:ind w:left="360"/>
              <w:rPr>
                <w:rFonts w:ascii="Palatino Linotype" w:hAnsi="Palatino Linotype" w:cs="Calibri"/>
                <w:i/>
                <w:sz w:val="22"/>
                <w:szCs w:val="22"/>
              </w:rPr>
            </w:pPr>
            <w:r w:rsidRPr="008C30AC">
              <w:rPr>
                <w:rFonts w:ascii="Palatino Linotype" w:hAnsi="Palatino Linotype" w:cs="Calibri"/>
                <w:i/>
                <w:sz w:val="22"/>
                <w:szCs w:val="22"/>
              </w:rPr>
              <w:t>Personas sin hogar </w:t>
            </w:r>
          </w:p>
          <w:p w:rsidR="00E50CFB" w:rsidRPr="008C30AC" w:rsidRDefault="00E50CFB" w:rsidP="001D12B2">
            <w:pPr>
              <w:suppressAutoHyphens w:val="0"/>
              <w:ind w:left="360"/>
              <w:rPr>
                <w:rFonts w:ascii="Palatino Linotype" w:hAnsi="Palatino Linotype" w:cs="Calibri"/>
                <w:i/>
                <w:sz w:val="22"/>
                <w:szCs w:val="22"/>
              </w:rPr>
            </w:pPr>
            <w:r w:rsidRPr="008C30AC">
              <w:rPr>
                <w:rFonts w:ascii="Palatino Linotype" w:hAnsi="Palatino Linotype" w:cs="Calibri"/>
                <w:i/>
                <w:sz w:val="22"/>
                <w:szCs w:val="22"/>
              </w:rPr>
              <w:t>Personas con problemas de adicción </w:t>
            </w:r>
          </w:p>
          <w:p w:rsidR="00E50CFB" w:rsidRPr="008C30AC" w:rsidRDefault="00E50CFB" w:rsidP="001D12B2">
            <w:pPr>
              <w:suppressAutoHyphens w:val="0"/>
              <w:ind w:left="360"/>
              <w:rPr>
                <w:rFonts w:ascii="Palatino Linotype" w:hAnsi="Palatino Linotype" w:cs="Calibri"/>
                <w:i/>
                <w:sz w:val="22"/>
                <w:szCs w:val="22"/>
              </w:rPr>
            </w:pPr>
            <w:r w:rsidRPr="008C30AC">
              <w:rPr>
                <w:rFonts w:ascii="Palatino Linotype" w:hAnsi="Palatino Linotype" w:cs="Calibri"/>
                <w:i/>
                <w:sz w:val="22"/>
                <w:szCs w:val="22"/>
              </w:rPr>
              <w:t>Reclusos o ex reclusos </w:t>
            </w:r>
          </w:p>
          <w:p w:rsidR="00E50CFB" w:rsidRPr="008C30AC" w:rsidRDefault="00E50CFB" w:rsidP="001D12B2">
            <w:pPr>
              <w:suppressAutoHyphens w:val="0"/>
              <w:ind w:left="360"/>
              <w:rPr>
                <w:rFonts w:ascii="Palatino Linotype" w:hAnsi="Palatino Linotype" w:cs="Calibri"/>
                <w:i/>
                <w:sz w:val="22"/>
                <w:szCs w:val="22"/>
              </w:rPr>
            </w:pPr>
            <w:r w:rsidRPr="008C30AC">
              <w:rPr>
                <w:rFonts w:ascii="Palatino Linotype" w:hAnsi="Palatino Linotype" w:cs="Calibri"/>
                <w:i/>
                <w:sz w:val="22"/>
                <w:szCs w:val="22"/>
              </w:rPr>
              <w:t>Perceptoras de rentas mínimas o salarios sociales </w:t>
            </w:r>
          </w:p>
          <w:p w:rsidR="00E50CFB" w:rsidRPr="008C30AC" w:rsidRDefault="00E50CFB" w:rsidP="001D12B2">
            <w:pPr>
              <w:suppressAutoHyphens w:val="0"/>
              <w:ind w:left="360"/>
              <w:rPr>
                <w:rFonts w:ascii="Palatino Linotype" w:hAnsi="Palatino Linotype" w:cs="Calibri"/>
                <w:i/>
                <w:sz w:val="22"/>
                <w:szCs w:val="22"/>
              </w:rPr>
            </w:pPr>
            <w:r w:rsidRPr="008C30AC">
              <w:rPr>
                <w:rFonts w:ascii="Palatino Linotype" w:hAnsi="Palatino Linotype" w:cs="Calibri"/>
                <w:i/>
                <w:sz w:val="22"/>
                <w:szCs w:val="22"/>
              </w:rPr>
              <w:t>Personas con fracaso o abandono escolar </w:t>
            </w:r>
          </w:p>
          <w:p w:rsidR="00E50CFB" w:rsidRPr="008C30AC" w:rsidRDefault="00E50CFB" w:rsidP="001D12B2">
            <w:pPr>
              <w:suppressAutoHyphens w:val="0"/>
              <w:ind w:left="360"/>
              <w:rPr>
                <w:rFonts w:ascii="Palatino Linotype" w:hAnsi="Palatino Linotype" w:cs="Calibri"/>
                <w:i/>
                <w:sz w:val="22"/>
                <w:szCs w:val="22"/>
              </w:rPr>
            </w:pPr>
            <w:r w:rsidRPr="008C30AC">
              <w:rPr>
                <w:rFonts w:ascii="Palatino Linotype" w:hAnsi="Palatino Linotype" w:cs="Calibri"/>
                <w:i/>
                <w:sz w:val="22"/>
                <w:szCs w:val="22"/>
              </w:rPr>
              <w:t>Personas en riesgo de exclusión social </w:t>
            </w:r>
          </w:p>
          <w:p w:rsidR="00E50CFB" w:rsidRPr="008C30AC" w:rsidRDefault="00E50CFB" w:rsidP="001D12B2">
            <w:pPr>
              <w:suppressAutoHyphens w:val="0"/>
              <w:ind w:left="360"/>
              <w:rPr>
                <w:rFonts w:ascii="Palatino Linotype" w:hAnsi="Palatino Linotype" w:cs="Calibri"/>
                <w:i/>
                <w:sz w:val="22"/>
                <w:szCs w:val="22"/>
              </w:rPr>
            </w:pPr>
            <w:r w:rsidRPr="008C30AC">
              <w:rPr>
                <w:rFonts w:ascii="Palatino Linotype" w:hAnsi="Palatino Linotype" w:cs="Calibri"/>
                <w:i/>
                <w:sz w:val="22"/>
                <w:szCs w:val="22"/>
              </w:rPr>
              <w:t>Otros (Otras personas en situación de vulnerabilidad acreditada con informe de los servicios sociales)</w:t>
            </w:r>
          </w:p>
          <w:p w:rsidR="00E50CFB" w:rsidRPr="008C30AC" w:rsidRDefault="00E50CFB" w:rsidP="001D12B2">
            <w:pPr>
              <w:suppressAutoHyphens w:val="0"/>
              <w:rPr>
                <w:rFonts w:ascii="Palatino Linotype" w:hAnsi="Palatino Linotype" w:cs="Calibri"/>
                <w:i/>
                <w:sz w:val="22"/>
                <w:szCs w:val="22"/>
              </w:rPr>
            </w:pPr>
          </w:p>
        </w:tc>
      </w:tr>
      <w:tr w:rsidR="00E50CFB" w:rsidRPr="008C30AC" w:rsidTr="00052589">
        <w:trPr>
          <w:jc w:val="center"/>
        </w:trPr>
        <w:tc>
          <w:tcPr>
            <w:tcW w:w="29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Nº de participantes</w:t>
            </w:r>
          </w:p>
        </w:tc>
        <w:tc>
          <w:tcPr>
            <w:tcW w:w="31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Mujeres</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Hombres</w:t>
            </w:r>
          </w:p>
        </w:tc>
      </w:tr>
      <w:tr w:rsidR="00E50CFB" w:rsidRPr="008C30AC" w:rsidTr="00052589">
        <w:trPr>
          <w:jc w:val="cent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eastAsia="Calibri" w:hAnsi="Palatino Linotype" w:cs="Calibri"/>
                <w:i/>
                <w:sz w:val="22"/>
                <w:szCs w:val="22"/>
                <w:lang w:eastAsia="en-US"/>
              </w:rPr>
            </w:pPr>
          </w:p>
        </w:tc>
        <w:tc>
          <w:tcPr>
            <w:tcW w:w="31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8</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7</w:t>
            </w:r>
          </w:p>
        </w:tc>
      </w:tr>
      <w:tr w:rsidR="00E50CFB" w:rsidRPr="008C30AC" w:rsidTr="00052589">
        <w:trPr>
          <w:jc w:val="cent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eastAsia="Calibri" w:hAnsi="Palatino Linotype" w:cs="Calibri"/>
                <w:i/>
                <w:sz w:val="22"/>
                <w:szCs w:val="22"/>
                <w:lang w:eastAsia="en-US"/>
              </w:rPr>
            </w:pPr>
          </w:p>
        </w:tc>
        <w:tc>
          <w:tcPr>
            <w:tcW w:w="31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Total</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15</w:t>
            </w:r>
          </w:p>
        </w:tc>
      </w:tr>
      <w:tr w:rsidR="00E50CFB" w:rsidRPr="008C30AC" w:rsidTr="00052589">
        <w:trPr>
          <w:jc w:val="center"/>
        </w:trPr>
        <w:tc>
          <w:tcPr>
            <w:tcW w:w="29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Formación específica</w:t>
            </w:r>
          </w:p>
        </w:tc>
        <w:tc>
          <w:tcPr>
            <w:tcW w:w="61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230 horas</w:t>
            </w:r>
          </w:p>
        </w:tc>
      </w:tr>
      <w:tr w:rsidR="00E50CFB" w:rsidRPr="008C30AC" w:rsidTr="00052589">
        <w:trPr>
          <w:jc w:val="center"/>
        </w:trPr>
        <w:tc>
          <w:tcPr>
            <w:tcW w:w="29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Formación práctica profesional no laboral</w:t>
            </w:r>
          </w:p>
        </w:tc>
        <w:tc>
          <w:tcPr>
            <w:tcW w:w="61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70 horas</w:t>
            </w:r>
          </w:p>
        </w:tc>
      </w:tr>
      <w:tr w:rsidR="00E50CFB" w:rsidRPr="008C30AC" w:rsidTr="00052589">
        <w:trPr>
          <w:jc w:val="center"/>
        </w:trPr>
        <w:tc>
          <w:tcPr>
            <w:tcW w:w="29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Formación transversal obligatoria</w:t>
            </w:r>
          </w:p>
        </w:tc>
        <w:tc>
          <w:tcPr>
            <w:tcW w:w="31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Igualdad de oportunidades entre hombres y mujeres</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20 horas</w:t>
            </w:r>
          </w:p>
        </w:tc>
      </w:tr>
      <w:tr w:rsidR="00E50CFB" w:rsidRPr="008C30AC" w:rsidTr="00052589">
        <w:trPr>
          <w:jc w:val="cent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eastAsia="Calibri" w:hAnsi="Palatino Linotype" w:cs="Calibri"/>
                <w:i/>
                <w:sz w:val="22"/>
                <w:szCs w:val="22"/>
                <w:lang w:eastAsia="en-US"/>
              </w:rPr>
            </w:pPr>
          </w:p>
        </w:tc>
        <w:tc>
          <w:tcPr>
            <w:tcW w:w="31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Igualdad de trato y no discriminación</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20 horas</w:t>
            </w:r>
          </w:p>
        </w:tc>
      </w:tr>
      <w:tr w:rsidR="00E50CFB" w:rsidRPr="008C30AC" w:rsidTr="00052589">
        <w:trPr>
          <w:jc w:val="cent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eastAsia="Calibri" w:hAnsi="Palatino Linotype" w:cs="Calibri"/>
                <w:i/>
                <w:sz w:val="22"/>
                <w:szCs w:val="22"/>
                <w:lang w:eastAsia="en-US"/>
              </w:rPr>
            </w:pPr>
          </w:p>
        </w:tc>
        <w:tc>
          <w:tcPr>
            <w:tcW w:w="31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Desarrollo sostenible, respeto y cuidado con el medio ambiente</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20 horas</w:t>
            </w:r>
          </w:p>
        </w:tc>
      </w:tr>
      <w:tr w:rsidR="00E50CFB" w:rsidRPr="008C30AC" w:rsidTr="00052589">
        <w:trPr>
          <w:jc w:val="cent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eastAsia="Calibri" w:hAnsi="Palatino Linotype" w:cs="Calibri"/>
                <w:i/>
                <w:sz w:val="22"/>
                <w:szCs w:val="22"/>
                <w:lang w:eastAsia="en-US"/>
              </w:rPr>
            </w:pPr>
          </w:p>
        </w:tc>
        <w:tc>
          <w:tcPr>
            <w:tcW w:w="31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Total</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60 horas</w:t>
            </w:r>
          </w:p>
        </w:tc>
      </w:tr>
      <w:tr w:rsidR="00E50CFB" w:rsidRPr="008C30AC" w:rsidTr="00052589">
        <w:trPr>
          <w:jc w:val="center"/>
        </w:trPr>
        <w:tc>
          <w:tcPr>
            <w:tcW w:w="29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Formación complementaria</w:t>
            </w:r>
          </w:p>
        </w:tc>
        <w:tc>
          <w:tcPr>
            <w:tcW w:w="61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0 horas</w:t>
            </w:r>
          </w:p>
        </w:tc>
      </w:tr>
      <w:tr w:rsidR="00E50CFB" w:rsidRPr="008C30AC" w:rsidTr="00052589">
        <w:trPr>
          <w:jc w:val="center"/>
        </w:trPr>
        <w:tc>
          <w:tcPr>
            <w:tcW w:w="29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Nº total de horas de formación por edición</w:t>
            </w:r>
          </w:p>
        </w:tc>
        <w:tc>
          <w:tcPr>
            <w:tcW w:w="61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360 horas</w:t>
            </w:r>
          </w:p>
        </w:tc>
      </w:tr>
      <w:tr w:rsidR="00E50CFB" w:rsidRPr="008C30AC" w:rsidTr="00052589">
        <w:trPr>
          <w:jc w:val="center"/>
        </w:trPr>
        <w:tc>
          <w:tcPr>
            <w:tcW w:w="29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Nº total de días lectivos de formación por edición</w:t>
            </w:r>
          </w:p>
        </w:tc>
        <w:tc>
          <w:tcPr>
            <w:tcW w:w="61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72 días</w:t>
            </w:r>
          </w:p>
        </w:tc>
      </w:tr>
      <w:tr w:rsidR="00E50CFB" w:rsidRPr="008C30AC" w:rsidTr="00052589">
        <w:trPr>
          <w:jc w:val="center"/>
        </w:trPr>
        <w:tc>
          <w:tcPr>
            <w:tcW w:w="29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Nº de horas en formación específica</w:t>
            </w:r>
          </w:p>
        </w:tc>
        <w:tc>
          <w:tcPr>
            <w:tcW w:w="61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5 horas</w:t>
            </w:r>
          </w:p>
        </w:tc>
      </w:tr>
      <w:tr w:rsidR="00E50CFB" w:rsidRPr="008C30AC" w:rsidTr="00052589">
        <w:trPr>
          <w:jc w:val="center"/>
        </w:trPr>
        <w:tc>
          <w:tcPr>
            <w:tcW w:w="29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Nº de horas en formación práctica</w:t>
            </w:r>
          </w:p>
        </w:tc>
        <w:tc>
          <w:tcPr>
            <w:tcW w:w="61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5 horas</w:t>
            </w:r>
          </w:p>
        </w:tc>
      </w:tr>
      <w:tr w:rsidR="00E50CFB" w:rsidRPr="008C30AC" w:rsidTr="00052589">
        <w:trPr>
          <w:jc w:val="center"/>
        </w:trPr>
        <w:tc>
          <w:tcPr>
            <w:tcW w:w="29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Nº total de horas de tutorías y orientación por edición</w:t>
            </w:r>
          </w:p>
        </w:tc>
        <w:tc>
          <w:tcPr>
            <w:tcW w:w="61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10 horas</w:t>
            </w:r>
          </w:p>
        </w:tc>
      </w:tr>
    </w:tbl>
    <w:p w:rsidR="00E50CFB" w:rsidRPr="001B71D9" w:rsidRDefault="00E50CFB" w:rsidP="00052589">
      <w:pPr>
        <w:widowControl w:val="0"/>
        <w:suppressAutoHyphens w:val="0"/>
        <w:autoSpaceDE w:val="0"/>
        <w:autoSpaceDN w:val="0"/>
        <w:adjustRightInd w:val="0"/>
        <w:rPr>
          <w:rFonts w:ascii="Palatino Linotype" w:hAnsi="Palatino Linotype" w:cs="Calibri"/>
          <w:i/>
          <w:color w:val="000000"/>
          <w:sz w:val="22"/>
          <w:szCs w:val="22"/>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8"/>
        <w:gridCol w:w="3132"/>
        <w:gridCol w:w="3007"/>
      </w:tblGrid>
      <w:tr w:rsidR="00E50CFB" w:rsidRPr="008C30AC" w:rsidTr="00052589">
        <w:trPr>
          <w:jc w:val="center"/>
        </w:trPr>
        <w:tc>
          <w:tcPr>
            <w:tcW w:w="29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eastAsia="Calibri" w:hAnsi="Palatino Linotype" w:cs="Calibri"/>
                <w:i/>
                <w:sz w:val="22"/>
                <w:szCs w:val="22"/>
              </w:rPr>
            </w:pPr>
            <w:r w:rsidRPr="008C30AC">
              <w:rPr>
                <w:rFonts w:ascii="Palatino Linotype" w:hAnsi="Palatino Linotype" w:cs="Calibri"/>
                <w:i/>
                <w:sz w:val="22"/>
                <w:szCs w:val="22"/>
              </w:rPr>
              <w:t>Nombre itinerario</w:t>
            </w:r>
          </w:p>
        </w:tc>
        <w:tc>
          <w:tcPr>
            <w:tcW w:w="61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bCs/>
                <w:i/>
                <w:sz w:val="22"/>
                <w:szCs w:val="22"/>
              </w:rPr>
            </w:pPr>
            <w:r w:rsidRPr="008C30AC">
              <w:rPr>
                <w:rFonts w:ascii="Palatino Linotype" w:hAnsi="Palatino Linotype" w:cs="Calibri"/>
                <w:bCs/>
                <w:i/>
                <w:sz w:val="22"/>
                <w:szCs w:val="22"/>
              </w:rPr>
              <w:t>ACTIVIDADES DE VENTA</w:t>
            </w:r>
          </w:p>
        </w:tc>
      </w:tr>
      <w:tr w:rsidR="00E50CFB" w:rsidRPr="008C30AC" w:rsidTr="00052589">
        <w:trPr>
          <w:jc w:val="center"/>
        </w:trPr>
        <w:tc>
          <w:tcPr>
            <w:tcW w:w="29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Descripción</w:t>
            </w:r>
          </w:p>
        </w:tc>
        <w:tc>
          <w:tcPr>
            <w:tcW w:w="61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Ejecutar las actividades de venta de productos y/o servicios a través de los diferentes canales de comercialización estableciendo relaciones con el cliente de la manera más satisfactoria, alcanzando los objetivos propuestos por la organización y estableciendo vínculos que propicien la fidelización del cliente.</w:t>
            </w:r>
          </w:p>
        </w:tc>
      </w:tr>
      <w:tr w:rsidR="00E50CFB" w:rsidRPr="008C30AC" w:rsidTr="00052589">
        <w:trPr>
          <w:jc w:val="center"/>
        </w:trPr>
        <w:tc>
          <w:tcPr>
            <w:tcW w:w="29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Colectivos destinatarios</w:t>
            </w:r>
          </w:p>
        </w:tc>
        <w:tc>
          <w:tcPr>
            <w:tcW w:w="61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1D12B2">
            <w:pPr>
              <w:suppressAutoHyphens w:val="0"/>
              <w:ind w:left="360"/>
              <w:rPr>
                <w:rFonts w:ascii="Palatino Linotype" w:hAnsi="Palatino Linotype" w:cs="Calibri"/>
                <w:i/>
                <w:sz w:val="22"/>
                <w:szCs w:val="22"/>
              </w:rPr>
            </w:pPr>
            <w:r w:rsidRPr="008C30AC">
              <w:rPr>
                <w:rFonts w:ascii="Palatino Linotype" w:hAnsi="Palatino Linotype" w:cs="Calibri"/>
                <w:i/>
                <w:sz w:val="22"/>
                <w:szCs w:val="22"/>
              </w:rPr>
              <w:t>Desempleados de Larga Duración (PLD) </w:t>
            </w:r>
          </w:p>
          <w:p w:rsidR="00E50CFB" w:rsidRPr="008C30AC" w:rsidRDefault="00E50CFB" w:rsidP="001D12B2">
            <w:pPr>
              <w:suppressAutoHyphens w:val="0"/>
              <w:ind w:left="360"/>
              <w:rPr>
                <w:rFonts w:ascii="Palatino Linotype" w:hAnsi="Palatino Linotype" w:cs="Calibri"/>
                <w:i/>
                <w:sz w:val="22"/>
                <w:szCs w:val="22"/>
              </w:rPr>
            </w:pPr>
            <w:r w:rsidRPr="008C30AC">
              <w:rPr>
                <w:rFonts w:ascii="Palatino Linotype" w:hAnsi="Palatino Linotype" w:cs="Calibri"/>
                <w:i/>
                <w:sz w:val="22"/>
                <w:szCs w:val="22"/>
              </w:rPr>
              <w:t>Jóvenes &lt; 30 años </w:t>
            </w:r>
          </w:p>
          <w:p w:rsidR="00E50CFB" w:rsidRPr="008C30AC" w:rsidRDefault="00E50CFB" w:rsidP="001D12B2">
            <w:pPr>
              <w:suppressAutoHyphens w:val="0"/>
              <w:ind w:left="360"/>
              <w:rPr>
                <w:rFonts w:ascii="Palatino Linotype" w:hAnsi="Palatino Linotype" w:cs="Calibri"/>
                <w:i/>
                <w:sz w:val="22"/>
                <w:szCs w:val="22"/>
              </w:rPr>
            </w:pPr>
            <w:r w:rsidRPr="008C30AC">
              <w:rPr>
                <w:rFonts w:ascii="Palatino Linotype" w:hAnsi="Palatino Linotype" w:cs="Calibri"/>
                <w:i/>
                <w:sz w:val="22"/>
                <w:szCs w:val="22"/>
              </w:rPr>
              <w:t>Inmigrantes </w:t>
            </w:r>
          </w:p>
          <w:p w:rsidR="00E50CFB" w:rsidRPr="008C30AC" w:rsidRDefault="00E50CFB" w:rsidP="001D12B2">
            <w:pPr>
              <w:suppressAutoHyphens w:val="0"/>
              <w:ind w:left="360"/>
              <w:rPr>
                <w:rFonts w:ascii="Palatino Linotype" w:hAnsi="Palatino Linotype" w:cs="Calibri"/>
                <w:i/>
                <w:sz w:val="22"/>
                <w:szCs w:val="22"/>
              </w:rPr>
            </w:pPr>
            <w:r w:rsidRPr="008C30AC">
              <w:rPr>
                <w:rFonts w:ascii="Palatino Linotype" w:hAnsi="Palatino Linotype" w:cs="Calibri"/>
                <w:i/>
                <w:sz w:val="22"/>
                <w:szCs w:val="22"/>
              </w:rPr>
              <w:t>Minorías étnicas y comunidades marginadas </w:t>
            </w:r>
          </w:p>
          <w:p w:rsidR="00E50CFB" w:rsidRPr="008C30AC" w:rsidRDefault="00E50CFB" w:rsidP="001D12B2">
            <w:pPr>
              <w:suppressAutoHyphens w:val="0"/>
              <w:ind w:left="360"/>
              <w:rPr>
                <w:rFonts w:ascii="Palatino Linotype" w:hAnsi="Palatino Linotype" w:cs="Calibri"/>
                <w:i/>
                <w:sz w:val="22"/>
                <w:szCs w:val="22"/>
              </w:rPr>
            </w:pPr>
            <w:r w:rsidRPr="008C30AC">
              <w:rPr>
                <w:rFonts w:ascii="Palatino Linotype" w:hAnsi="Palatino Linotype" w:cs="Calibri"/>
                <w:i/>
                <w:sz w:val="22"/>
                <w:szCs w:val="22"/>
              </w:rPr>
              <w:t>Personas con discapacidad </w:t>
            </w:r>
          </w:p>
          <w:p w:rsidR="00E50CFB" w:rsidRPr="008C30AC" w:rsidRDefault="00E50CFB" w:rsidP="001D12B2">
            <w:pPr>
              <w:suppressAutoHyphens w:val="0"/>
              <w:ind w:left="360"/>
              <w:rPr>
                <w:rFonts w:ascii="Palatino Linotype" w:hAnsi="Palatino Linotype" w:cs="Calibri"/>
                <w:i/>
                <w:sz w:val="22"/>
                <w:szCs w:val="22"/>
              </w:rPr>
            </w:pPr>
            <w:r w:rsidRPr="008C30AC">
              <w:rPr>
                <w:rFonts w:ascii="Palatino Linotype" w:hAnsi="Palatino Linotype" w:cs="Calibri"/>
                <w:i/>
                <w:sz w:val="22"/>
                <w:szCs w:val="22"/>
              </w:rPr>
              <w:t>Personas mayores de 55 años </w:t>
            </w:r>
          </w:p>
          <w:p w:rsidR="00E50CFB" w:rsidRPr="008C30AC" w:rsidRDefault="00E50CFB" w:rsidP="001D12B2">
            <w:pPr>
              <w:suppressAutoHyphens w:val="0"/>
              <w:ind w:left="360"/>
              <w:rPr>
                <w:rFonts w:ascii="Palatino Linotype" w:hAnsi="Palatino Linotype" w:cs="Calibri"/>
                <w:i/>
                <w:sz w:val="22"/>
                <w:szCs w:val="22"/>
              </w:rPr>
            </w:pPr>
            <w:r w:rsidRPr="008C30AC">
              <w:rPr>
                <w:rFonts w:ascii="Palatino Linotype" w:hAnsi="Palatino Linotype" w:cs="Calibri"/>
                <w:i/>
                <w:sz w:val="22"/>
                <w:szCs w:val="22"/>
              </w:rPr>
              <w:t>Familias monoparentales </w:t>
            </w:r>
          </w:p>
          <w:p w:rsidR="00E50CFB" w:rsidRPr="008C30AC" w:rsidRDefault="00E50CFB" w:rsidP="001D12B2">
            <w:pPr>
              <w:suppressAutoHyphens w:val="0"/>
              <w:ind w:left="360"/>
              <w:rPr>
                <w:rFonts w:ascii="Palatino Linotype" w:hAnsi="Palatino Linotype" w:cs="Calibri"/>
                <w:i/>
                <w:sz w:val="22"/>
                <w:szCs w:val="22"/>
              </w:rPr>
            </w:pPr>
            <w:r w:rsidRPr="008C30AC">
              <w:rPr>
                <w:rFonts w:ascii="Palatino Linotype" w:hAnsi="Palatino Linotype" w:cs="Calibri"/>
                <w:i/>
                <w:sz w:val="22"/>
                <w:szCs w:val="22"/>
              </w:rPr>
              <w:t>Personas sin hogar </w:t>
            </w:r>
          </w:p>
          <w:p w:rsidR="00E50CFB" w:rsidRPr="008C30AC" w:rsidRDefault="00E50CFB" w:rsidP="001D12B2">
            <w:pPr>
              <w:suppressAutoHyphens w:val="0"/>
              <w:ind w:left="360"/>
              <w:rPr>
                <w:rFonts w:ascii="Palatino Linotype" w:hAnsi="Palatino Linotype" w:cs="Calibri"/>
                <w:i/>
                <w:sz w:val="22"/>
                <w:szCs w:val="22"/>
              </w:rPr>
            </w:pPr>
            <w:r w:rsidRPr="008C30AC">
              <w:rPr>
                <w:rFonts w:ascii="Palatino Linotype" w:hAnsi="Palatino Linotype" w:cs="Calibri"/>
                <w:i/>
                <w:sz w:val="22"/>
                <w:szCs w:val="22"/>
              </w:rPr>
              <w:t>Personas con problemas de adicción </w:t>
            </w:r>
          </w:p>
          <w:p w:rsidR="00E50CFB" w:rsidRPr="008C30AC" w:rsidRDefault="00E50CFB" w:rsidP="001D12B2">
            <w:pPr>
              <w:suppressAutoHyphens w:val="0"/>
              <w:ind w:left="360"/>
              <w:rPr>
                <w:rFonts w:ascii="Palatino Linotype" w:hAnsi="Palatino Linotype" w:cs="Calibri"/>
                <w:i/>
                <w:sz w:val="22"/>
                <w:szCs w:val="22"/>
              </w:rPr>
            </w:pPr>
            <w:r w:rsidRPr="008C30AC">
              <w:rPr>
                <w:rFonts w:ascii="Palatino Linotype" w:hAnsi="Palatino Linotype" w:cs="Calibri"/>
                <w:i/>
                <w:sz w:val="22"/>
                <w:szCs w:val="22"/>
              </w:rPr>
              <w:t>Reclusos o ex reclusos </w:t>
            </w:r>
          </w:p>
          <w:p w:rsidR="00E50CFB" w:rsidRPr="008C30AC" w:rsidRDefault="00E50CFB" w:rsidP="001D12B2">
            <w:pPr>
              <w:suppressAutoHyphens w:val="0"/>
              <w:ind w:left="360"/>
              <w:rPr>
                <w:rFonts w:ascii="Palatino Linotype" w:hAnsi="Palatino Linotype" w:cs="Calibri"/>
                <w:i/>
                <w:sz w:val="22"/>
                <w:szCs w:val="22"/>
              </w:rPr>
            </w:pPr>
            <w:r w:rsidRPr="008C30AC">
              <w:rPr>
                <w:rFonts w:ascii="Palatino Linotype" w:hAnsi="Palatino Linotype" w:cs="Calibri"/>
                <w:i/>
                <w:sz w:val="22"/>
                <w:szCs w:val="22"/>
              </w:rPr>
              <w:t>Perceptoras de rentas mínimas o salarios sociales </w:t>
            </w:r>
          </w:p>
          <w:p w:rsidR="00E50CFB" w:rsidRPr="008C30AC" w:rsidRDefault="00E50CFB" w:rsidP="001D12B2">
            <w:pPr>
              <w:suppressAutoHyphens w:val="0"/>
              <w:ind w:left="360"/>
              <w:rPr>
                <w:rFonts w:ascii="Palatino Linotype" w:hAnsi="Palatino Linotype" w:cs="Calibri"/>
                <w:i/>
                <w:sz w:val="22"/>
                <w:szCs w:val="22"/>
              </w:rPr>
            </w:pPr>
            <w:r w:rsidRPr="008C30AC">
              <w:rPr>
                <w:rFonts w:ascii="Palatino Linotype" w:hAnsi="Palatino Linotype" w:cs="Calibri"/>
                <w:i/>
                <w:sz w:val="22"/>
                <w:szCs w:val="22"/>
              </w:rPr>
              <w:t>Personas con fracaso o abandono escolar </w:t>
            </w:r>
          </w:p>
          <w:p w:rsidR="00E50CFB" w:rsidRPr="008C30AC" w:rsidRDefault="00E50CFB" w:rsidP="001D12B2">
            <w:pPr>
              <w:suppressAutoHyphens w:val="0"/>
              <w:ind w:left="360"/>
              <w:rPr>
                <w:rFonts w:ascii="Palatino Linotype" w:hAnsi="Palatino Linotype" w:cs="Calibri"/>
                <w:i/>
                <w:sz w:val="22"/>
                <w:szCs w:val="22"/>
              </w:rPr>
            </w:pPr>
            <w:r w:rsidRPr="008C30AC">
              <w:rPr>
                <w:rFonts w:ascii="Palatino Linotype" w:hAnsi="Palatino Linotype" w:cs="Calibri"/>
                <w:i/>
                <w:sz w:val="22"/>
                <w:szCs w:val="22"/>
              </w:rPr>
              <w:t>Personas en riesgo de exclusión social </w:t>
            </w:r>
          </w:p>
          <w:p w:rsidR="00E50CFB" w:rsidRPr="008C30AC" w:rsidRDefault="00E50CFB" w:rsidP="001D12B2">
            <w:pPr>
              <w:suppressAutoHyphens w:val="0"/>
              <w:ind w:left="360"/>
              <w:rPr>
                <w:rFonts w:ascii="Palatino Linotype" w:hAnsi="Palatino Linotype" w:cs="Calibri"/>
                <w:i/>
                <w:sz w:val="22"/>
                <w:szCs w:val="22"/>
              </w:rPr>
            </w:pPr>
            <w:r w:rsidRPr="008C30AC">
              <w:rPr>
                <w:rFonts w:ascii="Palatino Linotype" w:hAnsi="Palatino Linotype" w:cs="Calibri"/>
                <w:i/>
                <w:sz w:val="22"/>
                <w:szCs w:val="22"/>
              </w:rPr>
              <w:t>Otros (Otras personas en situación de vulnerabilidad acreditada con informe de los servicios sociales.</w:t>
            </w:r>
          </w:p>
          <w:p w:rsidR="00E50CFB" w:rsidRPr="008C30AC" w:rsidRDefault="00E50CFB" w:rsidP="001D12B2">
            <w:pPr>
              <w:suppressAutoHyphens w:val="0"/>
              <w:rPr>
                <w:rFonts w:ascii="Palatino Linotype" w:hAnsi="Palatino Linotype" w:cs="Calibri"/>
                <w:i/>
                <w:sz w:val="22"/>
                <w:szCs w:val="22"/>
              </w:rPr>
            </w:pPr>
          </w:p>
        </w:tc>
      </w:tr>
      <w:tr w:rsidR="00E50CFB" w:rsidRPr="008C30AC" w:rsidTr="00052589">
        <w:trPr>
          <w:jc w:val="center"/>
        </w:trPr>
        <w:tc>
          <w:tcPr>
            <w:tcW w:w="29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Nº de participantes</w:t>
            </w:r>
          </w:p>
        </w:tc>
        <w:tc>
          <w:tcPr>
            <w:tcW w:w="31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Mujeres</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Hombres</w:t>
            </w:r>
          </w:p>
        </w:tc>
      </w:tr>
      <w:tr w:rsidR="00E50CFB" w:rsidRPr="008C30AC" w:rsidTr="00052589">
        <w:trPr>
          <w:jc w:val="cent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eastAsia="Calibri" w:hAnsi="Palatino Linotype" w:cs="Calibri"/>
                <w:i/>
                <w:sz w:val="22"/>
                <w:szCs w:val="22"/>
                <w:lang w:eastAsia="en-US"/>
              </w:rPr>
            </w:pPr>
          </w:p>
        </w:tc>
        <w:tc>
          <w:tcPr>
            <w:tcW w:w="31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8</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7</w:t>
            </w:r>
          </w:p>
        </w:tc>
      </w:tr>
      <w:tr w:rsidR="00E50CFB" w:rsidRPr="008C30AC" w:rsidTr="00052589">
        <w:trPr>
          <w:jc w:val="cent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eastAsia="Calibri" w:hAnsi="Palatino Linotype" w:cs="Calibri"/>
                <w:i/>
                <w:sz w:val="22"/>
                <w:szCs w:val="22"/>
                <w:lang w:eastAsia="en-US"/>
              </w:rPr>
            </w:pPr>
          </w:p>
        </w:tc>
        <w:tc>
          <w:tcPr>
            <w:tcW w:w="31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Total</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15</w:t>
            </w:r>
          </w:p>
        </w:tc>
      </w:tr>
      <w:tr w:rsidR="00E50CFB" w:rsidRPr="008C30AC" w:rsidTr="00052589">
        <w:trPr>
          <w:jc w:val="center"/>
        </w:trPr>
        <w:tc>
          <w:tcPr>
            <w:tcW w:w="29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Formación específica</w:t>
            </w:r>
          </w:p>
        </w:tc>
        <w:tc>
          <w:tcPr>
            <w:tcW w:w="61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250 horas</w:t>
            </w:r>
          </w:p>
        </w:tc>
      </w:tr>
      <w:tr w:rsidR="00E50CFB" w:rsidRPr="008C30AC" w:rsidTr="00052589">
        <w:trPr>
          <w:jc w:val="center"/>
        </w:trPr>
        <w:tc>
          <w:tcPr>
            <w:tcW w:w="29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Formación práctica profesional no laboral</w:t>
            </w:r>
          </w:p>
        </w:tc>
        <w:tc>
          <w:tcPr>
            <w:tcW w:w="61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50 horas</w:t>
            </w:r>
          </w:p>
        </w:tc>
      </w:tr>
      <w:tr w:rsidR="00E50CFB" w:rsidRPr="008C30AC" w:rsidTr="00052589">
        <w:trPr>
          <w:jc w:val="center"/>
        </w:trPr>
        <w:tc>
          <w:tcPr>
            <w:tcW w:w="29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Formación transversal obligatoria</w:t>
            </w:r>
          </w:p>
        </w:tc>
        <w:tc>
          <w:tcPr>
            <w:tcW w:w="31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Igualdad de oportunidades entre hombres y mujeres</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20 horas</w:t>
            </w:r>
          </w:p>
        </w:tc>
      </w:tr>
      <w:tr w:rsidR="00E50CFB" w:rsidRPr="008C30AC" w:rsidTr="00052589">
        <w:trPr>
          <w:jc w:val="cent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eastAsia="Calibri" w:hAnsi="Palatino Linotype" w:cs="Calibri"/>
                <w:i/>
                <w:sz w:val="22"/>
                <w:szCs w:val="22"/>
                <w:lang w:eastAsia="en-US"/>
              </w:rPr>
            </w:pPr>
          </w:p>
        </w:tc>
        <w:tc>
          <w:tcPr>
            <w:tcW w:w="31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Igualdad de trato y no discriminación</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20 horas</w:t>
            </w:r>
          </w:p>
        </w:tc>
      </w:tr>
      <w:tr w:rsidR="00E50CFB" w:rsidRPr="008C30AC" w:rsidTr="00052589">
        <w:trPr>
          <w:jc w:val="cent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eastAsia="Calibri" w:hAnsi="Palatino Linotype" w:cs="Calibri"/>
                <w:i/>
                <w:sz w:val="22"/>
                <w:szCs w:val="22"/>
                <w:lang w:eastAsia="en-US"/>
              </w:rPr>
            </w:pPr>
          </w:p>
        </w:tc>
        <w:tc>
          <w:tcPr>
            <w:tcW w:w="31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Desarrollo sostenible, respeto y cuidado con el medio ambiente</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20 horas</w:t>
            </w:r>
          </w:p>
        </w:tc>
      </w:tr>
      <w:tr w:rsidR="00E50CFB" w:rsidRPr="008C30AC" w:rsidTr="00052589">
        <w:trPr>
          <w:jc w:val="cent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eastAsia="Calibri" w:hAnsi="Palatino Linotype" w:cs="Calibri"/>
                <w:i/>
                <w:sz w:val="22"/>
                <w:szCs w:val="22"/>
                <w:lang w:eastAsia="en-US"/>
              </w:rPr>
            </w:pPr>
          </w:p>
        </w:tc>
        <w:tc>
          <w:tcPr>
            <w:tcW w:w="31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Total</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60 horas</w:t>
            </w:r>
          </w:p>
        </w:tc>
      </w:tr>
      <w:tr w:rsidR="00E50CFB" w:rsidRPr="008C30AC" w:rsidTr="00052589">
        <w:trPr>
          <w:jc w:val="center"/>
        </w:trPr>
        <w:tc>
          <w:tcPr>
            <w:tcW w:w="29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Formación complementaria</w:t>
            </w:r>
          </w:p>
        </w:tc>
        <w:tc>
          <w:tcPr>
            <w:tcW w:w="61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0 horas</w:t>
            </w:r>
          </w:p>
        </w:tc>
      </w:tr>
      <w:tr w:rsidR="00E50CFB" w:rsidRPr="008C30AC" w:rsidTr="00052589">
        <w:trPr>
          <w:jc w:val="center"/>
        </w:trPr>
        <w:tc>
          <w:tcPr>
            <w:tcW w:w="29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Nº total de horas de formación por edición</w:t>
            </w:r>
          </w:p>
        </w:tc>
        <w:tc>
          <w:tcPr>
            <w:tcW w:w="61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360 horas</w:t>
            </w:r>
          </w:p>
        </w:tc>
      </w:tr>
      <w:tr w:rsidR="00E50CFB" w:rsidRPr="008C30AC" w:rsidTr="00052589">
        <w:trPr>
          <w:jc w:val="center"/>
        </w:trPr>
        <w:tc>
          <w:tcPr>
            <w:tcW w:w="29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Nº total de días lectivos de formación por edición</w:t>
            </w:r>
          </w:p>
        </w:tc>
        <w:tc>
          <w:tcPr>
            <w:tcW w:w="61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72 días</w:t>
            </w:r>
          </w:p>
        </w:tc>
      </w:tr>
      <w:tr w:rsidR="00E50CFB" w:rsidRPr="008C30AC" w:rsidTr="00052589">
        <w:trPr>
          <w:jc w:val="center"/>
        </w:trPr>
        <w:tc>
          <w:tcPr>
            <w:tcW w:w="29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Nº de horas en formación específica</w:t>
            </w:r>
          </w:p>
        </w:tc>
        <w:tc>
          <w:tcPr>
            <w:tcW w:w="61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5 horas</w:t>
            </w:r>
          </w:p>
        </w:tc>
      </w:tr>
      <w:tr w:rsidR="00E50CFB" w:rsidRPr="008C30AC" w:rsidTr="00052589">
        <w:trPr>
          <w:jc w:val="center"/>
        </w:trPr>
        <w:tc>
          <w:tcPr>
            <w:tcW w:w="29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Nº de horas en formación práctica</w:t>
            </w:r>
          </w:p>
        </w:tc>
        <w:tc>
          <w:tcPr>
            <w:tcW w:w="61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5 horas</w:t>
            </w:r>
          </w:p>
        </w:tc>
      </w:tr>
      <w:tr w:rsidR="00E50CFB" w:rsidRPr="008C30AC" w:rsidTr="00052589">
        <w:trPr>
          <w:jc w:val="center"/>
        </w:trPr>
        <w:tc>
          <w:tcPr>
            <w:tcW w:w="29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Nº total de horas de tutorías y orientación por edición</w:t>
            </w:r>
          </w:p>
        </w:tc>
        <w:tc>
          <w:tcPr>
            <w:tcW w:w="61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10 horas</w:t>
            </w:r>
          </w:p>
        </w:tc>
      </w:tr>
    </w:tbl>
    <w:p w:rsidR="00E50CFB" w:rsidRPr="001B71D9" w:rsidRDefault="00E50CFB" w:rsidP="00052589">
      <w:pPr>
        <w:widowControl w:val="0"/>
        <w:suppressAutoHyphens w:val="0"/>
        <w:autoSpaceDE w:val="0"/>
        <w:autoSpaceDN w:val="0"/>
        <w:adjustRightInd w:val="0"/>
        <w:rPr>
          <w:rFonts w:ascii="Palatino Linotype" w:hAnsi="Palatino Linotype" w:cs="Calibri"/>
          <w:i/>
          <w:color w:val="000000"/>
          <w:sz w:val="22"/>
          <w:szCs w:val="22"/>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8"/>
        <w:gridCol w:w="3132"/>
        <w:gridCol w:w="3007"/>
      </w:tblGrid>
      <w:tr w:rsidR="00E50CFB" w:rsidRPr="008C30AC" w:rsidTr="00052589">
        <w:trPr>
          <w:jc w:val="center"/>
        </w:trPr>
        <w:tc>
          <w:tcPr>
            <w:tcW w:w="29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eastAsia="Calibri" w:hAnsi="Palatino Linotype" w:cs="Calibri"/>
                <w:i/>
                <w:sz w:val="22"/>
                <w:szCs w:val="22"/>
              </w:rPr>
            </w:pPr>
            <w:r w:rsidRPr="008C30AC">
              <w:rPr>
                <w:rFonts w:ascii="Palatino Linotype" w:hAnsi="Palatino Linotype" w:cs="Calibri"/>
                <w:i/>
                <w:sz w:val="22"/>
                <w:szCs w:val="22"/>
              </w:rPr>
              <w:t>Nombre itinerario</w:t>
            </w:r>
          </w:p>
        </w:tc>
        <w:tc>
          <w:tcPr>
            <w:tcW w:w="6139"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E50CFB" w:rsidRPr="008C30AC" w:rsidRDefault="00E50CFB" w:rsidP="001D12B2">
            <w:pPr>
              <w:suppressAutoHyphens w:val="0"/>
              <w:rPr>
                <w:rFonts w:ascii="Palatino Linotype" w:hAnsi="Palatino Linotype" w:cs="Calibri"/>
                <w:bCs/>
                <w:i/>
                <w:sz w:val="22"/>
                <w:szCs w:val="22"/>
              </w:rPr>
            </w:pPr>
            <w:r w:rsidRPr="008C30AC">
              <w:rPr>
                <w:rFonts w:ascii="Palatino Linotype" w:hAnsi="Palatino Linotype" w:cs="Calibri"/>
                <w:bCs/>
                <w:i/>
                <w:sz w:val="22"/>
                <w:szCs w:val="22"/>
              </w:rPr>
              <w:t xml:space="preserve">EMPRENDIMIENTO Y </w:t>
            </w:r>
            <w:r w:rsidRPr="008C30AC">
              <w:rPr>
                <w:rFonts w:ascii="Palatino Linotype" w:hAnsi="Palatino Linotype" w:cs="Calibri"/>
                <w:bCs/>
                <w:i/>
                <w:sz w:val="22"/>
                <w:szCs w:val="22"/>
                <w:shd w:val="clear" w:color="auto" w:fill="FFFFFF"/>
              </w:rPr>
              <w:t>NUEVOS NEGOCIOS</w:t>
            </w:r>
          </w:p>
        </w:tc>
      </w:tr>
      <w:tr w:rsidR="00E50CFB" w:rsidRPr="008C30AC" w:rsidTr="00052589">
        <w:trPr>
          <w:jc w:val="center"/>
        </w:trPr>
        <w:tc>
          <w:tcPr>
            <w:tcW w:w="29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Descripción</w:t>
            </w:r>
          </w:p>
        </w:tc>
        <w:tc>
          <w:tcPr>
            <w:tcW w:w="61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Esta formación dotará a los usuarios los conocimientos y herramientas necesarios para la generación, desarrollo y gestión de modelos de negocio, a través de un aprendizaje experiencial y trabajo en equipo..</w:t>
            </w:r>
          </w:p>
        </w:tc>
      </w:tr>
      <w:tr w:rsidR="00E50CFB" w:rsidRPr="008C30AC" w:rsidTr="00052589">
        <w:trPr>
          <w:jc w:val="center"/>
        </w:trPr>
        <w:tc>
          <w:tcPr>
            <w:tcW w:w="29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Colectivos destinatarios</w:t>
            </w:r>
          </w:p>
        </w:tc>
        <w:tc>
          <w:tcPr>
            <w:tcW w:w="61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1D12B2">
            <w:pPr>
              <w:suppressAutoHyphens w:val="0"/>
              <w:ind w:left="360"/>
              <w:rPr>
                <w:rFonts w:ascii="Palatino Linotype" w:hAnsi="Palatino Linotype" w:cs="Calibri"/>
                <w:i/>
                <w:sz w:val="22"/>
                <w:szCs w:val="22"/>
              </w:rPr>
            </w:pPr>
            <w:r w:rsidRPr="008C30AC">
              <w:rPr>
                <w:rFonts w:ascii="Palatino Linotype" w:hAnsi="Palatino Linotype" w:cs="Calibri"/>
                <w:i/>
                <w:sz w:val="22"/>
                <w:szCs w:val="22"/>
              </w:rPr>
              <w:t>Desempleados de Larga Duración (PLD) </w:t>
            </w:r>
          </w:p>
          <w:p w:rsidR="00E50CFB" w:rsidRPr="008C30AC" w:rsidRDefault="00E50CFB" w:rsidP="001D12B2">
            <w:pPr>
              <w:suppressAutoHyphens w:val="0"/>
              <w:ind w:left="360"/>
              <w:rPr>
                <w:rFonts w:ascii="Palatino Linotype" w:hAnsi="Palatino Linotype" w:cs="Calibri"/>
                <w:i/>
                <w:sz w:val="22"/>
                <w:szCs w:val="22"/>
              </w:rPr>
            </w:pPr>
            <w:r w:rsidRPr="008C30AC">
              <w:rPr>
                <w:rFonts w:ascii="Palatino Linotype" w:hAnsi="Palatino Linotype" w:cs="Calibri"/>
                <w:i/>
                <w:sz w:val="22"/>
                <w:szCs w:val="22"/>
              </w:rPr>
              <w:t>Jóvenes &lt; 30 años </w:t>
            </w:r>
          </w:p>
          <w:p w:rsidR="00E50CFB" w:rsidRPr="008C30AC" w:rsidRDefault="00E50CFB" w:rsidP="001D12B2">
            <w:pPr>
              <w:suppressAutoHyphens w:val="0"/>
              <w:ind w:left="360"/>
              <w:rPr>
                <w:rFonts w:ascii="Palatino Linotype" w:hAnsi="Palatino Linotype" w:cs="Calibri"/>
                <w:i/>
                <w:sz w:val="22"/>
                <w:szCs w:val="22"/>
              </w:rPr>
            </w:pPr>
            <w:r w:rsidRPr="008C30AC">
              <w:rPr>
                <w:rFonts w:ascii="Palatino Linotype" w:hAnsi="Palatino Linotype" w:cs="Calibri"/>
                <w:i/>
                <w:sz w:val="22"/>
                <w:szCs w:val="22"/>
              </w:rPr>
              <w:t>Inmigrantes </w:t>
            </w:r>
          </w:p>
          <w:p w:rsidR="00E50CFB" w:rsidRPr="008C30AC" w:rsidRDefault="00E50CFB" w:rsidP="001D12B2">
            <w:pPr>
              <w:suppressAutoHyphens w:val="0"/>
              <w:ind w:left="360"/>
              <w:rPr>
                <w:rFonts w:ascii="Palatino Linotype" w:hAnsi="Palatino Linotype" w:cs="Calibri"/>
                <w:i/>
                <w:sz w:val="22"/>
                <w:szCs w:val="22"/>
              </w:rPr>
            </w:pPr>
            <w:r w:rsidRPr="008C30AC">
              <w:rPr>
                <w:rFonts w:ascii="Palatino Linotype" w:hAnsi="Palatino Linotype" w:cs="Calibri"/>
                <w:i/>
                <w:sz w:val="22"/>
                <w:szCs w:val="22"/>
              </w:rPr>
              <w:t>Minorías étnicas y comunidades marginadas </w:t>
            </w:r>
          </w:p>
          <w:p w:rsidR="00E50CFB" w:rsidRPr="008C30AC" w:rsidRDefault="00E50CFB" w:rsidP="001D12B2">
            <w:pPr>
              <w:suppressAutoHyphens w:val="0"/>
              <w:ind w:left="360"/>
              <w:rPr>
                <w:rFonts w:ascii="Palatino Linotype" w:hAnsi="Palatino Linotype" w:cs="Calibri"/>
                <w:i/>
                <w:sz w:val="22"/>
                <w:szCs w:val="22"/>
              </w:rPr>
            </w:pPr>
            <w:r w:rsidRPr="008C30AC">
              <w:rPr>
                <w:rFonts w:ascii="Palatino Linotype" w:hAnsi="Palatino Linotype" w:cs="Calibri"/>
                <w:i/>
                <w:sz w:val="22"/>
                <w:szCs w:val="22"/>
              </w:rPr>
              <w:t>Personas con discapacidad </w:t>
            </w:r>
          </w:p>
          <w:p w:rsidR="00E50CFB" w:rsidRPr="008C30AC" w:rsidRDefault="00E50CFB" w:rsidP="001D12B2">
            <w:pPr>
              <w:suppressAutoHyphens w:val="0"/>
              <w:ind w:left="360"/>
              <w:rPr>
                <w:rFonts w:ascii="Palatino Linotype" w:hAnsi="Palatino Linotype" w:cs="Calibri"/>
                <w:i/>
                <w:sz w:val="22"/>
                <w:szCs w:val="22"/>
              </w:rPr>
            </w:pPr>
            <w:r w:rsidRPr="008C30AC">
              <w:rPr>
                <w:rFonts w:ascii="Palatino Linotype" w:hAnsi="Palatino Linotype" w:cs="Calibri"/>
                <w:i/>
                <w:sz w:val="22"/>
                <w:szCs w:val="22"/>
              </w:rPr>
              <w:t>Personas mayores de 55 años </w:t>
            </w:r>
          </w:p>
          <w:p w:rsidR="00E50CFB" w:rsidRPr="008C30AC" w:rsidRDefault="00E50CFB" w:rsidP="001D12B2">
            <w:pPr>
              <w:suppressAutoHyphens w:val="0"/>
              <w:ind w:left="360"/>
              <w:rPr>
                <w:rFonts w:ascii="Palatino Linotype" w:hAnsi="Palatino Linotype" w:cs="Calibri"/>
                <w:i/>
                <w:sz w:val="22"/>
                <w:szCs w:val="22"/>
              </w:rPr>
            </w:pPr>
            <w:r w:rsidRPr="008C30AC">
              <w:rPr>
                <w:rFonts w:ascii="Palatino Linotype" w:hAnsi="Palatino Linotype" w:cs="Calibri"/>
                <w:i/>
                <w:sz w:val="22"/>
                <w:szCs w:val="22"/>
              </w:rPr>
              <w:t>Familias monoparentales </w:t>
            </w:r>
          </w:p>
          <w:p w:rsidR="00E50CFB" w:rsidRPr="008C30AC" w:rsidRDefault="00E50CFB" w:rsidP="001D12B2">
            <w:pPr>
              <w:suppressAutoHyphens w:val="0"/>
              <w:ind w:left="360"/>
              <w:rPr>
                <w:rFonts w:ascii="Palatino Linotype" w:hAnsi="Palatino Linotype" w:cs="Calibri"/>
                <w:i/>
                <w:sz w:val="22"/>
                <w:szCs w:val="22"/>
              </w:rPr>
            </w:pPr>
            <w:r w:rsidRPr="008C30AC">
              <w:rPr>
                <w:rFonts w:ascii="Palatino Linotype" w:hAnsi="Palatino Linotype" w:cs="Calibri"/>
                <w:i/>
                <w:sz w:val="22"/>
                <w:szCs w:val="22"/>
              </w:rPr>
              <w:t>Personas sin hogar </w:t>
            </w:r>
          </w:p>
          <w:p w:rsidR="00E50CFB" w:rsidRPr="008C30AC" w:rsidRDefault="00E50CFB" w:rsidP="001D12B2">
            <w:pPr>
              <w:suppressAutoHyphens w:val="0"/>
              <w:ind w:left="360"/>
              <w:rPr>
                <w:rFonts w:ascii="Palatino Linotype" w:hAnsi="Palatino Linotype" w:cs="Calibri"/>
                <w:i/>
                <w:sz w:val="22"/>
                <w:szCs w:val="22"/>
              </w:rPr>
            </w:pPr>
            <w:r w:rsidRPr="008C30AC">
              <w:rPr>
                <w:rFonts w:ascii="Palatino Linotype" w:hAnsi="Palatino Linotype" w:cs="Calibri"/>
                <w:i/>
                <w:sz w:val="22"/>
                <w:szCs w:val="22"/>
              </w:rPr>
              <w:t>Personas con problemas de adicción </w:t>
            </w:r>
          </w:p>
          <w:p w:rsidR="00E50CFB" w:rsidRPr="008C30AC" w:rsidRDefault="00E50CFB" w:rsidP="001D12B2">
            <w:pPr>
              <w:suppressAutoHyphens w:val="0"/>
              <w:ind w:left="360"/>
              <w:rPr>
                <w:rFonts w:ascii="Palatino Linotype" w:hAnsi="Palatino Linotype" w:cs="Calibri"/>
                <w:i/>
                <w:sz w:val="22"/>
                <w:szCs w:val="22"/>
              </w:rPr>
            </w:pPr>
            <w:r w:rsidRPr="008C30AC">
              <w:rPr>
                <w:rFonts w:ascii="Palatino Linotype" w:hAnsi="Palatino Linotype" w:cs="Calibri"/>
                <w:i/>
                <w:sz w:val="22"/>
                <w:szCs w:val="22"/>
              </w:rPr>
              <w:t>Reclusos o ex reclusos </w:t>
            </w:r>
          </w:p>
          <w:p w:rsidR="00E50CFB" w:rsidRPr="008C30AC" w:rsidRDefault="00E50CFB" w:rsidP="001D12B2">
            <w:pPr>
              <w:suppressAutoHyphens w:val="0"/>
              <w:ind w:left="360"/>
              <w:rPr>
                <w:rFonts w:ascii="Palatino Linotype" w:hAnsi="Palatino Linotype" w:cs="Calibri"/>
                <w:i/>
                <w:sz w:val="22"/>
                <w:szCs w:val="22"/>
              </w:rPr>
            </w:pPr>
            <w:r w:rsidRPr="008C30AC">
              <w:rPr>
                <w:rFonts w:ascii="Palatino Linotype" w:hAnsi="Palatino Linotype" w:cs="Calibri"/>
                <w:i/>
                <w:sz w:val="22"/>
                <w:szCs w:val="22"/>
              </w:rPr>
              <w:t>Perceptoras de rentas mínimas o salarios sociales </w:t>
            </w:r>
          </w:p>
          <w:p w:rsidR="00E50CFB" w:rsidRPr="008C30AC" w:rsidRDefault="00E50CFB" w:rsidP="001D12B2">
            <w:pPr>
              <w:suppressAutoHyphens w:val="0"/>
              <w:ind w:left="360"/>
              <w:rPr>
                <w:rFonts w:ascii="Palatino Linotype" w:hAnsi="Palatino Linotype" w:cs="Calibri"/>
                <w:i/>
                <w:sz w:val="22"/>
                <w:szCs w:val="22"/>
              </w:rPr>
            </w:pPr>
            <w:r w:rsidRPr="008C30AC">
              <w:rPr>
                <w:rFonts w:ascii="Palatino Linotype" w:hAnsi="Palatino Linotype" w:cs="Calibri"/>
                <w:i/>
                <w:sz w:val="22"/>
                <w:szCs w:val="22"/>
              </w:rPr>
              <w:t>Personas con fracaso o abandono escolar </w:t>
            </w:r>
          </w:p>
          <w:p w:rsidR="00E50CFB" w:rsidRPr="008C30AC" w:rsidRDefault="00E50CFB" w:rsidP="001D12B2">
            <w:pPr>
              <w:suppressAutoHyphens w:val="0"/>
              <w:ind w:left="360"/>
              <w:rPr>
                <w:rFonts w:ascii="Palatino Linotype" w:hAnsi="Palatino Linotype" w:cs="Calibri"/>
                <w:i/>
                <w:sz w:val="22"/>
                <w:szCs w:val="22"/>
              </w:rPr>
            </w:pPr>
            <w:r w:rsidRPr="008C30AC">
              <w:rPr>
                <w:rFonts w:ascii="Palatino Linotype" w:hAnsi="Palatino Linotype" w:cs="Calibri"/>
                <w:i/>
                <w:sz w:val="22"/>
                <w:szCs w:val="22"/>
              </w:rPr>
              <w:t>Personas en riesgo de exclusión social </w:t>
            </w:r>
          </w:p>
          <w:p w:rsidR="00E50CFB" w:rsidRPr="008C30AC" w:rsidRDefault="00E50CFB" w:rsidP="00052589">
            <w:pPr>
              <w:suppressAutoHyphens w:val="0"/>
              <w:ind w:left="360"/>
              <w:rPr>
                <w:rFonts w:ascii="Palatino Linotype" w:hAnsi="Palatino Linotype" w:cs="Calibri"/>
                <w:i/>
                <w:sz w:val="22"/>
                <w:szCs w:val="22"/>
              </w:rPr>
            </w:pPr>
            <w:r w:rsidRPr="008C30AC">
              <w:rPr>
                <w:rFonts w:ascii="Palatino Linotype" w:hAnsi="Palatino Linotype" w:cs="Calibri"/>
                <w:i/>
                <w:sz w:val="22"/>
                <w:szCs w:val="22"/>
              </w:rPr>
              <w:t>Otros (Otras personas en situación de vulnerabilidad acreditada con informe de los servicios sociales)</w:t>
            </w:r>
          </w:p>
        </w:tc>
      </w:tr>
      <w:tr w:rsidR="00E50CFB" w:rsidRPr="008C30AC" w:rsidTr="00052589">
        <w:trPr>
          <w:jc w:val="center"/>
        </w:trPr>
        <w:tc>
          <w:tcPr>
            <w:tcW w:w="29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Nº de participantes</w:t>
            </w:r>
          </w:p>
        </w:tc>
        <w:tc>
          <w:tcPr>
            <w:tcW w:w="31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Mujeres</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Hombres</w:t>
            </w:r>
          </w:p>
        </w:tc>
      </w:tr>
      <w:tr w:rsidR="00E50CFB" w:rsidRPr="008C30AC" w:rsidTr="00052589">
        <w:trPr>
          <w:jc w:val="cent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eastAsia="Calibri" w:hAnsi="Palatino Linotype" w:cs="Calibri"/>
                <w:i/>
                <w:sz w:val="22"/>
                <w:szCs w:val="22"/>
                <w:lang w:eastAsia="en-US"/>
              </w:rPr>
            </w:pPr>
          </w:p>
        </w:tc>
        <w:tc>
          <w:tcPr>
            <w:tcW w:w="31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6</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4</w:t>
            </w:r>
          </w:p>
        </w:tc>
      </w:tr>
      <w:tr w:rsidR="00E50CFB" w:rsidRPr="008C30AC" w:rsidTr="00052589">
        <w:trPr>
          <w:jc w:val="cent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eastAsia="Calibri" w:hAnsi="Palatino Linotype" w:cs="Calibri"/>
                <w:i/>
                <w:sz w:val="22"/>
                <w:szCs w:val="22"/>
                <w:lang w:eastAsia="en-US"/>
              </w:rPr>
            </w:pPr>
          </w:p>
        </w:tc>
        <w:tc>
          <w:tcPr>
            <w:tcW w:w="31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Total</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10</w:t>
            </w:r>
          </w:p>
        </w:tc>
      </w:tr>
      <w:tr w:rsidR="00E50CFB" w:rsidRPr="008C30AC" w:rsidTr="00052589">
        <w:trPr>
          <w:jc w:val="center"/>
        </w:trPr>
        <w:tc>
          <w:tcPr>
            <w:tcW w:w="29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Formación específica</w:t>
            </w:r>
          </w:p>
        </w:tc>
        <w:tc>
          <w:tcPr>
            <w:tcW w:w="61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240 horas</w:t>
            </w:r>
          </w:p>
        </w:tc>
      </w:tr>
      <w:tr w:rsidR="00E50CFB" w:rsidRPr="008C30AC" w:rsidTr="00052589">
        <w:trPr>
          <w:jc w:val="center"/>
        </w:trPr>
        <w:tc>
          <w:tcPr>
            <w:tcW w:w="29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Formación práctica profesional no laboral</w:t>
            </w:r>
          </w:p>
        </w:tc>
        <w:tc>
          <w:tcPr>
            <w:tcW w:w="61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1D12B2">
            <w:pPr>
              <w:suppressAutoHyphens w:val="0"/>
              <w:rPr>
                <w:rFonts w:ascii="Palatino Linotype" w:hAnsi="Palatino Linotype" w:cs="Calibri"/>
                <w:i/>
                <w:sz w:val="22"/>
                <w:szCs w:val="22"/>
              </w:rPr>
            </w:pPr>
          </w:p>
        </w:tc>
      </w:tr>
      <w:tr w:rsidR="00E50CFB" w:rsidRPr="008C30AC" w:rsidTr="00052589">
        <w:trPr>
          <w:jc w:val="center"/>
        </w:trPr>
        <w:tc>
          <w:tcPr>
            <w:tcW w:w="29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Formación transversal obligatoria</w:t>
            </w:r>
          </w:p>
        </w:tc>
        <w:tc>
          <w:tcPr>
            <w:tcW w:w="31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Igualdad de oportunidades entre hombres y mujeres</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20 horas</w:t>
            </w:r>
          </w:p>
        </w:tc>
      </w:tr>
      <w:tr w:rsidR="00E50CFB" w:rsidRPr="008C30AC" w:rsidTr="00052589">
        <w:trPr>
          <w:jc w:val="cent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eastAsia="Calibri" w:hAnsi="Palatino Linotype" w:cs="Calibri"/>
                <w:i/>
                <w:sz w:val="22"/>
                <w:szCs w:val="22"/>
                <w:lang w:eastAsia="en-US"/>
              </w:rPr>
            </w:pPr>
          </w:p>
        </w:tc>
        <w:tc>
          <w:tcPr>
            <w:tcW w:w="31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Igualdad de trato y no discriminación</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20 horas</w:t>
            </w:r>
          </w:p>
        </w:tc>
      </w:tr>
      <w:tr w:rsidR="00E50CFB" w:rsidRPr="008C30AC" w:rsidTr="00052589">
        <w:trPr>
          <w:jc w:val="cent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eastAsia="Calibri" w:hAnsi="Palatino Linotype" w:cs="Calibri"/>
                <w:i/>
                <w:sz w:val="22"/>
                <w:szCs w:val="22"/>
                <w:lang w:eastAsia="en-US"/>
              </w:rPr>
            </w:pPr>
          </w:p>
        </w:tc>
        <w:tc>
          <w:tcPr>
            <w:tcW w:w="31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Desarrollo sostenible, respeto y cuidado con el medio ambiente</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20 horas</w:t>
            </w:r>
          </w:p>
        </w:tc>
      </w:tr>
      <w:tr w:rsidR="00E50CFB" w:rsidRPr="008C30AC" w:rsidTr="00052589">
        <w:trPr>
          <w:jc w:val="cent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eastAsia="Calibri" w:hAnsi="Palatino Linotype" w:cs="Calibri"/>
                <w:i/>
                <w:sz w:val="22"/>
                <w:szCs w:val="22"/>
                <w:lang w:eastAsia="en-US"/>
              </w:rPr>
            </w:pPr>
          </w:p>
        </w:tc>
        <w:tc>
          <w:tcPr>
            <w:tcW w:w="31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Total</w:t>
            </w:r>
          </w:p>
        </w:tc>
        <w:tc>
          <w:tcPr>
            <w:tcW w:w="30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60 horas</w:t>
            </w:r>
          </w:p>
        </w:tc>
      </w:tr>
      <w:tr w:rsidR="00E50CFB" w:rsidRPr="008C30AC" w:rsidTr="00052589">
        <w:trPr>
          <w:jc w:val="center"/>
        </w:trPr>
        <w:tc>
          <w:tcPr>
            <w:tcW w:w="29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Formación complementaria</w:t>
            </w:r>
          </w:p>
        </w:tc>
        <w:tc>
          <w:tcPr>
            <w:tcW w:w="61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0 horas</w:t>
            </w:r>
          </w:p>
        </w:tc>
      </w:tr>
      <w:tr w:rsidR="00E50CFB" w:rsidRPr="008C30AC" w:rsidTr="00052589">
        <w:trPr>
          <w:jc w:val="center"/>
        </w:trPr>
        <w:tc>
          <w:tcPr>
            <w:tcW w:w="29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Nº total de horas de formación por edición</w:t>
            </w:r>
          </w:p>
        </w:tc>
        <w:tc>
          <w:tcPr>
            <w:tcW w:w="61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300 horas</w:t>
            </w:r>
          </w:p>
        </w:tc>
      </w:tr>
      <w:tr w:rsidR="00E50CFB" w:rsidRPr="008C30AC" w:rsidTr="00052589">
        <w:trPr>
          <w:jc w:val="center"/>
        </w:trPr>
        <w:tc>
          <w:tcPr>
            <w:tcW w:w="29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Nº total de días lectivos de formación por edición</w:t>
            </w:r>
          </w:p>
        </w:tc>
        <w:tc>
          <w:tcPr>
            <w:tcW w:w="61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60 días</w:t>
            </w:r>
          </w:p>
        </w:tc>
      </w:tr>
      <w:tr w:rsidR="00E50CFB" w:rsidRPr="008C30AC" w:rsidTr="00052589">
        <w:trPr>
          <w:jc w:val="center"/>
        </w:trPr>
        <w:tc>
          <w:tcPr>
            <w:tcW w:w="29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Nº de horas en formación específica</w:t>
            </w:r>
          </w:p>
        </w:tc>
        <w:tc>
          <w:tcPr>
            <w:tcW w:w="61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10 horas</w:t>
            </w:r>
          </w:p>
        </w:tc>
      </w:tr>
      <w:tr w:rsidR="00E50CFB" w:rsidRPr="008C30AC" w:rsidTr="00052589">
        <w:trPr>
          <w:jc w:val="center"/>
        </w:trPr>
        <w:tc>
          <w:tcPr>
            <w:tcW w:w="29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Nº de horas en formación práctica</w:t>
            </w:r>
          </w:p>
        </w:tc>
        <w:tc>
          <w:tcPr>
            <w:tcW w:w="61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0 horas</w:t>
            </w:r>
          </w:p>
        </w:tc>
      </w:tr>
      <w:tr w:rsidR="00E50CFB" w:rsidRPr="008C30AC" w:rsidTr="00052589">
        <w:trPr>
          <w:jc w:val="center"/>
        </w:trPr>
        <w:tc>
          <w:tcPr>
            <w:tcW w:w="29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Nº total de horas de tutorías y orientación por edición</w:t>
            </w:r>
          </w:p>
        </w:tc>
        <w:tc>
          <w:tcPr>
            <w:tcW w:w="61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1D12B2">
            <w:pPr>
              <w:suppressAutoHyphens w:val="0"/>
              <w:rPr>
                <w:rFonts w:ascii="Palatino Linotype" w:hAnsi="Palatino Linotype" w:cs="Calibri"/>
                <w:i/>
                <w:sz w:val="22"/>
                <w:szCs w:val="22"/>
              </w:rPr>
            </w:pPr>
            <w:r w:rsidRPr="008C30AC">
              <w:rPr>
                <w:rFonts w:ascii="Palatino Linotype" w:hAnsi="Palatino Linotype" w:cs="Calibri"/>
                <w:i/>
                <w:sz w:val="22"/>
                <w:szCs w:val="22"/>
              </w:rPr>
              <w:t>10 horas</w:t>
            </w:r>
          </w:p>
        </w:tc>
      </w:tr>
    </w:tbl>
    <w:p w:rsidR="00E50CFB" w:rsidRPr="001B71D9" w:rsidRDefault="00E50CFB" w:rsidP="009D7EDB">
      <w:pPr>
        <w:widowControl w:val="0"/>
        <w:suppressAutoHyphens w:val="0"/>
        <w:autoSpaceDE w:val="0"/>
        <w:autoSpaceDN w:val="0"/>
        <w:adjustRightInd w:val="0"/>
        <w:rPr>
          <w:rFonts w:ascii="Palatino Linotype" w:hAnsi="Palatino Linotype" w:cs="Calibri"/>
          <w:i/>
          <w:color w:val="000000"/>
          <w:sz w:val="22"/>
          <w:szCs w:val="22"/>
        </w:rPr>
      </w:pPr>
    </w:p>
    <w:p w:rsidR="00E50CFB" w:rsidRDefault="00E50CFB" w:rsidP="009D7EDB">
      <w:pPr>
        <w:widowControl w:val="0"/>
        <w:suppressAutoHyphens w:val="0"/>
        <w:autoSpaceDE w:val="0"/>
        <w:autoSpaceDN w:val="0"/>
        <w:adjustRightInd w:val="0"/>
        <w:rPr>
          <w:rFonts w:ascii="Palatino Linotype" w:hAnsi="Palatino Linotype" w:cs="Calibri"/>
          <w:i/>
          <w:color w:val="000000"/>
          <w:sz w:val="22"/>
          <w:szCs w:val="22"/>
        </w:rPr>
      </w:pPr>
      <w:r w:rsidRPr="001B71D9">
        <w:rPr>
          <w:rFonts w:ascii="Palatino Linotype" w:hAnsi="Palatino Linotype" w:cs="Calibri"/>
          <w:i/>
          <w:color w:val="000000"/>
          <w:sz w:val="22"/>
          <w:szCs w:val="22"/>
        </w:rPr>
        <w:t>2.- Detalle del coste económico de la encomienda de gestión</w:t>
      </w:r>
    </w:p>
    <w:p w:rsidR="008E7336" w:rsidRPr="001B71D9" w:rsidRDefault="008E7336" w:rsidP="009D7EDB">
      <w:pPr>
        <w:widowControl w:val="0"/>
        <w:suppressAutoHyphens w:val="0"/>
        <w:autoSpaceDE w:val="0"/>
        <w:autoSpaceDN w:val="0"/>
        <w:adjustRightInd w:val="0"/>
        <w:rPr>
          <w:rFonts w:ascii="Palatino Linotype" w:hAnsi="Palatino Linotype" w:cs="Calibri"/>
          <w:i/>
          <w:color w:val="000000"/>
          <w:sz w:val="22"/>
          <w:szCs w:val="22"/>
        </w:rPr>
      </w:pPr>
    </w:p>
    <w:tbl>
      <w:tblPr>
        <w:tblW w:w="0" w:type="auto"/>
        <w:jc w:val="center"/>
        <w:tblCellMar>
          <w:left w:w="0" w:type="dxa"/>
          <w:right w:w="0" w:type="dxa"/>
        </w:tblCellMar>
        <w:tblLook w:val="04A0" w:firstRow="1" w:lastRow="0" w:firstColumn="1" w:lastColumn="0" w:noHBand="0" w:noVBand="1"/>
      </w:tblPr>
      <w:tblGrid>
        <w:gridCol w:w="2814"/>
        <w:gridCol w:w="1437"/>
        <w:gridCol w:w="1134"/>
        <w:gridCol w:w="3623"/>
      </w:tblGrid>
      <w:tr w:rsidR="00E50CFB" w:rsidRPr="001B71D9" w:rsidTr="008E7336">
        <w:trPr>
          <w:trHeight w:val="300"/>
          <w:jc w:val="center"/>
        </w:trPr>
        <w:tc>
          <w:tcPr>
            <w:tcW w:w="2814" w:type="dxa"/>
            <w:tcBorders>
              <w:top w:val="single" w:sz="8" w:space="0" w:color="auto"/>
              <w:left w:val="single" w:sz="8" w:space="0" w:color="auto"/>
              <w:bottom w:val="single" w:sz="8" w:space="0" w:color="auto"/>
              <w:right w:val="single" w:sz="8" w:space="0" w:color="auto"/>
            </w:tcBorders>
            <w:shd w:val="clear" w:color="auto" w:fill="DEEBF7"/>
            <w:tcMar>
              <w:top w:w="0" w:type="dxa"/>
              <w:left w:w="70" w:type="dxa"/>
              <w:bottom w:w="0" w:type="dxa"/>
              <w:right w:w="70" w:type="dxa"/>
            </w:tcMar>
            <w:vAlign w:val="center"/>
            <w:hideMark/>
          </w:tcPr>
          <w:p w:rsidR="00E50CFB" w:rsidRPr="001B71D9" w:rsidRDefault="00E50CFB" w:rsidP="008E7336">
            <w:pPr>
              <w:suppressAutoHyphens w:val="0"/>
              <w:spacing w:before="120" w:after="120"/>
              <w:rPr>
                <w:rFonts w:ascii="Palatino Linotype" w:hAnsi="Palatino Linotype" w:cs="Calibri"/>
                <w:b/>
                <w:bCs/>
                <w:i/>
                <w:caps/>
                <w:color w:val="000000"/>
                <w:sz w:val="22"/>
                <w:szCs w:val="22"/>
              </w:rPr>
            </w:pPr>
            <w:r w:rsidRPr="001B71D9">
              <w:rPr>
                <w:rFonts w:ascii="Palatino Linotype" w:hAnsi="Palatino Linotype" w:cs="Calibri"/>
                <w:b/>
                <w:bCs/>
                <w:i/>
                <w:caps/>
                <w:color w:val="000000"/>
                <w:sz w:val="22"/>
                <w:szCs w:val="22"/>
              </w:rPr>
              <w:t>Conceptos</w:t>
            </w:r>
          </w:p>
        </w:tc>
        <w:tc>
          <w:tcPr>
            <w:tcW w:w="1437" w:type="dxa"/>
            <w:tcBorders>
              <w:top w:val="single" w:sz="8" w:space="0" w:color="auto"/>
              <w:left w:val="nil"/>
              <w:bottom w:val="single" w:sz="8" w:space="0" w:color="auto"/>
              <w:right w:val="single" w:sz="8" w:space="0" w:color="auto"/>
            </w:tcBorders>
            <w:shd w:val="clear" w:color="auto" w:fill="DEEBF7"/>
            <w:noWrap/>
            <w:tcMar>
              <w:top w:w="0" w:type="dxa"/>
              <w:left w:w="70" w:type="dxa"/>
              <w:bottom w:w="0" w:type="dxa"/>
              <w:right w:w="70" w:type="dxa"/>
            </w:tcMar>
            <w:vAlign w:val="center"/>
            <w:hideMark/>
          </w:tcPr>
          <w:p w:rsidR="00E50CFB" w:rsidRPr="001B71D9" w:rsidRDefault="00E50CFB" w:rsidP="008E7336">
            <w:pPr>
              <w:suppressAutoHyphens w:val="0"/>
              <w:spacing w:before="120" w:after="120"/>
              <w:rPr>
                <w:rFonts w:ascii="Palatino Linotype" w:hAnsi="Palatino Linotype" w:cs="Calibri"/>
                <w:b/>
                <w:bCs/>
                <w:i/>
                <w:caps/>
                <w:color w:val="000000"/>
                <w:sz w:val="22"/>
                <w:szCs w:val="22"/>
              </w:rPr>
            </w:pPr>
            <w:r w:rsidRPr="001B71D9">
              <w:rPr>
                <w:rFonts w:ascii="Palatino Linotype" w:hAnsi="Palatino Linotype" w:cs="Calibri"/>
                <w:b/>
                <w:bCs/>
                <w:i/>
                <w:caps/>
                <w:color w:val="000000"/>
                <w:sz w:val="22"/>
                <w:szCs w:val="22"/>
              </w:rPr>
              <w:t>Importe</w:t>
            </w:r>
          </w:p>
        </w:tc>
        <w:tc>
          <w:tcPr>
            <w:tcW w:w="1134" w:type="dxa"/>
            <w:tcBorders>
              <w:top w:val="single" w:sz="8" w:space="0" w:color="auto"/>
              <w:left w:val="nil"/>
              <w:bottom w:val="single" w:sz="8" w:space="0" w:color="auto"/>
              <w:right w:val="single" w:sz="8" w:space="0" w:color="auto"/>
            </w:tcBorders>
            <w:shd w:val="clear" w:color="auto" w:fill="DEEBF7"/>
            <w:tcMar>
              <w:top w:w="0" w:type="dxa"/>
              <w:left w:w="70" w:type="dxa"/>
              <w:bottom w:w="0" w:type="dxa"/>
              <w:right w:w="70" w:type="dxa"/>
            </w:tcMar>
            <w:vAlign w:val="center"/>
            <w:hideMark/>
          </w:tcPr>
          <w:p w:rsidR="00E50CFB" w:rsidRPr="001B71D9" w:rsidRDefault="00E50CFB" w:rsidP="008E7336">
            <w:pPr>
              <w:suppressAutoHyphens w:val="0"/>
              <w:spacing w:before="120" w:after="120"/>
              <w:rPr>
                <w:rFonts w:ascii="Palatino Linotype" w:hAnsi="Palatino Linotype" w:cs="Calibri"/>
                <w:b/>
                <w:bCs/>
                <w:i/>
                <w:caps/>
                <w:color w:val="000000"/>
                <w:sz w:val="22"/>
                <w:szCs w:val="22"/>
              </w:rPr>
            </w:pPr>
            <w:r w:rsidRPr="001B71D9">
              <w:rPr>
                <w:rFonts w:ascii="Palatino Linotype" w:hAnsi="Palatino Linotype" w:cs="Calibri"/>
                <w:b/>
                <w:bCs/>
                <w:i/>
                <w:caps/>
                <w:color w:val="000000"/>
                <w:sz w:val="22"/>
                <w:szCs w:val="22"/>
              </w:rPr>
              <w:t>Tipo de gasto</w:t>
            </w:r>
          </w:p>
        </w:tc>
        <w:tc>
          <w:tcPr>
            <w:tcW w:w="3623" w:type="dxa"/>
            <w:tcBorders>
              <w:top w:val="single" w:sz="8" w:space="0" w:color="auto"/>
              <w:left w:val="nil"/>
              <w:bottom w:val="single" w:sz="8" w:space="0" w:color="auto"/>
              <w:right w:val="single" w:sz="8" w:space="0" w:color="auto"/>
            </w:tcBorders>
            <w:shd w:val="clear" w:color="auto" w:fill="DEEBF7"/>
            <w:tcMar>
              <w:top w:w="0" w:type="dxa"/>
              <w:left w:w="70" w:type="dxa"/>
              <w:bottom w:w="0" w:type="dxa"/>
              <w:right w:w="70" w:type="dxa"/>
            </w:tcMar>
            <w:vAlign w:val="center"/>
            <w:hideMark/>
          </w:tcPr>
          <w:p w:rsidR="00E50CFB" w:rsidRPr="001B71D9" w:rsidRDefault="00E50CFB" w:rsidP="008E7336">
            <w:pPr>
              <w:suppressAutoHyphens w:val="0"/>
              <w:spacing w:before="120" w:after="120"/>
              <w:rPr>
                <w:rFonts w:ascii="Palatino Linotype" w:hAnsi="Palatino Linotype" w:cs="Calibri"/>
                <w:b/>
                <w:bCs/>
                <w:i/>
                <w:caps/>
                <w:color w:val="000000"/>
                <w:sz w:val="22"/>
                <w:szCs w:val="22"/>
              </w:rPr>
            </w:pPr>
            <w:r w:rsidRPr="001B71D9">
              <w:rPr>
                <w:rFonts w:ascii="Palatino Linotype" w:hAnsi="Palatino Linotype" w:cs="Calibri"/>
                <w:b/>
                <w:bCs/>
                <w:i/>
                <w:caps/>
                <w:color w:val="000000"/>
                <w:sz w:val="22"/>
                <w:szCs w:val="22"/>
              </w:rPr>
              <w:t>Observaciones</w:t>
            </w:r>
          </w:p>
        </w:tc>
      </w:tr>
      <w:tr w:rsidR="00E50CFB" w:rsidRPr="001B71D9" w:rsidTr="008E7336">
        <w:trPr>
          <w:trHeight w:val="300"/>
          <w:jc w:val="center"/>
        </w:trPr>
        <w:tc>
          <w:tcPr>
            <w:tcW w:w="2814"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E50CFB" w:rsidRPr="001B71D9" w:rsidRDefault="00E50CFB" w:rsidP="008E7336">
            <w:pPr>
              <w:suppressAutoHyphens w:val="0"/>
              <w:spacing w:before="120" w:after="120"/>
              <w:rPr>
                <w:rFonts w:ascii="Palatino Linotype" w:hAnsi="Palatino Linotype" w:cs="Calibri"/>
                <w:b/>
                <w:bCs/>
                <w:i/>
                <w:color w:val="000000"/>
                <w:sz w:val="22"/>
                <w:szCs w:val="22"/>
              </w:rPr>
            </w:pPr>
            <w:r w:rsidRPr="001B71D9">
              <w:rPr>
                <w:rFonts w:ascii="Palatino Linotype" w:hAnsi="Palatino Linotype" w:cs="Calibri"/>
                <w:b/>
                <w:bCs/>
                <w:i/>
                <w:color w:val="000000"/>
                <w:sz w:val="22"/>
                <w:szCs w:val="22"/>
              </w:rPr>
              <w:t>Gastos del personal necesario para la correcta ejecución del proyecto.</w:t>
            </w:r>
          </w:p>
        </w:tc>
        <w:tc>
          <w:tcPr>
            <w:tcW w:w="143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50CFB" w:rsidRPr="001B71D9" w:rsidRDefault="00E50CFB" w:rsidP="008E7336">
            <w:pPr>
              <w:suppressAutoHyphens w:val="0"/>
              <w:spacing w:before="120" w:after="120"/>
              <w:jc w:val="right"/>
              <w:rPr>
                <w:rFonts w:ascii="Palatino Linotype" w:hAnsi="Palatino Linotype" w:cs="Calibri"/>
                <w:b/>
                <w:bCs/>
                <w:i/>
                <w:color w:val="000000"/>
                <w:sz w:val="22"/>
                <w:szCs w:val="22"/>
              </w:rPr>
            </w:pPr>
            <w:r w:rsidRPr="001B71D9">
              <w:rPr>
                <w:rFonts w:ascii="Palatino Linotype" w:hAnsi="Palatino Linotype" w:cs="Calibri"/>
                <w:b/>
                <w:bCs/>
                <w:i/>
                <w:color w:val="000000"/>
                <w:sz w:val="22"/>
                <w:szCs w:val="22"/>
              </w:rPr>
              <w:t>59.282,65 €</w:t>
            </w:r>
          </w:p>
        </w:tc>
        <w:tc>
          <w:tcPr>
            <w:tcW w:w="1134"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E50CFB" w:rsidRPr="001B71D9" w:rsidRDefault="00E50CFB" w:rsidP="008E7336">
            <w:pPr>
              <w:suppressAutoHyphens w:val="0"/>
              <w:spacing w:before="120" w:after="120"/>
              <w:rPr>
                <w:rFonts w:ascii="Palatino Linotype" w:hAnsi="Palatino Linotype" w:cs="Calibri"/>
                <w:i/>
                <w:color w:val="000000"/>
                <w:sz w:val="22"/>
                <w:szCs w:val="22"/>
              </w:rPr>
            </w:pPr>
            <w:r w:rsidRPr="001B71D9">
              <w:rPr>
                <w:rFonts w:ascii="Palatino Linotype" w:hAnsi="Palatino Linotype" w:cs="Calibri"/>
                <w:i/>
                <w:color w:val="000000"/>
                <w:sz w:val="22"/>
                <w:szCs w:val="22"/>
              </w:rPr>
              <w:t>Gastos de personal.</w:t>
            </w:r>
          </w:p>
        </w:tc>
        <w:tc>
          <w:tcPr>
            <w:tcW w:w="362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E50CFB" w:rsidRPr="001B71D9" w:rsidRDefault="00E50CFB" w:rsidP="008E7336">
            <w:pPr>
              <w:suppressAutoHyphens w:val="0"/>
              <w:spacing w:before="120" w:after="120"/>
              <w:rPr>
                <w:rFonts w:ascii="Palatino Linotype" w:hAnsi="Palatino Linotype" w:cs="Calibri"/>
                <w:i/>
                <w:color w:val="000000"/>
                <w:sz w:val="22"/>
                <w:szCs w:val="22"/>
              </w:rPr>
            </w:pPr>
            <w:r w:rsidRPr="001B71D9">
              <w:rPr>
                <w:rFonts w:ascii="Palatino Linotype" w:hAnsi="Palatino Linotype" w:cs="Calibri"/>
                <w:i/>
                <w:color w:val="000000"/>
                <w:sz w:val="22"/>
                <w:szCs w:val="22"/>
              </w:rPr>
              <w:t>Personal propio y/o personal contratado específicamente  para la ejecución del proyecto a través de un proceso selectivo.</w:t>
            </w:r>
          </w:p>
        </w:tc>
      </w:tr>
      <w:tr w:rsidR="00E50CFB" w:rsidRPr="001B71D9" w:rsidTr="008E7336">
        <w:trPr>
          <w:trHeight w:val="300"/>
          <w:jc w:val="center"/>
        </w:trPr>
        <w:tc>
          <w:tcPr>
            <w:tcW w:w="2814"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E50CFB" w:rsidRPr="001B71D9" w:rsidRDefault="00E50CFB" w:rsidP="008E7336">
            <w:pPr>
              <w:suppressAutoHyphens w:val="0"/>
              <w:spacing w:before="120" w:after="120"/>
              <w:rPr>
                <w:rFonts w:ascii="Palatino Linotype" w:hAnsi="Palatino Linotype" w:cs="Calibri"/>
                <w:b/>
                <w:bCs/>
                <w:i/>
                <w:color w:val="000000"/>
                <w:sz w:val="22"/>
                <w:szCs w:val="22"/>
              </w:rPr>
            </w:pPr>
            <w:r w:rsidRPr="001B71D9">
              <w:rPr>
                <w:rFonts w:ascii="Palatino Linotype" w:hAnsi="Palatino Linotype" w:cs="Calibri"/>
                <w:b/>
                <w:bCs/>
                <w:i/>
                <w:color w:val="000000"/>
                <w:sz w:val="22"/>
                <w:szCs w:val="22"/>
              </w:rPr>
              <w:t>Gastos de docencia</w:t>
            </w:r>
          </w:p>
        </w:tc>
        <w:tc>
          <w:tcPr>
            <w:tcW w:w="143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50CFB" w:rsidRPr="001B71D9" w:rsidRDefault="00E50CFB" w:rsidP="008E7336">
            <w:pPr>
              <w:suppressAutoHyphens w:val="0"/>
              <w:spacing w:before="120" w:after="120"/>
              <w:jc w:val="right"/>
              <w:rPr>
                <w:rFonts w:ascii="Palatino Linotype" w:hAnsi="Palatino Linotype" w:cs="Calibri"/>
                <w:b/>
                <w:bCs/>
                <w:i/>
                <w:color w:val="000000"/>
                <w:sz w:val="22"/>
                <w:szCs w:val="22"/>
              </w:rPr>
            </w:pPr>
            <w:r w:rsidRPr="001B71D9">
              <w:rPr>
                <w:rFonts w:ascii="Palatino Linotype" w:hAnsi="Palatino Linotype" w:cs="Calibri"/>
                <w:b/>
                <w:bCs/>
                <w:i/>
                <w:color w:val="000000"/>
                <w:sz w:val="22"/>
                <w:szCs w:val="22"/>
              </w:rPr>
              <w:t>37.230,00 €</w:t>
            </w:r>
          </w:p>
        </w:tc>
        <w:tc>
          <w:tcPr>
            <w:tcW w:w="1134"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E50CFB" w:rsidRPr="001B71D9" w:rsidRDefault="00E50CFB" w:rsidP="008E7336">
            <w:pPr>
              <w:suppressAutoHyphens w:val="0"/>
              <w:spacing w:before="120" w:after="120"/>
              <w:rPr>
                <w:rFonts w:ascii="Palatino Linotype" w:hAnsi="Palatino Linotype" w:cs="Calibri"/>
                <w:i/>
                <w:color w:val="000000"/>
                <w:sz w:val="22"/>
                <w:szCs w:val="22"/>
              </w:rPr>
            </w:pPr>
            <w:r w:rsidRPr="001B71D9">
              <w:rPr>
                <w:rFonts w:ascii="Palatino Linotype" w:hAnsi="Palatino Linotype" w:cs="Calibri"/>
                <w:i/>
                <w:color w:val="000000"/>
                <w:sz w:val="22"/>
                <w:szCs w:val="22"/>
              </w:rPr>
              <w:t>Gasto corriente.</w:t>
            </w:r>
          </w:p>
        </w:tc>
        <w:tc>
          <w:tcPr>
            <w:tcW w:w="362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E50CFB" w:rsidRPr="001B71D9" w:rsidRDefault="00E50CFB" w:rsidP="008E7336">
            <w:pPr>
              <w:suppressAutoHyphens w:val="0"/>
              <w:spacing w:before="120" w:after="120"/>
              <w:rPr>
                <w:rFonts w:ascii="Palatino Linotype" w:hAnsi="Palatino Linotype" w:cs="Calibri"/>
                <w:i/>
                <w:color w:val="000000"/>
                <w:sz w:val="22"/>
                <w:szCs w:val="22"/>
              </w:rPr>
            </w:pPr>
            <w:r w:rsidRPr="001B71D9">
              <w:rPr>
                <w:rFonts w:ascii="Palatino Linotype" w:hAnsi="Palatino Linotype" w:cs="Calibri"/>
                <w:i/>
                <w:color w:val="000000"/>
                <w:sz w:val="22"/>
                <w:szCs w:val="22"/>
              </w:rPr>
              <w:t>Licitación en la Plataforma de Contratación del Sector Público.</w:t>
            </w:r>
          </w:p>
        </w:tc>
      </w:tr>
      <w:tr w:rsidR="00E50CFB" w:rsidRPr="001B71D9" w:rsidTr="008E7336">
        <w:trPr>
          <w:trHeight w:val="300"/>
          <w:jc w:val="center"/>
        </w:trPr>
        <w:tc>
          <w:tcPr>
            <w:tcW w:w="2814"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E50CFB" w:rsidRPr="001B71D9" w:rsidRDefault="00E50CFB" w:rsidP="008E7336">
            <w:pPr>
              <w:suppressAutoHyphens w:val="0"/>
              <w:spacing w:before="120" w:after="120"/>
              <w:rPr>
                <w:rFonts w:ascii="Palatino Linotype" w:hAnsi="Palatino Linotype" w:cs="Calibri"/>
                <w:b/>
                <w:bCs/>
                <w:i/>
                <w:color w:val="000000"/>
                <w:sz w:val="22"/>
                <w:szCs w:val="22"/>
              </w:rPr>
            </w:pPr>
            <w:r w:rsidRPr="001B71D9">
              <w:rPr>
                <w:rFonts w:ascii="Palatino Linotype" w:hAnsi="Palatino Linotype" w:cs="Calibri"/>
                <w:b/>
                <w:bCs/>
                <w:i/>
                <w:color w:val="000000"/>
                <w:sz w:val="22"/>
                <w:szCs w:val="22"/>
              </w:rPr>
              <w:t xml:space="preserve">Gastos generales afectos a la actividad </w:t>
            </w:r>
          </w:p>
        </w:tc>
        <w:tc>
          <w:tcPr>
            <w:tcW w:w="143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50CFB" w:rsidRPr="001B71D9" w:rsidRDefault="00E50CFB" w:rsidP="008E7336">
            <w:pPr>
              <w:suppressAutoHyphens w:val="0"/>
              <w:spacing w:before="120" w:after="120"/>
              <w:jc w:val="right"/>
              <w:rPr>
                <w:rFonts w:ascii="Palatino Linotype" w:hAnsi="Palatino Linotype" w:cs="Calibri"/>
                <w:b/>
                <w:bCs/>
                <w:i/>
                <w:color w:val="000000"/>
                <w:sz w:val="22"/>
                <w:szCs w:val="22"/>
              </w:rPr>
            </w:pPr>
            <w:r w:rsidRPr="001B71D9">
              <w:rPr>
                <w:rFonts w:ascii="Palatino Linotype" w:hAnsi="Palatino Linotype" w:cs="Calibri"/>
                <w:b/>
                <w:bCs/>
                <w:i/>
                <w:color w:val="000000"/>
                <w:sz w:val="22"/>
                <w:szCs w:val="22"/>
              </w:rPr>
              <w:t>7.594,56 €</w:t>
            </w:r>
          </w:p>
        </w:tc>
        <w:tc>
          <w:tcPr>
            <w:tcW w:w="1134"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E50CFB" w:rsidRPr="001B71D9" w:rsidRDefault="00E50CFB" w:rsidP="008E7336">
            <w:pPr>
              <w:suppressAutoHyphens w:val="0"/>
              <w:spacing w:before="120" w:after="120"/>
              <w:rPr>
                <w:rFonts w:ascii="Palatino Linotype" w:hAnsi="Palatino Linotype" w:cs="Calibri"/>
                <w:i/>
                <w:color w:val="000000"/>
                <w:sz w:val="22"/>
                <w:szCs w:val="22"/>
              </w:rPr>
            </w:pPr>
            <w:r w:rsidRPr="001B71D9">
              <w:rPr>
                <w:rFonts w:ascii="Palatino Linotype" w:hAnsi="Palatino Linotype" w:cs="Calibri"/>
                <w:i/>
                <w:color w:val="000000"/>
                <w:sz w:val="22"/>
                <w:szCs w:val="22"/>
              </w:rPr>
              <w:t>Gasto corriente.</w:t>
            </w:r>
          </w:p>
        </w:tc>
        <w:tc>
          <w:tcPr>
            <w:tcW w:w="362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E50CFB" w:rsidRPr="001B71D9" w:rsidRDefault="00E50CFB" w:rsidP="008E7336">
            <w:pPr>
              <w:suppressAutoHyphens w:val="0"/>
              <w:spacing w:before="120" w:after="120"/>
              <w:rPr>
                <w:rFonts w:ascii="Palatino Linotype" w:hAnsi="Palatino Linotype" w:cs="Calibri"/>
                <w:i/>
                <w:color w:val="000000"/>
                <w:sz w:val="22"/>
                <w:szCs w:val="22"/>
              </w:rPr>
            </w:pPr>
            <w:r w:rsidRPr="001B71D9">
              <w:rPr>
                <w:rFonts w:ascii="Palatino Linotype" w:hAnsi="Palatino Linotype" w:cs="Calibri"/>
                <w:i/>
                <w:color w:val="000000"/>
                <w:sz w:val="22"/>
                <w:szCs w:val="22"/>
              </w:rPr>
              <w:t>Manuales, seguros, alquiler plataforma Zoom, EPI’s para el alumnado…</w:t>
            </w:r>
          </w:p>
        </w:tc>
      </w:tr>
      <w:tr w:rsidR="00E50CFB" w:rsidRPr="001B71D9" w:rsidTr="008E7336">
        <w:trPr>
          <w:trHeight w:val="1330"/>
          <w:jc w:val="center"/>
        </w:trPr>
        <w:tc>
          <w:tcPr>
            <w:tcW w:w="2814"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E50CFB" w:rsidRPr="001B71D9" w:rsidRDefault="00E50CFB" w:rsidP="008E7336">
            <w:pPr>
              <w:suppressAutoHyphens w:val="0"/>
              <w:spacing w:before="120" w:after="120"/>
              <w:rPr>
                <w:rFonts w:ascii="Palatino Linotype" w:hAnsi="Palatino Linotype" w:cs="Calibri"/>
                <w:b/>
                <w:bCs/>
                <w:i/>
                <w:color w:val="000000"/>
                <w:sz w:val="22"/>
                <w:szCs w:val="22"/>
              </w:rPr>
            </w:pPr>
            <w:r w:rsidRPr="001B71D9">
              <w:rPr>
                <w:rFonts w:ascii="Palatino Linotype" w:hAnsi="Palatino Linotype" w:cs="Calibri"/>
                <w:b/>
                <w:bCs/>
                <w:i/>
                <w:color w:val="000000"/>
                <w:sz w:val="22"/>
                <w:szCs w:val="22"/>
              </w:rPr>
              <w:t>Gastos de prospección de empresas y calidad.</w:t>
            </w:r>
          </w:p>
        </w:tc>
        <w:tc>
          <w:tcPr>
            <w:tcW w:w="143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50CFB" w:rsidRPr="001B71D9" w:rsidRDefault="00E50CFB" w:rsidP="008E7336">
            <w:pPr>
              <w:suppressAutoHyphens w:val="0"/>
              <w:spacing w:before="120" w:after="120"/>
              <w:jc w:val="right"/>
              <w:rPr>
                <w:rFonts w:ascii="Palatino Linotype" w:hAnsi="Palatino Linotype" w:cs="Calibri"/>
                <w:b/>
                <w:bCs/>
                <w:i/>
                <w:color w:val="000000"/>
                <w:sz w:val="22"/>
                <w:szCs w:val="22"/>
              </w:rPr>
            </w:pPr>
            <w:r w:rsidRPr="001B71D9">
              <w:rPr>
                <w:rFonts w:ascii="Palatino Linotype" w:hAnsi="Palatino Linotype" w:cs="Calibri"/>
                <w:b/>
                <w:bCs/>
                <w:i/>
                <w:color w:val="000000"/>
                <w:sz w:val="22"/>
                <w:szCs w:val="22"/>
              </w:rPr>
              <w:t xml:space="preserve">17.967,59 € </w:t>
            </w:r>
          </w:p>
        </w:tc>
        <w:tc>
          <w:tcPr>
            <w:tcW w:w="1134"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E50CFB" w:rsidRPr="001B71D9" w:rsidRDefault="00E50CFB" w:rsidP="008E7336">
            <w:pPr>
              <w:suppressAutoHyphens w:val="0"/>
              <w:spacing w:before="120" w:after="120"/>
              <w:rPr>
                <w:rFonts w:ascii="Palatino Linotype" w:hAnsi="Palatino Linotype" w:cs="Calibri"/>
                <w:i/>
                <w:color w:val="000000"/>
                <w:sz w:val="22"/>
                <w:szCs w:val="22"/>
              </w:rPr>
            </w:pPr>
            <w:r w:rsidRPr="001B71D9">
              <w:rPr>
                <w:rFonts w:ascii="Palatino Linotype" w:hAnsi="Palatino Linotype" w:cs="Calibri"/>
                <w:i/>
                <w:color w:val="000000"/>
                <w:sz w:val="22"/>
                <w:szCs w:val="22"/>
              </w:rPr>
              <w:t>Gasto corriente.</w:t>
            </w:r>
          </w:p>
        </w:tc>
        <w:tc>
          <w:tcPr>
            <w:tcW w:w="362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E50CFB" w:rsidRPr="001B71D9" w:rsidRDefault="00E50CFB" w:rsidP="008E7336">
            <w:pPr>
              <w:suppressAutoHyphens w:val="0"/>
              <w:spacing w:before="120" w:after="120"/>
              <w:rPr>
                <w:rFonts w:ascii="Palatino Linotype" w:hAnsi="Palatino Linotype" w:cs="Calibri"/>
                <w:i/>
                <w:color w:val="000000"/>
                <w:sz w:val="22"/>
                <w:szCs w:val="22"/>
              </w:rPr>
            </w:pPr>
            <w:r w:rsidRPr="001B71D9">
              <w:rPr>
                <w:rFonts w:ascii="Palatino Linotype" w:hAnsi="Palatino Linotype" w:cs="Calibri"/>
                <w:i/>
                <w:color w:val="000000"/>
                <w:sz w:val="22"/>
                <w:szCs w:val="22"/>
              </w:rPr>
              <w:t>Formación a Docentes, Control de calidad la docencia durante el desarrollo de la formación, Intermediación laboral con empresas e inserción del alumnado y Evaluación del impacto de la formación.</w:t>
            </w:r>
          </w:p>
        </w:tc>
      </w:tr>
      <w:tr w:rsidR="00E50CFB" w:rsidRPr="001B71D9" w:rsidTr="008E7336">
        <w:trPr>
          <w:trHeight w:val="230"/>
          <w:jc w:val="center"/>
        </w:trPr>
        <w:tc>
          <w:tcPr>
            <w:tcW w:w="2814" w:type="dxa"/>
            <w:tcBorders>
              <w:top w:val="nil"/>
              <w:left w:val="single" w:sz="8" w:space="0" w:color="auto"/>
              <w:bottom w:val="single" w:sz="8" w:space="0" w:color="auto"/>
              <w:right w:val="single" w:sz="8" w:space="0" w:color="auto"/>
            </w:tcBorders>
            <w:shd w:val="clear" w:color="auto" w:fill="C4D79B"/>
            <w:tcMar>
              <w:top w:w="0" w:type="dxa"/>
              <w:left w:w="70" w:type="dxa"/>
              <w:bottom w:w="0" w:type="dxa"/>
              <w:right w:w="70" w:type="dxa"/>
            </w:tcMar>
            <w:vAlign w:val="center"/>
            <w:hideMark/>
          </w:tcPr>
          <w:p w:rsidR="00E50CFB" w:rsidRPr="001B71D9" w:rsidRDefault="00E50CFB" w:rsidP="008E7336">
            <w:pPr>
              <w:suppressAutoHyphens w:val="0"/>
              <w:spacing w:before="120" w:after="120"/>
              <w:rPr>
                <w:rFonts w:ascii="Palatino Linotype" w:hAnsi="Palatino Linotype" w:cs="Calibri"/>
                <w:b/>
                <w:bCs/>
                <w:i/>
                <w:color w:val="000000"/>
                <w:sz w:val="22"/>
                <w:szCs w:val="22"/>
              </w:rPr>
            </w:pPr>
            <w:r w:rsidRPr="001B71D9">
              <w:rPr>
                <w:rFonts w:ascii="Palatino Linotype" w:hAnsi="Palatino Linotype" w:cs="Calibri"/>
                <w:b/>
                <w:bCs/>
                <w:i/>
                <w:color w:val="000000"/>
                <w:sz w:val="22"/>
                <w:szCs w:val="22"/>
              </w:rPr>
              <w:t>Total</w:t>
            </w:r>
          </w:p>
        </w:tc>
        <w:tc>
          <w:tcPr>
            <w:tcW w:w="1437"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E50CFB" w:rsidRPr="001B71D9" w:rsidRDefault="00E50CFB" w:rsidP="008E7336">
            <w:pPr>
              <w:suppressAutoHyphens w:val="0"/>
              <w:spacing w:before="120" w:after="120"/>
              <w:jc w:val="right"/>
              <w:rPr>
                <w:rFonts w:ascii="Palatino Linotype" w:hAnsi="Palatino Linotype" w:cs="Calibri"/>
                <w:b/>
                <w:bCs/>
                <w:i/>
                <w:color w:val="000000"/>
                <w:sz w:val="22"/>
                <w:szCs w:val="22"/>
              </w:rPr>
            </w:pPr>
            <w:r w:rsidRPr="001B71D9">
              <w:rPr>
                <w:rFonts w:ascii="Palatino Linotype" w:hAnsi="Palatino Linotype" w:cs="Calibri"/>
                <w:b/>
                <w:bCs/>
                <w:i/>
                <w:color w:val="000000"/>
                <w:sz w:val="22"/>
                <w:szCs w:val="22"/>
              </w:rPr>
              <w:t>122.074,80 €€</w:t>
            </w:r>
          </w:p>
        </w:tc>
        <w:tc>
          <w:tcPr>
            <w:tcW w:w="113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E50CFB" w:rsidRPr="001B71D9" w:rsidRDefault="00E50CFB" w:rsidP="008E7336">
            <w:pPr>
              <w:spacing w:before="120" w:after="120"/>
              <w:rPr>
                <w:rFonts w:ascii="Palatino Linotype" w:hAnsi="Palatino Linotype" w:cs="Calibri"/>
                <w:b/>
                <w:bCs/>
                <w:i/>
                <w:color w:val="000000"/>
                <w:sz w:val="22"/>
                <w:szCs w:val="22"/>
              </w:rPr>
            </w:pPr>
          </w:p>
        </w:tc>
        <w:tc>
          <w:tcPr>
            <w:tcW w:w="3623"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tcPr>
          <w:p w:rsidR="00E50CFB" w:rsidRPr="001B71D9" w:rsidRDefault="00E50CFB" w:rsidP="008E7336">
            <w:pPr>
              <w:suppressAutoHyphens w:val="0"/>
              <w:spacing w:before="120" w:after="120"/>
              <w:rPr>
                <w:rFonts w:ascii="Palatino Linotype" w:eastAsia="Calibri" w:hAnsi="Palatino Linotype" w:cs="Calibri"/>
                <w:i/>
                <w:color w:val="000000"/>
                <w:sz w:val="22"/>
                <w:szCs w:val="22"/>
              </w:rPr>
            </w:pPr>
          </w:p>
        </w:tc>
      </w:tr>
    </w:tbl>
    <w:p w:rsidR="00E50CFB" w:rsidRDefault="00E50CFB" w:rsidP="00E50CFB">
      <w:pPr>
        <w:suppressAutoHyphens w:val="0"/>
        <w:spacing w:after="160" w:line="256" w:lineRule="auto"/>
        <w:rPr>
          <w:rFonts w:ascii="Palatino Linotype" w:eastAsia="Calibri" w:hAnsi="Palatino Linotype" w:cs="Calibri"/>
          <w:i/>
          <w:sz w:val="22"/>
          <w:szCs w:val="22"/>
          <w:lang w:eastAsia="en-US"/>
        </w:rPr>
      </w:pPr>
    </w:p>
    <w:p w:rsidR="00DB2827" w:rsidRPr="001B71D9" w:rsidRDefault="00DB2827" w:rsidP="00E50CFB">
      <w:pPr>
        <w:suppressAutoHyphens w:val="0"/>
        <w:spacing w:after="160" w:line="256" w:lineRule="auto"/>
        <w:rPr>
          <w:rFonts w:ascii="Palatino Linotype" w:eastAsia="Calibri" w:hAnsi="Palatino Linotype" w:cs="Calibri"/>
          <w:i/>
          <w:sz w:val="22"/>
          <w:szCs w:val="22"/>
          <w:lang w:eastAsia="en-US"/>
        </w:rPr>
      </w:pPr>
    </w:p>
    <w:p w:rsidR="00E50CFB" w:rsidRPr="001B71D9" w:rsidRDefault="00E50CFB" w:rsidP="00E50CFB">
      <w:pPr>
        <w:widowControl w:val="0"/>
        <w:suppressAutoHyphens w:val="0"/>
        <w:autoSpaceDE w:val="0"/>
        <w:autoSpaceDN w:val="0"/>
        <w:adjustRightInd w:val="0"/>
        <w:spacing w:after="240"/>
        <w:rPr>
          <w:rFonts w:ascii="Palatino Linotype" w:hAnsi="Palatino Linotype" w:cs="Calibri"/>
          <w:i/>
          <w:color w:val="000000"/>
          <w:sz w:val="22"/>
          <w:szCs w:val="22"/>
        </w:rPr>
      </w:pPr>
      <w:r w:rsidRPr="001B71D9">
        <w:rPr>
          <w:rFonts w:ascii="Palatino Linotype" w:hAnsi="Palatino Linotype" w:cs="Calibri"/>
          <w:i/>
          <w:color w:val="000000"/>
          <w:sz w:val="22"/>
          <w:szCs w:val="22"/>
        </w:rPr>
        <w:t>3.- Modelo de certificaciones para justificación de la encomienda de gestión.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18"/>
        <w:gridCol w:w="1949"/>
      </w:tblGrid>
      <w:tr w:rsidR="00E50CFB" w:rsidRPr="008C30AC" w:rsidTr="00DB2827">
        <w:trPr>
          <w:jc w:val="center"/>
        </w:trPr>
        <w:tc>
          <w:tcPr>
            <w:tcW w:w="681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E50CFB" w:rsidRPr="008C30AC" w:rsidRDefault="00E50CFB" w:rsidP="001D12B2">
            <w:pPr>
              <w:suppressAutoHyphens w:val="0"/>
              <w:rPr>
                <w:rFonts w:ascii="Palatino Linotype" w:eastAsia="Calibri" w:hAnsi="Palatino Linotype" w:cs="Calibri"/>
                <w:b/>
                <w:i/>
                <w:color w:val="1D1D1B"/>
                <w:sz w:val="22"/>
                <w:szCs w:val="22"/>
                <w:lang w:val="en-US"/>
              </w:rPr>
            </w:pPr>
            <w:r w:rsidRPr="008C30AC">
              <w:rPr>
                <w:rFonts w:ascii="Palatino Linotype" w:hAnsi="Palatino Linotype" w:cs="Calibri"/>
                <w:b/>
                <w:i/>
                <w:color w:val="1D1D1B"/>
                <w:sz w:val="22"/>
                <w:szCs w:val="22"/>
              </w:rPr>
              <w:t>Denominación de la entidad</w:t>
            </w:r>
          </w:p>
        </w:tc>
        <w:tc>
          <w:tcPr>
            <w:tcW w:w="194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E50CFB" w:rsidRPr="008C30AC" w:rsidRDefault="00E50CFB" w:rsidP="001D12B2">
            <w:pPr>
              <w:suppressAutoHyphens w:val="0"/>
              <w:jc w:val="center"/>
              <w:rPr>
                <w:rFonts w:ascii="Palatino Linotype" w:hAnsi="Palatino Linotype" w:cs="Calibri"/>
                <w:b/>
                <w:i/>
                <w:color w:val="1D1D1B"/>
                <w:sz w:val="22"/>
                <w:szCs w:val="22"/>
              </w:rPr>
            </w:pPr>
            <w:r w:rsidRPr="008C30AC">
              <w:rPr>
                <w:rFonts w:ascii="Palatino Linotype" w:hAnsi="Palatino Linotype" w:cs="Calibri"/>
                <w:b/>
                <w:i/>
                <w:color w:val="1D1D1B"/>
                <w:sz w:val="22"/>
                <w:szCs w:val="22"/>
              </w:rPr>
              <w:t>CIF</w:t>
            </w:r>
          </w:p>
        </w:tc>
      </w:tr>
      <w:tr w:rsidR="00E50CFB" w:rsidRPr="008C30AC" w:rsidTr="00DB2827">
        <w:trPr>
          <w:jc w:val="center"/>
        </w:trPr>
        <w:tc>
          <w:tcPr>
            <w:tcW w:w="6818"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1D12B2">
            <w:pPr>
              <w:widowControl w:val="0"/>
              <w:suppressAutoHyphens w:val="0"/>
              <w:autoSpaceDE w:val="0"/>
              <w:autoSpaceDN w:val="0"/>
              <w:rPr>
                <w:rFonts w:ascii="Palatino Linotype" w:hAnsi="Palatino Linotype" w:cs="Calibri"/>
                <w:b/>
                <w:i/>
                <w:color w:val="1D1D1B"/>
                <w:sz w:val="22"/>
                <w:szCs w:val="22"/>
              </w:rPr>
            </w:pPr>
          </w:p>
        </w:tc>
        <w:tc>
          <w:tcPr>
            <w:tcW w:w="1949"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1D12B2">
            <w:pPr>
              <w:widowControl w:val="0"/>
              <w:suppressAutoHyphens w:val="0"/>
              <w:autoSpaceDE w:val="0"/>
              <w:autoSpaceDN w:val="0"/>
              <w:rPr>
                <w:rFonts w:ascii="Palatino Linotype" w:hAnsi="Palatino Linotype" w:cs="Calibri"/>
                <w:b/>
                <w:i/>
                <w:color w:val="1D1D1B"/>
                <w:sz w:val="22"/>
                <w:szCs w:val="22"/>
              </w:rPr>
            </w:pPr>
          </w:p>
        </w:tc>
      </w:tr>
      <w:tr w:rsidR="00E50CFB" w:rsidRPr="008C30AC" w:rsidTr="00DB2827">
        <w:trPr>
          <w:jc w:val="center"/>
        </w:trPr>
        <w:tc>
          <w:tcPr>
            <w:tcW w:w="8767"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E50CFB" w:rsidRPr="008C30AC" w:rsidRDefault="00E50CFB" w:rsidP="001D12B2">
            <w:pPr>
              <w:suppressAutoHyphens w:val="0"/>
              <w:rPr>
                <w:rFonts w:ascii="Palatino Linotype" w:hAnsi="Palatino Linotype" w:cs="Calibri"/>
                <w:b/>
                <w:i/>
                <w:color w:val="1D1D1B"/>
                <w:sz w:val="22"/>
                <w:szCs w:val="22"/>
              </w:rPr>
            </w:pPr>
            <w:r w:rsidRPr="008C30AC">
              <w:rPr>
                <w:rFonts w:ascii="Palatino Linotype" w:hAnsi="Palatino Linotype" w:cs="Calibri"/>
                <w:b/>
                <w:i/>
                <w:color w:val="1D1D1B"/>
                <w:sz w:val="22"/>
                <w:szCs w:val="22"/>
              </w:rPr>
              <w:t>Objeto de la encomienda en términos del convenio suscrito al efecto.</w:t>
            </w:r>
          </w:p>
        </w:tc>
      </w:tr>
      <w:tr w:rsidR="00E50CFB" w:rsidRPr="008C30AC" w:rsidTr="00DB2827">
        <w:trPr>
          <w:jc w:val="center"/>
        </w:trPr>
        <w:tc>
          <w:tcPr>
            <w:tcW w:w="87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1D12B2">
            <w:pPr>
              <w:widowControl w:val="0"/>
              <w:suppressAutoHyphens w:val="0"/>
              <w:autoSpaceDE w:val="0"/>
              <w:autoSpaceDN w:val="0"/>
              <w:rPr>
                <w:rFonts w:ascii="Palatino Linotype" w:hAnsi="Palatino Linotype" w:cs="Calibri"/>
                <w:b/>
                <w:i/>
                <w:color w:val="1D1D1B"/>
                <w:sz w:val="22"/>
                <w:szCs w:val="22"/>
              </w:rPr>
            </w:pPr>
          </w:p>
          <w:p w:rsidR="00E50CFB" w:rsidRPr="008C30AC" w:rsidRDefault="00E50CFB" w:rsidP="001D12B2">
            <w:pPr>
              <w:widowControl w:val="0"/>
              <w:suppressAutoHyphens w:val="0"/>
              <w:autoSpaceDE w:val="0"/>
              <w:autoSpaceDN w:val="0"/>
              <w:rPr>
                <w:rFonts w:ascii="Palatino Linotype" w:hAnsi="Palatino Linotype" w:cs="Calibri"/>
                <w:b/>
                <w:i/>
                <w:color w:val="1D1D1B"/>
                <w:sz w:val="22"/>
                <w:szCs w:val="22"/>
              </w:rPr>
            </w:pPr>
          </w:p>
          <w:p w:rsidR="00E50CFB" w:rsidRPr="008C30AC" w:rsidRDefault="00E50CFB" w:rsidP="001D12B2">
            <w:pPr>
              <w:widowControl w:val="0"/>
              <w:suppressAutoHyphens w:val="0"/>
              <w:autoSpaceDE w:val="0"/>
              <w:autoSpaceDN w:val="0"/>
              <w:rPr>
                <w:rFonts w:ascii="Palatino Linotype" w:hAnsi="Palatino Linotype" w:cs="Calibri"/>
                <w:b/>
                <w:i/>
                <w:color w:val="1D1D1B"/>
                <w:sz w:val="22"/>
                <w:szCs w:val="22"/>
              </w:rPr>
            </w:pPr>
          </w:p>
        </w:tc>
      </w:tr>
      <w:tr w:rsidR="00E50CFB" w:rsidRPr="008C30AC" w:rsidTr="00DB2827">
        <w:trPr>
          <w:jc w:val="center"/>
        </w:trPr>
        <w:tc>
          <w:tcPr>
            <w:tcW w:w="681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E50CFB" w:rsidRPr="008C30AC" w:rsidRDefault="00E50CFB" w:rsidP="001D12B2">
            <w:pPr>
              <w:suppressAutoHyphens w:val="0"/>
              <w:rPr>
                <w:rFonts w:ascii="Palatino Linotype" w:hAnsi="Palatino Linotype" w:cs="Calibri"/>
                <w:b/>
                <w:i/>
                <w:color w:val="1D1D1B"/>
                <w:sz w:val="22"/>
                <w:szCs w:val="22"/>
              </w:rPr>
            </w:pPr>
            <w:r w:rsidRPr="008C30AC">
              <w:rPr>
                <w:rFonts w:ascii="Palatino Linotype" w:hAnsi="Palatino Linotype" w:cs="Calibri"/>
                <w:b/>
                <w:i/>
                <w:color w:val="1D1D1B"/>
                <w:sz w:val="22"/>
                <w:szCs w:val="22"/>
              </w:rPr>
              <w:t>Nº de Certificación</w:t>
            </w:r>
          </w:p>
        </w:tc>
        <w:tc>
          <w:tcPr>
            <w:tcW w:w="1949"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1D12B2">
            <w:pPr>
              <w:widowControl w:val="0"/>
              <w:suppressAutoHyphens w:val="0"/>
              <w:autoSpaceDE w:val="0"/>
              <w:autoSpaceDN w:val="0"/>
              <w:rPr>
                <w:rFonts w:ascii="Palatino Linotype" w:hAnsi="Palatino Linotype" w:cs="Calibri"/>
                <w:b/>
                <w:i/>
                <w:color w:val="1D1D1B"/>
                <w:sz w:val="22"/>
                <w:szCs w:val="22"/>
              </w:rPr>
            </w:pPr>
          </w:p>
        </w:tc>
      </w:tr>
      <w:tr w:rsidR="00E50CFB" w:rsidRPr="008C30AC" w:rsidTr="00DB2827">
        <w:trPr>
          <w:jc w:val="center"/>
        </w:trPr>
        <w:tc>
          <w:tcPr>
            <w:tcW w:w="681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E50CFB" w:rsidRPr="008C30AC" w:rsidRDefault="00E50CFB" w:rsidP="001D12B2">
            <w:pPr>
              <w:suppressAutoHyphens w:val="0"/>
              <w:rPr>
                <w:rFonts w:ascii="Palatino Linotype" w:hAnsi="Palatino Linotype" w:cs="Calibri"/>
                <w:b/>
                <w:i/>
                <w:color w:val="1D1D1B"/>
                <w:sz w:val="22"/>
                <w:szCs w:val="22"/>
              </w:rPr>
            </w:pPr>
            <w:r w:rsidRPr="008C30AC">
              <w:rPr>
                <w:rFonts w:ascii="Palatino Linotype" w:hAnsi="Palatino Linotype" w:cs="Calibri"/>
                <w:b/>
                <w:i/>
                <w:color w:val="1D1D1B"/>
                <w:sz w:val="22"/>
                <w:szCs w:val="22"/>
              </w:rPr>
              <w:t>Importe  total justificado (1+2)</w:t>
            </w:r>
          </w:p>
        </w:tc>
        <w:tc>
          <w:tcPr>
            <w:tcW w:w="1949"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1D12B2">
            <w:pPr>
              <w:widowControl w:val="0"/>
              <w:suppressAutoHyphens w:val="0"/>
              <w:autoSpaceDE w:val="0"/>
              <w:autoSpaceDN w:val="0"/>
              <w:rPr>
                <w:rFonts w:ascii="Palatino Linotype" w:hAnsi="Palatino Linotype" w:cs="Calibri"/>
                <w:b/>
                <w:i/>
                <w:color w:val="1D1D1B"/>
                <w:sz w:val="22"/>
                <w:szCs w:val="22"/>
              </w:rPr>
            </w:pPr>
          </w:p>
        </w:tc>
      </w:tr>
    </w:tbl>
    <w:p w:rsidR="00E50CFB" w:rsidRPr="001B71D9" w:rsidRDefault="00E50CFB" w:rsidP="00E50CFB">
      <w:pPr>
        <w:widowControl w:val="0"/>
        <w:suppressAutoHyphens w:val="0"/>
        <w:autoSpaceDE w:val="0"/>
        <w:autoSpaceDN w:val="0"/>
        <w:spacing w:before="9"/>
        <w:rPr>
          <w:rFonts w:ascii="Palatino Linotype" w:eastAsia="Arial" w:hAnsi="Palatino Linotype" w:cs="Calibri"/>
          <w:b/>
          <w:i/>
          <w:sz w:val="22"/>
          <w:szCs w:val="22"/>
          <w:lang w:eastAsia="en-US"/>
        </w:rPr>
      </w:pPr>
    </w:p>
    <w:tbl>
      <w:tblPr>
        <w:tblW w:w="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91"/>
        <w:gridCol w:w="2126"/>
      </w:tblGrid>
      <w:tr w:rsidR="00E50CFB" w:rsidRPr="008C30AC" w:rsidTr="00DB2827">
        <w:trPr>
          <w:trHeight w:val="402"/>
          <w:jc w:val="center"/>
        </w:trPr>
        <w:tc>
          <w:tcPr>
            <w:tcW w:w="679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E50CFB" w:rsidRPr="00DB2827" w:rsidRDefault="00E50CFB" w:rsidP="001D12B2">
            <w:pPr>
              <w:widowControl w:val="0"/>
              <w:suppressAutoHyphens w:val="0"/>
              <w:autoSpaceDE w:val="0"/>
              <w:autoSpaceDN w:val="0"/>
              <w:spacing w:line="201" w:lineRule="exact"/>
              <w:ind w:left="2070" w:right="2066"/>
              <w:jc w:val="center"/>
              <w:rPr>
                <w:rFonts w:ascii="Palatino Linotype" w:eastAsia="Calibri" w:hAnsi="Palatino Linotype" w:cs="Calibri"/>
                <w:b/>
                <w:i/>
                <w:sz w:val="20"/>
                <w:szCs w:val="22"/>
                <w:lang w:val="en-US" w:eastAsia="en-US"/>
              </w:rPr>
            </w:pPr>
            <w:r w:rsidRPr="00DB2827">
              <w:rPr>
                <w:rFonts w:ascii="Palatino Linotype" w:eastAsia="Calibri" w:hAnsi="Palatino Linotype" w:cs="Calibri"/>
                <w:b/>
                <w:i/>
                <w:color w:val="1D1D1B"/>
                <w:sz w:val="20"/>
                <w:szCs w:val="22"/>
              </w:rPr>
              <w:t>Nombre y Apellidos</w:t>
            </w:r>
          </w:p>
          <w:p w:rsidR="00E50CFB" w:rsidRPr="008C30AC" w:rsidRDefault="00E50CFB" w:rsidP="001D12B2">
            <w:pPr>
              <w:widowControl w:val="0"/>
              <w:suppressAutoHyphens w:val="0"/>
              <w:autoSpaceDE w:val="0"/>
              <w:autoSpaceDN w:val="0"/>
              <w:spacing w:before="25" w:line="157" w:lineRule="exact"/>
              <w:ind w:left="2072" w:right="2066"/>
              <w:jc w:val="center"/>
              <w:rPr>
                <w:rFonts w:ascii="Palatino Linotype" w:eastAsia="Calibri" w:hAnsi="Palatino Linotype" w:cs="Calibri"/>
                <w:i/>
                <w:sz w:val="22"/>
                <w:szCs w:val="22"/>
              </w:rPr>
            </w:pPr>
            <w:r w:rsidRPr="00DB2827">
              <w:rPr>
                <w:rFonts w:ascii="Palatino Linotype" w:eastAsia="Calibri" w:hAnsi="Palatino Linotype" w:cs="Calibri"/>
                <w:i/>
                <w:color w:val="1D1D1B"/>
                <w:sz w:val="20"/>
                <w:szCs w:val="22"/>
              </w:rPr>
              <w:t>Secretario, Interventor o Secretario-Interventor que Certifica</w:t>
            </w:r>
          </w:p>
        </w:tc>
        <w:tc>
          <w:tcPr>
            <w:tcW w:w="212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E50CFB" w:rsidRPr="008C30AC" w:rsidRDefault="00E50CFB" w:rsidP="001D12B2">
            <w:pPr>
              <w:widowControl w:val="0"/>
              <w:suppressAutoHyphens w:val="0"/>
              <w:autoSpaceDE w:val="0"/>
              <w:autoSpaceDN w:val="0"/>
              <w:spacing w:before="154"/>
              <w:ind w:left="720" w:right="713"/>
              <w:jc w:val="center"/>
              <w:rPr>
                <w:rFonts w:ascii="Palatino Linotype" w:eastAsia="Calibri" w:hAnsi="Palatino Linotype" w:cs="Calibri"/>
                <w:b/>
                <w:i/>
                <w:sz w:val="22"/>
                <w:szCs w:val="22"/>
              </w:rPr>
            </w:pPr>
            <w:r w:rsidRPr="008C30AC">
              <w:rPr>
                <w:rFonts w:ascii="Palatino Linotype" w:eastAsia="Calibri" w:hAnsi="Palatino Linotype" w:cs="Calibri"/>
                <w:b/>
                <w:i/>
                <w:color w:val="1D1D1B"/>
                <w:sz w:val="22"/>
                <w:szCs w:val="22"/>
              </w:rPr>
              <w:t>Cargo</w:t>
            </w:r>
          </w:p>
        </w:tc>
      </w:tr>
      <w:tr w:rsidR="00E50CFB" w:rsidRPr="008C30AC" w:rsidTr="00DB2827">
        <w:trPr>
          <w:trHeight w:val="364"/>
          <w:jc w:val="center"/>
        </w:trPr>
        <w:tc>
          <w:tcPr>
            <w:tcW w:w="67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rPr>
            </w:pPr>
          </w:p>
        </w:tc>
      </w:tr>
    </w:tbl>
    <w:p w:rsidR="00E50CFB" w:rsidRPr="001B71D9" w:rsidRDefault="00E50CFB" w:rsidP="00E50CFB">
      <w:pPr>
        <w:widowControl w:val="0"/>
        <w:suppressAutoHyphens w:val="0"/>
        <w:autoSpaceDE w:val="0"/>
        <w:autoSpaceDN w:val="0"/>
        <w:spacing w:before="1"/>
        <w:rPr>
          <w:rFonts w:ascii="Palatino Linotype" w:eastAsia="Arial" w:hAnsi="Palatino Linotype" w:cs="Calibri"/>
          <w:b/>
          <w:i/>
          <w:sz w:val="22"/>
          <w:szCs w:val="22"/>
          <w:lang w:eastAsia="en-US"/>
        </w:rPr>
      </w:pPr>
    </w:p>
    <w:p w:rsidR="00E50CFB" w:rsidRPr="001B71D9" w:rsidRDefault="00E50CFB" w:rsidP="00E50CFB">
      <w:pPr>
        <w:widowControl w:val="0"/>
        <w:suppressAutoHyphens w:val="0"/>
        <w:autoSpaceDE w:val="0"/>
        <w:autoSpaceDN w:val="0"/>
        <w:spacing w:before="95" w:line="266" w:lineRule="auto"/>
        <w:ind w:left="253" w:right="200" w:hanging="10"/>
        <w:rPr>
          <w:rFonts w:ascii="Palatino Linotype" w:eastAsia="Arial" w:hAnsi="Palatino Linotype" w:cs="Calibri"/>
          <w:b/>
          <w:i/>
          <w:sz w:val="22"/>
          <w:szCs w:val="22"/>
          <w:lang w:eastAsia="en-US"/>
        </w:rPr>
      </w:pPr>
      <w:r w:rsidRPr="001B71D9">
        <w:rPr>
          <w:rFonts w:ascii="Palatino Linotype" w:eastAsia="Arial" w:hAnsi="Palatino Linotype" w:cs="Calibri"/>
          <w:b/>
          <w:i/>
          <w:sz w:val="22"/>
          <w:szCs w:val="22"/>
          <w:lang w:eastAsia="en-US"/>
        </w:rPr>
        <w:t>Teniendo en cuenta lo dispuesto en la cláusula de Justificación y forma de pago del Convenio suscrito para la formalización de la encomienda de gestión,</w:t>
      </w:r>
    </w:p>
    <w:p w:rsidR="00E50CFB" w:rsidRPr="001B71D9" w:rsidRDefault="00E50CFB" w:rsidP="00E50CFB">
      <w:pPr>
        <w:widowControl w:val="0"/>
        <w:suppressAutoHyphens w:val="0"/>
        <w:autoSpaceDE w:val="0"/>
        <w:autoSpaceDN w:val="0"/>
        <w:spacing w:before="95" w:line="266" w:lineRule="auto"/>
        <w:ind w:left="253" w:right="200" w:hanging="10"/>
        <w:rPr>
          <w:rFonts w:ascii="Palatino Linotype" w:eastAsia="Arial" w:hAnsi="Palatino Linotype" w:cs="Calibri"/>
          <w:b/>
          <w:i/>
          <w:sz w:val="22"/>
          <w:szCs w:val="22"/>
          <w:lang w:eastAsia="en-US"/>
        </w:rPr>
      </w:pPr>
      <w:r w:rsidRPr="001B71D9">
        <w:rPr>
          <w:rFonts w:ascii="Palatino Linotype" w:eastAsia="Arial" w:hAnsi="Palatino Linotype" w:cs="Calibri"/>
          <w:b/>
          <w:i/>
          <w:sz w:val="22"/>
          <w:szCs w:val="22"/>
          <w:lang w:eastAsia="en-US"/>
        </w:rPr>
        <w:t>Certifico:</w:t>
      </w:r>
    </w:p>
    <w:p w:rsidR="00E50CFB" w:rsidRPr="001B71D9" w:rsidRDefault="00E50CFB" w:rsidP="00E50CFB">
      <w:pPr>
        <w:widowControl w:val="0"/>
        <w:suppressAutoHyphens w:val="0"/>
        <w:autoSpaceDE w:val="0"/>
        <w:autoSpaceDN w:val="0"/>
        <w:spacing w:before="95" w:line="266" w:lineRule="auto"/>
        <w:ind w:left="253" w:right="200" w:hanging="10"/>
        <w:rPr>
          <w:rFonts w:ascii="Palatino Linotype" w:eastAsia="Arial" w:hAnsi="Palatino Linotype" w:cs="Calibri"/>
          <w:i/>
          <w:sz w:val="22"/>
          <w:szCs w:val="22"/>
          <w:lang w:eastAsia="en-US"/>
        </w:rPr>
      </w:pPr>
      <w:r w:rsidRPr="001B71D9">
        <w:rPr>
          <w:rFonts w:ascii="Palatino Linotype" w:eastAsia="Arial" w:hAnsi="Palatino Linotype" w:cs="Calibri"/>
          <w:i/>
          <w:sz w:val="22"/>
          <w:szCs w:val="22"/>
          <w:lang w:eastAsia="en-US"/>
        </w:rPr>
        <w:t>1.- Que el Consorcio ha destinado el siguiente personal propio para la correcta ejecución del proyecto:</w:t>
      </w:r>
    </w:p>
    <w:p w:rsidR="00E50CFB" w:rsidRPr="001B71D9" w:rsidRDefault="00E50CFB" w:rsidP="00E50CFB">
      <w:pPr>
        <w:widowControl w:val="0"/>
        <w:suppressAutoHyphens w:val="0"/>
        <w:autoSpaceDE w:val="0"/>
        <w:autoSpaceDN w:val="0"/>
        <w:spacing w:before="95" w:line="266" w:lineRule="auto"/>
        <w:ind w:left="253" w:right="200" w:hanging="10"/>
        <w:rPr>
          <w:rFonts w:ascii="Palatino Linotype" w:eastAsia="Arial" w:hAnsi="Palatino Linotype" w:cs="Calibri"/>
          <w:b/>
          <w:i/>
          <w:sz w:val="22"/>
          <w:szCs w:val="22"/>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4"/>
        <w:gridCol w:w="2674"/>
        <w:gridCol w:w="2647"/>
        <w:gridCol w:w="2321"/>
      </w:tblGrid>
      <w:tr w:rsidR="00E50CFB" w:rsidRPr="008C30AC" w:rsidTr="00DB2827">
        <w:trPr>
          <w:jc w:val="center"/>
        </w:trPr>
        <w:tc>
          <w:tcPr>
            <w:tcW w:w="172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E50CFB" w:rsidRPr="008C30AC" w:rsidRDefault="00E50CFB" w:rsidP="001D12B2">
            <w:pPr>
              <w:suppressAutoHyphens w:val="0"/>
              <w:spacing w:before="95" w:line="266" w:lineRule="auto"/>
              <w:ind w:right="200"/>
              <w:rPr>
                <w:rFonts w:ascii="Palatino Linotype" w:eastAsia="Calibri" w:hAnsi="Palatino Linotype" w:cs="Calibri"/>
                <w:b/>
                <w:i/>
                <w:sz w:val="22"/>
                <w:szCs w:val="22"/>
                <w:lang w:val="en-US" w:eastAsia="en-US"/>
              </w:rPr>
            </w:pPr>
            <w:r w:rsidRPr="008C30AC">
              <w:rPr>
                <w:rFonts w:ascii="Palatino Linotype" w:hAnsi="Palatino Linotype" w:cs="Calibri"/>
                <w:b/>
                <w:i/>
                <w:sz w:val="22"/>
                <w:szCs w:val="22"/>
              </w:rPr>
              <w:t>Nº de técnicos</w:t>
            </w:r>
          </w:p>
        </w:tc>
        <w:tc>
          <w:tcPr>
            <w:tcW w:w="297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E50CFB" w:rsidRPr="008C30AC" w:rsidRDefault="00E50CFB" w:rsidP="001D12B2">
            <w:pPr>
              <w:suppressAutoHyphens w:val="0"/>
              <w:spacing w:before="95" w:line="266" w:lineRule="auto"/>
              <w:ind w:right="200"/>
              <w:rPr>
                <w:rFonts w:ascii="Palatino Linotype" w:hAnsi="Palatino Linotype" w:cs="Calibri"/>
                <w:b/>
                <w:i/>
                <w:sz w:val="22"/>
                <w:szCs w:val="22"/>
              </w:rPr>
            </w:pPr>
            <w:r w:rsidRPr="008C30AC">
              <w:rPr>
                <w:rFonts w:ascii="Palatino Linotype" w:hAnsi="Palatino Linotype" w:cs="Calibri"/>
                <w:b/>
                <w:i/>
                <w:sz w:val="22"/>
                <w:szCs w:val="22"/>
              </w:rPr>
              <w:t xml:space="preserve">Puesto </w:t>
            </w:r>
          </w:p>
        </w:tc>
        <w:tc>
          <w:tcPr>
            <w:tcW w:w="285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E50CFB" w:rsidRPr="008C30AC" w:rsidRDefault="00E50CFB" w:rsidP="001D12B2">
            <w:pPr>
              <w:suppressAutoHyphens w:val="0"/>
              <w:spacing w:before="95" w:line="266" w:lineRule="auto"/>
              <w:ind w:right="200"/>
              <w:rPr>
                <w:rFonts w:ascii="Palatino Linotype" w:hAnsi="Palatino Linotype" w:cs="Calibri"/>
                <w:b/>
                <w:i/>
                <w:sz w:val="22"/>
                <w:szCs w:val="22"/>
              </w:rPr>
            </w:pPr>
            <w:r w:rsidRPr="008C30AC">
              <w:rPr>
                <w:rFonts w:ascii="Palatino Linotype" w:hAnsi="Palatino Linotype" w:cs="Calibri"/>
                <w:b/>
                <w:i/>
                <w:sz w:val="22"/>
                <w:szCs w:val="22"/>
              </w:rPr>
              <w:t>Periodo de imputación</w:t>
            </w:r>
          </w:p>
        </w:tc>
        <w:tc>
          <w:tcPr>
            <w:tcW w:w="248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E50CFB" w:rsidRPr="008C30AC" w:rsidRDefault="00E50CFB" w:rsidP="001D12B2">
            <w:pPr>
              <w:suppressAutoHyphens w:val="0"/>
              <w:spacing w:before="95" w:line="266" w:lineRule="auto"/>
              <w:ind w:right="200"/>
              <w:rPr>
                <w:rFonts w:ascii="Palatino Linotype" w:hAnsi="Palatino Linotype" w:cs="Calibri"/>
                <w:b/>
                <w:i/>
                <w:sz w:val="22"/>
                <w:szCs w:val="22"/>
              </w:rPr>
            </w:pPr>
            <w:r w:rsidRPr="008C30AC">
              <w:rPr>
                <w:rFonts w:ascii="Palatino Linotype" w:hAnsi="Palatino Linotype" w:cs="Calibri"/>
                <w:b/>
                <w:i/>
                <w:sz w:val="22"/>
                <w:szCs w:val="22"/>
              </w:rPr>
              <w:t>% de dedicación</w:t>
            </w:r>
          </w:p>
        </w:tc>
      </w:tr>
      <w:tr w:rsidR="00E50CFB" w:rsidRPr="008C30AC" w:rsidTr="00DB2827">
        <w:trPr>
          <w:jc w:val="center"/>
        </w:trPr>
        <w:tc>
          <w:tcPr>
            <w:tcW w:w="1727"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1D12B2">
            <w:pPr>
              <w:widowControl w:val="0"/>
              <w:suppressAutoHyphens w:val="0"/>
              <w:autoSpaceDE w:val="0"/>
              <w:autoSpaceDN w:val="0"/>
              <w:spacing w:before="95" w:line="266" w:lineRule="auto"/>
              <w:ind w:right="200"/>
              <w:rPr>
                <w:rFonts w:ascii="Palatino Linotype" w:hAnsi="Palatino Linotype" w:cs="Calibri"/>
                <w:b/>
                <w:i/>
                <w:sz w:val="22"/>
                <w:szCs w:val="22"/>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1D12B2">
            <w:pPr>
              <w:widowControl w:val="0"/>
              <w:suppressAutoHyphens w:val="0"/>
              <w:autoSpaceDE w:val="0"/>
              <w:autoSpaceDN w:val="0"/>
              <w:spacing w:before="95" w:line="266" w:lineRule="auto"/>
              <w:ind w:right="200"/>
              <w:rPr>
                <w:rFonts w:ascii="Palatino Linotype" w:hAnsi="Palatino Linotype" w:cs="Calibri"/>
                <w:b/>
                <w:i/>
                <w:sz w:val="22"/>
                <w:szCs w:val="22"/>
              </w:rPr>
            </w:pPr>
          </w:p>
        </w:tc>
        <w:tc>
          <w:tcPr>
            <w:tcW w:w="2859"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1D12B2">
            <w:pPr>
              <w:widowControl w:val="0"/>
              <w:suppressAutoHyphens w:val="0"/>
              <w:autoSpaceDE w:val="0"/>
              <w:autoSpaceDN w:val="0"/>
              <w:spacing w:before="95" w:line="266" w:lineRule="auto"/>
              <w:ind w:right="200"/>
              <w:rPr>
                <w:rFonts w:ascii="Palatino Linotype" w:hAnsi="Palatino Linotype" w:cs="Calibri"/>
                <w:b/>
                <w:i/>
                <w:sz w:val="22"/>
                <w:szCs w:val="22"/>
              </w:rPr>
            </w:pPr>
          </w:p>
        </w:tc>
        <w:tc>
          <w:tcPr>
            <w:tcW w:w="2484"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1D12B2">
            <w:pPr>
              <w:widowControl w:val="0"/>
              <w:suppressAutoHyphens w:val="0"/>
              <w:autoSpaceDE w:val="0"/>
              <w:autoSpaceDN w:val="0"/>
              <w:spacing w:before="95" w:line="266" w:lineRule="auto"/>
              <w:ind w:right="200"/>
              <w:rPr>
                <w:rFonts w:ascii="Palatino Linotype" w:hAnsi="Palatino Linotype" w:cs="Calibri"/>
                <w:b/>
                <w:i/>
                <w:sz w:val="22"/>
                <w:szCs w:val="22"/>
              </w:rPr>
            </w:pPr>
          </w:p>
        </w:tc>
      </w:tr>
      <w:tr w:rsidR="00E50CFB" w:rsidRPr="008C30AC" w:rsidTr="00DB2827">
        <w:trPr>
          <w:jc w:val="center"/>
        </w:trPr>
        <w:tc>
          <w:tcPr>
            <w:tcW w:w="1727"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1D12B2">
            <w:pPr>
              <w:widowControl w:val="0"/>
              <w:suppressAutoHyphens w:val="0"/>
              <w:autoSpaceDE w:val="0"/>
              <w:autoSpaceDN w:val="0"/>
              <w:spacing w:before="95" w:line="266" w:lineRule="auto"/>
              <w:ind w:right="200"/>
              <w:rPr>
                <w:rFonts w:ascii="Palatino Linotype" w:hAnsi="Palatino Linotype" w:cs="Calibri"/>
                <w:b/>
                <w:i/>
                <w:sz w:val="22"/>
                <w:szCs w:val="22"/>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1D12B2">
            <w:pPr>
              <w:widowControl w:val="0"/>
              <w:suppressAutoHyphens w:val="0"/>
              <w:autoSpaceDE w:val="0"/>
              <w:autoSpaceDN w:val="0"/>
              <w:spacing w:before="95" w:line="266" w:lineRule="auto"/>
              <w:ind w:right="200"/>
              <w:rPr>
                <w:rFonts w:ascii="Palatino Linotype" w:hAnsi="Palatino Linotype" w:cs="Calibri"/>
                <w:b/>
                <w:i/>
                <w:sz w:val="22"/>
                <w:szCs w:val="22"/>
              </w:rPr>
            </w:pPr>
          </w:p>
        </w:tc>
        <w:tc>
          <w:tcPr>
            <w:tcW w:w="2859"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1D12B2">
            <w:pPr>
              <w:widowControl w:val="0"/>
              <w:suppressAutoHyphens w:val="0"/>
              <w:autoSpaceDE w:val="0"/>
              <w:autoSpaceDN w:val="0"/>
              <w:spacing w:before="95" w:line="266" w:lineRule="auto"/>
              <w:ind w:right="200"/>
              <w:rPr>
                <w:rFonts w:ascii="Palatino Linotype" w:hAnsi="Palatino Linotype" w:cs="Calibri"/>
                <w:b/>
                <w:i/>
                <w:sz w:val="22"/>
                <w:szCs w:val="22"/>
              </w:rPr>
            </w:pPr>
          </w:p>
        </w:tc>
        <w:tc>
          <w:tcPr>
            <w:tcW w:w="2484"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1D12B2">
            <w:pPr>
              <w:widowControl w:val="0"/>
              <w:suppressAutoHyphens w:val="0"/>
              <w:autoSpaceDE w:val="0"/>
              <w:autoSpaceDN w:val="0"/>
              <w:spacing w:before="95" w:line="266" w:lineRule="auto"/>
              <w:ind w:right="200"/>
              <w:rPr>
                <w:rFonts w:ascii="Palatino Linotype" w:hAnsi="Palatino Linotype" w:cs="Calibri"/>
                <w:b/>
                <w:i/>
                <w:sz w:val="22"/>
                <w:szCs w:val="22"/>
              </w:rPr>
            </w:pPr>
          </w:p>
        </w:tc>
      </w:tr>
      <w:tr w:rsidR="00E50CFB" w:rsidRPr="008C30AC" w:rsidTr="00DB2827">
        <w:trPr>
          <w:jc w:val="center"/>
        </w:trPr>
        <w:tc>
          <w:tcPr>
            <w:tcW w:w="1727"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1D12B2">
            <w:pPr>
              <w:widowControl w:val="0"/>
              <w:suppressAutoHyphens w:val="0"/>
              <w:autoSpaceDE w:val="0"/>
              <w:autoSpaceDN w:val="0"/>
              <w:spacing w:before="95" w:line="266" w:lineRule="auto"/>
              <w:ind w:right="200"/>
              <w:rPr>
                <w:rFonts w:ascii="Palatino Linotype" w:hAnsi="Palatino Linotype" w:cs="Calibri"/>
                <w:b/>
                <w:i/>
                <w:sz w:val="22"/>
                <w:szCs w:val="22"/>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1D12B2">
            <w:pPr>
              <w:widowControl w:val="0"/>
              <w:suppressAutoHyphens w:val="0"/>
              <w:autoSpaceDE w:val="0"/>
              <w:autoSpaceDN w:val="0"/>
              <w:spacing w:before="95" w:line="266" w:lineRule="auto"/>
              <w:ind w:right="200"/>
              <w:rPr>
                <w:rFonts w:ascii="Palatino Linotype" w:hAnsi="Palatino Linotype" w:cs="Calibri"/>
                <w:b/>
                <w:i/>
                <w:sz w:val="22"/>
                <w:szCs w:val="22"/>
              </w:rPr>
            </w:pPr>
          </w:p>
        </w:tc>
        <w:tc>
          <w:tcPr>
            <w:tcW w:w="2859"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1D12B2">
            <w:pPr>
              <w:widowControl w:val="0"/>
              <w:suppressAutoHyphens w:val="0"/>
              <w:autoSpaceDE w:val="0"/>
              <w:autoSpaceDN w:val="0"/>
              <w:spacing w:before="95" w:line="266" w:lineRule="auto"/>
              <w:ind w:right="200"/>
              <w:rPr>
                <w:rFonts w:ascii="Palatino Linotype" w:hAnsi="Palatino Linotype" w:cs="Calibri"/>
                <w:b/>
                <w:i/>
                <w:sz w:val="22"/>
                <w:szCs w:val="22"/>
              </w:rPr>
            </w:pPr>
          </w:p>
        </w:tc>
        <w:tc>
          <w:tcPr>
            <w:tcW w:w="2484"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1D12B2">
            <w:pPr>
              <w:widowControl w:val="0"/>
              <w:suppressAutoHyphens w:val="0"/>
              <w:autoSpaceDE w:val="0"/>
              <w:autoSpaceDN w:val="0"/>
              <w:spacing w:before="95" w:line="266" w:lineRule="auto"/>
              <w:ind w:right="200"/>
              <w:rPr>
                <w:rFonts w:ascii="Palatino Linotype" w:hAnsi="Palatino Linotype" w:cs="Calibri"/>
                <w:b/>
                <w:i/>
                <w:sz w:val="22"/>
                <w:szCs w:val="22"/>
              </w:rPr>
            </w:pPr>
          </w:p>
        </w:tc>
      </w:tr>
      <w:tr w:rsidR="00E50CFB" w:rsidRPr="008C30AC" w:rsidTr="00DB2827">
        <w:trPr>
          <w:jc w:val="center"/>
        </w:trPr>
        <w:tc>
          <w:tcPr>
            <w:tcW w:w="1727"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1D12B2">
            <w:pPr>
              <w:widowControl w:val="0"/>
              <w:suppressAutoHyphens w:val="0"/>
              <w:autoSpaceDE w:val="0"/>
              <w:autoSpaceDN w:val="0"/>
              <w:spacing w:before="95" w:line="266" w:lineRule="auto"/>
              <w:ind w:right="200"/>
              <w:rPr>
                <w:rFonts w:ascii="Palatino Linotype" w:hAnsi="Palatino Linotype" w:cs="Calibri"/>
                <w:b/>
                <w:i/>
                <w:sz w:val="22"/>
                <w:szCs w:val="22"/>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1D12B2">
            <w:pPr>
              <w:widowControl w:val="0"/>
              <w:suppressAutoHyphens w:val="0"/>
              <w:autoSpaceDE w:val="0"/>
              <w:autoSpaceDN w:val="0"/>
              <w:spacing w:before="95" w:line="266" w:lineRule="auto"/>
              <w:ind w:right="200"/>
              <w:rPr>
                <w:rFonts w:ascii="Palatino Linotype" w:hAnsi="Palatino Linotype" w:cs="Calibri"/>
                <w:b/>
                <w:i/>
                <w:sz w:val="22"/>
                <w:szCs w:val="22"/>
              </w:rPr>
            </w:pPr>
          </w:p>
        </w:tc>
        <w:tc>
          <w:tcPr>
            <w:tcW w:w="2859"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1D12B2">
            <w:pPr>
              <w:widowControl w:val="0"/>
              <w:suppressAutoHyphens w:val="0"/>
              <w:autoSpaceDE w:val="0"/>
              <w:autoSpaceDN w:val="0"/>
              <w:spacing w:before="95" w:line="266" w:lineRule="auto"/>
              <w:ind w:right="200"/>
              <w:rPr>
                <w:rFonts w:ascii="Palatino Linotype" w:hAnsi="Palatino Linotype" w:cs="Calibri"/>
                <w:b/>
                <w:i/>
                <w:sz w:val="22"/>
                <w:szCs w:val="22"/>
              </w:rPr>
            </w:pPr>
          </w:p>
        </w:tc>
        <w:tc>
          <w:tcPr>
            <w:tcW w:w="2484"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1D12B2">
            <w:pPr>
              <w:widowControl w:val="0"/>
              <w:suppressAutoHyphens w:val="0"/>
              <w:autoSpaceDE w:val="0"/>
              <w:autoSpaceDN w:val="0"/>
              <w:spacing w:before="95" w:line="266" w:lineRule="auto"/>
              <w:ind w:right="200"/>
              <w:rPr>
                <w:rFonts w:ascii="Palatino Linotype" w:hAnsi="Palatino Linotype" w:cs="Calibri"/>
                <w:b/>
                <w:i/>
                <w:sz w:val="22"/>
                <w:szCs w:val="22"/>
              </w:rPr>
            </w:pPr>
          </w:p>
        </w:tc>
      </w:tr>
      <w:tr w:rsidR="00E50CFB" w:rsidRPr="008C30AC" w:rsidTr="00DB2827">
        <w:trPr>
          <w:jc w:val="center"/>
        </w:trPr>
        <w:tc>
          <w:tcPr>
            <w:tcW w:w="1727"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1D12B2">
            <w:pPr>
              <w:widowControl w:val="0"/>
              <w:suppressAutoHyphens w:val="0"/>
              <w:autoSpaceDE w:val="0"/>
              <w:autoSpaceDN w:val="0"/>
              <w:spacing w:before="95" w:line="266" w:lineRule="auto"/>
              <w:ind w:right="200"/>
              <w:rPr>
                <w:rFonts w:ascii="Palatino Linotype" w:hAnsi="Palatino Linotype" w:cs="Calibri"/>
                <w:b/>
                <w:i/>
                <w:sz w:val="22"/>
                <w:szCs w:val="22"/>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1D12B2">
            <w:pPr>
              <w:widowControl w:val="0"/>
              <w:suppressAutoHyphens w:val="0"/>
              <w:autoSpaceDE w:val="0"/>
              <w:autoSpaceDN w:val="0"/>
              <w:spacing w:before="95" w:line="266" w:lineRule="auto"/>
              <w:ind w:right="200"/>
              <w:rPr>
                <w:rFonts w:ascii="Palatino Linotype" w:hAnsi="Palatino Linotype" w:cs="Calibri"/>
                <w:b/>
                <w:i/>
                <w:sz w:val="22"/>
                <w:szCs w:val="22"/>
              </w:rPr>
            </w:pPr>
          </w:p>
        </w:tc>
        <w:tc>
          <w:tcPr>
            <w:tcW w:w="2859"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1D12B2">
            <w:pPr>
              <w:widowControl w:val="0"/>
              <w:suppressAutoHyphens w:val="0"/>
              <w:autoSpaceDE w:val="0"/>
              <w:autoSpaceDN w:val="0"/>
              <w:spacing w:before="95" w:line="266" w:lineRule="auto"/>
              <w:ind w:right="200"/>
              <w:rPr>
                <w:rFonts w:ascii="Palatino Linotype" w:hAnsi="Palatino Linotype" w:cs="Calibri"/>
                <w:b/>
                <w:i/>
                <w:sz w:val="22"/>
                <w:szCs w:val="22"/>
              </w:rPr>
            </w:pPr>
          </w:p>
        </w:tc>
        <w:tc>
          <w:tcPr>
            <w:tcW w:w="2484"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1D12B2">
            <w:pPr>
              <w:widowControl w:val="0"/>
              <w:suppressAutoHyphens w:val="0"/>
              <w:autoSpaceDE w:val="0"/>
              <w:autoSpaceDN w:val="0"/>
              <w:spacing w:before="95" w:line="266" w:lineRule="auto"/>
              <w:ind w:right="200"/>
              <w:rPr>
                <w:rFonts w:ascii="Palatino Linotype" w:hAnsi="Palatino Linotype" w:cs="Calibri"/>
                <w:b/>
                <w:i/>
                <w:sz w:val="22"/>
                <w:szCs w:val="22"/>
              </w:rPr>
            </w:pPr>
          </w:p>
        </w:tc>
      </w:tr>
      <w:tr w:rsidR="00E50CFB" w:rsidRPr="008C30AC" w:rsidTr="00DB2827">
        <w:trPr>
          <w:jc w:val="center"/>
        </w:trPr>
        <w:tc>
          <w:tcPr>
            <w:tcW w:w="1727"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1D12B2">
            <w:pPr>
              <w:widowControl w:val="0"/>
              <w:suppressAutoHyphens w:val="0"/>
              <w:autoSpaceDE w:val="0"/>
              <w:autoSpaceDN w:val="0"/>
              <w:spacing w:before="95" w:line="266" w:lineRule="auto"/>
              <w:ind w:right="200"/>
              <w:rPr>
                <w:rFonts w:ascii="Palatino Linotype" w:hAnsi="Palatino Linotype" w:cs="Calibri"/>
                <w:b/>
                <w:i/>
                <w:sz w:val="22"/>
                <w:szCs w:val="22"/>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1D12B2">
            <w:pPr>
              <w:widowControl w:val="0"/>
              <w:suppressAutoHyphens w:val="0"/>
              <w:autoSpaceDE w:val="0"/>
              <w:autoSpaceDN w:val="0"/>
              <w:spacing w:before="95" w:line="266" w:lineRule="auto"/>
              <w:ind w:right="200"/>
              <w:rPr>
                <w:rFonts w:ascii="Palatino Linotype" w:hAnsi="Palatino Linotype" w:cs="Calibri"/>
                <w:b/>
                <w:i/>
                <w:sz w:val="22"/>
                <w:szCs w:val="22"/>
              </w:rPr>
            </w:pPr>
          </w:p>
        </w:tc>
        <w:tc>
          <w:tcPr>
            <w:tcW w:w="2859"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1D12B2">
            <w:pPr>
              <w:widowControl w:val="0"/>
              <w:suppressAutoHyphens w:val="0"/>
              <w:autoSpaceDE w:val="0"/>
              <w:autoSpaceDN w:val="0"/>
              <w:spacing w:before="95" w:line="266" w:lineRule="auto"/>
              <w:ind w:right="200"/>
              <w:rPr>
                <w:rFonts w:ascii="Palatino Linotype" w:hAnsi="Palatino Linotype" w:cs="Calibri"/>
                <w:b/>
                <w:i/>
                <w:sz w:val="22"/>
                <w:szCs w:val="22"/>
              </w:rPr>
            </w:pPr>
          </w:p>
        </w:tc>
        <w:tc>
          <w:tcPr>
            <w:tcW w:w="2484"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1D12B2">
            <w:pPr>
              <w:widowControl w:val="0"/>
              <w:suppressAutoHyphens w:val="0"/>
              <w:autoSpaceDE w:val="0"/>
              <w:autoSpaceDN w:val="0"/>
              <w:spacing w:before="95" w:line="266" w:lineRule="auto"/>
              <w:ind w:right="200"/>
              <w:rPr>
                <w:rFonts w:ascii="Palatino Linotype" w:hAnsi="Palatino Linotype" w:cs="Calibri"/>
                <w:b/>
                <w:i/>
                <w:sz w:val="22"/>
                <w:szCs w:val="22"/>
              </w:rPr>
            </w:pPr>
          </w:p>
        </w:tc>
      </w:tr>
    </w:tbl>
    <w:p w:rsidR="00E50CFB" w:rsidRPr="001B71D9" w:rsidRDefault="00E50CFB" w:rsidP="00DB2827">
      <w:pPr>
        <w:widowControl w:val="0"/>
        <w:suppressAutoHyphens w:val="0"/>
        <w:autoSpaceDE w:val="0"/>
        <w:autoSpaceDN w:val="0"/>
        <w:ind w:left="253" w:right="200" w:hanging="10"/>
        <w:rPr>
          <w:rFonts w:ascii="Palatino Linotype" w:eastAsia="Arial" w:hAnsi="Palatino Linotype" w:cs="Calibri"/>
          <w:b/>
          <w:i/>
          <w:sz w:val="22"/>
          <w:szCs w:val="22"/>
          <w:lang w:eastAsia="en-US"/>
        </w:rPr>
      </w:pPr>
    </w:p>
    <w:p w:rsidR="00E50CFB" w:rsidRPr="001B71D9" w:rsidRDefault="00E50CFB" w:rsidP="00DB2827">
      <w:pPr>
        <w:widowControl w:val="0"/>
        <w:suppressAutoHyphens w:val="0"/>
        <w:autoSpaceDE w:val="0"/>
        <w:autoSpaceDN w:val="0"/>
        <w:ind w:left="253" w:right="200" w:hanging="10"/>
        <w:rPr>
          <w:rFonts w:ascii="Palatino Linotype" w:eastAsia="Arial" w:hAnsi="Palatino Linotype" w:cs="Calibri"/>
          <w:i/>
          <w:sz w:val="22"/>
          <w:szCs w:val="22"/>
          <w:lang w:eastAsia="en-US"/>
        </w:rPr>
      </w:pPr>
      <w:r w:rsidRPr="001B71D9">
        <w:rPr>
          <w:rFonts w:ascii="Palatino Linotype" w:eastAsia="Arial" w:hAnsi="Palatino Linotype" w:cs="Calibri"/>
          <w:i/>
          <w:sz w:val="22"/>
          <w:szCs w:val="22"/>
          <w:lang w:eastAsia="en-US"/>
        </w:rPr>
        <w:t>El desglose de los costes de personal referenciado anteriormente es el siguiente:</w:t>
      </w:r>
    </w:p>
    <w:p w:rsidR="00E50CFB" w:rsidRPr="001B71D9" w:rsidRDefault="00E50CFB" w:rsidP="00DB2827">
      <w:pPr>
        <w:widowControl w:val="0"/>
        <w:suppressAutoHyphens w:val="0"/>
        <w:autoSpaceDE w:val="0"/>
        <w:autoSpaceDN w:val="0"/>
        <w:ind w:left="253" w:right="200" w:hanging="10"/>
        <w:rPr>
          <w:rFonts w:ascii="Palatino Linotype" w:eastAsia="Arial" w:hAnsi="Palatino Linotype" w:cs="Calibri"/>
          <w:b/>
          <w:i/>
          <w:sz w:val="22"/>
          <w:szCs w:val="22"/>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2"/>
        <w:gridCol w:w="1012"/>
        <w:gridCol w:w="1708"/>
        <w:gridCol w:w="1199"/>
        <w:gridCol w:w="2124"/>
        <w:gridCol w:w="1551"/>
      </w:tblGrid>
      <w:tr w:rsidR="00E50CFB" w:rsidRPr="008C30AC" w:rsidTr="00DB2827">
        <w:trPr>
          <w:jc w:val="center"/>
        </w:trPr>
        <w:tc>
          <w:tcPr>
            <w:tcW w:w="180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E50CFB" w:rsidRPr="008C30AC" w:rsidRDefault="00E50CFB" w:rsidP="00DB2827">
            <w:pPr>
              <w:suppressAutoHyphens w:val="0"/>
              <w:spacing w:beforeLines="60" w:before="144" w:afterLines="60" w:after="144"/>
              <w:ind w:right="200"/>
              <w:rPr>
                <w:rFonts w:ascii="Palatino Linotype" w:eastAsia="Calibri" w:hAnsi="Palatino Linotype" w:cs="Calibri"/>
                <w:b/>
                <w:i/>
                <w:sz w:val="22"/>
                <w:szCs w:val="22"/>
                <w:lang w:val="en-US" w:eastAsia="en-US"/>
              </w:rPr>
            </w:pPr>
            <w:r w:rsidRPr="008C30AC">
              <w:rPr>
                <w:rFonts w:ascii="Palatino Linotype" w:hAnsi="Palatino Linotype" w:cs="Calibri"/>
                <w:b/>
                <w:i/>
                <w:sz w:val="22"/>
                <w:szCs w:val="22"/>
              </w:rPr>
              <w:t>Nº de operación de ordenación de pago</w:t>
            </w:r>
          </w:p>
        </w:tc>
        <w:tc>
          <w:tcPr>
            <w:tcW w:w="103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E50CFB" w:rsidRPr="008C30AC" w:rsidRDefault="00E50CFB" w:rsidP="00DB2827">
            <w:pPr>
              <w:suppressAutoHyphens w:val="0"/>
              <w:spacing w:beforeLines="60" w:before="144" w:afterLines="60" w:after="144"/>
              <w:ind w:right="200"/>
              <w:rPr>
                <w:rFonts w:ascii="Palatino Linotype" w:hAnsi="Palatino Linotype" w:cs="Calibri"/>
                <w:b/>
                <w:i/>
                <w:sz w:val="22"/>
                <w:szCs w:val="22"/>
              </w:rPr>
            </w:pPr>
            <w:r w:rsidRPr="008C30AC">
              <w:rPr>
                <w:rFonts w:ascii="Palatino Linotype" w:hAnsi="Palatino Linotype" w:cs="Calibri"/>
                <w:b/>
                <w:i/>
                <w:sz w:val="22"/>
                <w:szCs w:val="22"/>
              </w:rPr>
              <w:t>Fecha</w:t>
            </w:r>
          </w:p>
        </w:tc>
        <w:tc>
          <w:tcPr>
            <w:tcW w:w="184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E50CFB" w:rsidRPr="008C30AC" w:rsidRDefault="00E50CFB" w:rsidP="00DB2827">
            <w:pPr>
              <w:suppressAutoHyphens w:val="0"/>
              <w:spacing w:beforeLines="60" w:before="144" w:afterLines="60" w:after="144"/>
              <w:ind w:right="200"/>
              <w:rPr>
                <w:rFonts w:ascii="Palatino Linotype" w:hAnsi="Palatino Linotype" w:cs="Calibri"/>
                <w:b/>
                <w:i/>
                <w:sz w:val="22"/>
                <w:szCs w:val="22"/>
              </w:rPr>
            </w:pPr>
            <w:r w:rsidRPr="008C30AC">
              <w:rPr>
                <w:rFonts w:ascii="Palatino Linotype" w:hAnsi="Palatino Linotype" w:cs="Calibri"/>
                <w:b/>
                <w:i/>
                <w:sz w:val="22"/>
                <w:szCs w:val="22"/>
              </w:rPr>
              <w:t>Aplicación</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E50CFB" w:rsidRPr="008C30AC" w:rsidRDefault="00E50CFB" w:rsidP="00DB2827">
            <w:pPr>
              <w:suppressAutoHyphens w:val="0"/>
              <w:spacing w:beforeLines="60" w:before="144" w:afterLines="60" w:after="144"/>
              <w:ind w:right="200"/>
              <w:rPr>
                <w:rFonts w:ascii="Palatino Linotype" w:hAnsi="Palatino Linotype" w:cs="Calibri"/>
                <w:b/>
                <w:i/>
                <w:sz w:val="22"/>
                <w:szCs w:val="22"/>
              </w:rPr>
            </w:pPr>
            <w:r w:rsidRPr="008C30AC">
              <w:rPr>
                <w:rFonts w:ascii="Palatino Linotype" w:hAnsi="Palatino Linotype" w:cs="Calibri"/>
                <w:b/>
                <w:i/>
                <w:sz w:val="22"/>
                <w:szCs w:val="22"/>
              </w:rPr>
              <w:t>Importe</w:t>
            </w:r>
          </w:p>
        </w:tc>
        <w:tc>
          <w:tcPr>
            <w:tcW w:w="267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E50CFB" w:rsidRPr="008C30AC" w:rsidRDefault="00E50CFB" w:rsidP="00DB2827">
            <w:pPr>
              <w:suppressAutoHyphens w:val="0"/>
              <w:spacing w:beforeLines="60" w:before="144" w:afterLines="60" w:after="144"/>
              <w:ind w:right="200"/>
              <w:rPr>
                <w:rFonts w:ascii="Palatino Linotype" w:hAnsi="Palatino Linotype" w:cs="Calibri"/>
                <w:b/>
                <w:i/>
                <w:sz w:val="22"/>
                <w:szCs w:val="22"/>
              </w:rPr>
            </w:pPr>
            <w:r w:rsidRPr="008C30AC">
              <w:rPr>
                <w:rFonts w:ascii="Palatino Linotype" w:hAnsi="Palatino Linotype" w:cs="Calibri"/>
                <w:b/>
                <w:i/>
                <w:sz w:val="22"/>
                <w:szCs w:val="22"/>
              </w:rPr>
              <w:t>Nombre tercero/ DNI</w:t>
            </w:r>
          </w:p>
        </w:tc>
        <w:tc>
          <w:tcPr>
            <w:tcW w:w="167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E50CFB" w:rsidRPr="008C30AC" w:rsidRDefault="00E50CFB" w:rsidP="00DB2827">
            <w:pPr>
              <w:suppressAutoHyphens w:val="0"/>
              <w:spacing w:beforeLines="60" w:before="144" w:afterLines="60" w:after="144"/>
              <w:ind w:right="200"/>
              <w:rPr>
                <w:rFonts w:ascii="Palatino Linotype" w:hAnsi="Palatino Linotype" w:cs="Calibri"/>
                <w:b/>
                <w:i/>
                <w:sz w:val="22"/>
                <w:szCs w:val="22"/>
              </w:rPr>
            </w:pPr>
            <w:r w:rsidRPr="008C30AC">
              <w:rPr>
                <w:rFonts w:ascii="Palatino Linotype" w:hAnsi="Palatino Linotype" w:cs="Calibri"/>
                <w:b/>
                <w:i/>
                <w:sz w:val="22"/>
                <w:szCs w:val="22"/>
              </w:rPr>
              <w:t>Concepto</w:t>
            </w:r>
          </w:p>
        </w:tc>
      </w:tr>
      <w:tr w:rsidR="00E50CFB" w:rsidRPr="008C30AC" w:rsidTr="00DB2827">
        <w:trPr>
          <w:jc w:val="center"/>
        </w:trPr>
        <w:tc>
          <w:tcPr>
            <w:tcW w:w="1803"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200"/>
              <w:rPr>
                <w:rFonts w:ascii="Palatino Linotype" w:hAnsi="Palatino Linotype" w:cs="Calibri"/>
                <w:b/>
                <w:i/>
                <w:sz w:val="22"/>
                <w:szCs w:val="22"/>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200"/>
              <w:rPr>
                <w:rFonts w:ascii="Palatino Linotype" w:hAnsi="Palatino Linotype" w:cs="Calibri"/>
                <w:b/>
                <w:i/>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200"/>
              <w:rPr>
                <w:rFonts w:ascii="Palatino Linotype" w:hAnsi="Palatino Linotype" w:cs="Calibri"/>
                <w:b/>
                <w:i/>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200"/>
              <w:rPr>
                <w:rFonts w:ascii="Palatino Linotype" w:hAnsi="Palatino Linotype" w:cs="Calibri"/>
                <w:b/>
                <w:i/>
                <w:sz w:val="22"/>
                <w:szCs w:val="22"/>
              </w:rPr>
            </w:pPr>
          </w:p>
        </w:tc>
        <w:tc>
          <w:tcPr>
            <w:tcW w:w="2674"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200"/>
              <w:rPr>
                <w:rFonts w:ascii="Palatino Linotype" w:hAnsi="Palatino Linotype" w:cs="Calibri"/>
                <w:b/>
                <w:i/>
                <w:sz w:val="22"/>
                <w:szCs w:val="22"/>
              </w:rPr>
            </w:pPr>
          </w:p>
        </w:tc>
        <w:tc>
          <w:tcPr>
            <w:tcW w:w="1677"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200"/>
              <w:rPr>
                <w:rFonts w:ascii="Palatino Linotype" w:hAnsi="Palatino Linotype" w:cs="Calibri"/>
                <w:b/>
                <w:i/>
                <w:sz w:val="22"/>
                <w:szCs w:val="22"/>
              </w:rPr>
            </w:pPr>
          </w:p>
        </w:tc>
      </w:tr>
      <w:tr w:rsidR="00E50CFB" w:rsidRPr="008C30AC" w:rsidTr="00DB2827">
        <w:trPr>
          <w:jc w:val="center"/>
        </w:trPr>
        <w:tc>
          <w:tcPr>
            <w:tcW w:w="1803"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200"/>
              <w:rPr>
                <w:rFonts w:ascii="Palatino Linotype" w:hAnsi="Palatino Linotype" w:cs="Calibri"/>
                <w:b/>
                <w:i/>
                <w:sz w:val="22"/>
                <w:szCs w:val="22"/>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200"/>
              <w:rPr>
                <w:rFonts w:ascii="Palatino Linotype" w:hAnsi="Palatino Linotype" w:cs="Calibri"/>
                <w:b/>
                <w:i/>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200"/>
              <w:rPr>
                <w:rFonts w:ascii="Palatino Linotype" w:hAnsi="Palatino Linotype" w:cs="Calibri"/>
                <w:b/>
                <w:i/>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200"/>
              <w:rPr>
                <w:rFonts w:ascii="Palatino Linotype" w:hAnsi="Palatino Linotype" w:cs="Calibri"/>
                <w:b/>
                <w:i/>
                <w:sz w:val="22"/>
                <w:szCs w:val="22"/>
              </w:rPr>
            </w:pPr>
          </w:p>
        </w:tc>
        <w:tc>
          <w:tcPr>
            <w:tcW w:w="2674"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200"/>
              <w:rPr>
                <w:rFonts w:ascii="Palatino Linotype" w:hAnsi="Palatino Linotype" w:cs="Calibri"/>
                <w:b/>
                <w:i/>
                <w:sz w:val="22"/>
                <w:szCs w:val="22"/>
              </w:rPr>
            </w:pPr>
          </w:p>
        </w:tc>
        <w:tc>
          <w:tcPr>
            <w:tcW w:w="1677"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200"/>
              <w:rPr>
                <w:rFonts w:ascii="Palatino Linotype" w:hAnsi="Palatino Linotype" w:cs="Calibri"/>
                <w:b/>
                <w:i/>
                <w:sz w:val="22"/>
                <w:szCs w:val="22"/>
              </w:rPr>
            </w:pPr>
          </w:p>
        </w:tc>
      </w:tr>
      <w:tr w:rsidR="00E50CFB" w:rsidRPr="008C30AC" w:rsidTr="00DB2827">
        <w:trPr>
          <w:jc w:val="center"/>
        </w:trPr>
        <w:tc>
          <w:tcPr>
            <w:tcW w:w="1803"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200"/>
              <w:rPr>
                <w:rFonts w:ascii="Palatino Linotype" w:hAnsi="Palatino Linotype" w:cs="Calibri"/>
                <w:b/>
                <w:i/>
                <w:sz w:val="22"/>
                <w:szCs w:val="22"/>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200"/>
              <w:rPr>
                <w:rFonts w:ascii="Palatino Linotype" w:hAnsi="Palatino Linotype" w:cs="Calibri"/>
                <w:b/>
                <w:i/>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200"/>
              <w:rPr>
                <w:rFonts w:ascii="Palatino Linotype" w:hAnsi="Palatino Linotype" w:cs="Calibri"/>
                <w:b/>
                <w:i/>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200"/>
              <w:rPr>
                <w:rFonts w:ascii="Palatino Linotype" w:hAnsi="Palatino Linotype" w:cs="Calibri"/>
                <w:b/>
                <w:i/>
                <w:sz w:val="22"/>
                <w:szCs w:val="22"/>
              </w:rPr>
            </w:pPr>
          </w:p>
        </w:tc>
        <w:tc>
          <w:tcPr>
            <w:tcW w:w="2674"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200"/>
              <w:rPr>
                <w:rFonts w:ascii="Palatino Linotype" w:hAnsi="Palatino Linotype" w:cs="Calibri"/>
                <w:b/>
                <w:i/>
                <w:sz w:val="22"/>
                <w:szCs w:val="22"/>
              </w:rPr>
            </w:pPr>
          </w:p>
        </w:tc>
        <w:tc>
          <w:tcPr>
            <w:tcW w:w="1677"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200"/>
              <w:rPr>
                <w:rFonts w:ascii="Palatino Linotype" w:hAnsi="Palatino Linotype" w:cs="Calibri"/>
                <w:b/>
                <w:i/>
                <w:sz w:val="22"/>
                <w:szCs w:val="22"/>
              </w:rPr>
            </w:pPr>
          </w:p>
        </w:tc>
      </w:tr>
      <w:tr w:rsidR="00E50CFB" w:rsidRPr="008C30AC" w:rsidTr="00DB2827">
        <w:trPr>
          <w:jc w:val="center"/>
        </w:trPr>
        <w:tc>
          <w:tcPr>
            <w:tcW w:w="1803"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200"/>
              <w:rPr>
                <w:rFonts w:ascii="Palatino Linotype" w:hAnsi="Palatino Linotype" w:cs="Calibri"/>
                <w:b/>
                <w:i/>
                <w:sz w:val="22"/>
                <w:szCs w:val="22"/>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200"/>
              <w:rPr>
                <w:rFonts w:ascii="Palatino Linotype" w:hAnsi="Palatino Linotype" w:cs="Calibri"/>
                <w:b/>
                <w:i/>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200"/>
              <w:rPr>
                <w:rFonts w:ascii="Palatino Linotype" w:hAnsi="Palatino Linotype" w:cs="Calibri"/>
                <w:b/>
                <w:i/>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200"/>
              <w:rPr>
                <w:rFonts w:ascii="Palatino Linotype" w:hAnsi="Palatino Linotype" w:cs="Calibri"/>
                <w:b/>
                <w:i/>
                <w:sz w:val="22"/>
                <w:szCs w:val="22"/>
              </w:rPr>
            </w:pPr>
          </w:p>
        </w:tc>
        <w:tc>
          <w:tcPr>
            <w:tcW w:w="2674"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200"/>
              <w:rPr>
                <w:rFonts w:ascii="Palatino Linotype" w:hAnsi="Palatino Linotype" w:cs="Calibri"/>
                <w:b/>
                <w:i/>
                <w:sz w:val="22"/>
                <w:szCs w:val="22"/>
              </w:rPr>
            </w:pPr>
          </w:p>
        </w:tc>
        <w:tc>
          <w:tcPr>
            <w:tcW w:w="1677"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200"/>
              <w:rPr>
                <w:rFonts w:ascii="Palatino Linotype" w:hAnsi="Palatino Linotype" w:cs="Calibri"/>
                <w:b/>
                <w:i/>
                <w:sz w:val="22"/>
                <w:szCs w:val="22"/>
              </w:rPr>
            </w:pPr>
          </w:p>
        </w:tc>
      </w:tr>
      <w:tr w:rsidR="00E50CFB" w:rsidRPr="008C30AC" w:rsidTr="00DB2827">
        <w:trPr>
          <w:jc w:val="center"/>
        </w:trPr>
        <w:tc>
          <w:tcPr>
            <w:tcW w:w="1803"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200"/>
              <w:rPr>
                <w:rFonts w:ascii="Palatino Linotype" w:hAnsi="Palatino Linotype" w:cs="Calibri"/>
                <w:b/>
                <w:i/>
                <w:sz w:val="22"/>
                <w:szCs w:val="22"/>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200"/>
              <w:rPr>
                <w:rFonts w:ascii="Palatino Linotype" w:hAnsi="Palatino Linotype" w:cs="Calibri"/>
                <w:b/>
                <w:i/>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200"/>
              <w:rPr>
                <w:rFonts w:ascii="Palatino Linotype" w:hAnsi="Palatino Linotype" w:cs="Calibri"/>
                <w:b/>
                <w:i/>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200"/>
              <w:rPr>
                <w:rFonts w:ascii="Palatino Linotype" w:hAnsi="Palatino Linotype" w:cs="Calibri"/>
                <w:b/>
                <w:i/>
                <w:sz w:val="22"/>
                <w:szCs w:val="22"/>
              </w:rPr>
            </w:pPr>
          </w:p>
        </w:tc>
        <w:tc>
          <w:tcPr>
            <w:tcW w:w="2674"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200"/>
              <w:rPr>
                <w:rFonts w:ascii="Palatino Linotype" w:hAnsi="Palatino Linotype" w:cs="Calibri"/>
                <w:b/>
                <w:i/>
                <w:sz w:val="22"/>
                <w:szCs w:val="22"/>
              </w:rPr>
            </w:pPr>
          </w:p>
        </w:tc>
        <w:tc>
          <w:tcPr>
            <w:tcW w:w="1677"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200"/>
              <w:rPr>
                <w:rFonts w:ascii="Palatino Linotype" w:hAnsi="Palatino Linotype" w:cs="Calibri"/>
                <w:b/>
                <w:i/>
                <w:sz w:val="22"/>
                <w:szCs w:val="22"/>
              </w:rPr>
            </w:pPr>
          </w:p>
        </w:tc>
      </w:tr>
      <w:tr w:rsidR="00E50CFB" w:rsidRPr="008C30AC" w:rsidTr="00DB2827">
        <w:trPr>
          <w:jc w:val="center"/>
        </w:trPr>
        <w:tc>
          <w:tcPr>
            <w:tcW w:w="1803"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200"/>
              <w:rPr>
                <w:rFonts w:ascii="Palatino Linotype" w:hAnsi="Palatino Linotype" w:cs="Calibri"/>
                <w:b/>
                <w:i/>
                <w:sz w:val="22"/>
                <w:szCs w:val="22"/>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200"/>
              <w:rPr>
                <w:rFonts w:ascii="Palatino Linotype" w:hAnsi="Palatino Linotype" w:cs="Calibri"/>
                <w:b/>
                <w:i/>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200"/>
              <w:rPr>
                <w:rFonts w:ascii="Palatino Linotype" w:hAnsi="Palatino Linotype" w:cs="Calibri"/>
                <w:b/>
                <w:i/>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200"/>
              <w:rPr>
                <w:rFonts w:ascii="Palatino Linotype" w:hAnsi="Palatino Linotype" w:cs="Calibri"/>
                <w:b/>
                <w:i/>
                <w:sz w:val="22"/>
                <w:szCs w:val="22"/>
              </w:rPr>
            </w:pPr>
          </w:p>
        </w:tc>
        <w:tc>
          <w:tcPr>
            <w:tcW w:w="2674"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200"/>
              <w:rPr>
                <w:rFonts w:ascii="Palatino Linotype" w:hAnsi="Palatino Linotype" w:cs="Calibri"/>
                <w:b/>
                <w:i/>
                <w:sz w:val="22"/>
                <w:szCs w:val="22"/>
              </w:rPr>
            </w:pPr>
          </w:p>
        </w:tc>
        <w:tc>
          <w:tcPr>
            <w:tcW w:w="1677"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200"/>
              <w:rPr>
                <w:rFonts w:ascii="Palatino Linotype" w:hAnsi="Palatino Linotype" w:cs="Calibri"/>
                <w:b/>
                <w:i/>
                <w:sz w:val="22"/>
                <w:szCs w:val="22"/>
              </w:rPr>
            </w:pPr>
          </w:p>
        </w:tc>
      </w:tr>
      <w:tr w:rsidR="00E50CFB" w:rsidRPr="008C30AC" w:rsidTr="00DB2827">
        <w:trPr>
          <w:jc w:val="center"/>
        </w:trPr>
        <w:tc>
          <w:tcPr>
            <w:tcW w:w="1803"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200"/>
              <w:rPr>
                <w:rFonts w:ascii="Palatino Linotype" w:hAnsi="Palatino Linotype" w:cs="Calibri"/>
                <w:b/>
                <w:i/>
                <w:sz w:val="22"/>
                <w:szCs w:val="22"/>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200"/>
              <w:rPr>
                <w:rFonts w:ascii="Palatino Linotype" w:hAnsi="Palatino Linotype" w:cs="Calibri"/>
                <w:b/>
                <w:i/>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200"/>
              <w:rPr>
                <w:rFonts w:ascii="Palatino Linotype" w:hAnsi="Palatino Linotype" w:cs="Calibri"/>
                <w:b/>
                <w:i/>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200"/>
              <w:rPr>
                <w:rFonts w:ascii="Palatino Linotype" w:hAnsi="Palatino Linotype" w:cs="Calibri"/>
                <w:b/>
                <w:i/>
                <w:sz w:val="22"/>
                <w:szCs w:val="22"/>
              </w:rPr>
            </w:pPr>
          </w:p>
        </w:tc>
        <w:tc>
          <w:tcPr>
            <w:tcW w:w="2674"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200"/>
              <w:rPr>
                <w:rFonts w:ascii="Palatino Linotype" w:hAnsi="Palatino Linotype" w:cs="Calibri"/>
                <w:b/>
                <w:i/>
                <w:sz w:val="22"/>
                <w:szCs w:val="22"/>
              </w:rPr>
            </w:pPr>
          </w:p>
        </w:tc>
        <w:tc>
          <w:tcPr>
            <w:tcW w:w="1677"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200"/>
              <w:rPr>
                <w:rFonts w:ascii="Palatino Linotype" w:hAnsi="Palatino Linotype" w:cs="Calibri"/>
                <w:b/>
                <w:i/>
                <w:sz w:val="22"/>
                <w:szCs w:val="22"/>
              </w:rPr>
            </w:pPr>
          </w:p>
        </w:tc>
      </w:tr>
      <w:tr w:rsidR="00E50CFB" w:rsidRPr="008C30AC" w:rsidTr="00DB2827">
        <w:trPr>
          <w:jc w:val="center"/>
        </w:trPr>
        <w:tc>
          <w:tcPr>
            <w:tcW w:w="1803"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200"/>
              <w:rPr>
                <w:rFonts w:ascii="Palatino Linotype" w:hAnsi="Palatino Linotype" w:cs="Calibri"/>
                <w:b/>
                <w:i/>
                <w:sz w:val="22"/>
                <w:szCs w:val="22"/>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200"/>
              <w:rPr>
                <w:rFonts w:ascii="Palatino Linotype" w:hAnsi="Palatino Linotype" w:cs="Calibri"/>
                <w:b/>
                <w:i/>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200"/>
              <w:rPr>
                <w:rFonts w:ascii="Palatino Linotype" w:hAnsi="Palatino Linotype" w:cs="Calibri"/>
                <w:b/>
                <w:i/>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200"/>
              <w:rPr>
                <w:rFonts w:ascii="Palatino Linotype" w:hAnsi="Palatino Linotype" w:cs="Calibri"/>
                <w:b/>
                <w:i/>
                <w:sz w:val="22"/>
                <w:szCs w:val="22"/>
              </w:rPr>
            </w:pPr>
          </w:p>
        </w:tc>
        <w:tc>
          <w:tcPr>
            <w:tcW w:w="2674"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200"/>
              <w:rPr>
                <w:rFonts w:ascii="Palatino Linotype" w:hAnsi="Palatino Linotype" w:cs="Calibri"/>
                <w:b/>
                <w:i/>
                <w:sz w:val="22"/>
                <w:szCs w:val="22"/>
              </w:rPr>
            </w:pPr>
          </w:p>
        </w:tc>
        <w:tc>
          <w:tcPr>
            <w:tcW w:w="1677"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200"/>
              <w:rPr>
                <w:rFonts w:ascii="Palatino Linotype" w:hAnsi="Palatino Linotype" w:cs="Calibri"/>
                <w:b/>
                <w:i/>
                <w:sz w:val="22"/>
                <w:szCs w:val="22"/>
              </w:rPr>
            </w:pPr>
          </w:p>
        </w:tc>
      </w:tr>
      <w:tr w:rsidR="00E50CFB" w:rsidRPr="008C30AC" w:rsidTr="00DB2827">
        <w:trPr>
          <w:jc w:val="center"/>
        </w:trPr>
        <w:tc>
          <w:tcPr>
            <w:tcW w:w="1803"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198"/>
              <w:rPr>
                <w:rFonts w:ascii="Palatino Linotype" w:hAnsi="Palatino Linotype" w:cs="Calibri"/>
                <w:b/>
                <w:i/>
                <w:sz w:val="22"/>
                <w:szCs w:val="22"/>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198"/>
              <w:rPr>
                <w:rFonts w:ascii="Palatino Linotype" w:hAnsi="Palatino Linotype" w:cs="Calibri"/>
                <w:b/>
                <w:i/>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198"/>
              <w:rPr>
                <w:rFonts w:ascii="Palatino Linotype" w:hAnsi="Palatino Linotype" w:cs="Calibri"/>
                <w:b/>
                <w:i/>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198"/>
              <w:rPr>
                <w:rFonts w:ascii="Palatino Linotype" w:hAnsi="Palatino Linotype" w:cs="Calibri"/>
                <w:b/>
                <w:i/>
                <w:sz w:val="22"/>
                <w:szCs w:val="22"/>
              </w:rPr>
            </w:pPr>
          </w:p>
        </w:tc>
        <w:tc>
          <w:tcPr>
            <w:tcW w:w="2674"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198"/>
              <w:rPr>
                <w:rFonts w:ascii="Palatino Linotype" w:hAnsi="Palatino Linotype" w:cs="Calibri"/>
                <w:b/>
                <w:i/>
                <w:sz w:val="22"/>
                <w:szCs w:val="22"/>
              </w:rPr>
            </w:pPr>
          </w:p>
        </w:tc>
        <w:tc>
          <w:tcPr>
            <w:tcW w:w="1677"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198"/>
              <w:rPr>
                <w:rFonts w:ascii="Palatino Linotype" w:hAnsi="Palatino Linotype" w:cs="Calibri"/>
                <w:b/>
                <w:i/>
                <w:sz w:val="22"/>
                <w:szCs w:val="22"/>
              </w:rPr>
            </w:pPr>
          </w:p>
        </w:tc>
      </w:tr>
      <w:tr w:rsidR="00E50CFB" w:rsidRPr="008C30AC" w:rsidTr="00DB2827">
        <w:trPr>
          <w:jc w:val="center"/>
        </w:trPr>
        <w:tc>
          <w:tcPr>
            <w:tcW w:w="4678"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rsidR="00E50CFB" w:rsidRPr="008C30AC" w:rsidRDefault="00E50CFB" w:rsidP="00DB2827">
            <w:pPr>
              <w:suppressAutoHyphens w:val="0"/>
              <w:spacing w:beforeLines="60" w:before="144" w:afterLines="60" w:after="144"/>
              <w:ind w:right="198"/>
              <w:rPr>
                <w:rFonts w:ascii="Palatino Linotype" w:hAnsi="Palatino Linotype" w:cs="Calibri"/>
                <w:b/>
                <w:i/>
                <w:sz w:val="22"/>
                <w:szCs w:val="22"/>
              </w:rPr>
            </w:pPr>
            <w:r w:rsidRPr="008C30AC">
              <w:rPr>
                <w:rFonts w:ascii="Palatino Linotype" w:hAnsi="Palatino Linotype" w:cs="Calibri"/>
                <w:b/>
                <w:i/>
                <w:sz w:val="22"/>
                <w:szCs w:val="22"/>
              </w:rPr>
              <w:t>Total costes de personal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198"/>
              <w:rPr>
                <w:rFonts w:ascii="Palatino Linotype" w:hAnsi="Palatino Linotype" w:cs="Calibri"/>
                <w:b/>
                <w:i/>
                <w:sz w:val="22"/>
                <w:szCs w:val="22"/>
              </w:rPr>
            </w:pPr>
          </w:p>
        </w:tc>
        <w:tc>
          <w:tcPr>
            <w:tcW w:w="2674"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198"/>
              <w:rPr>
                <w:rFonts w:ascii="Palatino Linotype" w:hAnsi="Palatino Linotype" w:cs="Calibri"/>
                <w:b/>
                <w:i/>
                <w:sz w:val="22"/>
                <w:szCs w:val="22"/>
              </w:rPr>
            </w:pPr>
          </w:p>
        </w:tc>
        <w:tc>
          <w:tcPr>
            <w:tcW w:w="1677" w:type="dxa"/>
            <w:tcBorders>
              <w:top w:val="single" w:sz="4" w:space="0" w:color="auto"/>
              <w:left w:val="single" w:sz="4" w:space="0" w:color="auto"/>
              <w:bottom w:val="single" w:sz="4" w:space="0" w:color="auto"/>
              <w:right w:val="single" w:sz="4" w:space="0" w:color="auto"/>
            </w:tcBorders>
            <w:shd w:val="clear" w:color="auto" w:fill="auto"/>
            <w:vAlign w:val="center"/>
          </w:tcPr>
          <w:p w:rsidR="00E50CFB" w:rsidRPr="008C30AC" w:rsidRDefault="00E50CFB" w:rsidP="00DB2827">
            <w:pPr>
              <w:widowControl w:val="0"/>
              <w:suppressAutoHyphens w:val="0"/>
              <w:autoSpaceDE w:val="0"/>
              <w:autoSpaceDN w:val="0"/>
              <w:spacing w:beforeLines="60" w:before="144" w:afterLines="60" w:after="144"/>
              <w:ind w:right="198"/>
              <w:rPr>
                <w:rFonts w:ascii="Palatino Linotype" w:hAnsi="Palatino Linotype" w:cs="Calibri"/>
                <w:b/>
                <w:i/>
                <w:sz w:val="22"/>
                <w:szCs w:val="22"/>
              </w:rPr>
            </w:pPr>
          </w:p>
        </w:tc>
      </w:tr>
    </w:tbl>
    <w:p w:rsidR="00E50CFB" w:rsidRPr="001B71D9" w:rsidRDefault="00E50CFB" w:rsidP="00E50CFB">
      <w:pPr>
        <w:widowControl w:val="0"/>
        <w:suppressAutoHyphens w:val="0"/>
        <w:autoSpaceDE w:val="0"/>
        <w:autoSpaceDN w:val="0"/>
        <w:spacing w:before="95" w:line="266" w:lineRule="auto"/>
        <w:ind w:left="253" w:right="200" w:hanging="10"/>
        <w:rPr>
          <w:rFonts w:ascii="Palatino Linotype" w:eastAsia="Arial" w:hAnsi="Palatino Linotype" w:cs="Calibri"/>
          <w:b/>
          <w:i/>
          <w:sz w:val="22"/>
          <w:szCs w:val="22"/>
          <w:lang w:eastAsia="en-US"/>
        </w:rPr>
      </w:pPr>
    </w:p>
    <w:p w:rsidR="00E50CFB" w:rsidRPr="001B71D9" w:rsidRDefault="00E50CFB" w:rsidP="00E50CFB">
      <w:pPr>
        <w:widowControl w:val="0"/>
        <w:suppressAutoHyphens w:val="0"/>
        <w:autoSpaceDE w:val="0"/>
        <w:autoSpaceDN w:val="0"/>
        <w:spacing w:before="95" w:line="266" w:lineRule="auto"/>
        <w:ind w:left="253" w:right="200" w:hanging="10"/>
        <w:rPr>
          <w:rFonts w:ascii="Palatino Linotype" w:eastAsia="Arial" w:hAnsi="Palatino Linotype" w:cs="Calibri"/>
          <w:i/>
          <w:sz w:val="22"/>
          <w:szCs w:val="22"/>
          <w:lang w:eastAsia="en-US"/>
        </w:rPr>
      </w:pPr>
      <w:r w:rsidRPr="001B71D9">
        <w:rPr>
          <w:rFonts w:ascii="Palatino Linotype" w:eastAsia="Arial" w:hAnsi="Palatino Linotype" w:cs="Calibri"/>
          <w:b/>
          <w:i/>
          <w:sz w:val="22"/>
          <w:szCs w:val="22"/>
          <w:lang w:eastAsia="en-US"/>
        </w:rPr>
        <w:t xml:space="preserve">2.- </w:t>
      </w:r>
      <w:r w:rsidRPr="001B71D9">
        <w:rPr>
          <w:rFonts w:ascii="Palatino Linotype" w:eastAsia="Arial" w:hAnsi="Palatino Linotype" w:cs="Calibri"/>
          <w:i/>
          <w:sz w:val="22"/>
          <w:szCs w:val="22"/>
          <w:lang w:eastAsia="en-US"/>
        </w:rPr>
        <w:t>Que los gastos realizados en relación con la actividad objeto de encomienda por la Diputación de Alicante, han dado lugar a la expedición de las siguientes órdenes de pago:</w:t>
      </w:r>
    </w:p>
    <w:p w:rsidR="00E50CFB" w:rsidRDefault="00E50CFB" w:rsidP="00E50CFB">
      <w:pPr>
        <w:widowControl w:val="0"/>
        <w:suppressAutoHyphens w:val="0"/>
        <w:autoSpaceDE w:val="0"/>
        <w:autoSpaceDN w:val="0"/>
        <w:spacing w:before="2"/>
        <w:rPr>
          <w:rFonts w:ascii="Palatino Linotype" w:eastAsia="Arial" w:hAnsi="Palatino Linotype" w:cs="Calibri"/>
          <w:i/>
          <w:sz w:val="22"/>
          <w:szCs w:val="22"/>
          <w:lang w:eastAsia="en-US"/>
        </w:rPr>
      </w:pPr>
    </w:p>
    <w:tbl>
      <w:tblPr>
        <w:tblW w:w="92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97"/>
        <w:gridCol w:w="3260"/>
        <w:gridCol w:w="3392"/>
        <w:gridCol w:w="1276"/>
      </w:tblGrid>
      <w:tr w:rsidR="00E50CFB" w:rsidRPr="008C30AC" w:rsidTr="00DB2827">
        <w:trPr>
          <w:trHeight w:val="739"/>
          <w:jc w:val="center"/>
        </w:trPr>
        <w:tc>
          <w:tcPr>
            <w:tcW w:w="1297" w:type="dxa"/>
            <w:tcBorders>
              <w:top w:val="single" w:sz="4" w:space="0" w:color="000000"/>
              <w:left w:val="single" w:sz="4" w:space="0" w:color="808184"/>
              <w:bottom w:val="single" w:sz="4" w:space="0" w:color="000000"/>
              <w:right w:val="single" w:sz="4" w:space="0" w:color="000000"/>
            </w:tcBorders>
            <w:shd w:val="clear" w:color="auto" w:fill="D9D9D9"/>
            <w:vAlign w:val="center"/>
          </w:tcPr>
          <w:p w:rsidR="00E50CFB" w:rsidRPr="008C30AC" w:rsidRDefault="00E50CFB" w:rsidP="00DB2827">
            <w:pPr>
              <w:widowControl w:val="0"/>
              <w:suppressAutoHyphens w:val="0"/>
              <w:autoSpaceDE w:val="0"/>
              <w:autoSpaceDN w:val="0"/>
              <w:ind w:left="74" w:right="73"/>
              <w:jc w:val="center"/>
              <w:rPr>
                <w:rFonts w:ascii="Palatino Linotype" w:eastAsia="Calibri" w:hAnsi="Palatino Linotype" w:cs="Calibri"/>
                <w:b/>
                <w:i/>
                <w:sz w:val="22"/>
                <w:szCs w:val="22"/>
                <w:lang w:val="en-US" w:eastAsia="en-US"/>
              </w:rPr>
            </w:pPr>
            <w:r w:rsidRPr="008C30AC">
              <w:rPr>
                <w:rFonts w:ascii="Palatino Linotype" w:eastAsia="Calibri" w:hAnsi="Palatino Linotype" w:cs="Calibri"/>
                <w:b/>
                <w:i/>
                <w:sz w:val="22"/>
                <w:szCs w:val="22"/>
              </w:rPr>
              <w:t>Nº Operación Contable</w:t>
            </w:r>
          </w:p>
          <w:p w:rsidR="00E50CFB" w:rsidRPr="008C30AC" w:rsidRDefault="00E50CFB" w:rsidP="00DB2827">
            <w:pPr>
              <w:widowControl w:val="0"/>
              <w:suppressAutoHyphens w:val="0"/>
              <w:autoSpaceDE w:val="0"/>
              <w:autoSpaceDN w:val="0"/>
              <w:spacing w:before="10"/>
              <w:jc w:val="center"/>
              <w:rPr>
                <w:rFonts w:ascii="Palatino Linotype" w:eastAsia="Calibri" w:hAnsi="Palatino Linotype" w:cs="Calibri"/>
                <w:i/>
                <w:sz w:val="22"/>
                <w:szCs w:val="22"/>
              </w:rPr>
            </w:pPr>
          </w:p>
          <w:p w:rsidR="00E50CFB" w:rsidRPr="008C30AC" w:rsidRDefault="00E50CFB" w:rsidP="00DB2827">
            <w:pPr>
              <w:widowControl w:val="0"/>
              <w:suppressAutoHyphens w:val="0"/>
              <w:autoSpaceDE w:val="0"/>
              <w:autoSpaceDN w:val="0"/>
              <w:spacing w:line="168" w:lineRule="exact"/>
              <w:ind w:left="72" w:right="73"/>
              <w:jc w:val="center"/>
              <w:rPr>
                <w:rFonts w:ascii="Palatino Linotype" w:eastAsia="Calibri" w:hAnsi="Palatino Linotype" w:cs="Calibri"/>
                <w:b/>
                <w:i/>
                <w:sz w:val="22"/>
                <w:szCs w:val="22"/>
              </w:rPr>
            </w:pPr>
            <w:r w:rsidRPr="008C30AC">
              <w:rPr>
                <w:rFonts w:ascii="Palatino Linotype" w:eastAsia="Calibri" w:hAnsi="Palatino Linotype" w:cs="Calibri"/>
                <w:b/>
                <w:i/>
                <w:sz w:val="22"/>
                <w:szCs w:val="22"/>
              </w:rPr>
              <w:t>Fecha</w:t>
            </w:r>
          </w:p>
        </w:tc>
        <w:tc>
          <w:tcPr>
            <w:tcW w:w="326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E50CFB" w:rsidRPr="008C30AC" w:rsidRDefault="00E50CFB" w:rsidP="00DB2827">
            <w:pPr>
              <w:widowControl w:val="0"/>
              <w:suppressAutoHyphens w:val="0"/>
              <w:autoSpaceDE w:val="0"/>
              <w:autoSpaceDN w:val="0"/>
              <w:ind w:left="1074" w:right="1081"/>
              <w:jc w:val="center"/>
              <w:rPr>
                <w:rFonts w:ascii="Palatino Linotype" w:eastAsia="Calibri" w:hAnsi="Palatino Linotype" w:cs="Calibri"/>
                <w:b/>
                <w:i/>
                <w:sz w:val="22"/>
                <w:szCs w:val="22"/>
              </w:rPr>
            </w:pPr>
            <w:r w:rsidRPr="008C30AC">
              <w:rPr>
                <w:rFonts w:ascii="Palatino Linotype" w:eastAsia="Calibri" w:hAnsi="Palatino Linotype" w:cs="Calibri"/>
                <w:b/>
                <w:i/>
                <w:sz w:val="22"/>
                <w:szCs w:val="22"/>
              </w:rPr>
              <w:t>Perceptor C.I.F/N.I.F</w:t>
            </w:r>
          </w:p>
        </w:tc>
        <w:tc>
          <w:tcPr>
            <w:tcW w:w="339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E50CFB" w:rsidRPr="008C30AC" w:rsidRDefault="00E50CFB" w:rsidP="00DB2827">
            <w:pPr>
              <w:widowControl w:val="0"/>
              <w:suppressAutoHyphens w:val="0"/>
              <w:autoSpaceDE w:val="0"/>
              <w:autoSpaceDN w:val="0"/>
              <w:jc w:val="center"/>
              <w:rPr>
                <w:rFonts w:ascii="Palatino Linotype" w:eastAsia="Calibri" w:hAnsi="Palatino Linotype" w:cs="Calibri"/>
                <w:b/>
                <w:i/>
                <w:sz w:val="22"/>
                <w:szCs w:val="22"/>
              </w:rPr>
            </w:pPr>
            <w:r w:rsidRPr="008C30AC">
              <w:rPr>
                <w:rFonts w:ascii="Palatino Linotype" w:eastAsia="Calibri" w:hAnsi="Palatino Linotype" w:cs="Calibri"/>
                <w:b/>
                <w:i/>
                <w:sz w:val="22"/>
                <w:szCs w:val="22"/>
              </w:rPr>
              <w:t>Descripción del gasto</w:t>
            </w:r>
          </w:p>
        </w:tc>
        <w:tc>
          <w:tcPr>
            <w:tcW w:w="127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E50CFB" w:rsidRPr="008C30AC" w:rsidRDefault="00E50CFB" w:rsidP="00DB2827">
            <w:pPr>
              <w:widowControl w:val="0"/>
              <w:suppressAutoHyphens w:val="0"/>
              <w:autoSpaceDE w:val="0"/>
              <w:autoSpaceDN w:val="0"/>
              <w:jc w:val="center"/>
              <w:rPr>
                <w:rFonts w:ascii="Palatino Linotype" w:eastAsia="Calibri" w:hAnsi="Palatino Linotype" w:cs="Calibri"/>
                <w:b/>
                <w:i/>
                <w:sz w:val="22"/>
                <w:szCs w:val="22"/>
              </w:rPr>
            </w:pPr>
            <w:r w:rsidRPr="008C30AC">
              <w:rPr>
                <w:rFonts w:ascii="Palatino Linotype" w:eastAsia="Calibri" w:hAnsi="Palatino Linotype" w:cs="Calibri"/>
                <w:b/>
                <w:i/>
                <w:sz w:val="22"/>
                <w:szCs w:val="22"/>
              </w:rPr>
              <w:t>Importe</w:t>
            </w:r>
          </w:p>
        </w:tc>
      </w:tr>
      <w:tr w:rsidR="00E50CFB" w:rsidRPr="008C30AC" w:rsidTr="00DB2827">
        <w:trPr>
          <w:trHeight w:val="311"/>
          <w:jc w:val="center"/>
        </w:trPr>
        <w:tc>
          <w:tcPr>
            <w:tcW w:w="1297" w:type="dxa"/>
            <w:tcBorders>
              <w:top w:val="single" w:sz="4" w:space="0" w:color="000000"/>
              <w:left w:val="single" w:sz="4" w:space="0" w:color="808184"/>
              <w:bottom w:val="single" w:sz="4" w:space="0" w:color="000000"/>
              <w:right w:val="single" w:sz="4" w:space="0" w:color="000000"/>
            </w:tcBorders>
            <w:shd w:val="clear" w:color="auto" w:fill="auto"/>
            <w:vAlign w:val="center"/>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rPr>
            </w:pPr>
          </w:p>
        </w:tc>
        <w:tc>
          <w:tcPr>
            <w:tcW w:w="32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rPr>
            </w:pPr>
          </w:p>
        </w:tc>
        <w:tc>
          <w:tcPr>
            <w:tcW w:w="33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rPr>
            </w:pP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50CFB" w:rsidRPr="008C30AC" w:rsidRDefault="00E50CFB" w:rsidP="001D12B2">
            <w:pPr>
              <w:widowControl w:val="0"/>
              <w:suppressAutoHyphens w:val="0"/>
              <w:autoSpaceDE w:val="0"/>
              <w:autoSpaceDN w:val="0"/>
              <w:spacing w:before="9"/>
              <w:rPr>
                <w:rFonts w:ascii="Palatino Linotype" w:eastAsia="Calibri" w:hAnsi="Palatino Linotype" w:cs="Calibri"/>
                <w:i/>
                <w:sz w:val="22"/>
                <w:szCs w:val="22"/>
              </w:rPr>
            </w:pPr>
          </w:p>
          <w:p w:rsidR="00E50CFB" w:rsidRPr="008C30AC" w:rsidRDefault="00E50CFB" w:rsidP="001D12B2">
            <w:pPr>
              <w:widowControl w:val="0"/>
              <w:suppressAutoHyphens w:val="0"/>
              <w:autoSpaceDE w:val="0"/>
              <w:autoSpaceDN w:val="0"/>
              <w:ind w:left="756"/>
              <w:rPr>
                <w:rFonts w:ascii="Palatino Linotype" w:eastAsia="Calibri" w:hAnsi="Palatino Linotype" w:cs="Calibri"/>
                <w:i/>
                <w:sz w:val="22"/>
                <w:szCs w:val="22"/>
              </w:rPr>
            </w:pPr>
            <w:r w:rsidRPr="008C30AC">
              <w:rPr>
                <w:rFonts w:ascii="Palatino Linotype" w:eastAsia="Calibri" w:hAnsi="Palatino Linotype" w:cs="Calibri"/>
                <w:i/>
                <w:spacing w:val="-5"/>
                <w:sz w:val="22"/>
                <w:szCs w:val="22"/>
              </w:rPr>
              <w:t>0,00</w:t>
            </w:r>
            <w:r w:rsidRPr="008C30AC">
              <w:rPr>
                <w:rFonts w:ascii="Palatino Linotype" w:eastAsia="Calibri" w:hAnsi="Palatino Linotype" w:cs="Calibri"/>
                <w:i/>
                <w:spacing w:val="-37"/>
                <w:sz w:val="22"/>
                <w:szCs w:val="22"/>
              </w:rPr>
              <w:t xml:space="preserve"> </w:t>
            </w:r>
            <w:r w:rsidRPr="008C30AC">
              <w:rPr>
                <w:rFonts w:ascii="Palatino Linotype" w:eastAsia="Calibri" w:hAnsi="Palatino Linotype" w:cs="Calibri"/>
                <w:i/>
                <w:spacing w:val="-12"/>
                <w:sz w:val="22"/>
                <w:szCs w:val="22"/>
              </w:rPr>
              <w:t>€</w:t>
            </w:r>
          </w:p>
        </w:tc>
      </w:tr>
      <w:tr w:rsidR="00E50CFB" w:rsidRPr="008C30AC" w:rsidTr="00DB2827">
        <w:trPr>
          <w:trHeight w:val="314"/>
          <w:jc w:val="center"/>
        </w:trPr>
        <w:tc>
          <w:tcPr>
            <w:tcW w:w="1297" w:type="dxa"/>
            <w:tcBorders>
              <w:top w:val="single" w:sz="4" w:space="0" w:color="000000"/>
              <w:left w:val="single" w:sz="4" w:space="0" w:color="808184"/>
              <w:bottom w:val="single" w:sz="4" w:space="0" w:color="000000"/>
              <w:right w:val="single" w:sz="4" w:space="0" w:color="000000"/>
            </w:tcBorders>
            <w:shd w:val="clear" w:color="auto" w:fill="auto"/>
            <w:vAlign w:val="center"/>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rPr>
            </w:pPr>
          </w:p>
        </w:tc>
        <w:tc>
          <w:tcPr>
            <w:tcW w:w="326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lang w:val="en-US" w:eastAsia="en-US"/>
              </w:rPr>
            </w:pPr>
          </w:p>
        </w:tc>
        <w:tc>
          <w:tcPr>
            <w:tcW w:w="3392"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lang w:val="en-US" w:eastAsia="en-US"/>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lang w:val="en-US" w:eastAsia="en-US"/>
              </w:rPr>
            </w:pPr>
          </w:p>
        </w:tc>
      </w:tr>
      <w:tr w:rsidR="00E50CFB" w:rsidRPr="008C30AC" w:rsidTr="00DB2827">
        <w:trPr>
          <w:trHeight w:val="311"/>
          <w:jc w:val="center"/>
        </w:trPr>
        <w:tc>
          <w:tcPr>
            <w:tcW w:w="1297" w:type="dxa"/>
            <w:tcBorders>
              <w:top w:val="single" w:sz="4" w:space="0" w:color="000000"/>
              <w:left w:val="single" w:sz="4" w:space="0" w:color="808184"/>
              <w:bottom w:val="single" w:sz="4" w:space="0" w:color="000000"/>
              <w:right w:val="single" w:sz="4" w:space="0" w:color="000000"/>
            </w:tcBorders>
            <w:shd w:val="clear" w:color="auto" w:fill="auto"/>
            <w:vAlign w:val="center"/>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rPr>
            </w:pPr>
          </w:p>
        </w:tc>
        <w:tc>
          <w:tcPr>
            <w:tcW w:w="32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rPr>
            </w:pPr>
          </w:p>
        </w:tc>
        <w:tc>
          <w:tcPr>
            <w:tcW w:w="33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rPr>
            </w:pP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50CFB" w:rsidRPr="008C30AC" w:rsidRDefault="00E50CFB" w:rsidP="001D12B2">
            <w:pPr>
              <w:widowControl w:val="0"/>
              <w:suppressAutoHyphens w:val="0"/>
              <w:autoSpaceDE w:val="0"/>
              <w:autoSpaceDN w:val="0"/>
              <w:spacing w:before="10"/>
              <w:rPr>
                <w:rFonts w:ascii="Palatino Linotype" w:eastAsia="Calibri" w:hAnsi="Palatino Linotype" w:cs="Calibri"/>
                <w:i/>
                <w:sz w:val="22"/>
                <w:szCs w:val="22"/>
              </w:rPr>
            </w:pPr>
          </w:p>
          <w:p w:rsidR="00E50CFB" w:rsidRPr="008C30AC" w:rsidRDefault="00E50CFB" w:rsidP="001D12B2">
            <w:pPr>
              <w:widowControl w:val="0"/>
              <w:suppressAutoHyphens w:val="0"/>
              <w:autoSpaceDE w:val="0"/>
              <w:autoSpaceDN w:val="0"/>
              <w:ind w:left="756"/>
              <w:rPr>
                <w:rFonts w:ascii="Palatino Linotype" w:eastAsia="Calibri" w:hAnsi="Palatino Linotype" w:cs="Calibri"/>
                <w:i/>
                <w:sz w:val="22"/>
                <w:szCs w:val="22"/>
              </w:rPr>
            </w:pPr>
            <w:r w:rsidRPr="008C30AC">
              <w:rPr>
                <w:rFonts w:ascii="Palatino Linotype" w:eastAsia="Calibri" w:hAnsi="Palatino Linotype" w:cs="Calibri"/>
                <w:i/>
                <w:spacing w:val="-5"/>
                <w:sz w:val="22"/>
                <w:szCs w:val="22"/>
              </w:rPr>
              <w:t>0,00</w:t>
            </w:r>
            <w:r w:rsidRPr="008C30AC">
              <w:rPr>
                <w:rFonts w:ascii="Palatino Linotype" w:eastAsia="Calibri" w:hAnsi="Palatino Linotype" w:cs="Calibri"/>
                <w:i/>
                <w:spacing w:val="-37"/>
                <w:sz w:val="22"/>
                <w:szCs w:val="22"/>
              </w:rPr>
              <w:t xml:space="preserve"> </w:t>
            </w:r>
            <w:r w:rsidRPr="008C30AC">
              <w:rPr>
                <w:rFonts w:ascii="Palatino Linotype" w:eastAsia="Calibri" w:hAnsi="Palatino Linotype" w:cs="Calibri"/>
                <w:i/>
                <w:spacing w:val="-12"/>
                <w:sz w:val="22"/>
                <w:szCs w:val="22"/>
              </w:rPr>
              <w:t>€</w:t>
            </w:r>
          </w:p>
        </w:tc>
      </w:tr>
      <w:tr w:rsidR="00E50CFB" w:rsidRPr="008C30AC" w:rsidTr="00DB2827">
        <w:trPr>
          <w:trHeight w:val="314"/>
          <w:jc w:val="center"/>
        </w:trPr>
        <w:tc>
          <w:tcPr>
            <w:tcW w:w="1297" w:type="dxa"/>
            <w:tcBorders>
              <w:top w:val="single" w:sz="4" w:space="0" w:color="000000"/>
              <w:left w:val="single" w:sz="4" w:space="0" w:color="808184"/>
              <w:bottom w:val="single" w:sz="4" w:space="0" w:color="000000"/>
              <w:right w:val="single" w:sz="4" w:space="0" w:color="000000"/>
            </w:tcBorders>
            <w:shd w:val="clear" w:color="auto" w:fill="auto"/>
            <w:vAlign w:val="center"/>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rPr>
            </w:pPr>
          </w:p>
        </w:tc>
        <w:tc>
          <w:tcPr>
            <w:tcW w:w="326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lang w:val="en-US" w:eastAsia="en-US"/>
              </w:rPr>
            </w:pPr>
          </w:p>
        </w:tc>
        <w:tc>
          <w:tcPr>
            <w:tcW w:w="3392"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lang w:val="en-US" w:eastAsia="en-US"/>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lang w:val="en-US" w:eastAsia="en-US"/>
              </w:rPr>
            </w:pPr>
          </w:p>
        </w:tc>
      </w:tr>
      <w:tr w:rsidR="00E50CFB" w:rsidRPr="008C30AC" w:rsidTr="00DB2827">
        <w:trPr>
          <w:trHeight w:val="311"/>
          <w:jc w:val="center"/>
        </w:trPr>
        <w:tc>
          <w:tcPr>
            <w:tcW w:w="1297" w:type="dxa"/>
            <w:tcBorders>
              <w:top w:val="single" w:sz="4" w:space="0" w:color="000000"/>
              <w:left w:val="single" w:sz="4" w:space="0" w:color="808184"/>
              <w:bottom w:val="single" w:sz="4" w:space="0" w:color="000000"/>
              <w:right w:val="single" w:sz="4" w:space="0" w:color="000000"/>
            </w:tcBorders>
            <w:shd w:val="clear" w:color="auto" w:fill="auto"/>
            <w:vAlign w:val="center"/>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rPr>
            </w:pPr>
          </w:p>
        </w:tc>
        <w:tc>
          <w:tcPr>
            <w:tcW w:w="32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rPr>
            </w:pPr>
          </w:p>
        </w:tc>
        <w:tc>
          <w:tcPr>
            <w:tcW w:w="33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rPr>
            </w:pP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50CFB" w:rsidRPr="008C30AC" w:rsidRDefault="00E50CFB" w:rsidP="001D12B2">
            <w:pPr>
              <w:widowControl w:val="0"/>
              <w:suppressAutoHyphens w:val="0"/>
              <w:autoSpaceDE w:val="0"/>
              <w:autoSpaceDN w:val="0"/>
              <w:spacing w:before="4"/>
              <w:rPr>
                <w:rFonts w:ascii="Palatino Linotype" w:eastAsia="Calibri" w:hAnsi="Palatino Linotype" w:cs="Calibri"/>
                <w:i/>
                <w:sz w:val="22"/>
                <w:szCs w:val="22"/>
              </w:rPr>
            </w:pPr>
          </w:p>
          <w:p w:rsidR="00E50CFB" w:rsidRPr="008C30AC" w:rsidRDefault="00E50CFB" w:rsidP="001D12B2">
            <w:pPr>
              <w:widowControl w:val="0"/>
              <w:suppressAutoHyphens w:val="0"/>
              <w:autoSpaceDE w:val="0"/>
              <w:autoSpaceDN w:val="0"/>
              <w:ind w:left="756"/>
              <w:rPr>
                <w:rFonts w:ascii="Palatino Linotype" w:eastAsia="Calibri" w:hAnsi="Palatino Linotype" w:cs="Calibri"/>
                <w:i/>
                <w:sz w:val="22"/>
                <w:szCs w:val="22"/>
              </w:rPr>
            </w:pPr>
            <w:r w:rsidRPr="008C30AC">
              <w:rPr>
                <w:rFonts w:ascii="Palatino Linotype" w:eastAsia="Calibri" w:hAnsi="Palatino Linotype" w:cs="Calibri"/>
                <w:i/>
                <w:spacing w:val="-5"/>
                <w:sz w:val="22"/>
                <w:szCs w:val="22"/>
              </w:rPr>
              <w:t>0,00</w:t>
            </w:r>
            <w:r w:rsidRPr="008C30AC">
              <w:rPr>
                <w:rFonts w:ascii="Palatino Linotype" w:eastAsia="Calibri" w:hAnsi="Palatino Linotype" w:cs="Calibri"/>
                <w:i/>
                <w:spacing w:val="-37"/>
                <w:sz w:val="22"/>
                <w:szCs w:val="22"/>
              </w:rPr>
              <w:t xml:space="preserve"> </w:t>
            </w:r>
            <w:r w:rsidRPr="008C30AC">
              <w:rPr>
                <w:rFonts w:ascii="Palatino Linotype" w:eastAsia="Calibri" w:hAnsi="Palatino Linotype" w:cs="Calibri"/>
                <w:i/>
                <w:spacing w:val="-12"/>
                <w:sz w:val="22"/>
                <w:szCs w:val="22"/>
              </w:rPr>
              <w:t>€</w:t>
            </w:r>
          </w:p>
        </w:tc>
      </w:tr>
      <w:tr w:rsidR="00E50CFB" w:rsidRPr="008C30AC" w:rsidTr="00DB2827">
        <w:trPr>
          <w:trHeight w:val="314"/>
          <w:jc w:val="center"/>
        </w:trPr>
        <w:tc>
          <w:tcPr>
            <w:tcW w:w="1297" w:type="dxa"/>
            <w:tcBorders>
              <w:top w:val="single" w:sz="4" w:space="0" w:color="000000"/>
              <w:left w:val="single" w:sz="4" w:space="0" w:color="808184"/>
              <w:bottom w:val="single" w:sz="4" w:space="0" w:color="000000"/>
              <w:right w:val="single" w:sz="4" w:space="0" w:color="000000"/>
            </w:tcBorders>
            <w:shd w:val="clear" w:color="auto" w:fill="auto"/>
            <w:vAlign w:val="center"/>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rPr>
            </w:pPr>
          </w:p>
        </w:tc>
        <w:tc>
          <w:tcPr>
            <w:tcW w:w="326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lang w:val="en-US" w:eastAsia="en-US"/>
              </w:rPr>
            </w:pPr>
          </w:p>
        </w:tc>
        <w:tc>
          <w:tcPr>
            <w:tcW w:w="3392"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lang w:val="en-US" w:eastAsia="en-US"/>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lang w:val="en-US" w:eastAsia="en-US"/>
              </w:rPr>
            </w:pPr>
          </w:p>
        </w:tc>
      </w:tr>
      <w:tr w:rsidR="00E50CFB" w:rsidRPr="008C30AC" w:rsidTr="00DB2827">
        <w:trPr>
          <w:trHeight w:val="313"/>
          <w:jc w:val="center"/>
        </w:trPr>
        <w:tc>
          <w:tcPr>
            <w:tcW w:w="1297" w:type="dxa"/>
            <w:tcBorders>
              <w:top w:val="single" w:sz="4" w:space="0" w:color="000000"/>
              <w:left w:val="single" w:sz="4" w:space="0" w:color="808184"/>
              <w:bottom w:val="single" w:sz="4" w:space="0" w:color="000000"/>
              <w:right w:val="single" w:sz="4" w:space="0" w:color="000000"/>
            </w:tcBorders>
            <w:shd w:val="clear" w:color="auto" w:fill="auto"/>
            <w:vAlign w:val="center"/>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rPr>
            </w:pPr>
          </w:p>
        </w:tc>
        <w:tc>
          <w:tcPr>
            <w:tcW w:w="32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rPr>
            </w:pPr>
          </w:p>
        </w:tc>
        <w:tc>
          <w:tcPr>
            <w:tcW w:w="33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rPr>
            </w:pP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50CFB" w:rsidRPr="008C30AC" w:rsidRDefault="00E50CFB" w:rsidP="001D12B2">
            <w:pPr>
              <w:widowControl w:val="0"/>
              <w:suppressAutoHyphens w:val="0"/>
              <w:autoSpaceDE w:val="0"/>
              <w:autoSpaceDN w:val="0"/>
              <w:spacing w:before="7"/>
              <w:rPr>
                <w:rFonts w:ascii="Palatino Linotype" w:eastAsia="Calibri" w:hAnsi="Palatino Linotype" w:cs="Calibri"/>
                <w:i/>
                <w:sz w:val="22"/>
                <w:szCs w:val="22"/>
              </w:rPr>
            </w:pPr>
          </w:p>
          <w:p w:rsidR="00E50CFB" w:rsidRPr="008C30AC" w:rsidRDefault="00E50CFB" w:rsidP="001D12B2">
            <w:pPr>
              <w:widowControl w:val="0"/>
              <w:suppressAutoHyphens w:val="0"/>
              <w:autoSpaceDE w:val="0"/>
              <w:autoSpaceDN w:val="0"/>
              <w:spacing w:before="1"/>
              <w:ind w:left="756"/>
              <w:rPr>
                <w:rFonts w:ascii="Palatino Linotype" w:eastAsia="Calibri" w:hAnsi="Palatino Linotype" w:cs="Calibri"/>
                <w:i/>
                <w:sz w:val="22"/>
                <w:szCs w:val="22"/>
              </w:rPr>
            </w:pPr>
            <w:r w:rsidRPr="008C30AC">
              <w:rPr>
                <w:rFonts w:ascii="Palatino Linotype" w:eastAsia="Calibri" w:hAnsi="Palatino Linotype" w:cs="Calibri"/>
                <w:i/>
                <w:spacing w:val="-5"/>
                <w:sz w:val="22"/>
                <w:szCs w:val="22"/>
              </w:rPr>
              <w:t>0,00</w:t>
            </w:r>
            <w:r w:rsidRPr="008C30AC">
              <w:rPr>
                <w:rFonts w:ascii="Palatino Linotype" w:eastAsia="Calibri" w:hAnsi="Palatino Linotype" w:cs="Calibri"/>
                <w:i/>
                <w:spacing w:val="-37"/>
                <w:sz w:val="22"/>
                <w:szCs w:val="22"/>
              </w:rPr>
              <w:t xml:space="preserve"> </w:t>
            </w:r>
            <w:r w:rsidRPr="008C30AC">
              <w:rPr>
                <w:rFonts w:ascii="Palatino Linotype" w:eastAsia="Calibri" w:hAnsi="Palatino Linotype" w:cs="Calibri"/>
                <w:i/>
                <w:spacing w:val="-12"/>
                <w:sz w:val="22"/>
                <w:szCs w:val="22"/>
              </w:rPr>
              <w:t>€</w:t>
            </w:r>
          </w:p>
        </w:tc>
      </w:tr>
      <w:tr w:rsidR="00E50CFB" w:rsidRPr="008C30AC" w:rsidTr="00DB2827">
        <w:trPr>
          <w:trHeight w:val="311"/>
          <w:jc w:val="center"/>
        </w:trPr>
        <w:tc>
          <w:tcPr>
            <w:tcW w:w="1297" w:type="dxa"/>
            <w:tcBorders>
              <w:top w:val="single" w:sz="4" w:space="0" w:color="000000"/>
              <w:left w:val="single" w:sz="4" w:space="0" w:color="808184"/>
              <w:bottom w:val="single" w:sz="4" w:space="0" w:color="000000"/>
              <w:right w:val="single" w:sz="4" w:space="0" w:color="000000"/>
            </w:tcBorders>
            <w:shd w:val="clear" w:color="auto" w:fill="auto"/>
            <w:vAlign w:val="center"/>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rPr>
            </w:pPr>
          </w:p>
        </w:tc>
        <w:tc>
          <w:tcPr>
            <w:tcW w:w="326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lang w:val="en-US" w:eastAsia="en-US"/>
              </w:rPr>
            </w:pPr>
          </w:p>
        </w:tc>
        <w:tc>
          <w:tcPr>
            <w:tcW w:w="3392"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lang w:val="en-US" w:eastAsia="en-US"/>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lang w:val="en-US" w:eastAsia="en-US"/>
              </w:rPr>
            </w:pPr>
          </w:p>
        </w:tc>
      </w:tr>
      <w:tr w:rsidR="00E50CFB" w:rsidRPr="008C30AC" w:rsidTr="00DB2827">
        <w:trPr>
          <w:trHeight w:val="313"/>
          <w:jc w:val="center"/>
        </w:trPr>
        <w:tc>
          <w:tcPr>
            <w:tcW w:w="1297" w:type="dxa"/>
            <w:tcBorders>
              <w:top w:val="single" w:sz="4" w:space="0" w:color="000000"/>
              <w:left w:val="single" w:sz="4" w:space="0" w:color="808184"/>
              <w:bottom w:val="single" w:sz="4" w:space="0" w:color="000000"/>
              <w:right w:val="single" w:sz="4" w:space="0" w:color="000000"/>
            </w:tcBorders>
            <w:shd w:val="clear" w:color="auto" w:fill="auto"/>
            <w:vAlign w:val="center"/>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rPr>
            </w:pPr>
          </w:p>
        </w:tc>
        <w:tc>
          <w:tcPr>
            <w:tcW w:w="32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rPr>
            </w:pPr>
          </w:p>
        </w:tc>
        <w:tc>
          <w:tcPr>
            <w:tcW w:w="33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rPr>
            </w:pP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50CFB" w:rsidRPr="008C30AC" w:rsidRDefault="00E50CFB" w:rsidP="001D12B2">
            <w:pPr>
              <w:widowControl w:val="0"/>
              <w:suppressAutoHyphens w:val="0"/>
              <w:autoSpaceDE w:val="0"/>
              <w:autoSpaceDN w:val="0"/>
              <w:spacing w:before="2"/>
              <w:rPr>
                <w:rFonts w:ascii="Palatino Linotype" w:eastAsia="Calibri" w:hAnsi="Palatino Linotype" w:cs="Calibri"/>
                <w:i/>
                <w:sz w:val="22"/>
                <w:szCs w:val="22"/>
              </w:rPr>
            </w:pPr>
          </w:p>
          <w:p w:rsidR="00E50CFB" w:rsidRPr="008C30AC" w:rsidRDefault="00E50CFB" w:rsidP="001D12B2">
            <w:pPr>
              <w:widowControl w:val="0"/>
              <w:suppressAutoHyphens w:val="0"/>
              <w:autoSpaceDE w:val="0"/>
              <w:autoSpaceDN w:val="0"/>
              <w:ind w:left="756"/>
              <w:rPr>
                <w:rFonts w:ascii="Palatino Linotype" w:eastAsia="Calibri" w:hAnsi="Palatino Linotype" w:cs="Calibri"/>
                <w:i/>
                <w:sz w:val="22"/>
                <w:szCs w:val="22"/>
              </w:rPr>
            </w:pPr>
            <w:r w:rsidRPr="008C30AC">
              <w:rPr>
                <w:rFonts w:ascii="Palatino Linotype" w:eastAsia="Calibri" w:hAnsi="Palatino Linotype" w:cs="Calibri"/>
                <w:i/>
                <w:spacing w:val="-5"/>
                <w:sz w:val="22"/>
                <w:szCs w:val="22"/>
              </w:rPr>
              <w:t>0,00</w:t>
            </w:r>
            <w:r w:rsidRPr="008C30AC">
              <w:rPr>
                <w:rFonts w:ascii="Palatino Linotype" w:eastAsia="Calibri" w:hAnsi="Palatino Linotype" w:cs="Calibri"/>
                <w:i/>
                <w:spacing w:val="-37"/>
                <w:sz w:val="22"/>
                <w:szCs w:val="22"/>
              </w:rPr>
              <w:t xml:space="preserve"> </w:t>
            </w:r>
            <w:r w:rsidRPr="008C30AC">
              <w:rPr>
                <w:rFonts w:ascii="Palatino Linotype" w:eastAsia="Calibri" w:hAnsi="Palatino Linotype" w:cs="Calibri"/>
                <w:i/>
                <w:spacing w:val="-12"/>
                <w:sz w:val="22"/>
                <w:szCs w:val="22"/>
              </w:rPr>
              <w:t>€</w:t>
            </w:r>
          </w:p>
        </w:tc>
      </w:tr>
      <w:tr w:rsidR="00E50CFB" w:rsidRPr="008C30AC" w:rsidTr="00DB2827">
        <w:trPr>
          <w:trHeight w:val="311"/>
          <w:jc w:val="center"/>
        </w:trPr>
        <w:tc>
          <w:tcPr>
            <w:tcW w:w="1297" w:type="dxa"/>
            <w:tcBorders>
              <w:top w:val="single" w:sz="4" w:space="0" w:color="000000"/>
              <w:left w:val="single" w:sz="4" w:space="0" w:color="808184"/>
              <w:bottom w:val="single" w:sz="4" w:space="0" w:color="000000"/>
              <w:right w:val="single" w:sz="4" w:space="0" w:color="000000"/>
            </w:tcBorders>
            <w:shd w:val="clear" w:color="auto" w:fill="auto"/>
            <w:vAlign w:val="center"/>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rPr>
            </w:pPr>
          </w:p>
        </w:tc>
        <w:tc>
          <w:tcPr>
            <w:tcW w:w="326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lang w:val="en-US" w:eastAsia="en-US"/>
              </w:rPr>
            </w:pPr>
          </w:p>
        </w:tc>
        <w:tc>
          <w:tcPr>
            <w:tcW w:w="3392"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lang w:val="en-US" w:eastAsia="en-US"/>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lang w:val="en-US" w:eastAsia="en-US"/>
              </w:rPr>
            </w:pPr>
          </w:p>
        </w:tc>
      </w:tr>
      <w:tr w:rsidR="00E50CFB" w:rsidRPr="008C30AC" w:rsidTr="00DB2827">
        <w:trPr>
          <w:trHeight w:val="314"/>
          <w:jc w:val="center"/>
        </w:trPr>
        <w:tc>
          <w:tcPr>
            <w:tcW w:w="1297" w:type="dxa"/>
            <w:tcBorders>
              <w:top w:val="single" w:sz="4" w:space="0" w:color="000000"/>
              <w:left w:val="single" w:sz="4" w:space="0" w:color="808184"/>
              <w:bottom w:val="single" w:sz="4" w:space="0" w:color="000000"/>
              <w:right w:val="single" w:sz="4" w:space="0" w:color="000000"/>
            </w:tcBorders>
            <w:shd w:val="clear" w:color="auto" w:fill="auto"/>
            <w:vAlign w:val="center"/>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rPr>
            </w:pPr>
          </w:p>
        </w:tc>
        <w:tc>
          <w:tcPr>
            <w:tcW w:w="32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rPr>
            </w:pPr>
          </w:p>
        </w:tc>
        <w:tc>
          <w:tcPr>
            <w:tcW w:w="33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rPr>
            </w:pP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50CFB" w:rsidRPr="008C30AC" w:rsidRDefault="00E50CFB" w:rsidP="001D12B2">
            <w:pPr>
              <w:widowControl w:val="0"/>
              <w:suppressAutoHyphens w:val="0"/>
              <w:autoSpaceDE w:val="0"/>
              <w:autoSpaceDN w:val="0"/>
              <w:spacing w:before="5"/>
              <w:rPr>
                <w:rFonts w:ascii="Palatino Linotype" w:eastAsia="Calibri" w:hAnsi="Palatino Linotype" w:cs="Calibri"/>
                <w:i/>
                <w:sz w:val="22"/>
                <w:szCs w:val="22"/>
              </w:rPr>
            </w:pPr>
          </w:p>
          <w:p w:rsidR="00E50CFB" w:rsidRPr="008C30AC" w:rsidRDefault="00E50CFB" w:rsidP="001D12B2">
            <w:pPr>
              <w:widowControl w:val="0"/>
              <w:suppressAutoHyphens w:val="0"/>
              <w:autoSpaceDE w:val="0"/>
              <w:autoSpaceDN w:val="0"/>
              <w:ind w:left="756"/>
              <w:rPr>
                <w:rFonts w:ascii="Palatino Linotype" w:eastAsia="Calibri" w:hAnsi="Palatino Linotype" w:cs="Calibri"/>
                <w:i/>
                <w:sz w:val="22"/>
                <w:szCs w:val="22"/>
              </w:rPr>
            </w:pPr>
            <w:r w:rsidRPr="008C30AC">
              <w:rPr>
                <w:rFonts w:ascii="Palatino Linotype" w:eastAsia="Calibri" w:hAnsi="Palatino Linotype" w:cs="Calibri"/>
                <w:i/>
                <w:spacing w:val="-5"/>
                <w:sz w:val="22"/>
                <w:szCs w:val="22"/>
              </w:rPr>
              <w:t>0,00</w:t>
            </w:r>
            <w:r w:rsidRPr="008C30AC">
              <w:rPr>
                <w:rFonts w:ascii="Palatino Linotype" w:eastAsia="Calibri" w:hAnsi="Palatino Linotype" w:cs="Calibri"/>
                <w:i/>
                <w:spacing w:val="-37"/>
                <w:sz w:val="22"/>
                <w:szCs w:val="22"/>
              </w:rPr>
              <w:t xml:space="preserve"> </w:t>
            </w:r>
            <w:r w:rsidRPr="008C30AC">
              <w:rPr>
                <w:rFonts w:ascii="Palatino Linotype" w:eastAsia="Calibri" w:hAnsi="Palatino Linotype" w:cs="Calibri"/>
                <w:i/>
                <w:spacing w:val="-12"/>
                <w:sz w:val="22"/>
                <w:szCs w:val="22"/>
              </w:rPr>
              <w:t>€</w:t>
            </w:r>
          </w:p>
        </w:tc>
      </w:tr>
      <w:tr w:rsidR="00E50CFB" w:rsidRPr="008C30AC" w:rsidTr="00DB2827">
        <w:trPr>
          <w:trHeight w:val="313"/>
          <w:jc w:val="center"/>
        </w:trPr>
        <w:tc>
          <w:tcPr>
            <w:tcW w:w="1297" w:type="dxa"/>
            <w:tcBorders>
              <w:top w:val="single" w:sz="4" w:space="0" w:color="000000"/>
              <w:left w:val="single" w:sz="4" w:space="0" w:color="808184"/>
              <w:bottom w:val="single" w:sz="4" w:space="0" w:color="000000"/>
              <w:right w:val="single" w:sz="4" w:space="0" w:color="000000"/>
            </w:tcBorders>
            <w:shd w:val="clear" w:color="auto" w:fill="auto"/>
            <w:vAlign w:val="center"/>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rPr>
            </w:pPr>
          </w:p>
        </w:tc>
        <w:tc>
          <w:tcPr>
            <w:tcW w:w="326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lang w:val="en-US" w:eastAsia="en-US"/>
              </w:rPr>
            </w:pPr>
          </w:p>
        </w:tc>
        <w:tc>
          <w:tcPr>
            <w:tcW w:w="3392"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lang w:val="en-US" w:eastAsia="en-US"/>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lang w:val="en-US" w:eastAsia="en-US"/>
              </w:rPr>
            </w:pPr>
          </w:p>
        </w:tc>
      </w:tr>
      <w:tr w:rsidR="00E50CFB" w:rsidRPr="008C30AC" w:rsidTr="00DB2827">
        <w:trPr>
          <w:trHeight w:val="314"/>
          <w:jc w:val="center"/>
        </w:trPr>
        <w:tc>
          <w:tcPr>
            <w:tcW w:w="1297" w:type="dxa"/>
            <w:tcBorders>
              <w:top w:val="single" w:sz="4" w:space="0" w:color="000000"/>
              <w:left w:val="single" w:sz="4" w:space="0" w:color="808184"/>
              <w:bottom w:val="single" w:sz="4" w:space="0" w:color="000000"/>
              <w:right w:val="single" w:sz="4" w:space="0" w:color="000000"/>
            </w:tcBorders>
            <w:shd w:val="clear" w:color="auto" w:fill="auto"/>
            <w:vAlign w:val="center"/>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rPr>
            </w:pPr>
          </w:p>
        </w:tc>
        <w:tc>
          <w:tcPr>
            <w:tcW w:w="326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lang w:val="en-US" w:eastAsia="en-US"/>
              </w:rPr>
            </w:pPr>
          </w:p>
        </w:tc>
        <w:tc>
          <w:tcPr>
            <w:tcW w:w="3392"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lang w:val="en-US" w:eastAsia="en-US"/>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lang w:val="en-US" w:eastAsia="en-US"/>
              </w:rPr>
            </w:pPr>
          </w:p>
        </w:tc>
      </w:tr>
      <w:tr w:rsidR="00E50CFB" w:rsidRPr="008C30AC" w:rsidTr="00DB2827">
        <w:trPr>
          <w:trHeight w:val="311"/>
          <w:jc w:val="center"/>
        </w:trPr>
        <w:tc>
          <w:tcPr>
            <w:tcW w:w="1297" w:type="dxa"/>
            <w:tcBorders>
              <w:top w:val="single" w:sz="4" w:space="0" w:color="000000"/>
              <w:left w:val="single" w:sz="4" w:space="0" w:color="808184"/>
              <w:bottom w:val="single" w:sz="4" w:space="0" w:color="000000"/>
              <w:right w:val="single" w:sz="4" w:space="0" w:color="000000"/>
            </w:tcBorders>
            <w:shd w:val="clear" w:color="auto" w:fill="auto"/>
            <w:vAlign w:val="center"/>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rPr>
            </w:pPr>
          </w:p>
        </w:tc>
        <w:tc>
          <w:tcPr>
            <w:tcW w:w="32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rPr>
            </w:pPr>
          </w:p>
        </w:tc>
        <w:tc>
          <w:tcPr>
            <w:tcW w:w="33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rPr>
            </w:pP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50CFB" w:rsidRPr="008C30AC" w:rsidRDefault="00E50CFB" w:rsidP="001D12B2">
            <w:pPr>
              <w:widowControl w:val="0"/>
              <w:suppressAutoHyphens w:val="0"/>
              <w:autoSpaceDE w:val="0"/>
              <w:autoSpaceDN w:val="0"/>
              <w:spacing w:before="196"/>
              <w:ind w:left="756"/>
              <w:rPr>
                <w:rFonts w:ascii="Palatino Linotype" w:eastAsia="Calibri" w:hAnsi="Palatino Linotype" w:cs="Calibri"/>
                <w:i/>
                <w:sz w:val="22"/>
                <w:szCs w:val="22"/>
              </w:rPr>
            </w:pPr>
            <w:r w:rsidRPr="008C30AC">
              <w:rPr>
                <w:rFonts w:ascii="Palatino Linotype" w:eastAsia="Calibri" w:hAnsi="Palatino Linotype" w:cs="Calibri"/>
                <w:i/>
                <w:spacing w:val="-5"/>
                <w:sz w:val="22"/>
                <w:szCs w:val="22"/>
              </w:rPr>
              <w:t>0,00</w:t>
            </w:r>
            <w:r w:rsidRPr="008C30AC">
              <w:rPr>
                <w:rFonts w:ascii="Palatino Linotype" w:eastAsia="Calibri" w:hAnsi="Palatino Linotype" w:cs="Calibri"/>
                <w:i/>
                <w:spacing w:val="-37"/>
                <w:sz w:val="22"/>
                <w:szCs w:val="22"/>
              </w:rPr>
              <w:t xml:space="preserve"> </w:t>
            </w:r>
            <w:r w:rsidRPr="008C30AC">
              <w:rPr>
                <w:rFonts w:ascii="Palatino Linotype" w:eastAsia="Calibri" w:hAnsi="Palatino Linotype" w:cs="Calibri"/>
                <w:i/>
                <w:spacing w:val="-12"/>
                <w:sz w:val="22"/>
                <w:szCs w:val="22"/>
              </w:rPr>
              <w:t>€</w:t>
            </w:r>
          </w:p>
        </w:tc>
      </w:tr>
      <w:tr w:rsidR="00E50CFB" w:rsidRPr="008C30AC" w:rsidTr="00DB2827">
        <w:trPr>
          <w:trHeight w:val="313"/>
          <w:jc w:val="center"/>
        </w:trPr>
        <w:tc>
          <w:tcPr>
            <w:tcW w:w="1297" w:type="dxa"/>
            <w:tcBorders>
              <w:top w:val="single" w:sz="4" w:space="0" w:color="000000"/>
              <w:left w:val="single" w:sz="4" w:space="0" w:color="808184"/>
              <w:bottom w:val="single" w:sz="4" w:space="0" w:color="000000"/>
              <w:right w:val="single" w:sz="4" w:space="0" w:color="000000"/>
            </w:tcBorders>
            <w:shd w:val="clear" w:color="auto" w:fill="auto"/>
            <w:vAlign w:val="center"/>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rPr>
            </w:pPr>
          </w:p>
        </w:tc>
        <w:tc>
          <w:tcPr>
            <w:tcW w:w="326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lang w:val="en-US" w:eastAsia="en-US"/>
              </w:rPr>
            </w:pPr>
          </w:p>
        </w:tc>
        <w:tc>
          <w:tcPr>
            <w:tcW w:w="3392"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lang w:val="en-US" w:eastAsia="en-US"/>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lang w:val="en-US" w:eastAsia="en-US"/>
              </w:rPr>
            </w:pPr>
          </w:p>
        </w:tc>
      </w:tr>
      <w:tr w:rsidR="00E50CFB" w:rsidRPr="008C30AC" w:rsidTr="00DB2827">
        <w:trPr>
          <w:trHeight w:val="314"/>
          <w:jc w:val="center"/>
        </w:trPr>
        <w:tc>
          <w:tcPr>
            <w:tcW w:w="1297" w:type="dxa"/>
            <w:tcBorders>
              <w:top w:val="single" w:sz="4" w:space="0" w:color="000000"/>
              <w:left w:val="single" w:sz="4" w:space="0" w:color="808184"/>
              <w:bottom w:val="single" w:sz="4" w:space="0" w:color="000000"/>
              <w:right w:val="single" w:sz="4" w:space="0" w:color="000000"/>
            </w:tcBorders>
            <w:shd w:val="clear" w:color="auto" w:fill="auto"/>
            <w:vAlign w:val="center"/>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rPr>
            </w:pPr>
          </w:p>
        </w:tc>
        <w:tc>
          <w:tcPr>
            <w:tcW w:w="32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rPr>
            </w:pPr>
          </w:p>
        </w:tc>
        <w:tc>
          <w:tcPr>
            <w:tcW w:w="33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rPr>
            </w:pP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50CFB" w:rsidRPr="008C30AC" w:rsidRDefault="00E50CFB" w:rsidP="001D12B2">
            <w:pPr>
              <w:widowControl w:val="0"/>
              <w:suppressAutoHyphens w:val="0"/>
              <w:autoSpaceDE w:val="0"/>
              <w:autoSpaceDN w:val="0"/>
              <w:spacing w:before="185"/>
              <w:ind w:left="756"/>
              <w:rPr>
                <w:rFonts w:ascii="Palatino Linotype" w:eastAsia="Calibri" w:hAnsi="Palatino Linotype" w:cs="Calibri"/>
                <w:i/>
                <w:sz w:val="22"/>
                <w:szCs w:val="22"/>
              </w:rPr>
            </w:pPr>
            <w:r w:rsidRPr="008C30AC">
              <w:rPr>
                <w:rFonts w:ascii="Palatino Linotype" w:eastAsia="Calibri" w:hAnsi="Palatino Linotype" w:cs="Calibri"/>
                <w:i/>
                <w:spacing w:val="-5"/>
                <w:sz w:val="22"/>
                <w:szCs w:val="22"/>
              </w:rPr>
              <w:t>0,00</w:t>
            </w:r>
            <w:r w:rsidRPr="008C30AC">
              <w:rPr>
                <w:rFonts w:ascii="Palatino Linotype" w:eastAsia="Calibri" w:hAnsi="Palatino Linotype" w:cs="Calibri"/>
                <w:i/>
                <w:spacing w:val="-37"/>
                <w:sz w:val="22"/>
                <w:szCs w:val="22"/>
              </w:rPr>
              <w:t xml:space="preserve"> </w:t>
            </w:r>
            <w:r w:rsidRPr="008C30AC">
              <w:rPr>
                <w:rFonts w:ascii="Palatino Linotype" w:eastAsia="Calibri" w:hAnsi="Palatino Linotype" w:cs="Calibri"/>
                <w:i/>
                <w:spacing w:val="-12"/>
                <w:sz w:val="22"/>
                <w:szCs w:val="22"/>
              </w:rPr>
              <w:t>€</w:t>
            </w:r>
          </w:p>
        </w:tc>
      </w:tr>
      <w:tr w:rsidR="00E50CFB" w:rsidRPr="008C30AC" w:rsidTr="00DB2827">
        <w:trPr>
          <w:trHeight w:val="311"/>
          <w:jc w:val="center"/>
        </w:trPr>
        <w:tc>
          <w:tcPr>
            <w:tcW w:w="1297" w:type="dxa"/>
            <w:tcBorders>
              <w:top w:val="single" w:sz="4" w:space="0" w:color="000000"/>
              <w:left w:val="single" w:sz="4" w:space="0" w:color="808184"/>
              <w:bottom w:val="single" w:sz="4" w:space="0" w:color="000000"/>
              <w:right w:val="single" w:sz="4" w:space="0" w:color="000000"/>
            </w:tcBorders>
            <w:shd w:val="clear" w:color="auto" w:fill="auto"/>
            <w:vAlign w:val="center"/>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rPr>
            </w:pPr>
          </w:p>
        </w:tc>
        <w:tc>
          <w:tcPr>
            <w:tcW w:w="326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lang w:val="en-US" w:eastAsia="en-US"/>
              </w:rPr>
            </w:pPr>
          </w:p>
        </w:tc>
        <w:tc>
          <w:tcPr>
            <w:tcW w:w="3392"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lang w:val="en-US" w:eastAsia="en-US"/>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lang w:val="en-US" w:eastAsia="en-US"/>
              </w:rPr>
            </w:pPr>
          </w:p>
        </w:tc>
      </w:tr>
      <w:tr w:rsidR="00E50CFB" w:rsidRPr="008C30AC" w:rsidTr="00DB2827">
        <w:trPr>
          <w:trHeight w:val="314"/>
          <w:jc w:val="center"/>
        </w:trPr>
        <w:tc>
          <w:tcPr>
            <w:tcW w:w="1297" w:type="dxa"/>
            <w:tcBorders>
              <w:top w:val="single" w:sz="4" w:space="0" w:color="000000"/>
              <w:left w:val="single" w:sz="4" w:space="0" w:color="808184"/>
              <w:bottom w:val="single" w:sz="4" w:space="0" w:color="000000"/>
              <w:right w:val="single" w:sz="4" w:space="0" w:color="000000"/>
            </w:tcBorders>
            <w:shd w:val="clear" w:color="auto" w:fill="auto"/>
            <w:vAlign w:val="center"/>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rPr>
            </w:pPr>
          </w:p>
        </w:tc>
        <w:tc>
          <w:tcPr>
            <w:tcW w:w="32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rPr>
            </w:pPr>
          </w:p>
        </w:tc>
        <w:tc>
          <w:tcPr>
            <w:tcW w:w="33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rPr>
            </w:pP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50CFB" w:rsidRPr="008C30AC" w:rsidRDefault="00E50CFB" w:rsidP="001D12B2">
            <w:pPr>
              <w:widowControl w:val="0"/>
              <w:suppressAutoHyphens w:val="0"/>
              <w:autoSpaceDE w:val="0"/>
              <w:autoSpaceDN w:val="0"/>
              <w:spacing w:before="174"/>
              <w:ind w:left="756"/>
              <w:rPr>
                <w:rFonts w:ascii="Palatino Linotype" w:eastAsia="Calibri" w:hAnsi="Palatino Linotype" w:cs="Calibri"/>
                <w:i/>
                <w:sz w:val="22"/>
                <w:szCs w:val="22"/>
              </w:rPr>
            </w:pPr>
            <w:r w:rsidRPr="008C30AC">
              <w:rPr>
                <w:rFonts w:ascii="Palatino Linotype" w:eastAsia="Calibri" w:hAnsi="Palatino Linotype" w:cs="Calibri"/>
                <w:i/>
                <w:spacing w:val="-5"/>
                <w:sz w:val="22"/>
                <w:szCs w:val="22"/>
              </w:rPr>
              <w:t>0,00</w:t>
            </w:r>
            <w:r w:rsidRPr="008C30AC">
              <w:rPr>
                <w:rFonts w:ascii="Palatino Linotype" w:eastAsia="Calibri" w:hAnsi="Palatino Linotype" w:cs="Calibri"/>
                <w:i/>
                <w:spacing w:val="-37"/>
                <w:sz w:val="22"/>
                <w:szCs w:val="22"/>
              </w:rPr>
              <w:t xml:space="preserve"> </w:t>
            </w:r>
            <w:r w:rsidRPr="008C30AC">
              <w:rPr>
                <w:rFonts w:ascii="Palatino Linotype" w:eastAsia="Calibri" w:hAnsi="Palatino Linotype" w:cs="Calibri"/>
                <w:i/>
                <w:spacing w:val="-12"/>
                <w:sz w:val="22"/>
                <w:szCs w:val="22"/>
              </w:rPr>
              <w:t>€</w:t>
            </w:r>
          </w:p>
        </w:tc>
      </w:tr>
      <w:tr w:rsidR="00E50CFB" w:rsidRPr="008C30AC" w:rsidTr="00DB2827">
        <w:trPr>
          <w:trHeight w:val="312"/>
          <w:jc w:val="center"/>
        </w:trPr>
        <w:tc>
          <w:tcPr>
            <w:tcW w:w="1297" w:type="dxa"/>
            <w:tcBorders>
              <w:top w:val="single" w:sz="4" w:space="0" w:color="000000"/>
              <w:left w:val="single" w:sz="4" w:space="0" w:color="808184"/>
              <w:bottom w:val="single" w:sz="4" w:space="0" w:color="000000"/>
              <w:right w:val="single" w:sz="4" w:space="0" w:color="000000"/>
            </w:tcBorders>
            <w:shd w:val="clear" w:color="auto" w:fill="auto"/>
            <w:vAlign w:val="center"/>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rPr>
            </w:pPr>
          </w:p>
        </w:tc>
        <w:tc>
          <w:tcPr>
            <w:tcW w:w="326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lang w:val="en-US" w:eastAsia="en-US"/>
              </w:rPr>
            </w:pPr>
          </w:p>
        </w:tc>
        <w:tc>
          <w:tcPr>
            <w:tcW w:w="3392"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lang w:val="en-US" w:eastAsia="en-US"/>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lang w:val="en-US" w:eastAsia="en-US"/>
              </w:rPr>
            </w:pPr>
          </w:p>
        </w:tc>
      </w:tr>
      <w:tr w:rsidR="00E50CFB" w:rsidRPr="008C30AC" w:rsidTr="00DB2827">
        <w:trPr>
          <w:trHeight w:val="314"/>
          <w:jc w:val="center"/>
        </w:trPr>
        <w:tc>
          <w:tcPr>
            <w:tcW w:w="1297" w:type="dxa"/>
            <w:tcBorders>
              <w:top w:val="single" w:sz="4" w:space="0" w:color="000000"/>
              <w:left w:val="single" w:sz="4" w:space="0" w:color="808184"/>
              <w:bottom w:val="single" w:sz="4" w:space="0" w:color="000000"/>
              <w:right w:val="single" w:sz="4" w:space="0" w:color="000000"/>
            </w:tcBorders>
            <w:shd w:val="clear" w:color="auto" w:fill="auto"/>
            <w:vAlign w:val="center"/>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rPr>
            </w:pPr>
          </w:p>
        </w:tc>
        <w:tc>
          <w:tcPr>
            <w:tcW w:w="32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rPr>
            </w:pPr>
          </w:p>
        </w:tc>
        <w:tc>
          <w:tcPr>
            <w:tcW w:w="33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rPr>
            </w:pP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50CFB" w:rsidRPr="008C30AC" w:rsidRDefault="00E50CFB" w:rsidP="001D12B2">
            <w:pPr>
              <w:widowControl w:val="0"/>
              <w:suppressAutoHyphens w:val="0"/>
              <w:autoSpaceDE w:val="0"/>
              <w:autoSpaceDN w:val="0"/>
              <w:spacing w:before="191"/>
              <w:ind w:left="756"/>
              <w:rPr>
                <w:rFonts w:ascii="Palatino Linotype" w:eastAsia="Calibri" w:hAnsi="Palatino Linotype" w:cs="Calibri"/>
                <w:i/>
                <w:sz w:val="22"/>
                <w:szCs w:val="22"/>
              </w:rPr>
            </w:pPr>
            <w:r w:rsidRPr="008C30AC">
              <w:rPr>
                <w:rFonts w:ascii="Palatino Linotype" w:eastAsia="Calibri" w:hAnsi="Palatino Linotype" w:cs="Calibri"/>
                <w:i/>
                <w:spacing w:val="-5"/>
                <w:sz w:val="22"/>
                <w:szCs w:val="22"/>
              </w:rPr>
              <w:t>0,00</w:t>
            </w:r>
            <w:r w:rsidRPr="008C30AC">
              <w:rPr>
                <w:rFonts w:ascii="Palatino Linotype" w:eastAsia="Calibri" w:hAnsi="Palatino Linotype" w:cs="Calibri"/>
                <w:i/>
                <w:spacing w:val="-37"/>
                <w:sz w:val="22"/>
                <w:szCs w:val="22"/>
              </w:rPr>
              <w:t xml:space="preserve"> </w:t>
            </w:r>
            <w:r w:rsidRPr="008C30AC">
              <w:rPr>
                <w:rFonts w:ascii="Palatino Linotype" w:eastAsia="Calibri" w:hAnsi="Palatino Linotype" w:cs="Calibri"/>
                <w:i/>
                <w:spacing w:val="-12"/>
                <w:sz w:val="22"/>
                <w:szCs w:val="22"/>
              </w:rPr>
              <w:t>€</w:t>
            </w:r>
          </w:p>
        </w:tc>
      </w:tr>
      <w:tr w:rsidR="00E50CFB" w:rsidRPr="008C30AC" w:rsidTr="00DB2827">
        <w:trPr>
          <w:trHeight w:val="313"/>
          <w:jc w:val="center"/>
        </w:trPr>
        <w:tc>
          <w:tcPr>
            <w:tcW w:w="1297" w:type="dxa"/>
            <w:tcBorders>
              <w:top w:val="single" w:sz="4" w:space="0" w:color="000000"/>
              <w:left w:val="single" w:sz="4" w:space="0" w:color="808184"/>
              <w:bottom w:val="single" w:sz="4" w:space="0" w:color="000000"/>
              <w:right w:val="single" w:sz="4" w:space="0" w:color="000000"/>
            </w:tcBorders>
            <w:shd w:val="clear" w:color="auto" w:fill="auto"/>
            <w:vAlign w:val="center"/>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rPr>
            </w:pPr>
          </w:p>
        </w:tc>
        <w:tc>
          <w:tcPr>
            <w:tcW w:w="326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lang w:val="en-US" w:eastAsia="en-US"/>
              </w:rPr>
            </w:pPr>
          </w:p>
        </w:tc>
        <w:tc>
          <w:tcPr>
            <w:tcW w:w="3392"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lang w:val="en-US" w:eastAsia="en-US"/>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lang w:val="en-US" w:eastAsia="en-US"/>
              </w:rPr>
            </w:pPr>
          </w:p>
        </w:tc>
      </w:tr>
      <w:tr w:rsidR="00E50CFB" w:rsidRPr="008C30AC" w:rsidTr="00DB2827">
        <w:trPr>
          <w:trHeight w:val="311"/>
          <w:jc w:val="center"/>
        </w:trPr>
        <w:tc>
          <w:tcPr>
            <w:tcW w:w="7949" w:type="dxa"/>
            <w:gridSpan w:val="3"/>
            <w:tcBorders>
              <w:top w:val="single" w:sz="4" w:space="0" w:color="000000"/>
              <w:left w:val="single" w:sz="4" w:space="0" w:color="808184"/>
              <w:bottom w:val="single" w:sz="4" w:space="0" w:color="000000"/>
              <w:right w:val="single" w:sz="4" w:space="0" w:color="000000"/>
            </w:tcBorders>
            <w:shd w:val="clear" w:color="auto" w:fill="D9D9D9"/>
            <w:vAlign w:val="center"/>
            <w:hideMark/>
          </w:tcPr>
          <w:p w:rsidR="00E50CFB" w:rsidRPr="008C30AC" w:rsidRDefault="00E50CFB" w:rsidP="001D12B2">
            <w:pPr>
              <w:widowControl w:val="0"/>
              <w:tabs>
                <w:tab w:val="left" w:pos="4361"/>
              </w:tabs>
              <w:suppressAutoHyphens w:val="0"/>
              <w:autoSpaceDE w:val="0"/>
              <w:autoSpaceDN w:val="0"/>
              <w:spacing w:before="61"/>
              <w:ind w:left="4001"/>
              <w:rPr>
                <w:rFonts w:ascii="Palatino Linotype" w:eastAsia="Calibri" w:hAnsi="Palatino Linotype" w:cs="Calibri"/>
                <w:b/>
                <w:i/>
                <w:sz w:val="22"/>
                <w:szCs w:val="22"/>
              </w:rPr>
            </w:pPr>
            <w:r w:rsidRPr="008C30AC">
              <w:rPr>
                <w:rFonts w:ascii="Palatino Linotype" w:eastAsia="Calibri" w:hAnsi="Palatino Linotype" w:cs="Calibri"/>
                <w:b/>
                <w:i/>
                <w:sz w:val="22"/>
                <w:szCs w:val="22"/>
              </w:rPr>
              <w:t>Total importe de los pagos ordenados/pagos</w:t>
            </w:r>
            <w:r w:rsidRPr="008C30AC">
              <w:rPr>
                <w:rFonts w:ascii="Palatino Linotype" w:eastAsia="Calibri" w:hAnsi="Palatino Linotype" w:cs="Calibri"/>
                <w:b/>
                <w:i/>
                <w:spacing w:val="-12"/>
                <w:sz w:val="22"/>
                <w:szCs w:val="22"/>
              </w:rPr>
              <w:t xml:space="preserve"> </w:t>
            </w:r>
            <w:r w:rsidRPr="008C30AC">
              <w:rPr>
                <w:rFonts w:ascii="Palatino Linotype" w:eastAsia="Calibri" w:hAnsi="Palatino Linotype" w:cs="Calibri"/>
                <w:b/>
                <w:i/>
                <w:sz w:val="22"/>
                <w:szCs w:val="22"/>
              </w:rPr>
              <w:t>realizados (2)</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50CFB" w:rsidRPr="008C30AC" w:rsidRDefault="00E50CFB" w:rsidP="001D12B2">
            <w:pPr>
              <w:widowControl w:val="0"/>
              <w:suppressAutoHyphens w:val="0"/>
              <w:autoSpaceDE w:val="0"/>
              <w:autoSpaceDN w:val="0"/>
              <w:rPr>
                <w:rFonts w:ascii="Palatino Linotype" w:eastAsia="Calibri" w:hAnsi="Palatino Linotype" w:cs="Calibri"/>
                <w:i/>
                <w:sz w:val="22"/>
                <w:szCs w:val="22"/>
              </w:rPr>
            </w:pPr>
          </w:p>
        </w:tc>
      </w:tr>
    </w:tbl>
    <w:p w:rsidR="00E50CFB" w:rsidRPr="001B71D9" w:rsidRDefault="00E50CFB" w:rsidP="00DB2827">
      <w:pPr>
        <w:widowControl w:val="0"/>
        <w:suppressAutoHyphens w:val="0"/>
        <w:autoSpaceDE w:val="0"/>
        <w:autoSpaceDN w:val="0"/>
        <w:rPr>
          <w:rFonts w:ascii="Palatino Linotype" w:eastAsia="Arial" w:hAnsi="Palatino Linotype" w:cs="Calibri"/>
          <w:i/>
          <w:sz w:val="22"/>
          <w:szCs w:val="22"/>
          <w:lang w:eastAsia="en-US"/>
        </w:rPr>
      </w:pPr>
    </w:p>
    <w:p w:rsidR="00E50CFB" w:rsidRPr="001B71D9" w:rsidRDefault="00E50CFB" w:rsidP="002C44E4">
      <w:pPr>
        <w:widowControl w:val="0"/>
        <w:suppressAutoHyphens w:val="0"/>
        <w:autoSpaceDE w:val="0"/>
        <w:autoSpaceDN w:val="0"/>
        <w:ind w:left="253" w:right="421"/>
        <w:rPr>
          <w:rFonts w:ascii="Palatino Linotype" w:eastAsia="Arial" w:hAnsi="Palatino Linotype" w:cs="Calibri"/>
          <w:i/>
          <w:sz w:val="22"/>
          <w:szCs w:val="22"/>
          <w:lang w:eastAsia="en-US"/>
        </w:rPr>
      </w:pPr>
      <w:r w:rsidRPr="001B71D9">
        <w:rPr>
          <w:rFonts w:ascii="Palatino Linotype" w:eastAsia="Arial" w:hAnsi="Palatino Linotype" w:cs="Calibri"/>
          <w:i/>
          <w:sz w:val="22"/>
          <w:szCs w:val="22"/>
          <w:lang w:eastAsia="en-US"/>
        </w:rPr>
        <w:t xml:space="preserve">Por último, </w:t>
      </w:r>
      <w:r w:rsidRPr="001B71D9">
        <w:rPr>
          <w:rFonts w:ascii="Palatino Linotype" w:eastAsia="Arial" w:hAnsi="Palatino Linotype" w:cs="Calibri"/>
          <w:b/>
          <w:i/>
          <w:sz w:val="22"/>
          <w:szCs w:val="22"/>
          <w:lang w:eastAsia="en-US"/>
        </w:rPr>
        <w:t xml:space="preserve">Certifico </w:t>
      </w:r>
      <w:r w:rsidRPr="001B71D9">
        <w:rPr>
          <w:rFonts w:ascii="Palatino Linotype" w:eastAsia="Arial" w:hAnsi="Palatino Linotype" w:cs="Calibri"/>
          <w:i/>
          <w:sz w:val="22"/>
          <w:szCs w:val="22"/>
          <w:lang w:eastAsia="en-US"/>
        </w:rPr>
        <w:t>la exactitud y veracidad de los datos reseñados en este impreso, así como que la actividad encomendada ha sido realizada cumpliéndose las condiciones impuestas y habiéndose conseguido los objetivos previstos en el acto de formalización de la encomienda.</w:t>
      </w:r>
    </w:p>
    <w:p w:rsidR="00E50CFB" w:rsidRPr="001B71D9" w:rsidRDefault="00E50CFB" w:rsidP="00DB2827">
      <w:pPr>
        <w:widowControl w:val="0"/>
        <w:suppressAutoHyphens w:val="0"/>
        <w:autoSpaceDE w:val="0"/>
        <w:autoSpaceDN w:val="0"/>
        <w:ind w:left="253" w:right="421"/>
        <w:rPr>
          <w:rFonts w:ascii="Palatino Linotype" w:eastAsia="Arial" w:hAnsi="Palatino Linotype" w:cs="Calibri"/>
          <w:i/>
          <w:sz w:val="22"/>
          <w:szCs w:val="22"/>
          <w:lang w:eastAsia="en-US"/>
        </w:rPr>
      </w:pPr>
    </w:p>
    <w:p w:rsidR="00E50CFB" w:rsidRPr="001B71D9" w:rsidRDefault="00E50CFB" w:rsidP="00DB2827">
      <w:pPr>
        <w:widowControl w:val="0"/>
        <w:suppressAutoHyphens w:val="0"/>
        <w:autoSpaceDE w:val="0"/>
        <w:autoSpaceDN w:val="0"/>
        <w:ind w:left="253" w:right="421"/>
        <w:jc w:val="center"/>
        <w:rPr>
          <w:rFonts w:ascii="Palatino Linotype" w:eastAsia="Arial" w:hAnsi="Palatino Linotype" w:cs="Calibri"/>
          <w:i/>
          <w:sz w:val="22"/>
          <w:szCs w:val="22"/>
          <w:lang w:eastAsia="en-US"/>
        </w:rPr>
      </w:pPr>
      <w:r w:rsidRPr="001B71D9">
        <w:rPr>
          <w:rFonts w:ascii="Palatino Linotype" w:eastAsia="Arial" w:hAnsi="Palatino Linotype" w:cs="Calibri"/>
          <w:i/>
          <w:sz w:val="22"/>
          <w:szCs w:val="22"/>
          <w:lang w:eastAsia="en-US"/>
        </w:rPr>
        <w:t>En la fecha de la firma electrónica</w:t>
      </w:r>
    </w:p>
    <w:p w:rsidR="00E50CFB" w:rsidRPr="001B71D9" w:rsidRDefault="00E50CFB" w:rsidP="00DB2827">
      <w:pPr>
        <w:widowControl w:val="0"/>
        <w:suppressAutoHyphens w:val="0"/>
        <w:autoSpaceDE w:val="0"/>
        <w:autoSpaceDN w:val="0"/>
        <w:ind w:left="253" w:right="421"/>
        <w:rPr>
          <w:rFonts w:ascii="Palatino Linotype" w:eastAsia="Arial" w:hAnsi="Palatino Linotype" w:cs="Calibri"/>
          <w:i/>
          <w:sz w:val="22"/>
          <w:szCs w:val="22"/>
          <w:lang w:eastAsia="en-US"/>
        </w:rPr>
      </w:pPr>
    </w:p>
    <w:p w:rsidR="00E50CFB" w:rsidRPr="001B71D9" w:rsidRDefault="00E50CFB" w:rsidP="00DB2827">
      <w:pPr>
        <w:widowControl w:val="0"/>
        <w:suppressAutoHyphens w:val="0"/>
        <w:autoSpaceDE w:val="0"/>
        <w:autoSpaceDN w:val="0"/>
        <w:rPr>
          <w:rFonts w:ascii="Palatino Linotype" w:eastAsia="Arial" w:hAnsi="Palatino Linotype" w:cs="Calibri"/>
          <w:i/>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5"/>
        <w:gridCol w:w="4675"/>
      </w:tblGrid>
      <w:tr w:rsidR="00E50CFB" w:rsidRPr="008C30AC" w:rsidTr="000A21B9">
        <w:tc>
          <w:tcPr>
            <w:tcW w:w="4505" w:type="dxa"/>
            <w:tcBorders>
              <w:top w:val="nil"/>
              <w:left w:val="nil"/>
              <w:bottom w:val="nil"/>
              <w:right w:val="nil"/>
            </w:tcBorders>
            <w:shd w:val="clear" w:color="auto" w:fill="auto"/>
          </w:tcPr>
          <w:p w:rsidR="00E50CFB" w:rsidRPr="008C30AC" w:rsidRDefault="00E50CFB" w:rsidP="00DB2827">
            <w:pPr>
              <w:widowControl w:val="0"/>
              <w:suppressAutoHyphens w:val="0"/>
              <w:autoSpaceDE w:val="0"/>
              <w:autoSpaceDN w:val="0"/>
              <w:ind w:left="253"/>
              <w:rPr>
                <w:rFonts w:ascii="Palatino Linotype" w:eastAsia="Calibri" w:hAnsi="Palatino Linotype" w:cs="Calibri"/>
                <w:i/>
                <w:sz w:val="22"/>
                <w:szCs w:val="22"/>
                <w:lang w:val="es-ES_tradnl" w:eastAsia="en-US"/>
              </w:rPr>
            </w:pPr>
            <w:r w:rsidRPr="008C30AC">
              <w:rPr>
                <w:rFonts w:ascii="Palatino Linotype" w:hAnsi="Palatino Linotype" w:cs="Calibri"/>
                <w:i/>
                <w:color w:val="1D1D1B"/>
                <w:sz w:val="22"/>
                <w:szCs w:val="22"/>
                <w:lang w:val="es-ES_tradnl"/>
              </w:rPr>
              <w:t>VºBº</w:t>
            </w:r>
          </w:p>
          <w:p w:rsidR="00E50CFB" w:rsidRPr="008C30AC" w:rsidRDefault="00E50CFB" w:rsidP="00DB2827">
            <w:pPr>
              <w:widowControl w:val="0"/>
              <w:suppressAutoHyphens w:val="0"/>
              <w:autoSpaceDE w:val="0"/>
              <w:autoSpaceDN w:val="0"/>
              <w:ind w:left="253" w:right="-464"/>
              <w:rPr>
                <w:rFonts w:ascii="Palatino Linotype" w:hAnsi="Palatino Linotype" w:cs="Calibri"/>
                <w:i/>
                <w:sz w:val="22"/>
                <w:szCs w:val="22"/>
                <w:lang w:val="es-ES_tradnl"/>
              </w:rPr>
            </w:pPr>
            <w:r w:rsidRPr="008C30AC">
              <w:rPr>
                <w:rFonts w:ascii="Palatino Linotype" w:hAnsi="Palatino Linotype" w:cs="Calibri"/>
                <w:i/>
                <w:color w:val="1D1D1B"/>
                <w:sz w:val="22"/>
                <w:szCs w:val="22"/>
                <w:lang w:val="es-ES_tradnl"/>
              </w:rPr>
              <w:t>El Presidente</w:t>
            </w:r>
          </w:p>
          <w:p w:rsidR="00E50CFB" w:rsidRPr="008C30AC" w:rsidRDefault="00E50CFB" w:rsidP="00DB2827">
            <w:pPr>
              <w:widowControl w:val="0"/>
              <w:suppressAutoHyphens w:val="0"/>
              <w:autoSpaceDE w:val="0"/>
              <w:autoSpaceDN w:val="0"/>
              <w:rPr>
                <w:rFonts w:ascii="Palatino Linotype" w:hAnsi="Palatino Linotype" w:cs="Calibri"/>
                <w:i/>
                <w:sz w:val="22"/>
                <w:szCs w:val="22"/>
                <w:lang w:val="es-ES_tradnl"/>
              </w:rPr>
            </w:pPr>
          </w:p>
        </w:tc>
        <w:tc>
          <w:tcPr>
            <w:tcW w:w="4675" w:type="dxa"/>
            <w:tcBorders>
              <w:top w:val="nil"/>
              <w:left w:val="nil"/>
              <w:bottom w:val="nil"/>
              <w:right w:val="nil"/>
            </w:tcBorders>
            <w:shd w:val="clear" w:color="auto" w:fill="auto"/>
          </w:tcPr>
          <w:p w:rsidR="00E50CFB" w:rsidRPr="008C30AC" w:rsidRDefault="00E50CFB" w:rsidP="002C44E4">
            <w:pPr>
              <w:widowControl w:val="0"/>
              <w:suppressAutoHyphens w:val="0"/>
              <w:autoSpaceDE w:val="0"/>
              <w:autoSpaceDN w:val="0"/>
              <w:ind w:left="-84" w:right="411"/>
              <w:rPr>
                <w:rFonts w:ascii="Palatino Linotype" w:hAnsi="Palatino Linotype" w:cs="Calibri"/>
                <w:i/>
                <w:sz w:val="22"/>
                <w:szCs w:val="22"/>
                <w:lang w:val="es-ES_tradnl"/>
              </w:rPr>
            </w:pPr>
            <w:r w:rsidRPr="008C30AC">
              <w:rPr>
                <w:rFonts w:ascii="Palatino Linotype" w:hAnsi="Palatino Linotype" w:cs="Calibri"/>
                <w:i/>
                <w:color w:val="1D1D1B"/>
                <w:sz w:val="22"/>
                <w:szCs w:val="22"/>
                <w:lang w:val="es-ES_tradnl"/>
              </w:rPr>
              <w:t>El Secretario, Interventor o Secretario-Interventor</w:t>
            </w:r>
            <w:r w:rsidR="00DB2827">
              <w:rPr>
                <w:rFonts w:ascii="Palatino Linotype" w:hAnsi="Palatino Linotype" w:cs="Calibri"/>
                <w:i/>
                <w:color w:val="1D1D1B"/>
                <w:sz w:val="22"/>
                <w:szCs w:val="22"/>
                <w:lang w:val="es-ES_tradnl"/>
              </w:rPr>
              <w:t>""</w:t>
            </w:r>
          </w:p>
        </w:tc>
      </w:tr>
    </w:tbl>
    <w:p w:rsidR="00E50CFB" w:rsidRPr="001B71D9" w:rsidRDefault="00E50CFB" w:rsidP="00E50CFB">
      <w:pPr>
        <w:widowControl w:val="0"/>
        <w:suppressAutoHyphens w:val="0"/>
        <w:autoSpaceDE w:val="0"/>
        <w:autoSpaceDN w:val="0"/>
        <w:spacing w:before="9"/>
        <w:rPr>
          <w:rFonts w:ascii="Palatino Linotype" w:eastAsia="Arial" w:hAnsi="Palatino Linotype" w:cs="Calibri"/>
          <w:i/>
          <w:sz w:val="22"/>
          <w:szCs w:val="22"/>
          <w:lang w:eastAsia="en-US"/>
        </w:rPr>
      </w:pPr>
    </w:p>
    <w:p w:rsidR="00E50CFB" w:rsidRPr="00E962FF" w:rsidRDefault="00E962FF" w:rsidP="00E962FF">
      <w:pPr>
        <w:rPr>
          <w:rFonts w:ascii="Palatino Linotype" w:hAnsi="Palatino Linotype" w:cs="Calibri"/>
          <w:szCs w:val="24"/>
          <w:lang w:val="es-ES_tradnl"/>
        </w:rPr>
      </w:pPr>
      <w:r>
        <w:rPr>
          <w:rFonts w:ascii="Palatino Linotype" w:hAnsi="Palatino Linotype" w:cs="Calibri"/>
          <w:szCs w:val="24"/>
          <w:lang w:val="es-ES_tradnl"/>
        </w:rPr>
        <w:tab/>
      </w:r>
      <w:r w:rsidR="00E50CFB" w:rsidRPr="00E962FF">
        <w:rPr>
          <w:rFonts w:ascii="Palatino Linotype" w:hAnsi="Palatino Linotype" w:cs="Calibri"/>
          <w:szCs w:val="24"/>
          <w:lang w:val="es-ES_tradnl"/>
        </w:rPr>
        <w:t>C</w:t>
      </w:r>
      <w:r>
        <w:rPr>
          <w:rFonts w:ascii="Palatino Linotype" w:hAnsi="Palatino Linotype" w:cs="Calibri"/>
          <w:szCs w:val="24"/>
          <w:lang w:val="es-ES_tradnl"/>
        </w:rPr>
        <w:t xml:space="preserve">uarto.- </w:t>
      </w:r>
      <w:r w:rsidR="00E50CFB" w:rsidRPr="00E962FF">
        <w:rPr>
          <w:rFonts w:ascii="Palatino Linotype" w:hAnsi="Palatino Linotype" w:cs="Calibri"/>
          <w:szCs w:val="24"/>
          <w:lang w:val="es-ES_tradnl"/>
        </w:rPr>
        <w:t>Encomendar las funciones de dirección, coordinación, certificación de</w:t>
      </w:r>
      <w:r w:rsidR="008C2CDB">
        <w:rPr>
          <w:rFonts w:ascii="Palatino Linotype" w:hAnsi="Palatino Linotype" w:cs="Calibri"/>
          <w:szCs w:val="24"/>
          <w:lang w:val="es-ES_tradnl"/>
        </w:rPr>
        <w:t xml:space="preserve"> gastos y control del proyecto "Alicante por la inclusión"</w:t>
      </w:r>
      <w:r w:rsidR="00E50CFB" w:rsidRPr="00E962FF">
        <w:rPr>
          <w:rFonts w:ascii="Palatino Linotype" w:hAnsi="Palatino Linotype" w:cs="Calibri"/>
          <w:szCs w:val="24"/>
          <w:lang w:val="es-ES_tradnl"/>
        </w:rPr>
        <w:t>,</w:t>
      </w:r>
      <w:r w:rsidR="00E50CFB" w:rsidRPr="00E962FF">
        <w:rPr>
          <w:rFonts w:ascii="Palatino Linotype" w:hAnsi="Palatino Linotype" w:cs="Calibri"/>
          <w:i/>
          <w:szCs w:val="24"/>
          <w:lang w:val="es-ES_tradnl"/>
        </w:rPr>
        <w:t xml:space="preserve"> </w:t>
      </w:r>
      <w:r w:rsidR="00E50CFB" w:rsidRPr="00E962FF">
        <w:rPr>
          <w:rFonts w:ascii="Palatino Linotype" w:hAnsi="Palatino Linotype" w:cs="Calibri"/>
          <w:szCs w:val="24"/>
          <w:lang w:val="es-ES_tradnl"/>
        </w:rPr>
        <w:t>al personal de esta Diputación que ocupa los puestos de trabajo relacionados a continuación, o persona que en su caso le sustituya, con el porcentaje mínimo de dedicación que se establece a continuación:</w:t>
      </w:r>
    </w:p>
    <w:p w:rsidR="00E50CFB" w:rsidRPr="00E962FF" w:rsidRDefault="00E50CFB" w:rsidP="00E962FF">
      <w:pPr>
        <w:rPr>
          <w:rFonts w:ascii="Palatino Linotype" w:hAnsi="Palatino Linotype" w:cs="Calibri"/>
          <w:szCs w:val="24"/>
          <w:lang w:val="es-ES_tradnl"/>
        </w:rPr>
      </w:pPr>
    </w:p>
    <w:tbl>
      <w:tblPr>
        <w:tblW w:w="0" w:type="auto"/>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4104"/>
        <w:gridCol w:w="1674"/>
      </w:tblGrid>
      <w:tr w:rsidR="00E962FF" w:rsidRPr="008C2CDB" w:rsidTr="008C2CDB">
        <w:trPr>
          <w:jc w:val="center"/>
        </w:trPr>
        <w:tc>
          <w:tcPr>
            <w:tcW w:w="4104"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rsidR="00E50CFB" w:rsidRPr="008C2CDB" w:rsidRDefault="00E50CFB" w:rsidP="00E962FF">
            <w:pPr>
              <w:rPr>
                <w:rFonts w:ascii="Palatino Linotype" w:hAnsi="Palatino Linotype" w:cs="Calibri"/>
                <w:sz w:val="22"/>
                <w:szCs w:val="24"/>
                <w:lang w:val="es-ES_tradnl"/>
              </w:rPr>
            </w:pPr>
            <w:r w:rsidRPr="008C2CDB">
              <w:rPr>
                <w:rFonts w:ascii="Palatino Linotype" w:hAnsi="Palatino Linotype" w:cs="Calibri"/>
                <w:sz w:val="22"/>
                <w:szCs w:val="24"/>
                <w:lang w:val="es-ES_tradnl"/>
              </w:rPr>
              <w:t>PUESTO</w:t>
            </w:r>
          </w:p>
        </w:tc>
        <w:tc>
          <w:tcPr>
            <w:tcW w:w="1546"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rsidR="00E50CFB" w:rsidRPr="008C2CDB" w:rsidRDefault="00E50CFB" w:rsidP="00E962FF">
            <w:pPr>
              <w:rPr>
                <w:rFonts w:ascii="Palatino Linotype" w:hAnsi="Palatino Linotype" w:cs="Calibri"/>
                <w:sz w:val="22"/>
                <w:szCs w:val="24"/>
                <w:lang w:val="es-ES_tradnl"/>
              </w:rPr>
            </w:pPr>
            <w:r w:rsidRPr="008C2CDB">
              <w:rPr>
                <w:rFonts w:ascii="Palatino Linotype" w:hAnsi="Palatino Linotype" w:cs="Calibri"/>
                <w:sz w:val="22"/>
                <w:szCs w:val="24"/>
                <w:lang w:val="es-ES_tradnl"/>
              </w:rPr>
              <w:t xml:space="preserve">DEDICACIÓN </w:t>
            </w:r>
          </w:p>
          <w:p w:rsidR="00E50CFB" w:rsidRPr="008C2CDB" w:rsidRDefault="00E50CFB" w:rsidP="00E962FF">
            <w:pPr>
              <w:rPr>
                <w:rFonts w:ascii="Palatino Linotype" w:hAnsi="Palatino Linotype" w:cs="Calibri"/>
                <w:sz w:val="22"/>
                <w:szCs w:val="24"/>
                <w:lang w:val="es-ES_tradnl"/>
              </w:rPr>
            </w:pPr>
            <w:r w:rsidRPr="008C2CDB">
              <w:rPr>
                <w:rFonts w:ascii="Palatino Linotype" w:hAnsi="Palatino Linotype" w:cs="Calibri"/>
                <w:sz w:val="22"/>
                <w:szCs w:val="24"/>
                <w:lang w:val="es-ES_tradnl"/>
              </w:rPr>
              <w:t>MENSUAL</w:t>
            </w:r>
          </w:p>
        </w:tc>
      </w:tr>
      <w:tr w:rsidR="00E962FF" w:rsidRPr="008C2CDB" w:rsidTr="008C2CDB">
        <w:trPr>
          <w:jc w:val="center"/>
        </w:trPr>
        <w:tc>
          <w:tcPr>
            <w:tcW w:w="4104"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rsidR="00E50CFB" w:rsidRPr="008C2CDB" w:rsidRDefault="00E50CFB" w:rsidP="00E962FF">
            <w:pPr>
              <w:rPr>
                <w:rFonts w:ascii="Palatino Linotype" w:hAnsi="Palatino Linotype" w:cs="Calibri"/>
                <w:sz w:val="22"/>
                <w:szCs w:val="24"/>
                <w:lang w:val="es-ES_tradnl"/>
              </w:rPr>
            </w:pPr>
            <w:r w:rsidRPr="008C2CDB">
              <w:rPr>
                <w:rFonts w:ascii="Palatino Linotype" w:hAnsi="Palatino Linotype" w:cs="Calibri"/>
                <w:sz w:val="22"/>
                <w:szCs w:val="24"/>
                <w:lang w:val="es-ES_tradnl"/>
              </w:rPr>
              <w:t>Jefe de Servicio</w:t>
            </w:r>
          </w:p>
        </w:tc>
        <w:tc>
          <w:tcPr>
            <w:tcW w:w="1546"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rsidR="00E50CFB" w:rsidRPr="008C2CDB" w:rsidRDefault="00E50CFB" w:rsidP="00E962FF">
            <w:pPr>
              <w:jc w:val="center"/>
              <w:rPr>
                <w:rFonts w:ascii="Palatino Linotype" w:hAnsi="Palatino Linotype" w:cs="Calibri"/>
                <w:sz w:val="22"/>
                <w:szCs w:val="24"/>
                <w:lang w:val="es-ES_tradnl"/>
              </w:rPr>
            </w:pPr>
            <w:r w:rsidRPr="008C2CDB">
              <w:rPr>
                <w:rFonts w:ascii="Palatino Linotype" w:hAnsi="Palatino Linotype" w:cs="Calibri"/>
                <w:sz w:val="22"/>
                <w:szCs w:val="24"/>
                <w:lang w:val="es-ES_tradnl"/>
              </w:rPr>
              <w:t>13,13 %</w:t>
            </w:r>
          </w:p>
        </w:tc>
      </w:tr>
      <w:tr w:rsidR="00E962FF" w:rsidRPr="008C2CDB" w:rsidTr="008C2CDB">
        <w:trPr>
          <w:jc w:val="center"/>
        </w:trPr>
        <w:tc>
          <w:tcPr>
            <w:tcW w:w="4104"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rsidR="00E50CFB" w:rsidRPr="008C2CDB" w:rsidRDefault="00E50CFB" w:rsidP="00E962FF">
            <w:pPr>
              <w:rPr>
                <w:rFonts w:ascii="Palatino Linotype" w:hAnsi="Palatino Linotype" w:cs="Calibri"/>
                <w:sz w:val="22"/>
                <w:szCs w:val="24"/>
                <w:lang w:val="es-ES_tradnl"/>
              </w:rPr>
            </w:pPr>
            <w:r w:rsidRPr="008C2CDB">
              <w:rPr>
                <w:rFonts w:ascii="Palatino Linotype" w:hAnsi="Palatino Linotype" w:cs="Calibri"/>
                <w:sz w:val="22"/>
                <w:szCs w:val="24"/>
                <w:lang w:val="es-ES_tradnl"/>
              </w:rPr>
              <w:t>Jefa de Unidad</w:t>
            </w:r>
          </w:p>
        </w:tc>
        <w:tc>
          <w:tcPr>
            <w:tcW w:w="1546"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rsidR="00E50CFB" w:rsidRPr="008C2CDB" w:rsidRDefault="00E50CFB" w:rsidP="00E962FF">
            <w:pPr>
              <w:jc w:val="center"/>
              <w:rPr>
                <w:rFonts w:ascii="Palatino Linotype" w:hAnsi="Palatino Linotype" w:cs="Calibri"/>
                <w:sz w:val="22"/>
                <w:szCs w:val="24"/>
                <w:lang w:val="es-ES_tradnl"/>
              </w:rPr>
            </w:pPr>
            <w:r w:rsidRPr="008C2CDB">
              <w:rPr>
                <w:rFonts w:ascii="Palatino Linotype" w:hAnsi="Palatino Linotype" w:cs="Calibri"/>
                <w:sz w:val="22"/>
                <w:szCs w:val="24"/>
                <w:lang w:val="es-ES_tradnl"/>
              </w:rPr>
              <w:t>18,21 %</w:t>
            </w:r>
          </w:p>
        </w:tc>
      </w:tr>
      <w:tr w:rsidR="00E962FF" w:rsidRPr="008C2CDB" w:rsidTr="008C2CDB">
        <w:trPr>
          <w:jc w:val="center"/>
        </w:trPr>
        <w:tc>
          <w:tcPr>
            <w:tcW w:w="4104"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rsidR="00E50CFB" w:rsidRPr="008C2CDB" w:rsidRDefault="00E50CFB" w:rsidP="00E962FF">
            <w:pPr>
              <w:rPr>
                <w:rFonts w:ascii="Palatino Linotype" w:hAnsi="Palatino Linotype" w:cs="Calibri"/>
                <w:sz w:val="22"/>
                <w:szCs w:val="24"/>
                <w:lang w:val="es-ES_tradnl"/>
              </w:rPr>
            </w:pPr>
            <w:r w:rsidRPr="008C2CDB">
              <w:rPr>
                <w:rFonts w:ascii="Palatino Linotype" w:hAnsi="Palatino Linotype" w:cs="Calibri"/>
                <w:sz w:val="22"/>
                <w:szCs w:val="24"/>
                <w:lang w:val="es-ES_tradnl"/>
              </w:rPr>
              <w:t>Jefe de Negociado</w:t>
            </w:r>
          </w:p>
        </w:tc>
        <w:tc>
          <w:tcPr>
            <w:tcW w:w="1546"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rsidR="00E50CFB" w:rsidRPr="008C2CDB" w:rsidRDefault="00E50CFB" w:rsidP="00E962FF">
            <w:pPr>
              <w:jc w:val="center"/>
              <w:rPr>
                <w:rFonts w:ascii="Palatino Linotype" w:hAnsi="Palatino Linotype" w:cs="Calibri"/>
                <w:sz w:val="22"/>
                <w:szCs w:val="24"/>
                <w:lang w:val="es-ES_tradnl"/>
              </w:rPr>
            </w:pPr>
            <w:r w:rsidRPr="008C2CDB">
              <w:rPr>
                <w:rFonts w:ascii="Palatino Linotype" w:hAnsi="Palatino Linotype" w:cs="Calibri"/>
                <w:sz w:val="22"/>
                <w:szCs w:val="24"/>
                <w:lang w:val="es-ES_tradnl"/>
              </w:rPr>
              <w:t>19,36 %</w:t>
            </w:r>
          </w:p>
        </w:tc>
      </w:tr>
      <w:tr w:rsidR="00E962FF" w:rsidRPr="008C2CDB" w:rsidTr="008C2CDB">
        <w:trPr>
          <w:jc w:val="center"/>
        </w:trPr>
        <w:tc>
          <w:tcPr>
            <w:tcW w:w="4104"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rsidR="00E50CFB" w:rsidRPr="008C2CDB" w:rsidRDefault="00E50CFB" w:rsidP="00E962FF">
            <w:pPr>
              <w:rPr>
                <w:rFonts w:ascii="Palatino Linotype" w:hAnsi="Palatino Linotype" w:cs="Calibri"/>
                <w:sz w:val="22"/>
                <w:szCs w:val="24"/>
                <w:lang w:val="es-ES_tradnl"/>
              </w:rPr>
            </w:pPr>
            <w:r w:rsidRPr="008C2CDB">
              <w:rPr>
                <w:rFonts w:ascii="Palatino Linotype" w:hAnsi="Palatino Linotype" w:cs="Calibri"/>
                <w:sz w:val="22"/>
                <w:szCs w:val="24"/>
                <w:lang w:val="es-ES_tradnl"/>
              </w:rPr>
              <w:t xml:space="preserve">Técnico de Gestión </w:t>
            </w:r>
          </w:p>
        </w:tc>
        <w:tc>
          <w:tcPr>
            <w:tcW w:w="1546"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rsidR="00E50CFB" w:rsidRPr="008C2CDB" w:rsidRDefault="00E50CFB" w:rsidP="00E962FF">
            <w:pPr>
              <w:jc w:val="center"/>
              <w:rPr>
                <w:rFonts w:ascii="Palatino Linotype" w:hAnsi="Palatino Linotype" w:cs="Calibri"/>
                <w:sz w:val="22"/>
                <w:szCs w:val="24"/>
                <w:lang w:val="es-ES_tradnl"/>
              </w:rPr>
            </w:pPr>
            <w:r w:rsidRPr="008C2CDB">
              <w:rPr>
                <w:rFonts w:ascii="Palatino Linotype" w:hAnsi="Palatino Linotype" w:cs="Calibri"/>
                <w:sz w:val="22"/>
                <w:szCs w:val="24"/>
                <w:lang w:val="es-ES_tradnl"/>
              </w:rPr>
              <w:t>19,10 %</w:t>
            </w:r>
          </w:p>
        </w:tc>
      </w:tr>
      <w:tr w:rsidR="00E962FF" w:rsidRPr="008C2CDB" w:rsidTr="008C2CDB">
        <w:trPr>
          <w:jc w:val="center"/>
        </w:trPr>
        <w:tc>
          <w:tcPr>
            <w:tcW w:w="4104"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rsidR="00E50CFB" w:rsidRPr="008C2CDB" w:rsidRDefault="00E50CFB" w:rsidP="00E962FF">
            <w:pPr>
              <w:rPr>
                <w:rFonts w:ascii="Palatino Linotype" w:hAnsi="Palatino Linotype" w:cs="Calibri"/>
                <w:sz w:val="22"/>
                <w:szCs w:val="24"/>
                <w:lang w:val="es-ES_tradnl"/>
              </w:rPr>
            </w:pPr>
            <w:r w:rsidRPr="008C2CDB">
              <w:rPr>
                <w:rFonts w:ascii="Palatino Linotype" w:hAnsi="Palatino Linotype" w:cs="Calibri"/>
                <w:sz w:val="22"/>
                <w:szCs w:val="24"/>
                <w:lang w:val="es-ES_tradnl"/>
              </w:rPr>
              <w:t>Técnico de Gestión Económica</w:t>
            </w:r>
          </w:p>
        </w:tc>
        <w:tc>
          <w:tcPr>
            <w:tcW w:w="1546"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rsidR="00E50CFB" w:rsidRPr="008C2CDB" w:rsidRDefault="00E50CFB" w:rsidP="00E962FF">
            <w:pPr>
              <w:jc w:val="center"/>
              <w:rPr>
                <w:rFonts w:ascii="Palatino Linotype" w:hAnsi="Palatino Linotype" w:cs="Calibri"/>
                <w:sz w:val="22"/>
                <w:szCs w:val="24"/>
                <w:lang w:val="es-ES_tradnl"/>
              </w:rPr>
            </w:pPr>
            <w:r w:rsidRPr="008C2CDB">
              <w:rPr>
                <w:rFonts w:ascii="Palatino Linotype" w:hAnsi="Palatino Linotype" w:cs="Calibri"/>
                <w:sz w:val="22"/>
                <w:szCs w:val="24"/>
                <w:lang w:val="es-ES_tradnl"/>
              </w:rPr>
              <w:t>21,40 %</w:t>
            </w:r>
          </w:p>
        </w:tc>
      </w:tr>
      <w:tr w:rsidR="00E962FF" w:rsidRPr="008C2CDB" w:rsidTr="008C2CDB">
        <w:trPr>
          <w:jc w:val="center"/>
        </w:trPr>
        <w:tc>
          <w:tcPr>
            <w:tcW w:w="4104"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rsidR="00E50CFB" w:rsidRPr="008C2CDB" w:rsidRDefault="00E50CFB" w:rsidP="00E962FF">
            <w:pPr>
              <w:rPr>
                <w:rFonts w:ascii="Palatino Linotype" w:hAnsi="Palatino Linotype" w:cs="Calibri"/>
                <w:sz w:val="22"/>
                <w:szCs w:val="24"/>
                <w:lang w:val="es-ES_tradnl"/>
              </w:rPr>
            </w:pPr>
            <w:r w:rsidRPr="008C2CDB">
              <w:rPr>
                <w:rFonts w:ascii="Palatino Linotype" w:hAnsi="Palatino Linotype" w:cs="Calibri"/>
                <w:sz w:val="22"/>
                <w:szCs w:val="24"/>
                <w:lang w:val="es-ES_tradnl"/>
              </w:rPr>
              <w:t>Técnico de Administración General</w:t>
            </w:r>
          </w:p>
        </w:tc>
        <w:tc>
          <w:tcPr>
            <w:tcW w:w="1546" w:type="dxa"/>
            <w:tcBorders>
              <w:top w:val="single" w:sz="4" w:space="0" w:color="00000A"/>
              <w:left w:val="single" w:sz="4" w:space="0" w:color="00000A"/>
              <w:bottom w:val="single" w:sz="4" w:space="0" w:color="00000A"/>
              <w:right w:val="single" w:sz="4" w:space="0" w:color="00000A"/>
            </w:tcBorders>
            <w:shd w:val="clear" w:color="auto" w:fill="FFFFFF"/>
            <w:vAlign w:val="center"/>
            <w:hideMark/>
          </w:tcPr>
          <w:p w:rsidR="00E50CFB" w:rsidRPr="008C2CDB" w:rsidRDefault="00E50CFB" w:rsidP="00E962FF">
            <w:pPr>
              <w:jc w:val="center"/>
              <w:rPr>
                <w:rFonts w:ascii="Palatino Linotype" w:hAnsi="Palatino Linotype" w:cs="Calibri"/>
                <w:sz w:val="22"/>
                <w:szCs w:val="24"/>
                <w:lang w:val="es-ES_tradnl"/>
              </w:rPr>
            </w:pPr>
            <w:r w:rsidRPr="008C2CDB">
              <w:rPr>
                <w:rFonts w:ascii="Palatino Linotype" w:hAnsi="Palatino Linotype" w:cs="Calibri"/>
                <w:sz w:val="22"/>
                <w:szCs w:val="24"/>
                <w:lang w:val="es-ES_tradnl"/>
              </w:rPr>
              <w:t>21,72 %</w:t>
            </w:r>
          </w:p>
        </w:tc>
      </w:tr>
    </w:tbl>
    <w:p w:rsidR="00E50CFB" w:rsidRPr="00E962FF" w:rsidRDefault="00E50CFB" w:rsidP="00E962FF">
      <w:pPr>
        <w:rPr>
          <w:rFonts w:ascii="Palatino Linotype" w:hAnsi="Palatino Linotype" w:cs="Calibri"/>
          <w:szCs w:val="24"/>
          <w:lang w:val="es-ES_tradnl"/>
        </w:rPr>
      </w:pPr>
    </w:p>
    <w:p w:rsidR="00E50CFB" w:rsidRPr="00E962FF" w:rsidRDefault="008C2CDB" w:rsidP="00E962FF">
      <w:pPr>
        <w:rPr>
          <w:rFonts w:ascii="Palatino Linotype" w:hAnsi="Palatino Linotype" w:cs="Calibri"/>
          <w:szCs w:val="24"/>
          <w:lang w:val="es-ES_tradnl"/>
        </w:rPr>
      </w:pPr>
      <w:r>
        <w:rPr>
          <w:rFonts w:ascii="Palatino Linotype" w:hAnsi="Palatino Linotype" w:cs="Calibri"/>
          <w:szCs w:val="24"/>
          <w:lang w:val="es-ES_tradnl"/>
        </w:rPr>
        <w:tab/>
      </w:r>
      <w:r w:rsidR="00E50CFB" w:rsidRPr="00E962FF">
        <w:rPr>
          <w:rFonts w:ascii="Palatino Linotype" w:hAnsi="Palatino Linotype" w:cs="Calibri"/>
          <w:szCs w:val="24"/>
          <w:lang w:val="es-ES_tradnl"/>
        </w:rPr>
        <w:t>El personal adscrito al proyecto, realizará las funciones dentro del mismo, acorde a su grado de responsabilidad en el Departamento.</w:t>
      </w:r>
    </w:p>
    <w:p w:rsidR="00E50CFB" w:rsidRPr="00E962FF" w:rsidRDefault="00E50CFB" w:rsidP="00E962FF">
      <w:pPr>
        <w:rPr>
          <w:rFonts w:ascii="Palatino Linotype" w:hAnsi="Palatino Linotype" w:cs="Calibri"/>
          <w:szCs w:val="24"/>
          <w:lang w:val="es-ES_tradnl"/>
        </w:rPr>
      </w:pPr>
    </w:p>
    <w:p w:rsidR="00E50CFB" w:rsidRPr="00E962FF" w:rsidRDefault="008C2CDB" w:rsidP="00E962FF">
      <w:pPr>
        <w:rPr>
          <w:rFonts w:ascii="Palatino Linotype" w:hAnsi="Palatino Linotype" w:cs="Calibri"/>
          <w:szCs w:val="24"/>
          <w:lang w:val="es-ES_tradnl"/>
        </w:rPr>
      </w:pPr>
      <w:r>
        <w:rPr>
          <w:rFonts w:ascii="Palatino Linotype" w:hAnsi="Palatino Linotype" w:cs="Calibri"/>
          <w:szCs w:val="24"/>
          <w:lang w:val="es-ES_tradnl"/>
        </w:rPr>
        <w:tab/>
      </w:r>
      <w:r w:rsidR="00E50CFB" w:rsidRPr="00E962FF">
        <w:rPr>
          <w:rFonts w:ascii="Palatino Linotype" w:hAnsi="Palatino Linotype" w:cs="Calibri"/>
          <w:szCs w:val="24"/>
          <w:lang w:val="es-ES_tradnl"/>
        </w:rPr>
        <w:t>Q</w:t>
      </w:r>
      <w:r>
        <w:rPr>
          <w:rFonts w:ascii="Palatino Linotype" w:hAnsi="Palatino Linotype" w:cs="Calibri"/>
          <w:szCs w:val="24"/>
          <w:lang w:val="es-ES_tradnl"/>
        </w:rPr>
        <w:t xml:space="preserve">uinto.- </w:t>
      </w:r>
      <w:r w:rsidR="00E50CFB" w:rsidRPr="00E962FF">
        <w:rPr>
          <w:rFonts w:ascii="Palatino Linotype" w:hAnsi="Palatino Linotype" w:cs="Calibri"/>
          <w:szCs w:val="24"/>
          <w:lang w:val="es-ES_tradnl"/>
        </w:rPr>
        <w:t>Aprobar la realización de todas las actuaciones necesarias para el desarrollo y ejecución de las acciones derivadas de la participación de esta Diputación en el Proyecto de referencia.</w:t>
      </w:r>
    </w:p>
    <w:p w:rsidR="00E50CFB" w:rsidRPr="00E962FF" w:rsidRDefault="00E50CFB" w:rsidP="00E962FF">
      <w:pPr>
        <w:rPr>
          <w:rFonts w:ascii="Palatino Linotype" w:hAnsi="Palatino Linotype" w:cs="Calibri"/>
          <w:szCs w:val="24"/>
          <w:lang w:val="es-ES_tradnl"/>
        </w:rPr>
      </w:pPr>
    </w:p>
    <w:p w:rsidR="00E50CFB" w:rsidRPr="00E962FF" w:rsidRDefault="008C2CDB" w:rsidP="00E962FF">
      <w:pPr>
        <w:tabs>
          <w:tab w:val="left" w:pos="851"/>
        </w:tabs>
        <w:rPr>
          <w:rFonts w:ascii="Palatino Linotype" w:hAnsi="Palatino Linotype" w:cs="Calibri"/>
          <w:szCs w:val="24"/>
          <w:lang w:val="es-ES_tradnl"/>
        </w:rPr>
      </w:pPr>
      <w:r>
        <w:rPr>
          <w:rFonts w:ascii="Palatino Linotype" w:hAnsi="Palatino Linotype" w:cs="Calibri"/>
          <w:szCs w:val="24"/>
          <w:lang w:val="es-ES_tradnl"/>
        </w:rPr>
        <w:tab/>
      </w:r>
      <w:r w:rsidR="00E50CFB" w:rsidRPr="00E962FF">
        <w:rPr>
          <w:rFonts w:ascii="Palatino Linotype" w:hAnsi="Palatino Linotype" w:cs="Calibri"/>
          <w:szCs w:val="24"/>
          <w:lang w:val="es-ES_tradnl"/>
        </w:rPr>
        <w:t>S</w:t>
      </w:r>
      <w:r>
        <w:rPr>
          <w:rFonts w:ascii="Palatino Linotype" w:hAnsi="Palatino Linotype" w:cs="Calibri"/>
          <w:szCs w:val="24"/>
          <w:lang w:val="es-ES_tradnl"/>
        </w:rPr>
        <w:t xml:space="preserve">exto.- </w:t>
      </w:r>
      <w:r w:rsidR="00E50CFB" w:rsidRPr="00E962FF">
        <w:rPr>
          <w:rFonts w:ascii="Palatino Linotype" w:hAnsi="Palatino Linotype" w:cs="Calibri"/>
          <w:szCs w:val="24"/>
          <w:lang w:val="es-ES_tradnl"/>
        </w:rPr>
        <w:t xml:space="preserve">Autorizar un gasto global por importe de 159.196,80 </w:t>
      </w:r>
      <w:r>
        <w:rPr>
          <w:rFonts w:ascii="Palatino Linotype" w:hAnsi="Palatino Linotype" w:cs="Calibri"/>
          <w:szCs w:val="24"/>
          <w:lang w:val="es-ES_tradnl"/>
        </w:rPr>
        <w:t>euros</w:t>
      </w:r>
      <w:r w:rsidR="00E50CFB" w:rsidRPr="00E962FF">
        <w:rPr>
          <w:rFonts w:ascii="Palatino Linotype" w:hAnsi="Palatino Linotype" w:cs="Calibri"/>
          <w:szCs w:val="24"/>
          <w:lang w:val="es-ES_tradnl"/>
        </w:rPr>
        <w:t xml:space="preserve"> para atender las actuaciones previstas en el proyec</w:t>
      </w:r>
      <w:r>
        <w:rPr>
          <w:rFonts w:ascii="Palatino Linotype" w:hAnsi="Palatino Linotype" w:cs="Calibri"/>
          <w:szCs w:val="24"/>
          <w:lang w:val="es-ES_tradnl"/>
        </w:rPr>
        <w:t>to "</w:t>
      </w:r>
      <w:r w:rsidR="00E50CFB" w:rsidRPr="00E962FF">
        <w:rPr>
          <w:rFonts w:ascii="Palatino Linotype" w:hAnsi="Palatino Linotype" w:cs="Calibri"/>
          <w:szCs w:val="24"/>
          <w:lang w:val="es-ES_tradnl"/>
        </w:rPr>
        <w:t xml:space="preserve">Alicante </w:t>
      </w:r>
      <w:r>
        <w:rPr>
          <w:rFonts w:ascii="Palatino Linotype" w:hAnsi="Palatino Linotype" w:cs="Calibri"/>
          <w:szCs w:val="24"/>
          <w:lang w:val="es-ES_tradnl"/>
        </w:rPr>
        <w:t>p</w:t>
      </w:r>
      <w:r w:rsidR="00E50CFB" w:rsidRPr="00E962FF">
        <w:rPr>
          <w:rFonts w:ascii="Palatino Linotype" w:hAnsi="Palatino Linotype" w:cs="Calibri"/>
          <w:szCs w:val="24"/>
          <w:lang w:val="es-ES_tradnl"/>
        </w:rPr>
        <w:t xml:space="preserve">or la </w:t>
      </w:r>
      <w:r>
        <w:rPr>
          <w:rFonts w:ascii="Palatino Linotype" w:hAnsi="Palatino Linotype" w:cs="Calibri"/>
          <w:szCs w:val="24"/>
          <w:lang w:val="es-ES_tradnl"/>
        </w:rPr>
        <w:t>inclusión"</w:t>
      </w:r>
      <w:r w:rsidR="00E50CFB" w:rsidRPr="00E962FF">
        <w:rPr>
          <w:rFonts w:ascii="Palatino Linotype" w:hAnsi="Palatino Linotype" w:cs="Calibri"/>
          <w:szCs w:val="24"/>
          <w:lang w:val="es-ES_tradnl"/>
        </w:rPr>
        <w:t xml:space="preserve"> con cargo a las siguientes aplicaciones del Presupuesto vigente:</w:t>
      </w:r>
    </w:p>
    <w:p w:rsidR="00E50CFB" w:rsidRPr="001B71D9" w:rsidRDefault="00E50CFB" w:rsidP="008C2CDB">
      <w:pPr>
        <w:tabs>
          <w:tab w:val="left" w:pos="851"/>
        </w:tabs>
        <w:rPr>
          <w:rFonts w:ascii="Palatino Linotype" w:hAnsi="Palatino Linotype" w:cs="Calibri"/>
          <w:sz w:val="22"/>
          <w:szCs w:val="22"/>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3260"/>
        <w:gridCol w:w="1701"/>
        <w:gridCol w:w="1985"/>
      </w:tblGrid>
      <w:tr w:rsidR="00E50CFB" w:rsidRPr="008C30AC" w:rsidTr="008C2CDB">
        <w:trPr>
          <w:jc w:val="center"/>
        </w:trPr>
        <w:tc>
          <w:tcPr>
            <w:tcW w:w="20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8C2CDB">
            <w:pPr>
              <w:tabs>
                <w:tab w:val="left" w:pos="851"/>
              </w:tabs>
              <w:jc w:val="center"/>
              <w:rPr>
                <w:rFonts w:ascii="Palatino Linotype" w:eastAsia="Calibri" w:hAnsi="Palatino Linotype" w:cs="Calibri"/>
                <w:b/>
                <w:sz w:val="22"/>
                <w:szCs w:val="22"/>
                <w:lang w:val="es-ES_tradnl"/>
              </w:rPr>
            </w:pPr>
            <w:r w:rsidRPr="008C30AC">
              <w:rPr>
                <w:rFonts w:ascii="Palatino Linotype" w:eastAsia="Calibri" w:hAnsi="Palatino Linotype" w:cs="Calibri"/>
                <w:b/>
                <w:sz w:val="22"/>
                <w:szCs w:val="22"/>
                <w:lang w:val="es-ES_tradnl"/>
              </w:rPr>
              <w:t>APLICACIÓN</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8C2CDB">
            <w:pPr>
              <w:tabs>
                <w:tab w:val="left" w:pos="851"/>
              </w:tabs>
              <w:jc w:val="center"/>
              <w:rPr>
                <w:rFonts w:ascii="Palatino Linotype" w:eastAsia="Calibri" w:hAnsi="Palatino Linotype" w:cs="Calibri"/>
                <w:b/>
                <w:sz w:val="22"/>
                <w:szCs w:val="22"/>
                <w:lang w:val="es-ES_tradnl"/>
              </w:rPr>
            </w:pPr>
            <w:r w:rsidRPr="008C30AC">
              <w:rPr>
                <w:rFonts w:ascii="Palatino Linotype" w:eastAsia="Calibri" w:hAnsi="Palatino Linotype" w:cs="Calibri"/>
                <w:b/>
                <w:sz w:val="22"/>
                <w:szCs w:val="22"/>
                <w:lang w:val="es-ES_tradnl"/>
              </w:rPr>
              <w:t>DENOMINACIÓN</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8C2CDB">
            <w:pPr>
              <w:tabs>
                <w:tab w:val="left" w:pos="851"/>
              </w:tabs>
              <w:jc w:val="center"/>
              <w:rPr>
                <w:rFonts w:ascii="Palatino Linotype" w:eastAsia="Calibri" w:hAnsi="Palatino Linotype" w:cs="Calibri"/>
                <w:b/>
                <w:sz w:val="22"/>
                <w:szCs w:val="22"/>
                <w:shd w:val="clear" w:color="auto" w:fill="FFFFFF"/>
              </w:rPr>
            </w:pPr>
            <w:r w:rsidRPr="008C30AC">
              <w:rPr>
                <w:rFonts w:ascii="Palatino Linotype" w:eastAsia="Calibri" w:hAnsi="Palatino Linotype" w:cs="Calibri"/>
                <w:b/>
                <w:sz w:val="22"/>
                <w:szCs w:val="22"/>
                <w:shd w:val="clear" w:color="auto" w:fill="FFFFFF"/>
              </w:rPr>
              <w:t>IMPORTE</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8C2CDB">
            <w:pPr>
              <w:tabs>
                <w:tab w:val="left" w:pos="851"/>
              </w:tabs>
              <w:jc w:val="center"/>
              <w:rPr>
                <w:rFonts w:ascii="Palatino Linotype" w:eastAsia="Calibri" w:hAnsi="Palatino Linotype" w:cs="Calibri"/>
                <w:b/>
                <w:sz w:val="22"/>
                <w:szCs w:val="22"/>
                <w:lang w:val="es-ES_tradnl"/>
              </w:rPr>
            </w:pPr>
            <w:r w:rsidRPr="008C30AC">
              <w:rPr>
                <w:rFonts w:ascii="Palatino Linotype" w:eastAsia="Calibri" w:hAnsi="Palatino Linotype" w:cs="Calibri"/>
                <w:b/>
                <w:sz w:val="22"/>
                <w:szCs w:val="22"/>
                <w:lang w:val="es-ES_tradnl"/>
              </w:rPr>
              <w:t>FINALIDAD</w:t>
            </w:r>
          </w:p>
        </w:tc>
      </w:tr>
      <w:tr w:rsidR="00E50CFB" w:rsidRPr="008C30AC" w:rsidTr="008C2CDB">
        <w:trPr>
          <w:jc w:val="center"/>
        </w:trPr>
        <w:tc>
          <w:tcPr>
            <w:tcW w:w="20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8C2CDB">
            <w:pPr>
              <w:tabs>
                <w:tab w:val="left" w:pos="851"/>
              </w:tabs>
              <w:jc w:val="center"/>
              <w:rPr>
                <w:rFonts w:ascii="Palatino Linotype" w:eastAsia="Calibri" w:hAnsi="Palatino Linotype" w:cs="Calibri"/>
                <w:sz w:val="22"/>
                <w:szCs w:val="22"/>
                <w:lang w:val="es-ES_tradnl"/>
              </w:rPr>
            </w:pPr>
            <w:r w:rsidRPr="008C30AC">
              <w:rPr>
                <w:rFonts w:ascii="Palatino Linotype" w:eastAsia="Calibri" w:hAnsi="Palatino Linotype" w:cs="Calibri"/>
                <w:b/>
                <w:sz w:val="22"/>
                <w:szCs w:val="22"/>
                <w:lang w:val="es-ES_tradnl"/>
              </w:rPr>
              <w:t>25.2411.2269901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8C2CDB">
            <w:pPr>
              <w:tabs>
                <w:tab w:val="left" w:pos="851"/>
              </w:tabs>
              <w:rPr>
                <w:rFonts w:ascii="Palatino Linotype" w:eastAsia="Calibri" w:hAnsi="Palatino Linotype" w:cs="Calibri"/>
                <w:sz w:val="22"/>
                <w:szCs w:val="22"/>
                <w:lang w:val="es-ES_tradnl"/>
              </w:rPr>
            </w:pPr>
            <w:r w:rsidRPr="008C30AC">
              <w:rPr>
                <w:rFonts w:ascii="Palatino Linotype" w:eastAsia="Calibri" w:hAnsi="Palatino Linotype" w:cs="Calibri"/>
                <w:sz w:val="22"/>
                <w:szCs w:val="22"/>
                <w:lang w:val="es-ES_tradnl"/>
              </w:rPr>
              <w:t>Gastos "Proyecto POEFE Alicante por la inclusión"</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8C2CDB">
            <w:pPr>
              <w:tabs>
                <w:tab w:val="left" w:pos="851"/>
              </w:tabs>
              <w:jc w:val="center"/>
              <w:rPr>
                <w:rFonts w:ascii="Palatino Linotype" w:eastAsia="Calibri" w:hAnsi="Palatino Linotype" w:cs="Calibri"/>
                <w:sz w:val="22"/>
                <w:szCs w:val="22"/>
                <w:lang w:val="es-ES_tradnl"/>
              </w:rPr>
            </w:pPr>
            <w:r w:rsidRPr="008C30AC">
              <w:rPr>
                <w:rFonts w:ascii="Palatino Linotype" w:eastAsia="Calibri" w:hAnsi="Palatino Linotype" w:cs="Calibri"/>
                <w:b/>
                <w:sz w:val="22"/>
                <w:szCs w:val="22"/>
                <w:shd w:val="clear" w:color="auto" w:fill="FFFFFF"/>
              </w:rPr>
              <w:t>122.074,80 €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8C2CDB">
            <w:pPr>
              <w:tabs>
                <w:tab w:val="left" w:pos="851"/>
              </w:tabs>
              <w:jc w:val="center"/>
              <w:rPr>
                <w:rFonts w:ascii="Palatino Linotype" w:eastAsia="Calibri" w:hAnsi="Palatino Linotype" w:cs="Calibri"/>
                <w:sz w:val="22"/>
                <w:szCs w:val="22"/>
                <w:lang w:val="es-ES_tradnl"/>
              </w:rPr>
            </w:pPr>
            <w:r w:rsidRPr="008C30AC">
              <w:rPr>
                <w:rFonts w:ascii="Palatino Linotype" w:eastAsia="Calibri" w:hAnsi="Palatino Linotype" w:cs="Calibri"/>
                <w:sz w:val="22"/>
                <w:szCs w:val="22"/>
                <w:lang w:val="es-ES_tradnl"/>
              </w:rPr>
              <w:t>Convenio encomienda de gestión CONVEGA</w:t>
            </w:r>
          </w:p>
        </w:tc>
      </w:tr>
      <w:tr w:rsidR="00E50CFB" w:rsidRPr="008C30AC" w:rsidTr="008C2CDB">
        <w:trPr>
          <w:jc w:val="center"/>
        </w:trPr>
        <w:tc>
          <w:tcPr>
            <w:tcW w:w="20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8C2CDB">
            <w:pPr>
              <w:tabs>
                <w:tab w:val="left" w:pos="851"/>
              </w:tabs>
              <w:jc w:val="center"/>
              <w:rPr>
                <w:rFonts w:ascii="Palatino Linotype" w:eastAsia="Calibri" w:hAnsi="Palatino Linotype" w:cs="Calibri"/>
                <w:b/>
                <w:sz w:val="22"/>
                <w:szCs w:val="22"/>
                <w:lang w:val="es-ES_tradnl"/>
              </w:rPr>
            </w:pPr>
            <w:r w:rsidRPr="008C30AC">
              <w:rPr>
                <w:rFonts w:ascii="Palatino Linotype" w:eastAsia="Calibri" w:hAnsi="Palatino Linotype" w:cs="Calibri"/>
                <w:b/>
                <w:sz w:val="22"/>
                <w:szCs w:val="22"/>
              </w:rPr>
              <w:t>25.2411.4810100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8C2CDB">
            <w:pPr>
              <w:tabs>
                <w:tab w:val="left" w:pos="851"/>
              </w:tabs>
              <w:rPr>
                <w:rFonts w:ascii="Palatino Linotype" w:eastAsia="Calibri" w:hAnsi="Palatino Linotype" w:cs="Calibri"/>
                <w:sz w:val="22"/>
                <w:szCs w:val="22"/>
                <w:lang w:val="es-ES_tradnl"/>
              </w:rPr>
            </w:pPr>
            <w:r w:rsidRPr="008C30AC">
              <w:rPr>
                <w:rFonts w:ascii="Palatino Linotype" w:eastAsia="Calibri" w:hAnsi="Palatino Linotype" w:cs="Calibri"/>
                <w:sz w:val="22"/>
                <w:szCs w:val="22"/>
                <w:lang w:val="es-ES_tradnl"/>
              </w:rPr>
              <w:t>Ayudas económicas a participantes de itinerarios del "Proyecto POEFE Alicante por la inclusión"</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8C2CDB">
            <w:pPr>
              <w:tabs>
                <w:tab w:val="left" w:pos="851"/>
              </w:tabs>
              <w:jc w:val="center"/>
              <w:rPr>
                <w:rFonts w:ascii="Palatino Linotype" w:eastAsia="Calibri" w:hAnsi="Palatino Linotype" w:cs="Calibri"/>
                <w:b/>
                <w:sz w:val="22"/>
                <w:szCs w:val="22"/>
                <w:shd w:val="clear" w:color="auto" w:fill="FFFFFF"/>
              </w:rPr>
            </w:pPr>
            <w:r w:rsidRPr="008C30AC">
              <w:rPr>
                <w:rFonts w:ascii="Palatino Linotype" w:eastAsia="Calibri" w:hAnsi="Palatino Linotype" w:cs="Calibri"/>
                <w:b/>
                <w:sz w:val="22"/>
                <w:szCs w:val="22"/>
                <w:lang w:val="es-ES_tradnl"/>
              </w:rPr>
              <w:t>3</w:t>
            </w:r>
            <w:r w:rsidRPr="008C30AC">
              <w:rPr>
                <w:rFonts w:ascii="Palatino Linotype" w:eastAsia="Calibri" w:hAnsi="Palatino Linotype" w:cs="Calibri"/>
                <w:b/>
                <w:sz w:val="22"/>
                <w:szCs w:val="22"/>
              </w:rPr>
              <w:t>7.122,00 €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0CFB" w:rsidRPr="008C30AC" w:rsidRDefault="00E50CFB" w:rsidP="008C2CDB">
            <w:pPr>
              <w:tabs>
                <w:tab w:val="left" w:pos="851"/>
              </w:tabs>
              <w:jc w:val="center"/>
              <w:rPr>
                <w:rFonts w:ascii="Palatino Linotype" w:eastAsia="Calibri" w:hAnsi="Palatino Linotype" w:cs="Calibri"/>
                <w:sz w:val="22"/>
                <w:szCs w:val="22"/>
                <w:lang w:val="es-ES_tradnl"/>
              </w:rPr>
            </w:pPr>
            <w:r w:rsidRPr="008C30AC">
              <w:rPr>
                <w:rFonts w:ascii="Palatino Linotype" w:eastAsia="Calibri" w:hAnsi="Palatino Linotype" w:cs="Calibri"/>
                <w:sz w:val="22"/>
                <w:szCs w:val="22"/>
                <w:lang w:val="es-ES_tradnl"/>
              </w:rPr>
              <w:t>Ayudas económicas a participantes</w:t>
            </w:r>
          </w:p>
        </w:tc>
      </w:tr>
    </w:tbl>
    <w:p w:rsidR="00E50CFB" w:rsidRPr="001B71D9" w:rsidRDefault="00E50CFB" w:rsidP="00E50CFB">
      <w:pPr>
        <w:rPr>
          <w:rFonts w:ascii="Palatino Linotype" w:hAnsi="Palatino Linotype" w:cs="Arial"/>
          <w:sz w:val="22"/>
          <w:szCs w:val="22"/>
        </w:rPr>
      </w:pPr>
    </w:p>
    <w:p w:rsidR="00FA0922" w:rsidRDefault="000A21B9" w:rsidP="000A21B9">
      <w:pPr>
        <w:pStyle w:val="Textoindependiente"/>
        <w:jc w:val="center"/>
        <w:rPr>
          <w:rFonts w:ascii="Palatino Linotype" w:hAnsi="Palatino Linotype"/>
          <w:szCs w:val="24"/>
        </w:rPr>
      </w:pPr>
      <w:r>
        <w:rPr>
          <w:rFonts w:ascii="Palatino Linotype" w:hAnsi="Palatino Linotype"/>
          <w:szCs w:val="24"/>
        </w:rPr>
        <w:t>P.S.M.</w:t>
      </w:r>
    </w:p>
    <w:p w:rsidR="000A21B9" w:rsidRDefault="000A21B9" w:rsidP="000A21B9">
      <w:pPr>
        <w:pStyle w:val="Textoindependiente"/>
        <w:jc w:val="center"/>
        <w:rPr>
          <w:rFonts w:ascii="Palatino Linotype" w:hAnsi="Palatino Linotype"/>
          <w:szCs w:val="24"/>
        </w:rPr>
      </w:pPr>
      <w:r>
        <w:rPr>
          <w:rFonts w:ascii="Palatino Linotype" w:hAnsi="Palatino Linotype"/>
          <w:szCs w:val="24"/>
        </w:rPr>
        <w:t>LA SECRETARIA GENERAL</w:t>
      </w:r>
    </w:p>
    <w:p w:rsidR="000A21B9" w:rsidRDefault="000A21B9" w:rsidP="00C13657">
      <w:pPr>
        <w:pStyle w:val="Textoindependiente"/>
        <w:rPr>
          <w:rFonts w:ascii="Palatino Linotype" w:hAnsi="Palatino Linotype"/>
          <w:szCs w:val="24"/>
        </w:rPr>
      </w:pPr>
    </w:p>
    <w:p w:rsidR="000A21B9" w:rsidRDefault="000A21B9" w:rsidP="00C13657">
      <w:pPr>
        <w:pStyle w:val="Textoindependiente"/>
        <w:rPr>
          <w:rFonts w:ascii="Palatino Linotype" w:hAnsi="Palatino Linotype"/>
          <w:szCs w:val="24"/>
        </w:rPr>
      </w:pPr>
    </w:p>
    <w:p w:rsidR="00544319" w:rsidRDefault="00544319" w:rsidP="00C13657">
      <w:pPr>
        <w:pStyle w:val="Textoindependiente"/>
        <w:rPr>
          <w:rFonts w:ascii="Palatino Linotype" w:hAnsi="Palatino Linotype"/>
          <w:szCs w:val="24"/>
        </w:rPr>
      </w:pPr>
    </w:p>
    <w:sectPr w:rsidR="00544319" w:rsidSect="009D4B2F">
      <w:headerReference w:type="default" r:id="rId12"/>
      <w:headerReference w:type="first" r:id="rId13"/>
      <w:pgSz w:w="11906" w:h="16838" w:code="9"/>
      <w:pgMar w:top="624" w:right="1418" w:bottom="1134" w:left="1418" w:header="567" w:footer="720" w:gutter="0"/>
      <w:cols w:space="720"/>
      <w:docGrid w:linePitch="326"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486E" w:rsidRDefault="0044486E">
      <w:r>
        <w:separator/>
      </w:r>
    </w:p>
  </w:endnote>
  <w:endnote w:type="continuationSeparator" w:id="0">
    <w:p w:rsidR="0044486E" w:rsidRDefault="004448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MS Sans Serif">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pitch w:val="variable"/>
    <w:sig w:usb0="00002000" w:usb1="00000000" w:usb2="00000000" w:usb3="00000000" w:csb0="00000000"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font279">
    <w:charset w:val="00"/>
    <w:family w:val="auto"/>
    <w:pitch w:val="variable"/>
  </w:font>
  <w:font w:name="Script">
    <w:altName w:val="Brush Script MT"/>
    <w:panose1 w:val="00000000000000000000"/>
    <w:charset w:val="FF"/>
    <w:family w:val="script"/>
    <w:notTrueType/>
    <w:pitch w:val="variable"/>
    <w:sig w:usb0="00000003"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venir 55 Roman">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font258">
    <w:altName w:val="Times New Roman"/>
    <w:charset w:val="00"/>
    <w:family w:val="auto"/>
    <w:pitch w:val="variable"/>
  </w:font>
  <w:font w:name="Liberation Serif">
    <w:altName w:val="Times New Roman"/>
    <w:charset w:val="00"/>
    <w:family w:val="roman"/>
    <w:pitch w:val="variable"/>
  </w:font>
  <w:font w:name="LTAroma">
    <w:panose1 w:val="02000503050000020004"/>
    <w:charset w:val="00"/>
    <w:family w:val="auto"/>
    <w:pitch w:val="variable"/>
    <w:sig w:usb0="00000003" w:usb1="00000000" w:usb2="00000000" w:usb3="00000000" w:csb0="00000001" w:csb1="00000000"/>
  </w:font>
  <w:font w:name="Albertus (W1)">
    <w:panose1 w:val="00000000000000000000"/>
    <w:charset w:val="00"/>
    <w:family w:val="swiss"/>
    <w:notTrueType/>
    <w:pitch w:val="variable"/>
    <w:sig w:usb0="00000003" w:usb1="00000000" w:usb2="00000000" w:usb3="00000000" w:csb0="00000001" w:csb1="00000000"/>
  </w:font>
  <w:font w:name="DejaVu Sans">
    <w:altName w:val="Deja Vu Sans"/>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486E" w:rsidRDefault="0044486E">
      <w:r>
        <w:separator/>
      </w:r>
    </w:p>
  </w:footnote>
  <w:footnote w:type="continuationSeparator" w:id="0">
    <w:p w:rsidR="0044486E" w:rsidRDefault="004448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512A" w:rsidRDefault="00B2512A">
    <w:pPr>
      <w:pStyle w:val="Encabezado"/>
    </w:pPr>
    <w:r>
      <w:rPr>
        <w:rFonts w:ascii="Palatino Linotype" w:hAnsi="Palatino Linotype"/>
        <w:u w:val="single"/>
      </w:rPr>
      <w:t>JUNTA DE GOBIERNO</w:t>
    </w:r>
  </w:p>
  <w:p w:rsidR="00B2512A" w:rsidRPr="00970F61" w:rsidRDefault="00B2512A">
    <w:pPr>
      <w:pStyle w:val="Encabezado"/>
      <w:rPr>
        <w:rFonts w:ascii="Palatino Linotype" w:hAnsi="Palatino Linotype"/>
      </w:rPr>
    </w:pPr>
    <w:r>
      <w:rPr>
        <w:rFonts w:ascii="Palatino Linotype" w:hAnsi="Palatino Linotype"/>
      </w:rPr>
      <w:t xml:space="preserve">Sesión Ordinaria de: </w:t>
    </w:r>
    <w:r w:rsidR="00FC223C">
      <w:rPr>
        <w:rFonts w:ascii="Palatino Linotype" w:hAnsi="Palatino Linotype"/>
        <w:lang w:val="es-ES"/>
      </w:rPr>
      <w:t>28</w:t>
    </w:r>
    <w:r>
      <w:rPr>
        <w:rFonts w:ascii="Palatino Linotype" w:hAnsi="Palatino Linotype"/>
        <w:lang w:val="es-ES"/>
      </w:rPr>
      <w:t>-03-2022</w:t>
    </w:r>
    <w:r>
      <w:rPr>
        <w:rFonts w:ascii="Palatino Linotype" w:hAnsi="Palatino Linotype"/>
      </w:rPr>
      <w:t xml:space="preserve">       Pág.  </w:t>
    </w:r>
    <w:r w:rsidRPr="00970F61">
      <w:rPr>
        <w:rStyle w:val="pagenumber"/>
        <w:rFonts w:ascii="Palatino Linotype" w:hAnsi="Palatino Linotype"/>
      </w:rPr>
      <w:fldChar w:fldCharType="begin"/>
    </w:r>
    <w:r w:rsidRPr="00970F61">
      <w:rPr>
        <w:rStyle w:val="pagenumber"/>
        <w:rFonts w:ascii="Palatino Linotype" w:hAnsi="Palatino Linotype"/>
      </w:rPr>
      <w:instrText xml:space="preserve"> PAGE </w:instrText>
    </w:r>
    <w:r w:rsidRPr="00970F61">
      <w:rPr>
        <w:rStyle w:val="pagenumber"/>
        <w:rFonts w:ascii="Palatino Linotype" w:hAnsi="Palatino Linotype"/>
      </w:rPr>
      <w:fldChar w:fldCharType="separate"/>
    </w:r>
    <w:r w:rsidR="003510C7">
      <w:rPr>
        <w:rStyle w:val="pagenumber"/>
        <w:rFonts w:ascii="Palatino Linotype" w:hAnsi="Palatino Linotype"/>
        <w:noProof/>
      </w:rPr>
      <w:t>2</w:t>
    </w:r>
    <w:r w:rsidRPr="00970F61">
      <w:rPr>
        <w:rStyle w:val="pagenumber"/>
        <w:rFonts w:ascii="Palatino Linotype" w:hAnsi="Palatino Linotype"/>
      </w:rPr>
      <w:fldChar w:fldCharType="end"/>
    </w:r>
  </w:p>
  <w:p w:rsidR="00B2512A" w:rsidRDefault="00B2512A">
    <w:pPr>
      <w:pStyle w:val="Encabezado"/>
      <w:rPr>
        <w:rFonts w:ascii="Palatino Linotype" w:hAnsi="Palatino Linotype"/>
      </w:rPr>
    </w:pPr>
  </w:p>
  <w:p w:rsidR="00B2512A" w:rsidRDefault="00B2512A">
    <w:pPr>
      <w:pStyle w:val="Encabezado"/>
      <w:tabs>
        <w:tab w:val="clear" w:pos="4252"/>
        <w:tab w:val="clear" w:pos="8504"/>
      </w:tabs>
      <w:rPr>
        <w:rFonts w:ascii="Palatino Linotype" w:hAnsi="Palatino Linotype"/>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512A" w:rsidRPr="00D91DEB" w:rsidRDefault="00B2512A">
    <w:pPr>
      <w:pStyle w:val="Encabezado"/>
      <w:jc w:val="right"/>
      <w:rPr>
        <w:rFonts w:ascii="Palatino Linotype" w:hAnsi="Palatino Linotype"/>
      </w:rPr>
    </w:pPr>
    <w:r w:rsidRPr="00D91DEB">
      <w:rPr>
        <w:rFonts w:ascii="Palatino Linotype" w:hAnsi="Palatino Linotype"/>
      </w:rPr>
      <w:t xml:space="preserve">ACTA </w:t>
    </w:r>
    <w:r w:rsidR="00FC223C">
      <w:rPr>
        <w:rFonts w:ascii="Palatino Linotype" w:hAnsi="Palatino Linotype"/>
        <w:lang w:val="es-ES"/>
      </w:rPr>
      <w:t>12</w:t>
    </w:r>
    <w:r w:rsidRPr="00D91DEB">
      <w:rPr>
        <w:rFonts w:ascii="Palatino Linotype" w:hAnsi="Palatino Linotype"/>
      </w:rPr>
      <w:t>/20</w:t>
    </w:r>
    <w:r>
      <w:rPr>
        <w:rFonts w:ascii="Palatino Linotype" w:hAnsi="Palatino Linotype"/>
        <w:lang w:val="es-ES"/>
      </w:rPr>
      <w:t>22</w:t>
    </w:r>
    <w:r w:rsidRPr="00D91DEB">
      <w:rPr>
        <w:rFonts w:ascii="Palatino Linotype" w:hAnsi="Palatino Linotype"/>
      </w:rPr>
      <w:t xml:space="preserve">          Pág. </w:t>
    </w:r>
    <w:r w:rsidRPr="00D91DEB">
      <w:rPr>
        <w:rStyle w:val="pagenumber"/>
        <w:rFonts w:ascii="Palatino Linotype" w:hAnsi="Palatino Linotype"/>
      </w:rPr>
      <w:fldChar w:fldCharType="begin"/>
    </w:r>
    <w:r w:rsidRPr="00D91DEB">
      <w:rPr>
        <w:rStyle w:val="pagenumber"/>
        <w:rFonts w:ascii="Palatino Linotype" w:hAnsi="Palatino Linotype"/>
      </w:rPr>
      <w:instrText xml:space="preserve"> PAGE </w:instrText>
    </w:r>
    <w:r w:rsidRPr="00D91DEB">
      <w:rPr>
        <w:rStyle w:val="pagenumber"/>
        <w:rFonts w:ascii="Palatino Linotype" w:hAnsi="Palatino Linotype"/>
      </w:rPr>
      <w:fldChar w:fldCharType="separate"/>
    </w:r>
    <w:r w:rsidR="009D4B2F">
      <w:rPr>
        <w:rStyle w:val="pagenumber"/>
        <w:rFonts w:ascii="Palatino Linotype" w:hAnsi="Palatino Linotype"/>
        <w:noProof/>
      </w:rPr>
      <w:t>1</w:t>
    </w:r>
    <w:r w:rsidRPr="00D91DEB">
      <w:rPr>
        <w:rStyle w:val="pagenumber"/>
        <w:rFonts w:ascii="Palatino Linotype" w:hAnsi="Palatino Linotype"/>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pt;height:9pt" o:bullet="t">
        <v:imagedata r:id="rId1" o:title="BD21435_"/>
      </v:shape>
    </w:pict>
  </w:numPicBullet>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lowerRoman"/>
      <w:pStyle w:val="Ttulo9"/>
      <w:lvlText w:val="%9."/>
      <w:lvlJc w:val="right"/>
      <w:pPr>
        <w:tabs>
          <w:tab w:val="num" w:pos="6480"/>
        </w:tabs>
        <w:ind w:left="6480" w:hanging="180"/>
      </w:pPr>
    </w:lvl>
  </w:abstractNum>
  <w:abstractNum w:abstractNumId="1" w15:restartNumberingAfterBreak="0">
    <w:nsid w:val="00000004"/>
    <w:multiLevelType w:val="multilevel"/>
    <w:tmpl w:val="6A5CC476"/>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rPr>
        <w:rFonts w:ascii="Palatino Linotype" w:hAnsi="Palatino Linotype" w:cs="Arial" w:hint="default"/>
        <w:sz w:val="22"/>
        <w:szCs w:val="22"/>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4B108D4"/>
    <w:multiLevelType w:val="hybridMultilevel"/>
    <w:tmpl w:val="496899DE"/>
    <w:lvl w:ilvl="0" w:tplc="040A0001">
      <w:start w:val="1"/>
      <w:numFmt w:val="bullet"/>
      <w:lvlText w:val=""/>
      <w:lvlJc w:val="left"/>
      <w:pPr>
        <w:ind w:left="360" w:hanging="360"/>
      </w:pPr>
      <w:rPr>
        <w:rFonts w:ascii="Symbol" w:hAnsi="Symbol" w:hint="default"/>
      </w:rPr>
    </w:lvl>
    <w:lvl w:ilvl="1" w:tplc="040A0003">
      <w:start w:val="1"/>
      <w:numFmt w:val="bullet"/>
      <w:lvlText w:val="o"/>
      <w:lvlJc w:val="left"/>
      <w:pPr>
        <w:ind w:left="1080" w:hanging="360"/>
      </w:pPr>
      <w:rPr>
        <w:rFonts w:ascii="Courier New" w:hAnsi="Courier New" w:cs="Courier New" w:hint="default"/>
      </w:rPr>
    </w:lvl>
    <w:lvl w:ilvl="2" w:tplc="040A0005">
      <w:start w:val="1"/>
      <w:numFmt w:val="bullet"/>
      <w:lvlText w:val=""/>
      <w:lvlJc w:val="left"/>
      <w:pPr>
        <w:ind w:left="1800" w:hanging="360"/>
      </w:pPr>
      <w:rPr>
        <w:rFonts w:ascii="Wingdings" w:hAnsi="Wingdings" w:hint="default"/>
      </w:rPr>
    </w:lvl>
    <w:lvl w:ilvl="3" w:tplc="040A0001">
      <w:start w:val="1"/>
      <w:numFmt w:val="bullet"/>
      <w:lvlText w:val=""/>
      <w:lvlJc w:val="left"/>
      <w:pPr>
        <w:ind w:left="2520" w:hanging="360"/>
      </w:pPr>
      <w:rPr>
        <w:rFonts w:ascii="Symbol" w:hAnsi="Symbol" w:hint="default"/>
      </w:rPr>
    </w:lvl>
    <w:lvl w:ilvl="4" w:tplc="040A0003">
      <w:start w:val="1"/>
      <w:numFmt w:val="bullet"/>
      <w:lvlText w:val="o"/>
      <w:lvlJc w:val="left"/>
      <w:pPr>
        <w:ind w:left="3240" w:hanging="360"/>
      </w:pPr>
      <w:rPr>
        <w:rFonts w:ascii="Courier New" w:hAnsi="Courier New" w:cs="Courier New" w:hint="default"/>
      </w:rPr>
    </w:lvl>
    <w:lvl w:ilvl="5" w:tplc="040A0005">
      <w:start w:val="1"/>
      <w:numFmt w:val="bullet"/>
      <w:lvlText w:val=""/>
      <w:lvlJc w:val="left"/>
      <w:pPr>
        <w:ind w:left="3960" w:hanging="360"/>
      </w:pPr>
      <w:rPr>
        <w:rFonts w:ascii="Wingdings" w:hAnsi="Wingdings" w:hint="default"/>
      </w:rPr>
    </w:lvl>
    <w:lvl w:ilvl="6" w:tplc="040A0001">
      <w:start w:val="1"/>
      <w:numFmt w:val="bullet"/>
      <w:lvlText w:val=""/>
      <w:lvlJc w:val="left"/>
      <w:pPr>
        <w:ind w:left="4680" w:hanging="360"/>
      </w:pPr>
      <w:rPr>
        <w:rFonts w:ascii="Symbol" w:hAnsi="Symbol" w:hint="default"/>
      </w:rPr>
    </w:lvl>
    <w:lvl w:ilvl="7" w:tplc="040A0003">
      <w:start w:val="1"/>
      <w:numFmt w:val="bullet"/>
      <w:lvlText w:val="o"/>
      <w:lvlJc w:val="left"/>
      <w:pPr>
        <w:ind w:left="5400" w:hanging="360"/>
      </w:pPr>
      <w:rPr>
        <w:rFonts w:ascii="Courier New" w:hAnsi="Courier New" w:cs="Courier New" w:hint="default"/>
      </w:rPr>
    </w:lvl>
    <w:lvl w:ilvl="8" w:tplc="040A0005">
      <w:start w:val="1"/>
      <w:numFmt w:val="bullet"/>
      <w:lvlText w:val=""/>
      <w:lvlJc w:val="left"/>
      <w:pPr>
        <w:ind w:left="6120" w:hanging="360"/>
      </w:pPr>
      <w:rPr>
        <w:rFonts w:ascii="Wingdings" w:hAnsi="Wingdings" w:hint="default"/>
      </w:rPr>
    </w:lvl>
  </w:abstractNum>
  <w:abstractNum w:abstractNumId="3" w15:restartNumberingAfterBreak="0">
    <w:nsid w:val="276B66FE"/>
    <w:multiLevelType w:val="hybridMultilevel"/>
    <w:tmpl w:val="352E8BE4"/>
    <w:styleLink w:val="Estilo11"/>
    <w:lvl w:ilvl="0" w:tplc="3BCC7446">
      <w:start w:val="1"/>
      <w:numFmt w:val="lowerLetter"/>
      <w:lvlText w:val="%1)"/>
      <w:lvlJc w:val="left"/>
      <w:pPr>
        <w:ind w:left="720" w:hanging="360"/>
      </w:pPr>
      <w:rPr>
        <w:rFonts w:ascii="Verdana" w:hAnsi="Verdana" w:cs="Times New Roman" w:hint="default"/>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7DE3353"/>
    <w:multiLevelType w:val="hybridMultilevel"/>
    <w:tmpl w:val="B7DAB1EA"/>
    <w:lvl w:ilvl="0" w:tplc="08ECA4CE">
      <w:numFmt w:val="bullet"/>
      <w:lvlText w:val="-"/>
      <w:lvlJc w:val="left"/>
      <w:pPr>
        <w:ind w:left="720" w:hanging="360"/>
      </w:pPr>
      <w:rPr>
        <w:rFonts w:ascii="Verdana" w:eastAsia="Lucida Sans Unicode"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AA251B8"/>
    <w:multiLevelType w:val="hybridMultilevel"/>
    <w:tmpl w:val="DD1648B2"/>
    <w:lvl w:ilvl="0" w:tplc="573877FC">
      <w:start w:val="1"/>
      <w:numFmt w:val="upp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6" w15:restartNumberingAfterBreak="0">
    <w:nsid w:val="2FA80A5E"/>
    <w:multiLevelType w:val="multilevel"/>
    <w:tmpl w:val="0C0A000F"/>
    <w:styleLink w:val="Estilo2"/>
    <w:lvl w:ilvl="0">
      <w:start w:val="1"/>
      <w:numFmt w:val="decimal"/>
      <w:lvlText w:val="%1."/>
      <w:lvlJc w:val="left"/>
      <w:pPr>
        <w:tabs>
          <w:tab w:val="num" w:pos="360"/>
        </w:tabs>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C287A8A"/>
    <w:multiLevelType w:val="hybridMultilevel"/>
    <w:tmpl w:val="BF12C612"/>
    <w:lvl w:ilvl="0" w:tplc="26BC5CFC">
      <w:start w:val="2"/>
      <w:numFmt w:val="bullet"/>
      <w:lvlText w:val="-"/>
      <w:lvlJc w:val="left"/>
      <w:pPr>
        <w:ind w:left="720" w:hanging="360"/>
      </w:pPr>
      <w:rPr>
        <w:rFonts w:ascii="Verdana" w:eastAsia="Lucida Sans Unicode"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3F4D2BE4"/>
    <w:multiLevelType w:val="multilevel"/>
    <w:tmpl w:val="86A4CCCC"/>
    <w:styleLink w:val="Estilo3"/>
    <w:lvl w:ilvl="0">
      <w:start w:val="1"/>
      <w:numFmt w:val="decimal"/>
      <w:lvlText w:val="%1."/>
      <w:lvlJc w:val="left"/>
      <w:pPr>
        <w:tabs>
          <w:tab w:val="num" w:pos="5039"/>
        </w:tabs>
        <w:ind w:left="5039"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5C561F0"/>
    <w:multiLevelType w:val="hybridMultilevel"/>
    <w:tmpl w:val="234465CE"/>
    <w:lvl w:ilvl="0" w:tplc="37643EAA">
      <w:numFmt w:val="bullet"/>
      <w:lvlText w:val="-"/>
      <w:lvlJc w:val="left"/>
      <w:pPr>
        <w:ind w:left="720" w:hanging="360"/>
      </w:pPr>
      <w:rPr>
        <w:rFonts w:ascii="Calibri" w:eastAsia="Calibri" w:hAnsi="Calibri" w:cs="Calibri"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664F2895"/>
    <w:multiLevelType w:val="hybridMultilevel"/>
    <w:tmpl w:val="3490CC60"/>
    <w:lvl w:ilvl="0" w:tplc="0800654C">
      <w:start w:val="1"/>
      <w:numFmt w:val="lowerLetter"/>
      <w:lvlText w:val="%1)"/>
      <w:lvlJc w:val="left"/>
      <w:pPr>
        <w:ind w:left="720" w:hanging="360"/>
      </w:pPr>
      <w:rPr>
        <w:rFonts w:ascii="Palatino Linotype" w:hAnsi="Palatino Linotype" w:cs="Times New Roman" w:hint="default"/>
        <w:b w:val="0"/>
        <w:i/>
        <w:sz w:val="2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6D5F2862"/>
    <w:multiLevelType w:val="hybridMultilevel"/>
    <w:tmpl w:val="BD700CBE"/>
    <w:lvl w:ilvl="0" w:tplc="1D78D882">
      <w:start w:val="1"/>
      <w:numFmt w:val="decimal"/>
      <w:lvlText w:val="%1."/>
      <w:lvlJc w:val="left"/>
      <w:pPr>
        <w:ind w:left="502" w:hanging="360"/>
      </w:pPr>
      <w:rPr>
        <w:rFonts w:ascii="Calibri" w:eastAsia="Calibri" w:hAnsi="Calibri" w:cs="Calibri"/>
        <w:sz w:val="22"/>
        <w:szCs w:val="2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abstractNumId w:val="0"/>
  </w:num>
  <w:num w:numId="2">
    <w:abstractNumId w:val="6"/>
  </w:num>
  <w:num w:numId="3">
    <w:abstractNumId w:val="3"/>
  </w:num>
  <w:num w:numId="4">
    <w:abstractNumId w:val="8"/>
  </w:num>
  <w:num w:numId="5">
    <w:abstractNumId w:val="7"/>
  </w:num>
  <w:num w:numId="6">
    <w:abstractNumId w:val="4"/>
  </w:num>
  <w:num w:numId="7">
    <w:abstractNumId w:val="9"/>
    <w:lvlOverride w:ilvl="0"/>
    <w:lvlOverride w:ilvl="1"/>
    <w:lvlOverride w:ilvl="2"/>
    <w:lvlOverride w:ilvl="3"/>
    <w:lvlOverride w:ilvl="4"/>
    <w:lvlOverride w:ilvl="5"/>
    <w:lvlOverride w:ilvl="6"/>
    <w:lvlOverride w:ilvl="7"/>
    <w:lvlOverride w:ilvl="8"/>
  </w:num>
  <w:num w:numId="8">
    <w:abstractNumId w:val="2"/>
    <w:lvlOverride w:ilvl="0"/>
    <w:lvlOverride w:ilvl="1"/>
    <w:lvlOverride w:ilvl="2"/>
    <w:lvlOverride w:ilvl="3"/>
    <w:lvlOverride w:ilvl="4"/>
    <w:lvlOverride w:ilvl="5"/>
    <w:lvlOverride w:ilvl="6"/>
    <w:lvlOverride w:ilvl="7"/>
    <w:lvlOverride w:ilvl="8"/>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hideSpellingErrors/>
  <w:activeWritingStyle w:appName="MSWord" w:lang="es-ES" w:vendorID="64" w:dllVersion="131078" w:nlCheck="1" w:checkStyle="0"/>
  <w:activeWritingStyle w:appName="MSWord" w:lang="pt-BR" w:vendorID="64" w:dllVersion="131078" w:nlCheck="1" w:checkStyle="0"/>
  <w:activeWritingStyle w:appName="MSWord" w:lang="es-ES_tradnl" w:vendorID="64" w:dllVersion="131078" w:nlCheck="1" w:checkStyle="0"/>
  <w:activeWritingStyle w:appName="MSWord" w:lang="en-US" w:vendorID="64" w:dllVersion="131078" w:nlCheck="1" w:checkStyle="1"/>
  <w:activeWritingStyle w:appName="MSWord" w:lang="en-GB" w:vendorID="64" w:dllVersion="131078" w:nlCheck="1" w:checkStyle="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3074"/>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08D5"/>
    <w:rsid w:val="00000050"/>
    <w:rsid w:val="000004AC"/>
    <w:rsid w:val="00000621"/>
    <w:rsid w:val="0000075D"/>
    <w:rsid w:val="00000AE3"/>
    <w:rsid w:val="00001006"/>
    <w:rsid w:val="00001048"/>
    <w:rsid w:val="00001455"/>
    <w:rsid w:val="000017D5"/>
    <w:rsid w:val="00001F3D"/>
    <w:rsid w:val="000020C2"/>
    <w:rsid w:val="000022AF"/>
    <w:rsid w:val="00002359"/>
    <w:rsid w:val="00002D61"/>
    <w:rsid w:val="00002E6B"/>
    <w:rsid w:val="000030D4"/>
    <w:rsid w:val="000033AE"/>
    <w:rsid w:val="000037D3"/>
    <w:rsid w:val="00004473"/>
    <w:rsid w:val="000046FC"/>
    <w:rsid w:val="00004840"/>
    <w:rsid w:val="000049EA"/>
    <w:rsid w:val="0000504E"/>
    <w:rsid w:val="0000509B"/>
    <w:rsid w:val="00005128"/>
    <w:rsid w:val="000057AE"/>
    <w:rsid w:val="0000595E"/>
    <w:rsid w:val="00005A93"/>
    <w:rsid w:val="00005A95"/>
    <w:rsid w:val="00005B5B"/>
    <w:rsid w:val="00005D49"/>
    <w:rsid w:val="00005F7C"/>
    <w:rsid w:val="0000600D"/>
    <w:rsid w:val="00006282"/>
    <w:rsid w:val="00006D4C"/>
    <w:rsid w:val="00006D76"/>
    <w:rsid w:val="00007A4B"/>
    <w:rsid w:val="00007AC7"/>
    <w:rsid w:val="00007C32"/>
    <w:rsid w:val="00007F57"/>
    <w:rsid w:val="0001007F"/>
    <w:rsid w:val="0001011A"/>
    <w:rsid w:val="00010295"/>
    <w:rsid w:val="00010346"/>
    <w:rsid w:val="0001037C"/>
    <w:rsid w:val="00010515"/>
    <w:rsid w:val="00010657"/>
    <w:rsid w:val="000108FE"/>
    <w:rsid w:val="00010951"/>
    <w:rsid w:val="00010B69"/>
    <w:rsid w:val="00010CC2"/>
    <w:rsid w:val="00010FD8"/>
    <w:rsid w:val="000112CF"/>
    <w:rsid w:val="000115B9"/>
    <w:rsid w:val="00011667"/>
    <w:rsid w:val="00011C6E"/>
    <w:rsid w:val="00011D34"/>
    <w:rsid w:val="00012312"/>
    <w:rsid w:val="00012325"/>
    <w:rsid w:val="0001292A"/>
    <w:rsid w:val="00012951"/>
    <w:rsid w:val="00013096"/>
    <w:rsid w:val="000132B8"/>
    <w:rsid w:val="0001372C"/>
    <w:rsid w:val="00013800"/>
    <w:rsid w:val="0001384C"/>
    <w:rsid w:val="00013969"/>
    <w:rsid w:val="00013B49"/>
    <w:rsid w:val="00013CCA"/>
    <w:rsid w:val="00013ED2"/>
    <w:rsid w:val="00014978"/>
    <w:rsid w:val="00014E6D"/>
    <w:rsid w:val="0001519F"/>
    <w:rsid w:val="000153AE"/>
    <w:rsid w:val="000154C3"/>
    <w:rsid w:val="000156A8"/>
    <w:rsid w:val="00015C42"/>
    <w:rsid w:val="00015FEF"/>
    <w:rsid w:val="000160C4"/>
    <w:rsid w:val="0001616C"/>
    <w:rsid w:val="000161EB"/>
    <w:rsid w:val="00016420"/>
    <w:rsid w:val="000167A9"/>
    <w:rsid w:val="00016CF8"/>
    <w:rsid w:val="00016DE5"/>
    <w:rsid w:val="00017628"/>
    <w:rsid w:val="0001770B"/>
    <w:rsid w:val="0001784B"/>
    <w:rsid w:val="00017C05"/>
    <w:rsid w:val="00017EBD"/>
    <w:rsid w:val="00020BB9"/>
    <w:rsid w:val="00020F05"/>
    <w:rsid w:val="00020F64"/>
    <w:rsid w:val="00020FFC"/>
    <w:rsid w:val="000211C5"/>
    <w:rsid w:val="0002127F"/>
    <w:rsid w:val="000216C0"/>
    <w:rsid w:val="00021B94"/>
    <w:rsid w:val="00021D63"/>
    <w:rsid w:val="00021F13"/>
    <w:rsid w:val="0002227A"/>
    <w:rsid w:val="00022417"/>
    <w:rsid w:val="000224CE"/>
    <w:rsid w:val="00022AC9"/>
    <w:rsid w:val="00022EB1"/>
    <w:rsid w:val="00023052"/>
    <w:rsid w:val="00023064"/>
    <w:rsid w:val="00023111"/>
    <w:rsid w:val="000233A8"/>
    <w:rsid w:val="00023745"/>
    <w:rsid w:val="00023C8C"/>
    <w:rsid w:val="00023D50"/>
    <w:rsid w:val="00024015"/>
    <w:rsid w:val="000243D8"/>
    <w:rsid w:val="00024590"/>
    <w:rsid w:val="00024762"/>
    <w:rsid w:val="00024773"/>
    <w:rsid w:val="00024A69"/>
    <w:rsid w:val="00024B7E"/>
    <w:rsid w:val="000253DA"/>
    <w:rsid w:val="000256A6"/>
    <w:rsid w:val="0002570B"/>
    <w:rsid w:val="000257FC"/>
    <w:rsid w:val="000259E1"/>
    <w:rsid w:val="00025D36"/>
    <w:rsid w:val="000260BA"/>
    <w:rsid w:val="00026339"/>
    <w:rsid w:val="00026711"/>
    <w:rsid w:val="00026B23"/>
    <w:rsid w:val="00026D80"/>
    <w:rsid w:val="00026E4C"/>
    <w:rsid w:val="00026F8B"/>
    <w:rsid w:val="0002715E"/>
    <w:rsid w:val="000274C1"/>
    <w:rsid w:val="0002772A"/>
    <w:rsid w:val="000279AB"/>
    <w:rsid w:val="00027D94"/>
    <w:rsid w:val="000301A8"/>
    <w:rsid w:val="00030413"/>
    <w:rsid w:val="0003049B"/>
    <w:rsid w:val="00030541"/>
    <w:rsid w:val="00030707"/>
    <w:rsid w:val="00030B77"/>
    <w:rsid w:val="00030CA0"/>
    <w:rsid w:val="000313E1"/>
    <w:rsid w:val="00031542"/>
    <w:rsid w:val="00031790"/>
    <w:rsid w:val="00031A8F"/>
    <w:rsid w:val="00032232"/>
    <w:rsid w:val="000327B8"/>
    <w:rsid w:val="000328D6"/>
    <w:rsid w:val="00032975"/>
    <w:rsid w:val="00032BC4"/>
    <w:rsid w:val="00032C4C"/>
    <w:rsid w:val="00032F9F"/>
    <w:rsid w:val="00033053"/>
    <w:rsid w:val="000336E0"/>
    <w:rsid w:val="00033815"/>
    <w:rsid w:val="00033F15"/>
    <w:rsid w:val="000341FA"/>
    <w:rsid w:val="00034482"/>
    <w:rsid w:val="0003466A"/>
    <w:rsid w:val="00034B27"/>
    <w:rsid w:val="00034DB9"/>
    <w:rsid w:val="00035188"/>
    <w:rsid w:val="0003522B"/>
    <w:rsid w:val="00035677"/>
    <w:rsid w:val="00035AFB"/>
    <w:rsid w:val="00035B59"/>
    <w:rsid w:val="00035C13"/>
    <w:rsid w:val="0003654F"/>
    <w:rsid w:val="000365AA"/>
    <w:rsid w:val="00036EA9"/>
    <w:rsid w:val="00036F11"/>
    <w:rsid w:val="00037069"/>
    <w:rsid w:val="0003706E"/>
    <w:rsid w:val="000370FF"/>
    <w:rsid w:val="000376BD"/>
    <w:rsid w:val="000401F2"/>
    <w:rsid w:val="00040AAC"/>
    <w:rsid w:val="00040FA4"/>
    <w:rsid w:val="00041010"/>
    <w:rsid w:val="00041318"/>
    <w:rsid w:val="000414AC"/>
    <w:rsid w:val="0004161B"/>
    <w:rsid w:val="00041868"/>
    <w:rsid w:val="00041E12"/>
    <w:rsid w:val="00041ED1"/>
    <w:rsid w:val="00041EF8"/>
    <w:rsid w:val="0004216B"/>
    <w:rsid w:val="000421D8"/>
    <w:rsid w:val="000422A7"/>
    <w:rsid w:val="00042411"/>
    <w:rsid w:val="000425EA"/>
    <w:rsid w:val="0004294C"/>
    <w:rsid w:val="000432A8"/>
    <w:rsid w:val="000433D5"/>
    <w:rsid w:val="000433EF"/>
    <w:rsid w:val="00043806"/>
    <w:rsid w:val="0004382F"/>
    <w:rsid w:val="00043838"/>
    <w:rsid w:val="0004391D"/>
    <w:rsid w:val="00043951"/>
    <w:rsid w:val="000439FA"/>
    <w:rsid w:val="00043DAE"/>
    <w:rsid w:val="00043E8A"/>
    <w:rsid w:val="0004403B"/>
    <w:rsid w:val="00044E1C"/>
    <w:rsid w:val="0004571D"/>
    <w:rsid w:val="00045E87"/>
    <w:rsid w:val="00046041"/>
    <w:rsid w:val="0004613F"/>
    <w:rsid w:val="000461EB"/>
    <w:rsid w:val="000464AC"/>
    <w:rsid w:val="000465AE"/>
    <w:rsid w:val="00046618"/>
    <w:rsid w:val="000466F5"/>
    <w:rsid w:val="00046813"/>
    <w:rsid w:val="000468CF"/>
    <w:rsid w:val="00046D93"/>
    <w:rsid w:val="00046E3C"/>
    <w:rsid w:val="00047050"/>
    <w:rsid w:val="0004749A"/>
    <w:rsid w:val="000476EA"/>
    <w:rsid w:val="000476F3"/>
    <w:rsid w:val="000501B8"/>
    <w:rsid w:val="00050794"/>
    <w:rsid w:val="00050C37"/>
    <w:rsid w:val="00050CBC"/>
    <w:rsid w:val="0005153B"/>
    <w:rsid w:val="0005172F"/>
    <w:rsid w:val="00051804"/>
    <w:rsid w:val="00051974"/>
    <w:rsid w:val="00051B64"/>
    <w:rsid w:val="00051DAF"/>
    <w:rsid w:val="00051DC3"/>
    <w:rsid w:val="000522A0"/>
    <w:rsid w:val="00052589"/>
    <w:rsid w:val="00052647"/>
    <w:rsid w:val="000528E9"/>
    <w:rsid w:val="00052AF4"/>
    <w:rsid w:val="00052B94"/>
    <w:rsid w:val="00052B97"/>
    <w:rsid w:val="00052CD6"/>
    <w:rsid w:val="0005318D"/>
    <w:rsid w:val="000536FE"/>
    <w:rsid w:val="00053DD2"/>
    <w:rsid w:val="0005510A"/>
    <w:rsid w:val="000551D3"/>
    <w:rsid w:val="000552C6"/>
    <w:rsid w:val="000556EA"/>
    <w:rsid w:val="00055743"/>
    <w:rsid w:val="00055A6B"/>
    <w:rsid w:val="00055B60"/>
    <w:rsid w:val="00055E05"/>
    <w:rsid w:val="00056578"/>
    <w:rsid w:val="0005710F"/>
    <w:rsid w:val="00057200"/>
    <w:rsid w:val="00057329"/>
    <w:rsid w:val="0005790E"/>
    <w:rsid w:val="00057C7A"/>
    <w:rsid w:val="00060909"/>
    <w:rsid w:val="00060B8B"/>
    <w:rsid w:val="00060E32"/>
    <w:rsid w:val="00061105"/>
    <w:rsid w:val="0006110F"/>
    <w:rsid w:val="000612F1"/>
    <w:rsid w:val="00061807"/>
    <w:rsid w:val="00061D25"/>
    <w:rsid w:val="00061E3A"/>
    <w:rsid w:val="00062758"/>
    <w:rsid w:val="0006289A"/>
    <w:rsid w:val="00062E87"/>
    <w:rsid w:val="00062F37"/>
    <w:rsid w:val="00062F38"/>
    <w:rsid w:val="00062F7F"/>
    <w:rsid w:val="00063344"/>
    <w:rsid w:val="000633A3"/>
    <w:rsid w:val="00063422"/>
    <w:rsid w:val="0006397B"/>
    <w:rsid w:val="00063A45"/>
    <w:rsid w:val="00063CFD"/>
    <w:rsid w:val="0006436E"/>
    <w:rsid w:val="00064B03"/>
    <w:rsid w:val="00064C69"/>
    <w:rsid w:val="00065024"/>
    <w:rsid w:val="00065026"/>
    <w:rsid w:val="000653F9"/>
    <w:rsid w:val="0006581B"/>
    <w:rsid w:val="000659BF"/>
    <w:rsid w:val="00065A48"/>
    <w:rsid w:val="000664DA"/>
    <w:rsid w:val="00066F19"/>
    <w:rsid w:val="00066F2A"/>
    <w:rsid w:val="00067102"/>
    <w:rsid w:val="000673FD"/>
    <w:rsid w:val="0006757B"/>
    <w:rsid w:val="000675AC"/>
    <w:rsid w:val="0006760B"/>
    <w:rsid w:val="000678D8"/>
    <w:rsid w:val="00070045"/>
    <w:rsid w:val="000703A0"/>
    <w:rsid w:val="00070457"/>
    <w:rsid w:val="00070907"/>
    <w:rsid w:val="00070E08"/>
    <w:rsid w:val="0007127C"/>
    <w:rsid w:val="00071FB3"/>
    <w:rsid w:val="00072126"/>
    <w:rsid w:val="0007219F"/>
    <w:rsid w:val="0007242A"/>
    <w:rsid w:val="0007242B"/>
    <w:rsid w:val="000725D1"/>
    <w:rsid w:val="000725E4"/>
    <w:rsid w:val="00072895"/>
    <w:rsid w:val="00072BFA"/>
    <w:rsid w:val="00072C15"/>
    <w:rsid w:val="00072C18"/>
    <w:rsid w:val="0007318E"/>
    <w:rsid w:val="0007346C"/>
    <w:rsid w:val="00073539"/>
    <w:rsid w:val="0007371F"/>
    <w:rsid w:val="00073AE0"/>
    <w:rsid w:val="00074105"/>
    <w:rsid w:val="0007451B"/>
    <w:rsid w:val="000749F0"/>
    <w:rsid w:val="00074A37"/>
    <w:rsid w:val="00074B8A"/>
    <w:rsid w:val="00075218"/>
    <w:rsid w:val="00075462"/>
    <w:rsid w:val="00075A9A"/>
    <w:rsid w:val="00075B56"/>
    <w:rsid w:val="00075D8B"/>
    <w:rsid w:val="00075E53"/>
    <w:rsid w:val="0007609A"/>
    <w:rsid w:val="00076289"/>
    <w:rsid w:val="00076484"/>
    <w:rsid w:val="000766E1"/>
    <w:rsid w:val="00076873"/>
    <w:rsid w:val="00076CC1"/>
    <w:rsid w:val="000770A8"/>
    <w:rsid w:val="000771FF"/>
    <w:rsid w:val="00077378"/>
    <w:rsid w:val="0007740E"/>
    <w:rsid w:val="000776D4"/>
    <w:rsid w:val="000777BF"/>
    <w:rsid w:val="00077CB7"/>
    <w:rsid w:val="00077D84"/>
    <w:rsid w:val="00077EAB"/>
    <w:rsid w:val="00077FDE"/>
    <w:rsid w:val="0008012F"/>
    <w:rsid w:val="00080880"/>
    <w:rsid w:val="00080984"/>
    <w:rsid w:val="00080A75"/>
    <w:rsid w:val="00081430"/>
    <w:rsid w:val="00081607"/>
    <w:rsid w:val="000822B6"/>
    <w:rsid w:val="00082532"/>
    <w:rsid w:val="000827E3"/>
    <w:rsid w:val="00082A6F"/>
    <w:rsid w:val="00082AE6"/>
    <w:rsid w:val="00082DA0"/>
    <w:rsid w:val="00082DBE"/>
    <w:rsid w:val="000839A0"/>
    <w:rsid w:val="00083B3F"/>
    <w:rsid w:val="00083BAE"/>
    <w:rsid w:val="00083C61"/>
    <w:rsid w:val="00083DD5"/>
    <w:rsid w:val="00083DE3"/>
    <w:rsid w:val="00083E1D"/>
    <w:rsid w:val="0008408B"/>
    <w:rsid w:val="0008412E"/>
    <w:rsid w:val="00084213"/>
    <w:rsid w:val="00084299"/>
    <w:rsid w:val="00084567"/>
    <w:rsid w:val="00084CD5"/>
    <w:rsid w:val="00084CE8"/>
    <w:rsid w:val="00084F06"/>
    <w:rsid w:val="00084FD2"/>
    <w:rsid w:val="00085389"/>
    <w:rsid w:val="0008557B"/>
    <w:rsid w:val="00085848"/>
    <w:rsid w:val="00085B06"/>
    <w:rsid w:val="00085BE8"/>
    <w:rsid w:val="00086132"/>
    <w:rsid w:val="000866F0"/>
    <w:rsid w:val="000867FA"/>
    <w:rsid w:val="00086927"/>
    <w:rsid w:val="00086B42"/>
    <w:rsid w:val="00086D1D"/>
    <w:rsid w:val="00086DAD"/>
    <w:rsid w:val="0008772E"/>
    <w:rsid w:val="00087F8E"/>
    <w:rsid w:val="0009037D"/>
    <w:rsid w:val="0009040B"/>
    <w:rsid w:val="00090897"/>
    <w:rsid w:val="00090B81"/>
    <w:rsid w:val="00090CCC"/>
    <w:rsid w:val="00090DF5"/>
    <w:rsid w:val="000914C0"/>
    <w:rsid w:val="000918A1"/>
    <w:rsid w:val="000919DA"/>
    <w:rsid w:val="00091A7E"/>
    <w:rsid w:val="00091B3B"/>
    <w:rsid w:val="00091E87"/>
    <w:rsid w:val="000920AE"/>
    <w:rsid w:val="0009214C"/>
    <w:rsid w:val="000922D3"/>
    <w:rsid w:val="00092483"/>
    <w:rsid w:val="000925F8"/>
    <w:rsid w:val="00092675"/>
    <w:rsid w:val="00092780"/>
    <w:rsid w:val="00092890"/>
    <w:rsid w:val="00092EC5"/>
    <w:rsid w:val="0009325C"/>
    <w:rsid w:val="000937C7"/>
    <w:rsid w:val="00093B3B"/>
    <w:rsid w:val="00093F28"/>
    <w:rsid w:val="00094222"/>
    <w:rsid w:val="000946EF"/>
    <w:rsid w:val="000948E3"/>
    <w:rsid w:val="00094B75"/>
    <w:rsid w:val="00094C6B"/>
    <w:rsid w:val="00094ED5"/>
    <w:rsid w:val="00094FD3"/>
    <w:rsid w:val="0009510F"/>
    <w:rsid w:val="000951F8"/>
    <w:rsid w:val="00095201"/>
    <w:rsid w:val="000952F8"/>
    <w:rsid w:val="00095394"/>
    <w:rsid w:val="000957D1"/>
    <w:rsid w:val="00095896"/>
    <w:rsid w:val="0009617B"/>
    <w:rsid w:val="0009618C"/>
    <w:rsid w:val="00096497"/>
    <w:rsid w:val="00096690"/>
    <w:rsid w:val="00096767"/>
    <w:rsid w:val="000967CB"/>
    <w:rsid w:val="00096DD7"/>
    <w:rsid w:val="00097182"/>
    <w:rsid w:val="00097582"/>
    <w:rsid w:val="000976F0"/>
    <w:rsid w:val="0009777C"/>
    <w:rsid w:val="00097C43"/>
    <w:rsid w:val="00097DDD"/>
    <w:rsid w:val="00097F76"/>
    <w:rsid w:val="000A0495"/>
    <w:rsid w:val="000A04DF"/>
    <w:rsid w:val="000A0863"/>
    <w:rsid w:val="000A1481"/>
    <w:rsid w:val="000A14A6"/>
    <w:rsid w:val="000A1937"/>
    <w:rsid w:val="000A1B47"/>
    <w:rsid w:val="000A1D47"/>
    <w:rsid w:val="000A1DFC"/>
    <w:rsid w:val="000A1E6D"/>
    <w:rsid w:val="000A21B9"/>
    <w:rsid w:val="000A237A"/>
    <w:rsid w:val="000A243E"/>
    <w:rsid w:val="000A2737"/>
    <w:rsid w:val="000A29FB"/>
    <w:rsid w:val="000A2E1F"/>
    <w:rsid w:val="000A2FEE"/>
    <w:rsid w:val="000A3015"/>
    <w:rsid w:val="000A308F"/>
    <w:rsid w:val="000A331E"/>
    <w:rsid w:val="000A34A1"/>
    <w:rsid w:val="000A3742"/>
    <w:rsid w:val="000A3827"/>
    <w:rsid w:val="000A3AEF"/>
    <w:rsid w:val="000A3BE0"/>
    <w:rsid w:val="000A3F2E"/>
    <w:rsid w:val="000A40FD"/>
    <w:rsid w:val="000A4104"/>
    <w:rsid w:val="000A4117"/>
    <w:rsid w:val="000A4371"/>
    <w:rsid w:val="000A4484"/>
    <w:rsid w:val="000A4876"/>
    <w:rsid w:val="000A4BC9"/>
    <w:rsid w:val="000A4C41"/>
    <w:rsid w:val="000A5390"/>
    <w:rsid w:val="000A55A1"/>
    <w:rsid w:val="000A5978"/>
    <w:rsid w:val="000A5EA5"/>
    <w:rsid w:val="000A5F06"/>
    <w:rsid w:val="000A606F"/>
    <w:rsid w:val="000A6195"/>
    <w:rsid w:val="000A681A"/>
    <w:rsid w:val="000A6DEC"/>
    <w:rsid w:val="000A6F64"/>
    <w:rsid w:val="000A7114"/>
    <w:rsid w:val="000A7147"/>
    <w:rsid w:val="000A7221"/>
    <w:rsid w:val="000A73EE"/>
    <w:rsid w:val="000A7774"/>
    <w:rsid w:val="000A78BE"/>
    <w:rsid w:val="000A7D42"/>
    <w:rsid w:val="000A7EF3"/>
    <w:rsid w:val="000B0009"/>
    <w:rsid w:val="000B0154"/>
    <w:rsid w:val="000B0319"/>
    <w:rsid w:val="000B0581"/>
    <w:rsid w:val="000B060A"/>
    <w:rsid w:val="000B0B7A"/>
    <w:rsid w:val="000B0FF2"/>
    <w:rsid w:val="000B178B"/>
    <w:rsid w:val="000B17A7"/>
    <w:rsid w:val="000B1AE2"/>
    <w:rsid w:val="000B2281"/>
    <w:rsid w:val="000B2659"/>
    <w:rsid w:val="000B2E96"/>
    <w:rsid w:val="000B2F50"/>
    <w:rsid w:val="000B34D7"/>
    <w:rsid w:val="000B35A8"/>
    <w:rsid w:val="000B371B"/>
    <w:rsid w:val="000B3A9F"/>
    <w:rsid w:val="000B4287"/>
    <w:rsid w:val="000B4326"/>
    <w:rsid w:val="000B4652"/>
    <w:rsid w:val="000B47B6"/>
    <w:rsid w:val="000B4982"/>
    <w:rsid w:val="000B4B1E"/>
    <w:rsid w:val="000B4B84"/>
    <w:rsid w:val="000B53B5"/>
    <w:rsid w:val="000B53EF"/>
    <w:rsid w:val="000B56C5"/>
    <w:rsid w:val="000B5818"/>
    <w:rsid w:val="000B5888"/>
    <w:rsid w:val="000B5910"/>
    <w:rsid w:val="000B596D"/>
    <w:rsid w:val="000B5A1F"/>
    <w:rsid w:val="000B5C66"/>
    <w:rsid w:val="000B5D29"/>
    <w:rsid w:val="000B6417"/>
    <w:rsid w:val="000B65C0"/>
    <w:rsid w:val="000B6E4B"/>
    <w:rsid w:val="000B7015"/>
    <w:rsid w:val="000B7032"/>
    <w:rsid w:val="000B7070"/>
    <w:rsid w:val="000B7398"/>
    <w:rsid w:val="000B766A"/>
    <w:rsid w:val="000B7A09"/>
    <w:rsid w:val="000C0272"/>
    <w:rsid w:val="000C0557"/>
    <w:rsid w:val="000C0591"/>
    <w:rsid w:val="000C063B"/>
    <w:rsid w:val="000C065B"/>
    <w:rsid w:val="000C0E45"/>
    <w:rsid w:val="000C0EAA"/>
    <w:rsid w:val="000C1359"/>
    <w:rsid w:val="000C1511"/>
    <w:rsid w:val="000C1888"/>
    <w:rsid w:val="000C1CEC"/>
    <w:rsid w:val="000C1DAE"/>
    <w:rsid w:val="000C23E8"/>
    <w:rsid w:val="000C2866"/>
    <w:rsid w:val="000C2878"/>
    <w:rsid w:val="000C2AA0"/>
    <w:rsid w:val="000C2C2D"/>
    <w:rsid w:val="000C35D7"/>
    <w:rsid w:val="000C35E7"/>
    <w:rsid w:val="000C36C8"/>
    <w:rsid w:val="000C3832"/>
    <w:rsid w:val="000C3BA4"/>
    <w:rsid w:val="000C3BB8"/>
    <w:rsid w:val="000C3E06"/>
    <w:rsid w:val="000C41CD"/>
    <w:rsid w:val="000C43E1"/>
    <w:rsid w:val="000C4475"/>
    <w:rsid w:val="000C4CA4"/>
    <w:rsid w:val="000C4D1C"/>
    <w:rsid w:val="000C59CB"/>
    <w:rsid w:val="000C5A1C"/>
    <w:rsid w:val="000C5C31"/>
    <w:rsid w:val="000C5C47"/>
    <w:rsid w:val="000C6229"/>
    <w:rsid w:val="000C624E"/>
    <w:rsid w:val="000C658D"/>
    <w:rsid w:val="000C67BA"/>
    <w:rsid w:val="000C6EB1"/>
    <w:rsid w:val="000C6F72"/>
    <w:rsid w:val="000C7B5A"/>
    <w:rsid w:val="000C7E39"/>
    <w:rsid w:val="000D0116"/>
    <w:rsid w:val="000D0927"/>
    <w:rsid w:val="000D0EE1"/>
    <w:rsid w:val="000D0F89"/>
    <w:rsid w:val="000D1158"/>
    <w:rsid w:val="000D11BD"/>
    <w:rsid w:val="000D126B"/>
    <w:rsid w:val="000D1442"/>
    <w:rsid w:val="000D1575"/>
    <w:rsid w:val="000D169D"/>
    <w:rsid w:val="000D1999"/>
    <w:rsid w:val="000D1AB1"/>
    <w:rsid w:val="000D2613"/>
    <w:rsid w:val="000D28C0"/>
    <w:rsid w:val="000D2A90"/>
    <w:rsid w:val="000D2DB9"/>
    <w:rsid w:val="000D2E00"/>
    <w:rsid w:val="000D3014"/>
    <w:rsid w:val="000D301E"/>
    <w:rsid w:val="000D3473"/>
    <w:rsid w:val="000D3498"/>
    <w:rsid w:val="000D34EF"/>
    <w:rsid w:val="000D3B74"/>
    <w:rsid w:val="000D3DC3"/>
    <w:rsid w:val="000D4087"/>
    <w:rsid w:val="000D4189"/>
    <w:rsid w:val="000D4562"/>
    <w:rsid w:val="000D60BE"/>
    <w:rsid w:val="000D60E6"/>
    <w:rsid w:val="000D6497"/>
    <w:rsid w:val="000D7086"/>
    <w:rsid w:val="000D7186"/>
    <w:rsid w:val="000D7346"/>
    <w:rsid w:val="000D7483"/>
    <w:rsid w:val="000D775E"/>
    <w:rsid w:val="000D793B"/>
    <w:rsid w:val="000D7BC3"/>
    <w:rsid w:val="000D7E1F"/>
    <w:rsid w:val="000E0723"/>
    <w:rsid w:val="000E080E"/>
    <w:rsid w:val="000E09CE"/>
    <w:rsid w:val="000E123B"/>
    <w:rsid w:val="000E13DB"/>
    <w:rsid w:val="000E145A"/>
    <w:rsid w:val="000E1910"/>
    <w:rsid w:val="000E1A5E"/>
    <w:rsid w:val="000E20CF"/>
    <w:rsid w:val="000E2266"/>
    <w:rsid w:val="000E25F8"/>
    <w:rsid w:val="000E26ED"/>
    <w:rsid w:val="000E2847"/>
    <w:rsid w:val="000E2A84"/>
    <w:rsid w:val="000E2A99"/>
    <w:rsid w:val="000E2C9D"/>
    <w:rsid w:val="000E2DDE"/>
    <w:rsid w:val="000E2F47"/>
    <w:rsid w:val="000E34A3"/>
    <w:rsid w:val="000E3695"/>
    <w:rsid w:val="000E391F"/>
    <w:rsid w:val="000E3B97"/>
    <w:rsid w:val="000E4619"/>
    <w:rsid w:val="000E4770"/>
    <w:rsid w:val="000E4CBF"/>
    <w:rsid w:val="000E4CFC"/>
    <w:rsid w:val="000E4E2D"/>
    <w:rsid w:val="000E4E96"/>
    <w:rsid w:val="000E55C8"/>
    <w:rsid w:val="000E580C"/>
    <w:rsid w:val="000E5A1C"/>
    <w:rsid w:val="000E637F"/>
    <w:rsid w:val="000E670C"/>
    <w:rsid w:val="000E6850"/>
    <w:rsid w:val="000E6897"/>
    <w:rsid w:val="000E6A97"/>
    <w:rsid w:val="000E6BEC"/>
    <w:rsid w:val="000E7182"/>
    <w:rsid w:val="000E7343"/>
    <w:rsid w:val="000E74C3"/>
    <w:rsid w:val="000E7607"/>
    <w:rsid w:val="000E7AF9"/>
    <w:rsid w:val="000E7DA6"/>
    <w:rsid w:val="000F0058"/>
    <w:rsid w:val="000F0329"/>
    <w:rsid w:val="000F0EEA"/>
    <w:rsid w:val="000F17D6"/>
    <w:rsid w:val="000F1B9B"/>
    <w:rsid w:val="000F1E6D"/>
    <w:rsid w:val="000F20BB"/>
    <w:rsid w:val="000F21D3"/>
    <w:rsid w:val="000F2528"/>
    <w:rsid w:val="000F25C2"/>
    <w:rsid w:val="000F26B6"/>
    <w:rsid w:val="000F28EA"/>
    <w:rsid w:val="000F2A01"/>
    <w:rsid w:val="000F2CD9"/>
    <w:rsid w:val="000F2F0A"/>
    <w:rsid w:val="000F2F18"/>
    <w:rsid w:val="000F347A"/>
    <w:rsid w:val="000F35E8"/>
    <w:rsid w:val="000F3837"/>
    <w:rsid w:val="000F3A68"/>
    <w:rsid w:val="000F3E4E"/>
    <w:rsid w:val="000F3F40"/>
    <w:rsid w:val="000F4419"/>
    <w:rsid w:val="000F4E07"/>
    <w:rsid w:val="000F5054"/>
    <w:rsid w:val="000F534B"/>
    <w:rsid w:val="000F54C7"/>
    <w:rsid w:val="000F5516"/>
    <w:rsid w:val="000F5D19"/>
    <w:rsid w:val="000F5F6D"/>
    <w:rsid w:val="000F64CB"/>
    <w:rsid w:val="000F6A39"/>
    <w:rsid w:val="000F6A75"/>
    <w:rsid w:val="000F6B46"/>
    <w:rsid w:val="000F6C75"/>
    <w:rsid w:val="000F6CDC"/>
    <w:rsid w:val="000F6FDE"/>
    <w:rsid w:val="000F7317"/>
    <w:rsid w:val="000F734D"/>
    <w:rsid w:val="000F7355"/>
    <w:rsid w:val="000F7490"/>
    <w:rsid w:val="000F7A2E"/>
    <w:rsid w:val="000F7A4E"/>
    <w:rsid w:val="000F7BCF"/>
    <w:rsid w:val="000F7CD2"/>
    <w:rsid w:val="000F7EBB"/>
    <w:rsid w:val="0010027D"/>
    <w:rsid w:val="00100741"/>
    <w:rsid w:val="00100B93"/>
    <w:rsid w:val="00100E6E"/>
    <w:rsid w:val="00101129"/>
    <w:rsid w:val="00101286"/>
    <w:rsid w:val="00101291"/>
    <w:rsid w:val="00101A02"/>
    <w:rsid w:val="00101C81"/>
    <w:rsid w:val="00101CAF"/>
    <w:rsid w:val="00102774"/>
    <w:rsid w:val="00102CEB"/>
    <w:rsid w:val="00102CFF"/>
    <w:rsid w:val="00102D17"/>
    <w:rsid w:val="00102EA8"/>
    <w:rsid w:val="00103BDC"/>
    <w:rsid w:val="00103E5D"/>
    <w:rsid w:val="001041EB"/>
    <w:rsid w:val="0010425F"/>
    <w:rsid w:val="0010435B"/>
    <w:rsid w:val="001043FC"/>
    <w:rsid w:val="00104E94"/>
    <w:rsid w:val="001051E3"/>
    <w:rsid w:val="001052AC"/>
    <w:rsid w:val="001052BC"/>
    <w:rsid w:val="00105389"/>
    <w:rsid w:val="00105728"/>
    <w:rsid w:val="0010605E"/>
    <w:rsid w:val="001065DD"/>
    <w:rsid w:val="001068CA"/>
    <w:rsid w:val="00106C85"/>
    <w:rsid w:val="0010718D"/>
    <w:rsid w:val="001072DD"/>
    <w:rsid w:val="001072E5"/>
    <w:rsid w:val="001072EE"/>
    <w:rsid w:val="0010767D"/>
    <w:rsid w:val="00107839"/>
    <w:rsid w:val="00107953"/>
    <w:rsid w:val="00107BA4"/>
    <w:rsid w:val="00110102"/>
    <w:rsid w:val="00110214"/>
    <w:rsid w:val="00110765"/>
    <w:rsid w:val="0011083F"/>
    <w:rsid w:val="00110998"/>
    <w:rsid w:val="00110A8E"/>
    <w:rsid w:val="00110CBB"/>
    <w:rsid w:val="00110EFD"/>
    <w:rsid w:val="001110C4"/>
    <w:rsid w:val="001114FE"/>
    <w:rsid w:val="00111500"/>
    <w:rsid w:val="001115AF"/>
    <w:rsid w:val="001115E4"/>
    <w:rsid w:val="001116B0"/>
    <w:rsid w:val="001116F7"/>
    <w:rsid w:val="00111C69"/>
    <w:rsid w:val="001120B6"/>
    <w:rsid w:val="00112187"/>
    <w:rsid w:val="001124EC"/>
    <w:rsid w:val="0011287E"/>
    <w:rsid w:val="00112AA2"/>
    <w:rsid w:val="00112B34"/>
    <w:rsid w:val="00113187"/>
    <w:rsid w:val="00113ED5"/>
    <w:rsid w:val="001141F8"/>
    <w:rsid w:val="0011445D"/>
    <w:rsid w:val="00114666"/>
    <w:rsid w:val="0011475D"/>
    <w:rsid w:val="00114940"/>
    <w:rsid w:val="00114CC3"/>
    <w:rsid w:val="00114D50"/>
    <w:rsid w:val="00114D75"/>
    <w:rsid w:val="001152CA"/>
    <w:rsid w:val="001154C9"/>
    <w:rsid w:val="0011561B"/>
    <w:rsid w:val="00115B22"/>
    <w:rsid w:val="00115DCF"/>
    <w:rsid w:val="0011604B"/>
    <w:rsid w:val="00116BAA"/>
    <w:rsid w:val="00116C6D"/>
    <w:rsid w:val="0011762C"/>
    <w:rsid w:val="00117980"/>
    <w:rsid w:val="00120355"/>
    <w:rsid w:val="00120464"/>
    <w:rsid w:val="001209CA"/>
    <w:rsid w:val="00120C55"/>
    <w:rsid w:val="00120D91"/>
    <w:rsid w:val="00121140"/>
    <w:rsid w:val="001215BB"/>
    <w:rsid w:val="00121C17"/>
    <w:rsid w:val="00121EB1"/>
    <w:rsid w:val="0012202F"/>
    <w:rsid w:val="0012262D"/>
    <w:rsid w:val="00122643"/>
    <w:rsid w:val="00122659"/>
    <w:rsid w:val="00122A0F"/>
    <w:rsid w:val="00122BF0"/>
    <w:rsid w:val="0012310F"/>
    <w:rsid w:val="00123539"/>
    <w:rsid w:val="001236B9"/>
    <w:rsid w:val="001236DC"/>
    <w:rsid w:val="0012378C"/>
    <w:rsid w:val="00123EEB"/>
    <w:rsid w:val="00123F84"/>
    <w:rsid w:val="0012442F"/>
    <w:rsid w:val="0012456D"/>
    <w:rsid w:val="001247EE"/>
    <w:rsid w:val="00124D20"/>
    <w:rsid w:val="00125464"/>
    <w:rsid w:val="0012558D"/>
    <w:rsid w:val="0012581C"/>
    <w:rsid w:val="001259C8"/>
    <w:rsid w:val="00125C1F"/>
    <w:rsid w:val="00125C3C"/>
    <w:rsid w:val="00125F72"/>
    <w:rsid w:val="001260C2"/>
    <w:rsid w:val="00126214"/>
    <w:rsid w:val="00126424"/>
    <w:rsid w:val="00126A38"/>
    <w:rsid w:val="00126B28"/>
    <w:rsid w:val="00127051"/>
    <w:rsid w:val="00130101"/>
    <w:rsid w:val="001301BB"/>
    <w:rsid w:val="00130BF5"/>
    <w:rsid w:val="00130C94"/>
    <w:rsid w:val="00130CAE"/>
    <w:rsid w:val="0013104C"/>
    <w:rsid w:val="001313C9"/>
    <w:rsid w:val="00131A49"/>
    <w:rsid w:val="00131DED"/>
    <w:rsid w:val="00131F68"/>
    <w:rsid w:val="001321DC"/>
    <w:rsid w:val="001322CD"/>
    <w:rsid w:val="0013297B"/>
    <w:rsid w:val="00132DE1"/>
    <w:rsid w:val="0013326A"/>
    <w:rsid w:val="00133482"/>
    <w:rsid w:val="001338B9"/>
    <w:rsid w:val="001342A3"/>
    <w:rsid w:val="00134C5D"/>
    <w:rsid w:val="00134EE1"/>
    <w:rsid w:val="00134F12"/>
    <w:rsid w:val="00135509"/>
    <w:rsid w:val="00135588"/>
    <w:rsid w:val="00135658"/>
    <w:rsid w:val="00135785"/>
    <w:rsid w:val="00135EF3"/>
    <w:rsid w:val="001360BD"/>
    <w:rsid w:val="001369B0"/>
    <w:rsid w:val="00136B1D"/>
    <w:rsid w:val="00136B31"/>
    <w:rsid w:val="00136D14"/>
    <w:rsid w:val="001370F6"/>
    <w:rsid w:val="001374BC"/>
    <w:rsid w:val="00137665"/>
    <w:rsid w:val="0013768C"/>
    <w:rsid w:val="001378C2"/>
    <w:rsid w:val="00137A0B"/>
    <w:rsid w:val="00137E54"/>
    <w:rsid w:val="001401E0"/>
    <w:rsid w:val="0014032C"/>
    <w:rsid w:val="001409BA"/>
    <w:rsid w:val="00140ADE"/>
    <w:rsid w:val="00140B02"/>
    <w:rsid w:val="00140C23"/>
    <w:rsid w:val="00140F9F"/>
    <w:rsid w:val="00141022"/>
    <w:rsid w:val="001413E4"/>
    <w:rsid w:val="00141A73"/>
    <w:rsid w:val="00141EEF"/>
    <w:rsid w:val="00142C3A"/>
    <w:rsid w:val="00142E9A"/>
    <w:rsid w:val="001436BB"/>
    <w:rsid w:val="001437C6"/>
    <w:rsid w:val="0014398D"/>
    <w:rsid w:val="00143A42"/>
    <w:rsid w:val="00144097"/>
    <w:rsid w:val="00144D9D"/>
    <w:rsid w:val="00144EBA"/>
    <w:rsid w:val="001452F4"/>
    <w:rsid w:val="00145599"/>
    <w:rsid w:val="001457F1"/>
    <w:rsid w:val="001458F1"/>
    <w:rsid w:val="00146769"/>
    <w:rsid w:val="0014695F"/>
    <w:rsid w:val="00146AA2"/>
    <w:rsid w:val="00146BE5"/>
    <w:rsid w:val="00146EE5"/>
    <w:rsid w:val="00147543"/>
    <w:rsid w:val="001475B0"/>
    <w:rsid w:val="00147C93"/>
    <w:rsid w:val="001502E0"/>
    <w:rsid w:val="0015065E"/>
    <w:rsid w:val="00150924"/>
    <w:rsid w:val="00150CE4"/>
    <w:rsid w:val="00150D6C"/>
    <w:rsid w:val="00150D8B"/>
    <w:rsid w:val="00150DFD"/>
    <w:rsid w:val="00151002"/>
    <w:rsid w:val="001510A8"/>
    <w:rsid w:val="0015111B"/>
    <w:rsid w:val="00151187"/>
    <w:rsid w:val="0015139F"/>
    <w:rsid w:val="00151517"/>
    <w:rsid w:val="001517BF"/>
    <w:rsid w:val="00151BD6"/>
    <w:rsid w:val="00151CF4"/>
    <w:rsid w:val="00151E58"/>
    <w:rsid w:val="00152017"/>
    <w:rsid w:val="001520CC"/>
    <w:rsid w:val="00152210"/>
    <w:rsid w:val="00152568"/>
    <w:rsid w:val="001525C4"/>
    <w:rsid w:val="00152651"/>
    <w:rsid w:val="001526E0"/>
    <w:rsid w:val="00152A2F"/>
    <w:rsid w:val="00153022"/>
    <w:rsid w:val="0015332A"/>
    <w:rsid w:val="001535ED"/>
    <w:rsid w:val="001539E8"/>
    <w:rsid w:val="00153A86"/>
    <w:rsid w:val="00153BD7"/>
    <w:rsid w:val="00153C89"/>
    <w:rsid w:val="001546AF"/>
    <w:rsid w:val="00154741"/>
    <w:rsid w:val="00154819"/>
    <w:rsid w:val="001548BB"/>
    <w:rsid w:val="0015490A"/>
    <w:rsid w:val="00154951"/>
    <w:rsid w:val="00154970"/>
    <w:rsid w:val="00154BE3"/>
    <w:rsid w:val="00154EF2"/>
    <w:rsid w:val="00154F33"/>
    <w:rsid w:val="00155073"/>
    <w:rsid w:val="0015540C"/>
    <w:rsid w:val="001554B2"/>
    <w:rsid w:val="0015576A"/>
    <w:rsid w:val="00155807"/>
    <w:rsid w:val="00155B9A"/>
    <w:rsid w:val="00155F9F"/>
    <w:rsid w:val="0015642E"/>
    <w:rsid w:val="001564AD"/>
    <w:rsid w:val="00156594"/>
    <w:rsid w:val="00156E29"/>
    <w:rsid w:val="00156F24"/>
    <w:rsid w:val="00156FA1"/>
    <w:rsid w:val="0015748F"/>
    <w:rsid w:val="001574A1"/>
    <w:rsid w:val="00157BDD"/>
    <w:rsid w:val="00157E7F"/>
    <w:rsid w:val="00160066"/>
    <w:rsid w:val="00160391"/>
    <w:rsid w:val="00160459"/>
    <w:rsid w:val="001607C4"/>
    <w:rsid w:val="00160E6A"/>
    <w:rsid w:val="00160FB6"/>
    <w:rsid w:val="001611F9"/>
    <w:rsid w:val="001617CA"/>
    <w:rsid w:val="00161B9C"/>
    <w:rsid w:val="00161E7E"/>
    <w:rsid w:val="00161FE9"/>
    <w:rsid w:val="001622BE"/>
    <w:rsid w:val="0016272B"/>
    <w:rsid w:val="00163209"/>
    <w:rsid w:val="00163373"/>
    <w:rsid w:val="0016349B"/>
    <w:rsid w:val="0016367A"/>
    <w:rsid w:val="00163822"/>
    <w:rsid w:val="001638AF"/>
    <w:rsid w:val="00164194"/>
    <w:rsid w:val="001641A9"/>
    <w:rsid w:val="00164249"/>
    <w:rsid w:val="00164268"/>
    <w:rsid w:val="001647AD"/>
    <w:rsid w:val="0016483A"/>
    <w:rsid w:val="001648D2"/>
    <w:rsid w:val="001650A4"/>
    <w:rsid w:val="0016513A"/>
    <w:rsid w:val="001655AE"/>
    <w:rsid w:val="00165891"/>
    <w:rsid w:val="001659AE"/>
    <w:rsid w:val="00165A39"/>
    <w:rsid w:val="001661A2"/>
    <w:rsid w:val="001662B5"/>
    <w:rsid w:val="00166315"/>
    <w:rsid w:val="00166428"/>
    <w:rsid w:val="00166455"/>
    <w:rsid w:val="00166861"/>
    <w:rsid w:val="00166993"/>
    <w:rsid w:val="00166D78"/>
    <w:rsid w:val="00166F58"/>
    <w:rsid w:val="00166FF9"/>
    <w:rsid w:val="001670DF"/>
    <w:rsid w:val="00167392"/>
    <w:rsid w:val="0016741F"/>
    <w:rsid w:val="0016764D"/>
    <w:rsid w:val="00167898"/>
    <w:rsid w:val="00167CD6"/>
    <w:rsid w:val="00167FD1"/>
    <w:rsid w:val="00170218"/>
    <w:rsid w:val="00170786"/>
    <w:rsid w:val="00170849"/>
    <w:rsid w:val="001708C7"/>
    <w:rsid w:val="00170AB2"/>
    <w:rsid w:val="00170E1C"/>
    <w:rsid w:val="00170E74"/>
    <w:rsid w:val="00171156"/>
    <w:rsid w:val="001712CA"/>
    <w:rsid w:val="00171792"/>
    <w:rsid w:val="00172594"/>
    <w:rsid w:val="00172614"/>
    <w:rsid w:val="0017283E"/>
    <w:rsid w:val="00172CCF"/>
    <w:rsid w:val="00172D3A"/>
    <w:rsid w:val="00172DCD"/>
    <w:rsid w:val="00172EB0"/>
    <w:rsid w:val="001732DC"/>
    <w:rsid w:val="00173311"/>
    <w:rsid w:val="00173315"/>
    <w:rsid w:val="001734D4"/>
    <w:rsid w:val="00173C1C"/>
    <w:rsid w:val="00174312"/>
    <w:rsid w:val="00174673"/>
    <w:rsid w:val="00174AA7"/>
    <w:rsid w:val="00174B6B"/>
    <w:rsid w:val="001754E5"/>
    <w:rsid w:val="001757C7"/>
    <w:rsid w:val="001759CC"/>
    <w:rsid w:val="00175AA2"/>
    <w:rsid w:val="00175DC1"/>
    <w:rsid w:val="00175DF1"/>
    <w:rsid w:val="00175E92"/>
    <w:rsid w:val="001763C3"/>
    <w:rsid w:val="00176BCC"/>
    <w:rsid w:val="00177678"/>
    <w:rsid w:val="0017773F"/>
    <w:rsid w:val="00177A43"/>
    <w:rsid w:val="00177A63"/>
    <w:rsid w:val="00177C34"/>
    <w:rsid w:val="00177FA7"/>
    <w:rsid w:val="00180104"/>
    <w:rsid w:val="00180224"/>
    <w:rsid w:val="0018024E"/>
    <w:rsid w:val="0018041D"/>
    <w:rsid w:val="001807E7"/>
    <w:rsid w:val="00180838"/>
    <w:rsid w:val="00180931"/>
    <w:rsid w:val="00180AD1"/>
    <w:rsid w:val="00180C92"/>
    <w:rsid w:val="001824BC"/>
    <w:rsid w:val="00182935"/>
    <w:rsid w:val="00182A9E"/>
    <w:rsid w:val="00182F5B"/>
    <w:rsid w:val="00183054"/>
    <w:rsid w:val="00183211"/>
    <w:rsid w:val="001832FC"/>
    <w:rsid w:val="0018364E"/>
    <w:rsid w:val="001839C5"/>
    <w:rsid w:val="00183A86"/>
    <w:rsid w:val="00183B9D"/>
    <w:rsid w:val="00183C04"/>
    <w:rsid w:val="00183C19"/>
    <w:rsid w:val="00183C6C"/>
    <w:rsid w:val="00183DC8"/>
    <w:rsid w:val="0018423F"/>
    <w:rsid w:val="00184443"/>
    <w:rsid w:val="0018479F"/>
    <w:rsid w:val="00184A5C"/>
    <w:rsid w:val="00184A72"/>
    <w:rsid w:val="00184C08"/>
    <w:rsid w:val="00184DE2"/>
    <w:rsid w:val="00185114"/>
    <w:rsid w:val="00185318"/>
    <w:rsid w:val="0018571C"/>
    <w:rsid w:val="00185B3B"/>
    <w:rsid w:val="00185FF1"/>
    <w:rsid w:val="00186030"/>
    <w:rsid w:val="001861AA"/>
    <w:rsid w:val="00186A35"/>
    <w:rsid w:val="00186AD1"/>
    <w:rsid w:val="00186C41"/>
    <w:rsid w:val="00186DAE"/>
    <w:rsid w:val="00186E4E"/>
    <w:rsid w:val="00186F74"/>
    <w:rsid w:val="00186F8D"/>
    <w:rsid w:val="0018736B"/>
    <w:rsid w:val="001873AF"/>
    <w:rsid w:val="0018770C"/>
    <w:rsid w:val="001877E1"/>
    <w:rsid w:val="00187AC2"/>
    <w:rsid w:val="00187B4E"/>
    <w:rsid w:val="00187C47"/>
    <w:rsid w:val="00187FC1"/>
    <w:rsid w:val="0019032B"/>
    <w:rsid w:val="00190402"/>
    <w:rsid w:val="00190891"/>
    <w:rsid w:val="0019090D"/>
    <w:rsid w:val="00190AA7"/>
    <w:rsid w:val="00190C9C"/>
    <w:rsid w:val="001910A2"/>
    <w:rsid w:val="00191B2A"/>
    <w:rsid w:val="00191FA2"/>
    <w:rsid w:val="0019253A"/>
    <w:rsid w:val="00192714"/>
    <w:rsid w:val="001927F9"/>
    <w:rsid w:val="00192A04"/>
    <w:rsid w:val="00192A3A"/>
    <w:rsid w:val="00192EE0"/>
    <w:rsid w:val="00193031"/>
    <w:rsid w:val="001931E9"/>
    <w:rsid w:val="00193388"/>
    <w:rsid w:val="00193733"/>
    <w:rsid w:val="00193B74"/>
    <w:rsid w:val="00194A59"/>
    <w:rsid w:val="00194EA6"/>
    <w:rsid w:val="00194F41"/>
    <w:rsid w:val="00195185"/>
    <w:rsid w:val="001953A3"/>
    <w:rsid w:val="001955CA"/>
    <w:rsid w:val="00195608"/>
    <w:rsid w:val="001956B0"/>
    <w:rsid w:val="001957B1"/>
    <w:rsid w:val="001957C3"/>
    <w:rsid w:val="00195D93"/>
    <w:rsid w:val="001968B5"/>
    <w:rsid w:val="00196BCF"/>
    <w:rsid w:val="00197981"/>
    <w:rsid w:val="001979E2"/>
    <w:rsid w:val="00197A01"/>
    <w:rsid w:val="00197BE8"/>
    <w:rsid w:val="00197EB8"/>
    <w:rsid w:val="001A0027"/>
    <w:rsid w:val="001A009F"/>
    <w:rsid w:val="001A064B"/>
    <w:rsid w:val="001A0716"/>
    <w:rsid w:val="001A0922"/>
    <w:rsid w:val="001A0AA0"/>
    <w:rsid w:val="001A1A76"/>
    <w:rsid w:val="001A1C20"/>
    <w:rsid w:val="001A2510"/>
    <w:rsid w:val="001A2AA6"/>
    <w:rsid w:val="001A2B2C"/>
    <w:rsid w:val="001A2C9B"/>
    <w:rsid w:val="001A2FD2"/>
    <w:rsid w:val="001A35FA"/>
    <w:rsid w:val="001A3689"/>
    <w:rsid w:val="001A3A3C"/>
    <w:rsid w:val="001A3E51"/>
    <w:rsid w:val="001A43ED"/>
    <w:rsid w:val="001A4A69"/>
    <w:rsid w:val="001A4A94"/>
    <w:rsid w:val="001A50C8"/>
    <w:rsid w:val="001A522D"/>
    <w:rsid w:val="001A542D"/>
    <w:rsid w:val="001A5791"/>
    <w:rsid w:val="001A586C"/>
    <w:rsid w:val="001A58E6"/>
    <w:rsid w:val="001A5D09"/>
    <w:rsid w:val="001A5E38"/>
    <w:rsid w:val="001A5E94"/>
    <w:rsid w:val="001A60D1"/>
    <w:rsid w:val="001A6553"/>
    <w:rsid w:val="001A6DF6"/>
    <w:rsid w:val="001A6F7B"/>
    <w:rsid w:val="001A6FBE"/>
    <w:rsid w:val="001A70CD"/>
    <w:rsid w:val="001A71AA"/>
    <w:rsid w:val="001A71D0"/>
    <w:rsid w:val="001A71DB"/>
    <w:rsid w:val="001A7351"/>
    <w:rsid w:val="001A74E3"/>
    <w:rsid w:val="001A787C"/>
    <w:rsid w:val="001A7B9C"/>
    <w:rsid w:val="001A7FC1"/>
    <w:rsid w:val="001B0263"/>
    <w:rsid w:val="001B02A3"/>
    <w:rsid w:val="001B03B8"/>
    <w:rsid w:val="001B04AA"/>
    <w:rsid w:val="001B08E1"/>
    <w:rsid w:val="001B094E"/>
    <w:rsid w:val="001B0AC0"/>
    <w:rsid w:val="001B0B22"/>
    <w:rsid w:val="001B0BAF"/>
    <w:rsid w:val="001B16CD"/>
    <w:rsid w:val="001B1717"/>
    <w:rsid w:val="001B1C13"/>
    <w:rsid w:val="001B200A"/>
    <w:rsid w:val="001B21CA"/>
    <w:rsid w:val="001B2321"/>
    <w:rsid w:val="001B291E"/>
    <w:rsid w:val="001B29DD"/>
    <w:rsid w:val="001B2A7C"/>
    <w:rsid w:val="001B2B52"/>
    <w:rsid w:val="001B2C5C"/>
    <w:rsid w:val="001B2EAC"/>
    <w:rsid w:val="001B317E"/>
    <w:rsid w:val="001B32CE"/>
    <w:rsid w:val="001B33A7"/>
    <w:rsid w:val="001B3687"/>
    <w:rsid w:val="001B3A20"/>
    <w:rsid w:val="001B3BFA"/>
    <w:rsid w:val="001B3E01"/>
    <w:rsid w:val="001B3F60"/>
    <w:rsid w:val="001B41A5"/>
    <w:rsid w:val="001B4477"/>
    <w:rsid w:val="001B47F8"/>
    <w:rsid w:val="001B4A03"/>
    <w:rsid w:val="001B4AFA"/>
    <w:rsid w:val="001B4D57"/>
    <w:rsid w:val="001B4F5C"/>
    <w:rsid w:val="001B4FD7"/>
    <w:rsid w:val="001B52AF"/>
    <w:rsid w:val="001B5374"/>
    <w:rsid w:val="001B5958"/>
    <w:rsid w:val="001B599C"/>
    <w:rsid w:val="001B59AE"/>
    <w:rsid w:val="001B5F78"/>
    <w:rsid w:val="001B61EA"/>
    <w:rsid w:val="001B63FC"/>
    <w:rsid w:val="001B6663"/>
    <w:rsid w:val="001B6872"/>
    <w:rsid w:val="001B68BA"/>
    <w:rsid w:val="001B6F44"/>
    <w:rsid w:val="001B712F"/>
    <w:rsid w:val="001B73BB"/>
    <w:rsid w:val="001B773F"/>
    <w:rsid w:val="001B776C"/>
    <w:rsid w:val="001B787D"/>
    <w:rsid w:val="001B79E4"/>
    <w:rsid w:val="001B7CFD"/>
    <w:rsid w:val="001C0447"/>
    <w:rsid w:val="001C05A3"/>
    <w:rsid w:val="001C060A"/>
    <w:rsid w:val="001C0790"/>
    <w:rsid w:val="001C0815"/>
    <w:rsid w:val="001C097E"/>
    <w:rsid w:val="001C0A79"/>
    <w:rsid w:val="001C0C0F"/>
    <w:rsid w:val="001C0C81"/>
    <w:rsid w:val="001C0CD3"/>
    <w:rsid w:val="001C0D18"/>
    <w:rsid w:val="001C112A"/>
    <w:rsid w:val="001C14FC"/>
    <w:rsid w:val="001C17EB"/>
    <w:rsid w:val="001C1830"/>
    <w:rsid w:val="001C19CD"/>
    <w:rsid w:val="001C1D1D"/>
    <w:rsid w:val="001C1D65"/>
    <w:rsid w:val="001C29AD"/>
    <w:rsid w:val="001C2BBF"/>
    <w:rsid w:val="001C33C5"/>
    <w:rsid w:val="001C345E"/>
    <w:rsid w:val="001C3A35"/>
    <w:rsid w:val="001C43A3"/>
    <w:rsid w:val="001C4589"/>
    <w:rsid w:val="001C4C45"/>
    <w:rsid w:val="001C4E08"/>
    <w:rsid w:val="001C50EB"/>
    <w:rsid w:val="001C5107"/>
    <w:rsid w:val="001C5616"/>
    <w:rsid w:val="001C5ADD"/>
    <w:rsid w:val="001C5D61"/>
    <w:rsid w:val="001C6207"/>
    <w:rsid w:val="001C626C"/>
    <w:rsid w:val="001C6534"/>
    <w:rsid w:val="001C65AE"/>
    <w:rsid w:val="001C689E"/>
    <w:rsid w:val="001C7150"/>
    <w:rsid w:val="001C7660"/>
    <w:rsid w:val="001C77D0"/>
    <w:rsid w:val="001C7CEF"/>
    <w:rsid w:val="001D04EB"/>
    <w:rsid w:val="001D0693"/>
    <w:rsid w:val="001D0716"/>
    <w:rsid w:val="001D0916"/>
    <w:rsid w:val="001D0B3E"/>
    <w:rsid w:val="001D0BC1"/>
    <w:rsid w:val="001D0E77"/>
    <w:rsid w:val="001D12B2"/>
    <w:rsid w:val="001D14ED"/>
    <w:rsid w:val="001D150B"/>
    <w:rsid w:val="001D17C5"/>
    <w:rsid w:val="001D19C7"/>
    <w:rsid w:val="001D1CC9"/>
    <w:rsid w:val="001D1DD2"/>
    <w:rsid w:val="001D2110"/>
    <w:rsid w:val="001D23E1"/>
    <w:rsid w:val="001D28B4"/>
    <w:rsid w:val="001D29A5"/>
    <w:rsid w:val="001D2ABC"/>
    <w:rsid w:val="001D38B0"/>
    <w:rsid w:val="001D390D"/>
    <w:rsid w:val="001D414B"/>
    <w:rsid w:val="001D446E"/>
    <w:rsid w:val="001D4487"/>
    <w:rsid w:val="001D457F"/>
    <w:rsid w:val="001D4597"/>
    <w:rsid w:val="001D48B6"/>
    <w:rsid w:val="001D4923"/>
    <w:rsid w:val="001D4BF0"/>
    <w:rsid w:val="001D5A6D"/>
    <w:rsid w:val="001D6233"/>
    <w:rsid w:val="001D6264"/>
    <w:rsid w:val="001D66F5"/>
    <w:rsid w:val="001D6F16"/>
    <w:rsid w:val="001D7052"/>
    <w:rsid w:val="001D724A"/>
    <w:rsid w:val="001D73B1"/>
    <w:rsid w:val="001D7C57"/>
    <w:rsid w:val="001D7DE3"/>
    <w:rsid w:val="001E04F8"/>
    <w:rsid w:val="001E04FA"/>
    <w:rsid w:val="001E084F"/>
    <w:rsid w:val="001E09E8"/>
    <w:rsid w:val="001E0A18"/>
    <w:rsid w:val="001E0AF5"/>
    <w:rsid w:val="001E0FDC"/>
    <w:rsid w:val="001E12A2"/>
    <w:rsid w:val="001E1AE0"/>
    <w:rsid w:val="001E1BF5"/>
    <w:rsid w:val="001E1C04"/>
    <w:rsid w:val="001E1E3B"/>
    <w:rsid w:val="001E2258"/>
    <w:rsid w:val="001E283D"/>
    <w:rsid w:val="001E2B1A"/>
    <w:rsid w:val="001E2B87"/>
    <w:rsid w:val="001E2EA1"/>
    <w:rsid w:val="001E2EE9"/>
    <w:rsid w:val="001E300B"/>
    <w:rsid w:val="001E331A"/>
    <w:rsid w:val="001E360D"/>
    <w:rsid w:val="001E3CF4"/>
    <w:rsid w:val="001E3DC2"/>
    <w:rsid w:val="001E3DE6"/>
    <w:rsid w:val="001E3DFB"/>
    <w:rsid w:val="001E416E"/>
    <w:rsid w:val="001E42C7"/>
    <w:rsid w:val="001E4926"/>
    <w:rsid w:val="001E4A31"/>
    <w:rsid w:val="001E4BE6"/>
    <w:rsid w:val="001E4C4E"/>
    <w:rsid w:val="001E4D01"/>
    <w:rsid w:val="001E4E53"/>
    <w:rsid w:val="001E5A4E"/>
    <w:rsid w:val="001E5CAE"/>
    <w:rsid w:val="001E5D4C"/>
    <w:rsid w:val="001E6808"/>
    <w:rsid w:val="001E6B43"/>
    <w:rsid w:val="001E6D5B"/>
    <w:rsid w:val="001E71BF"/>
    <w:rsid w:val="001E7271"/>
    <w:rsid w:val="001E72DD"/>
    <w:rsid w:val="001E7324"/>
    <w:rsid w:val="001E73B4"/>
    <w:rsid w:val="001E74D4"/>
    <w:rsid w:val="001E763A"/>
    <w:rsid w:val="001E7C98"/>
    <w:rsid w:val="001F099F"/>
    <w:rsid w:val="001F09B4"/>
    <w:rsid w:val="001F0F26"/>
    <w:rsid w:val="001F1074"/>
    <w:rsid w:val="001F1670"/>
    <w:rsid w:val="001F1A84"/>
    <w:rsid w:val="001F1D70"/>
    <w:rsid w:val="001F2256"/>
    <w:rsid w:val="001F2CE5"/>
    <w:rsid w:val="001F2D6D"/>
    <w:rsid w:val="001F2E9C"/>
    <w:rsid w:val="001F2F3F"/>
    <w:rsid w:val="001F2F5D"/>
    <w:rsid w:val="001F33D6"/>
    <w:rsid w:val="001F360F"/>
    <w:rsid w:val="001F3703"/>
    <w:rsid w:val="001F3778"/>
    <w:rsid w:val="001F3894"/>
    <w:rsid w:val="001F3A82"/>
    <w:rsid w:val="001F4032"/>
    <w:rsid w:val="001F410F"/>
    <w:rsid w:val="001F41FD"/>
    <w:rsid w:val="001F4229"/>
    <w:rsid w:val="001F4561"/>
    <w:rsid w:val="001F45EF"/>
    <w:rsid w:val="001F4A86"/>
    <w:rsid w:val="001F4BA5"/>
    <w:rsid w:val="001F4F2A"/>
    <w:rsid w:val="001F5460"/>
    <w:rsid w:val="001F5586"/>
    <w:rsid w:val="001F55B5"/>
    <w:rsid w:val="001F58FB"/>
    <w:rsid w:val="001F6013"/>
    <w:rsid w:val="001F6157"/>
    <w:rsid w:val="001F6522"/>
    <w:rsid w:val="001F661B"/>
    <w:rsid w:val="001F6813"/>
    <w:rsid w:val="001F6867"/>
    <w:rsid w:val="001F69AC"/>
    <w:rsid w:val="001F6FB9"/>
    <w:rsid w:val="001F743A"/>
    <w:rsid w:val="001F7CD5"/>
    <w:rsid w:val="001F7E1D"/>
    <w:rsid w:val="00200460"/>
    <w:rsid w:val="00200516"/>
    <w:rsid w:val="0020058D"/>
    <w:rsid w:val="0020059F"/>
    <w:rsid w:val="00200743"/>
    <w:rsid w:val="002009DB"/>
    <w:rsid w:val="00200A0B"/>
    <w:rsid w:val="00200C50"/>
    <w:rsid w:val="00200D43"/>
    <w:rsid w:val="00200D61"/>
    <w:rsid w:val="0020117A"/>
    <w:rsid w:val="0020126B"/>
    <w:rsid w:val="002012A7"/>
    <w:rsid w:val="0020136F"/>
    <w:rsid w:val="0020154E"/>
    <w:rsid w:val="00201626"/>
    <w:rsid w:val="0020174F"/>
    <w:rsid w:val="00201874"/>
    <w:rsid w:val="00201A34"/>
    <w:rsid w:val="00201C3E"/>
    <w:rsid w:val="00201F4C"/>
    <w:rsid w:val="00202136"/>
    <w:rsid w:val="0020236C"/>
    <w:rsid w:val="00202546"/>
    <w:rsid w:val="00202592"/>
    <w:rsid w:val="00202BAB"/>
    <w:rsid w:val="00202D52"/>
    <w:rsid w:val="002038D3"/>
    <w:rsid w:val="00203AFC"/>
    <w:rsid w:val="00203B4C"/>
    <w:rsid w:val="00203B93"/>
    <w:rsid w:val="00203BD2"/>
    <w:rsid w:val="00203D0A"/>
    <w:rsid w:val="00203FAE"/>
    <w:rsid w:val="002044B6"/>
    <w:rsid w:val="00204546"/>
    <w:rsid w:val="0020469B"/>
    <w:rsid w:val="002048E4"/>
    <w:rsid w:val="00204D30"/>
    <w:rsid w:val="00204E8C"/>
    <w:rsid w:val="0020548B"/>
    <w:rsid w:val="0020596A"/>
    <w:rsid w:val="00205ACF"/>
    <w:rsid w:val="00205B3E"/>
    <w:rsid w:val="00205F73"/>
    <w:rsid w:val="002061DF"/>
    <w:rsid w:val="002069BB"/>
    <w:rsid w:val="00206AE1"/>
    <w:rsid w:val="00206D6D"/>
    <w:rsid w:val="0020720E"/>
    <w:rsid w:val="0020735C"/>
    <w:rsid w:val="0020786E"/>
    <w:rsid w:val="00207A38"/>
    <w:rsid w:val="002101E7"/>
    <w:rsid w:val="00210346"/>
    <w:rsid w:val="00210485"/>
    <w:rsid w:val="00210828"/>
    <w:rsid w:val="00210937"/>
    <w:rsid w:val="00211135"/>
    <w:rsid w:val="00211263"/>
    <w:rsid w:val="00211740"/>
    <w:rsid w:val="00211C20"/>
    <w:rsid w:val="00211E24"/>
    <w:rsid w:val="002121F7"/>
    <w:rsid w:val="002123A1"/>
    <w:rsid w:val="0021251F"/>
    <w:rsid w:val="002125B4"/>
    <w:rsid w:val="0021265B"/>
    <w:rsid w:val="0021292E"/>
    <w:rsid w:val="0021349B"/>
    <w:rsid w:val="00213AAA"/>
    <w:rsid w:val="00214090"/>
    <w:rsid w:val="0021439C"/>
    <w:rsid w:val="0021448D"/>
    <w:rsid w:val="002147CA"/>
    <w:rsid w:val="00214911"/>
    <w:rsid w:val="0021492C"/>
    <w:rsid w:val="002149D4"/>
    <w:rsid w:val="00214C88"/>
    <w:rsid w:val="00214E3A"/>
    <w:rsid w:val="00215395"/>
    <w:rsid w:val="0021544B"/>
    <w:rsid w:val="0021578B"/>
    <w:rsid w:val="0021615A"/>
    <w:rsid w:val="002162D6"/>
    <w:rsid w:val="002168BA"/>
    <w:rsid w:val="0021767F"/>
    <w:rsid w:val="002178AC"/>
    <w:rsid w:val="0021795D"/>
    <w:rsid w:val="002200F8"/>
    <w:rsid w:val="002205ED"/>
    <w:rsid w:val="0022069C"/>
    <w:rsid w:val="002209C7"/>
    <w:rsid w:val="00220B7B"/>
    <w:rsid w:val="00220CDA"/>
    <w:rsid w:val="00220E93"/>
    <w:rsid w:val="00221072"/>
    <w:rsid w:val="00221385"/>
    <w:rsid w:val="00221AD4"/>
    <w:rsid w:val="00222000"/>
    <w:rsid w:val="0022220A"/>
    <w:rsid w:val="00222223"/>
    <w:rsid w:val="00222547"/>
    <w:rsid w:val="00222C01"/>
    <w:rsid w:val="00222C32"/>
    <w:rsid w:val="00222ECC"/>
    <w:rsid w:val="00223316"/>
    <w:rsid w:val="00223A99"/>
    <w:rsid w:val="00223B8D"/>
    <w:rsid w:val="00223CCA"/>
    <w:rsid w:val="00223DC0"/>
    <w:rsid w:val="00223ECE"/>
    <w:rsid w:val="00223FE7"/>
    <w:rsid w:val="002242E5"/>
    <w:rsid w:val="002243FA"/>
    <w:rsid w:val="00224762"/>
    <w:rsid w:val="002249E2"/>
    <w:rsid w:val="00224D16"/>
    <w:rsid w:val="00224F74"/>
    <w:rsid w:val="00225301"/>
    <w:rsid w:val="002254BA"/>
    <w:rsid w:val="00225EEA"/>
    <w:rsid w:val="00225FFA"/>
    <w:rsid w:val="00226389"/>
    <w:rsid w:val="002264D6"/>
    <w:rsid w:val="00226AC3"/>
    <w:rsid w:val="00226B97"/>
    <w:rsid w:val="00226D0D"/>
    <w:rsid w:val="00226D97"/>
    <w:rsid w:val="00227624"/>
    <w:rsid w:val="002278BA"/>
    <w:rsid w:val="002279AB"/>
    <w:rsid w:val="002279C2"/>
    <w:rsid w:val="00227B00"/>
    <w:rsid w:val="00230044"/>
    <w:rsid w:val="00230428"/>
    <w:rsid w:val="00230437"/>
    <w:rsid w:val="00230543"/>
    <w:rsid w:val="00230B3A"/>
    <w:rsid w:val="00231085"/>
    <w:rsid w:val="002310A2"/>
    <w:rsid w:val="00231370"/>
    <w:rsid w:val="0023151F"/>
    <w:rsid w:val="0023156F"/>
    <w:rsid w:val="002315D1"/>
    <w:rsid w:val="00231684"/>
    <w:rsid w:val="00231967"/>
    <w:rsid w:val="002319A0"/>
    <w:rsid w:val="00231BE4"/>
    <w:rsid w:val="00231C12"/>
    <w:rsid w:val="00231C42"/>
    <w:rsid w:val="002322CF"/>
    <w:rsid w:val="00232C7E"/>
    <w:rsid w:val="00232E3B"/>
    <w:rsid w:val="00233218"/>
    <w:rsid w:val="002334AF"/>
    <w:rsid w:val="00233B93"/>
    <w:rsid w:val="00233DEA"/>
    <w:rsid w:val="00234044"/>
    <w:rsid w:val="00234157"/>
    <w:rsid w:val="0023491C"/>
    <w:rsid w:val="00234B2D"/>
    <w:rsid w:val="00234BA1"/>
    <w:rsid w:val="0023516D"/>
    <w:rsid w:val="002358F6"/>
    <w:rsid w:val="00235D87"/>
    <w:rsid w:val="00236262"/>
    <w:rsid w:val="00236560"/>
    <w:rsid w:val="00236874"/>
    <w:rsid w:val="00236C19"/>
    <w:rsid w:val="00236FD8"/>
    <w:rsid w:val="002401C7"/>
    <w:rsid w:val="002410CA"/>
    <w:rsid w:val="00241121"/>
    <w:rsid w:val="0024117F"/>
    <w:rsid w:val="002411CD"/>
    <w:rsid w:val="00241232"/>
    <w:rsid w:val="00241531"/>
    <w:rsid w:val="00241B3E"/>
    <w:rsid w:val="00241B7E"/>
    <w:rsid w:val="00241C69"/>
    <w:rsid w:val="00241DCD"/>
    <w:rsid w:val="00241E59"/>
    <w:rsid w:val="00241EA9"/>
    <w:rsid w:val="002424DE"/>
    <w:rsid w:val="0024269D"/>
    <w:rsid w:val="002426C9"/>
    <w:rsid w:val="00242A49"/>
    <w:rsid w:val="00242C8F"/>
    <w:rsid w:val="00242CD8"/>
    <w:rsid w:val="00242D26"/>
    <w:rsid w:val="002436A7"/>
    <w:rsid w:val="00243A54"/>
    <w:rsid w:val="00243DE5"/>
    <w:rsid w:val="00243ECF"/>
    <w:rsid w:val="00243FB9"/>
    <w:rsid w:val="002441F8"/>
    <w:rsid w:val="002447BD"/>
    <w:rsid w:val="00244B3E"/>
    <w:rsid w:val="00244D05"/>
    <w:rsid w:val="00244EDA"/>
    <w:rsid w:val="00244FEF"/>
    <w:rsid w:val="0024545A"/>
    <w:rsid w:val="002457A8"/>
    <w:rsid w:val="00245A2F"/>
    <w:rsid w:val="00245C33"/>
    <w:rsid w:val="00245C3B"/>
    <w:rsid w:val="00245D20"/>
    <w:rsid w:val="00245E9D"/>
    <w:rsid w:val="00246221"/>
    <w:rsid w:val="0024687E"/>
    <w:rsid w:val="00246DB9"/>
    <w:rsid w:val="00246E2D"/>
    <w:rsid w:val="00246EA1"/>
    <w:rsid w:val="002472DE"/>
    <w:rsid w:val="0024738C"/>
    <w:rsid w:val="002478E8"/>
    <w:rsid w:val="00247DAC"/>
    <w:rsid w:val="00247E59"/>
    <w:rsid w:val="0025054C"/>
    <w:rsid w:val="0025056C"/>
    <w:rsid w:val="0025070C"/>
    <w:rsid w:val="00250908"/>
    <w:rsid w:val="00250BC1"/>
    <w:rsid w:val="00250E86"/>
    <w:rsid w:val="00250FE9"/>
    <w:rsid w:val="00251973"/>
    <w:rsid w:val="00251AE8"/>
    <w:rsid w:val="00251CC3"/>
    <w:rsid w:val="00251E6E"/>
    <w:rsid w:val="00251EC1"/>
    <w:rsid w:val="0025205B"/>
    <w:rsid w:val="0025205E"/>
    <w:rsid w:val="00252136"/>
    <w:rsid w:val="0025229D"/>
    <w:rsid w:val="002522C9"/>
    <w:rsid w:val="0025257E"/>
    <w:rsid w:val="002525CF"/>
    <w:rsid w:val="00252CE5"/>
    <w:rsid w:val="00252ED4"/>
    <w:rsid w:val="00252F32"/>
    <w:rsid w:val="00252FE9"/>
    <w:rsid w:val="0025323C"/>
    <w:rsid w:val="00253682"/>
    <w:rsid w:val="00253970"/>
    <w:rsid w:val="00254139"/>
    <w:rsid w:val="00254368"/>
    <w:rsid w:val="00254974"/>
    <w:rsid w:val="00254A92"/>
    <w:rsid w:val="00254C72"/>
    <w:rsid w:val="00254C7B"/>
    <w:rsid w:val="00254CE1"/>
    <w:rsid w:val="00254EE6"/>
    <w:rsid w:val="00254FA9"/>
    <w:rsid w:val="00255034"/>
    <w:rsid w:val="0025551D"/>
    <w:rsid w:val="002557BE"/>
    <w:rsid w:val="00255A62"/>
    <w:rsid w:val="00255CDB"/>
    <w:rsid w:val="00255EBB"/>
    <w:rsid w:val="0025626A"/>
    <w:rsid w:val="002564EF"/>
    <w:rsid w:val="00256814"/>
    <w:rsid w:val="00256AEC"/>
    <w:rsid w:val="00256F6D"/>
    <w:rsid w:val="00257587"/>
    <w:rsid w:val="0025760F"/>
    <w:rsid w:val="002578AB"/>
    <w:rsid w:val="00257E64"/>
    <w:rsid w:val="002601C6"/>
    <w:rsid w:val="002604B6"/>
    <w:rsid w:val="00261001"/>
    <w:rsid w:val="002610C8"/>
    <w:rsid w:val="00261161"/>
    <w:rsid w:val="002614B7"/>
    <w:rsid w:val="002619BC"/>
    <w:rsid w:val="00261A85"/>
    <w:rsid w:val="00261D7F"/>
    <w:rsid w:val="00262004"/>
    <w:rsid w:val="00262279"/>
    <w:rsid w:val="00262387"/>
    <w:rsid w:val="00262732"/>
    <w:rsid w:val="00262839"/>
    <w:rsid w:val="00262A48"/>
    <w:rsid w:val="00262E69"/>
    <w:rsid w:val="00262EE3"/>
    <w:rsid w:val="00262FE8"/>
    <w:rsid w:val="00263351"/>
    <w:rsid w:val="00263419"/>
    <w:rsid w:val="00263801"/>
    <w:rsid w:val="0026389A"/>
    <w:rsid w:val="00263A13"/>
    <w:rsid w:val="00263AD3"/>
    <w:rsid w:val="00263BE6"/>
    <w:rsid w:val="00264A0D"/>
    <w:rsid w:val="00264AC0"/>
    <w:rsid w:val="00264BE3"/>
    <w:rsid w:val="00264E37"/>
    <w:rsid w:val="0026514E"/>
    <w:rsid w:val="0026572A"/>
    <w:rsid w:val="002658A4"/>
    <w:rsid w:val="00265DF9"/>
    <w:rsid w:val="00266731"/>
    <w:rsid w:val="002667BA"/>
    <w:rsid w:val="00266D30"/>
    <w:rsid w:val="00266DF8"/>
    <w:rsid w:val="00267089"/>
    <w:rsid w:val="0026723C"/>
    <w:rsid w:val="002673C4"/>
    <w:rsid w:val="002673D5"/>
    <w:rsid w:val="002677BA"/>
    <w:rsid w:val="0026798D"/>
    <w:rsid w:val="0027015B"/>
    <w:rsid w:val="00270292"/>
    <w:rsid w:val="002702AA"/>
    <w:rsid w:val="0027047B"/>
    <w:rsid w:val="002704F5"/>
    <w:rsid w:val="002705AE"/>
    <w:rsid w:val="0027085F"/>
    <w:rsid w:val="00270A8E"/>
    <w:rsid w:val="00270B45"/>
    <w:rsid w:val="00270D33"/>
    <w:rsid w:val="00271263"/>
    <w:rsid w:val="0027180A"/>
    <w:rsid w:val="00271A6D"/>
    <w:rsid w:val="00271C72"/>
    <w:rsid w:val="00272319"/>
    <w:rsid w:val="00272813"/>
    <w:rsid w:val="00272926"/>
    <w:rsid w:val="00272DAA"/>
    <w:rsid w:val="00272EC5"/>
    <w:rsid w:val="00273030"/>
    <w:rsid w:val="00273175"/>
    <w:rsid w:val="00273ADB"/>
    <w:rsid w:val="00273BE6"/>
    <w:rsid w:val="00273DD3"/>
    <w:rsid w:val="00273F11"/>
    <w:rsid w:val="00274363"/>
    <w:rsid w:val="00274401"/>
    <w:rsid w:val="00274E29"/>
    <w:rsid w:val="0027513D"/>
    <w:rsid w:val="002754B0"/>
    <w:rsid w:val="002758FB"/>
    <w:rsid w:val="0027597A"/>
    <w:rsid w:val="00275CEB"/>
    <w:rsid w:val="00276875"/>
    <w:rsid w:val="00276CB7"/>
    <w:rsid w:val="00276DE6"/>
    <w:rsid w:val="00276F03"/>
    <w:rsid w:val="002771D4"/>
    <w:rsid w:val="00277431"/>
    <w:rsid w:val="00277721"/>
    <w:rsid w:val="00277AD9"/>
    <w:rsid w:val="00280A99"/>
    <w:rsid w:val="00280F39"/>
    <w:rsid w:val="00280FF3"/>
    <w:rsid w:val="00281059"/>
    <w:rsid w:val="00281DBF"/>
    <w:rsid w:val="00281E44"/>
    <w:rsid w:val="00281FC6"/>
    <w:rsid w:val="00282191"/>
    <w:rsid w:val="00282437"/>
    <w:rsid w:val="002826C1"/>
    <w:rsid w:val="0028285D"/>
    <w:rsid w:val="00282AB3"/>
    <w:rsid w:val="00283024"/>
    <w:rsid w:val="002834DD"/>
    <w:rsid w:val="00283539"/>
    <w:rsid w:val="0028355B"/>
    <w:rsid w:val="0028359D"/>
    <w:rsid w:val="002839B1"/>
    <w:rsid w:val="00283BA0"/>
    <w:rsid w:val="00283D43"/>
    <w:rsid w:val="00283F6D"/>
    <w:rsid w:val="002840C0"/>
    <w:rsid w:val="0028471A"/>
    <w:rsid w:val="00284B7B"/>
    <w:rsid w:val="002851C0"/>
    <w:rsid w:val="002855E7"/>
    <w:rsid w:val="00285620"/>
    <w:rsid w:val="002859AC"/>
    <w:rsid w:val="00285DB8"/>
    <w:rsid w:val="0028606B"/>
    <w:rsid w:val="0028627F"/>
    <w:rsid w:val="002866E4"/>
    <w:rsid w:val="00286BFB"/>
    <w:rsid w:val="00286C13"/>
    <w:rsid w:val="00286D44"/>
    <w:rsid w:val="00286E14"/>
    <w:rsid w:val="00286EB4"/>
    <w:rsid w:val="0028708F"/>
    <w:rsid w:val="002876C7"/>
    <w:rsid w:val="00287A0B"/>
    <w:rsid w:val="00287E31"/>
    <w:rsid w:val="0029008B"/>
    <w:rsid w:val="0029020E"/>
    <w:rsid w:val="00290623"/>
    <w:rsid w:val="00290AC8"/>
    <w:rsid w:val="00290C0B"/>
    <w:rsid w:val="00290E06"/>
    <w:rsid w:val="00290F9A"/>
    <w:rsid w:val="002911DE"/>
    <w:rsid w:val="00291297"/>
    <w:rsid w:val="00291519"/>
    <w:rsid w:val="0029164E"/>
    <w:rsid w:val="00291AC6"/>
    <w:rsid w:val="00291CDF"/>
    <w:rsid w:val="00291F6D"/>
    <w:rsid w:val="002920E2"/>
    <w:rsid w:val="00292331"/>
    <w:rsid w:val="002924C5"/>
    <w:rsid w:val="002925D3"/>
    <w:rsid w:val="00292893"/>
    <w:rsid w:val="002928F3"/>
    <w:rsid w:val="002930E9"/>
    <w:rsid w:val="00293282"/>
    <w:rsid w:val="0029330E"/>
    <w:rsid w:val="0029347B"/>
    <w:rsid w:val="002936B1"/>
    <w:rsid w:val="002937D5"/>
    <w:rsid w:val="0029381E"/>
    <w:rsid w:val="0029391E"/>
    <w:rsid w:val="0029395A"/>
    <w:rsid w:val="00293A5B"/>
    <w:rsid w:val="00293E6A"/>
    <w:rsid w:val="002940F7"/>
    <w:rsid w:val="002946F2"/>
    <w:rsid w:val="00294A91"/>
    <w:rsid w:val="00294D1F"/>
    <w:rsid w:val="00294D6B"/>
    <w:rsid w:val="00294F67"/>
    <w:rsid w:val="0029514A"/>
    <w:rsid w:val="00295419"/>
    <w:rsid w:val="002954BE"/>
    <w:rsid w:val="002958E0"/>
    <w:rsid w:val="00295CB7"/>
    <w:rsid w:val="00295F13"/>
    <w:rsid w:val="002961DC"/>
    <w:rsid w:val="002961EB"/>
    <w:rsid w:val="0029624E"/>
    <w:rsid w:val="0029641D"/>
    <w:rsid w:val="00296659"/>
    <w:rsid w:val="002967CA"/>
    <w:rsid w:val="00296A30"/>
    <w:rsid w:val="00297282"/>
    <w:rsid w:val="002974AF"/>
    <w:rsid w:val="00297978"/>
    <w:rsid w:val="00297B4B"/>
    <w:rsid w:val="00297D06"/>
    <w:rsid w:val="00297DC9"/>
    <w:rsid w:val="00297FF1"/>
    <w:rsid w:val="002A0A9B"/>
    <w:rsid w:val="002A10B5"/>
    <w:rsid w:val="002A1254"/>
    <w:rsid w:val="002A183B"/>
    <w:rsid w:val="002A1840"/>
    <w:rsid w:val="002A19FC"/>
    <w:rsid w:val="002A1CE1"/>
    <w:rsid w:val="002A1DB1"/>
    <w:rsid w:val="002A216B"/>
    <w:rsid w:val="002A21BF"/>
    <w:rsid w:val="002A23AB"/>
    <w:rsid w:val="002A2609"/>
    <w:rsid w:val="002A29D0"/>
    <w:rsid w:val="002A2A5F"/>
    <w:rsid w:val="002A2A88"/>
    <w:rsid w:val="002A2EA5"/>
    <w:rsid w:val="002A2F4E"/>
    <w:rsid w:val="002A305C"/>
    <w:rsid w:val="002A34F7"/>
    <w:rsid w:val="002A3751"/>
    <w:rsid w:val="002A3CA2"/>
    <w:rsid w:val="002A4409"/>
    <w:rsid w:val="002A4500"/>
    <w:rsid w:val="002A46CD"/>
    <w:rsid w:val="002A478D"/>
    <w:rsid w:val="002A48D3"/>
    <w:rsid w:val="002A50CB"/>
    <w:rsid w:val="002A597A"/>
    <w:rsid w:val="002A5C1A"/>
    <w:rsid w:val="002A5FE9"/>
    <w:rsid w:val="002A62E6"/>
    <w:rsid w:val="002A6435"/>
    <w:rsid w:val="002A6468"/>
    <w:rsid w:val="002A64A1"/>
    <w:rsid w:val="002A653C"/>
    <w:rsid w:val="002A6548"/>
    <w:rsid w:val="002A6A8F"/>
    <w:rsid w:val="002A6D64"/>
    <w:rsid w:val="002A756D"/>
    <w:rsid w:val="002A7649"/>
    <w:rsid w:val="002A7788"/>
    <w:rsid w:val="002A784E"/>
    <w:rsid w:val="002A78CA"/>
    <w:rsid w:val="002A7D53"/>
    <w:rsid w:val="002A7D56"/>
    <w:rsid w:val="002A7DDE"/>
    <w:rsid w:val="002A7DF9"/>
    <w:rsid w:val="002B01C3"/>
    <w:rsid w:val="002B031D"/>
    <w:rsid w:val="002B03CE"/>
    <w:rsid w:val="002B0468"/>
    <w:rsid w:val="002B05A5"/>
    <w:rsid w:val="002B06A4"/>
    <w:rsid w:val="002B06EB"/>
    <w:rsid w:val="002B072F"/>
    <w:rsid w:val="002B08B2"/>
    <w:rsid w:val="002B0AC9"/>
    <w:rsid w:val="002B0B36"/>
    <w:rsid w:val="002B0B39"/>
    <w:rsid w:val="002B0B3F"/>
    <w:rsid w:val="002B0D70"/>
    <w:rsid w:val="002B0E64"/>
    <w:rsid w:val="002B12E4"/>
    <w:rsid w:val="002B13BC"/>
    <w:rsid w:val="002B15C8"/>
    <w:rsid w:val="002B169C"/>
    <w:rsid w:val="002B194C"/>
    <w:rsid w:val="002B1983"/>
    <w:rsid w:val="002B1C54"/>
    <w:rsid w:val="002B1D67"/>
    <w:rsid w:val="002B1DF3"/>
    <w:rsid w:val="002B1FFE"/>
    <w:rsid w:val="002B245D"/>
    <w:rsid w:val="002B2627"/>
    <w:rsid w:val="002B2D4E"/>
    <w:rsid w:val="002B2F84"/>
    <w:rsid w:val="002B3099"/>
    <w:rsid w:val="002B31C1"/>
    <w:rsid w:val="002B339E"/>
    <w:rsid w:val="002B3622"/>
    <w:rsid w:val="002B37D2"/>
    <w:rsid w:val="002B3A22"/>
    <w:rsid w:val="002B3AB4"/>
    <w:rsid w:val="002B3EF9"/>
    <w:rsid w:val="002B3F28"/>
    <w:rsid w:val="002B42CE"/>
    <w:rsid w:val="002B45AF"/>
    <w:rsid w:val="002B463B"/>
    <w:rsid w:val="002B466D"/>
    <w:rsid w:val="002B4BF1"/>
    <w:rsid w:val="002B4D17"/>
    <w:rsid w:val="002B56B5"/>
    <w:rsid w:val="002B5820"/>
    <w:rsid w:val="002B5E03"/>
    <w:rsid w:val="002B6293"/>
    <w:rsid w:val="002B62F5"/>
    <w:rsid w:val="002B63BE"/>
    <w:rsid w:val="002B640D"/>
    <w:rsid w:val="002B6C54"/>
    <w:rsid w:val="002B6DE8"/>
    <w:rsid w:val="002B6EDB"/>
    <w:rsid w:val="002B6EF7"/>
    <w:rsid w:val="002B6FA7"/>
    <w:rsid w:val="002B7415"/>
    <w:rsid w:val="002C002D"/>
    <w:rsid w:val="002C005B"/>
    <w:rsid w:val="002C0405"/>
    <w:rsid w:val="002C0418"/>
    <w:rsid w:val="002C092C"/>
    <w:rsid w:val="002C0AC2"/>
    <w:rsid w:val="002C0AE7"/>
    <w:rsid w:val="002C1175"/>
    <w:rsid w:val="002C129F"/>
    <w:rsid w:val="002C14C9"/>
    <w:rsid w:val="002C1655"/>
    <w:rsid w:val="002C165D"/>
    <w:rsid w:val="002C195E"/>
    <w:rsid w:val="002C1D7F"/>
    <w:rsid w:val="002C1F55"/>
    <w:rsid w:val="002C203D"/>
    <w:rsid w:val="002C210F"/>
    <w:rsid w:val="002C2114"/>
    <w:rsid w:val="002C27FC"/>
    <w:rsid w:val="002C2BE3"/>
    <w:rsid w:val="002C3142"/>
    <w:rsid w:val="002C330A"/>
    <w:rsid w:val="002C35FF"/>
    <w:rsid w:val="002C36A3"/>
    <w:rsid w:val="002C38EA"/>
    <w:rsid w:val="002C3CEC"/>
    <w:rsid w:val="002C3D93"/>
    <w:rsid w:val="002C40CD"/>
    <w:rsid w:val="002C4445"/>
    <w:rsid w:val="002C44E4"/>
    <w:rsid w:val="002C47F1"/>
    <w:rsid w:val="002C49E7"/>
    <w:rsid w:val="002C4BFB"/>
    <w:rsid w:val="002C4E07"/>
    <w:rsid w:val="002C4E2C"/>
    <w:rsid w:val="002C5396"/>
    <w:rsid w:val="002C53D4"/>
    <w:rsid w:val="002C54B5"/>
    <w:rsid w:val="002C579E"/>
    <w:rsid w:val="002C583F"/>
    <w:rsid w:val="002C5EB6"/>
    <w:rsid w:val="002C5F8F"/>
    <w:rsid w:val="002C5FD0"/>
    <w:rsid w:val="002C6063"/>
    <w:rsid w:val="002C629F"/>
    <w:rsid w:val="002C6383"/>
    <w:rsid w:val="002C6831"/>
    <w:rsid w:val="002C6A6A"/>
    <w:rsid w:val="002C6E18"/>
    <w:rsid w:val="002C6F25"/>
    <w:rsid w:val="002C7053"/>
    <w:rsid w:val="002C715C"/>
    <w:rsid w:val="002C72DC"/>
    <w:rsid w:val="002C7396"/>
    <w:rsid w:val="002C750D"/>
    <w:rsid w:val="002C7753"/>
    <w:rsid w:val="002C7ECA"/>
    <w:rsid w:val="002C7FC6"/>
    <w:rsid w:val="002D089D"/>
    <w:rsid w:val="002D0B5B"/>
    <w:rsid w:val="002D0DB3"/>
    <w:rsid w:val="002D0F1B"/>
    <w:rsid w:val="002D150A"/>
    <w:rsid w:val="002D1D9F"/>
    <w:rsid w:val="002D2140"/>
    <w:rsid w:val="002D2281"/>
    <w:rsid w:val="002D22D3"/>
    <w:rsid w:val="002D2648"/>
    <w:rsid w:val="002D26C4"/>
    <w:rsid w:val="002D2BC8"/>
    <w:rsid w:val="002D2DE8"/>
    <w:rsid w:val="002D30CC"/>
    <w:rsid w:val="002D3233"/>
    <w:rsid w:val="002D35FE"/>
    <w:rsid w:val="002D3781"/>
    <w:rsid w:val="002D37C5"/>
    <w:rsid w:val="002D398C"/>
    <w:rsid w:val="002D3A4C"/>
    <w:rsid w:val="002D3CA6"/>
    <w:rsid w:val="002D3DAB"/>
    <w:rsid w:val="002D3F4A"/>
    <w:rsid w:val="002D4435"/>
    <w:rsid w:val="002D459B"/>
    <w:rsid w:val="002D485D"/>
    <w:rsid w:val="002D4C00"/>
    <w:rsid w:val="002D5062"/>
    <w:rsid w:val="002D51F3"/>
    <w:rsid w:val="002D54F0"/>
    <w:rsid w:val="002D5533"/>
    <w:rsid w:val="002D5EBB"/>
    <w:rsid w:val="002D631B"/>
    <w:rsid w:val="002D6384"/>
    <w:rsid w:val="002D645E"/>
    <w:rsid w:val="002D6468"/>
    <w:rsid w:val="002D67F8"/>
    <w:rsid w:val="002D68E2"/>
    <w:rsid w:val="002D6B29"/>
    <w:rsid w:val="002D6E79"/>
    <w:rsid w:val="002D6E9E"/>
    <w:rsid w:val="002D6EFC"/>
    <w:rsid w:val="002D6F2D"/>
    <w:rsid w:val="002D7209"/>
    <w:rsid w:val="002D75C0"/>
    <w:rsid w:val="002D76F5"/>
    <w:rsid w:val="002D7B0A"/>
    <w:rsid w:val="002D7B5D"/>
    <w:rsid w:val="002D7BFC"/>
    <w:rsid w:val="002D7C1D"/>
    <w:rsid w:val="002E0283"/>
    <w:rsid w:val="002E0684"/>
    <w:rsid w:val="002E0933"/>
    <w:rsid w:val="002E0AE1"/>
    <w:rsid w:val="002E0CA6"/>
    <w:rsid w:val="002E0FBE"/>
    <w:rsid w:val="002E1548"/>
    <w:rsid w:val="002E1622"/>
    <w:rsid w:val="002E1C56"/>
    <w:rsid w:val="002E1CDC"/>
    <w:rsid w:val="002E1E9B"/>
    <w:rsid w:val="002E1FFA"/>
    <w:rsid w:val="002E227E"/>
    <w:rsid w:val="002E236D"/>
    <w:rsid w:val="002E237A"/>
    <w:rsid w:val="002E2DF2"/>
    <w:rsid w:val="002E2ED6"/>
    <w:rsid w:val="002E3A21"/>
    <w:rsid w:val="002E3CC8"/>
    <w:rsid w:val="002E433D"/>
    <w:rsid w:val="002E4864"/>
    <w:rsid w:val="002E4895"/>
    <w:rsid w:val="002E4997"/>
    <w:rsid w:val="002E4BC2"/>
    <w:rsid w:val="002E4FF7"/>
    <w:rsid w:val="002E5346"/>
    <w:rsid w:val="002E5453"/>
    <w:rsid w:val="002E5642"/>
    <w:rsid w:val="002E592F"/>
    <w:rsid w:val="002E596C"/>
    <w:rsid w:val="002E5A2E"/>
    <w:rsid w:val="002E5B9B"/>
    <w:rsid w:val="002E5E5B"/>
    <w:rsid w:val="002E610F"/>
    <w:rsid w:val="002E62F9"/>
    <w:rsid w:val="002E65B9"/>
    <w:rsid w:val="002E676F"/>
    <w:rsid w:val="002E6864"/>
    <w:rsid w:val="002E6B84"/>
    <w:rsid w:val="002E6C53"/>
    <w:rsid w:val="002E6DC7"/>
    <w:rsid w:val="002E72F9"/>
    <w:rsid w:val="002E73AB"/>
    <w:rsid w:val="002E7AEF"/>
    <w:rsid w:val="002F004F"/>
    <w:rsid w:val="002F017A"/>
    <w:rsid w:val="002F0C2E"/>
    <w:rsid w:val="002F100A"/>
    <w:rsid w:val="002F1289"/>
    <w:rsid w:val="002F15BD"/>
    <w:rsid w:val="002F162D"/>
    <w:rsid w:val="002F1688"/>
    <w:rsid w:val="002F1FF0"/>
    <w:rsid w:val="002F27A5"/>
    <w:rsid w:val="002F2957"/>
    <w:rsid w:val="002F2C34"/>
    <w:rsid w:val="002F32C2"/>
    <w:rsid w:val="002F33E2"/>
    <w:rsid w:val="002F3815"/>
    <w:rsid w:val="002F3AA7"/>
    <w:rsid w:val="002F3B52"/>
    <w:rsid w:val="002F4520"/>
    <w:rsid w:val="002F4BD5"/>
    <w:rsid w:val="002F4BEC"/>
    <w:rsid w:val="002F4EB7"/>
    <w:rsid w:val="002F5147"/>
    <w:rsid w:val="002F54E4"/>
    <w:rsid w:val="002F5593"/>
    <w:rsid w:val="002F5825"/>
    <w:rsid w:val="002F58C1"/>
    <w:rsid w:val="002F60CB"/>
    <w:rsid w:val="002F6273"/>
    <w:rsid w:val="002F6820"/>
    <w:rsid w:val="002F694A"/>
    <w:rsid w:val="002F712C"/>
    <w:rsid w:val="002F7663"/>
    <w:rsid w:val="002F7833"/>
    <w:rsid w:val="002F7A93"/>
    <w:rsid w:val="003001A5"/>
    <w:rsid w:val="003003D1"/>
    <w:rsid w:val="0030064A"/>
    <w:rsid w:val="003006B5"/>
    <w:rsid w:val="0030092D"/>
    <w:rsid w:val="00300D7D"/>
    <w:rsid w:val="00300DF8"/>
    <w:rsid w:val="00300F15"/>
    <w:rsid w:val="003011A7"/>
    <w:rsid w:val="003011F0"/>
    <w:rsid w:val="003011F5"/>
    <w:rsid w:val="00301661"/>
    <w:rsid w:val="00301B86"/>
    <w:rsid w:val="00301B8F"/>
    <w:rsid w:val="00301C3F"/>
    <w:rsid w:val="00301FAD"/>
    <w:rsid w:val="00302357"/>
    <w:rsid w:val="003023C3"/>
    <w:rsid w:val="003026BD"/>
    <w:rsid w:val="003027EA"/>
    <w:rsid w:val="00302C03"/>
    <w:rsid w:val="00302C7F"/>
    <w:rsid w:val="003030F1"/>
    <w:rsid w:val="00303309"/>
    <w:rsid w:val="0030330F"/>
    <w:rsid w:val="0030369B"/>
    <w:rsid w:val="003038AE"/>
    <w:rsid w:val="00303AE4"/>
    <w:rsid w:val="00304100"/>
    <w:rsid w:val="003042CF"/>
    <w:rsid w:val="0030435A"/>
    <w:rsid w:val="003043F2"/>
    <w:rsid w:val="00304693"/>
    <w:rsid w:val="00304C57"/>
    <w:rsid w:val="00304E80"/>
    <w:rsid w:val="0030541C"/>
    <w:rsid w:val="0030561E"/>
    <w:rsid w:val="00305774"/>
    <w:rsid w:val="0030589B"/>
    <w:rsid w:val="003058C6"/>
    <w:rsid w:val="00305C4D"/>
    <w:rsid w:val="00305D6D"/>
    <w:rsid w:val="0030603B"/>
    <w:rsid w:val="00306062"/>
    <w:rsid w:val="003064A0"/>
    <w:rsid w:val="0030674C"/>
    <w:rsid w:val="00306774"/>
    <w:rsid w:val="00306E2F"/>
    <w:rsid w:val="00306E3E"/>
    <w:rsid w:val="003070B8"/>
    <w:rsid w:val="00307442"/>
    <w:rsid w:val="00307598"/>
    <w:rsid w:val="00307616"/>
    <w:rsid w:val="00307A05"/>
    <w:rsid w:val="00307AB8"/>
    <w:rsid w:val="00307B2D"/>
    <w:rsid w:val="00307BBB"/>
    <w:rsid w:val="00307D52"/>
    <w:rsid w:val="00307EA8"/>
    <w:rsid w:val="0031077A"/>
    <w:rsid w:val="00310E3C"/>
    <w:rsid w:val="00310F91"/>
    <w:rsid w:val="00311197"/>
    <w:rsid w:val="0031153C"/>
    <w:rsid w:val="00311607"/>
    <w:rsid w:val="003116B0"/>
    <w:rsid w:val="00311963"/>
    <w:rsid w:val="00311A60"/>
    <w:rsid w:val="00311B90"/>
    <w:rsid w:val="00311CA0"/>
    <w:rsid w:val="0031230D"/>
    <w:rsid w:val="00312350"/>
    <w:rsid w:val="00312499"/>
    <w:rsid w:val="0031297C"/>
    <w:rsid w:val="00312A4C"/>
    <w:rsid w:val="00312AA9"/>
    <w:rsid w:val="00312B7E"/>
    <w:rsid w:val="003131D8"/>
    <w:rsid w:val="003135A3"/>
    <w:rsid w:val="003135E8"/>
    <w:rsid w:val="003135EB"/>
    <w:rsid w:val="00313A4D"/>
    <w:rsid w:val="00313AB4"/>
    <w:rsid w:val="00313CA3"/>
    <w:rsid w:val="0031413E"/>
    <w:rsid w:val="00314176"/>
    <w:rsid w:val="003142A2"/>
    <w:rsid w:val="00314A74"/>
    <w:rsid w:val="00314B9D"/>
    <w:rsid w:val="00314C61"/>
    <w:rsid w:val="00314C79"/>
    <w:rsid w:val="00314C96"/>
    <w:rsid w:val="00314F41"/>
    <w:rsid w:val="003152C8"/>
    <w:rsid w:val="00315E2E"/>
    <w:rsid w:val="003161EC"/>
    <w:rsid w:val="0031657C"/>
    <w:rsid w:val="0031663F"/>
    <w:rsid w:val="003168C9"/>
    <w:rsid w:val="00316B05"/>
    <w:rsid w:val="00316FD9"/>
    <w:rsid w:val="003171F4"/>
    <w:rsid w:val="003175C2"/>
    <w:rsid w:val="00317601"/>
    <w:rsid w:val="00317A16"/>
    <w:rsid w:val="00317CA5"/>
    <w:rsid w:val="00317E18"/>
    <w:rsid w:val="003205B5"/>
    <w:rsid w:val="00320835"/>
    <w:rsid w:val="003217D6"/>
    <w:rsid w:val="0032199D"/>
    <w:rsid w:val="003219FE"/>
    <w:rsid w:val="00321CD2"/>
    <w:rsid w:val="00321D88"/>
    <w:rsid w:val="00321EE2"/>
    <w:rsid w:val="00322282"/>
    <w:rsid w:val="003226FA"/>
    <w:rsid w:val="0032287F"/>
    <w:rsid w:val="00322E87"/>
    <w:rsid w:val="00322EC2"/>
    <w:rsid w:val="0032343C"/>
    <w:rsid w:val="00323615"/>
    <w:rsid w:val="0032376C"/>
    <w:rsid w:val="0032413C"/>
    <w:rsid w:val="003248EE"/>
    <w:rsid w:val="0032490A"/>
    <w:rsid w:val="00324A5A"/>
    <w:rsid w:val="00324D83"/>
    <w:rsid w:val="00324E9B"/>
    <w:rsid w:val="0032515C"/>
    <w:rsid w:val="00325EBE"/>
    <w:rsid w:val="00326338"/>
    <w:rsid w:val="003266FD"/>
    <w:rsid w:val="003267FF"/>
    <w:rsid w:val="00326E57"/>
    <w:rsid w:val="003274C5"/>
    <w:rsid w:val="00327593"/>
    <w:rsid w:val="0032763B"/>
    <w:rsid w:val="00327671"/>
    <w:rsid w:val="00327C0D"/>
    <w:rsid w:val="00327F9D"/>
    <w:rsid w:val="003308F5"/>
    <w:rsid w:val="0033092A"/>
    <w:rsid w:val="00330BC1"/>
    <w:rsid w:val="0033132E"/>
    <w:rsid w:val="003313D4"/>
    <w:rsid w:val="00331401"/>
    <w:rsid w:val="00331547"/>
    <w:rsid w:val="00331E85"/>
    <w:rsid w:val="003321C1"/>
    <w:rsid w:val="00332A25"/>
    <w:rsid w:val="0033358A"/>
    <w:rsid w:val="00333F08"/>
    <w:rsid w:val="00334660"/>
    <w:rsid w:val="00335708"/>
    <w:rsid w:val="00335823"/>
    <w:rsid w:val="003358D3"/>
    <w:rsid w:val="00335A03"/>
    <w:rsid w:val="00335B5C"/>
    <w:rsid w:val="003364A7"/>
    <w:rsid w:val="0033671A"/>
    <w:rsid w:val="00336740"/>
    <w:rsid w:val="00337060"/>
    <w:rsid w:val="00337314"/>
    <w:rsid w:val="00337344"/>
    <w:rsid w:val="00337393"/>
    <w:rsid w:val="003375B8"/>
    <w:rsid w:val="00337D89"/>
    <w:rsid w:val="00337FC2"/>
    <w:rsid w:val="00340053"/>
    <w:rsid w:val="00340923"/>
    <w:rsid w:val="00340BD7"/>
    <w:rsid w:val="00340EDA"/>
    <w:rsid w:val="003412D1"/>
    <w:rsid w:val="00341359"/>
    <w:rsid w:val="00341C94"/>
    <w:rsid w:val="00341CFB"/>
    <w:rsid w:val="00342363"/>
    <w:rsid w:val="003424BA"/>
    <w:rsid w:val="00342613"/>
    <w:rsid w:val="00342A7C"/>
    <w:rsid w:val="00342CDD"/>
    <w:rsid w:val="00342CE6"/>
    <w:rsid w:val="00342E5E"/>
    <w:rsid w:val="00342E97"/>
    <w:rsid w:val="00342F9D"/>
    <w:rsid w:val="00343170"/>
    <w:rsid w:val="00343542"/>
    <w:rsid w:val="00343AAA"/>
    <w:rsid w:val="00343B4A"/>
    <w:rsid w:val="00343B98"/>
    <w:rsid w:val="00343DEF"/>
    <w:rsid w:val="00343F09"/>
    <w:rsid w:val="0034428E"/>
    <w:rsid w:val="00344879"/>
    <w:rsid w:val="00344918"/>
    <w:rsid w:val="00344982"/>
    <w:rsid w:val="00344AC5"/>
    <w:rsid w:val="00344CC6"/>
    <w:rsid w:val="00344E7C"/>
    <w:rsid w:val="003453D2"/>
    <w:rsid w:val="003453DD"/>
    <w:rsid w:val="00345673"/>
    <w:rsid w:val="00345B06"/>
    <w:rsid w:val="00345C21"/>
    <w:rsid w:val="00345CFB"/>
    <w:rsid w:val="0034616E"/>
    <w:rsid w:val="00346685"/>
    <w:rsid w:val="003466C6"/>
    <w:rsid w:val="003466D3"/>
    <w:rsid w:val="00346915"/>
    <w:rsid w:val="003469AD"/>
    <w:rsid w:val="0034701D"/>
    <w:rsid w:val="003470F8"/>
    <w:rsid w:val="00347287"/>
    <w:rsid w:val="003475AD"/>
    <w:rsid w:val="00347C0E"/>
    <w:rsid w:val="00347D0D"/>
    <w:rsid w:val="00347E3B"/>
    <w:rsid w:val="00347EB7"/>
    <w:rsid w:val="003500BF"/>
    <w:rsid w:val="0035046A"/>
    <w:rsid w:val="00350E96"/>
    <w:rsid w:val="003510C7"/>
    <w:rsid w:val="00351719"/>
    <w:rsid w:val="00351E89"/>
    <w:rsid w:val="00351F62"/>
    <w:rsid w:val="003522E4"/>
    <w:rsid w:val="003523F1"/>
    <w:rsid w:val="003529A4"/>
    <w:rsid w:val="003529DC"/>
    <w:rsid w:val="00352E0F"/>
    <w:rsid w:val="003535B4"/>
    <w:rsid w:val="0035378A"/>
    <w:rsid w:val="003537C3"/>
    <w:rsid w:val="003537ED"/>
    <w:rsid w:val="00353E14"/>
    <w:rsid w:val="00353FE5"/>
    <w:rsid w:val="0035404F"/>
    <w:rsid w:val="0035461F"/>
    <w:rsid w:val="003548E1"/>
    <w:rsid w:val="00355130"/>
    <w:rsid w:val="0035548C"/>
    <w:rsid w:val="003554C3"/>
    <w:rsid w:val="003555D8"/>
    <w:rsid w:val="0035599B"/>
    <w:rsid w:val="00355F67"/>
    <w:rsid w:val="00356072"/>
    <w:rsid w:val="00356101"/>
    <w:rsid w:val="00356332"/>
    <w:rsid w:val="00356719"/>
    <w:rsid w:val="00356775"/>
    <w:rsid w:val="00356AD6"/>
    <w:rsid w:val="00356EA1"/>
    <w:rsid w:val="0035734A"/>
    <w:rsid w:val="003575EF"/>
    <w:rsid w:val="00357732"/>
    <w:rsid w:val="00357735"/>
    <w:rsid w:val="00357889"/>
    <w:rsid w:val="00357A90"/>
    <w:rsid w:val="00357E9F"/>
    <w:rsid w:val="00360062"/>
    <w:rsid w:val="003605B3"/>
    <w:rsid w:val="00360930"/>
    <w:rsid w:val="003609C3"/>
    <w:rsid w:val="003611E6"/>
    <w:rsid w:val="0036160A"/>
    <w:rsid w:val="00361825"/>
    <w:rsid w:val="00361A40"/>
    <w:rsid w:val="00361D82"/>
    <w:rsid w:val="00362049"/>
    <w:rsid w:val="0036220E"/>
    <w:rsid w:val="003622A2"/>
    <w:rsid w:val="00362C84"/>
    <w:rsid w:val="00362DD7"/>
    <w:rsid w:val="00362E1D"/>
    <w:rsid w:val="00363230"/>
    <w:rsid w:val="00363E4E"/>
    <w:rsid w:val="003640B3"/>
    <w:rsid w:val="003644F3"/>
    <w:rsid w:val="003648AB"/>
    <w:rsid w:val="00364BF7"/>
    <w:rsid w:val="00364E6A"/>
    <w:rsid w:val="00364EC2"/>
    <w:rsid w:val="0036517B"/>
    <w:rsid w:val="0036518E"/>
    <w:rsid w:val="003654DE"/>
    <w:rsid w:val="00365DAE"/>
    <w:rsid w:val="00366303"/>
    <w:rsid w:val="003665A7"/>
    <w:rsid w:val="00366ABE"/>
    <w:rsid w:val="00366E0D"/>
    <w:rsid w:val="00366F34"/>
    <w:rsid w:val="003673CA"/>
    <w:rsid w:val="00367486"/>
    <w:rsid w:val="0036777C"/>
    <w:rsid w:val="003678A9"/>
    <w:rsid w:val="00367913"/>
    <w:rsid w:val="003679C1"/>
    <w:rsid w:val="00370477"/>
    <w:rsid w:val="0037050D"/>
    <w:rsid w:val="003712CC"/>
    <w:rsid w:val="003717BD"/>
    <w:rsid w:val="003721F1"/>
    <w:rsid w:val="003722B0"/>
    <w:rsid w:val="00372AD4"/>
    <w:rsid w:val="00372B91"/>
    <w:rsid w:val="00372C7F"/>
    <w:rsid w:val="00373006"/>
    <w:rsid w:val="00373624"/>
    <w:rsid w:val="00373CB3"/>
    <w:rsid w:val="00373E29"/>
    <w:rsid w:val="003749F5"/>
    <w:rsid w:val="00374CC3"/>
    <w:rsid w:val="00374DC8"/>
    <w:rsid w:val="00374EBB"/>
    <w:rsid w:val="00374F1F"/>
    <w:rsid w:val="003750DF"/>
    <w:rsid w:val="00375101"/>
    <w:rsid w:val="003751E3"/>
    <w:rsid w:val="003756B7"/>
    <w:rsid w:val="00375890"/>
    <w:rsid w:val="00375EFA"/>
    <w:rsid w:val="00376105"/>
    <w:rsid w:val="003761F8"/>
    <w:rsid w:val="00376454"/>
    <w:rsid w:val="00376782"/>
    <w:rsid w:val="003774F0"/>
    <w:rsid w:val="00377749"/>
    <w:rsid w:val="0037776A"/>
    <w:rsid w:val="00377B23"/>
    <w:rsid w:val="00377C76"/>
    <w:rsid w:val="00377D6A"/>
    <w:rsid w:val="00377D88"/>
    <w:rsid w:val="00377FA5"/>
    <w:rsid w:val="00380015"/>
    <w:rsid w:val="003802DA"/>
    <w:rsid w:val="003803CF"/>
    <w:rsid w:val="003804EB"/>
    <w:rsid w:val="003806A6"/>
    <w:rsid w:val="003808D5"/>
    <w:rsid w:val="00380E06"/>
    <w:rsid w:val="003816CC"/>
    <w:rsid w:val="0038189E"/>
    <w:rsid w:val="00381939"/>
    <w:rsid w:val="00381A0B"/>
    <w:rsid w:val="00381DF8"/>
    <w:rsid w:val="003821D6"/>
    <w:rsid w:val="00382378"/>
    <w:rsid w:val="003824ED"/>
    <w:rsid w:val="0038255A"/>
    <w:rsid w:val="003825B0"/>
    <w:rsid w:val="003826FF"/>
    <w:rsid w:val="00382A64"/>
    <w:rsid w:val="00382F6C"/>
    <w:rsid w:val="00383251"/>
    <w:rsid w:val="00383A6E"/>
    <w:rsid w:val="00383ABB"/>
    <w:rsid w:val="00383B53"/>
    <w:rsid w:val="00383BFD"/>
    <w:rsid w:val="003840DD"/>
    <w:rsid w:val="00384752"/>
    <w:rsid w:val="00384D4B"/>
    <w:rsid w:val="00385218"/>
    <w:rsid w:val="00385339"/>
    <w:rsid w:val="00386655"/>
    <w:rsid w:val="003866D2"/>
    <w:rsid w:val="0038672B"/>
    <w:rsid w:val="003868CC"/>
    <w:rsid w:val="003869CD"/>
    <w:rsid w:val="00386F03"/>
    <w:rsid w:val="00387168"/>
    <w:rsid w:val="003871A5"/>
    <w:rsid w:val="003871DC"/>
    <w:rsid w:val="003873B1"/>
    <w:rsid w:val="0039087E"/>
    <w:rsid w:val="003911E2"/>
    <w:rsid w:val="003912D8"/>
    <w:rsid w:val="003915BF"/>
    <w:rsid w:val="00391C21"/>
    <w:rsid w:val="0039200B"/>
    <w:rsid w:val="00392098"/>
    <w:rsid w:val="00392200"/>
    <w:rsid w:val="00392555"/>
    <w:rsid w:val="003927DD"/>
    <w:rsid w:val="00392B71"/>
    <w:rsid w:val="00392EA6"/>
    <w:rsid w:val="00392FB5"/>
    <w:rsid w:val="0039398E"/>
    <w:rsid w:val="0039399B"/>
    <w:rsid w:val="00393B62"/>
    <w:rsid w:val="00393C6D"/>
    <w:rsid w:val="00393C75"/>
    <w:rsid w:val="00393D13"/>
    <w:rsid w:val="00393D4D"/>
    <w:rsid w:val="00393EEF"/>
    <w:rsid w:val="00393EF0"/>
    <w:rsid w:val="0039493C"/>
    <w:rsid w:val="00394A04"/>
    <w:rsid w:val="00394A45"/>
    <w:rsid w:val="003950B6"/>
    <w:rsid w:val="00395103"/>
    <w:rsid w:val="00395230"/>
    <w:rsid w:val="00395383"/>
    <w:rsid w:val="0039548A"/>
    <w:rsid w:val="00395574"/>
    <w:rsid w:val="003955AF"/>
    <w:rsid w:val="003955F0"/>
    <w:rsid w:val="00395886"/>
    <w:rsid w:val="003958E8"/>
    <w:rsid w:val="003959EE"/>
    <w:rsid w:val="00395D85"/>
    <w:rsid w:val="00395EC2"/>
    <w:rsid w:val="00396226"/>
    <w:rsid w:val="003962D0"/>
    <w:rsid w:val="00396473"/>
    <w:rsid w:val="00396478"/>
    <w:rsid w:val="003964C8"/>
    <w:rsid w:val="00396520"/>
    <w:rsid w:val="00396544"/>
    <w:rsid w:val="003967F7"/>
    <w:rsid w:val="0039704E"/>
    <w:rsid w:val="003974E7"/>
    <w:rsid w:val="0039759F"/>
    <w:rsid w:val="00397D66"/>
    <w:rsid w:val="003A0388"/>
    <w:rsid w:val="003A04DF"/>
    <w:rsid w:val="003A0B28"/>
    <w:rsid w:val="003A0B4D"/>
    <w:rsid w:val="003A0C15"/>
    <w:rsid w:val="003A0F11"/>
    <w:rsid w:val="003A0F87"/>
    <w:rsid w:val="003A13B9"/>
    <w:rsid w:val="003A15B9"/>
    <w:rsid w:val="003A169A"/>
    <w:rsid w:val="003A1712"/>
    <w:rsid w:val="003A185D"/>
    <w:rsid w:val="003A1B9D"/>
    <w:rsid w:val="003A1CE3"/>
    <w:rsid w:val="003A1FA4"/>
    <w:rsid w:val="003A20AB"/>
    <w:rsid w:val="003A2DB5"/>
    <w:rsid w:val="003A30AD"/>
    <w:rsid w:val="003A38FA"/>
    <w:rsid w:val="003A3C5D"/>
    <w:rsid w:val="003A3E4A"/>
    <w:rsid w:val="003A40C3"/>
    <w:rsid w:val="003A40D3"/>
    <w:rsid w:val="003A41F1"/>
    <w:rsid w:val="003A4C8A"/>
    <w:rsid w:val="003A4CB9"/>
    <w:rsid w:val="003A4DF9"/>
    <w:rsid w:val="003A5453"/>
    <w:rsid w:val="003A5672"/>
    <w:rsid w:val="003A5904"/>
    <w:rsid w:val="003A5E71"/>
    <w:rsid w:val="003A5F49"/>
    <w:rsid w:val="003A5FA0"/>
    <w:rsid w:val="003A61C9"/>
    <w:rsid w:val="003A6572"/>
    <w:rsid w:val="003A6C04"/>
    <w:rsid w:val="003A6D3F"/>
    <w:rsid w:val="003A6DA2"/>
    <w:rsid w:val="003A6DC2"/>
    <w:rsid w:val="003A6DD6"/>
    <w:rsid w:val="003A6E66"/>
    <w:rsid w:val="003A7511"/>
    <w:rsid w:val="003A7B23"/>
    <w:rsid w:val="003A7CA9"/>
    <w:rsid w:val="003A7E80"/>
    <w:rsid w:val="003B021A"/>
    <w:rsid w:val="003B04E9"/>
    <w:rsid w:val="003B0E72"/>
    <w:rsid w:val="003B11E5"/>
    <w:rsid w:val="003B12E6"/>
    <w:rsid w:val="003B1672"/>
    <w:rsid w:val="003B1961"/>
    <w:rsid w:val="003B1FED"/>
    <w:rsid w:val="003B2701"/>
    <w:rsid w:val="003B27CF"/>
    <w:rsid w:val="003B2895"/>
    <w:rsid w:val="003B2F7A"/>
    <w:rsid w:val="003B305E"/>
    <w:rsid w:val="003B30A9"/>
    <w:rsid w:val="003B310A"/>
    <w:rsid w:val="003B3288"/>
    <w:rsid w:val="003B3491"/>
    <w:rsid w:val="003B42CD"/>
    <w:rsid w:val="003B486C"/>
    <w:rsid w:val="003B49C2"/>
    <w:rsid w:val="003B49FB"/>
    <w:rsid w:val="003B4A7D"/>
    <w:rsid w:val="003B4AF7"/>
    <w:rsid w:val="003B4C33"/>
    <w:rsid w:val="003B5271"/>
    <w:rsid w:val="003B52FF"/>
    <w:rsid w:val="003B5DFB"/>
    <w:rsid w:val="003B614E"/>
    <w:rsid w:val="003B639E"/>
    <w:rsid w:val="003B66A3"/>
    <w:rsid w:val="003B67D6"/>
    <w:rsid w:val="003B69F6"/>
    <w:rsid w:val="003B78E4"/>
    <w:rsid w:val="003B7EF6"/>
    <w:rsid w:val="003C004B"/>
    <w:rsid w:val="003C04E2"/>
    <w:rsid w:val="003C0599"/>
    <w:rsid w:val="003C0CF7"/>
    <w:rsid w:val="003C0FB3"/>
    <w:rsid w:val="003C1158"/>
    <w:rsid w:val="003C11FF"/>
    <w:rsid w:val="003C132B"/>
    <w:rsid w:val="003C169F"/>
    <w:rsid w:val="003C189A"/>
    <w:rsid w:val="003C19E1"/>
    <w:rsid w:val="003C1DF5"/>
    <w:rsid w:val="003C219B"/>
    <w:rsid w:val="003C21A1"/>
    <w:rsid w:val="003C2353"/>
    <w:rsid w:val="003C2C90"/>
    <w:rsid w:val="003C34AB"/>
    <w:rsid w:val="003C36E0"/>
    <w:rsid w:val="003C3C37"/>
    <w:rsid w:val="003C3D5E"/>
    <w:rsid w:val="003C3FDD"/>
    <w:rsid w:val="003C4003"/>
    <w:rsid w:val="003C41F5"/>
    <w:rsid w:val="003C429D"/>
    <w:rsid w:val="003C42DF"/>
    <w:rsid w:val="003C442A"/>
    <w:rsid w:val="003C4901"/>
    <w:rsid w:val="003C4ACB"/>
    <w:rsid w:val="003C4C8F"/>
    <w:rsid w:val="003C4E35"/>
    <w:rsid w:val="003C502D"/>
    <w:rsid w:val="003C50C5"/>
    <w:rsid w:val="003C5396"/>
    <w:rsid w:val="003C543D"/>
    <w:rsid w:val="003C5475"/>
    <w:rsid w:val="003C54D8"/>
    <w:rsid w:val="003C5683"/>
    <w:rsid w:val="003C56F5"/>
    <w:rsid w:val="003C5729"/>
    <w:rsid w:val="003C587D"/>
    <w:rsid w:val="003C591E"/>
    <w:rsid w:val="003C598C"/>
    <w:rsid w:val="003C5BC0"/>
    <w:rsid w:val="003C5C45"/>
    <w:rsid w:val="003C5F49"/>
    <w:rsid w:val="003C66F3"/>
    <w:rsid w:val="003C6ECB"/>
    <w:rsid w:val="003C6FC8"/>
    <w:rsid w:val="003C7183"/>
    <w:rsid w:val="003C74C4"/>
    <w:rsid w:val="003C754B"/>
    <w:rsid w:val="003C75E3"/>
    <w:rsid w:val="003C7856"/>
    <w:rsid w:val="003C7881"/>
    <w:rsid w:val="003D01B0"/>
    <w:rsid w:val="003D025C"/>
    <w:rsid w:val="003D032F"/>
    <w:rsid w:val="003D05CA"/>
    <w:rsid w:val="003D0FD7"/>
    <w:rsid w:val="003D15F8"/>
    <w:rsid w:val="003D1AF9"/>
    <w:rsid w:val="003D1EF4"/>
    <w:rsid w:val="003D218D"/>
    <w:rsid w:val="003D2433"/>
    <w:rsid w:val="003D2620"/>
    <w:rsid w:val="003D2819"/>
    <w:rsid w:val="003D3145"/>
    <w:rsid w:val="003D35E4"/>
    <w:rsid w:val="003D3A03"/>
    <w:rsid w:val="003D3C16"/>
    <w:rsid w:val="003D4247"/>
    <w:rsid w:val="003D4897"/>
    <w:rsid w:val="003D4DE6"/>
    <w:rsid w:val="003D5145"/>
    <w:rsid w:val="003D5299"/>
    <w:rsid w:val="003D5575"/>
    <w:rsid w:val="003D5777"/>
    <w:rsid w:val="003D59A7"/>
    <w:rsid w:val="003D5B20"/>
    <w:rsid w:val="003D5BF6"/>
    <w:rsid w:val="003D6331"/>
    <w:rsid w:val="003D66FB"/>
    <w:rsid w:val="003D6A28"/>
    <w:rsid w:val="003D6B0F"/>
    <w:rsid w:val="003D6B17"/>
    <w:rsid w:val="003D6F79"/>
    <w:rsid w:val="003D74B3"/>
    <w:rsid w:val="003D774A"/>
    <w:rsid w:val="003D78EB"/>
    <w:rsid w:val="003D7A98"/>
    <w:rsid w:val="003D7C67"/>
    <w:rsid w:val="003D7CE9"/>
    <w:rsid w:val="003E05EA"/>
    <w:rsid w:val="003E076B"/>
    <w:rsid w:val="003E1344"/>
    <w:rsid w:val="003E1401"/>
    <w:rsid w:val="003E17CF"/>
    <w:rsid w:val="003E20EC"/>
    <w:rsid w:val="003E3289"/>
    <w:rsid w:val="003E339F"/>
    <w:rsid w:val="003E36E1"/>
    <w:rsid w:val="003E378E"/>
    <w:rsid w:val="003E3A81"/>
    <w:rsid w:val="003E46CF"/>
    <w:rsid w:val="003E474F"/>
    <w:rsid w:val="003E47B2"/>
    <w:rsid w:val="003E4BC2"/>
    <w:rsid w:val="003E4D60"/>
    <w:rsid w:val="003E5235"/>
    <w:rsid w:val="003E54F8"/>
    <w:rsid w:val="003E56CA"/>
    <w:rsid w:val="003E5B24"/>
    <w:rsid w:val="003E5EF8"/>
    <w:rsid w:val="003E698B"/>
    <w:rsid w:val="003E6C1F"/>
    <w:rsid w:val="003E6C2C"/>
    <w:rsid w:val="003E6DA0"/>
    <w:rsid w:val="003E70DB"/>
    <w:rsid w:val="003E7161"/>
    <w:rsid w:val="003E737E"/>
    <w:rsid w:val="003E73D9"/>
    <w:rsid w:val="003E77CC"/>
    <w:rsid w:val="003E7DEE"/>
    <w:rsid w:val="003E7F14"/>
    <w:rsid w:val="003F0E7D"/>
    <w:rsid w:val="003F0F9D"/>
    <w:rsid w:val="003F1032"/>
    <w:rsid w:val="003F1096"/>
    <w:rsid w:val="003F1128"/>
    <w:rsid w:val="003F15CE"/>
    <w:rsid w:val="003F1B30"/>
    <w:rsid w:val="003F1CE2"/>
    <w:rsid w:val="003F1E69"/>
    <w:rsid w:val="003F2100"/>
    <w:rsid w:val="003F2294"/>
    <w:rsid w:val="003F3392"/>
    <w:rsid w:val="003F36CF"/>
    <w:rsid w:val="003F38E1"/>
    <w:rsid w:val="003F3AEA"/>
    <w:rsid w:val="003F3B57"/>
    <w:rsid w:val="003F409C"/>
    <w:rsid w:val="003F41A3"/>
    <w:rsid w:val="003F4286"/>
    <w:rsid w:val="003F4448"/>
    <w:rsid w:val="003F4704"/>
    <w:rsid w:val="003F4829"/>
    <w:rsid w:val="003F4E17"/>
    <w:rsid w:val="003F525F"/>
    <w:rsid w:val="003F5336"/>
    <w:rsid w:val="003F53C8"/>
    <w:rsid w:val="003F593C"/>
    <w:rsid w:val="003F6620"/>
    <w:rsid w:val="003F6DFF"/>
    <w:rsid w:val="003F6E03"/>
    <w:rsid w:val="003F6EE4"/>
    <w:rsid w:val="003F6FDD"/>
    <w:rsid w:val="003F7387"/>
    <w:rsid w:val="003F7B76"/>
    <w:rsid w:val="003F7FE6"/>
    <w:rsid w:val="00400402"/>
    <w:rsid w:val="00400929"/>
    <w:rsid w:val="00400C0A"/>
    <w:rsid w:val="004014F3"/>
    <w:rsid w:val="00401551"/>
    <w:rsid w:val="00401CF0"/>
    <w:rsid w:val="00401D0F"/>
    <w:rsid w:val="00401D3A"/>
    <w:rsid w:val="00401D40"/>
    <w:rsid w:val="00401F26"/>
    <w:rsid w:val="004020C8"/>
    <w:rsid w:val="00402353"/>
    <w:rsid w:val="004023E7"/>
    <w:rsid w:val="00402779"/>
    <w:rsid w:val="00402829"/>
    <w:rsid w:val="00402D6E"/>
    <w:rsid w:val="00402EDA"/>
    <w:rsid w:val="00403390"/>
    <w:rsid w:val="004033A8"/>
    <w:rsid w:val="004037D5"/>
    <w:rsid w:val="004043EF"/>
    <w:rsid w:val="0040446A"/>
    <w:rsid w:val="00404482"/>
    <w:rsid w:val="004044C5"/>
    <w:rsid w:val="004048D2"/>
    <w:rsid w:val="0040491E"/>
    <w:rsid w:val="00404AD6"/>
    <w:rsid w:val="00404E68"/>
    <w:rsid w:val="00404F87"/>
    <w:rsid w:val="00404F9A"/>
    <w:rsid w:val="0040609C"/>
    <w:rsid w:val="0040612B"/>
    <w:rsid w:val="004061B8"/>
    <w:rsid w:val="004064E1"/>
    <w:rsid w:val="0040669A"/>
    <w:rsid w:val="00406A83"/>
    <w:rsid w:val="00406DF4"/>
    <w:rsid w:val="0040706A"/>
    <w:rsid w:val="00407139"/>
    <w:rsid w:val="00407378"/>
    <w:rsid w:val="004075C4"/>
    <w:rsid w:val="004075CC"/>
    <w:rsid w:val="0040763C"/>
    <w:rsid w:val="00407866"/>
    <w:rsid w:val="004079F7"/>
    <w:rsid w:val="00407AB1"/>
    <w:rsid w:val="00407CC9"/>
    <w:rsid w:val="00407D4B"/>
    <w:rsid w:val="004102B1"/>
    <w:rsid w:val="0041039F"/>
    <w:rsid w:val="00410B3C"/>
    <w:rsid w:val="00410BDE"/>
    <w:rsid w:val="00411278"/>
    <w:rsid w:val="004114C6"/>
    <w:rsid w:val="00411952"/>
    <w:rsid w:val="004119D4"/>
    <w:rsid w:val="00411C6E"/>
    <w:rsid w:val="00411F30"/>
    <w:rsid w:val="004122B1"/>
    <w:rsid w:val="00412C04"/>
    <w:rsid w:val="00413052"/>
    <w:rsid w:val="004131F0"/>
    <w:rsid w:val="0041374C"/>
    <w:rsid w:val="004137C2"/>
    <w:rsid w:val="0041392A"/>
    <w:rsid w:val="00413955"/>
    <w:rsid w:val="00415315"/>
    <w:rsid w:val="004154DB"/>
    <w:rsid w:val="00415B55"/>
    <w:rsid w:val="00415C3B"/>
    <w:rsid w:val="00415DD7"/>
    <w:rsid w:val="00415DE1"/>
    <w:rsid w:val="00415E16"/>
    <w:rsid w:val="004161AC"/>
    <w:rsid w:val="0041624A"/>
    <w:rsid w:val="0041695F"/>
    <w:rsid w:val="004169F6"/>
    <w:rsid w:val="0041704A"/>
    <w:rsid w:val="00417145"/>
    <w:rsid w:val="00417566"/>
    <w:rsid w:val="00417DA3"/>
    <w:rsid w:val="00417EA0"/>
    <w:rsid w:val="00417EC4"/>
    <w:rsid w:val="00417EC6"/>
    <w:rsid w:val="00417F9A"/>
    <w:rsid w:val="00420566"/>
    <w:rsid w:val="00420B59"/>
    <w:rsid w:val="00420FFA"/>
    <w:rsid w:val="0042107C"/>
    <w:rsid w:val="00421112"/>
    <w:rsid w:val="004212C5"/>
    <w:rsid w:val="00421610"/>
    <w:rsid w:val="0042182D"/>
    <w:rsid w:val="00421869"/>
    <w:rsid w:val="00421BE8"/>
    <w:rsid w:val="00421C13"/>
    <w:rsid w:val="00421E0E"/>
    <w:rsid w:val="00421FEB"/>
    <w:rsid w:val="00422822"/>
    <w:rsid w:val="00422C8A"/>
    <w:rsid w:val="00422DF4"/>
    <w:rsid w:val="004230AA"/>
    <w:rsid w:val="004231E8"/>
    <w:rsid w:val="00423B04"/>
    <w:rsid w:val="00423D4C"/>
    <w:rsid w:val="00423D68"/>
    <w:rsid w:val="00424350"/>
    <w:rsid w:val="00424905"/>
    <w:rsid w:val="00424E26"/>
    <w:rsid w:val="0042508E"/>
    <w:rsid w:val="00425A84"/>
    <w:rsid w:val="00425B17"/>
    <w:rsid w:val="004265F7"/>
    <w:rsid w:val="00426626"/>
    <w:rsid w:val="0042768B"/>
    <w:rsid w:val="00427774"/>
    <w:rsid w:val="00427904"/>
    <w:rsid w:val="00427A6E"/>
    <w:rsid w:val="00427AC8"/>
    <w:rsid w:val="00427F30"/>
    <w:rsid w:val="004300B5"/>
    <w:rsid w:val="00430647"/>
    <w:rsid w:val="00430B25"/>
    <w:rsid w:val="00430DB3"/>
    <w:rsid w:val="00430F34"/>
    <w:rsid w:val="00431028"/>
    <w:rsid w:val="00431297"/>
    <w:rsid w:val="00431452"/>
    <w:rsid w:val="004317B0"/>
    <w:rsid w:val="00431CF5"/>
    <w:rsid w:val="00431E4C"/>
    <w:rsid w:val="00431F21"/>
    <w:rsid w:val="00431F5D"/>
    <w:rsid w:val="004320A9"/>
    <w:rsid w:val="0043267E"/>
    <w:rsid w:val="004328AF"/>
    <w:rsid w:val="004328BA"/>
    <w:rsid w:val="004329AB"/>
    <w:rsid w:val="00432C0E"/>
    <w:rsid w:val="00433178"/>
    <w:rsid w:val="00433414"/>
    <w:rsid w:val="00433440"/>
    <w:rsid w:val="00433F57"/>
    <w:rsid w:val="00434192"/>
    <w:rsid w:val="00434280"/>
    <w:rsid w:val="00434462"/>
    <w:rsid w:val="0043450A"/>
    <w:rsid w:val="0043486D"/>
    <w:rsid w:val="0043507F"/>
    <w:rsid w:val="0043520D"/>
    <w:rsid w:val="00435442"/>
    <w:rsid w:val="00435636"/>
    <w:rsid w:val="004364E9"/>
    <w:rsid w:val="00436908"/>
    <w:rsid w:val="00436B28"/>
    <w:rsid w:val="00436D66"/>
    <w:rsid w:val="00436E1D"/>
    <w:rsid w:val="00437025"/>
    <w:rsid w:val="0043715C"/>
    <w:rsid w:val="00437231"/>
    <w:rsid w:val="0043742A"/>
    <w:rsid w:val="004374D3"/>
    <w:rsid w:val="004374E2"/>
    <w:rsid w:val="0043750B"/>
    <w:rsid w:val="00437A45"/>
    <w:rsid w:val="00437AC2"/>
    <w:rsid w:val="00437C44"/>
    <w:rsid w:val="00440037"/>
    <w:rsid w:val="004405B6"/>
    <w:rsid w:val="00440654"/>
    <w:rsid w:val="0044087E"/>
    <w:rsid w:val="0044094B"/>
    <w:rsid w:val="00440A39"/>
    <w:rsid w:val="0044114B"/>
    <w:rsid w:val="004411BD"/>
    <w:rsid w:val="004412A0"/>
    <w:rsid w:val="004412EF"/>
    <w:rsid w:val="00441599"/>
    <w:rsid w:val="00441652"/>
    <w:rsid w:val="00441955"/>
    <w:rsid w:val="00441A1D"/>
    <w:rsid w:val="00441D81"/>
    <w:rsid w:val="00441DB0"/>
    <w:rsid w:val="004421C4"/>
    <w:rsid w:val="00442275"/>
    <w:rsid w:val="004423E8"/>
    <w:rsid w:val="00442722"/>
    <w:rsid w:val="00442830"/>
    <w:rsid w:val="00442833"/>
    <w:rsid w:val="00442AF8"/>
    <w:rsid w:val="00442BCD"/>
    <w:rsid w:val="0044368E"/>
    <w:rsid w:val="00443857"/>
    <w:rsid w:val="00443AA0"/>
    <w:rsid w:val="00443ADC"/>
    <w:rsid w:val="00443B90"/>
    <w:rsid w:val="00443D66"/>
    <w:rsid w:val="00444173"/>
    <w:rsid w:val="0044434F"/>
    <w:rsid w:val="00444380"/>
    <w:rsid w:val="0044444E"/>
    <w:rsid w:val="00444830"/>
    <w:rsid w:val="0044486E"/>
    <w:rsid w:val="00444D03"/>
    <w:rsid w:val="00444F73"/>
    <w:rsid w:val="004456B7"/>
    <w:rsid w:val="00445711"/>
    <w:rsid w:val="00445C0B"/>
    <w:rsid w:val="00445C63"/>
    <w:rsid w:val="00445D07"/>
    <w:rsid w:val="00445DBC"/>
    <w:rsid w:val="00445FEC"/>
    <w:rsid w:val="00446134"/>
    <w:rsid w:val="0044632D"/>
    <w:rsid w:val="0044673F"/>
    <w:rsid w:val="004469F7"/>
    <w:rsid w:val="00446A19"/>
    <w:rsid w:val="00446A96"/>
    <w:rsid w:val="00446F6D"/>
    <w:rsid w:val="004474C2"/>
    <w:rsid w:val="00447597"/>
    <w:rsid w:val="00447891"/>
    <w:rsid w:val="00450142"/>
    <w:rsid w:val="004502C5"/>
    <w:rsid w:val="00450652"/>
    <w:rsid w:val="00450B61"/>
    <w:rsid w:val="00450DD8"/>
    <w:rsid w:val="004512D0"/>
    <w:rsid w:val="0045148E"/>
    <w:rsid w:val="004519F5"/>
    <w:rsid w:val="00451A59"/>
    <w:rsid w:val="00451B56"/>
    <w:rsid w:val="00451CEB"/>
    <w:rsid w:val="00451E15"/>
    <w:rsid w:val="00452D75"/>
    <w:rsid w:val="00453188"/>
    <w:rsid w:val="004532AD"/>
    <w:rsid w:val="00453481"/>
    <w:rsid w:val="004534C1"/>
    <w:rsid w:val="004539CF"/>
    <w:rsid w:val="00453B41"/>
    <w:rsid w:val="00454208"/>
    <w:rsid w:val="0045424B"/>
    <w:rsid w:val="00454555"/>
    <w:rsid w:val="00454633"/>
    <w:rsid w:val="00454E73"/>
    <w:rsid w:val="0045510D"/>
    <w:rsid w:val="00455388"/>
    <w:rsid w:val="00455687"/>
    <w:rsid w:val="004559C0"/>
    <w:rsid w:val="00455C37"/>
    <w:rsid w:val="00455C39"/>
    <w:rsid w:val="00455CBF"/>
    <w:rsid w:val="004561AE"/>
    <w:rsid w:val="004563B0"/>
    <w:rsid w:val="00456648"/>
    <w:rsid w:val="004567B1"/>
    <w:rsid w:val="004567BD"/>
    <w:rsid w:val="004569BB"/>
    <w:rsid w:val="00456A6D"/>
    <w:rsid w:val="00456FD5"/>
    <w:rsid w:val="004571A4"/>
    <w:rsid w:val="0045736C"/>
    <w:rsid w:val="00457960"/>
    <w:rsid w:val="0045798C"/>
    <w:rsid w:val="0046041A"/>
    <w:rsid w:val="004607DC"/>
    <w:rsid w:val="00461006"/>
    <w:rsid w:val="004612E6"/>
    <w:rsid w:val="0046132D"/>
    <w:rsid w:val="0046150F"/>
    <w:rsid w:val="00461A8A"/>
    <w:rsid w:val="00461BF3"/>
    <w:rsid w:val="00462459"/>
    <w:rsid w:val="0046252E"/>
    <w:rsid w:val="00462DC7"/>
    <w:rsid w:val="0046306F"/>
    <w:rsid w:val="0046329C"/>
    <w:rsid w:val="00463323"/>
    <w:rsid w:val="00463388"/>
    <w:rsid w:val="004633DF"/>
    <w:rsid w:val="0046350F"/>
    <w:rsid w:val="00463701"/>
    <w:rsid w:val="0046370D"/>
    <w:rsid w:val="00463B6E"/>
    <w:rsid w:val="00463FA1"/>
    <w:rsid w:val="00464933"/>
    <w:rsid w:val="0046496D"/>
    <w:rsid w:val="00464A51"/>
    <w:rsid w:val="0046506F"/>
    <w:rsid w:val="004650DF"/>
    <w:rsid w:val="004658BE"/>
    <w:rsid w:val="00465C02"/>
    <w:rsid w:val="00465C70"/>
    <w:rsid w:val="00466C14"/>
    <w:rsid w:val="00466C1E"/>
    <w:rsid w:val="00466DB8"/>
    <w:rsid w:val="00466FAB"/>
    <w:rsid w:val="00467147"/>
    <w:rsid w:val="004672D7"/>
    <w:rsid w:val="00467734"/>
    <w:rsid w:val="00467770"/>
    <w:rsid w:val="004677D7"/>
    <w:rsid w:val="00467891"/>
    <w:rsid w:val="00467DFE"/>
    <w:rsid w:val="00467ECD"/>
    <w:rsid w:val="0047035E"/>
    <w:rsid w:val="00470446"/>
    <w:rsid w:val="0047070B"/>
    <w:rsid w:val="0047090B"/>
    <w:rsid w:val="00470B29"/>
    <w:rsid w:val="00470DE2"/>
    <w:rsid w:val="0047109F"/>
    <w:rsid w:val="00471418"/>
    <w:rsid w:val="0047167B"/>
    <w:rsid w:val="004717A1"/>
    <w:rsid w:val="00471FD8"/>
    <w:rsid w:val="00472125"/>
    <w:rsid w:val="0047221D"/>
    <w:rsid w:val="00472796"/>
    <w:rsid w:val="00472991"/>
    <w:rsid w:val="004729B8"/>
    <w:rsid w:val="00472A7C"/>
    <w:rsid w:val="00472A8F"/>
    <w:rsid w:val="004736E7"/>
    <w:rsid w:val="004739B0"/>
    <w:rsid w:val="00473B88"/>
    <w:rsid w:val="004741D9"/>
    <w:rsid w:val="00474628"/>
    <w:rsid w:val="00474BA6"/>
    <w:rsid w:val="00474C0C"/>
    <w:rsid w:val="00475603"/>
    <w:rsid w:val="00475724"/>
    <w:rsid w:val="00475BA1"/>
    <w:rsid w:val="00475D47"/>
    <w:rsid w:val="00475E50"/>
    <w:rsid w:val="00476253"/>
    <w:rsid w:val="00476305"/>
    <w:rsid w:val="0047655F"/>
    <w:rsid w:val="0047664B"/>
    <w:rsid w:val="004767C8"/>
    <w:rsid w:val="00476AF7"/>
    <w:rsid w:val="00476F0D"/>
    <w:rsid w:val="00476F45"/>
    <w:rsid w:val="004770B5"/>
    <w:rsid w:val="0047718D"/>
    <w:rsid w:val="004771E7"/>
    <w:rsid w:val="0047737C"/>
    <w:rsid w:val="00477571"/>
    <w:rsid w:val="00477734"/>
    <w:rsid w:val="0047777A"/>
    <w:rsid w:val="004779A1"/>
    <w:rsid w:val="00477E7F"/>
    <w:rsid w:val="00477EF1"/>
    <w:rsid w:val="00480004"/>
    <w:rsid w:val="00480707"/>
    <w:rsid w:val="004809C9"/>
    <w:rsid w:val="00480DC3"/>
    <w:rsid w:val="00480E94"/>
    <w:rsid w:val="00480EA9"/>
    <w:rsid w:val="00480F18"/>
    <w:rsid w:val="0048138B"/>
    <w:rsid w:val="004816C8"/>
    <w:rsid w:val="00481861"/>
    <w:rsid w:val="00481D4E"/>
    <w:rsid w:val="00481E10"/>
    <w:rsid w:val="00481E2A"/>
    <w:rsid w:val="00482369"/>
    <w:rsid w:val="004828A4"/>
    <w:rsid w:val="00482CEA"/>
    <w:rsid w:val="00482EA1"/>
    <w:rsid w:val="0048371D"/>
    <w:rsid w:val="004837AB"/>
    <w:rsid w:val="004839F7"/>
    <w:rsid w:val="00483AE3"/>
    <w:rsid w:val="00483B36"/>
    <w:rsid w:val="00483E59"/>
    <w:rsid w:val="00483F4B"/>
    <w:rsid w:val="00484284"/>
    <w:rsid w:val="004845BB"/>
    <w:rsid w:val="004851D5"/>
    <w:rsid w:val="004852A0"/>
    <w:rsid w:val="0048541C"/>
    <w:rsid w:val="00485531"/>
    <w:rsid w:val="00485612"/>
    <w:rsid w:val="00485829"/>
    <w:rsid w:val="00485C3C"/>
    <w:rsid w:val="00485D38"/>
    <w:rsid w:val="0048633E"/>
    <w:rsid w:val="00486599"/>
    <w:rsid w:val="00486728"/>
    <w:rsid w:val="00486854"/>
    <w:rsid w:val="00486AD1"/>
    <w:rsid w:val="00486B05"/>
    <w:rsid w:val="00486B23"/>
    <w:rsid w:val="00486DE3"/>
    <w:rsid w:val="00486F22"/>
    <w:rsid w:val="00487443"/>
    <w:rsid w:val="00487601"/>
    <w:rsid w:val="0048791B"/>
    <w:rsid w:val="0049043B"/>
    <w:rsid w:val="004904D2"/>
    <w:rsid w:val="0049050D"/>
    <w:rsid w:val="004905CE"/>
    <w:rsid w:val="00490D1D"/>
    <w:rsid w:val="00490E37"/>
    <w:rsid w:val="0049105B"/>
    <w:rsid w:val="00491062"/>
    <w:rsid w:val="00491226"/>
    <w:rsid w:val="004913BA"/>
    <w:rsid w:val="0049143D"/>
    <w:rsid w:val="0049156E"/>
    <w:rsid w:val="0049168E"/>
    <w:rsid w:val="004917D2"/>
    <w:rsid w:val="00491822"/>
    <w:rsid w:val="00491AD5"/>
    <w:rsid w:val="00491C34"/>
    <w:rsid w:val="00491C5B"/>
    <w:rsid w:val="00491EA1"/>
    <w:rsid w:val="00492265"/>
    <w:rsid w:val="00492507"/>
    <w:rsid w:val="00492796"/>
    <w:rsid w:val="00492BC5"/>
    <w:rsid w:val="0049301A"/>
    <w:rsid w:val="004930CC"/>
    <w:rsid w:val="00493151"/>
    <w:rsid w:val="0049343B"/>
    <w:rsid w:val="00493BE9"/>
    <w:rsid w:val="00493E9C"/>
    <w:rsid w:val="00493EE5"/>
    <w:rsid w:val="00493FEF"/>
    <w:rsid w:val="004941C4"/>
    <w:rsid w:val="00494944"/>
    <w:rsid w:val="00494B3E"/>
    <w:rsid w:val="004951A2"/>
    <w:rsid w:val="0049526D"/>
    <w:rsid w:val="00495407"/>
    <w:rsid w:val="00495627"/>
    <w:rsid w:val="004968B4"/>
    <w:rsid w:val="00496EF5"/>
    <w:rsid w:val="004972FA"/>
    <w:rsid w:val="004976BD"/>
    <w:rsid w:val="00497BA2"/>
    <w:rsid w:val="00497C7B"/>
    <w:rsid w:val="00497CDD"/>
    <w:rsid w:val="00497D89"/>
    <w:rsid w:val="004A0939"/>
    <w:rsid w:val="004A0E6B"/>
    <w:rsid w:val="004A11E5"/>
    <w:rsid w:val="004A1BA0"/>
    <w:rsid w:val="004A1BFE"/>
    <w:rsid w:val="004A1D43"/>
    <w:rsid w:val="004A1E60"/>
    <w:rsid w:val="004A1EDE"/>
    <w:rsid w:val="004A202A"/>
    <w:rsid w:val="004A2184"/>
    <w:rsid w:val="004A249F"/>
    <w:rsid w:val="004A256B"/>
    <w:rsid w:val="004A2582"/>
    <w:rsid w:val="004A2CA0"/>
    <w:rsid w:val="004A2FD2"/>
    <w:rsid w:val="004A3E4D"/>
    <w:rsid w:val="004A3FF3"/>
    <w:rsid w:val="004A48A8"/>
    <w:rsid w:val="004A49D2"/>
    <w:rsid w:val="004A4DC7"/>
    <w:rsid w:val="004A5085"/>
    <w:rsid w:val="004A57EB"/>
    <w:rsid w:val="004A5BDC"/>
    <w:rsid w:val="004A61CE"/>
    <w:rsid w:val="004A62AD"/>
    <w:rsid w:val="004A66E1"/>
    <w:rsid w:val="004A66E6"/>
    <w:rsid w:val="004A6983"/>
    <w:rsid w:val="004A6A84"/>
    <w:rsid w:val="004A6EE9"/>
    <w:rsid w:val="004A709D"/>
    <w:rsid w:val="004A734F"/>
    <w:rsid w:val="004A7B2C"/>
    <w:rsid w:val="004A7FEE"/>
    <w:rsid w:val="004B059A"/>
    <w:rsid w:val="004B06A6"/>
    <w:rsid w:val="004B07AC"/>
    <w:rsid w:val="004B0FEF"/>
    <w:rsid w:val="004B12CF"/>
    <w:rsid w:val="004B15C3"/>
    <w:rsid w:val="004B18D8"/>
    <w:rsid w:val="004B1AE4"/>
    <w:rsid w:val="004B1F47"/>
    <w:rsid w:val="004B2018"/>
    <w:rsid w:val="004B2023"/>
    <w:rsid w:val="004B21E0"/>
    <w:rsid w:val="004B22DD"/>
    <w:rsid w:val="004B2390"/>
    <w:rsid w:val="004B2672"/>
    <w:rsid w:val="004B28AC"/>
    <w:rsid w:val="004B2B7B"/>
    <w:rsid w:val="004B2FC0"/>
    <w:rsid w:val="004B3324"/>
    <w:rsid w:val="004B335F"/>
    <w:rsid w:val="004B34A7"/>
    <w:rsid w:val="004B3A44"/>
    <w:rsid w:val="004B40E3"/>
    <w:rsid w:val="004B490E"/>
    <w:rsid w:val="004B4C44"/>
    <w:rsid w:val="004B4DBB"/>
    <w:rsid w:val="004B4F56"/>
    <w:rsid w:val="004B5564"/>
    <w:rsid w:val="004B56D0"/>
    <w:rsid w:val="004B5A43"/>
    <w:rsid w:val="004B60D0"/>
    <w:rsid w:val="004B61E0"/>
    <w:rsid w:val="004B6F7F"/>
    <w:rsid w:val="004B7013"/>
    <w:rsid w:val="004B70C8"/>
    <w:rsid w:val="004B7826"/>
    <w:rsid w:val="004B7989"/>
    <w:rsid w:val="004B79B0"/>
    <w:rsid w:val="004B79E3"/>
    <w:rsid w:val="004B7A0E"/>
    <w:rsid w:val="004B7E76"/>
    <w:rsid w:val="004B7FC3"/>
    <w:rsid w:val="004C0030"/>
    <w:rsid w:val="004C0092"/>
    <w:rsid w:val="004C045C"/>
    <w:rsid w:val="004C094D"/>
    <w:rsid w:val="004C0AB1"/>
    <w:rsid w:val="004C0C74"/>
    <w:rsid w:val="004C0D07"/>
    <w:rsid w:val="004C0F85"/>
    <w:rsid w:val="004C1319"/>
    <w:rsid w:val="004C1383"/>
    <w:rsid w:val="004C196F"/>
    <w:rsid w:val="004C1983"/>
    <w:rsid w:val="004C1DC2"/>
    <w:rsid w:val="004C1E9B"/>
    <w:rsid w:val="004C2763"/>
    <w:rsid w:val="004C318D"/>
    <w:rsid w:val="004C3247"/>
    <w:rsid w:val="004C3C60"/>
    <w:rsid w:val="004C3C6A"/>
    <w:rsid w:val="004C3DFC"/>
    <w:rsid w:val="004C3E84"/>
    <w:rsid w:val="004C416E"/>
    <w:rsid w:val="004C418D"/>
    <w:rsid w:val="004C4353"/>
    <w:rsid w:val="004C4649"/>
    <w:rsid w:val="004C47C4"/>
    <w:rsid w:val="004C4CA6"/>
    <w:rsid w:val="004C4E7F"/>
    <w:rsid w:val="004C4F38"/>
    <w:rsid w:val="004C4FFC"/>
    <w:rsid w:val="004C507B"/>
    <w:rsid w:val="004C509D"/>
    <w:rsid w:val="004C5165"/>
    <w:rsid w:val="004C5466"/>
    <w:rsid w:val="004C5878"/>
    <w:rsid w:val="004C5BB5"/>
    <w:rsid w:val="004C601D"/>
    <w:rsid w:val="004C6031"/>
    <w:rsid w:val="004C60B9"/>
    <w:rsid w:val="004C6525"/>
    <w:rsid w:val="004C670F"/>
    <w:rsid w:val="004C6785"/>
    <w:rsid w:val="004C68BA"/>
    <w:rsid w:val="004C6A33"/>
    <w:rsid w:val="004C6B7E"/>
    <w:rsid w:val="004C6C52"/>
    <w:rsid w:val="004C6CC2"/>
    <w:rsid w:val="004C6E29"/>
    <w:rsid w:val="004C7232"/>
    <w:rsid w:val="004C7556"/>
    <w:rsid w:val="004C76B8"/>
    <w:rsid w:val="004C7895"/>
    <w:rsid w:val="004C7988"/>
    <w:rsid w:val="004C79CD"/>
    <w:rsid w:val="004C7C52"/>
    <w:rsid w:val="004C7EEF"/>
    <w:rsid w:val="004D0314"/>
    <w:rsid w:val="004D07E9"/>
    <w:rsid w:val="004D0BA6"/>
    <w:rsid w:val="004D0DFA"/>
    <w:rsid w:val="004D1050"/>
    <w:rsid w:val="004D25CC"/>
    <w:rsid w:val="004D283E"/>
    <w:rsid w:val="004D2C38"/>
    <w:rsid w:val="004D34BB"/>
    <w:rsid w:val="004D35F7"/>
    <w:rsid w:val="004D369A"/>
    <w:rsid w:val="004D3723"/>
    <w:rsid w:val="004D3B58"/>
    <w:rsid w:val="004D3DB6"/>
    <w:rsid w:val="004D4128"/>
    <w:rsid w:val="004D477A"/>
    <w:rsid w:val="004D500E"/>
    <w:rsid w:val="004D5456"/>
    <w:rsid w:val="004D5477"/>
    <w:rsid w:val="004D5A51"/>
    <w:rsid w:val="004D5AEE"/>
    <w:rsid w:val="004D5B84"/>
    <w:rsid w:val="004D5E33"/>
    <w:rsid w:val="004D62E2"/>
    <w:rsid w:val="004D6601"/>
    <w:rsid w:val="004D6C44"/>
    <w:rsid w:val="004D6E43"/>
    <w:rsid w:val="004D704B"/>
    <w:rsid w:val="004D7C54"/>
    <w:rsid w:val="004E0071"/>
    <w:rsid w:val="004E0421"/>
    <w:rsid w:val="004E0639"/>
    <w:rsid w:val="004E0AE7"/>
    <w:rsid w:val="004E0B92"/>
    <w:rsid w:val="004E0FCF"/>
    <w:rsid w:val="004E140B"/>
    <w:rsid w:val="004E1D89"/>
    <w:rsid w:val="004E1FA1"/>
    <w:rsid w:val="004E2BE8"/>
    <w:rsid w:val="004E2D2A"/>
    <w:rsid w:val="004E2EA8"/>
    <w:rsid w:val="004E3123"/>
    <w:rsid w:val="004E3134"/>
    <w:rsid w:val="004E31B2"/>
    <w:rsid w:val="004E3479"/>
    <w:rsid w:val="004E37B4"/>
    <w:rsid w:val="004E3926"/>
    <w:rsid w:val="004E39F4"/>
    <w:rsid w:val="004E3AEF"/>
    <w:rsid w:val="004E3D2A"/>
    <w:rsid w:val="004E4164"/>
    <w:rsid w:val="004E41FD"/>
    <w:rsid w:val="004E42ED"/>
    <w:rsid w:val="004E4522"/>
    <w:rsid w:val="004E45C1"/>
    <w:rsid w:val="004E463B"/>
    <w:rsid w:val="004E47ED"/>
    <w:rsid w:val="004E48F8"/>
    <w:rsid w:val="004E4A4A"/>
    <w:rsid w:val="004E4B1C"/>
    <w:rsid w:val="004E4EC9"/>
    <w:rsid w:val="004E520B"/>
    <w:rsid w:val="004E55E9"/>
    <w:rsid w:val="004E5AB7"/>
    <w:rsid w:val="004E5C1B"/>
    <w:rsid w:val="004E5D91"/>
    <w:rsid w:val="004E5DAF"/>
    <w:rsid w:val="004E5E85"/>
    <w:rsid w:val="004E61D3"/>
    <w:rsid w:val="004E637B"/>
    <w:rsid w:val="004E6465"/>
    <w:rsid w:val="004E64A5"/>
    <w:rsid w:val="004E6584"/>
    <w:rsid w:val="004E65A7"/>
    <w:rsid w:val="004E6951"/>
    <w:rsid w:val="004E6A24"/>
    <w:rsid w:val="004E6A97"/>
    <w:rsid w:val="004E6BC7"/>
    <w:rsid w:val="004E73B7"/>
    <w:rsid w:val="004E7769"/>
    <w:rsid w:val="004E79CD"/>
    <w:rsid w:val="004E7CC5"/>
    <w:rsid w:val="004E7DCF"/>
    <w:rsid w:val="004E7EE2"/>
    <w:rsid w:val="004F0044"/>
    <w:rsid w:val="004F0425"/>
    <w:rsid w:val="004F048D"/>
    <w:rsid w:val="004F0B25"/>
    <w:rsid w:val="004F0D40"/>
    <w:rsid w:val="004F0E5B"/>
    <w:rsid w:val="004F14E8"/>
    <w:rsid w:val="004F15F0"/>
    <w:rsid w:val="004F186B"/>
    <w:rsid w:val="004F1900"/>
    <w:rsid w:val="004F20F8"/>
    <w:rsid w:val="004F22EB"/>
    <w:rsid w:val="004F2418"/>
    <w:rsid w:val="004F2761"/>
    <w:rsid w:val="004F2799"/>
    <w:rsid w:val="004F27A8"/>
    <w:rsid w:val="004F2810"/>
    <w:rsid w:val="004F286B"/>
    <w:rsid w:val="004F29B2"/>
    <w:rsid w:val="004F2A24"/>
    <w:rsid w:val="004F2C85"/>
    <w:rsid w:val="004F2D69"/>
    <w:rsid w:val="004F32DE"/>
    <w:rsid w:val="004F35B1"/>
    <w:rsid w:val="004F3780"/>
    <w:rsid w:val="004F392D"/>
    <w:rsid w:val="004F3BEB"/>
    <w:rsid w:val="004F3C02"/>
    <w:rsid w:val="004F3D9B"/>
    <w:rsid w:val="004F402A"/>
    <w:rsid w:val="004F4816"/>
    <w:rsid w:val="004F491F"/>
    <w:rsid w:val="004F4FAA"/>
    <w:rsid w:val="004F5183"/>
    <w:rsid w:val="004F538B"/>
    <w:rsid w:val="004F587D"/>
    <w:rsid w:val="004F5CA1"/>
    <w:rsid w:val="004F5DE3"/>
    <w:rsid w:val="004F5FBD"/>
    <w:rsid w:val="004F61AE"/>
    <w:rsid w:val="004F6801"/>
    <w:rsid w:val="004F6810"/>
    <w:rsid w:val="004F6A1A"/>
    <w:rsid w:val="004F6A45"/>
    <w:rsid w:val="004F7069"/>
    <w:rsid w:val="004F70AF"/>
    <w:rsid w:val="004F7AF1"/>
    <w:rsid w:val="004F7C30"/>
    <w:rsid w:val="004F7E36"/>
    <w:rsid w:val="004F7F08"/>
    <w:rsid w:val="004F7F82"/>
    <w:rsid w:val="005004CD"/>
    <w:rsid w:val="00500689"/>
    <w:rsid w:val="00500C0C"/>
    <w:rsid w:val="00501060"/>
    <w:rsid w:val="00501184"/>
    <w:rsid w:val="005015D2"/>
    <w:rsid w:val="00501909"/>
    <w:rsid w:val="00501E8B"/>
    <w:rsid w:val="00501F89"/>
    <w:rsid w:val="00502449"/>
    <w:rsid w:val="0050278B"/>
    <w:rsid w:val="00502E43"/>
    <w:rsid w:val="00503003"/>
    <w:rsid w:val="00503A0D"/>
    <w:rsid w:val="00503AA5"/>
    <w:rsid w:val="00503C0E"/>
    <w:rsid w:val="0050405D"/>
    <w:rsid w:val="00504677"/>
    <w:rsid w:val="005046A0"/>
    <w:rsid w:val="00504AE0"/>
    <w:rsid w:val="00504E81"/>
    <w:rsid w:val="00504EC6"/>
    <w:rsid w:val="00504EEF"/>
    <w:rsid w:val="00504FB3"/>
    <w:rsid w:val="00505176"/>
    <w:rsid w:val="0050542C"/>
    <w:rsid w:val="00505472"/>
    <w:rsid w:val="00505EDC"/>
    <w:rsid w:val="00506322"/>
    <w:rsid w:val="00506707"/>
    <w:rsid w:val="0050678C"/>
    <w:rsid w:val="005067E7"/>
    <w:rsid w:val="00506B53"/>
    <w:rsid w:val="00506F92"/>
    <w:rsid w:val="005070AE"/>
    <w:rsid w:val="0050723F"/>
    <w:rsid w:val="0050757B"/>
    <w:rsid w:val="005079E7"/>
    <w:rsid w:val="00507D73"/>
    <w:rsid w:val="00507E99"/>
    <w:rsid w:val="0051002C"/>
    <w:rsid w:val="005100F8"/>
    <w:rsid w:val="00510370"/>
    <w:rsid w:val="00510400"/>
    <w:rsid w:val="0051073F"/>
    <w:rsid w:val="0051097D"/>
    <w:rsid w:val="00510A63"/>
    <w:rsid w:val="00510AE1"/>
    <w:rsid w:val="00510C13"/>
    <w:rsid w:val="00510CDF"/>
    <w:rsid w:val="00510D03"/>
    <w:rsid w:val="00510DE0"/>
    <w:rsid w:val="005110F7"/>
    <w:rsid w:val="005115D2"/>
    <w:rsid w:val="00511716"/>
    <w:rsid w:val="00511D9C"/>
    <w:rsid w:val="0051206C"/>
    <w:rsid w:val="00512271"/>
    <w:rsid w:val="005122BE"/>
    <w:rsid w:val="0051243F"/>
    <w:rsid w:val="00512AA5"/>
    <w:rsid w:val="00512CF0"/>
    <w:rsid w:val="00512F76"/>
    <w:rsid w:val="005133E3"/>
    <w:rsid w:val="0051381C"/>
    <w:rsid w:val="00513911"/>
    <w:rsid w:val="00513C0E"/>
    <w:rsid w:val="00513E3E"/>
    <w:rsid w:val="0051457E"/>
    <w:rsid w:val="005145F7"/>
    <w:rsid w:val="00514AEB"/>
    <w:rsid w:val="00514BEF"/>
    <w:rsid w:val="00514EF3"/>
    <w:rsid w:val="005150C7"/>
    <w:rsid w:val="005151D9"/>
    <w:rsid w:val="00515487"/>
    <w:rsid w:val="00515B5A"/>
    <w:rsid w:val="00515F07"/>
    <w:rsid w:val="00515F9D"/>
    <w:rsid w:val="00516020"/>
    <w:rsid w:val="0051622A"/>
    <w:rsid w:val="00516918"/>
    <w:rsid w:val="0051707D"/>
    <w:rsid w:val="00517264"/>
    <w:rsid w:val="0051738E"/>
    <w:rsid w:val="005174DE"/>
    <w:rsid w:val="00517546"/>
    <w:rsid w:val="005175E8"/>
    <w:rsid w:val="00517733"/>
    <w:rsid w:val="0051783E"/>
    <w:rsid w:val="00517A47"/>
    <w:rsid w:val="00517AF0"/>
    <w:rsid w:val="00517B18"/>
    <w:rsid w:val="00517F76"/>
    <w:rsid w:val="00517FDA"/>
    <w:rsid w:val="00520348"/>
    <w:rsid w:val="0052035C"/>
    <w:rsid w:val="005205CD"/>
    <w:rsid w:val="00520978"/>
    <w:rsid w:val="00520FF1"/>
    <w:rsid w:val="00521593"/>
    <w:rsid w:val="00521A8A"/>
    <w:rsid w:val="00521E08"/>
    <w:rsid w:val="00521E1B"/>
    <w:rsid w:val="00521FD7"/>
    <w:rsid w:val="005222BD"/>
    <w:rsid w:val="00522B5D"/>
    <w:rsid w:val="00522B71"/>
    <w:rsid w:val="00522E45"/>
    <w:rsid w:val="00522E7B"/>
    <w:rsid w:val="00522EB0"/>
    <w:rsid w:val="00522F31"/>
    <w:rsid w:val="00523259"/>
    <w:rsid w:val="00523287"/>
    <w:rsid w:val="00523530"/>
    <w:rsid w:val="0052360E"/>
    <w:rsid w:val="00523DF2"/>
    <w:rsid w:val="005242AE"/>
    <w:rsid w:val="005246E2"/>
    <w:rsid w:val="00524A83"/>
    <w:rsid w:val="00524B04"/>
    <w:rsid w:val="00524B65"/>
    <w:rsid w:val="00524BFA"/>
    <w:rsid w:val="00524F29"/>
    <w:rsid w:val="00524F3E"/>
    <w:rsid w:val="00525163"/>
    <w:rsid w:val="005254CA"/>
    <w:rsid w:val="00526037"/>
    <w:rsid w:val="00526045"/>
    <w:rsid w:val="00526171"/>
    <w:rsid w:val="00526281"/>
    <w:rsid w:val="00526706"/>
    <w:rsid w:val="005267C6"/>
    <w:rsid w:val="00526826"/>
    <w:rsid w:val="00526D59"/>
    <w:rsid w:val="00526EB4"/>
    <w:rsid w:val="00527138"/>
    <w:rsid w:val="0052721F"/>
    <w:rsid w:val="00527273"/>
    <w:rsid w:val="00527517"/>
    <w:rsid w:val="0052779D"/>
    <w:rsid w:val="00527C62"/>
    <w:rsid w:val="00527CF4"/>
    <w:rsid w:val="00527E05"/>
    <w:rsid w:val="00527E7B"/>
    <w:rsid w:val="00527FED"/>
    <w:rsid w:val="00530393"/>
    <w:rsid w:val="00530601"/>
    <w:rsid w:val="005308F5"/>
    <w:rsid w:val="00530997"/>
    <w:rsid w:val="00530C7F"/>
    <w:rsid w:val="00531208"/>
    <w:rsid w:val="0053148C"/>
    <w:rsid w:val="00531988"/>
    <w:rsid w:val="00531A13"/>
    <w:rsid w:val="00531BCC"/>
    <w:rsid w:val="00532112"/>
    <w:rsid w:val="005322C5"/>
    <w:rsid w:val="00532589"/>
    <w:rsid w:val="005328C3"/>
    <w:rsid w:val="00532B2A"/>
    <w:rsid w:val="005336F7"/>
    <w:rsid w:val="00533A99"/>
    <w:rsid w:val="00533ACC"/>
    <w:rsid w:val="00534783"/>
    <w:rsid w:val="00534AA8"/>
    <w:rsid w:val="00534CC4"/>
    <w:rsid w:val="00535534"/>
    <w:rsid w:val="0053600D"/>
    <w:rsid w:val="0053640F"/>
    <w:rsid w:val="00536485"/>
    <w:rsid w:val="005364D5"/>
    <w:rsid w:val="0053678B"/>
    <w:rsid w:val="00536E66"/>
    <w:rsid w:val="0053757A"/>
    <w:rsid w:val="005379EA"/>
    <w:rsid w:val="00537E15"/>
    <w:rsid w:val="00537F4A"/>
    <w:rsid w:val="00540ACF"/>
    <w:rsid w:val="00540BA8"/>
    <w:rsid w:val="0054107A"/>
    <w:rsid w:val="005413CF"/>
    <w:rsid w:val="00541B25"/>
    <w:rsid w:val="00541B79"/>
    <w:rsid w:val="00541D72"/>
    <w:rsid w:val="0054235B"/>
    <w:rsid w:val="005427CF"/>
    <w:rsid w:val="005428B7"/>
    <w:rsid w:val="00542C19"/>
    <w:rsid w:val="00542D86"/>
    <w:rsid w:val="00542FC1"/>
    <w:rsid w:val="005432C1"/>
    <w:rsid w:val="00543FB9"/>
    <w:rsid w:val="00544319"/>
    <w:rsid w:val="00544709"/>
    <w:rsid w:val="00544AC8"/>
    <w:rsid w:val="00544B4D"/>
    <w:rsid w:val="00544BCF"/>
    <w:rsid w:val="00544D71"/>
    <w:rsid w:val="00544FE4"/>
    <w:rsid w:val="0054530E"/>
    <w:rsid w:val="005453FB"/>
    <w:rsid w:val="005458EC"/>
    <w:rsid w:val="00546043"/>
    <w:rsid w:val="005461F7"/>
    <w:rsid w:val="0054629A"/>
    <w:rsid w:val="00546467"/>
    <w:rsid w:val="00546928"/>
    <w:rsid w:val="0054749B"/>
    <w:rsid w:val="005479A4"/>
    <w:rsid w:val="00547A09"/>
    <w:rsid w:val="00547C93"/>
    <w:rsid w:val="00547CBE"/>
    <w:rsid w:val="00550C4C"/>
    <w:rsid w:val="00550D2E"/>
    <w:rsid w:val="00550D62"/>
    <w:rsid w:val="00550EF6"/>
    <w:rsid w:val="00550F17"/>
    <w:rsid w:val="00550F97"/>
    <w:rsid w:val="00551E42"/>
    <w:rsid w:val="0055226D"/>
    <w:rsid w:val="00552A49"/>
    <w:rsid w:val="005530EC"/>
    <w:rsid w:val="00553437"/>
    <w:rsid w:val="005534D4"/>
    <w:rsid w:val="00553604"/>
    <w:rsid w:val="00553AF1"/>
    <w:rsid w:val="00553B47"/>
    <w:rsid w:val="00553C22"/>
    <w:rsid w:val="00553D81"/>
    <w:rsid w:val="00553D95"/>
    <w:rsid w:val="0055451F"/>
    <w:rsid w:val="0055463D"/>
    <w:rsid w:val="005549A8"/>
    <w:rsid w:val="00554A2C"/>
    <w:rsid w:val="00554D30"/>
    <w:rsid w:val="00555709"/>
    <w:rsid w:val="00555BB6"/>
    <w:rsid w:val="00555E07"/>
    <w:rsid w:val="00555FAE"/>
    <w:rsid w:val="005560CB"/>
    <w:rsid w:val="00556153"/>
    <w:rsid w:val="00556255"/>
    <w:rsid w:val="00556360"/>
    <w:rsid w:val="005565DE"/>
    <w:rsid w:val="00556662"/>
    <w:rsid w:val="00556C7B"/>
    <w:rsid w:val="00557944"/>
    <w:rsid w:val="00557C1E"/>
    <w:rsid w:val="00557CA8"/>
    <w:rsid w:val="00557FDA"/>
    <w:rsid w:val="00557FF9"/>
    <w:rsid w:val="005600FA"/>
    <w:rsid w:val="005604C4"/>
    <w:rsid w:val="005604E3"/>
    <w:rsid w:val="0056054D"/>
    <w:rsid w:val="00560F5E"/>
    <w:rsid w:val="005611EF"/>
    <w:rsid w:val="00561547"/>
    <w:rsid w:val="00561760"/>
    <w:rsid w:val="0056199D"/>
    <w:rsid w:val="00561F4D"/>
    <w:rsid w:val="00562483"/>
    <w:rsid w:val="0056274A"/>
    <w:rsid w:val="00562851"/>
    <w:rsid w:val="00562CB1"/>
    <w:rsid w:val="00562F9B"/>
    <w:rsid w:val="005632B3"/>
    <w:rsid w:val="00563C33"/>
    <w:rsid w:val="00563C98"/>
    <w:rsid w:val="0056450F"/>
    <w:rsid w:val="0056469B"/>
    <w:rsid w:val="00564BE4"/>
    <w:rsid w:val="0056587E"/>
    <w:rsid w:val="00566081"/>
    <w:rsid w:val="00566286"/>
    <w:rsid w:val="00566CB1"/>
    <w:rsid w:val="00567195"/>
    <w:rsid w:val="0056719C"/>
    <w:rsid w:val="005672BC"/>
    <w:rsid w:val="005675B9"/>
    <w:rsid w:val="005679FC"/>
    <w:rsid w:val="00567E25"/>
    <w:rsid w:val="0057007E"/>
    <w:rsid w:val="005701D1"/>
    <w:rsid w:val="0057073E"/>
    <w:rsid w:val="00570949"/>
    <w:rsid w:val="00570D66"/>
    <w:rsid w:val="0057207B"/>
    <w:rsid w:val="005723CA"/>
    <w:rsid w:val="005729E8"/>
    <w:rsid w:val="00572C04"/>
    <w:rsid w:val="00572D9D"/>
    <w:rsid w:val="00573478"/>
    <w:rsid w:val="00573710"/>
    <w:rsid w:val="00573817"/>
    <w:rsid w:val="00573C64"/>
    <w:rsid w:val="00573DA7"/>
    <w:rsid w:val="00574633"/>
    <w:rsid w:val="00574BE9"/>
    <w:rsid w:val="00574E5D"/>
    <w:rsid w:val="005753CD"/>
    <w:rsid w:val="00575460"/>
    <w:rsid w:val="0057582E"/>
    <w:rsid w:val="005759D7"/>
    <w:rsid w:val="00575F48"/>
    <w:rsid w:val="00576006"/>
    <w:rsid w:val="005762E7"/>
    <w:rsid w:val="00576759"/>
    <w:rsid w:val="00576BFB"/>
    <w:rsid w:val="00576E04"/>
    <w:rsid w:val="00576E05"/>
    <w:rsid w:val="005771DB"/>
    <w:rsid w:val="00577695"/>
    <w:rsid w:val="0057782C"/>
    <w:rsid w:val="00577CA6"/>
    <w:rsid w:val="00577F08"/>
    <w:rsid w:val="00580070"/>
    <w:rsid w:val="005800BD"/>
    <w:rsid w:val="005803DA"/>
    <w:rsid w:val="00580B7F"/>
    <w:rsid w:val="00580BDD"/>
    <w:rsid w:val="00580DFD"/>
    <w:rsid w:val="00580EFC"/>
    <w:rsid w:val="00580FF4"/>
    <w:rsid w:val="00581030"/>
    <w:rsid w:val="00581130"/>
    <w:rsid w:val="00581395"/>
    <w:rsid w:val="00581542"/>
    <w:rsid w:val="00581883"/>
    <w:rsid w:val="00581BC3"/>
    <w:rsid w:val="00581F9E"/>
    <w:rsid w:val="00581FA8"/>
    <w:rsid w:val="005822B6"/>
    <w:rsid w:val="00582316"/>
    <w:rsid w:val="0058253C"/>
    <w:rsid w:val="00582706"/>
    <w:rsid w:val="00582BA7"/>
    <w:rsid w:val="00582F44"/>
    <w:rsid w:val="00583060"/>
    <w:rsid w:val="00583096"/>
    <w:rsid w:val="0058329C"/>
    <w:rsid w:val="00583C27"/>
    <w:rsid w:val="00583D7B"/>
    <w:rsid w:val="005840E2"/>
    <w:rsid w:val="00584143"/>
    <w:rsid w:val="005844DE"/>
    <w:rsid w:val="0058463F"/>
    <w:rsid w:val="005846E6"/>
    <w:rsid w:val="005847EC"/>
    <w:rsid w:val="00584BB9"/>
    <w:rsid w:val="005852E5"/>
    <w:rsid w:val="00585929"/>
    <w:rsid w:val="0058625D"/>
    <w:rsid w:val="005865AA"/>
    <w:rsid w:val="005865E1"/>
    <w:rsid w:val="005869A2"/>
    <w:rsid w:val="00587375"/>
    <w:rsid w:val="00587531"/>
    <w:rsid w:val="00587754"/>
    <w:rsid w:val="00587AA4"/>
    <w:rsid w:val="00587CEF"/>
    <w:rsid w:val="00587D50"/>
    <w:rsid w:val="00587F60"/>
    <w:rsid w:val="005900C2"/>
    <w:rsid w:val="00590611"/>
    <w:rsid w:val="00590D6C"/>
    <w:rsid w:val="00590E3D"/>
    <w:rsid w:val="005912DE"/>
    <w:rsid w:val="0059132D"/>
    <w:rsid w:val="00591780"/>
    <w:rsid w:val="00592088"/>
    <w:rsid w:val="005920B2"/>
    <w:rsid w:val="00592659"/>
    <w:rsid w:val="0059275C"/>
    <w:rsid w:val="00593299"/>
    <w:rsid w:val="00593338"/>
    <w:rsid w:val="005936D8"/>
    <w:rsid w:val="00593DBD"/>
    <w:rsid w:val="00594285"/>
    <w:rsid w:val="0059473C"/>
    <w:rsid w:val="005949B3"/>
    <w:rsid w:val="00594C34"/>
    <w:rsid w:val="0059506A"/>
    <w:rsid w:val="00595199"/>
    <w:rsid w:val="00595599"/>
    <w:rsid w:val="005956BD"/>
    <w:rsid w:val="005957E5"/>
    <w:rsid w:val="0059599E"/>
    <w:rsid w:val="00595BFB"/>
    <w:rsid w:val="00596288"/>
    <w:rsid w:val="005964D0"/>
    <w:rsid w:val="00596894"/>
    <w:rsid w:val="005969A8"/>
    <w:rsid w:val="00596B61"/>
    <w:rsid w:val="0059722E"/>
    <w:rsid w:val="005974EA"/>
    <w:rsid w:val="005978FB"/>
    <w:rsid w:val="005979EC"/>
    <w:rsid w:val="00597D5E"/>
    <w:rsid w:val="00597ED7"/>
    <w:rsid w:val="005A00FD"/>
    <w:rsid w:val="005A080D"/>
    <w:rsid w:val="005A09FC"/>
    <w:rsid w:val="005A0BEC"/>
    <w:rsid w:val="005A102F"/>
    <w:rsid w:val="005A14B2"/>
    <w:rsid w:val="005A176B"/>
    <w:rsid w:val="005A1A14"/>
    <w:rsid w:val="005A1CA4"/>
    <w:rsid w:val="005A1CBC"/>
    <w:rsid w:val="005A1D4B"/>
    <w:rsid w:val="005A1F16"/>
    <w:rsid w:val="005A2192"/>
    <w:rsid w:val="005A2295"/>
    <w:rsid w:val="005A2426"/>
    <w:rsid w:val="005A2570"/>
    <w:rsid w:val="005A3254"/>
    <w:rsid w:val="005A36FC"/>
    <w:rsid w:val="005A3702"/>
    <w:rsid w:val="005A3CA8"/>
    <w:rsid w:val="005A41F5"/>
    <w:rsid w:val="005A4266"/>
    <w:rsid w:val="005A44C3"/>
    <w:rsid w:val="005A4851"/>
    <w:rsid w:val="005A56C0"/>
    <w:rsid w:val="005A59BB"/>
    <w:rsid w:val="005A5C6E"/>
    <w:rsid w:val="005A5CD7"/>
    <w:rsid w:val="005A5F16"/>
    <w:rsid w:val="005A6220"/>
    <w:rsid w:val="005A642A"/>
    <w:rsid w:val="005A650A"/>
    <w:rsid w:val="005A688F"/>
    <w:rsid w:val="005A6941"/>
    <w:rsid w:val="005A6A68"/>
    <w:rsid w:val="005A6E09"/>
    <w:rsid w:val="005A70BB"/>
    <w:rsid w:val="005A7587"/>
    <w:rsid w:val="005A762B"/>
    <w:rsid w:val="005A7F94"/>
    <w:rsid w:val="005B0088"/>
    <w:rsid w:val="005B01D1"/>
    <w:rsid w:val="005B02F4"/>
    <w:rsid w:val="005B0B33"/>
    <w:rsid w:val="005B0E04"/>
    <w:rsid w:val="005B1198"/>
    <w:rsid w:val="005B168F"/>
    <w:rsid w:val="005B16C4"/>
    <w:rsid w:val="005B16CB"/>
    <w:rsid w:val="005B1931"/>
    <w:rsid w:val="005B225F"/>
    <w:rsid w:val="005B25E2"/>
    <w:rsid w:val="005B2F56"/>
    <w:rsid w:val="005B3658"/>
    <w:rsid w:val="005B36D6"/>
    <w:rsid w:val="005B3703"/>
    <w:rsid w:val="005B3795"/>
    <w:rsid w:val="005B37E4"/>
    <w:rsid w:val="005B3B6A"/>
    <w:rsid w:val="005B3CA4"/>
    <w:rsid w:val="005B3DBC"/>
    <w:rsid w:val="005B42D2"/>
    <w:rsid w:val="005B432E"/>
    <w:rsid w:val="005B47C6"/>
    <w:rsid w:val="005B482B"/>
    <w:rsid w:val="005B4A2F"/>
    <w:rsid w:val="005B4DFF"/>
    <w:rsid w:val="005B502E"/>
    <w:rsid w:val="005B517B"/>
    <w:rsid w:val="005B5577"/>
    <w:rsid w:val="005B5584"/>
    <w:rsid w:val="005B5637"/>
    <w:rsid w:val="005B5837"/>
    <w:rsid w:val="005B5880"/>
    <w:rsid w:val="005B5948"/>
    <w:rsid w:val="005B5B82"/>
    <w:rsid w:val="005B5D6A"/>
    <w:rsid w:val="005B5E3C"/>
    <w:rsid w:val="005B6139"/>
    <w:rsid w:val="005B6184"/>
    <w:rsid w:val="005B61CF"/>
    <w:rsid w:val="005B6273"/>
    <w:rsid w:val="005B63D5"/>
    <w:rsid w:val="005B64FF"/>
    <w:rsid w:val="005B65F1"/>
    <w:rsid w:val="005B6628"/>
    <w:rsid w:val="005B6A13"/>
    <w:rsid w:val="005B6D4E"/>
    <w:rsid w:val="005B7433"/>
    <w:rsid w:val="005B7480"/>
    <w:rsid w:val="005B78A3"/>
    <w:rsid w:val="005B79A2"/>
    <w:rsid w:val="005B7A5D"/>
    <w:rsid w:val="005B7DEE"/>
    <w:rsid w:val="005C0323"/>
    <w:rsid w:val="005C096E"/>
    <w:rsid w:val="005C0A41"/>
    <w:rsid w:val="005C0B3E"/>
    <w:rsid w:val="005C1ED2"/>
    <w:rsid w:val="005C2067"/>
    <w:rsid w:val="005C2539"/>
    <w:rsid w:val="005C28A7"/>
    <w:rsid w:val="005C2D0E"/>
    <w:rsid w:val="005C2E17"/>
    <w:rsid w:val="005C3399"/>
    <w:rsid w:val="005C3A2B"/>
    <w:rsid w:val="005C3EFB"/>
    <w:rsid w:val="005C422E"/>
    <w:rsid w:val="005C4446"/>
    <w:rsid w:val="005C471A"/>
    <w:rsid w:val="005C4E13"/>
    <w:rsid w:val="005C4FAD"/>
    <w:rsid w:val="005C51A4"/>
    <w:rsid w:val="005C5384"/>
    <w:rsid w:val="005C5D05"/>
    <w:rsid w:val="005C64B7"/>
    <w:rsid w:val="005C6551"/>
    <w:rsid w:val="005C6742"/>
    <w:rsid w:val="005C6967"/>
    <w:rsid w:val="005C69D9"/>
    <w:rsid w:val="005C6D01"/>
    <w:rsid w:val="005C70E2"/>
    <w:rsid w:val="005C763E"/>
    <w:rsid w:val="005C779A"/>
    <w:rsid w:val="005C79D8"/>
    <w:rsid w:val="005C7B28"/>
    <w:rsid w:val="005C7F94"/>
    <w:rsid w:val="005D008B"/>
    <w:rsid w:val="005D01C5"/>
    <w:rsid w:val="005D027D"/>
    <w:rsid w:val="005D0484"/>
    <w:rsid w:val="005D06AD"/>
    <w:rsid w:val="005D08CE"/>
    <w:rsid w:val="005D1854"/>
    <w:rsid w:val="005D1F37"/>
    <w:rsid w:val="005D203F"/>
    <w:rsid w:val="005D2182"/>
    <w:rsid w:val="005D2382"/>
    <w:rsid w:val="005D265A"/>
    <w:rsid w:val="005D2D5C"/>
    <w:rsid w:val="005D310E"/>
    <w:rsid w:val="005D3202"/>
    <w:rsid w:val="005D3587"/>
    <w:rsid w:val="005D36C5"/>
    <w:rsid w:val="005D3949"/>
    <w:rsid w:val="005D3AA5"/>
    <w:rsid w:val="005D3D19"/>
    <w:rsid w:val="005D444C"/>
    <w:rsid w:val="005D4498"/>
    <w:rsid w:val="005D4B77"/>
    <w:rsid w:val="005D53D3"/>
    <w:rsid w:val="005D5443"/>
    <w:rsid w:val="005D5457"/>
    <w:rsid w:val="005D5A4C"/>
    <w:rsid w:val="005D5E33"/>
    <w:rsid w:val="005D5E90"/>
    <w:rsid w:val="005D63A2"/>
    <w:rsid w:val="005D66DB"/>
    <w:rsid w:val="005D6797"/>
    <w:rsid w:val="005D6E86"/>
    <w:rsid w:val="005D700E"/>
    <w:rsid w:val="005D71A7"/>
    <w:rsid w:val="005D735D"/>
    <w:rsid w:val="005D7511"/>
    <w:rsid w:val="005D781B"/>
    <w:rsid w:val="005D79D5"/>
    <w:rsid w:val="005E0145"/>
    <w:rsid w:val="005E0550"/>
    <w:rsid w:val="005E08A3"/>
    <w:rsid w:val="005E0C5C"/>
    <w:rsid w:val="005E0F2D"/>
    <w:rsid w:val="005E0FD4"/>
    <w:rsid w:val="005E1027"/>
    <w:rsid w:val="005E1413"/>
    <w:rsid w:val="005E2913"/>
    <w:rsid w:val="005E2A27"/>
    <w:rsid w:val="005E2B7A"/>
    <w:rsid w:val="005E2FD4"/>
    <w:rsid w:val="005E30ED"/>
    <w:rsid w:val="005E32DE"/>
    <w:rsid w:val="005E363D"/>
    <w:rsid w:val="005E36E1"/>
    <w:rsid w:val="005E3B2C"/>
    <w:rsid w:val="005E3D47"/>
    <w:rsid w:val="005E4178"/>
    <w:rsid w:val="005E455B"/>
    <w:rsid w:val="005E49EE"/>
    <w:rsid w:val="005E49F4"/>
    <w:rsid w:val="005E4A8E"/>
    <w:rsid w:val="005E4A9E"/>
    <w:rsid w:val="005E4BBB"/>
    <w:rsid w:val="005E4D80"/>
    <w:rsid w:val="005E4DFF"/>
    <w:rsid w:val="005E4E6C"/>
    <w:rsid w:val="005E529E"/>
    <w:rsid w:val="005E546D"/>
    <w:rsid w:val="005E58DA"/>
    <w:rsid w:val="005E5AF7"/>
    <w:rsid w:val="005E5B12"/>
    <w:rsid w:val="005E5CB7"/>
    <w:rsid w:val="005E5CD6"/>
    <w:rsid w:val="005E5FDE"/>
    <w:rsid w:val="005E60B0"/>
    <w:rsid w:val="005E625E"/>
    <w:rsid w:val="005E6613"/>
    <w:rsid w:val="005E686B"/>
    <w:rsid w:val="005E6A31"/>
    <w:rsid w:val="005E6BCD"/>
    <w:rsid w:val="005E6D16"/>
    <w:rsid w:val="005E6D65"/>
    <w:rsid w:val="005E6D73"/>
    <w:rsid w:val="005E6DF5"/>
    <w:rsid w:val="005E746A"/>
    <w:rsid w:val="005E762F"/>
    <w:rsid w:val="005E775B"/>
    <w:rsid w:val="005E7B73"/>
    <w:rsid w:val="005E7DE8"/>
    <w:rsid w:val="005F0059"/>
    <w:rsid w:val="005F028C"/>
    <w:rsid w:val="005F0BEA"/>
    <w:rsid w:val="005F0DB0"/>
    <w:rsid w:val="005F0F36"/>
    <w:rsid w:val="005F1099"/>
    <w:rsid w:val="005F1458"/>
    <w:rsid w:val="005F1839"/>
    <w:rsid w:val="005F1FF3"/>
    <w:rsid w:val="005F2460"/>
    <w:rsid w:val="005F286D"/>
    <w:rsid w:val="005F2923"/>
    <w:rsid w:val="005F2993"/>
    <w:rsid w:val="005F33CD"/>
    <w:rsid w:val="005F3504"/>
    <w:rsid w:val="005F3607"/>
    <w:rsid w:val="005F3882"/>
    <w:rsid w:val="005F3970"/>
    <w:rsid w:val="005F3973"/>
    <w:rsid w:val="005F3E95"/>
    <w:rsid w:val="005F4B41"/>
    <w:rsid w:val="005F4D37"/>
    <w:rsid w:val="005F4E8B"/>
    <w:rsid w:val="005F5076"/>
    <w:rsid w:val="005F5135"/>
    <w:rsid w:val="005F5354"/>
    <w:rsid w:val="005F566D"/>
    <w:rsid w:val="005F5CB8"/>
    <w:rsid w:val="005F602F"/>
    <w:rsid w:val="005F6872"/>
    <w:rsid w:val="005F6903"/>
    <w:rsid w:val="005F691C"/>
    <w:rsid w:val="005F6C06"/>
    <w:rsid w:val="005F6C6E"/>
    <w:rsid w:val="005F6E30"/>
    <w:rsid w:val="005F7022"/>
    <w:rsid w:val="005F75BB"/>
    <w:rsid w:val="005F7833"/>
    <w:rsid w:val="005F78A1"/>
    <w:rsid w:val="00600538"/>
    <w:rsid w:val="006009EE"/>
    <w:rsid w:val="00600AE5"/>
    <w:rsid w:val="00600C83"/>
    <w:rsid w:val="0060129A"/>
    <w:rsid w:val="00601A2B"/>
    <w:rsid w:val="00601B64"/>
    <w:rsid w:val="00601F54"/>
    <w:rsid w:val="00601F68"/>
    <w:rsid w:val="00602108"/>
    <w:rsid w:val="00602339"/>
    <w:rsid w:val="006026C4"/>
    <w:rsid w:val="00602DA8"/>
    <w:rsid w:val="00603058"/>
    <w:rsid w:val="00603467"/>
    <w:rsid w:val="00603797"/>
    <w:rsid w:val="00603A95"/>
    <w:rsid w:val="00603FFF"/>
    <w:rsid w:val="00604009"/>
    <w:rsid w:val="00604161"/>
    <w:rsid w:val="00604294"/>
    <w:rsid w:val="006042C7"/>
    <w:rsid w:val="0060445F"/>
    <w:rsid w:val="006049F1"/>
    <w:rsid w:val="00604A95"/>
    <w:rsid w:val="00604D5D"/>
    <w:rsid w:val="0060533F"/>
    <w:rsid w:val="0060552E"/>
    <w:rsid w:val="00605818"/>
    <w:rsid w:val="00605B88"/>
    <w:rsid w:val="00605D0F"/>
    <w:rsid w:val="00605E76"/>
    <w:rsid w:val="00606751"/>
    <w:rsid w:val="00606A31"/>
    <w:rsid w:val="00606B09"/>
    <w:rsid w:val="00606B63"/>
    <w:rsid w:val="00606B82"/>
    <w:rsid w:val="00606CAF"/>
    <w:rsid w:val="00606CC8"/>
    <w:rsid w:val="00606FC8"/>
    <w:rsid w:val="0060782D"/>
    <w:rsid w:val="006078A9"/>
    <w:rsid w:val="00607A27"/>
    <w:rsid w:val="00607B00"/>
    <w:rsid w:val="00607DB3"/>
    <w:rsid w:val="00607F5C"/>
    <w:rsid w:val="00610153"/>
    <w:rsid w:val="006104B2"/>
    <w:rsid w:val="00610A7D"/>
    <w:rsid w:val="00610C73"/>
    <w:rsid w:val="00610D48"/>
    <w:rsid w:val="00610DCF"/>
    <w:rsid w:val="00610E47"/>
    <w:rsid w:val="00610E6A"/>
    <w:rsid w:val="00611151"/>
    <w:rsid w:val="0061131A"/>
    <w:rsid w:val="00611752"/>
    <w:rsid w:val="00611839"/>
    <w:rsid w:val="00611D09"/>
    <w:rsid w:val="006120A6"/>
    <w:rsid w:val="00612117"/>
    <w:rsid w:val="00612274"/>
    <w:rsid w:val="0061232C"/>
    <w:rsid w:val="006124A9"/>
    <w:rsid w:val="00612618"/>
    <w:rsid w:val="006126E9"/>
    <w:rsid w:val="006128E6"/>
    <w:rsid w:val="00612A84"/>
    <w:rsid w:val="00612AB9"/>
    <w:rsid w:val="00612D04"/>
    <w:rsid w:val="00612E48"/>
    <w:rsid w:val="00613220"/>
    <w:rsid w:val="00613F83"/>
    <w:rsid w:val="00613FA2"/>
    <w:rsid w:val="00613FE0"/>
    <w:rsid w:val="0061405E"/>
    <w:rsid w:val="00614129"/>
    <w:rsid w:val="00614D18"/>
    <w:rsid w:val="006154DF"/>
    <w:rsid w:val="0061606D"/>
    <w:rsid w:val="0061611A"/>
    <w:rsid w:val="006164F3"/>
    <w:rsid w:val="00616A5F"/>
    <w:rsid w:val="00616AE3"/>
    <w:rsid w:val="00616BB1"/>
    <w:rsid w:val="00616C4D"/>
    <w:rsid w:val="00616CE5"/>
    <w:rsid w:val="00617009"/>
    <w:rsid w:val="00617342"/>
    <w:rsid w:val="0061742D"/>
    <w:rsid w:val="0061748E"/>
    <w:rsid w:val="00617B3E"/>
    <w:rsid w:val="00617BCF"/>
    <w:rsid w:val="00617C8D"/>
    <w:rsid w:val="00617E1D"/>
    <w:rsid w:val="00617F4C"/>
    <w:rsid w:val="0062011A"/>
    <w:rsid w:val="00620796"/>
    <w:rsid w:val="00620816"/>
    <w:rsid w:val="00620A84"/>
    <w:rsid w:val="00620BF0"/>
    <w:rsid w:val="00621449"/>
    <w:rsid w:val="00621E8A"/>
    <w:rsid w:val="0062206A"/>
    <w:rsid w:val="0062215A"/>
    <w:rsid w:val="0062244B"/>
    <w:rsid w:val="00622791"/>
    <w:rsid w:val="00622D23"/>
    <w:rsid w:val="006231FE"/>
    <w:rsid w:val="00623B3B"/>
    <w:rsid w:val="00623C94"/>
    <w:rsid w:val="00623D48"/>
    <w:rsid w:val="00624E78"/>
    <w:rsid w:val="00625051"/>
    <w:rsid w:val="00625054"/>
    <w:rsid w:val="006251B8"/>
    <w:rsid w:val="00625A4F"/>
    <w:rsid w:val="00625AB1"/>
    <w:rsid w:val="00625B29"/>
    <w:rsid w:val="00625D02"/>
    <w:rsid w:val="00625E67"/>
    <w:rsid w:val="00625F8C"/>
    <w:rsid w:val="00625FFF"/>
    <w:rsid w:val="006260F3"/>
    <w:rsid w:val="00626CF4"/>
    <w:rsid w:val="00626D30"/>
    <w:rsid w:val="006270AD"/>
    <w:rsid w:val="006271D6"/>
    <w:rsid w:val="0062779E"/>
    <w:rsid w:val="00627E85"/>
    <w:rsid w:val="00630161"/>
    <w:rsid w:val="0063043B"/>
    <w:rsid w:val="0063056E"/>
    <w:rsid w:val="006307AA"/>
    <w:rsid w:val="00630832"/>
    <w:rsid w:val="00630CE8"/>
    <w:rsid w:val="00630F72"/>
    <w:rsid w:val="00631096"/>
    <w:rsid w:val="00631294"/>
    <w:rsid w:val="006312A4"/>
    <w:rsid w:val="00631545"/>
    <w:rsid w:val="006315E6"/>
    <w:rsid w:val="00631925"/>
    <w:rsid w:val="00631B66"/>
    <w:rsid w:val="00631C91"/>
    <w:rsid w:val="0063239B"/>
    <w:rsid w:val="006323D0"/>
    <w:rsid w:val="00632C89"/>
    <w:rsid w:val="00633082"/>
    <w:rsid w:val="00633135"/>
    <w:rsid w:val="0063350C"/>
    <w:rsid w:val="0063353A"/>
    <w:rsid w:val="006338AD"/>
    <w:rsid w:val="006339A2"/>
    <w:rsid w:val="006339DD"/>
    <w:rsid w:val="006339F2"/>
    <w:rsid w:val="00633ABE"/>
    <w:rsid w:val="00633ACC"/>
    <w:rsid w:val="00633DD3"/>
    <w:rsid w:val="00633EDA"/>
    <w:rsid w:val="00634008"/>
    <w:rsid w:val="00634294"/>
    <w:rsid w:val="006344D9"/>
    <w:rsid w:val="00634C55"/>
    <w:rsid w:val="00634E7A"/>
    <w:rsid w:val="006351CB"/>
    <w:rsid w:val="0063555C"/>
    <w:rsid w:val="006355E2"/>
    <w:rsid w:val="00635A32"/>
    <w:rsid w:val="00635D1C"/>
    <w:rsid w:val="00635FCA"/>
    <w:rsid w:val="00636222"/>
    <w:rsid w:val="00636376"/>
    <w:rsid w:val="0063639E"/>
    <w:rsid w:val="00636768"/>
    <w:rsid w:val="0063678D"/>
    <w:rsid w:val="006402AE"/>
    <w:rsid w:val="006404B8"/>
    <w:rsid w:val="0064086A"/>
    <w:rsid w:val="0064093C"/>
    <w:rsid w:val="006409A6"/>
    <w:rsid w:val="00640A04"/>
    <w:rsid w:val="00640AF0"/>
    <w:rsid w:val="00640B80"/>
    <w:rsid w:val="00641A9C"/>
    <w:rsid w:val="00641EF1"/>
    <w:rsid w:val="006426DB"/>
    <w:rsid w:val="00642A63"/>
    <w:rsid w:val="00642EB8"/>
    <w:rsid w:val="00642FA9"/>
    <w:rsid w:val="0064310A"/>
    <w:rsid w:val="006434C9"/>
    <w:rsid w:val="006434CF"/>
    <w:rsid w:val="00643E23"/>
    <w:rsid w:val="0064422F"/>
    <w:rsid w:val="006442E2"/>
    <w:rsid w:val="00644928"/>
    <w:rsid w:val="00644C0F"/>
    <w:rsid w:val="00644CE1"/>
    <w:rsid w:val="006451A3"/>
    <w:rsid w:val="00645206"/>
    <w:rsid w:val="006453FD"/>
    <w:rsid w:val="00645BC5"/>
    <w:rsid w:val="0064715D"/>
    <w:rsid w:val="0064751C"/>
    <w:rsid w:val="0064792E"/>
    <w:rsid w:val="006501F4"/>
    <w:rsid w:val="0065035A"/>
    <w:rsid w:val="006503C6"/>
    <w:rsid w:val="00650439"/>
    <w:rsid w:val="0065066B"/>
    <w:rsid w:val="00650F08"/>
    <w:rsid w:val="0065108E"/>
    <w:rsid w:val="00651119"/>
    <w:rsid w:val="00651244"/>
    <w:rsid w:val="0065129A"/>
    <w:rsid w:val="006513A4"/>
    <w:rsid w:val="0065141E"/>
    <w:rsid w:val="00651B6D"/>
    <w:rsid w:val="006521A7"/>
    <w:rsid w:val="006523A8"/>
    <w:rsid w:val="006524D2"/>
    <w:rsid w:val="00652660"/>
    <w:rsid w:val="00652695"/>
    <w:rsid w:val="00652C23"/>
    <w:rsid w:val="00652CBF"/>
    <w:rsid w:val="00653167"/>
    <w:rsid w:val="00653242"/>
    <w:rsid w:val="0065336A"/>
    <w:rsid w:val="006534FE"/>
    <w:rsid w:val="00653686"/>
    <w:rsid w:val="00653F07"/>
    <w:rsid w:val="00653F5A"/>
    <w:rsid w:val="006540A3"/>
    <w:rsid w:val="00654386"/>
    <w:rsid w:val="006546EB"/>
    <w:rsid w:val="006548B3"/>
    <w:rsid w:val="0065493C"/>
    <w:rsid w:val="00655332"/>
    <w:rsid w:val="00655415"/>
    <w:rsid w:val="00655979"/>
    <w:rsid w:val="00655ABB"/>
    <w:rsid w:val="00655B33"/>
    <w:rsid w:val="00656043"/>
    <w:rsid w:val="0065622C"/>
    <w:rsid w:val="00656336"/>
    <w:rsid w:val="00656E16"/>
    <w:rsid w:val="0065740E"/>
    <w:rsid w:val="00657423"/>
    <w:rsid w:val="006576F9"/>
    <w:rsid w:val="0065776A"/>
    <w:rsid w:val="00657EBE"/>
    <w:rsid w:val="006601DC"/>
    <w:rsid w:val="0066044B"/>
    <w:rsid w:val="0066079E"/>
    <w:rsid w:val="00660848"/>
    <w:rsid w:val="0066114B"/>
    <w:rsid w:val="00661166"/>
    <w:rsid w:val="006612AD"/>
    <w:rsid w:val="006613A1"/>
    <w:rsid w:val="006614E7"/>
    <w:rsid w:val="006617B6"/>
    <w:rsid w:val="006618B8"/>
    <w:rsid w:val="00661BC4"/>
    <w:rsid w:val="00661C0C"/>
    <w:rsid w:val="00661E8B"/>
    <w:rsid w:val="00662154"/>
    <w:rsid w:val="00662BB3"/>
    <w:rsid w:val="0066307E"/>
    <w:rsid w:val="00663316"/>
    <w:rsid w:val="006635ED"/>
    <w:rsid w:val="0066436A"/>
    <w:rsid w:val="00664724"/>
    <w:rsid w:val="00664972"/>
    <w:rsid w:val="00664AD1"/>
    <w:rsid w:val="00664E7E"/>
    <w:rsid w:val="00664F48"/>
    <w:rsid w:val="0066524B"/>
    <w:rsid w:val="006656DD"/>
    <w:rsid w:val="006656E3"/>
    <w:rsid w:val="00665842"/>
    <w:rsid w:val="006658F8"/>
    <w:rsid w:val="006659DC"/>
    <w:rsid w:val="00665A8B"/>
    <w:rsid w:val="006660F5"/>
    <w:rsid w:val="00666504"/>
    <w:rsid w:val="006665EB"/>
    <w:rsid w:val="006666B8"/>
    <w:rsid w:val="0066676F"/>
    <w:rsid w:val="00666A50"/>
    <w:rsid w:val="006670F5"/>
    <w:rsid w:val="00667772"/>
    <w:rsid w:val="00667B58"/>
    <w:rsid w:val="00667F7B"/>
    <w:rsid w:val="00670109"/>
    <w:rsid w:val="006702EB"/>
    <w:rsid w:val="00670386"/>
    <w:rsid w:val="006706A3"/>
    <w:rsid w:val="00670739"/>
    <w:rsid w:val="0067083B"/>
    <w:rsid w:val="00670A90"/>
    <w:rsid w:val="00670EB4"/>
    <w:rsid w:val="006711FC"/>
    <w:rsid w:val="006715C6"/>
    <w:rsid w:val="00671A39"/>
    <w:rsid w:val="00671A75"/>
    <w:rsid w:val="00671AAE"/>
    <w:rsid w:val="00671FE6"/>
    <w:rsid w:val="00672009"/>
    <w:rsid w:val="00672045"/>
    <w:rsid w:val="006725F7"/>
    <w:rsid w:val="00672700"/>
    <w:rsid w:val="00672871"/>
    <w:rsid w:val="00673289"/>
    <w:rsid w:val="006735DD"/>
    <w:rsid w:val="00673837"/>
    <w:rsid w:val="006738E4"/>
    <w:rsid w:val="00674010"/>
    <w:rsid w:val="006740A5"/>
    <w:rsid w:val="006742CB"/>
    <w:rsid w:val="00674595"/>
    <w:rsid w:val="006745D3"/>
    <w:rsid w:val="006745FB"/>
    <w:rsid w:val="00674740"/>
    <w:rsid w:val="00674D8D"/>
    <w:rsid w:val="00674F12"/>
    <w:rsid w:val="00674F75"/>
    <w:rsid w:val="00675149"/>
    <w:rsid w:val="0067581C"/>
    <w:rsid w:val="006760A3"/>
    <w:rsid w:val="0067675D"/>
    <w:rsid w:val="0067687E"/>
    <w:rsid w:val="006769AC"/>
    <w:rsid w:val="006769FC"/>
    <w:rsid w:val="00676D89"/>
    <w:rsid w:val="00677581"/>
    <w:rsid w:val="00677690"/>
    <w:rsid w:val="00677714"/>
    <w:rsid w:val="006779B1"/>
    <w:rsid w:val="00677A84"/>
    <w:rsid w:val="0068009F"/>
    <w:rsid w:val="0068033B"/>
    <w:rsid w:val="0068051C"/>
    <w:rsid w:val="006805D6"/>
    <w:rsid w:val="006806B6"/>
    <w:rsid w:val="0068070F"/>
    <w:rsid w:val="006812EC"/>
    <w:rsid w:val="0068138C"/>
    <w:rsid w:val="006813EF"/>
    <w:rsid w:val="006822B4"/>
    <w:rsid w:val="0068232B"/>
    <w:rsid w:val="006823D6"/>
    <w:rsid w:val="00682992"/>
    <w:rsid w:val="00682B15"/>
    <w:rsid w:val="00682F5E"/>
    <w:rsid w:val="0068300B"/>
    <w:rsid w:val="006833BF"/>
    <w:rsid w:val="00683580"/>
    <w:rsid w:val="006835A0"/>
    <w:rsid w:val="0068386A"/>
    <w:rsid w:val="006839A3"/>
    <w:rsid w:val="00683D38"/>
    <w:rsid w:val="00684200"/>
    <w:rsid w:val="00684433"/>
    <w:rsid w:val="00684651"/>
    <w:rsid w:val="00684980"/>
    <w:rsid w:val="00684D1B"/>
    <w:rsid w:val="006855C0"/>
    <w:rsid w:val="006856F2"/>
    <w:rsid w:val="00685740"/>
    <w:rsid w:val="00685C6C"/>
    <w:rsid w:val="00685DC0"/>
    <w:rsid w:val="00686764"/>
    <w:rsid w:val="00686AD2"/>
    <w:rsid w:val="00686C32"/>
    <w:rsid w:val="00686CD0"/>
    <w:rsid w:val="006870EC"/>
    <w:rsid w:val="0068755A"/>
    <w:rsid w:val="006878B4"/>
    <w:rsid w:val="0068794A"/>
    <w:rsid w:val="00687D09"/>
    <w:rsid w:val="00690A75"/>
    <w:rsid w:val="00690D5F"/>
    <w:rsid w:val="00690EB3"/>
    <w:rsid w:val="00690FBE"/>
    <w:rsid w:val="0069105D"/>
    <w:rsid w:val="006913E5"/>
    <w:rsid w:val="00691CD4"/>
    <w:rsid w:val="00691E16"/>
    <w:rsid w:val="00691E73"/>
    <w:rsid w:val="00691F3A"/>
    <w:rsid w:val="00691FBD"/>
    <w:rsid w:val="00691FE0"/>
    <w:rsid w:val="006920C4"/>
    <w:rsid w:val="00692A62"/>
    <w:rsid w:val="00692AF8"/>
    <w:rsid w:val="00692BFD"/>
    <w:rsid w:val="006934FD"/>
    <w:rsid w:val="00693B1B"/>
    <w:rsid w:val="00693B71"/>
    <w:rsid w:val="006940F7"/>
    <w:rsid w:val="00694388"/>
    <w:rsid w:val="006947A5"/>
    <w:rsid w:val="00694BC8"/>
    <w:rsid w:val="00695002"/>
    <w:rsid w:val="00695032"/>
    <w:rsid w:val="00695282"/>
    <w:rsid w:val="006957E9"/>
    <w:rsid w:val="00695A74"/>
    <w:rsid w:val="00695FA2"/>
    <w:rsid w:val="00696030"/>
    <w:rsid w:val="00696274"/>
    <w:rsid w:val="006964A7"/>
    <w:rsid w:val="00696639"/>
    <w:rsid w:val="00696696"/>
    <w:rsid w:val="00696D3C"/>
    <w:rsid w:val="00696E85"/>
    <w:rsid w:val="00696FBC"/>
    <w:rsid w:val="0069746C"/>
    <w:rsid w:val="0069785D"/>
    <w:rsid w:val="00697893"/>
    <w:rsid w:val="00697C66"/>
    <w:rsid w:val="00697D57"/>
    <w:rsid w:val="00697DCD"/>
    <w:rsid w:val="006A0380"/>
    <w:rsid w:val="006A087D"/>
    <w:rsid w:val="006A0EA7"/>
    <w:rsid w:val="006A10C7"/>
    <w:rsid w:val="006A13CB"/>
    <w:rsid w:val="006A177B"/>
    <w:rsid w:val="006A1831"/>
    <w:rsid w:val="006A19AF"/>
    <w:rsid w:val="006A1A06"/>
    <w:rsid w:val="006A1B35"/>
    <w:rsid w:val="006A1C61"/>
    <w:rsid w:val="006A2761"/>
    <w:rsid w:val="006A2914"/>
    <w:rsid w:val="006A2D57"/>
    <w:rsid w:val="006A2EE8"/>
    <w:rsid w:val="006A3356"/>
    <w:rsid w:val="006A399C"/>
    <w:rsid w:val="006A3B9E"/>
    <w:rsid w:val="006A3BBE"/>
    <w:rsid w:val="006A454D"/>
    <w:rsid w:val="006A4588"/>
    <w:rsid w:val="006A4F4A"/>
    <w:rsid w:val="006A640D"/>
    <w:rsid w:val="006A6449"/>
    <w:rsid w:val="006A64A4"/>
    <w:rsid w:val="006A654D"/>
    <w:rsid w:val="006A6580"/>
    <w:rsid w:val="006A684C"/>
    <w:rsid w:val="006A6964"/>
    <w:rsid w:val="006A6CCB"/>
    <w:rsid w:val="006A6DC8"/>
    <w:rsid w:val="006A6E61"/>
    <w:rsid w:val="006A73DF"/>
    <w:rsid w:val="006A73F6"/>
    <w:rsid w:val="006A746A"/>
    <w:rsid w:val="006A74A9"/>
    <w:rsid w:val="006A7B26"/>
    <w:rsid w:val="006B0014"/>
    <w:rsid w:val="006B081F"/>
    <w:rsid w:val="006B0A7A"/>
    <w:rsid w:val="006B0DD6"/>
    <w:rsid w:val="006B0DE6"/>
    <w:rsid w:val="006B1183"/>
    <w:rsid w:val="006B11A4"/>
    <w:rsid w:val="006B13EE"/>
    <w:rsid w:val="006B153C"/>
    <w:rsid w:val="006B1629"/>
    <w:rsid w:val="006B1A87"/>
    <w:rsid w:val="006B1BA1"/>
    <w:rsid w:val="006B246E"/>
    <w:rsid w:val="006B2D9B"/>
    <w:rsid w:val="006B3253"/>
    <w:rsid w:val="006B32E1"/>
    <w:rsid w:val="006B357D"/>
    <w:rsid w:val="006B3855"/>
    <w:rsid w:val="006B3AA1"/>
    <w:rsid w:val="006B3D8B"/>
    <w:rsid w:val="006B40DE"/>
    <w:rsid w:val="006B430F"/>
    <w:rsid w:val="006B4869"/>
    <w:rsid w:val="006B4AE2"/>
    <w:rsid w:val="006B504B"/>
    <w:rsid w:val="006B506E"/>
    <w:rsid w:val="006B533A"/>
    <w:rsid w:val="006B5A82"/>
    <w:rsid w:val="006B5CD3"/>
    <w:rsid w:val="006B5E2D"/>
    <w:rsid w:val="006B5E5E"/>
    <w:rsid w:val="006B6D79"/>
    <w:rsid w:val="006B6D9C"/>
    <w:rsid w:val="006B6E03"/>
    <w:rsid w:val="006B6F45"/>
    <w:rsid w:val="006B707C"/>
    <w:rsid w:val="006B7169"/>
    <w:rsid w:val="006B7458"/>
    <w:rsid w:val="006B7684"/>
    <w:rsid w:val="006B799C"/>
    <w:rsid w:val="006C0491"/>
    <w:rsid w:val="006C05BA"/>
    <w:rsid w:val="006C11BC"/>
    <w:rsid w:val="006C149B"/>
    <w:rsid w:val="006C15EF"/>
    <w:rsid w:val="006C17E4"/>
    <w:rsid w:val="006C1F06"/>
    <w:rsid w:val="006C235A"/>
    <w:rsid w:val="006C2383"/>
    <w:rsid w:val="006C2531"/>
    <w:rsid w:val="006C26CD"/>
    <w:rsid w:val="006C2737"/>
    <w:rsid w:val="006C27E7"/>
    <w:rsid w:val="006C2FFD"/>
    <w:rsid w:val="006C3380"/>
    <w:rsid w:val="006C3476"/>
    <w:rsid w:val="006C3800"/>
    <w:rsid w:val="006C3883"/>
    <w:rsid w:val="006C3AFE"/>
    <w:rsid w:val="006C3E99"/>
    <w:rsid w:val="006C4068"/>
    <w:rsid w:val="006C460E"/>
    <w:rsid w:val="006C4ABF"/>
    <w:rsid w:val="006C5032"/>
    <w:rsid w:val="006C51CC"/>
    <w:rsid w:val="006C5203"/>
    <w:rsid w:val="006C5D7F"/>
    <w:rsid w:val="006C5E65"/>
    <w:rsid w:val="006C6003"/>
    <w:rsid w:val="006C60C7"/>
    <w:rsid w:val="006C6593"/>
    <w:rsid w:val="006C65EC"/>
    <w:rsid w:val="006C688C"/>
    <w:rsid w:val="006C6CFA"/>
    <w:rsid w:val="006C6F86"/>
    <w:rsid w:val="006C7333"/>
    <w:rsid w:val="006C7371"/>
    <w:rsid w:val="006C78D2"/>
    <w:rsid w:val="006D029F"/>
    <w:rsid w:val="006D066E"/>
    <w:rsid w:val="006D075E"/>
    <w:rsid w:val="006D0BC9"/>
    <w:rsid w:val="006D0CE6"/>
    <w:rsid w:val="006D0EDE"/>
    <w:rsid w:val="006D1184"/>
    <w:rsid w:val="006D1245"/>
    <w:rsid w:val="006D1288"/>
    <w:rsid w:val="006D14D0"/>
    <w:rsid w:val="006D153C"/>
    <w:rsid w:val="006D1DDE"/>
    <w:rsid w:val="006D1F10"/>
    <w:rsid w:val="006D1FCD"/>
    <w:rsid w:val="006D229B"/>
    <w:rsid w:val="006D2784"/>
    <w:rsid w:val="006D284D"/>
    <w:rsid w:val="006D28EA"/>
    <w:rsid w:val="006D28FC"/>
    <w:rsid w:val="006D28FD"/>
    <w:rsid w:val="006D2A13"/>
    <w:rsid w:val="006D2AE2"/>
    <w:rsid w:val="006D2C80"/>
    <w:rsid w:val="006D2D42"/>
    <w:rsid w:val="006D2EB2"/>
    <w:rsid w:val="006D309E"/>
    <w:rsid w:val="006D30E9"/>
    <w:rsid w:val="006D332C"/>
    <w:rsid w:val="006D3A6F"/>
    <w:rsid w:val="006D3B15"/>
    <w:rsid w:val="006D4289"/>
    <w:rsid w:val="006D4536"/>
    <w:rsid w:val="006D454F"/>
    <w:rsid w:val="006D4934"/>
    <w:rsid w:val="006D49F6"/>
    <w:rsid w:val="006D4C62"/>
    <w:rsid w:val="006D4F2B"/>
    <w:rsid w:val="006D56E5"/>
    <w:rsid w:val="006D58A6"/>
    <w:rsid w:val="006D6119"/>
    <w:rsid w:val="006D63C0"/>
    <w:rsid w:val="006D69AD"/>
    <w:rsid w:val="006D6CFA"/>
    <w:rsid w:val="006D7002"/>
    <w:rsid w:val="006D74FF"/>
    <w:rsid w:val="006D7540"/>
    <w:rsid w:val="006D75FA"/>
    <w:rsid w:val="006D7821"/>
    <w:rsid w:val="006E012C"/>
    <w:rsid w:val="006E048D"/>
    <w:rsid w:val="006E04D8"/>
    <w:rsid w:val="006E0A03"/>
    <w:rsid w:val="006E0D20"/>
    <w:rsid w:val="006E0E84"/>
    <w:rsid w:val="006E1023"/>
    <w:rsid w:val="006E14FE"/>
    <w:rsid w:val="006E1968"/>
    <w:rsid w:val="006E1C94"/>
    <w:rsid w:val="006E2190"/>
    <w:rsid w:val="006E2334"/>
    <w:rsid w:val="006E2CBC"/>
    <w:rsid w:val="006E3285"/>
    <w:rsid w:val="006E373C"/>
    <w:rsid w:val="006E3C42"/>
    <w:rsid w:val="006E41A9"/>
    <w:rsid w:val="006E477A"/>
    <w:rsid w:val="006E47C9"/>
    <w:rsid w:val="006E4E93"/>
    <w:rsid w:val="006E4F9B"/>
    <w:rsid w:val="006E505F"/>
    <w:rsid w:val="006E5514"/>
    <w:rsid w:val="006E5942"/>
    <w:rsid w:val="006E5A0B"/>
    <w:rsid w:val="006E614B"/>
    <w:rsid w:val="006E6279"/>
    <w:rsid w:val="006E6324"/>
    <w:rsid w:val="006E634D"/>
    <w:rsid w:val="006E6EC5"/>
    <w:rsid w:val="006E729D"/>
    <w:rsid w:val="006E74D9"/>
    <w:rsid w:val="006E7619"/>
    <w:rsid w:val="006E7683"/>
    <w:rsid w:val="006E769D"/>
    <w:rsid w:val="006E7722"/>
    <w:rsid w:val="006E7942"/>
    <w:rsid w:val="006E795C"/>
    <w:rsid w:val="006E7A4E"/>
    <w:rsid w:val="006E7F66"/>
    <w:rsid w:val="006F03BF"/>
    <w:rsid w:val="006F0A2A"/>
    <w:rsid w:val="006F0AC0"/>
    <w:rsid w:val="006F1500"/>
    <w:rsid w:val="006F1509"/>
    <w:rsid w:val="006F1AD3"/>
    <w:rsid w:val="006F1B2C"/>
    <w:rsid w:val="006F2115"/>
    <w:rsid w:val="006F23C0"/>
    <w:rsid w:val="006F2474"/>
    <w:rsid w:val="006F2566"/>
    <w:rsid w:val="006F2EB9"/>
    <w:rsid w:val="006F2F95"/>
    <w:rsid w:val="006F3540"/>
    <w:rsid w:val="006F3748"/>
    <w:rsid w:val="006F37D6"/>
    <w:rsid w:val="006F3A28"/>
    <w:rsid w:val="006F3F07"/>
    <w:rsid w:val="006F3F73"/>
    <w:rsid w:val="006F411F"/>
    <w:rsid w:val="006F429D"/>
    <w:rsid w:val="006F44E6"/>
    <w:rsid w:val="006F46AB"/>
    <w:rsid w:val="006F4858"/>
    <w:rsid w:val="006F4C34"/>
    <w:rsid w:val="006F4CA7"/>
    <w:rsid w:val="006F4E93"/>
    <w:rsid w:val="006F4F44"/>
    <w:rsid w:val="006F4F46"/>
    <w:rsid w:val="006F5289"/>
    <w:rsid w:val="006F5447"/>
    <w:rsid w:val="006F55E8"/>
    <w:rsid w:val="006F560E"/>
    <w:rsid w:val="006F567A"/>
    <w:rsid w:val="006F5A4D"/>
    <w:rsid w:val="006F5AB7"/>
    <w:rsid w:val="006F5B3B"/>
    <w:rsid w:val="006F5BF9"/>
    <w:rsid w:val="006F636B"/>
    <w:rsid w:val="006F641F"/>
    <w:rsid w:val="006F6647"/>
    <w:rsid w:val="006F6901"/>
    <w:rsid w:val="006F6E29"/>
    <w:rsid w:val="006F73D1"/>
    <w:rsid w:val="006F764B"/>
    <w:rsid w:val="006F7727"/>
    <w:rsid w:val="006F7B5A"/>
    <w:rsid w:val="006F7E7E"/>
    <w:rsid w:val="0070018E"/>
    <w:rsid w:val="00700220"/>
    <w:rsid w:val="007006C8"/>
    <w:rsid w:val="00700861"/>
    <w:rsid w:val="00700C24"/>
    <w:rsid w:val="007010C2"/>
    <w:rsid w:val="007011B6"/>
    <w:rsid w:val="00701350"/>
    <w:rsid w:val="007014CE"/>
    <w:rsid w:val="00701DD0"/>
    <w:rsid w:val="00701E8D"/>
    <w:rsid w:val="00701F17"/>
    <w:rsid w:val="00701F51"/>
    <w:rsid w:val="007024A0"/>
    <w:rsid w:val="00702821"/>
    <w:rsid w:val="007028FC"/>
    <w:rsid w:val="00702A59"/>
    <w:rsid w:val="00702C3D"/>
    <w:rsid w:val="00702E49"/>
    <w:rsid w:val="00702FB3"/>
    <w:rsid w:val="0070314E"/>
    <w:rsid w:val="0070330D"/>
    <w:rsid w:val="00703E67"/>
    <w:rsid w:val="00704061"/>
    <w:rsid w:val="0070418C"/>
    <w:rsid w:val="00704416"/>
    <w:rsid w:val="007044FA"/>
    <w:rsid w:val="0070456E"/>
    <w:rsid w:val="00704700"/>
    <w:rsid w:val="0070481D"/>
    <w:rsid w:val="00704CAC"/>
    <w:rsid w:val="007055FB"/>
    <w:rsid w:val="007065CA"/>
    <w:rsid w:val="00706F71"/>
    <w:rsid w:val="0070700C"/>
    <w:rsid w:val="00707118"/>
    <w:rsid w:val="0070735F"/>
    <w:rsid w:val="00707B96"/>
    <w:rsid w:val="00710893"/>
    <w:rsid w:val="00710905"/>
    <w:rsid w:val="00710A72"/>
    <w:rsid w:val="00710B0C"/>
    <w:rsid w:val="00710F28"/>
    <w:rsid w:val="0071105B"/>
    <w:rsid w:val="0071110B"/>
    <w:rsid w:val="0071161E"/>
    <w:rsid w:val="007116B6"/>
    <w:rsid w:val="00711706"/>
    <w:rsid w:val="007118B6"/>
    <w:rsid w:val="00711BC2"/>
    <w:rsid w:val="00711E9C"/>
    <w:rsid w:val="007121FD"/>
    <w:rsid w:val="0071280E"/>
    <w:rsid w:val="007130FC"/>
    <w:rsid w:val="007131A5"/>
    <w:rsid w:val="00713297"/>
    <w:rsid w:val="00713375"/>
    <w:rsid w:val="0071347C"/>
    <w:rsid w:val="007135BC"/>
    <w:rsid w:val="007139E3"/>
    <w:rsid w:val="00713BFE"/>
    <w:rsid w:val="0071435D"/>
    <w:rsid w:val="007147F4"/>
    <w:rsid w:val="0071489A"/>
    <w:rsid w:val="007148C7"/>
    <w:rsid w:val="00714ABB"/>
    <w:rsid w:val="00714AC0"/>
    <w:rsid w:val="00714D94"/>
    <w:rsid w:val="007151CD"/>
    <w:rsid w:val="00715209"/>
    <w:rsid w:val="00715786"/>
    <w:rsid w:val="00715AA9"/>
    <w:rsid w:val="00715AFF"/>
    <w:rsid w:val="00715FB3"/>
    <w:rsid w:val="00715FC9"/>
    <w:rsid w:val="0071616D"/>
    <w:rsid w:val="007162FF"/>
    <w:rsid w:val="0071635F"/>
    <w:rsid w:val="00716425"/>
    <w:rsid w:val="00716579"/>
    <w:rsid w:val="00716616"/>
    <w:rsid w:val="0071676C"/>
    <w:rsid w:val="00716C97"/>
    <w:rsid w:val="00716E83"/>
    <w:rsid w:val="0071786A"/>
    <w:rsid w:val="00717CDF"/>
    <w:rsid w:val="007200C2"/>
    <w:rsid w:val="0072031B"/>
    <w:rsid w:val="00720E53"/>
    <w:rsid w:val="00720F5E"/>
    <w:rsid w:val="0072119C"/>
    <w:rsid w:val="00721256"/>
    <w:rsid w:val="007212E4"/>
    <w:rsid w:val="007213F6"/>
    <w:rsid w:val="00721D2D"/>
    <w:rsid w:val="00721D7C"/>
    <w:rsid w:val="00721E3D"/>
    <w:rsid w:val="00721F35"/>
    <w:rsid w:val="00721F5B"/>
    <w:rsid w:val="00722174"/>
    <w:rsid w:val="007222DE"/>
    <w:rsid w:val="00722977"/>
    <w:rsid w:val="00722ABD"/>
    <w:rsid w:val="00722D34"/>
    <w:rsid w:val="00723063"/>
    <w:rsid w:val="0072306E"/>
    <w:rsid w:val="0072379C"/>
    <w:rsid w:val="00723823"/>
    <w:rsid w:val="00723928"/>
    <w:rsid w:val="00723F64"/>
    <w:rsid w:val="007240A9"/>
    <w:rsid w:val="007241BE"/>
    <w:rsid w:val="0072436E"/>
    <w:rsid w:val="007244E3"/>
    <w:rsid w:val="0072483D"/>
    <w:rsid w:val="00724878"/>
    <w:rsid w:val="00724C72"/>
    <w:rsid w:val="00724E71"/>
    <w:rsid w:val="00724EA9"/>
    <w:rsid w:val="00725670"/>
    <w:rsid w:val="00725697"/>
    <w:rsid w:val="00725DEC"/>
    <w:rsid w:val="00726014"/>
    <w:rsid w:val="0072658E"/>
    <w:rsid w:val="00726751"/>
    <w:rsid w:val="00727165"/>
    <w:rsid w:val="00727B23"/>
    <w:rsid w:val="00727FE7"/>
    <w:rsid w:val="00730B05"/>
    <w:rsid w:val="007312D6"/>
    <w:rsid w:val="00731470"/>
    <w:rsid w:val="00731666"/>
    <w:rsid w:val="00731D2A"/>
    <w:rsid w:val="00731D5B"/>
    <w:rsid w:val="00731E90"/>
    <w:rsid w:val="00732060"/>
    <w:rsid w:val="0073240F"/>
    <w:rsid w:val="007326E8"/>
    <w:rsid w:val="0073291D"/>
    <w:rsid w:val="00732A3A"/>
    <w:rsid w:val="00732C6F"/>
    <w:rsid w:val="00732CC2"/>
    <w:rsid w:val="00732DBB"/>
    <w:rsid w:val="007330A9"/>
    <w:rsid w:val="00733706"/>
    <w:rsid w:val="00733BA6"/>
    <w:rsid w:val="00733CB6"/>
    <w:rsid w:val="00733CBD"/>
    <w:rsid w:val="00733F3E"/>
    <w:rsid w:val="00734034"/>
    <w:rsid w:val="007344DA"/>
    <w:rsid w:val="00734FC1"/>
    <w:rsid w:val="00734FDC"/>
    <w:rsid w:val="0073504A"/>
    <w:rsid w:val="007353A8"/>
    <w:rsid w:val="0073561E"/>
    <w:rsid w:val="007356C0"/>
    <w:rsid w:val="00735953"/>
    <w:rsid w:val="00735B35"/>
    <w:rsid w:val="00736423"/>
    <w:rsid w:val="00736557"/>
    <w:rsid w:val="00736577"/>
    <w:rsid w:val="00736596"/>
    <w:rsid w:val="0073674F"/>
    <w:rsid w:val="00736C5F"/>
    <w:rsid w:val="00736D4D"/>
    <w:rsid w:val="00736D70"/>
    <w:rsid w:val="00737372"/>
    <w:rsid w:val="007376A7"/>
    <w:rsid w:val="007378A0"/>
    <w:rsid w:val="00737AEA"/>
    <w:rsid w:val="00737BED"/>
    <w:rsid w:val="0074032C"/>
    <w:rsid w:val="007405BE"/>
    <w:rsid w:val="00740615"/>
    <w:rsid w:val="00740A23"/>
    <w:rsid w:val="00740B95"/>
    <w:rsid w:val="00741015"/>
    <w:rsid w:val="0074125F"/>
    <w:rsid w:val="00741320"/>
    <w:rsid w:val="00741326"/>
    <w:rsid w:val="00741D69"/>
    <w:rsid w:val="00741FBD"/>
    <w:rsid w:val="00741FE5"/>
    <w:rsid w:val="00742380"/>
    <w:rsid w:val="00742978"/>
    <w:rsid w:val="007429B4"/>
    <w:rsid w:val="00742C9E"/>
    <w:rsid w:val="00742F21"/>
    <w:rsid w:val="00743691"/>
    <w:rsid w:val="007437E0"/>
    <w:rsid w:val="00743974"/>
    <w:rsid w:val="007439F9"/>
    <w:rsid w:val="00743A2F"/>
    <w:rsid w:val="00743B3C"/>
    <w:rsid w:val="00743C2B"/>
    <w:rsid w:val="00744213"/>
    <w:rsid w:val="00744338"/>
    <w:rsid w:val="00744CD8"/>
    <w:rsid w:val="007456AC"/>
    <w:rsid w:val="00745D33"/>
    <w:rsid w:val="00745F86"/>
    <w:rsid w:val="00746126"/>
    <w:rsid w:val="00746873"/>
    <w:rsid w:val="00746910"/>
    <w:rsid w:val="00746BA7"/>
    <w:rsid w:val="00746DCF"/>
    <w:rsid w:val="007471F8"/>
    <w:rsid w:val="00747276"/>
    <w:rsid w:val="00747668"/>
    <w:rsid w:val="007477B7"/>
    <w:rsid w:val="0075028A"/>
    <w:rsid w:val="007505B7"/>
    <w:rsid w:val="007512ED"/>
    <w:rsid w:val="00751443"/>
    <w:rsid w:val="00751546"/>
    <w:rsid w:val="00751B49"/>
    <w:rsid w:val="00751B8A"/>
    <w:rsid w:val="0075238A"/>
    <w:rsid w:val="007529BB"/>
    <w:rsid w:val="00752FF8"/>
    <w:rsid w:val="00753119"/>
    <w:rsid w:val="00753228"/>
    <w:rsid w:val="0075324B"/>
    <w:rsid w:val="0075332B"/>
    <w:rsid w:val="00753E42"/>
    <w:rsid w:val="00754033"/>
    <w:rsid w:val="00754354"/>
    <w:rsid w:val="00754497"/>
    <w:rsid w:val="00754680"/>
    <w:rsid w:val="00754CC0"/>
    <w:rsid w:val="0075506F"/>
    <w:rsid w:val="007551C2"/>
    <w:rsid w:val="007551D5"/>
    <w:rsid w:val="00755675"/>
    <w:rsid w:val="00756876"/>
    <w:rsid w:val="00756E1C"/>
    <w:rsid w:val="0075720C"/>
    <w:rsid w:val="00757833"/>
    <w:rsid w:val="007604AC"/>
    <w:rsid w:val="0076060E"/>
    <w:rsid w:val="00760719"/>
    <w:rsid w:val="00760FAA"/>
    <w:rsid w:val="00761E09"/>
    <w:rsid w:val="00762682"/>
    <w:rsid w:val="00762A6A"/>
    <w:rsid w:val="00762E3D"/>
    <w:rsid w:val="007637A3"/>
    <w:rsid w:val="00763CA9"/>
    <w:rsid w:val="00763E9D"/>
    <w:rsid w:val="00763EE7"/>
    <w:rsid w:val="007642C8"/>
    <w:rsid w:val="007643E4"/>
    <w:rsid w:val="00764BC2"/>
    <w:rsid w:val="00764C8C"/>
    <w:rsid w:val="00764D19"/>
    <w:rsid w:val="007651D5"/>
    <w:rsid w:val="00765301"/>
    <w:rsid w:val="00765A9C"/>
    <w:rsid w:val="007660DE"/>
    <w:rsid w:val="007666B9"/>
    <w:rsid w:val="007668E6"/>
    <w:rsid w:val="00766C74"/>
    <w:rsid w:val="00766F87"/>
    <w:rsid w:val="0076740A"/>
    <w:rsid w:val="00767820"/>
    <w:rsid w:val="007679E2"/>
    <w:rsid w:val="007679EA"/>
    <w:rsid w:val="00767AEB"/>
    <w:rsid w:val="00770263"/>
    <w:rsid w:val="00770D84"/>
    <w:rsid w:val="00771184"/>
    <w:rsid w:val="007712BF"/>
    <w:rsid w:val="00771301"/>
    <w:rsid w:val="00771311"/>
    <w:rsid w:val="0077134E"/>
    <w:rsid w:val="007713A2"/>
    <w:rsid w:val="007713FC"/>
    <w:rsid w:val="0077144C"/>
    <w:rsid w:val="007717D9"/>
    <w:rsid w:val="00771944"/>
    <w:rsid w:val="00771A16"/>
    <w:rsid w:val="00771CB4"/>
    <w:rsid w:val="00771F43"/>
    <w:rsid w:val="007722BB"/>
    <w:rsid w:val="007722C2"/>
    <w:rsid w:val="007725BA"/>
    <w:rsid w:val="00772884"/>
    <w:rsid w:val="00772FA9"/>
    <w:rsid w:val="007737D1"/>
    <w:rsid w:val="007738C7"/>
    <w:rsid w:val="00773B67"/>
    <w:rsid w:val="007740E9"/>
    <w:rsid w:val="00774102"/>
    <w:rsid w:val="0077426D"/>
    <w:rsid w:val="00774358"/>
    <w:rsid w:val="007744BB"/>
    <w:rsid w:val="0077453F"/>
    <w:rsid w:val="00774600"/>
    <w:rsid w:val="007746B1"/>
    <w:rsid w:val="007748CF"/>
    <w:rsid w:val="00774B51"/>
    <w:rsid w:val="0077567E"/>
    <w:rsid w:val="0077601E"/>
    <w:rsid w:val="007761B6"/>
    <w:rsid w:val="00776960"/>
    <w:rsid w:val="007769A3"/>
    <w:rsid w:val="00776A82"/>
    <w:rsid w:val="00776D7C"/>
    <w:rsid w:val="00776E6E"/>
    <w:rsid w:val="0077725A"/>
    <w:rsid w:val="00777663"/>
    <w:rsid w:val="00777EC5"/>
    <w:rsid w:val="00777EDB"/>
    <w:rsid w:val="00777F5A"/>
    <w:rsid w:val="007800B8"/>
    <w:rsid w:val="007801BC"/>
    <w:rsid w:val="00780240"/>
    <w:rsid w:val="007803AC"/>
    <w:rsid w:val="00780719"/>
    <w:rsid w:val="0078099F"/>
    <w:rsid w:val="007812AD"/>
    <w:rsid w:val="00781329"/>
    <w:rsid w:val="00781641"/>
    <w:rsid w:val="00781F2F"/>
    <w:rsid w:val="00782805"/>
    <w:rsid w:val="0078328D"/>
    <w:rsid w:val="007836A0"/>
    <w:rsid w:val="00783DBC"/>
    <w:rsid w:val="00783DCD"/>
    <w:rsid w:val="00783F4C"/>
    <w:rsid w:val="007845E7"/>
    <w:rsid w:val="00785163"/>
    <w:rsid w:val="00785214"/>
    <w:rsid w:val="007853BE"/>
    <w:rsid w:val="00785882"/>
    <w:rsid w:val="00785B6A"/>
    <w:rsid w:val="00785ED3"/>
    <w:rsid w:val="0078623D"/>
    <w:rsid w:val="00786C49"/>
    <w:rsid w:val="00786DB3"/>
    <w:rsid w:val="00786FC2"/>
    <w:rsid w:val="00787298"/>
    <w:rsid w:val="007873D0"/>
    <w:rsid w:val="007873FA"/>
    <w:rsid w:val="00787487"/>
    <w:rsid w:val="007874C7"/>
    <w:rsid w:val="0078759A"/>
    <w:rsid w:val="007900B8"/>
    <w:rsid w:val="007901E9"/>
    <w:rsid w:val="007905CC"/>
    <w:rsid w:val="00790D86"/>
    <w:rsid w:val="00791164"/>
    <w:rsid w:val="007914B5"/>
    <w:rsid w:val="00791785"/>
    <w:rsid w:val="007917D3"/>
    <w:rsid w:val="00791D41"/>
    <w:rsid w:val="00792284"/>
    <w:rsid w:val="007922CD"/>
    <w:rsid w:val="0079247A"/>
    <w:rsid w:val="007924CB"/>
    <w:rsid w:val="00792AF2"/>
    <w:rsid w:val="00792C86"/>
    <w:rsid w:val="00793085"/>
    <w:rsid w:val="007931EA"/>
    <w:rsid w:val="007933D4"/>
    <w:rsid w:val="007934ED"/>
    <w:rsid w:val="00793C01"/>
    <w:rsid w:val="00793EBA"/>
    <w:rsid w:val="00793F7E"/>
    <w:rsid w:val="0079405D"/>
    <w:rsid w:val="00794572"/>
    <w:rsid w:val="00794814"/>
    <w:rsid w:val="00794A3E"/>
    <w:rsid w:val="00794AF7"/>
    <w:rsid w:val="0079510F"/>
    <w:rsid w:val="007951B7"/>
    <w:rsid w:val="007953EB"/>
    <w:rsid w:val="007957BE"/>
    <w:rsid w:val="00795A3A"/>
    <w:rsid w:val="0079603A"/>
    <w:rsid w:val="007961CE"/>
    <w:rsid w:val="00796293"/>
    <w:rsid w:val="00796431"/>
    <w:rsid w:val="00796450"/>
    <w:rsid w:val="00796BC7"/>
    <w:rsid w:val="00796C4F"/>
    <w:rsid w:val="00796E15"/>
    <w:rsid w:val="00796ED5"/>
    <w:rsid w:val="00796F63"/>
    <w:rsid w:val="007972A2"/>
    <w:rsid w:val="007972A8"/>
    <w:rsid w:val="007976D9"/>
    <w:rsid w:val="007976E7"/>
    <w:rsid w:val="0079781A"/>
    <w:rsid w:val="00797917"/>
    <w:rsid w:val="007979A6"/>
    <w:rsid w:val="00797BE4"/>
    <w:rsid w:val="00797F2F"/>
    <w:rsid w:val="007A0309"/>
    <w:rsid w:val="007A05B1"/>
    <w:rsid w:val="007A0650"/>
    <w:rsid w:val="007A0949"/>
    <w:rsid w:val="007A0A87"/>
    <w:rsid w:val="007A139F"/>
    <w:rsid w:val="007A13AC"/>
    <w:rsid w:val="007A176E"/>
    <w:rsid w:val="007A1ABB"/>
    <w:rsid w:val="007A1C04"/>
    <w:rsid w:val="007A1D32"/>
    <w:rsid w:val="007A1DA5"/>
    <w:rsid w:val="007A210A"/>
    <w:rsid w:val="007A2437"/>
    <w:rsid w:val="007A2813"/>
    <w:rsid w:val="007A2A6D"/>
    <w:rsid w:val="007A2B35"/>
    <w:rsid w:val="007A2C76"/>
    <w:rsid w:val="007A2D0B"/>
    <w:rsid w:val="007A2D20"/>
    <w:rsid w:val="007A2D9F"/>
    <w:rsid w:val="007A3299"/>
    <w:rsid w:val="007A32CD"/>
    <w:rsid w:val="007A32DC"/>
    <w:rsid w:val="007A3349"/>
    <w:rsid w:val="007A3656"/>
    <w:rsid w:val="007A368F"/>
    <w:rsid w:val="007A395F"/>
    <w:rsid w:val="007A3A9B"/>
    <w:rsid w:val="007A3B10"/>
    <w:rsid w:val="007A3B48"/>
    <w:rsid w:val="007A3DAB"/>
    <w:rsid w:val="007A3DDB"/>
    <w:rsid w:val="007A3E53"/>
    <w:rsid w:val="007A3F67"/>
    <w:rsid w:val="007A4254"/>
    <w:rsid w:val="007A4393"/>
    <w:rsid w:val="007A43B6"/>
    <w:rsid w:val="007A4450"/>
    <w:rsid w:val="007A4E99"/>
    <w:rsid w:val="007A502C"/>
    <w:rsid w:val="007A50AF"/>
    <w:rsid w:val="007A558A"/>
    <w:rsid w:val="007A5C0E"/>
    <w:rsid w:val="007A5C14"/>
    <w:rsid w:val="007A5E2E"/>
    <w:rsid w:val="007A6458"/>
    <w:rsid w:val="007A67C1"/>
    <w:rsid w:val="007A6934"/>
    <w:rsid w:val="007A73FE"/>
    <w:rsid w:val="007A76DC"/>
    <w:rsid w:val="007A7897"/>
    <w:rsid w:val="007A78A5"/>
    <w:rsid w:val="007A793C"/>
    <w:rsid w:val="007A79C9"/>
    <w:rsid w:val="007A7EC9"/>
    <w:rsid w:val="007B02FD"/>
    <w:rsid w:val="007B040E"/>
    <w:rsid w:val="007B0BBB"/>
    <w:rsid w:val="007B0E76"/>
    <w:rsid w:val="007B104A"/>
    <w:rsid w:val="007B11B0"/>
    <w:rsid w:val="007B11BC"/>
    <w:rsid w:val="007B12AF"/>
    <w:rsid w:val="007B1657"/>
    <w:rsid w:val="007B1A4F"/>
    <w:rsid w:val="007B1BE2"/>
    <w:rsid w:val="007B1F56"/>
    <w:rsid w:val="007B2644"/>
    <w:rsid w:val="007B2719"/>
    <w:rsid w:val="007B2D0B"/>
    <w:rsid w:val="007B2D68"/>
    <w:rsid w:val="007B2EED"/>
    <w:rsid w:val="007B2F96"/>
    <w:rsid w:val="007B2FA1"/>
    <w:rsid w:val="007B344C"/>
    <w:rsid w:val="007B37A6"/>
    <w:rsid w:val="007B3AC2"/>
    <w:rsid w:val="007B404A"/>
    <w:rsid w:val="007B4198"/>
    <w:rsid w:val="007B47E9"/>
    <w:rsid w:val="007B4BED"/>
    <w:rsid w:val="007B4C44"/>
    <w:rsid w:val="007B4E38"/>
    <w:rsid w:val="007B4E43"/>
    <w:rsid w:val="007B547A"/>
    <w:rsid w:val="007B581E"/>
    <w:rsid w:val="007B5CF5"/>
    <w:rsid w:val="007B5E24"/>
    <w:rsid w:val="007B5E98"/>
    <w:rsid w:val="007B5FFF"/>
    <w:rsid w:val="007B6098"/>
    <w:rsid w:val="007B634E"/>
    <w:rsid w:val="007B6617"/>
    <w:rsid w:val="007B6859"/>
    <w:rsid w:val="007B7194"/>
    <w:rsid w:val="007B74FE"/>
    <w:rsid w:val="007B75D6"/>
    <w:rsid w:val="007B7660"/>
    <w:rsid w:val="007B7759"/>
    <w:rsid w:val="007B7CFD"/>
    <w:rsid w:val="007B7E17"/>
    <w:rsid w:val="007B7F86"/>
    <w:rsid w:val="007C070A"/>
    <w:rsid w:val="007C07BC"/>
    <w:rsid w:val="007C07C0"/>
    <w:rsid w:val="007C0C99"/>
    <w:rsid w:val="007C0FED"/>
    <w:rsid w:val="007C1482"/>
    <w:rsid w:val="007C14A5"/>
    <w:rsid w:val="007C1ABF"/>
    <w:rsid w:val="007C1F6F"/>
    <w:rsid w:val="007C2194"/>
    <w:rsid w:val="007C227F"/>
    <w:rsid w:val="007C2413"/>
    <w:rsid w:val="007C2D13"/>
    <w:rsid w:val="007C35D3"/>
    <w:rsid w:val="007C38E2"/>
    <w:rsid w:val="007C395C"/>
    <w:rsid w:val="007C3A88"/>
    <w:rsid w:val="007C4B3C"/>
    <w:rsid w:val="007C511D"/>
    <w:rsid w:val="007C5125"/>
    <w:rsid w:val="007C530C"/>
    <w:rsid w:val="007C56F7"/>
    <w:rsid w:val="007C5C7B"/>
    <w:rsid w:val="007C5C7D"/>
    <w:rsid w:val="007C64AD"/>
    <w:rsid w:val="007C6A0F"/>
    <w:rsid w:val="007C6A3C"/>
    <w:rsid w:val="007C6DEF"/>
    <w:rsid w:val="007C6F7C"/>
    <w:rsid w:val="007C7070"/>
    <w:rsid w:val="007C711E"/>
    <w:rsid w:val="007C749C"/>
    <w:rsid w:val="007C7554"/>
    <w:rsid w:val="007C7645"/>
    <w:rsid w:val="007C7B5E"/>
    <w:rsid w:val="007C7C5A"/>
    <w:rsid w:val="007D014C"/>
    <w:rsid w:val="007D02F6"/>
    <w:rsid w:val="007D0365"/>
    <w:rsid w:val="007D0522"/>
    <w:rsid w:val="007D0762"/>
    <w:rsid w:val="007D0869"/>
    <w:rsid w:val="007D0B11"/>
    <w:rsid w:val="007D0BAF"/>
    <w:rsid w:val="007D0CC3"/>
    <w:rsid w:val="007D11A8"/>
    <w:rsid w:val="007D12AE"/>
    <w:rsid w:val="007D1301"/>
    <w:rsid w:val="007D15DA"/>
    <w:rsid w:val="007D179B"/>
    <w:rsid w:val="007D198D"/>
    <w:rsid w:val="007D1A89"/>
    <w:rsid w:val="007D1BFD"/>
    <w:rsid w:val="007D1D5E"/>
    <w:rsid w:val="007D213B"/>
    <w:rsid w:val="007D245B"/>
    <w:rsid w:val="007D26FB"/>
    <w:rsid w:val="007D2813"/>
    <w:rsid w:val="007D2832"/>
    <w:rsid w:val="007D2D10"/>
    <w:rsid w:val="007D2DC6"/>
    <w:rsid w:val="007D3702"/>
    <w:rsid w:val="007D371E"/>
    <w:rsid w:val="007D3957"/>
    <w:rsid w:val="007D3BC0"/>
    <w:rsid w:val="007D3F91"/>
    <w:rsid w:val="007D452D"/>
    <w:rsid w:val="007D4643"/>
    <w:rsid w:val="007D4A58"/>
    <w:rsid w:val="007D4A8D"/>
    <w:rsid w:val="007D4D45"/>
    <w:rsid w:val="007D4D9A"/>
    <w:rsid w:val="007D50D1"/>
    <w:rsid w:val="007D55DB"/>
    <w:rsid w:val="007D578D"/>
    <w:rsid w:val="007D5873"/>
    <w:rsid w:val="007D5D54"/>
    <w:rsid w:val="007D6882"/>
    <w:rsid w:val="007D69AB"/>
    <w:rsid w:val="007D7017"/>
    <w:rsid w:val="007D7604"/>
    <w:rsid w:val="007D7756"/>
    <w:rsid w:val="007D777A"/>
    <w:rsid w:val="007D7DE9"/>
    <w:rsid w:val="007E01C6"/>
    <w:rsid w:val="007E0637"/>
    <w:rsid w:val="007E06E6"/>
    <w:rsid w:val="007E06ED"/>
    <w:rsid w:val="007E0738"/>
    <w:rsid w:val="007E0FB2"/>
    <w:rsid w:val="007E102D"/>
    <w:rsid w:val="007E1419"/>
    <w:rsid w:val="007E1B91"/>
    <w:rsid w:val="007E1EAB"/>
    <w:rsid w:val="007E20B2"/>
    <w:rsid w:val="007E238F"/>
    <w:rsid w:val="007E2425"/>
    <w:rsid w:val="007E2613"/>
    <w:rsid w:val="007E2677"/>
    <w:rsid w:val="007E2704"/>
    <w:rsid w:val="007E3150"/>
    <w:rsid w:val="007E332E"/>
    <w:rsid w:val="007E335D"/>
    <w:rsid w:val="007E344E"/>
    <w:rsid w:val="007E35BF"/>
    <w:rsid w:val="007E360E"/>
    <w:rsid w:val="007E3764"/>
    <w:rsid w:val="007E3776"/>
    <w:rsid w:val="007E3A2B"/>
    <w:rsid w:val="007E4250"/>
    <w:rsid w:val="007E46C0"/>
    <w:rsid w:val="007E4973"/>
    <w:rsid w:val="007E4BA6"/>
    <w:rsid w:val="007E4D51"/>
    <w:rsid w:val="007E52D7"/>
    <w:rsid w:val="007E52D9"/>
    <w:rsid w:val="007E5704"/>
    <w:rsid w:val="007E58B0"/>
    <w:rsid w:val="007E58F0"/>
    <w:rsid w:val="007E5F35"/>
    <w:rsid w:val="007E6048"/>
    <w:rsid w:val="007E61C7"/>
    <w:rsid w:val="007E66F9"/>
    <w:rsid w:val="007E69B0"/>
    <w:rsid w:val="007E6A6B"/>
    <w:rsid w:val="007E6AF4"/>
    <w:rsid w:val="007E6FEC"/>
    <w:rsid w:val="007E7368"/>
    <w:rsid w:val="007E75CB"/>
    <w:rsid w:val="007E7763"/>
    <w:rsid w:val="007E79F1"/>
    <w:rsid w:val="007E7C14"/>
    <w:rsid w:val="007F0064"/>
    <w:rsid w:val="007F0317"/>
    <w:rsid w:val="007F04D4"/>
    <w:rsid w:val="007F0748"/>
    <w:rsid w:val="007F09A4"/>
    <w:rsid w:val="007F0C23"/>
    <w:rsid w:val="007F0D5E"/>
    <w:rsid w:val="007F0FF8"/>
    <w:rsid w:val="007F1141"/>
    <w:rsid w:val="007F160A"/>
    <w:rsid w:val="007F1736"/>
    <w:rsid w:val="007F2005"/>
    <w:rsid w:val="007F214C"/>
    <w:rsid w:val="007F2293"/>
    <w:rsid w:val="007F235B"/>
    <w:rsid w:val="007F2548"/>
    <w:rsid w:val="007F27AD"/>
    <w:rsid w:val="007F2908"/>
    <w:rsid w:val="007F2C3A"/>
    <w:rsid w:val="007F2EFC"/>
    <w:rsid w:val="007F35C8"/>
    <w:rsid w:val="007F37EB"/>
    <w:rsid w:val="007F380F"/>
    <w:rsid w:val="007F39D5"/>
    <w:rsid w:val="007F3B0B"/>
    <w:rsid w:val="007F3DCD"/>
    <w:rsid w:val="007F4496"/>
    <w:rsid w:val="007F5584"/>
    <w:rsid w:val="007F56C3"/>
    <w:rsid w:val="007F5772"/>
    <w:rsid w:val="007F6096"/>
    <w:rsid w:val="007F6241"/>
    <w:rsid w:val="007F6638"/>
    <w:rsid w:val="007F66A9"/>
    <w:rsid w:val="007F67BC"/>
    <w:rsid w:val="007F7384"/>
    <w:rsid w:val="007F749B"/>
    <w:rsid w:val="007F74C2"/>
    <w:rsid w:val="007F7664"/>
    <w:rsid w:val="007F76FE"/>
    <w:rsid w:val="007F7F5A"/>
    <w:rsid w:val="0080080F"/>
    <w:rsid w:val="0080092D"/>
    <w:rsid w:val="00800D53"/>
    <w:rsid w:val="00800DD5"/>
    <w:rsid w:val="00800F55"/>
    <w:rsid w:val="00801002"/>
    <w:rsid w:val="008017EF"/>
    <w:rsid w:val="0080196A"/>
    <w:rsid w:val="00801B14"/>
    <w:rsid w:val="00802507"/>
    <w:rsid w:val="0080274B"/>
    <w:rsid w:val="008027C5"/>
    <w:rsid w:val="008028A6"/>
    <w:rsid w:val="008028CD"/>
    <w:rsid w:val="00802984"/>
    <w:rsid w:val="00802BF0"/>
    <w:rsid w:val="008031E3"/>
    <w:rsid w:val="00803304"/>
    <w:rsid w:val="008034BF"/>
    <w:rsid w:val="00803699"/>
    <w:rsid w:val="00803E83"/>
    <w:rsid w:val="008042CB"/>
    <w:rsid w:val="00804438"/>
    <w:rsid w:val="008046CD"/>
    <w:rsid w:val="00804A9C"/>
    <w:rsid w:val="00804E5F"/>
    <w:rsid w:val="00804F4A"/>
    <w:rsid w:val="00804F74"/>
    <w:rsid w:val="008051E0"/>
    <w:rsid w:val="008052EF"/>
    <w:rsid w:val="00805469"/>
    <w:rsid w:val="00805598"/>
    <w:rsid w:val="00805DEA"/>
    <w:rsid w:val="00805E50"/>
    <w:rsid w:val="00805F1E"/>
    <w:rsid w:val="008064E0"/>
    <w:rsid w:val="0080679C"/>
    <w:rsid w:val="00806A3C"/>
    <w:rsid w:val="0080760F"/>
    <w:rsid w:val="008078A3"/>
    <w:rsid w:val="00807DFA"/>
    <w:rsid w:val="00810016"/>
    <w:rsid w:val="00810134"/>
    <w:rsid w:val="008101B9"/>
    <w:rsid w:val="008101CD"/>
    <w:rsid w:val="008105A9"/>
    <w:rsid w:val="00810835"/>
    <w:rsid w:val="0081097F"/>
    <w:rsid w:val="00810A87"/>
    <w:rsid w:val="008115C9"/>
    <w:rsid w:val="008116D8"/>
    <w:rsid w:val="00811750"/>
    <w:rsid w:val="0081188D"/>
    <w:rsid w:val="008119B7"/>
    <w:rsid w:val="00811A76"/>
    <w:rsid w:val="00811AC5"/>
    <w:rsid w:val="00811EE1"/>
    <w:rsid w:val="0081224E"/>
    <w:rsid w:val="00812406"/>
    <w:rsid w:val="00812966"/>
    <w:rsid w:val="00812EBB"/>
    <w:rsid w:val="008133B9"/>
    <w:rsid w:val="00813531"/>
    <w:rsid w:val="008139B2"/>
    <w:rsid w:val="00813A66"/>
    <w:rsid w:val="00814546"/>
    <w:rsid w:val="0081456A"/>
    <w:rsid w:val="008145E1"/>
    <w:rsid w:val="00814757"/>
    <w:rsid w:val="00814B15"/>
    <w:rsid w:val="00814E0D"/>
    <w:rsid w:val="00814FFF"/>
    <w:rsid w:val="00815B8B"/>
    <w:rsid w:val="00815D87"/>
    <w:rsid w:val="008162A6"/>
    <w:rsid w:val="0081669D"/>
    <w:rsid w:val="00816C83"/>
    <w:rsid w:val="00817309"/>
    <w:rsid w:val="0081795F"/>
    <w:rsid w:val="00817986"/>
    <w:rsid w:val="00820590"/>
    <w:rsid w:val="00820BFE"/>
    <w:rsid w:val="00820CE0"/>
    <w:rsid w:val="00820E74"/>
    <w:rsid w:val="00821057"/>
    <w:rsid w:val="00821065"/>
    <w:rsid w:val="008210E4"/>
    <w:rsid w:val="00821152"/>
    <w:rsid w:val="0082154A"/>
    <w:rsid w:val="008216FF"/>
    <w:rsid w:val="008217D1"/>
    <w:rsid w:val="008219C4"/>
    <w:rsid w:val="00821AC0"/>
    <w:rsid w:val="00821B88"/>
    <w:rsid w:val="00821C12"/>
    <w:rsid w:val="00821D87"/>
    <w:rsid w:val="00822230"/>
    <w:rsid w:val="00822647"/>
    <w:rsid w:val="008227B6"/>
    <w:rsid w:val="00822C36"/>
    <w:rsid w:val="008231E0"/>
    <w:rsid w:val="0082353A"/>
    <w:rsid w:val="0082374B"/>
    <w:rsid w:val="00823A97"/>
    <w:rsid w:val="00823B8E"/>
    <w:rsid w:val="00823CD4"/>
    <w:rsid w:val="00823DB7"/>
    <w:rsid w:val="00824319"/>
    <w:rsid w:val="00824464"/>
    <w:rsid w:val="008248A9"/>
    <w:rsid w:val="00825693"/>
    <w:rsid w:val="008257E5"/>
    <w:rsid w:val="00825AF3"/>
    <w:rsid w:val="00825FC8"/>
    <w:rsid w:val="00826D36"/>
    <w:rsid w:val="00827216"/>
    <w:rsid w:val="00827291"/>
    <w:rsid w:val="008277E3"/>
    <w:rsid w:val="00827956"/>
    <w:rsid w:val="00827B5D"/>
    <w:rsid w:val="0083005A"/>
    <w:rsid w:val="00830147"/>
    <w:rsid w:val="00830341"/>
    <w:rsid w:val="00830704"/>
    <w:rsid w:val="00830876"/>
    <w:rsid w:val="00830D56"/>
    <w:rsid w:val="00830E9C"/>
    <w:rsid w:val="00830F97"/>
    <w:rsid w:val="00831679"/>
    <w:rsid w:val="00831771"/>
    <w:rsid w:val="008319AC"/>
    <w:rsid w:val="00831F67"/>
    <w:rsid w:val="00832A91"/>
    <w:rsid w:val="00832F51"/>
    <w:rsid w:val="008330FF"/>
    <w:rsid w:val="00833224"/>
    <w:rsid w:val="00833C06"/>
    <w:rsid w:val="00833DA8"/>
    <w:rsid w:val="00833E0B"/>
    <w:rsid w:val="00833E3A"/>
    <w:rsid w:val="00834058"/>
    <w:rsid w:val="00834150"/>
    <w:rsid w:val="008341C1"/>
    <w:rsid w:val="00834C0B"/>
    <w:rsid w:val="00834F57"/>
    <w:rsid w:val="008351DD"/>
    <w:rsid w:val="00835367"/>
    <w:rsid w:val="00835773"/>
    <w:rsid w:val="00835B67"/>
    <w:rsid w:val="00835C53"/>
    <w:rsid w:val="00835CF5"/>
    <w:rsid w:val="00835D0C"/>
    <w:rsid w:val="00835E33"/>
    <w:rsid w:val="008361A5"/>
    <w:rsid w:val="008361B6"/>
    <w:rsid w:val="008364DB"/>
    <w:rsid w:val="00836571"/>
    <w:rsid w:val="00836B8C"/>
    <w:rsid w:val="00836E14"/>
    <w:rsid w:val="00837243"/>
    <w:rsid w:val="00837468"/>
    <w:rsid w:val="0083783D"/>
    <w:rsid w:val="008378A2"/>
    <w:rsid w:val="00837B24"/>
    <w:rsid w:val="00837B51"/>
    <w:rsid w:val="00837ED5"/>
    <w:rsid w:val="00837F98"/>
    <w:rsid w:val="0084022F"/>
    <w:rsid w:val="00840298"/>
    <w:rsid w:val="00840724"/>
    <w:rsid w:val="00840C9F"/>
    <w:rsid w:val="00840E01"/>
    <w:rsid w:val="00840F7F"/>
    <w:rsid w:val="008410FF"/>
    <w:rsid w:val="00841F1A"/>
    <w:rsid w:val="00841F44"/>
    <w:rsid w:val="00842146"/>
    <w:rsid w:val="00842565"/>
    <w:rsid w:val="00842761"/>
    <w:rsid w:val="008428AB"/>
    <w:rsid w:val="008429C9"/>
    <w:rsid w:val="00842AF9"/>
    <w:rsid w:val="00842EED"/>
    <w:rsid w:val="00843143"/>
    <w:rsid w:val="00843164"/>
    <w:rsid w:val="00843266"/>
    <w:rsid w:val="008434E9"/>
    <w:rsid w:val="0084359C"/>
    <w:rsid w:val="0084378D"/>
    <w:rsid w:val="008439A8"/>
    <w:rsid w:val="00843B0D"/>
    <w:rsid w:val="00843CEB"/>
    <w:rsid w:val="00843DC5"/>
    <w:rsid w:val="008440B6"/>
    <w:rsid w:val="008442E1"/>
    <w:rsid w:val="008445EA"/>
    <w:rsid w:val="00844677"/>
    <w:rsid w:val="0084480E"/>
    <w:rsid w:val="0084492C"/>
    <w:rsid w:val="00844969"/>
    <w:rsid w:val="00844F42"/>
    <w:rsid w:val="0084533B"/>
    <w:rsid w:val="0084582E"/>
    <w:rsid w:val="00845918"/>
    <w:rsid w:val="00845964"/>
    <w:rsid w:val="00845A5E"/>
    <w:rsid w:val="00845B4C"/>
    <w:rsid w:val="00845B67"/>
    <w:rsid w:val="00845BA8"/>
    <w:rsid w:val="00845C76"/>
    <w:rsid w:val="00845D33"/>
    <w:rsid w:val="00845E8B"/>
    <w:rsid w:val="008464A1"/>
    <w:rsid w:val="008466EA"/>
    <w:rsid w:val="0084670A"/>
    <w:rsid w:val="00846781"/>
    <w:rsid w:val="00846875"/>
    <w:rsid w:val="00846A15"/>
    <w:rsid w:val="00846E0C"/>
    <w:rsid w:val="00846EFC"/>
    <w:rsid w:val="0084736C"/>
    <w:rsid w:val="0084762C"/>
    <w:rsid w:val="008477AD"/>
    <w:rsid w:val="00847A75"/>
    <w:rsid w:val="00847AAF"/>
    <w:rsid w:val="00847E35"/>
    <w:rsid w:val="0085019B"/>
    <w:rsid w:val="008501ED"/>
    <w:rsid w:val="00850279"/>
    <w:rsid w:val="0085032E"/>
    <w:rsid w:val="00850347"/>
    <w:rsid w:val="00850586"/>
    <w:rsid w:val="00850893"/>
    <w:rsid w:val="00850CB0"/>
    <w:rsid w:val="00850CF9"/>
    <w:rsid w:val="00850EDA"/>
    <w:rsid w:val="008517F9"/>
    <w:rsid w:val="00851CAC"/>
    <w:rsid w:val="0085217F"/>
    <w:rsid w:val="00852311"/>
    <w:rsid w:val="0085261C"/>
    <w:rsid w:val="0085285C"/>
    <w:rsid w:val="00852957"/>
    <w:rsid w:val="00852B18"/>
    <w:rsid w:val="0085460C"/>
    <w:rsid w:val="00854675"/>
    <w:rsid w:val="00854741"/>
    <w:rsid w:val="00854854"/>
    <w:rsid w:val="008551F2"/>
    <w:rsid w:val="0085579F"/>
    <w:rsid w:val="00856113"/>
    <w:rsid w:val="0085627D"/>
    <w:rsid w:val="008567BC"/>
    <w:rsid w:val="008568CA"/>
    <w:rsid w:val="00856924"/>
    <w:rsid w:val="00856DFE"/>
    <w:rsid w:val="008573A3"/>
    <w:rsid w:val="0085755F"/>
    <w:rsid w:val="008575B3"/>
    <w:rsid w:val="008575C8"/>
    <w:rsid w:val="008578B2"/>
    <w:rsid w:val="008579A0"/>
    <w:rsid w:val="00857BE9"/>
    <w:rsid w:val="00857CD0"/>
    <w:rsid w:val="008604C9"/>
    <w:rsid w:val="008605C1"/>
    <w:rsid w:val="00860828"/>
    <w:rsid w:val="00860F74"/>
    <w:rsid w:val="008612AC"/>
    <w:rsid w:val="008615EE"/>
    <w:rsid w:val="0086169D"/>
    <w:rsid w:val="00861947"/>
    <w:rsid w:val="00861E16"/>
    <w:rsid w:val="0086261F"/>
    <w:rsid w:val="0086267D"/>
    <w:rsid w:val="008626ED"/>
    <w:rsid w:val="0086271F"/>
    <w:rsid w:val="008628BD"/>
    <w:rsid w:val="00862F78"/>
    <w:rsid w:val="00862F7E"/>
    <w:rsid w:val="00862FCF"/>
    <w:rsid w:val="008632F3"/>
    <w:rsid w:val="008633A0"/>
    <w:rsid w:val="008633C1"/>
    <w:rsid w:val="00863B0F"/>
    <w:rsid w:val="008640EE"/>
    <w:rsid w:val="00864530"/>
    <w:rsid w:val="008646D2"/>
    <w:rsid w:val="008648F5"/>
    <w:rsid w:val="00864CF3"/>
    <w:rsid w:val="00864F6B"/>
    <w:rsid w:val="00865061"/>
    <w:rsid w:val="0086523E"/>
    <w:rsid w:val="008653EF"/>
    <w:rsid w:val="00865918"/>
    <w:rsid w:val="008663CF"/>
    <w:rsid w:val="00866487"/>
    <w:rsid w:val="00866C1A"/>
    <w:rsid w:val="00866DE6"/>
    <w:rsid w:val="00867662"/>
    <w:rsid w:val="008676A7"/>
    <w:rsid w:val="00870157"/>
    <w:rsid w:val="0087030B"/>
    <w:rsid w:val="008707BC"/>
    <w:rsid w:val="008709F0"/>
    <w:rsid w:val="00870B68"/>
    <w:rsid w:val="00870E95"/>
    <w:rsid w:val="00870EA5"/>
    <w:rsid w:val="00870ECB"/>
    <w:rsid w:val="008718CD"/>
    <w:rsid w:val="00871EF3"/>
    <w:rsid w:val="008720F6"/>
    <w:rsid w:val="00872474"/>
    <w:rsid w:val="008725F0"/>
    <w:rsid w:val="00872604"/>
    <w:rsid w:val="0087267F"/>
    <w:rsid w:val="0087281C"/>
    <w:rsid w:val="008728F3"/>
    <w:rsid w:val="00872EBF"/>
    <w:rsid w:val="0087314F"/>
    <w:rsid w:val="008732EC"/>
    <w:rsid w:val="00873C9C"/>
    <w:rsid w:val="00873D88"/>
    <w:rsid w:val="00873EF8"/>
    <w:rsid w:val="00874674"/>
    <w:rsid w:val="0087494B"/>
    <w:rsid w:val="00874D1A"/>
    <w:rsid w:val="00874DBA"/>
    <w:rsid w:val="00874DD9"/>
    <w:rsid w:val="008751C2"/>
    <w:rsid w:val="008753BD"/>
    <w:rsid w:val="00875437"/>
    <w:rsid w:val="00875849"/>
    <w:rsid w:val="00875B32"/>
    <w:rsid w:val="00875C28"/>
    <w:rsid w:val="00875D4C"/>
    <w:rsid w:val="00875DFF"/>
    <w:rsid w:val="008760F8"/>
    <w:rsid w:val="008762A2"/>
    <w:rsid w:val="0087631E"/>
    <w:rsid w:val="008763A6"/>
    <w:rsid w:val="00876802"/>
    <w:rsid w:val="008769D1"/>
    <w:rsid w:val="00876AF7"/>
    <w:rsid w:val="00876C8C"/>
    <w:rsid w:val="00876CFF"/>
    <w:rsid w:val="008771F1"/>
    <w:rsid w:val="008774B5"/>
    <w:rsid w:val="008775A6"/>
    <w:rsid w:val="008777C5"/>
    <w:rsid w:val="008779ED"/>
    <w:rsid w:val="00877AFB"/>
    <w:rsid w:val="00877D46"/>
    <w:rsid w:val="00877EC6"/>
    <w:rsid w:val="00880501"/>
    <w:rsid w:val="00880693"/>
    <w:rsid w:val="0088092F"/>
    <w:rsid w:val="00880EF1"/>
    <w:rsid w:val="008810E6"/>
    <w:rsid w:val="008817DB"/>
    <w:rsid w:val="00881AC5"/>
    <w:rsid w:val="00881E29"/>
    <w:rsid w:val="008820A1"/>
    <w:rsid w:val="00882617"/>
    <w:rsid w:val="00882731"/>
    <w:rsid w:val="00882CF6"/>
    <w:rsid w:val="00882DE7"/>
    <w:rsid w:val="008830A7"/>
    <w:rsid w:val="00883117"/>
    <w:rsid w:val="008833A2"/>
    <w:rsid w:val="00883811"/>
    <w:rsid w:val="0088390A"/>
    <w:rsid w:val="0088392A"/>
    <w:rsid w:val="00883B61"/>
    <w:rsid w:val="00883F61"/>
    <w:rsid w:val="00884192"/>
    <w:rsid w:val="00884511"/>
    <w:rsid w:val="00884722"/>
    <w:rsid w:val="00884E69"/>
    <w:rsid w:val="00884E74"/>
    <w:rsid w:val="008850A2"/>
    <w:rsid w:val="0088522B"/>
    <w:rsid w:val="00885295"/>
    <w:rsid w:val="008853F3"/>
    <w:rsid w:val="00885BA3"/>
    <w:rsid w:val="00886686"/>
    <w:rsid w:val="00886693"/>
    <w:rsid w:val="008869BD"/>
    <w:rsid w:val="00886BDB"/>
    <w:rsid w:val="00886EF8"/>
    <w:rsid w:val="00887DB6"/>
    <w:rsid w:val="00890433"/>
    <w:rsid w:val="00890611"/>
    <w:rsid w:val="0089080D"/>
    <w:rsid w:val="00890A4E"/>
    <w:rsid w:val="00890E06"/>
    <w:rsid w:val="00890FC0"/>
    <w:rsid w:val="00891166"/>
    <w:rsid w:val="0089121A"/>
    <w:rsid w:val="008913C7"/>
    <w:rsid w:val="008914F5"/>
    <w:rsid w:val="0089157B"/>
    <w:rsid w:val="0089175A"/>
    <w:rsid w:val="00891960"/>
    <w:rsid w:val="00891D34"/>
    <w:rsid w:val="00891F22"/>
    <w:rsid w:val="00892067"/>
    <w:rsid w:val="0089209A"/>
    <w:rsid w:val="008920C5"/>
    <w:rsid w:val="00892226"/>
    <w:rsid w:val="008923AD"/>
    <w:rsid w:val="008924E7"/>
    <w:rsid w:val="0089269C"/>
    <w:rsid w:val="00892720"/>
    <w:rsid w:val="008928E6"/>
    <w:rsid w:val="008929A9"/>
    <w:rsid w:val="008931CC"/>
    <w:rsid w:val="008932F8"/>
    <w:rsid w:val="008933F4"/>
    <w:rsid w:val="0089344F"/>
    <w:rsid w:val="0089383D"/>
    <w:rsid w:val="008938B3"/>
    <w:rsid w:val="0089408C"/>
    <w:rsid w:val="00894190"/>
    <w:rsid w:val="00894234"/>
    <w:rsid w:val="0089431D"/>
    <w:rsid w:val="00894445"/>
    <w:rsid w:val="00894518"/>
    <w:rsid w:val="00894643"/>
    <w:rsid w:val="00894858"/>
    <w:rsid w:val="00894917"/>
    <w:rsid w:val="008950CB"/>
    <w:rsid w:val="0089553D"/>
    <w:rsid w:val="00895A69"/>
    <w:rsid w:val="00895C2A"/>
    <w:rsid w:val="00895CD3"/>
    <w:rsid w:val="00895E96"/>
    <w:rsid w:val="008962BB"/>
    <w:rsid w:val="00896357"/>
    <w:rsid w:val="008964C4"/>
    <w:rsid w:val="0089670B"/>
    <w:rsid w:val="00896D5C"/>
    <w:rsid w:val="00897127"/>
    <w:rsid w:val="008973EC"/>
    <w:rsid w:val="00897549"/>
    <w:rsid w:val="008977DE"/>
    <w:rsid w:val="008977EC"/>
    <w:rsid w:val="008A00C8"/>
    <w:rsid w:val="008A029C"/>
    <w:rsid w:val="008A03EF"/>
    <w:rsid w:val="008A0419"/>
    <w:rsid w:val="008A099E"/>
    <w:rsid w:val="008A0A34"/>
    <w:rsid w:val="008A0F3F"/>
    <w:rsid w:val="008A1391"/>
    <w:rsid w:val="008A13FC"/>
    <w:rsid w:val="008A1543"/>
    <w:rsid w:val="008A1A6D"/>
    <w:rsid w:val="008A280E"/>
    <w:rsid w:val="008A3A7D"/>
    <w:rsid w:val="008A3ABC"/>
    <w:rsid w:val="008A3C94"/>
    <w:rsid w:val="008A3C9B"/>
    <w:rsid w:val="008A3D4E"/>
    <w:rsid w:val="008A3F70"/>
    <w:rsid w:val="008A41A8"/>
    <w:rsid w:val="008A42B1"/>
    <w:rsid w:val="008A4575"/>
    <w:rsid w:val="008A4669"/>
    <w:rsid w:val="008A4C3D"/>
    <w:rsid w:val="008A4C5F"/>
    <w:rsid w:val="008A4E85"/>
    <w:rsid w:val="008A4F29"/>
    <w:rsid w:val="008A524F"/>
    <w:rsid w:val="008A548D"/>
    <w:rsid w:val="008A5658"/>
    <w:rsid w:val="008A5673"/>
    <w:rsid w:val="008A5C8D"/>
    <w:rsid w:val="008A5CD0"/>
    <w:rsid w:val="008A637F"/>
    <w:rsid w:val="008A66AA"/>
    <w:rsid w:val="008A6ABD"/>
    <w:rsid w:val="008A6AFD"/>
    <w:rsid w:val="008A6D07"/>
    <w:rsid w:val="008A6DA7"/>
    <w:rsid w:val="008A6DF1"/>
    <w:rsid w:val="008A6E80"/>
    <w:rsid w:val="008A6EA1"/>
    <w:rsid w:val="008A7006"/>
    <w:rsid w:val="008A709A"/>
    <w:rsid w:val="008A7151"/>
    <w:rsid w:val="008A717F"/>
    <w:rsid w:val="008A7185"/>
    <w:rsid w:val="008A7426"/>
    <w:rsid w:val="008A74B4"/>
    <w:rsid w:val="008A75BB"/>
    <w:rsid w:val="008A7BC2"/>
    <w:rsid w:val="008A7CA4"/>
    <w:rsid w:val="008A7D84"/>
    <w:rsid w:val="008A7DD3"/>
    <w:rsid w:val="008A7EA5"/>
    <w:rsid w:val="008B0017"/>
    <w:rsid w:val="008B0300"/>
    <w:rsid w:val="008B03A0"/>
    <w:rsid w:val="008B04C9"/>
    <w:rsid w:val="008B06E1"/>
    <w:rsid w:val="008B0A97"/>
    <w:rsid w:val="008B0B38"/>
    <w:rsid w:val="008B0E35"/>
    <w:rsid w:val="008B104F"/>
    <w:rsid w:val="008B1368"/>
    <w:rsid w:val="008B16A2"/>
    <w:rsid w:val="008B1806"/>
    <w:rsid w:val="008B1961"/>
    <w:rsid w:val="008B1F37"/>
    <w:rsid w:val="008B2C19"/>
    <w:rsid w:val="008B2D80"/>
    <w:rsid w:val="008B2F4C"/>
    <w:rsid w:val="008B3176"/>
    <w:rsid w:val="008B33E4"/>
    <w:rsid w:val="008B34D5"/>
    <w:rsid w:val="008B376D"/>
    <w:rsid w:val="008B384D"/>
    <w:rsid w:val="008B3923"/>
    <w:rsid w:val="008B3AC8"/>
    <w:rsid w:val="008B3B26"/>
    <w:rsid w:val="008B3C78"/>
    <w:rsid w:val="008B43F0"/>
    <w:rsid w:val="008B44A8"/>
    <w:rsid w:val="008B4A91"/>
    <w:rsid w:val="008B4CC4"/>
    <w:rsid w:val="008B4D18"/>
    <w:rsid w:val="008B5190"/>
    <w:rsid w:val="008B5211"/>
    <w:rsid w:val="008B5475"/>
    <w:rsid w:val="008B56F7"/>
    <w:rsid w:val="008B5A86"/>
    <w:rsid w:val="008B5CE5"/>
    <w:rsid w:val="008B5CF6"/>
    <w:rsid w:val="008B6312"/>
    <w:rsid w:val="008B659D"/>
    <w:rsid w:val="008B68CA"/>
    <w:rsid w:val="008B6942"/>
    <w:rsid w:val="008B6999"/>
    <w:rsid w:val="008B6CE7"/>
    <w:rsid w:val="008B728C"/>
    <w:rsid w:val="008B7290"/>
    <w:rsid w:val="008B79B0"/>
    <w:rsid w:val="008C0363"/>
    <w:rsid w:val="008C0372"/>
    <w:rsid w:val="008C06DB"/>
    <w:rsid w:val="008C0F63"/>
    <w:rsid w:val="008C1160"/>
    <w:rsid w:val="008C167E"/>
    <w:rsid w:val="008C1953"/>
    <w:rsid w:val="008C2A33"/>
    <w:rsid w:val="008C2CDB"/>
    <w:rsid w:val="008C3253"/>
    <w:rsid w:val="008C334E"/>
    <w:rsid w:val="008C3931"/>
    <w:rsid w:val="008C393F"/>
    <w:rsid w:val="008C3AC1"/>
    <w:rsid w:val="008C3F42"/>
    <w:rsid w:val="008C3FA6"/>
    <w:rsid w:val="008C42D0"/>
    <w:rsid w:val="008C4615"/>
    <w:rsid w:val="008C4961"/>
    <w:rsid w:val="008C498E"/>
    <w:rsid w:val="008C4A6D"/>
    <w:rsid w:val="008C5244"/>
    <w:rsid w:val="008C5298"/>
    <w:rsid w:val="008C52C3"/>
    <w:rsid w:val="008C582E"/>
    <w:rsid w:val="008C58FD"/>
    <w:rsid w:val="008C66A4"/>
    <w:rsid w:val="008C693F"/>
    <w:rsid w:val="008C6D91"/>
    <w:rsid w:val="008C713D"/>
    <w:rsid w:val="008C72FA"/>
    <w:rsid w:val="008C786A"/>
    <w:rsid w:val="008C796F"/>
    <w:rsid w:val="008C799D"/>
    <w:rsid w:val="008C7A31"/>
    <w:rsid w:val="008C7E35"/>
    <w:rsid w:val="008C7EE7"/>
    <w:rsid w:val="008D033E"/>
    <w:rsid w:val="008D0596"/>
    <w:rsid w:val="008D0AC3"/>
    <w:rsid w:val="008D0F20"/>
    <w:rsid w:val="008D1282"/>
    <w:rsid w:val="008D1383"/>
    <w:rsid w:val="008D1863"/>
    <w:rsid w:val="008D1F42"/>
    <w:rsid w:val="008D256E"/>
    <w:rsid w:val="008D2571"/>
    <w:rsid w:val="008D268F"/>
    <w:rsid w:val="008D26C7"/>
    <w:rsid w:val="008D2866"/>
    <w:rsid w:val="008D307C"/>
    <w:rsid w:val="008D3231"/>
    <w:rsid w:val="008D3297"/>
    <w:rsid w:val="008D3996"/>
    <w:rsid w:val="008D3AB6"/>
    <w:rsid w:val="008D3EDE"/>
    <w:rsid w:val="008D4209"/>
    <w:rsid w:val="008D473C"/>
    <w:rsid w:val="008D487C"/>
    <w:rsid w:val="008D4A38"/>
    <w:rsid w:val="008D4D21"/>
    <w:rsid w:val="008D4E8B"/>
    <w:rsid w:val="008D509B"/>
    <w:rsid w:val="008D52D6"/>
    <w:rsid w:val="008D52FA"/>
    <w:rsid w:val="008D5351"/>
    <w:rsid w:val="008D5876"/>
    <w:rsid w:val="008D6329"/>
    <w:rsid w:val="008D6A34"/>
    <w:rsid w:val="008D70A3"/>
    <w:rsid w:val="008D7460"/>
    <w:rsid w:val="008D76F5"/>
    <w:rsid w:val="008D779E"/>
    <w:rsid w:val="008D7839"/>
    <w:rsid w:val="008D79E8"/>
    <w:rsid w:val="008D7E12"/>
    <w:rsid w:val="008E067A"/>
    <w:rsid w:val="008E0802"/>
    <w:rsid w:val="008E0A33"/>
    <w:rsid w:val="008E133E"/>
    <w:rsid w:val="008E1744"/>
    <w:rsid w:val="008E1BFE"/>
    <w:rsid w:val="008E1D18"/>
    <w:rsid w:val="008E1E76"/>
    <w:rsid w:val="008E21A6"/>
    <w:rsid w:val="008E23E2"/>
    <w:rsid w:val="008E25DB"/>
    <w:rsid w:val="008E26AF"/>
    <w:rsid w:val="008E2C6B"/>
    <w:rsid w:val="008E35E8"/>
    <w:rsid w:val="008E3871"/>
    <w:rsid w:val="008E3902"/>
    <w:rsid w:val="008E3A34"/>
    <w:rsid w:val="008E3B72"/>
    <w:rsid w:val="008E41D2"/>
    <w:rsid w:val="008E4441"/>
    <w:rsid w:val="008E447C"/>
    <w:rsid w:val="008E45EA"/>
    <w:rsid w:val="008E49F8"/>
    <w:rsid w:val="008E4BB0"/>
    <w:rsid w:val="008E4D05"/>
    <w:rsid w:val="008E591F"/>
    <w:rsid w:val="008E5AC1"/>
    <w:rsid w:val="008E5D17"/>
    <w:rsid w:val="008E634D"/>
    <w:rsid w:val="008E6464"/>
    <w:rsid w:val="008E650D"/>
    <w:rsid w:val="008E669F"/>
    <w:rsid w:val="008E67DB"/>
    <w:rsid w:val="008E6DCD"/>
    <w:rsid w:val="008E6F6A"/>
    <w:rsid w:val="008E70FE"/>
    <w:rsid w:val="008E7336"/>
    <w:rsid w:val="008E7724"/>
    <w:rsid w:val="008E77F0"/>
    <w:rsid w:val="008E7927"/>
    <w:rsid w:val="008E7A60"/>
    <w:rsid w:val="008E7BE1"/>
    <w:rsid w:val="008E7D0E"/>
    <w:rsid w:val="008E7D95"/>
    <w:rsid w:val="008E7DB0"/>
    <w:rsid w:val="008F017F"/>
    <w:rsid w:val="008F01A7"/>
    <w:rsid w:val="008F059F"/>
    <w:rsid w:val="008F0B68"/>
    <w:rsid w:val="008F104B"/>
    <w:rsid w:val="008F1099"/>
    <w:rsid w:val="008F1125"/>
    <w:rsid w:val="008F11B4"/>
    <w:rsid w:val="008F1254"/>
    <w:rsid w:val="008F1C45"/>
    <w:rsid w:val="008F1F06"/>
    <w:rsid w:val="008F1F8A"/>
    <w:rsid w:val="008F2726"/>
    <w:rsid w:val="008F2966"/>
    <w:rsid w:val="008F29A4"/>
    <w:rsid w:val="008F2C6C"/>
    <w:rsid w:val="008F2D2D"/>
    <w:rsid w:val="008F2E31"/>
    <w:rsid w:val="008F2F65"/>
    <w:rsid w:val="008F321E"/>
    <w:rsid w:val="008F3653"/>
    <w:rsid w:val="008F3803"/>
    <w:rsid w:val="008F38B9"/>
    <w:rsid w:val="008F3D44"/>
    <w:rsid w:val="008F3D80"/>
    <w:rsid w:val="008F3EC5"/>
    <w:rsid w:val="008F40BA"/>
    <w:rsid w:val="008F4E19"/>
    <w:rsid w:val="008F5251"/>
    <w:rsid w:val="008F55CC"/>
    <w:rsid w:val="008F5604"/>
    <w:rsid w:val="008F5648"/>
    <w:rsid w:val="008F56E6"/>
    <w:rsid w:val="008F583E"/>
    <w:rsid w:val="008F59A6"/>
    <w:rsid w:val="008F5A2A"/>
    <w:rsid w:val="008F5C08"/>
    <w:rsid w:val="008F5E43"/>
    <w:rsid w:val="008F5EF7"/>
    <w:rsid w:val="008F5F42"/>
    <w:rsid w:val="008F61A1"/>
    <w:rsid w:val="008F62FF"/>
    <w:rsid w:val="008F6AB1"/>
    <w:rsid w:val="008F6C65"/>
    <w:rsid w:val="008F73C8"/>
    <w:rsid w:val="008F7824"/>
    <w:rsid w:val="008F7827"/>
    <w:rsid w:val="008F7F4F"/>
    <w:rsid w:val="009004A2"/>
    <w:rsid w:val="009005A1"/>
    <w:rsid w:val="009006E4"/>
    <w:rsid w:val="00900705"/>
    <w:rsid w:val="00900A44"/>
    <w:rsid w:val="00900D87"/>
    <w:rsid w:val="00900F7D"/>
    <w:rsid w:val="009012C5"/>
    <w:rsid w:val="009012CE"/>
    <w:rsid w:val="00901543"/>
    <w:rsid w:val="00901661"/>
    <w:rsid w:val="009017D2"/>
    <w:rsid w:val="00901B03"/>
    <w:rsid w:val="00901E19"/>
    <w:rsid w:val="00901E4B"/>
    <w:rsid w:val="00902768"/>
    <w:rsid w:val="009028B5"/>
    <w:rsid w:val="00902970"/>
    <w:rsid w:val="00902A74"/>
    <w:rsid w:val="00902B4F"/>
    <w:rsid w:val="00902D25"/>
    <w:rsid w:val="00902F67"/>
    <w:rsid w:val="009034FE"/>
    <w:rsid w:val="00903922"/>
    <w:rsid w:val="00903ACE"/>
    <w:rsid w:val="009040F4"/>
    <w:rsid w:val="009043EA"/>
    <w:rsid w:val="009044BE"/>
    <w:rsid w:val="00904788"/>
    <w:rsid w:val="00904B3D"/>
    <w:rsid w:val="00905121"/>
    <w:rsid w:val="00905241"/>
    <w:rsid w:val="00905294"/>
    <w:rsid w:val="0090574A"/>
    <w:rsid w:val="009064A6"/>
    <w:rsid w:val="00906927"/>
    <w:rsid w:val="00906A3D"/>
    <w:rsid w:val="00906C6D"/>
    <w:rsid w:val="00906C9D"/>
    <w:rsid w:val="0090703F"/>
    <w:rsid w:val="0090722F"/>
    <w:rsid w:val="00907312"/>
    <w:rsid w:val="0090738B"/>
    <w:rsid w:val="0090751C"/>
    <w:rsid w:val="009075BF"/>
    <w:rsid w:val="00907685"/>
    <w:rsid w:val="009078D8"/>
    <w:rsid w:val="00907A36"/>
    <w:rsid w:val="0091026B"/>
    <w:rsid w:val="00910275"/>
    <w:rsid w:val="009108B2"/>
    <w:rsid w:val="00910AF0"/>
    <w:rsid w:val="00910FAF"/>
    <w:rsid w:val="00911782"/>
    <w:rsid w:val="00911B57"/>
    <w:rsid w:val="00911BB4"/>
    <w:rsid w:val="00911C80"/>
    <w:rsid w:val="009122FA"/>
    <w:rsid w:val="00912643"/>
    <w:rsid w:val="00912949"/>
    <w:rsid w:val="00913151"/>
    <w:rsid w:val="009131F5"/>
    <w:rsid w:val="00913397"/>
    <w:rsid w:val="00913417"/>
    <w:rsid w:val="009135DC"/>
    <w:rsid w:val="00913AFE"/>
    <w:rsid w:val="00914031"/>
    <w:rsid w:val="00914398"/>
    <w:rsid w:val="009143BE"/>
    <w:rsid w:val="0091460A"/>
    <w:rsid w:val="0091499A"/>
    <w:rsid w:val="00914F57"/>
    <w:rsid w:val="009150FC"/>
    <w:rsid w:val="0091554E"/>
    <w:rsid w:val="009156F5"/>
    <w:rsid w:val="0091590B"/>
    <w:rsid w:val="00915F3F"/>
    <w:rsid w:val="00915F67"/>
    <w:rsid w:val="0091613C"/>
    <w:rsid w:val="00916244"/>
    <w:rsid w:val="009162E6"/>
    <w:rsid w:val="009163BD"/>
    <w:rsid w:val="009164C5"/>
    <w:rsid w:val="009164C6"/>
    <w:rsid w:val="009167B3"/>
    <w:rsid w:val="00916ADD"/>
    <w:rsid w:val="00916AF7"/>
    <w:rsid w:val="00916C30"/>
    <w:rsid w:val="00917276"/>
    <w:rsid w:val="00917494"/>
    <w:rsid w:val="00920227"/>
    <w:rsid w:val="00920270"/>
    <w:rsid w:val="00920784"/>
    <w:rsid w:val="00920AFF"/>
    <w:rsid w:val="00920BC3"/>
    <w:rsid w:val="00920EF0"/>
    <w:rsid w:val="00920EFF"/>
    <w:rsid w:val="009210C4"/>
    <w:rsid w:val="009213E7"/>
    <w:rsid w:val="0092147F"/>
    <w:rsid w:val="0092205C"/>
    <w:rsid w:val="00922379"/>
    <w:rsid w:val="00922703"/>
    <w:rsid w:val="00922750"/>
    <w:rsid w:val="0092285F"/>
    <w:rsid w:val="00922DE8"/>
    <w:rsid w:val="00922FA3"/>
    <w:rsid w:val="00923060"/>
    <w:rsid w:val="00923168"/>
    <w:rsid w:val="009233E5"/>
    <w:rsid w:val="0092342D"/>
    <w:rsid w:val="009234A4"/>
    <w:rsid w:val="009239BE"/>
    <w:rsid w:val="00923C9B"/>
    <w:rsid w:val="00924917"/>
    <w:rsid w:val="00924E81"/>
    <w:rsid w:val="009250A3"/>
    <w:rsid w:val="00925134"/>
    <w:rsid w:val="00925376"/>
    <w:rsid w:val="0092576C"/>
    <w:rsid w:val="00925920"/>
    <w:rsid w:val="00925E8D"/>
    <w:rsid w:val="00925F12"/>
    <w:rsid w:val="0092616E"/>
    <w:rsid w:val="0092620B"/>
    <w:rsid w:val="0092638E"/>
    <w:rsid w:val="009264D9"/>
    <w:rsid w:val="009268E2"/>
    <w:rsid w:val="00926CD2"/>
    <w:rsid w:val="00926FCC"/>
    <w:rsid w:val="00926FFC"/>
    <w:rsid w:val="00927041"/>
    <w:rsid w:val="009275AB"/>
    <w:rsid w:val="00927637"/>
    <w:rsid w:val="009277D9"/>
    <w:rsid w:val="00927946"/>
    <w:rsid w:val="00927AF2"/>
    <w:rsid w:val="00927CA0"/>
    <w:rsid w:val="00927F22"/>
    <w:rsid w:val="00927FDE"/>
    <w:rsid w:val="00930086"/>
    <w:rsid w:val="0093027B"/>
    <w:rsid w:val="0093032C"/>
    <w:rsid w:val="009304B8"/>
    <w:rsid w:val="00930A95"/>
    <w:rsid w:val="00930AD9"/>
    <w:rsid w:val="00931507"/>
    <w:rsid w:val="00931587"/>
    <w:rsid w:val="009319EC"/>
    <w:rsid w:val="00931B4A"/>
    <w:rsid w:val="00931CD9"/>
    <w:rsid w:val="00932464"/>
    <w:rsid w:val="0093265E"/>
    <w:rsid w:val="00932C5C"/>
    <w:rsid w:val="0093325E"/>
    <w:rsid w:val="00933AD9"/>
    <w:rsid w:val="00933B4E"/>
    <w:rsid w:val="00933E91"/>
    <w:rsid w:val="009342A7"/>
    <w:rsid w:val="0093436A"/>
    <w:rsid w:val="00934396"/>
    <w:rsid w:val="00934495"/>
    <w:rsid w:val="009344EF"/>
    <w:rsid w:val="00934647"/>
    <w:rsid w:val="00934BA0"/>
    <w:rsid w:val="00934C47"/>
    <w:rsid w:val="00935035"/>
    <w:rsid w:val="00935415"/>
    <w:rsid w:val="00935452"/>
    <w:rsid w:val="00935667"/>
    <w:rsid w:val="009356B6"/>
    <w:rsid w:val="009357AC"/>
    <w:rsid w:val="0093601C"/>
    <w:rsid w:val="009361D2"/>
    <w:rsid w:val="00936620"/>
    <w:rsid w:val="0093668A"/>
    <w:rsid w:val="009367F6"/>
    <w:rsid w:val="00936A83"/>
    <w:rsid w:val="00936BCD"/>
    <w:rsid w:val="00936C18"/>
    <w:rsid w:val="00936DFF"/>
    <w:rsid w:val="0093703C"/>
    <w:rsid w:val="00937203"/>
    <w:rsid w:val="00937545"/>
    <w:rsid w:val="009376EC"/>
    <w:rsid w:val="0093799F"/>
    <w:rsid w:val="00937A63"/>
    <w:rsid w:val="00937C4F"/>
    <w:rsid w:val="00937F31"/>
    <w:rsid w:val="00937F87"/>
    <w:rsid w:val="0094055B"/>
    <w:rsid w:val="0094062A"/>
    <w:rsid w:val="00940762"/>
    <w:rsid w:val="0094090B"/>
    <w:rsid w:val="00940D3A"/>
    <w:rsid w:val="009411B8"/>
    <w:rsid w:val="009412BA"/>
    <w:rsid w:val="00941583"/>
    <w:rsid w:val="00941D09"/>
    <w:rsid w:val="00941D97"/>
    <w:rsid w:val="00941E28"/>
    <w:rsid w:val="00941E94"/>
    <w:rsid w:val="00942031"/>
    <w:rsid w:val="009422BA"/>
    <w:rsid w:val="00942773"/>
    <w:rsid w:val="00942822"/>
    <w:rsid w:val="00943057"/>
    <w:rsid w:val="009430F9"/>
    <w:rsid w:val="009432BB"/>
    <w:rsid w:val="0094342C"/>
    <w:rsid w:val="00943498"/>
    <w:rsid w:val="0094349A"/>
    <w:rsid w:val="00943C57"/>
    <w:rsid w:val="00943E47"/>
    <w:rsid w:val="009443DE"/>
    <w:rsid w:val="009446D0"/>
    <w:rsid w:val="009447BA"/>
    <w:rsid w:val="009449EA"/>
    <w:rsid w:val="00944C58"/>
    <w:rsid w:val="00945447"/>
    <w:rsid w:val="00945531"/>
    <w:rsid w:val="00945FE7"/>
    <w:rsid w:val="0094628C"/>
    <w:rsid w:val="0094638E"/>
    <w:rsid w:val="00946979"/>
    <w:rsid w:val="00946E2A"/>
    <w:rsid w:val="00946FAF"/>
    <w:rsid w:val="0094720F"/>
    <w:rsid w:val="00947407"/>
    <w:rsid w:val="009477FF"/>
    <w:rsid w:val="00947807"/>
    <w:rsid w:val="00947A8C"/>
    <w:rsid w:val="00947B50"/>
    <w:rsid w:val="00947C79"/>
    <w:rsid w:val="009501EE"/>
    <w:rsid w:val="00950407"/>
    <w:rsid w:val="0095084D"/>
    <w:rsid w:val="0095092C"/>
    <w:rsid w:val="00950A04"/>
    <w:rsid w:val="00950C1B"/>
    <w:rsid w:val="00950C59"/>
    <w:rsid w:val="00950E45"/>
    <w:rsid w:val="00950F9E"/>
    <w:rsid w:val="0095122A"/>
    <w:rsid w:val="009516A8"/>
    <w:rsid w:val="009518D9"/>
    <w:rsid w:val="00951AC1"/>
    <w:rsid w:val="00951AC5"/>
    <w:rsid w:val="00951B40"/>
    <w:rsid w:val="00951CFB"/>
    <w:rsid w:val="00951DA4"/>
    <w:rsid w:val="0095266A"/>
    <w:rsid w:val="0095278E"/>
    <w:rsid w:val="00952811"/>
    <w:rsid w:val="00952BA7"/>
    <w:rsid w:val="00952C99"/>
    <w:rsid w:val="00953593"/>
    <w:rsid w:val="009535B4"/>
    <w:rsid w:val="00953719"/>
    <w:rsid w:val="00953ADE"/>
    <w:rsid w:val="009541C5"/>
    <w:rsid w:val="00954689"/>
    <w:rsid w:val="00954766"/>
    <w:rsid w:val="00954796"/>
    <w:rsid w:val="009547A7"/>
    <w:rsid w:val="009547A9"/>
    <w:rsid w:val="00954C1B"/>
    <w:rsid w:val="00955128"/>
    <w:rsid w:val="009551B6"/>
    <w:rsid w:val="00955368"/>
    <w:rsid w:val="00955541"/>
    <w:rsid w:val="0095557D"/>
    <w:rsid w:val="009557FC"/>
    <w:rsid w:val="00955E15"/>
    <w:rsid w:val="00955F67"/>
    <w:rsid w:val="009560E7"/>
    <w:rsid w:val="0095619A"/>
    <w:rsid w:val="00956308"/>
    <w:rsid w:val="009566D1"/>
    <w:rsid w:val="00956DC0"/>
    <w:rsid w:val="0095738F"/>
    <w:rsid w:val="0095773D"/>
    <w:rsid w:val="00957905"/>
    <w:rsid w:val="00957AE2"/>
    <w:rsid w:val="00957AFF"/>
    <w:rsid w:val="00957EB9"/>
    <w:rsid w:val="00957EC7"/>
    <w:rsid w:val="00957F7D"/>
    <w:rsid w:val="009600EF"/>
    <w:rsid w:val="00960CE3"/>
    <w:rsid w:val="00960E53"/>
    <w:rsid w:val="00961A55"/>
    <w:rsid w:val="00961B3A"/>
    <w:rsid w:val="00961BAC"/>
    <w:rsid w:val="00961EF2"/>
    <w:rsid w:val="00962A96"/>
    <w:rsid w:val="009631B0"/>
    <w:rsid w:val="00963753"/>
    <w:rsid w:val="00963DBF"/>
    <w:rsid w:val="00963EEF"/>
    <w:rsid w:val="00964142"/>
    <w:rsid w:val="00964227"/>
    <w:rsid w:val="009646B7"/>
    <w:rsid w:val="00964832"/>
    <w:rsid w:val="00964BFD"/>
    <w:rsid w:val="00965140"/>
    <w:rsid w:val="00965144"/>
    <w:rsid w:val="00965422"/>
    <w:rsid w:val="0096544A"/>
    <w:rsid w:val="00965CA2"/>
    <w:rsid w:val="009662C4"/>
    <w:rsid w:val="009668A1"/>
    <w:rsid w:val="00966A7C"/>
    <w:rsid w:val="009673E2"/>
    <w:rsid w:val="00967546"/>
    <w:rsid w:val="00967832"/>
    <w:rsid w:val="00967BEF"/>
    <w:rsid w:val="00967D3F"/>
    <w:rsid w:val="0097006F"/>
    <w:rsid w:val="00970576"/>
    <w:rsid w:val="00970915"/>
    <w:rsid w:val="00970A8F"/>
    <w:rsid w:val="00970B78"/>
    <w:rsid w:val="00970D86"/>
    <w:rsid w:val="00970E89"/>
    <w:rsid w:val="00970EB1"/>
    <w:rsid w:val="00970F05"/>
    <w:rsid w:val="00970F1F"/>
    <w:rsid w:val="00970F61"/>
    <w:rsid w:val="0097100B"/>
    <w:rsid w:val="00971190"/>
    <w:rsid w:val="009713ED"/>
    <w:rsid w:val="0097183B"/>
    <w:rsid w:val="00971B39"/>
    <w:rsid w:val="00972820"/>
    <w:rsid w:val="009728A6"/>
    <w:rsid w:val="00972A20"/>
    <w:rsid w:val="00972B60"/>
    <w:rsid w:val="00972D3B"/>
    <w:rsid w:val="00972DA9"/>
    <w:rsid w:val="0097327D"/>
    <w:rsid w:val="00973AD7"/>
    <w:rsid w:val="00973EB9"/>
    <w:rsid w:val="0097453B"/>
    <w:rsid w:val="009745C1"/>
    <w:rsid w:val="00974AB7"/>
    <w:rsid w:val="00974BC2"/>
    <w:rsid w:val="00974D9C"/>
    <w:rsid w:val="0097558F"/>
    <w:rsid w:val="00975A5D"/>
    <w:rsid w:val="00975CC7"/>
    <w:rsid w:val="00975CF8"/>
    <w:rsid w:val="00975F75"/>
    <w:rsid w:val="00976176"/>
    <w:rsid w:val="009761A7"/>
    <w:rsid w:val="0097698B"/>
    <w:rsid w:val="00976B7F"/>
    <w:rsid w:val="00976E16"/>
    <w:rsid w:val="00976FDB"/>
    <w:rsid w:val="00977354"/>
    <w:rsid w:val="009773E2"/>
    <w:rsid w:val="009776D8"/>
    <w:rsid w:val="009779D0"/>
    <w:rsid w:val="00977AB2"/>
    <w:rsid w:val="00977EB2"/>
    <w:rsid w:val="00980390"/>
    <w:rsid w:val="00980656"/>
    <w:rsid w:val="009806E6"/>
    <w:rsid w:val="00980A49"/>
    <w:rsid w:val="00980C65"/>
    <w:rsid w:val="00980CFA"/>
    <w:rsid w:val="0098144A"/>
    <w:rsid w:val="0098195F"/>
    <w:rsid w:val="00981B71"/>
    <w:rsid w:val="0098238A"/>
    <w:rsid w:val="009826E7"/>
    <w:rsid w:val="0098276C"/>
    <w:rsid w:val="009827D4"/>
    <w:rsid w:val="009827DC"/>
    <w:rsid w:val="00982B3E"/>
    <w:rsid w:val="00982C13"/>
    <w:rsid w:val="00982FB3"/>
    <w:rsid w:val="009830A7"/>
    <w:rsid w:val="009832C4"/>
    <w:rsid w:val="00983457"/>
    <w:rsid w:val="009834E6"/>
    <w:rsid w:val="009835A2"/>
    <w:rsid w:val="009837C4"/>
    <w:rsid w:val="009839FA"/>
    <w:rsid w:val="00983DFB"/>
    <w:rsid w:val="00984197"/>
    <w:rsid w:val="00984215"/>
    <w:rsid w:val="00984520"/>
    <w:rsid w:val="009849D3"/>
    <w:rsid w:val="00984F3B"/>
    <w:rsid w:val="0098509E"/>
    <w:rsid w:val="00985264"/>
    <w:rsid w:val="009853CF"/>
    <w:rsid w:val="00985480"/>
    <w:rsid w:val="009858F4"/>
    <w:rsid w:val="009859CE"/>
    <w:rsid w:val="00985C1A"/>
    <w:rsid w:val="00985F45"/>
    <w:rsid w:val="00985FAA"/>
    <w:rsid w:val="0098601B"/>
    <w:rsid w:val="0098649A"/>
    <w:rsid w:val="009868D5"/>
    <w:rsid w:val="009873BB"/>
    <w:rsid w:val="009873EB"/>
    <w:rsid w:val="009874B7"/>
    <w:rsid w:val="00987779"/>
    <w:rsid w:val="0098791C"/>
    <w:rsid w:val="00987BAD"/>
    <w:rsid w:val="00987BBF"/>
    <w:rsid w:val="00987F8D"/>
    <w:rsid w:val="0099073F"/>
    <w:rsid w:val="00990862"/>
    <w:rsid w:val="00990A3B"/>
    <w:rsid w:val="00990BAF"/>
    <w:rsid w:val="00990C62"/>
    <w:rsid w:val="00990F89"/>
    <w:rsid w:val="00991092"/>
    <w:rsid w:val="00991229"/>
    <w:rsid w:val="00991369"/>
    <w:rsid w:val="009913C9"/>
    <w:rsid w:val="009917D4"/>
    <w:rsid w:val="00991BEA"/>
    <w:rsid w:val="00991ED8"/>
    <w:rsid w:val="0099229C"/>
    <w:rsid w:val="00992320"/>
    <w:rsid w:val="0099236F"/>
    <w:rsid w:val="00992B5A"/>
    <w:rsid w:val="00992B66"/>
    <w:rsid w:val="00992E85"/>
    <w:rsid w:val="00993016"/>
    <w:rsid w:val="00993122"/>
    <w:rsid w:val="00993151"/>
    <w:rsid w:val="0099336D"/>
    <w:rsid w:val="009934F9"/>
    <w:rsid w:val="00993603"/>
    <w:rsid w:val="00993880"/>
    <w:rsid w:val="00994267"/>
    <w:rsid w:val="009943A0"/>
    <w:rsid w:val="0099481E"/>
    <w:rsid w:val="00994913"/>
    <w:rsid w:val="00994CEB"/>
    <w:rsid w:val="009959BB"/>
    <w:rsid w:val="00995B63"/>
    <w:rsid w:val="00995D57"/>
    <w:rsid w:val="00995E51"/>
    <w:rsid w:val="00995E6B"/>
    <w:rsid w:val="00995F01"/>
    <w:rsid w:val="00996743"/>
    <w:rsid w:val="0099675F"/>
    <w:rsid w:val="00996868"/>
    <w:rsid w:val="00996BAD"/>
    <w:rsid w:val="009973AD"/>
    <w:rsid w:val="0099747A"/>
    <w:rsid w:val="00997484"/>
    <w:rsid w:val="00997485"/>
    <w:rsid w:val="009977C7"/>
    <w:rsid w:val="00997A4E"/>
    <w:rsid w:val="00997B36"/>
    <w:rsid w:val="00997C9E"/>
    <w:rsid w:val="009A0042"/>
    <w:rsid w:val="009A07C4"/>
    <w:rsid w:val="009A0A98"/>
    <w:rsid w:val="009A10F8"/>
    <w:rsid w:val="009A139A"/>
    <w:rsid w:val="009A1638"/>
    <w:rsid w:val="009A1959"/>
    <w:rsid w:val="009A209B"/>
    <w:rsid w:val="009A210A"/>
    <w:rsid w:val="009A237F"/>
    <w:rsid w:val="009A2427"/>
    <w:rsid w:val="009A289F"/>
    <w:rsid w:val="009A28E0"/>
    <w:rsid w:val="009A2B2E"/>
    <w:rsid w:val="009A2D82"/>
    <w:rsid w:val="009A361C"/>
    <w:rsid w:val="009A37B5"/>
    <w:rsid w:val="009A3954"/>
    <w:rsid w:val="009A3A58"/>
    <w:rsid w:val="009A3D60"/>
    <w:rsid w:val="009A3D89"/>
    <w:rsid w:val="009A3F0D"/>
    <w:rsid w:val="009A423B"/>
    <w:rsid w:val="009A451D"/>
    <w:rsid w:val="009A4A71"/>
    <w:rsid w:val="009A5037"/>
    <w:rsid w:val="009A5549"/>
    <w:rsid w:val="009A5744"/>
    <w:rsid w:val="009A57F3"/>
    <w:rsid w:val="009A5BDA"/>
    <w:rsid w:val="009A5FF7"/>
    <w:rsid w:val="009A602C"/>
    <w:rsid w:val="009A60AB"/>
    <w:rsid w:val="009A64A5"/>
    <w:rsid w:val="009A6743"/>
    <w:rsid w:val="009A6A26"/>
    <w:rsid w:val="009A6A2F"/>
    <w:rsid w:val="009A6C21"/>
    <w:rsid w:val="009A6C8F"/>
    <w:rsid w:val="009A6CA8"/>
    <w:rsid w:val="009A7107"/>
    <w:rsid w:val="009A7136"/>
    <w:rsid w:val="009A7180"/>
    <w:rsid w:val="009A72A6"/>
    <w:rsid w:val="009A73D8"/>
    <w:rsid w:val="009A781F"/>
    <w:rsid w:val="009A7C47"/>
    <w:rsid w:val="009A7C81"/>
    <w:rsid w:val="009A7D53"/>
    <w:rsid w:val="009B0064"/>
    <w:rsid w:val="009B00FA"/>
    <w:rsid w:val="009B046F"/>
    <w:rsid w:val="009B04E6"/>
    <w:rsid w:val="009B0A45"/>
    <w:rsid w:val="009B166D"/>
    <w:rsid w:val="009B16A4"/>
    <w:rsid w:val="009B18ED"/>
    <w:rsid w:val="009B1A56"/>
    <w:rsid w:val="009B2065"/>
    <w:rsid w:val="009B28E8"/>
    <w:rsid w:val="009B291C"/>
    <w:rsid w:val="009B2A2F"/>
    <w:rsid w:val="009B2D67"/>
    <w:rsid w:val="009B304F"/>
    <w:rsid w:val="009B34F2"/>
    <w:rsid w:val="009B362B"/>
    <w:rsid w:val="009B3956"/>
    <w:rsid w:val="009B3BA0"/>
    <w:rsid w:val="009B3F62"/>
    <w:rsid w:val="009B44FD"/>
    <w:rsid w:val="009B4A97"/>
    <w:rsid w:val="009B4E57"/>
    <w:rsid w:val="009B4FA0"/>
    <w:rsid w:val="009B5292"/>
    <w:rsid w:val="009B539D"/>
    <w:rsid w:val="009B5410"/>
    <w:rsid w:val="009B5C01"/>
    <w:rsid w:val="009B6419"/>
    <w:rsid w:val="009B6661"/>
    <w:rsid w:val="009B6808"/>
    <w:rsid w:val="009B687C"/>
    <w:rsid w:val="009B6D93"/>
    <w:rsid w:val="009B6DB5"/>
    <w:rsid w:val="009B744F"/>
    <w:rsid w:val="009B7666"/>
    <w:rsid w:val="009B785C"/>
    <w:rsid w:val="009B7B14"/>
    <w:rsid w:val="009C0B98"/>
    <w:rsid w:val="009C0D57"/>
    <w:rsid w:val="009C0F2C"/>
    <w:rsid w:val="009C1756"/>
    <w:rsid w:val="009C1E84"/>
    <w:rsid w:val="009C231B"/>
    <w:rsid w:val="009C2352"/>
    <w:rsid w:val="009C269E"/>
    <w:rsid w:val="009C2BFB"/>
    <w:rsid w:val="009C2E11"/>
    <w:rsid w:val="009C305D"/>
    <w:rsid w:val="009C33D7"/>
    <w:rsid w:val="009C3733"/>
    <w:rsid w:val="009C41C8"/>
    <w:rsid w:val="009C438C"/>
    <w:rsid w:val="009C44AB"/>
    <w:rsid w:val="009C44FD"/>
    <w:rsid w:val="009C53AA"/>
    <w:rsid w:val="009C5693"/>
    <w:rsid w:val="009C58C5"/>
    <w:rsid w:val="009C5A61"/>
    <w:rsid w:val="009C60C8"/>
    <w:rsid w:val="009C64B5"/>
    <w:rsid w:val="009C66CA"/>
    <w:rsid w:val="009C675B"/>
    <w:rsid w:val="009C6B38"/>
    <w:rsid w:val="009C6F19"/>
    <w:rsid w:val="009C7175"/>
    <w:rsid w:val="009C7BE2"/>
    <w:rsid w:val="009D053F"/>
    <w:rsid w:val="009D07B5"/>
    <w:rsid w:val="009D1EDD"/>
    <w:rsid w:val="009D2042"/>
    <w:rsid w:val="009D271D"/>
    <w:rsid w:val="009D2D37"/>
    <w:rsid w:val="009D2D4B"/>
    <w:rsid w:val="009D2DF3"/>
    <w:rsid w:val="009D3101"/>
    <w:rsid w:val="009D3616"/>
    <w:rsid w:val="009D36A3"/>
    <w:rsid w:val="009D37F8"/>
    <w:rsid w:val="009D393A"/>
    <w:rsid w:val="009D407A"/>
    <w:rsid w:val="009D41B0"/>
    <w:rsid w:val="009D41B1"/>
    <w:rsid w:val="009D480A"/>
    <w:rsid w:val="009D483E"/>
    <w:rsid w:val="009D48AB"/>
    <w:rsid w:val="009D4B2F"/>
    <w:rsid w:val="009D4D29"/>
    <w:rsid w:val="009D5150"/>
    <w:rsid w:val="009D5768"/>
    <w:rsid w:val="009D5EDB"/>
    <w:rsid w:val="009D5F00"/>
    <w:rsid w:val="009D62C0"/>
    <w:rsid w:val="009D6C09"/>
    <w:rsid w:val="009D6E07"/>
    <w:rsid w:val="009D70F3"/>
    <w:rsid w:val="009D7137"/>
    <w:rsid w:val="009D77C8"/>
    <w:rsid w:val="009D7946"/>
    <w:rsid w:val="009D79A6"/>
    <w:rsid w:val="009D7C5A"/>
    <w:rsid w:val="009D7D92"/>
    <w:rsid w:val="009D7E28"/>
    <w:rsid w:val="009D7EAB"/>
    <w:rsid w:val="009D7EDB"/>
    <w:rsid w:val="009D7F46"/>
    <w:rsid w:val="009E006D"/>
    <w:rsid w:val="009E041B"/>
    <w:rsid w:val="009E0BDF"/>
    <w:rsid w:val="009E10D2"/>
    <w:rsid w:val="009E10FE"/>
    <w:rsid w:val="009E115F"/>
    <w:rsid w:val="009E1887"/>
    <w:rsid w:val="009E2213"/>
    <w:rsid w:val="009E272C"/>
    <w:rsid w:val="009E2A63"/>
    <w:rsid w:val="009E2A91"/>
    <w:rsid w:val="009E2BA7"/>
    <w:rsid w:val="009E2DC5"/>
    <w:rsid w:val="009E2E30"/>
    <w:rsid w:val="009E2F14"/>
    <w:rsid w:val="009E323E"/>
    <w:rsid w:val="009E390A"/>
    <w:rsid w:val="009E3F85"/>
    <w:rsid w:val="009E3FEA"/>
    <w:rsid w:val="009E42E5"/>
    <w:rsid w:val="009E44D6"/>
    <w:rsid w:val="009E474B"/>
    <w:rsid w:val="009E4998"/>
    <w:rsid w:val="009E5788"/>
    <w:rsid w:val="009E597C"/>
    <w:rsid w:val="009E5B19"/>
    <w:rsid w:val="009E5B70"/>
    <w:rsid w:val="009E5BA7"/>
    <w:rsid w:val="009E5CEC"/>
    <w:rsid w:val="009E5D82"/>
    <w:rsid w:val="009E5DAD"/>
    <w:rsid w:val="009E6C4B"/>
    <w:rsid w:val="009E6E96"/>
    <w:rsid w:val="009E70A2"/>
    <w:rsid w:val="009E7130"/>
    <w:rsid w:val="009E743D"/>
    <w:rsid w:val="009E7A35"/>
    <w:rsid w:val="009E7AFB"/>
    <w:rsid w:val="009E7CF8"/>
    <w:rsid w:val="009E7DE3"/>
    <w:rsid w:val="009F0075"/>
    <w:rsid w:val="009F0272"/>
    <w:rsid w:val="009F06F6"/>
    <w:rsid w:val="009F076C"/>
    <w:rsid w:val="009F0B4B"/>
    <w:rsid w:val="009F0BEB"/>
    <w:rsid w:val="009F11AF"/>
    <w:rsid w:val="009F136A"/>
    <w:rsid w:val="009F1423"/>
    <w:rsid w:val="009F1518"/>
    <w:rsid w:val="009F29EF"/>
    <w:rsid w:val="009F2C67"/>
    <w:rsid w:val="009F2EE0"/>
    <w:rsid w:val="009F383E"/>
    <w:rsid w:val="009F3EA6"/>
    <w:rsid w:val="009F4126"/>
    <w:rsid w:val="009F44A8"/>
    <w:rsid w:val="009F4846"/>
    <w:rsid w:val="009F4C72"/>
    <w:rsid w:val="009F4D3B"/>
    <w:rsid w:val="009F5893"/>
    <w:rsid w:val="009F5A6B"/>
    <w:rsid w:val="009F5AFC"/>
    <w:rsid w:val="009F5C16"/>
    <w:rsid w:val="009F5D9B"/>
    <w:rsid w:val="009F5E81"/>
    <w:rsid w:val="009F5FA2"/>
    <w:rsid w:val="009F60BA"/>
    <w:rsid w:val="009F623E"/>
    <w:rsid w:val="009F641E"/>
    <w:rsid w:val="009F64A1"/>
    <w:rsid w:val="009F66E6"/>
    <w:rsid w:val="009F6DB4"/>
    <w:rsid w:val="009F710C"/>
    <w:rsid w:val="009F7118"/>
    <w:rsid w:val="009F71FF"/>
    <w:rsid w:val="009F7224"/>
    <w:rsid w:val="009F722F"/>
    <w:rsid w:val="009F7871"/>
    <w:rsid w:val="00A00417"/>
    <w:rsid w:val="00A009BF"/>
    <w:rsid w:val="00A00F14"/>
    <w:rsid w:val="00A00FEE"/>
    <w:rsid w:val="00A011A3"/>
    <w:rsid w:val="00A01420"/>
    <w:rsid w:val="00A018A7"/>
    <w:rsid w:val="00A01A5D"/>
    <w:rsid w:val="00A02072"/>
    <w:rsid w:val="00A022A4"/>
    <w:rsid w:val="00A02624"/>
    <w:rsid w:val="00A02A22"/>
    <w:rsid w:val="00A02FB1"/>
    <w:rsid w:val="00A034E7"/>
    <w:rsid w:val="00A04349"/>
    <w:rsid w:val="00A044A0"/>
    <w:rsid w:val="00A04742"/>
    <w:rsid w:val="00A04C2A"/>
    <w:rsid w:val="00A04D41"/>
    <w:rsid w:val="00A04FF5"/>
    <w:rsid w:val="00A05043"/>
    <w:rsid w:val="00A057FD"/>
    <w:rsid w:val="00A059AE"/>
    <w:rsid w:val="00A05C60"/>
    <w:rsid w:val="00A05CB2"/>
    <w:rsid w:val="00A05F54"/>
    <w:rsid w:val="00A0602B"/>
    <w:rsid w:val="00A069C3"/>
    <w:rsid w:val="00A06A36"/>
    <w:rsid w:val="00A06C06"/>
    <w:rsid w:val="00A06C7D"/>
    <w:rsid w:val="00A06E07"/>
    <w:rsid w:val="00A072E9"/>
    <w:rsid w:val="00A075EC"/>
    <w:rsid w:val="00A0777F"/>
    <w:rsid w:val="00A0782E"/>
    <w:rsid w:val="00A07D2E"/>
    <w:rsid w:val="00A07D63"/>
    <w:rsid w:val="00A1017B"/>
    <w:rsid w:val="00A10683"/>
    <w:rsid w:val="00A10BA4"/>
    <w:rsid w:val="00A10C22"/>
    <w:rsid w:val="00A10CD8"/>
    <w:rsid w:val="00A11197"/>
    <w:rsid w:val="00A1194A"/>
    <w:rsid w:val="00A1197D"/>
    <w:rsid w:val="00A11EFD"/>
    <w:rsid w:val="00A11EFE"/>
    <w:rsid w:val="00A1207E"/>
    <w:rsid w:val="00A1219D"/>
    <w:rsid w:val="00A121BA"/>
    <w:rsid w:val="00A121FE"/>
    <w:rsid w:val="00A12552"/>
    <w:rsid w:val="00A127F7"/>
    <w:rsid w:val="00A12820"/>
    <w:rsid w:val="00A12AA1"/>
    <w:rsid w:val="00A12AED"/>
    <w:rsid w:val="00A12CAA"/>
    <w:rsid w:val="00A1338B"/>
    <w:rsid w:val="00A13462"/>
    <w:rsid w:val="00A13BF1"/>
    <w:rsid w:val="00A13C74"/>
    <w:rsid w:val="00A13D9B"/>
    <w:rsid w:val="00A13DAA"/>
    <w:rsid w:val="00A1401C"/>
    <w:rsid w:val="00A1445D"/>
    <w:rsid w:val="00A144A1"/>
    <w:rsid w:val="00A14974"/>
    <w:rsid w:val="00A14BD0"/>
    <w:rsid w:val="00A14BEF"/>
    <w:rsid w:val="00A14C15"/>
    <w:rsid w:val="00A150DB"/>
    <w:rsid w:val="00A1573E"/>
    <w:rsid w:val="00A15A01"/>
    <w:rsid w:val="00A15D63"/>
    <w:rsid w:val="00A15FC7"/>
    <w:rsid w:val="00A16155"/>
    <w:rsid w:val="00A1639A"/>
    <w:rsid w:val="00A167DC"/>
    <w:rsid w:val="00A16A2C"/>
    <w:rsid w:val="00A16BE5"/>
    <w:rsid w:val="00A16C65"/>
    <w:rsid w:val="00A17115"/>
    <w:rsid w:val="00A17573"/>
    <w:rsid w:val="00A178AE"/>
    <w:rsid w:val="00A17E90"/>
    <w:rsid w:val="00A17FE0"/>
    <w:rsid w:val="00A201D8"/>
    <w:rsid w:val="00A2039B"/>
    <w:rsid w:val="00A20752"/>
    <w:rsid w:val="00A20ADD"/>
    <w:rsid w:val="00A20C92"/>
    <w:rsid w:val="00A218E4"/>
    <w:rsid w:val="00A21A18"/>
    <w:rsid w:val="00A21C2D"/>
    <w:rsid w:val="00A221AD"/>
    <w:rsid w:val="00A22298"/>
    <w:rsid w:val="00A222D9"/>
    <w:rsid w:val="00A2240B"/>
    <w:rsid w:val="00A22429"/>
    <w:rsid w:val="00A22717"/>
    <w:rsid w:val="00A22FCB"/>
    <w:rsid w:val="00A2322A"/>
    <w:rsid w:val="00A2339E"/>
    <w:rsid w:val="00A23453"/>
    <w:rsid w:val="00A2350F"/>
    <w:rsid w:val="00A2363E"/>
    <w:rsid w:val="00A237C5"/>
    <w:rsid w:val="00A23800"/>
    <w:rsid w:val="00A23BA6"/>
    <w:rsid w:val="00A23BE7"/>
    <w:rsid w:val="00A240EA"/>
    <w:rsid w:val="00A243E2"/>
    <w:rsid w:val="00A24496"/>
    <w:rsid w:val="00A2454E"/>
    <w:rsid w:val="00A2493C"/>
    <w:rsid w:val="00A24C00"/>
    <w:rsid w:val="00A24CCC"/>
    <w:rsid w:val="00A24D96"/>
    <w:rsid w:val="00A24EC7"/>
    <w:rsid w:val="00A250C2"/>
    <w:rsid w:val="00A250CE"/>
    <w:rsid w:val="00A25452"/>
    <w:rsid w:val="00A25BA1"/>
    <w:rsid w:val="00A261D8"/>
    <w:rsid w:val="00A264F0"/>
    <w:rsid w:val="00A2659B"/>
    <w:rsid w:val="00A2665B"/>
    <w:rsid w:val="00A26836"/>
    <w:rsid w:val="00A26B53"/>
    <w:rsid w:val="00A26FC2"/>
    <w:rsid w:val="00A270F2"/>
    <w:rsid w:val="00A271BD"/>
    <w:rsid w:val="00A27361"/>
    <w:rsid w:val="00A27A5E"/>
    <w:rsid w:val="00A27B6B"/>
    <w:rsid w:val="00A27F4A"/>
    <w:rsid w:val="00A300B3"/>
    <w:rsid w:val="00A30995"/>
    <w:rsid w:val="00A30B2D"/>
    <w:rsid w:val="00A31272"/>
    <w:rsid w:val="00A31504"/>
    <w:rsid w:val="00A31515"/>
    <w:rsid w:val="00A31876"/>
    <w:rsid w:val="00A31B68"/>
    <w:rsid w:val="00A328C8"/>
    <w:rsid w:val="00A3299F"/>
    <w:rsid w:val="00A32FA4"/>
    <w:rsid w:val="00A330F1"/>
    <w:rsid w:val="00A332BB"/>
    <w:rsid w:val="00A3375F"/>
    <w:rsid w:val="00A337CF"/>
    <w:rsid w:val="00A33E64"/>
    <w:rsid w:val="00A33EA2"/>
    <w:rsid w:val="00A33F93"/>
    <w:rsid w:val="00A34354"/>
    <w:rsid w:val="00A34514"/>
    <w:rsid w:val="00A347C0"/>
    <w:rsid w:val="00A34A32"/>
    <w:rsid w:val="00A34B3A"/>
    <w:rsid w:val="00A34B3C"/>
    <w:rsid w:val="00A34B3D"/>
    <w:rsid w:val="00A34C62"/>
    <w:rsid w:val="00A34C78"/>
    <w:rsid w:val="00A34C98"/>
    <w:rsid w:val="00A34E1C"/>
    <w:rsid w:val="00A34E87"/>
    <w:rsid w:val="00A34F55"/>
    <w:rsid w:val="00A34F7A"/>
    <w:rsid w:val="00A3563F"/>
    <w:rsid w:val="00A356AC"/>
    <w:rsid w:val="00A35877"/>
    <w:rsid w:val="00A359CE"/>
    <w:rsid w:val="00A35C99"/>
    <w:rsid w:val="00A35CBF"/>
    <w:rsid w:val="00A3626F"/>
    <w:rsid w:val="00A3639D"/>
    <w:rsid w:val="00A365B8"/>
    <w:rsid w:val="00A3680D"/>
    <w:rsid w:val="00A36835"/>
    <w:rsid w:val="00A36AE2"/>
    <w:rsid w:val="00A36DF4"/>
    <w:rsid w:val="00A36F9A"/>
    <w:rsid w:val="00A3708B"/>
    <w:rsid w:val="00A37209"/>
    <w:rsid w:val="00A37B25"/>
    <w:rsid w:val="00A37FE4"/>
    <w:rsid w:val="00A4009A"/>
    <w:rsid w:val="00A40145"/>
    <w:rsid w:val="00A4040F"/>
    <w:rsid w:val="00A41113"/>
    <w:rsid w:val="00A411DA"/>
    <w:rsid w:val="00A4150B"/>
    <w:rsid w:val="00A416F5"/>
    <w:rsid w:val="00A4185D"/>
    <w:rsid w:val="00A41B4B"/>
    <w:rsid w:val="00A42094"/>
    <w:rsid w:val="00A423F7"/>
    <w:rsid w:val="00A42A76"/>
    <w:rsid w:val="00A42C1D"/>
    <w:rsid w:val="00A42DF9"/>
    <w:rsid w:val="00A42F45"/>
    <w:rsid w:val="00A42F63"/>
    <w:rsid w:val="00A43118"/>
    <w:rsid w:val="00A431C0"/>
    <w:rsid w:val="00A436F3"/>
    <w:rsid w:val="00A437B9"/>
    <w:rsid w:val="00A43BEC"/>
    <w:rsid w:val="00A43BFB"/>
    <w:rsid w:val="00A44659"/>
    <w:rsid w:val="00A45F9C"/>
    <w:rsid w:val="00A460BF"/>
    <w:rsid w:val="00A463CC"/>
    <w:rsid w:val="00A468A8"/>
    <w:rsid w:val="00A46B9C"/>
    <w:rsid w:val="00A46C85"/>
    <w:rsid w:val="00A46EB0"/>
    <w:rsid w:val="00A474F7"/>
    <w:rsid w:val="00A47ED1"/>
    <w:rsid w:val="00A5019A"/>
    <w:rsid w:val="00A502F4"/>
    <w:rsid w:val="00A503A8"/>
    <w:rsid w:val="00A50AA7"/>
    <w:rsid w:val="00A50B7B"/>
    <w:rsid w:val="00A50F1F"/>
    <w:rsid w:val="00A515C4"/>
    <w:rsid w:val="00A51676"/>
    <w:rsid w:val="00A5175F"/>
    <w:rsid w:val="00A51D68"/>
    <w:rsid w:val="00A51DF3"/>
    <w:rsid w:val="00A51F95"/>
    <w:rsid w:val="00A5214B"/>
    <w:rsid w:val="00A526F2"/>
    <w:rsid w:val="00A52709"/>
    <w:rsid w:val="00A52BEA"/>
    <w:rsid w:val="00A52D8D"/>
    <w:rsid w:val="00A530AB"/>
    <w:rsid w:val="00A53605"/>
    <w:rsid w:val="00A53614"/>
    <w:rsid w:val="00A53843"/>
    <w:rsid w:val="00A538A2"/>
    <w:rsid w:val="00A53995"/>
    <w:rsid w:val="00A53A83"/>
    <w:rsid w:val="00A53E47"/>
    <w:rsid w:val="00A53FEC"/>
    <w:rsid w:val="00A54054"/>
    <w:rsid w:val="00A54491"/>
    <w:rsid w:val="00A5503D"/>
    <w:rsid w:val="00A554EB"/>
    <w:rsid w:val="00A5559E"/>
    <w:rsid w:val="00A5563C"/>
    <w:rsid w:val="00A5588B"/>
    <w:rsid w:val="00A559DE"/>
    <w:rsid w:val="00A55AA8"/>
    <w:rsid w:val="00A55B40"/>
    <w:rsid w:val="00A55EA1"/>
    <w:rsid w:val="00A56125"/>
    <w:rsid w:val="00A564AE"/>
    <w:rsid w:val="00A56514"/>
    <w:rsid w:val="00A5661E"/>
    <w:rsid w:val="00A5686C"/>
    <w:rsid w:val="00A56B2D"/>
    <w:rsid w:val="00A56CD0"/>
    <w:rsid w:val="00A572D0"/>
    <w:rsid w:val="00A57708"/>
    <w:rsid w:val="00A57747"/>
    <w:rsid w:val="00A57F43"/>
    <w:rsid w:val="00A607A0"/>
    <w:rsid w:val="00A60871"/>
    <w:rsid w:val="00A60AB6"/>
    <w:rsid w:val="00A60E1A"/>
    <w:rsid w:val="00A60E68"/>
    <w:rsid w:val="00A613B8"/>
    <w:rsid w:val="00A614D8"/>
    <w:rsid w:val="00A61673"/>
    <w:rsid w:val="00A61BFC"/>
    <w:rsid w:val="00A61E03"/>
    <w:rsid w:val="00A62179"/>
    <w:rsid w:val="00A622E4"/>
    <w:rsid w:val="00A62498"/>
    <w:rsid w:val="00A627B2"/>
    <w:rsid w:val="00A62A2E"/>
    <w:rsid w:val="00A62AAD"/>
    <w:rsid w:val="00A62B61"/>
    <w:rsid w:val="00A62DCA"/>
    <w:rsid w:val="00A62FBF"/>
    <w:rsid w:val="00A6393E"/>
    <w:rsid w:val="00A63C33"/>
    <w:rsid w:val="00A63FC5"/>
    <w:rsid w:val="00A64839"/>
    <w:rsid w:val="00A648BB"/>
    <w:rsid w:val="00A64FC7"/>
    <w:rsid w:val="00A65285"/>
    <w:rsid w:val="00A658C2"/>
    <w:rsid w:val="00A65B59"/>
    <w:rsid w:val="00A65E1B"/>
    <w:rsid w:val="00A66524"/>
    <w:rsid w:val="00A66D62"/>
    <w:rsid w:val="00A66E47"/>
    <w:rsid w:val="00A67021"/>
    <w:rsid w:val="00A6712B"/>
    <w:rsid w:val="00A673CB"/>
    <w:rsid w:val="00A6748D"/>
    <w:rsid w:val="00A67575"/>
    <w:rsid w:val="00A6763B"/>
    <w:rsid w:val="00A676DE"/>
    <w:rsid w:val="00A679A1"/>
    <w:rsid w:val="00A67AB0"/>
    <w:rsid w:val="00A67BE1"/>
    <w:rsid w:val="00A67CCC"/>
    <w:rsid w:val="00A70380"/>
    <w:rsid w:val="00A70428"/>
    <w:rsid w:val="00A707AB"/>
    <w:rsid w:val="00A70806"/>
    <w:rsid w:val="00A709D1"/>
    <w:rsid w:val="00A70A7C"/>
    <w:rsid w:val="00A70B21"/>
    <w:rsid w:val="00A70F26"/>
    <w:rsid w:val="00A70F6E"/>
    <w:rsid w:val="00A714B5"/>
    <w:rsid w:val="00A71685"/>
    <w:rsid w:val="00A7198A"/>
    <w:rsid w:val="00A71CCB"/>
    <w:rsid w:val="00A7200B"/>
    <w:rsid w:val="00A72C68"/>
    <w:rsid w:val="00A72E3D"/>
    <w:rsid w:val="00A7340C"/>
    <w:rsid w:val="00A7350A"/>
    <w:rsid w:val="00A73AB5"/>
    <w:rsid w:val="00A73AE8"/>
    <w:rsid w:val="00A73C34"/>
    <w:rsid w:val="00A73E1C"/>
    <w:rsid w:val="00A740F8"/>
    <w:rsid w:val="00A7422B"/>
    <w:rsid w:val="00A7441B"/>
    <w:rsid w:val="00A7447C"/>
    <w:rsid w:val="00A74582"/>
    <w:rsid w:val="00A747C7"/>
    <w:rsid w:val="00A74DA5"/>
    <w:rsid w:val="00A74DE7"/>
    <w:rsid w:val="00A74E08"/>
    <w:rsid w:val="00A74F76"/>
    <w:rsid w:val="00A7513B"/>
    <w:rsid w:val="00A75225"/>
    <w:rsid w:val="00A753BA"/>
    <w:rsid w:val="00A7540F"/>
    <w:rsid w:val="00A7546C"/>
    <w:rsid w:val="00A755AF"/>
    <w:rsid w:val="00A75646"/>
    <w:rsid w:val="00A75699"/>
    <w:rsid w:val="00A756CB"/>
    <w:rsid w:val="00A75990"/>
    <w:rsid w:val="00A75BD1"/>
    <w:rsid w:val="00A75E8F"/>
    <w:rsid w:val="00A75FF4"/>
    <w:rsid w:val="00A763EC"/>
    <w:rsid w:val="00A76468"/>
    <w:rsid w:val="00A76ADB"/>
    <w:rsid w:val="00A76F77"/>
    <w:rsid w:val="00A77A23"/>
    <w:rsid w:val="00A77D3A"/>
    <w:rsid w:val="00A8047B"/>
    <w:rsid w:val="00A8050B"/>
    <w:rsid w:val="00A805F7"/>
    <w:rsid w:val="00A80819"/>
    <w:rsid w:val="00A80924"/>
    <w:rsid w:val="00A81370"/>
    <w:rsid w:val="00A814EC"/>
    <w:rsid w:val="00A817CC"/>
    <w:rsid w:val="00A81879"/>
    <w:rsid w:val="00A81C76"/>
    <w:rsid w:val="00A81DE9"/>
    <w:rsid w:val="00A8277A"/>
    <w:rsid w:val="00A8291E"/>
    <w:rsid w:val="00A82E3A"/>
    <w:rsid w:val="00A82FF9"/>
    <w:rsid w:val="00A832FF"/>
    <w:rsid w:val="00A8330C"/>
    <w:rsid w:val="00A837EA"/>
    <w:rsid w:val="00A83BF3"/>
    <w:rsid w:val="00A83EF1"/>
    <w:rsid w:val="00A83F12"/>
    <w:rsid w:val="00A83F2C"/>
    <w:rsid w:val="00A842A0"/>
    <w:rsid w:val="00A84370"/>
    <w:rsid w:val="00A843C3"/>
    <w:rsid w:val="00A8464B"/>
    <w:rsid w:val="00A847CC"/>
    <w:rsid w:val="00A847D3"/>
    <w:rsid w:val="00A84A97"/>
    <w:rsid w:val="00A84AA1"/>
    <w:rsid w:val="00A84BFA"/>
    <w:rsid w:val="00A84C1B"/>
    <w:rsid w:val="00A84DDE"/>
    <w:rsid w:val="00A8544D"/>
    <w:rsid w:val="00A8544E"/>
    <w:rsid w:val="00A85454"/>
    <w:rsid w:val="00A8553D"/>
    <w:rsid w:val="00A857EE"/>
    <w:rsid w:val="00A85EBE"/>
    <w:rsid w:val="00A8628B"/>
    <w:rsid w:val="00A863CA"/>
    <w:rsid w:val="00A864A5"/>
    <w:rsid w:val="00A867B4"/>
    <w:rsid w:val="00A86986"/>
    <w:rsid w:val="00A87E78"/>
    <w:rsid w:val="00A9056F"/>
    <w:rsid w:val="00A905FD"/>
    <w:rsid w:val="00A90741"/>
    <w:rsid w:val="00A9096D"/>
    <w:rsid w:val="00A91003"/>
    <w:rsid w:val="00A915C4"/>
    <w:rsid w:val="00A916B0"/>
    <w:rsid w:val="00A91B10"/>
    <w:rsid w:val="00A91B63"/>
    <w:rsid w:val="00A91EA3"/>
    <w:rsid w:val="00A922C3"/>
    <w:rsid w:val="00A92499"/>
    <w:rsid w:val="00A92592"/>
    <w:rsid w:val="00A930A2"/>
    <w:rsid w:val="00A9355B"/>
    <w:rsid w:val="00A937D8"/>
    <w:rsid w:val="00A93C97"/>
    <w:rsid w:val="00A943B5"/>
    <w:rsid w:val="00A94620"/>
    <w:rsid w:val="00A9468D"/>
    <w:rsid w:val="00A9470B"/>
    <w:rsid w:val="00A94931"/>
    <w:rsid w:val="00A94B44"/>
    <w:rsid w:val="00A94B76"/>
    <w:rsid w:val="00A94CDB"/>
    <w:rsid w:val="00A95052"/>
    <w:rsid w:val="00A95288"/>
    <w:rsid w:val="00A953DA"/>
    <w:rsid w:val="00A956CD"/>
    <w:rsid w:val="00A95950"/>
    <w:rsid w:val="00A95C3E"/>
    <w:rsid w:val="00A9618A"/>
    <w:rsid w:val="00A96225"/>
    <w:rsid w:val="00A96729"/>
    <w:rsid w:val="00A96888"/>
    <w:rsid w:val="00A968EC"/>
    <w:rsid w:val="00A96911"/>
    <w:rsid w:val="00A96EE6"/>
    <w:rsid w:val="00A96F4A"/>
    <w:rsid w:val="00A97000"/>
    <w:rsid w:val="00A971BA"/>
    <w:rsid w:val="00A971F3"/>
    <w:rsid w:val="00A97213"/>
    <w:rsid w:val="00A97B95"/>
    <w:rsid w:val="00A97CFB"/>
    <w:rsid w:val="00A97E7B"/>
    <w:rsid w:val="00AA068A"/>
    <w:rsid w:val="00AA06A8"/>
    <w:rsid w:val="00AA0754"/>
    <w:rsid w:val="00AA0B4E"/>
    <w:rsid w:val="00AA0B97"/>
    <w:rsid w:val="00AA0F43"/>
    <w:rsid w:val="00AA15C6"/>
    <w:rsid w:val="00AA1660"/>
    <w:rsid w:val="00AA1A11"/>
    <w:rsid w:val="00AA1D6B"/>
    <w:rsid w:val="00AA1DCB"/>
    <w:rsid w:val="00AA1F3C"/>
    <w:rsid w:val="00AA2016"/>
    <w:rsid w:val="00AA22A9"/>
    <w:rsid w:val="00AA2543"/>
    <w:rsid w:val="00AA26D5"/>
    <w:rsid w:val="00AA298A"/>
    <w:rsid w:val="00AA2D41"/>
    <w:rsid w:val="00AA2E0D"/>
    <w:rsid w:val="00AA2F84"/>
    <w:rsid w:val="00AA30A0"/>
    <w:rsid w:val="00AA30C5"/>
    <w:rsid w:val="00AA32C3"/>
    <w:rsid w:val="00AA35C0"/>
    <w:rsid w:val="00AA35DA"/>
    <w:rsid w:val="00AA3D1F"/>
    <w:rsid w:val="00AA3DE2"/>
    <w:rsid w:val="00AA3EFE"/>
    <w:rsid w:val="00AA4127"/>
    <w:rsid w:val="00AA4268"/>
    <w:rsid w:val="00AA442D"/>
    <w:rsid w:val="00AA4BFF"/>
    <w:rsid w:val="00AA5774"/>
    <w:rsid w:val="00AA5F3A"/>
    <w:rsid w:val="00AA6616"/>
    <w:rsid w:val="00AA766E"/>
    <w:rsid w:val="00AA78D3"/>
    <w:rsid w:val="00AA78FF"/>
    <w:rsid w:val="00AA7A4E"/>
    <w:rsid w:val="00AA7D24"/>
    <w:rsid w:val="00AA7D2B"/>
    <w:rsid w:val="00AB02AA"/>
    <w:rsid w:val="00AB0338"/>
    <w:rsid w:val="00AB0618"/>
    <w:rsid w:val="00AB0AF2"/>
    <w:rsid w:val="00AB0BF6"/>
    <w:rsid w:val="00AB0FF3"/>
    <w:rsid w:val="00AB105E"/>
    <w:rsid w:val="00AB1223"/>
    <w:rsid w:val="00AB13D6"/>
    <w:rsid w:val="00AB16B9"/>
    <w:rsid w:val="00AB1CF1"/>
    <w:rsid w:val="00AB1D0F"/>
    <w:rsid w:val="00AB269F"/>
    <w:rsid w:val="00AB2759"/>
    <w:rsid w:val="00AB2807"/>
    <w:rsid w:val="00AB2A5B"/>
    <w:rsid w:val="00AB2A6B"/>
    <w:rsid w:val="00AB2B7F"/>
    <w:rsid w:val="00AB2B9B"/>
    <w:rsid w:val="00AB2E0D"/>
    <w:rsid w:val="00AB2F33"/>
    <w:rsid w:val="00AB3709"/>
    <w:rsid w:val="00AB3858"/>
    <w:rsid w:val="00AB3B85"/>
    <w:rsid w:val="00AB3BEB"/>
    <w:rsid w:val="00AB41A7"/>
    <w:rsid w:val="00AB4C22"/>
    <w:rsid w:val="00AB4D40"/>
    <w:rsid w:val="00AB4E0C"/>
    <w:rsid w:val="00AB4FD3"/>
    <w:rsid w:val="00AB553A"/>
    <w:rsid w:val="00AB5D34"/>
    <w:rsid w:val="00AB5DED"/>
    <w:rsid w:val="00AB6099"/>
    <w:rsid w:val="00AB6ABB"/>
    <w:rsid w:val="00AB6C7F"/>
    <w:rsid w:val="00AB70A7"/>
    <w:rsid w:val="00AB782A"/>
    <w:rsid w:val="00AB7855"/>
    <w:rsid w:val="00AB7917"/>
    <w:rsid w:val="00AB7BE2"/>
    <w:rsid w:val="00AB7DE7"/>
    <w:rsid w:val="00AB7EB5"/>
    <w:rsid w:val="00AB7F02"/>
    <w:rsid w:val="00AC0097"/>
    <w:rsid w:val="00AC00E7"/>
    <w:rsid w:val="00AC0473"/>
    <w:rsid w:val="00AC0592"/>
    <w:rsid w:val="00AC07B0"/>
    <w:rsid w:val="00AC0B3C"/>
    <w:rsid w:val="00AC1196"/>
    <w:rsid w:val="00AC142D"/>
    <w:rsid w:val="00AC168D"/>
    <w:rsid w:val="00AC1CE9"/>
    <w:rsid w:val="00AC1FAB"/>
    <w:rsid w:val="00AC205C"/>
    <w:rsid w:val="00AC221F"/>
    <w:rsid w:val="00AC24CE"/>
    <w:rsid w:val="00AC257E"/>
    <w:rsid w:val="00AC2819"/>
    <w:rsid w:val="00AC406E"/>
    <w:rsid w:val="00AC43EE"/>
    <w:rsid w:val="00AC4528"/>
    <w:rsid w:val="00AC456C"/>
    <w:rsid w:val="00AC47D0"/>
    <w:rsid w:val="00AC4E16"/>
    <w:rsid w:val="00AC502B"/>
    <w:rsid w:val="00AC5041"/>
    <w:rsid w:val="00AC5496"/>
    <w:rsid w:val="00AC576C"/>
    <w:rsid w:val="00AC59D7"/>
    <w:rsid w:val="00AC5A49"/>
    <w:rsid w:val="00AC5E62"/>
    <w:rsid w:val="00AC60AA"/>
    <w:rsid w:val="00AC616C"/>
    <w:rsid w:val="00AC6464"/>
    <w:rsid w:val="00AC681C"/>
    <w:rsid w:val="00AC68AD"/>
    <w:rsid w:val="00AC6A7F"/>
    <w:rsid w:val="00AC6AA0"/>
    <w:rsid w:val="00AC6D08"/>
    <w:rsid w:val="00AC6DF3"/>
    <w:rsid w:val="00AC6F4C"/>
    <w:rsid w:val="00AC7094"/>
    <w:rsid w:val="00AC7261"/>
    <w:rsid w:val="00AC72C0"/>
    <w:rsid w:val="00AC73B2"/>
    <w:rsid w:val="00AC7535"/>
    <w:rsid w:val="00AC7641"/>
    <w:rsid w:val="00AC76B6"/>
    <w:rsid w:val="00AC7DC6"/>
    <w:rsid w:val="00AC7F06"/>
    <w:rsid w:val="00AD0085"/>
    <w:rsid w:val="00AD035D"/>
    <w:rsid w:val="00AD0418"/>
    <w:rsid w:val="00AD0458"/>
    <w:rsid w:val="00AD05BB"/>
    <w:rsid w:val="00AD0904"/>
    <w:rsid w:val="00AD0B09"/>
    <w:rsid w:val="00AD0D27"/>
    <w:rsid w:val="00AD0E80"/>
    <w:rsid w:val="00AD1588"/>
    <w:rsid w:val="00AD1975"/>
    <w:rsid w:val="00AD1DB3"/>
    <w:rsid w:val="00AD20F6"/>
    <w:rsid w:val="00AD218D"/>
    <w:rsid w:val="00AD22A3"/>
    <w:rsid w:val="00AD236C"/>
    <w:rsid w:val="00AD2D6E"/>
    <w:rsid w:val="00AD2FED"/>
    <w:rsid w:val="00AD30AB"/>
    <w:rsid w:val="00AD37B3"/>
    <w:rsid w:val="00AD37E3"/>
    <w:rsid w:val="00AD3886"/>
    <w:rsid w:val="00AD3B67"/>
    <w:rsid w:val="00AD3E3E"/>
    <w:rsid w:val="00AD40C6"/>
    <w:rsid w:val="00AD4234"/>
    <w:rsid w:val="00AD4A65"/>
    <w:rsid w:val="00AD4B1A"/>
    <w:rsid w:val="00AD4E87"/>
    <w:rsid w:val="00AD52E2"/>
    <w:rsid w:val="00AD52E6"/>
    <w:rsid w:val="00AD544D"/>
    <w:rsid w:val="00AD5559"/>
    <w:rsid w:val="00AD55EA"/>
    <w:rsid w:val="00AD5B41"/>
    <w:rsid w:val="00AD6849"/>
    <w:rsid w:val="00AD6E52"/>
    <w:rsid w:val="00AD6FF1"/>
    <w:rsid w:val="00AD7C34"/>
    <w:rsid w:val="00AD7C6A"/>
    <w:rsid w:val="00AD7DEA"/>
    <w:rsid w:val="00AE000C"/>
    <w:rsid w:val="00AE0178"/>
    <w:rsid w:val="00AE069D"/>
    <w:rsid w:val="00AE084B"/>
    <w:rsid w:val="00AE0C90"/>
    <w:rsid w:val="00AE0F4E"/>
    <w:rsid w:val="00AE1113"/>
    <w:rsid w:val="00AE1727"/>
    <w:rsid w:val="00AE19DD"/>
    <w:rsid w:val="00AE1BF3"/>
    <w:rsid w:val="00AE2195"/>
    <w:rsid w:val="00AE2599"/>
    <w:rsid w:val="00AE2620"/>
    <w:rsid w:val="00AE27B2"/>
    <w:rsid w:val="00AE2A8F"/>
    <w:rsid w:val="00AE2CA9"/>
    <w:rsid w:val="00AE2DAE"/>
    <w:rsid w:val="00AE30FC"/>
    <w:rsid w:val="00AE32BB"/>
    <w:rsid w:val="00AE332F"/>
    <w:rsid w:val="00AE33E8"/>
    <w:rsid w:val="00AE381C"/>
    <w:rsid w:val="00AE3A96"/>
    <w:rsid w:val="00AE3C5F"/>
    <w:rsid w:val="00AE3DAB"/>
    <w:rsid w:val="00AE403A"/>
    <w:rsid w:val="00AE41F1"/>
    <w:rsid w:val="00AE42CA"/>
    <w:rsid w:val="00AE43C6"/>
    <w:rsid w:val="00AE470B"/>
    <w:rsid w:val="00AE4B27"/>
    <w:rsid w:val="00AE4D3B"/>
    <w:rsid w:val="00AE4EBA"/>
    <w:rsid w:val="00AE506A"/>
    <w:rsid w:val="00AE5158"/>
    <w:rsid w:val="00AE5221"/>
    <w:rsid w:val="00AE534B"/>
    <w:rsid w:val="00AE600E"/>
    <w:rsid w:val="00AE60F4"/>
    <w:rsid w:val="00AE618E"/>
    <w:rsid w:val="00AE62B4"/>
    <w:rsid w:val="00AE63E9"/>
    <w:rsid w:val="00AE6545"/>
    <w:rsid w:val="00AE6890"/>
    <w:rsid w:val="00AE68BE"/>
    <w:rsid w:val="00AE6A44"/>
    <w:rsid w:val="00AE6A83"/>
    <w:rsid w:val="00AE6C37"/>
    <w:rsid w:val="00AE6DF5"/>
    <w:rsid w:val="00AE6E32"/>
    <w:rsid w:val="00AE6E40"/>
    <w:rsid w:val="00AE6F44"/>
    <w:rsid w:val="00AE716A"/>
    <w:rsid w:val="00AE77A7"/>
    <w:rsid w:val="00AE78FE"/>
    <w:rsid w:val="00AF00B4"/>
    <w:rsid w:val="00AF02B3"/>
    <w:rsid w:val="00AF0B9C"/>
    <w:rsid w:val="00AF0BAB"/>
    <w:rsid w:val="00AF0DFA"/>
    <w:rsid w:val="00AF1299"/>
    <w:rsid w:val="00AF1385"/>
    <w:rsid w:val="00AF16CD"/>
    <w:rsid w:val="00AF18D4"/>
    <w:rsid w:val="00AF1CCE"/>
    <w:rsid w:val="00AF1E71"/>
    <w:rsid w:val="00AF218D"/>
    <w:rsid w:val="00AF21A3"/>
    <w:rsid w:val="00AF2C49"/>
    <w:rsid w:val="00AF2C92"/>
    <w:rsid w:val="00AF2E0D"/>
    <w:rsid w:val="00AF2F8B"/>
    <w:rsid w:val="00AF31E1"/>
    <w:rsid w:val="00AF359A"/>
    <w:rsid w:val="00AF3969"/>
    <w:rsid w:val="00AF398C"/>
    <w:rsid w:val="00AF39CE"/>
    <w:rsid w:val="00AF40B3"/>
    <w:rsid w:val="00AF4219"/>
    <w:rsid w:val="00AF4A67"/>
    <w:rsid w:val="00AF4AA1"/>
    <w:rsid w:val="00AF4AEA"/>
    <w:rsid w:val="00AF4BE0"/>
    <w:rsid w:val="00AF4D5F"/>
    <w:rsid w:val="00AF5069"/>
    <w:rsid w:val="00AF50E9"/>
    <w:rsid w:val="00AF5206"/>
    <w:rsid w:val="00AF5574"/>
    <w:rsid w:val="00AF57A4"/>
    <w:rsid w:val="00AF57D6"/>
    <w:rsid w:val="00AF5861"/>
    <w:rsid w:val="00AF5A30"/>
    <w:rsid w:val="00AF5B25"/>
    <w:rsid w:val="00AF5B54"/>
    <w:rsid w:val="00AF604C"/>
    <w:rsid w:val="00AF61C4"/>
    <w:rsid w:val="00AF66C7"/>
    <w:rsid w:val="00AF693F"/>
    <w:rsid w:val="00AF6D8B"/>
    <w:rsid w:val="00AF709C"/>
    <w:rsid w:val="00AF70FD"/>
    <w:rsid w:val="00AF72D8"/>
    <w:rsid w:val="00AF73B3"/>
    <w:rsid w:val="00AF753D"/>
    <w:rsid w:val="00AF75DA"/>
    <w:rsid w:val="00AF767F"/>
    <w:rsid w:val="00AF7FB6"/>
    <w:rsid w:val="00B003FF"/>
    <w:rsid w:val="00B00475"/>
    <w:rsid w:val="00B00618"/>
    <w:rsid w:val="00B00B7D"/>
    <w:rsid w:val="00B00FAE"/>
    <w:rsid w:val="00B0134C"/>
    <w:rsid w:val="00B01406"/>
    <w:rsid w:val="00B01A66"/>
    <w:rsid w:val="00B01B1B"/>
    <w:rsid w:val="00B01B40"/>
    <w:rsid w:val="00B01B47"/>
    <w:rsid w:val="00B01C98"/>
    <w:rsid w:val="00B01EB5"/>
    <w:rsid w:val="00B01F29"/>
    <w:rsid w:val="00B02517"/>
    <w:rsid w:val="00B028E9"/>
    <w:rsid w:val="00B02A93"/>
    <w:rsid w:val="00B02A99"/>
    <w:rsid w:val="00B02AE6"/>
    <w:rsid w:val="00B033E1"/>
    <w:rsid w:val="00B0357F"/>
    <w:rsid w:val="00B035D6"/>
    <w:rsid w:val="00B03758"/>
    <w:rsid w:val="00B03AD3"/>
    <w:rsid w:val="00B03D06"/>
    <w:rsid w:val="00B04078"/>
    <w:rsid w:val="00B04190"/>
    <w:rsid w:val="00B04765"/>
    <w:rsid w:val="00B049CA"/>
    <w:rsid w:val="00B04AFE"/>
    <w:rsid w:val="00B04C03"/>
    <w:rsid w:val="00B04C2C"/>
    <w:rsid w:val="00B04DBE"/>
    <w:rsid w:val="00B0505F"/>
    <w:rsid w:val="00B0558B"/>
    <w:rsid w:val="00B0587E"/>
    <w:rsid w:val="00B05CF7"/>
    <w:rsid w:val="00B05D0A"/>
    <w:rsid w:val="00B0654C"/>
    <w:rsid w:val="00B068A1"/>
    <w:rsid w:val="00B068BF"/>
    <w:rsid w:val="00B06CD3"/>
    <w:rsid w:val="00B06DD0"/>
    <w:rsid w:val="00B07FC5"/>
    <w:rsid w:val="00B10077"/>
    <w:rsid w:val="00B10097"/>
    <w:rsid w:val="00B10717"/>
    <w:rsid w:val="00B10723"/>
    <w:rsid w:val="00B1077D"/>
    <w:rsid w:val="00B10B5A"/>
    <w:rsid w:val="00B10DA4"/>
    <w:rsid w:val="00B10DAF"/>
    <w:rsid w:val="00B11255"/>
    <w:rsid w:val="00B1131F"/>
    <w:rsid w:val="00B113C2"/>
    <w:rsid w:val="00B1145D"/>
    <w:rsid w:val="00B118D5"/>
    <w:rsid w:val="00B121FF"/>
    <w:rsid w:val="00B122C1"/>
    <w:rsid w:val="00B128BA"/>
    <w:rsid w:val="00B129D9"/>
    <w:rsid w:val="00B129EE"/>
    <w:rsid w:val="00B1305E"/>
    <w:rsid w:val="00B130B6"/>
    <w:rsid w:val="00B13701"/>
    <w:rsid w:val="00B138A2"/>
    <w:rsid w:val="00B14386"/>
    <w:rsid w:val="00B14AFF"/>
    <w:rsid w:val="00B14BCA"/>
    <w:rsid w:val="00B14D63"/>
    <w:rsid w:val="00B1554E"/>
    <w:rsid w:val="00B159D7"/>
    <w:rsid w:val="00B15A57"/>
    <w:rsid w:val="00B15E6C"/>
    <w:rsid w:val="00B164BF"/>
    <w:rsid w:val="00B165C9"/>
    <w:rsid w:val="00B1673A"/>
    <w:rsid w:val="00B167F0"/>
    <w:rsid w:val="00B16C3A"/>
    <w:rsid w:val="00B16F36"/>
    <w:rsid w:val="00B17303"/>
    <w:rsid w:val="00B1748C"/>
    <w:rsid w:val="00B176E1"/>
    <w:rsid w:val="00B1780A"/>
    <w:rsid w:val="00B17A53"/>
    <w:rsid w:val="00B17DB1"/>
    <w:rsid w:val="00B17ECD"/>
    <w:rsid w:val="00B203FA"/>
    <w:rsid w:val="00B20404"/>
    <w:rsid w:val="00B205FA"/>
    <w:rsid w:val="00B208D9"/>
    <w:rsid w:val="00B20C88"/>
    <w:rsid w:val="00B20F7B"/>
    <w:rsid w:val="00B210AB"/>
    <w:rsid w:val="00B210BB"/>
    <w:rsid w:val="00B2122D"/>
    <w:rsid w:val="00B21633"/>
    <w:rsid w:val="00B21950"/>
    <w:rsid w:val="00B219F5"/>
    <w:rsid w:val="00B21ABE"/>
    <w:rsid w:val="00B21AF5"/>
    <w:rsid w:val="00B21D27"/>
    <w:rsid w:val="00B22239"/>
    <w:rsid w:val="00B2255C"/>
    <w:rsid w:val="00B22587"/>
    <w:rsid w:val="00B22752"/>
    <w:rsid w:val="00B22791"/>
    <w:rsid w:val="00B2294F"/>
    <w:rsid w:val="00B230E1"/>
    <w:rsid w:val="00B23438"/>
    <w:rsid w:val="00B23479"/>
    <w:rsid w:val="00B2377C"/>
    <w:rsid w:val="00B23988"/>
    <w:rsid w:val="00B23BB1"/>
    <w:rsid w:val="00B23BE2"/>
    <w:rsid w:val="00B23C0C"/>
    <w:rsid w:val="00B23DE3"/>
    <w:rsid w:val="00B24032"/>
    <w:rsid w:val="00B241D7"/>
    <w:rsid w:val="00B24AE6"/>
    <w:rsid w:val="00B25010"/>
    <w:rsid w:val="00B25058"/>
    <w:rsid w:val="00B2512A"/>
    <w:rsid w:val="00B254ED"/>
    <w:rsid w:val="00B2555B"/>
    <w:rsid w:val="00B257B6"/>
    <w:rsid w:val="00B2582A"/>
    <w:rsid w:val="00B25945"/>
    <w:rsid w:val="00B25A20"/>
    <w:rsid w:val="00B25B9C"/>
    <w:rsid w:val="00B25F0E"/>
    <w:rsid w:val="00B25FAA"/>
    <w:rsid w:val="00B26066"/>
    <w:rsid w:val="00B2631F"/>
    <w:rsid w:val="00B264FF"/>
    <w:rsid w:val="00B26676"/>
    <w:rsid w:val="00B26708"/>
    <w:rsid w:val="00B27057"/>
    <w:rsid w:val="00B2705A"/>
    <w:rsid w:val="00B271A5"/>
    <w:rsid w:val="00B2726F"/>
    <w:rsid w:val="00B279CA"/>
    <w:rsid w:val="00B27B7D"/>
    <w:rsid w:val="00B27E05"/>
    <w:rsid w:val="00B27E3A"/>
    <w:rsid w:val="00B30012"/>
    <w:rsid w:val="00B30162"/>
    <w:rsid w:val="00B3090B"/>
    <w:rsid w:val="00B30B33"/>
    <w:rsid w:val="00B30D45"/>
    <w:rsid w:val="00B30D78"/>
    <w:rsid w:val="00B31349"/>
    <w:rsid w:val="00B31399"/>
    <w:rsid w:val="00B3155F"/>
    <w:rsid w:val="00B31A6A"/>
    <w:rsid w:val="00B31DF4"/>
    <w:rsid w:val="00B31E93"/>
    <w:rsid w:val="00B322C5"/>
    <w:rsid w:val="00B32C1F"/>
    <w:rsid w:val="00B32D1C"/>
    <w:rsid w:val="00B32F92"/>
    <w:rsid w:val="00B3332C"/>
    <w:rsid w:val="00B334C3"/>
    <w:rsid w:val="00B334E4"/>
    <w:rsid w:val="00B33598"/>
    <w:rsid w:val="00B33728"/>
    <w:rsid w:val="00B337E9"/>
    <w:rsid w:val="00B34152"/>
    <w:rsid w:val="00B341D4"/>
    <w:rsid w:val="00B34663"/>
    <w:rsid w:val="00B34C47"/>
    <w:rsid w:val="00B34D1A"/>
    <w:rsid w:val="00B35012"/>
    <w:rsid w:val="00B3514C"/>
    <w:rsid w:val="00B3516E"/>
    <w:rsid w:val="00B3530B"/>
    <w:rsid w:val="00B35804"/>
    <w:rsid w:val="00B3584E"/>
    <w:rsid w:val="00B35B9F"/>
    <w:rsid w:val="00B35F58"/>
    <w:rsid w:val="00B36285"/>
    <w:rsid w:val="00B364F7"/>
    <w:rsid w:val="00B36595"/>
    <w:rsid w:val="00B36E1E"/>
    <w:rsid w:val="00B36F12"/>
    <w:rsid w:val="00B3761C"/>
    <w:rsid w:val="00B37BE7"/>
    <w:rsid w:val="00B37F32"/>
    <w:rsid w:val="00B406B6"/>
    <w:rsid w:val="00B40BFE"/>
    <w:rsid w:val="00B40CBC"/>
    <w:rsid w:val="00B4116B"/>
    <w:rsid w:val="00B4147B"/>
    <w:rsid w:val="00B417AD"/>
    <w:rsid w:val="00B41AF1"/>
    <w:rsid w:val="00B41B44"/>
    <w:rsid w:val="00B41DC4"/>
    <w:rsid w:val="00B42245"/>
    <w:rsid w:val="00B4279D"/>
    <w:rsid w:val="00B42A89"/>
    <w:rsid w:val="00B42E49"/>
    <w:rsid w:val="00B42F61"/>
    <w:rsid w:val="00B4318C"/>
    <w:rsid w:val="00B4339A"/>
    <w:rsid w:val="00B433CE"/>
    <w:rsid w:val="00B43578"/>
    <w:rsid w:val="00B439E5"/>
    <w:rsid w:val="00B43AF9"/>
    <w:rsid w:val="00B43CEC"/>
    <w:rsid w:val="00B43E6C"/>
    <w:rsid w:val="00B441CD"/>
    <w:rsid w:val="00B444BA"/>
    <w:rsid w:val="00B44620"/>
    <w:rsid w:val="00B44EC2"/>
    <w:rsid w:val="00B44F6D"/>
    <w:rsid w:val="00B454B3"/>
    <w:rsid w:val="00B456C1"/>
    <w:rsid w:val="00B457FA"/>
    <w:rsid w:val="00B45ADD"/>
    <w:rsid w:val="00B460D1"/>
    <w:rsid w:val="00B46225"/>
    <w:rsid w:val="00B466AE"/>
    <w:rsid w:val="00B474CF"/>
    <w:rsid w:val="00B4768E"/>
    <w:rsid w:val="00B47806"/>
    <w:rsid w:val="00B47C7D"/>
    <w:rsid w:val="00B50509"/>
    <w:rsid w:val="00B505CE"/>
    <w:rsid w:val="00B5072E"/>
    <w:rsid w:val="00B50973"/>
    <w:rsid w:val="00B50980"/>
    <w:rsid w:val="00B50BDA"/>
    <w:rsid w:val="00B5103E"/>
    <w:rsid w:val="00B51206"/>
    <w:rsid w:val="00B514B6"/>
    <w:rsid w:val="00B5165B"/>
    <w:rsid w:val="00B51BE6"/>
    <w:rsid w:val="00B52165"/>
    <w:rsid w:val="00B5246F"/>
    <w:rsid w:val="00B52606"/>
    <w:rsid w:val="00B52850"/>
    <w:rsid w:val="00B52A6D"/>
    <w:rsid w:val="00B52AC1"/>
    <w:rsid w:val="00B533FF"/>
    <w:rsid w:val="00B534B5"/>
    <w:rsid w:val="00B53849"/>
    <w:rsid w:val="00B53B2D"/>
    <w:rsid w:val="00B53EC2"/>
    <w:rsid w:val="00B54562"/>
    <w:rsid w:val="00B54642"/>
    <w:rsid w:val="00B54808"/>
    <w:rsid w:val="00B54914"/>
    <w:rsid w:val="00B54BB5"/>
    <w:rsid w:val="00B54EC4"/>
    <w:rsid w:val="00B550C0"/>
    <w:rsid w:val="00B55401"/>
    <w:rsid w:val="00B5553A"/>
    <w:rsid w:val="00B556A6"/>
    <w:rsid w:val="00B55F95"/>
    <w:rsid w:val="00B560CE"/>
    <w:rsid w:val="00B56152"/>
    <w:rsid w:val="00B56358"/>
    <w:rsid w:val="00B563AB"/>
    <w:rsid w:val="00B568E4"/>
    <w:rsid w:val="00B569B0"/>
    <w:rsid w:val="00B56A49"/>
    <w:rsid w:val="00B56CB4"/>
    <w:rsid w:val="00B56EE5"/>
    <w:rsid w:val="00B572CD"/>
    <w:rsid w:val="00B5732A"/>
    <w:rsid w:val="00B60002"/>
    <w:rsid w:val="00B60010"/>
    <w:rsid w:val="00B6084A"/>
    <w:rsid w:val="00B60D68"/>
    <w:rsid w:val="00B60EF3"/>
    <w:rsid w:val="00B60F0B"/>
    <w:rsid w:val="00B610F2"/>
    <w:rsid w:val="00B61533"/>
    <w:rsid w:val="00B615EB"/>
    <w:rsid w:val="00B616A5"/>
    <w:rsid w:val="00B61727"/>
    <w:rsid w:val="00B621B2"/>
    <w:rsid w:val="00B6226B"/>
    <w:rsid w:val="00B62297"/>
    <w:rsid w:val="00B623BE"/>
    <w:rsid w:val="00B624A0"/>
    <w:rsid w:val="00B62894"/>
    <w:rsid w:val="00B62A95"/>
    <w:rsid w:val="00B63098"/>
    <w:rsid w:val="00B630F5"/>
    <w:rsid w:val="00B63286"/>
    <w:rsid w:val="00B6329C"/>
    <w:rsid w:val="00B63351"/>
    <w:rsid w:val="00B63669"/>
    <w:rsid w:val="00B63841"/>
    <w:rsid w:val="00B63852"/>
    <w:rsid w:val="00B639EA"/>
    <w:rsid w:val="00B63F60"/>
    <w:rsid w:val="00B63FFB"/>
    <w:rsid w:val="00B6471B"/>
    <w:rsid w:val="00B64809"/>
    <w:rsid w:val="00B64C2A"/>
    <w:rsid w:val="00B64EEF"/>
    <w:rsid w:val="00B6517F"/>
    <w:rsid w:val="00B65453"/>
    <w:rsid w:val="00B6565C"/>
    <w:rsid w:val="00B65BA5"/>
    <w:rsid w:val="00B65DCD"/>
    <w:rsid w:val="00B660C7"/>
    <w:rsid w:val="00B66227"/>
    <w:rsid w:val="00B66230"/>
    <w:rsid w:val="00B662F8"/>
    <w:rsid w:val="00B663DD"/>
    <w:rsid w:val="00B6643B"/>
    <w:rsid w:val="00B6662D"/>
    <w:rsid w:val="00B666F1"/>
    <w:rsid w:val="00B66AB5"/>
    <w:rsid w:val="00B66BCE"/>
    <w:rsid w:val="00B66E78"/>
    <w:rsid w:val="00B66FA8"/>
    <w:rsid w:val="00B67578"/>
    <w:rsid w:val="00B679B1"/>
    <w:rsid w:val="00B67BE7"/>
    <w:rsid w:val="00B67D9C"/>
    <w:rsid w:val="00B700D6"/>
    <w:rsid w:val="00B707C4"/>
    <w:rsid w:val="00B70828"/>
    <w:rsid w:val="00B70AB3"/>
    <w:rsid w:val="00B714AA"/>
    <w:rsid w:val="00B719BF"/>
    <w:rsid w:val="00B71C80"/>
    <w:rsid w:val="00B71D40"/>
    <w:rsid w:val="00B71F96"/>
    <w:rsid w:val="00B71F97"/>
    <w:rsid w:val="00B71FCB"/>
    <w:rsid w:val="00B72130"/>
    <w:rsid w:val="00B72162"/>
    <w:rsid w:val="00B721D5"/>
    <w:rsid w:val="00B722CA"/>
    <w:rsid w:val="00B72385"/>
    <w:rsid w:val="00B725DC"/>
    <w:rsid w:val="00B7281B"/>
    <w:rsid w:val="00B737E3"/>
    <w:rsid w:val="00B73B3B"/>
    <w:rsid w:val="00B73BE4"/>
    <w:rsid w:val="00B73E5F"/>
    <w:rsid w:val="00B742CF"/>
    <w:rsid w:val="00B743E5"/>
    <w:rsid w:val="00B743FC"/>
    <w:rsid w:val="00B744F6"/>
    <w:rsid w:val="00B7485E"/>
    <w:rsid w:val="00B74AA6"/>
    <w:rsid w:val="00B74B39"/>
    <w:rsid w:val="00B74D3B"/>
    <w:rsid w:val="00B74DAD"/>
    <w:rsid w:val="00B74E6D"/>
    <w:rsid w:val="00B750FA"/>
    <w:rsid w:val="00B75328"/>
    <w:rsid w:val="00B753E0"/>
    <w:rsid w:val="00B7586C"/>
    <w:rsid w:val="00B7602F"/>
    <w:rsid w:val="00B76124"/>
    <w:rsid w:val="00B7626D"/>
    <w:rsid w:val="00B76366"/>
    <w:rsid w:val="00B767C5"/>
    <w:rsid w:val="00B76D4D"/>
    <w:rsid w:val="00B76D6F"/>
    <w:rsid w:val="00B76F09"/>
    <w:rsid w:val="00B77190"/>
    <w:rsid w:val="00B77554"/>
    <w:rsid w:val="00B77B9E"/>
    <w:rsid w:val="00B77DFC"/>
    <w:rsid w:val="00B77E74"/>
    <w:rsid w:val="00B8008E"/>
    <w:rsid w:val="00B804DC"/>
    <w:rsid w:val="00B80676"/>
    <w:rsid w:val="00B809AF"/>
    <w:rsid w:val="00B80B45"/>
    <w:rsid w:val="00B80D50"/>
    <w:rsid w:val="00B80F79"/>
    <w:rsid w:val="00B81A1A"/>
    <w:rsid w:val="00B81A41"/>
    <w:rsid w:val="00B824EC"/>
    <w:rsid w:val="00B8270B"/>
    <w:rsid w:val="00B827FF"/>
    <w:rsid w:val="00B82AF2"/>
    <w:rsid w:val="00B82B4A"/>
    <w:rsid w:val="00B82CB0"/>
    <w:rsid w:val="00B830D6"/>
    <w:rsid w:val="00B83158"/>
    <w:rsid w:val="00B8354C"/>
    <w:rsid w:val="00B835EF"/>
    <w:rsid w:val="00B83B21"/>
    <w:rsid w:val="00B8427E"/>
    <w:rsid w:val="00B84476"/>
    <w:rsid w:val="00B84993"/>
    <w:rsid w:val="00B85752"/>
    <w:rsid w:val="00B85B7D"/>
    <w:rsid w:val="00B85BBD"/>
    <w:rsid w:val="00B85FF2"/>
    <w:rsid w:val="00B860E4"/>
    <w:rsid w:val="00B8654A"/>
    <w:rsid w:val="00B870CE"/>
    <w:rsid w:val="00B871D5"/>
    <w:rsid w:val="00B87201"/>
    <w:rsid w:val="00B873DB"/>
    <w:rsid w:val="00B874F7"/>
    <w:rsid w:val="00B87683"/>
    <w:rsid w:val="00B87687"/>
    <w:rsid w:val="00B87741"/>
    <w:rsid w:val="00B90006"/>
    <w:rsid w:val="00B902C8"/>
    <w:rsid w:val="00B902D5"/>
    <w:rsid w:val="00B906CC"/>
    <w:rsid w:val="00B906E8"/>
    <w:rsid w:val="00B90819"/>
    <w:rsid w:val="00B90A6D"/>
    <w:rsid w:val="00B90BF4"/>
    <w:rsid w:val="00B90C1C"/>
    <w:rsid w:val="00B910B5"/>
    <w:rsid w:val="00B91217"/>
    <w:rsid w:val="00B91E4D"/>
    <w:rsid w:val="00B923CA"/>
    <w:rsid w:val="00B92701"/>
    <w:rsid w:val="00B9298A"/>
    <w:rsid w:val="00B93050"/>
    <w:rsid w:val="00B93190"/>
    <w:rsid w:val="00B938B1"/>
    <w:rsid w:val="00B93D10"/>
    <w:rsid w:val="00B93D5E"/>
    <w:rsid w:val="00B940E4"/>
    <w:rsid w:val="00B946B7"/>
    <w:rsid w:val="00B94C02"/>
    <w:rsid w:val="00B95129"/>
    <w:rsid w:val="00B9512F"/>
    <w:rsid w:val="00B95737"/>
    <w:rsid w:val="00B95B1A"/>
    <w:rsid w:val="00B95C35"/>
    <w:rsid w:val="00B96479"/>
    <w:rsid w:val="00B96AD2"/>
    <w:rsid w:val="00B96C43"/>
    <w:rsid w:val="00B96CBC"/>
    <w:rsid w:val="00BA01EF"/>
    <w:rsid w:val="00BA0559"/>
    <w:rsid w:val="00BA05F5"/>
    <w:rsid w:val="00BA0C2B"/>
    <w:rsid w:val="00BA10CC"/>
    <w:rsid w:val="00BA12B4"/>
    <w:rsid w:val="00BA1373"/>
    <w:rsid w:val="00BA14EC"/>
    <w:rsid w:val="00BA163D"/>
    <w:rsid w:val="00BA18BE"/>
    <w:rsid w:val="00BA1DD9"/>
    <w:rsid w:val="00BA1F3A"/>
    <w:rsid w:val="00BA2063"/>
    <w:rsid w:val="00BA2231"/>
    <w:rsid w:val="00BA22F2"/>
    <w:rsid w:val="00BA242A"/>
    <w:rsid w:val="00BA26CD"/>
    <w:rsid w:val="00BA279E"/>
    <w:rsid w:val="00BA27D9"/>
    <w:rsid w:val="00BA285F"/>
    <w:rsid w:val="00BA2D3F"/>
    <w:rsid w:val="00BA2E9A"/>
    <w:rsid w:val="00BA31CD"/>
    <w:rsid w:val="00BA3225"/>
    <w:rsid w:val="00BA331E"/>
    <w:rsid w:val="00BA3791"/>
    <w:rsid w:val="00BA37FF"/>
    <w:rsid w:val="00BA385D"/>
    <w:rsid w:val="00BA3F29"/>
    <w:rsid w:val="00BA43E5"/>
    <w:rsid w:val="00BA452E"/>
    <w:rsid w:val="00BA47BE"/>
    <w:rsid w:val="00BA4D0B"/>
    <w:rsid w:val="00BA4D2F"/>
    <w:rsid w:val="00BA52E1"/>
    <w:rsid w:val="00BA5463"/>
    <w:rsid w:val="00BA57F3"/>
    <w:rsid w:val="00BA5C17"/>
    <w:rsid w:val="00BA5D50"/>
    <w:rsid w:val="00BA6A30"/>
    <w:rsid w:val="00BA6ABE"/>
    <w:rsid w:val="00BA730A"/>
    <w:rsid w:val="00BA7853"/>
    <w:rsid w:val="00BA78D2"/>
    <w:rsid w:val="00BA7DFB"/>
    <w:rsid w:val="00BB0568"/>
    <w:rsid w:val="00BB060B"/>
    <w:rsid w:val="00BB08F0"/>
    <w:rsid w:val="00BB0D53"/>
    <w:rsid w:val="00BB0DCF"/>
    <w:rsid w:val="00BB1096"/>
    <w:rsid w:val="00BB140E"/>
    <w:rsid w:val="00BB14F6"/>
    <w:rsid w:val="00BB1A7A"/>
    <w:rsid w:val="00BB1B99"/>
    <w:rsid w:val="00BB1C30"/>
    <w:rsid w:val="00BB2156"/>
    <w:rsid w:val="00BB2922"/>
    <w:rsid w:val="00BB2BCA"/>
    <w:rsid w:val="00BB311F"/>
    <w:rsid w:val="00BB335A"/>
    <w:rsid w:val="00BB34D2"/>
    <w:rsid w:val="00BB3538"/>
    <w:rsid w:val="00BB36C4"/>
    <w:rsid w:val="00BB380A"/>
    <w:rsid w:val="00BB3E70"/>
    <w:rsid w:val="00BB418C"/>
    <w:rsid w:val="00BB441D"/>
    <w:rsid w:val="00BB4520"/>
    <w:rsid w:val="00BB453C"/>
    <w:rsid w:val="00BB4CCC"/>
    <w:rsid w:val="00BB4ECD"/>
    <w:rsid w:val="00BB5836"/>
    <w:rsid w:val="00BB5862"/>
    <w:rsid w:val="00BB5895"/>
    <w:rsid w:val="00BB58EB"/>
    <w:rsid w:val="00BB59A6"/>
    <w:rsid w:val="00BB5C90"/>
    <w:rsid w:val="00BB60BF"/>
    <w:rsid w:val="00BB623F"/>
    <w:rsid w:val="00BB63B8"/>
    <w:rsid w:val="00BB64B5"/>
    <w:rsid w:val="00BB66FB"/>
    <w:rsid w:val="00BB69F8"/>
    <w:rsid w:val="00BB6D95"/>
    <w:rsid w:val="00BB6E1B"/>
    <w:rsid w:val="00BB7250"/>
    <w:rsid w:val="00BB786F"/>
    <w:rsid w:val="00BB7912"/>
    <w:rsid w:val="00BB7F12"/>
    <w:rsid w:val="00BC0247"/>
    <w:rsid w:val="00BC0345"/>
    <w:rsid w:val="00BC0524"/>
    <w:rsid w:val="00BC05A0"/>
    <w:rsid w:val="00BC067A"/>
    <w:rsid w:val="00BC081D"/>
    <w:rsid w:val="00BC095F"/>
    <w:rsid w:val="00BC0C2F"/>
    <w:rsid w:val="00BC10F3"/>
    <w:rsid w:val="00BC1174"/>
    <w:rsid w:val="00BC11F8"/>
    <w:rsid w:val="00BC172B"/>
    <w:rsid w:val="00BC19A5"/>
    <w:rsid w:val="00BC1B76"/>
    <w:rsid w:val="00BC1E49"/>
    <w:rsid w:val="00BC28CF"/>
    <w:rsid w:val="00BC28ED"/>
    <w:rsid w:val="00BC32FB"/>
    <w:rsid w:val="00BC3B3F"/>
    <w:rsid w:val="00BC3D09"/>
    <w:rsid w:val="00BC3E79"/>
    <w:rsid w:val="00BC3FCC"/>
    <w:rsid w:val="00BC4077"/>
    <w:rsid w:val="00BC4206"/>
    <w:rsid w:val="00BC4236"/>
    <w:rsid w:val="00BC47DC"/>
    <w:rsid w:val="00BC4A19"/>
    <w:rsid w:val="00BC4EE8"/>
    <w:rsid w:val="00BC5587"/>
    <w:rsid w:val="00BC587B"/>
    <w:rsid w:val="00BC58F9"/>
    <w:rsid w:val="00BC5EEE"/>
    <w:rsid w:val="00BC5F51"/>
    <w:rsid w:val="00BC6AB5"/>
    <w:rsid w:val="00BC6AC7"/>
    <w:rsid w:val="00BC6B5D"/>
    <w:rsid w:val="00BC6C32"/>
    <w:rsid w:val="00BC6DF0"/>
    <w:rsid w:val="00BC7576"/>
    <w:rsid w:val="00BC76E2"/>
    <w:rsid w:val="00BC7C07"/>
    <w:rsid w:val="00BC7F5D"/>
    <w:rsid w:val="00BD02F8"/>
    <w:rsid w:val="00BD0653"/>
    <w:rsid w:val="00BD0803"/>
    <w:rsid w:val="00BD0BFF"/>
    <w:rsid w:val="00BD0FB9"/>
    <w:rsid w:val="00BD1028"/>
    <w:rsid w:val="00BD1882"/>
    <w:rsid w:val="00BD1E59"/>
    <w:rsid w:val="00BD217D"/>
    <w:rsid w:val="00BD23E6"/>
    <w:rsid w:val="00BD274B"/>
    <w:rsid w:val="00BD2D37"/>
    <w:rsid w:val="00BD2D78"/>
    <w:rsid w:val="00BD2EC3"/>
    <w:rsid w:val="00BD31C1"/>
    <w:rsid w:val="00BD3548"/>
    <w:rsid w:val="00BD3692"/>
    <w:rsid w:val="00BD38ED"/>
    <w:rsid w:val="00BD3BBF"/>
    <w:rsid w:val="00BD3BC5"/>
    <w:rsid w:val="00BD4078"/>
    <w:rsid w:val="00BD4086"/>
    <w:rsid w:val="00BD448C"/>
    <w:rsid w:val="00BD4BF0"/>
    <w:rsid w:val="00BD51D8"/>
    <w:rsid w:val="00BD539A"/>
    <w:rsid w:val="00BD5581"/>
    <w:rsid w:val="00BD586B"/>
    <w:rsid w:val="00BD5913"/>
    <w:rsid w:val="00BD5BD2"/>
    <w:rsid w:val="00BD5BD4"/>
    <w:rsid w:val="00BD5F39"/>
    <w:rsid w:val="00BD5FB1"/>
    <w:rsid w:val="00BD6396"/>
    <w:rsid w:val="00BD642D"/>
    <w:rsid w:val="00BD6449"/>
    <w:rsid w:val="00BD6C5B"/>
    <w:rsid w:val="00BD6D5E"/>
    <w:rsid w:val="00BD6D9B"/>
    <w:rsid w:val="00BD7BB4"/>
    <w:rsid w:val="00BE01C7"/>
    <w:rsid w:val="00BE0396"/>
    <w:rsid w:val="00BE0D02"/>
    <w:rsid w:val="00BE0FA6"/>
    <w:rsid w:val="00BE1260"/>
    <w:rsid w:val="00BE15A2"/>
    <w:rsid w:val="00BE15F2"/>
    <w:rsid w:val="00BE184A"/>
    <w:rsid w:val="00BE1ED7"/>
    <w:rsid w:val="00BE259A"/>
    <w:rsid w:val="00BE25C7"/>
    <w:rsid w:val="00BE2791"/>
    <w:rsid w:val="00BE2856"/>
    <w:rsid w:val="00BE2A9B"/>
    <w:rsid w:val="00BE2DDF"/>
    <w:rsid w:val="00BE3134"/>
    <w:rsid w:val="00BE359C"/>
    <w:rsid w:val="00BE3A58"/>
    <w:rsid w:val="00BE4030"/>
    <w:rsid w:val="00BE4419"/>
    <w:rsid w:val="00BE4524"/>
    <w:rsid w:val="00BE453E"/>
    <w:rsid w:val="00BE47A8"/>
    <w:rsid w:val="00BE47ED"/>
    <w:rsid w:val="00BE4FA5"/>
    <w:rsid w:val="00BE4FE6"/>
    <w:rsid w:val="00BE50B2"/>
    <w:rsid w:val="00BE51D2"/>
    <w:rsid w:val="00BE536F"/>
    <w:rsid w:val="00BE5504"/>
    <w:rsid w:val="00BE5599"/>
    <w:rsid w:val="00BE5629"/>
    <w:rsid w:val="00BE5C26"/>
    <w:rsid w:val="00BE61E0"/>
    <w:rsid w:val="00BE6886"/>
    <w:rsid w:val="00BE6EB4"/>
    <w:rsid w:val="00BE7007"/>
    <w:rsid w:val="00BE723E"/>
    <w:rsid w:val="00BE7A14"/>
    <w:rsid w:val="00BE7E49"/>
    <w:rsid w:val="00BF0098"/>
    <w:rsid w:val="00BF0312"/>
    <w:rsid w:val="00BF03FA"/>
    <w:rsid w:val="00BF06C5"/>
    <w:rsid w:val="00BF0B68"/>
    <w:rsid w:val="00BF0FC2"/>
    <w:rsid w:val="00BF12BD"/>
    <w:rsid w:val="00BF13A7"/>
    <w:rsid w:val="00BF1448"/>
    <w:rsid w:val="00BF16A1"/>
    <w:rsid w:val="00BF175D"/>
    <w:rsid w:val="00BF17F1"/>
    <w:rsid w:val="00BF2064"/>
    <w:rsid w:val="00BF2300"/>
    <w:rsid w:val="00BF24A3"/>
    <w:rsid w:val="00BF24E3"/>
    <w:rsid w:val="00BF28ED"/>
    <w:rsid w:val="00BF3064"/>
    <w:rsid w:val="00BF359F"/>
    <w:rsid w:val="00BF3845"/>
    <w:rsid w:val="00BF3930"/>
    <w:rsid w:val="00BF40CA"/>
    <w:rsid w:val="00BF4128"/>
    <w:rsid w:val="00BF436C"/>
    <w:rsid w:val="00BF4B33"/>
    <w:rsid w:val="00BF4EBA"/>
    <w:rsid w:val="00BF4EFC"/>
    <w:rsid w:val="00BF5C5A"/>
    <w:rsid w:val="00BF5FE4"/>
    <w:rsid w:val="00BF6149"/>
    <w:rsid w:val="00BF618E"/>
    <w:rsid w:val="00BF6468"/>
    <w:rsid w:val="00BF675F"/>
    <w:rsid w:val="00BF6ABA"/>
    <w:rsid w:val="00BF6FF3"/>
    <w:rsid w:val="00BF70F2"/>
    <w:rsid w:val="00BF7240"/>
    <w:rsid w:val="00BF73C8"/>
    <w:rsid w:val="00BF7945"/>
    <w:rsid w:val="00BF7B31"/>
    <w:rsid w:val="00BF7CC7"/>
    <w:rsid w:val="00C00184"/>
    <w:rsid w:val="00C001BE"/>
    <w:rsid w:val="00C0033E"/>
    <w:rsid w:val="00C0078E"/>
    <w:rsid w:val="00C008D2"/>
    <w:rsid w:val="00C00ACF"/>
    <w:rsid w:val="00C00BFE"/>
    <w:rsid w:val="00C00C79"/>
    <w:rsid w:val="00C00CA1"/>
    <w:rsid w:val="00C00D66"/>
    <w:rsid w:val="00C00E11"/>
    <w:rsid w:val="00C012A1"/>
    <w:rsid w:val="00C01B8D"/>
    <w:rsid w:val="00C021C4"/>
    <w:rsid w:val="00C022DD"/>
    <w:rsid w:val="00C023AA"/>
    <w:rsid w:val="00C028EF"/>
    <w:rsid w:val="00C02D16"/>
    <w:rsid w:val="00C02F94"/>
    <w:rsid w:val="00C03082"/>
    <w:rsid w:val="00C03970"/>
    <w:rsid w:val="00C039BB"/>
    <w:rsid w:val="00C03B36"/>
    <w:rsid w:val="00C03E0E"/>
    <w:rsid w:val="00C03E7A"/>
    <w:rsid w:val="00C041D3"/>
    <w:rsid w:val="00C04368"/>
    <w:rsid w:val="00C04852"/>
    <w:rsid w:val="00C04B8D"/>
    <w:rsid w:val="00C05481"/>
    <w:rsid w:val="00C059F7"/>
    <w:rsid w:val="00C05CC4"/>
    <w:rsid w:val="00C05DC0"/>
    <w:rsid w:val="00C05E14"/>
    <w:rsid w:val="00C05F90"/>
    <w:rsid w:val="00C06253"/>
    <w:rsid w:val="00C0665C"/>
    <w:rsid w:val="00C069AF"/>
    <w:rsid w:val="00C06B42"/>
    <w:rsid w:val="00C070C2"/>
    <w:rsid w:val="00C070F3"/>
    <w:rsid w:val="00C071CA"/>
    <w:rsid w:val="00C07213"/>
    <w:rsid w:val="00C07B3D"/>
    <w:rsid w:val="00C1084F"/>
    <w:rsid w:val="00C108A3"/>
    <w:rsid w:val="00C10D16"/>
    <w:rsid w:val="00C1106A"/>
    <w:rsid w:val="00C1123A"/>
    <w:rsid w:val="00C114AE"/>
    <w:rsid w:val="00C1164D"/>
    <w:rsid w:val="00C116E2"/>
    <w:rsid w:val="00C117B4"/>
    <w:rsid w:val="00C11BCA"/>
    <w:rsid w:val="00C12320"/>
    <w:rsid w:val="00C12393"/>
    <w:rsid w:val="00C12753"/>
    <w:rsid w:val="00C12833"/>
    <w:rsid w:val="00C12899"/>
    <w:rsid w:val="00C12D86"/>
    <w:rsid w:val="00C13657"/>
    <w:rsid w:val="00C13690"/>
    <w:rsid w:val="00C13D31"/>
    <w:rsid w:val="00C13E33"/>
    <w:rsid w:val="00C14478"/>
    <w:rsid w:val="00C14586"/>
    <w:rsid w:val="00C14999"/>
    <w:rsid w:val="00C14F36"/>
    <w:rsid w:val="00C14FC4"/>
    <w:rsid w:val="00C14FFA"/>
    <w:rsid w:val="00C15247"/>
    <w:rsid w:val="00C15270"/>
    <w:rsid w:val="00C15707"/>
    <w:rsid w:val="00C15D6C"/>
    <w:rsid w:val="00C15D7D"/>
    <w:rsid w:val="00C165DC"/>
    <w:rsid w:val="00C168AC"/>
    <w:rsid w:val="00C1776C"/>
    <w:rsid w:val="00C17CDF"/>
    <w:rsid w:val="00C17E98"/>
    <w:rsid w:val="00C2034E"/>
    <w:rsid w:val="00C20920"/>
    <w:rsid w:val="00C20991"/>
    <w:rsid w:val="00C20FBF"/>
    <w:rsid w:val="00C21847"/>
    <w:rsid w:val="00C21A56"/>
    <w:rsid w:val="00C21A7F"/>
    <w:rsid w:val="00C21B8C"/>
    <w:rsid w:val="00C21CAF"/>
    <w:rsid w:val="00C21CCE"/>
    <w:rsid w:val="00C21DC5"/>
    <w:rsid w:val="00C2208A"/>
    <w:rsid w:val="00C22139"/>
    <w:rsid w:val="00C22168"/>
    <w:rsid w:val="00C2266D"/>
    <w:rsid w:val="00C22699"/>
    <w:rsid w:val="00C2273B"/>
    <w:rsid w:val="00C22864"/>
    <w:rsid w:val="00C228B2"/>
    <w:rsid w:val="00C228C2"/>
    <w:rsid w:val="00C22E26"/>
    <w:rsid w:val="00C22F59"/>
    <w:rsid w:val="00C23012"/>
    <w:rsid w:val="00C23387"/>
    <w:rsid w:val="00C23762"/>
    <w:rsid w:val="00C23852"/>
    <w:rsid w:val="00C23BAA"/>
    <w:rsid w:val="00C24107"/>
    <w:rsid w:val="00C24609"/>
    <w:rsid w:val="00C248B1"/>
    <w:rsid w:val="00C24D34"/>
    <w:rsid w:val="00C24E45"/>
    <w:rsid w:val="00C2506F"/>
    <w:rsid w:val="00C251F5"/>
    <w:rsid w:val="00C252FE"/>
    <w:rsid w:val="00C254A4"/>
    <w:rsid w:val="00C25591"/>
    <w:rsid w:val="00C25BC5"/>
    <w:rsid w:val="00C2630F"/>
    <w:rsid w:val="00C26409"/>
    <w:rsid w:val="00C265B8"/>
    <w:rsid w:val="00C26626"/>
    <w:rsid w:val="00C26A46"/>
    <w:rsid w:val="00C26A4D"/>
    <w:rsid w:val="00C26B29"/>
    <w:rsid w:val="00C26B9A"/>
    <w:rsid w:val="00C26F83"/>
    <w:rsid w:val="00C2742B"/>
    <w:rsid w:val="00C27689"/>
    <w:rsid w:val="00C278A7"/>
    <w:rsid w:val="00C27ACE"/>
    <w:rsid w:val="00C27B3C"/>
    <w:rsid w:val="00C30358"/>
    <w:rsid w:val="00C30382"/>
    <w:rsid w:val="00C30714"/>
    <w:rsid w:val="00C30869"/>
    <w:rsid w:val="00C30AFE"/>
    <w:rsid w:val="00C30E1F"/>
    <w:rsid w:val="00C30EAA"/>
    <w:rsid w:val="00C311FD"/>
    <w:rsid w:val="00C3124E"/>
    <w:rsid w:val="00C31255"/>
    <w:rsid w:val="00C31F4F"/>
    <w:rsid w:val="00C3229C"/>
    <w:rsid w:val="00C322A8"/>
    <w:rsid w:val="00C3279E"/>
    <w:rsid w:val="00C32C52"/>
    <w:rsid w:val="00C3336C"/>
    <w:rsid w:val="00C336DF"/>
    <w:rsid w:val="00C3395A"/>
    <w:rsid w:val="00C33C28"/>
    <w:rsid w:val="00C3400B"/>
    <w:rsid w:val="00C34161"/>
    <w:rsid w:val="00C34531"/>
    <w:rsid w:val="00C345B8"/>
    <w:rsid w:val="00C34929"/>
    <w:rsid w:val="00C34931"/>
    <w:rsid w:val="00C349D1"/>
    <w:rsid w:val="00C34F01"/>
    <w:rsid w:val="00C35038"/>
    <w:rsid w:val="00C352C2"/>
    <w:rsid w:val="00C35804"/>
    <w:rsid w:val="00C35B45"/>
    <w:rsid w:val="00C36158"/>
    <w:rsid w:val="00C3672B"/>
    <w:rsid w:val="00C368EE"/>
    <w:rsid w:val="00C36B89"/>
    <w:rsid w:val="00C36D75"/>
    <w:rsid w:val="00C36D90"/>
    <w:rsid w:val="00C36ECF"/>
    <w:rsid w:val="00C3735B"/>
    <w:rsid w:val="00C37754"/>
    <w:rsid w:val="00C37AAF"/>
    <w:rsid w:val="00C37F81"/>
    <w:rsid w:val="00C4031B"/>
    <w:rsid w:val="00C40452"/>
    <w:rsid w:val="00C40456"/>
    <w:rsid w:val="00C409CE"/>
    <w:rsid w:val="00C40D06"/>
    <w:rsid w:val="00C40D3C"/>
    <w:rsid w:val="00C4121A"/>
    <w:rsid w:val="00C4127E"/>
    <w:rsid w:val="00C41358"/>
    <w:rsid w:val="00C42216"/>
    <w:rsid w:val="00C422F0"/>
    <w:rsid w:val="00C429A9"/>
    <w:rsid w:val="00C4394E"/>
    <w:rsid w:val="00C43EA8"/>
    <w:rsid w:val="00C44444"/>
    <w:rsid w:val="00C449D6"/>
    <w:rsid w:val="00C44AC5"/>
    <w:rsid w:val="00C44BD6"/>
    <w:rsid w:val="00C44C3B"/>
    <w:rsid w:val="00C44DE6"/>
    <w:rsid w:val="00C44F17"/>
    <w:rsid w:val="00C45056"/>
    <w:rsid w:val="00C45153"/>
    <w:rsid w:val="00C4533A"/>
    <w:rsid w:val="00C453D9"/>
    <w:rsid w:val="00C45B7A"/>
    <w:rsid w:val="00C45D67"/>
    <w:rsid w:val="00C4610F"/>
    <w:rsid w:val="00C46193"/>
    <w:rsid w:val="00C46285"/>
    <w:rsid w:val="00C463F9"/>
    <w:rsid w:val="00C465CE"/>
    <w:rsid w:val="00C468B9"/>
    <w:rsid w:val="00C46A80"/>
    <w:rsid w:val="00C46AF0"/>
    <w:rsid w:val="00C46B27"/>
    <w:rsid w:val="00C46B37"/>
    <w:rsid w:val="00C46F9F"/>
    <w:rsid w:val="00C47995"/>
    <w:rsid w:val="00C47BF3"/>
    <w:rsid w:val="00C5007C"/>
    <w:rsid w:val="00C5043C"/>
    <w:rsid w:val="00C50474"/>
    <w:rsid w:val="00C504D1"/>
    <w:rsid w:val="00C511AD"/>
    <w:rsid w:val="00C511EF"/>
    <w:rsid w:val="00C515A1"/>
    <w:rsid w:val="00C516C4"/>
    <w:rsid w:val="00C51B4C"/>
    <w:rsid w:val="00C51C9C"/>
    <w:rsid w:val="00C521D2"/>
    <w:rsid w:val="00C5228E"/>
    <w:rsid w:val="00C522D0"/>
    <w:rsid w:val="00C52499"/>
    <w:rsid w:val="00C526B0"/>
    <w:rsid w:val="00C52814"/>
    <w:rsid w:val="00C52BDD"/>
    <w:rsid w:val="00C52C36"/>
    <w:rsid w:val="00C52D8E"/>
    <w:rsid w:val="00C53150"/>
    <w:rsid w:val="00C53208"/>
    <w:rsid w:val="00C53493"/>
    <w:rsid w:val="00C5351B"/>
    <w:rsid w:val="00C53604"/>
    <w:rsid w:val="00C541A8"/>
    <w:rsid w:val="00C542AA"/>
    <w:rsid w:val="00C54305"/>
    <w:rsid w:val="00C54623"/>
    <w:rsid w:val="00C54966"/>
    <w:rsid w:val="00C54A1F"/>
    <w:rsid w:val="00C54AC3"/>
    <w:rsid w:val="00C54D33"/>
    <w:rsid w:val="00C54E04"/>
    <w:rsid w:val="00C553B6"/>
    <w:rsid w:val="00C55461"/>
    <w:rsid w:val="00C554BE"/>
    <w:rsid w:val="00C555CF"/>
    <w:rsid w:val="00C55856"/>
    <w:rsid w:val="00C558BA"/>
    <w:rsid w:val="00C55D6F"/>
    <w:rsid w:val="00C55DDB"/>
    <w:rsid w:val="00C55E0D"/>
    <w:rsid w:val="00C56003"/>
    <w:rsid w:val="00C56141"/>
    <w:rsid w:val="00C561AD"/>
    <w:rsid w:val="00C564F4"/>
    <w:rsid w:val="00C565C8"/>
    <w:rsid w:val="00C56634"/>
    <w:rsid w:val="00C56832"/>
    <w:rsid w:val="00C568B7"/>
    <w:rsid w:val="00C56A06"/>
    <w:rsid w:val="00C5737F"/>
    <w:rsid w:val="00C57537"/>
    <w:rsid w:val="00C5770C"/>
    <w:rsid w:val="00C5798A"/>
    <w:rsid w:val="00C60288"/>
    <w:rsid w:val="00C6040F"/>
    <w:rsid w:val="00C6055C"/>
    <w:rsid w:val="00C60623"/>
    <w:rsid w:val="00C60745"/>
    <w:rsid w:val="00C60AB2"/>
    <w:rsid w:val="00C60AE2"/>
    <w:rsid w:val="00C60F00"/>
    <w:rsid w:val="00C61068"/>
    <w:rsid w:val="00C61416"/>
    <w:rsid w:val="00C61645"/>
    <w:rsid w:val="00C61870"/>
    <w:rsid w:val="00C61891"/>
    <w:rsid w:val="00C61B3E"/>
    <w:rsid w:val="00C61B4A"/>
    <w:rsid w:val="00C61DB2"/>
    <w:rsid w:val="00C61EAF"/>
    <w:rsid w:val="00C6221A"/>
    <w:rsid w:val="00C6294F"/>
    <w:rsid w:val="00C629C2"/>
    <w:rsid w:val="00C62A11"/>
    <w:rsid w:val="00C636C9"/>
    <w:rsid w:val="00C63811"/>
    <w:rsid w:val="00C638C4"/>
    <w:rsid w:val="00C63ADD"/>
    <w:rsid w:val="00C63D76"/>
    <w:rsid w:val="00C63E0B"/>
    <w:rsid w:val="00C6460F"/>
    <w:rsid w:val="00C65031"/>
    <w:rsid w:val="00C6541C"/>
    <w:rsid w:val="00C65650"/>
    <w:rsid w:val="00C66570"/>
    <w:rsid w:val="00C66A1B"/>
    <w:rsid w:val="00C66A5C"/>
    <w:rsid w:val="00C66F14"/>
    <w:rsid w:val="00C67000"/>
    <w:rsid w:val="00C678DA"/>
    <w:rsid w:val="00C679FE"/>
    <w:rsid w:val="00C67B49"/>
    <w:rsid w:val="00C67D5A"/>
    <w:rsid w:val="00C67FF7"/>
    <w:rsid w:val="00C7021D"/>
    <w:rsid w:val="00C70220"/>
    <w:rsid w:val="00C707FB"/>
    <w:rsid w:val="00C709D0"/>
    <w:rsid w:val="00C709EE"/>
    <w:rsid w:val="00C70A15"/>
    <w:rsid w:val="00C70C1D"/>
    <w:rsid w:val="00C70CEB"/>
    <w:rsid w:val="00C710B5"/>
    <w:rsid w:val="00C71247"/>
    <w:rsid w:val="00C71314"/>
    <w:rsid w:val="00C7140E"/>
    <w:rsid w:val="00C71D37"/>
    <w:rsid w:val="00C71EA9"/>
    <w:rsid w:val="00C72115"/>
    <w:rsid w:val="00C72B27"/>
    <w:rsid w:val="00C732FE"/>
    <w:rsid w:val="00C73982"/>
    <w:rsid w:val="00C73A98"/>
    <w:rsid w:val="00C73D69"/>
    <w:rsid w:val="00C73EE8"/>
    <w:rsid w:val="00C740EE"/>
    <w:rsid w:val="00C7415F"/>
    <w:rsid w:val="00C74743"/>
    <w:rsid w:val="00C74932"/>
    <w:rsid w:val="00C74D58"/>
    <w:rsid w:val="00C74D7F"/>
    <w:rsid w:val="00C74EC1"/>
    <w:rsid w:val="00C75104"/>
    <w:rsid w:val="00C759EF"/>
    <w:rsid w:val="00C75AC4"/>
    <w:rsid w:val="00C75D77"/>
    <w:rsid w:val="00C764E3"/>
    <w:rsid w:val="00C76E2A"/>
    <w:rsid w:val="00C76FB5"/>
    <w:rsid w:val="00C77132"/>
    <w:rsid w:val="00C77472"/>
    <w:rsid w:val="00C77478"/>
    <w:rsid w:val="00C77C3B"/>
    <w:rsid w:val="00C77D28"/>
    <w:rsid w:val="00C77F22"/>
    <w:rsid w:val="00C800D8"/>
    <w:rsid w:val="00C8011E"/>
    <w:rsid w:val="00C801A0"/>
    <w:rsid w:val="00C8027E"/>
    <w:rsid w:val="00C8045D"/>
    <w:rsid w:val="00C80512"/>
    <w:rsid w:val="00C80681"/>
    <w:rsid w:val="00C80852"/>
    <w:rsid w:val="00C80948"/>
    <w:rsid w:val="00C80E3F"/>
    <w:rsid w:val="00C81023"/>
    <w:rsid w:val="00C811D8"/>
    <w:rsid w:val="00C81237"/>
    <w:rsid w:val="00C815C1"/>
    <w:rsid w:val="00C815E4"/>
    <w:rsid w:val="00C81A54"/>
    <w:rsid w:val="00C81BC4"/>
    <w:rsid w:val="00C821C4"/>
    <w:rsid w:val="00C824DF"/>
    <w:rsid w:val="00C82827"/>
    <w:rsid w:val="00C82AAB"/>
    <w:rsid w:val="00C82C1A"/>
    <w:rsid w:val="00C82DFC"/>
    <w:rsid w:val="00C8475A"/>
    <w:rsid w:val="00C84858"/>
    <w:rsid w:val="00C84923"/>
    <w:rsid w:val="00C849A2"/>
    <w:rsid w:val="00C84FF5"/>
    <w:rsid w:val="00C854AA"/>
    <w:rsid w:val="00C85887"/>
    <w:rsid w:val="00C85AC7"/>
    <w:rsid w:val="00C85BDB"/>
    <w:rsid w:val="00C85ED1"/>
    <w:rsid w:val="00C86083"/>
    <w:rsid w:val="00C86123"/>
    <w:rsid w:val="00C8640F"/>
    <w:rsid w:val="00C86714"/>
    <w:rsid w:val="00C86B76"/>
    <w:rsid w:val="00C86E70"/>
    <w:rsid w:val="00C870AD"/>
    <w:rsid w:val="00C870BB"/>
    <w:rsid w:val="00C874A2"/>
    <w:rsid w:val="00C8760B"/>
    <w:rsid w:val="00C8777C"/>
    <w:rsid w:val="00C87B2A"/>
    <w:rsid w:val="00C87B36"/>
    <w:rsid w:val="00C901A6"/>
    <w:rsid w:val="00C901D3"/>
    <w:rsid w:val="00C9046B"/>
    <w:rsid w:val="00C90ACF"/>
    <w:rsid w:val="00C90E64"/>
    <w:rsid w:val="00C91347"/>
    <w:rsid w:val="00C91432"/>
    <w:rsid w:val="00C91AB6"/>
    <w:rsid w:val="00C91AFB"/>
    <w:rsid w:val="00C91BEE"/>
    <w:rsid w:val="00C91C9F"/>
    <w:rsid w:val="00C9219A"/>
    <w:rsid w:val="00C9230E"/>
    <w:rsid w:val="00C925CD"/>
    <w:rsid w:val="00C928F8"/>
    <w:rsid w:val="00C92C00"/>
    <w:rsid w:val="00C92FA0"/>
    <w:rsid w:val="00C93074"/>
    <w:rsid w:val="00C93423"/>
    <w:rsid w:val="00C93AF2"/>
    <w:rsid w:val="00C93DA7"/>
    <w:rsid w:val="00C93DFB"/>
    <w:rsid w:val="00C9449D"/>
    <w:rsid w:val="00C94C8C"/>
    <w:rsid w:val="00C94DFC"/>
    <w:rsid w:val="00C94FE5"/>
    <w:rsid w:val="00C94FF1"/>
    <w:rsid w:val="00C95161"/>
    <w:rsid w:val="00C95192"/>
    <w:rsid w:val="00C95412"/>
    <w:rsid w:val="00C958DA"/>
    <w:rsid w:val="00C9592F"/>
    <w:rsid w:val="00C95A5F"/>
    <w:rsid w:val="00C95DFD"/>
    <w:rsid w:val="00C95ED8"/>
    <w:rsid w:val="00C962DF"/>
    <w:rsid w:val="00C96AC5"/>
    <w:rsid w:val="00C96E30"/>
    <w:rsid w:val="00C96E5E"/>
    <w:rsid w:val="00C970F7"/>
    <w:rsid w:val="00C974A9"/>
    <w:rsid w:val="00C97BA6"/>
    <w:rsid w:val="00C97C18"/>
    <w:rsid w:val="00CA022D"/>
    <w:rsid w:val="00CA02FC"/>
    <w:rsid w:val="00CA0321"/>
    <w:rsid w:val="00CA03CD"/>
    <w:rsid w:val="00CA052B"/>
    <w:rsid w:val="00CA0544"/>
    <w:rsid w:val="00CA0965"/>
    <w:rsid w:val="00CA0CDA"/>
    <w:rsid w:val="00CA0DA0"/>
    <w:rsid w:val="00CA0EDD"/>
    <w:rsid w:val="00CA12EE"/>
    <w:rsid w:val="00CA15AE"/>
    <w:rsid w:val="00CA1BAC"/>
    <w:rsid w:val="00CA22C4"/>
    <w:rsid w:val="00CA24A6"/>
    <w:rsid w:val="00CA2883"/>
    <w:rsid w:val="00CA2F52"/>
    <w:rsid w:val="00CA3600"/>
    <w:rsid w:val="00CA3D25"/>
    <w:rsid w:val="00CA43DF"/>
    <w:rsid w:val="00CA45F4"/>
    <w:rsid w:val="00CA4791"/>
    <w:rsid w:val="00CA4D05"/>
    <w:rsid w:val="00CA4DEE"/>
    <w:rsid w:val="00CA51DA"/>
    <w:rsid w:val="00CA558F"/>
    <w:rsid w:val="00CA56AE"/>
    <w:rsid w:val="00CA57D4"/>
    <w:rsid w:val="00CA5AAD"/>
    <w:rsid w:val="00CA5B06"/>
    <w:rsid w:val="00CA5B52"/>
    <w:rsid w:val="00CA5E65"/>
    <w:rsid w:val="00CA6132"/>
    <w:rsid w:val="00CA64F5"/>
    <w:rsid w:val="00CA69B7"/>
    <w:rsid w:val="00CA6D9D"/>
    <w:rsid w:val="00CA70A9"/>
    <w:rsid w:val="00CA7400"/>
    <w:rsid w:val="00CA74A1"/>
    <w:rsid w:val="00CA777A"/>
    <w:rsid w:val="00CA7860"/>
    <w:rsid w:val="00CA7863"/>
    <w:rsid w:val="00CA7AEB"/>
    <w:rsid w:val="00CA7B27"/>
    <w:rsid w:val="00CA7E34"/>
    <w:rsid w:val="00CA7F31"/>
    <w:rsid w:val="00CB042B"/>
    <w:rsid w:val="00CB0673"/>
    <w:rsid w:val="00CB0788"/>
    <w:rsid w:val="00CB0C08"/>
    <w:rsid w:val="00CB0F33"/>
    <w:rsid w:val="00CB0F3B"/>
    <w:rsid w:val="00CB0F5F"/>
    <w:rsid w:val="00CB120C"/>
    <w:rsid w:val="00CB127F"/>
    <w:rsid w:val="00CB13CF"/>
    <w:rsid w:val="00CB1404"/>
    <w:rsid w:val="00CB142E"/>
    <w:rsid w:val="00CB2001"/>
    <w:rsid w:val="00CB2072"/>
    <w:rsid w:val="00CB2482"/>
    <w:rsid w:val="00CB2DE9"/>
    <w:rsid w:val="00CB35CD"/>
    <w:rsid w:val="00CB3B0E"/>
    <w:rsid w:val="00CB3C43"/>
    <w:rsid w:val="00CB3CA1"/>
    <w:rsid w:val="00CB3D68"/>
    <w:rsid w:val="00CB432A"/>
    <w:rsid w:val="00CB4937"/>
    <w:rsid w:val="00CB4D3E"/>
    <w:rsid w:val="00CB533F"/>
    <w:rsid w:val="00CB55DE"/>
    <w:rsid w:val="00CB5B87"/>
    <w:rsid w:val="00CB5BB5"/>
    <w:rsid w:val="00CB5C7D"/>
    <w:rsid w:val="00CB5DEF"/>
    <w:rsid w:val="00CB62F5"/>
    <w:rsid w:val="00CB632E"/>
    <w:rsid w:val="00CB67FC"/>
    <w:rsid w:val="00CB6C08"/>
    <w:rsid w:val="00CB6DBD"/>
    <w:rsid w:val="00CB6E07"/>
    <w:rsid w:val="00CB6FF3"/>
    <w:rsid w:val="00CB7072"/>
    <w:rsid w:val="00CB7CA1"/>
    <w:rsid w:val="00CB7CA4"/>
    <w:rsid w:val="00CB7E3D"/>
    <w:rsid w:val="00CC04CA"/>
    <w:rsid w:val="00CC06B2"/>
    <w:rsid w:val="00CC0766"/>
    <w:rsid w:val="00CC07B9"/>
    <w:rsid w:val="00CC0B82"/>
    <w:rsid w:val="00CC0BED"/>
    <w:rsid w:val="00CC0F04"/>
    <w:rsid w:val="00CC108B"/>
    <w:rsid w:val="00CC1327"/>
    <w:rsid w:val="00CC157E"/>
    <w:rsid w:val="00CC1882"/>
    <w:rsid w:val="00CC19D8"/>
    <w:rsid w:val="00CC1A38"/>
    <w:rsid w:val="00CC1FDA"/>
    <w:rsid w:val="00CC2208"/>
    <w:rsid w:val="00CC258E"/>
    <w:rsid w:val="00CC2623"/>
    <w:rsid w:val="00CC27BC"/>
    <w:rsid w:val="00CC27DC"/>
    <w:rsid w:val="00CC318E"/>
    <w:rsid w:val="00CC322E"/>
    <w:rsid w:val="00CC37C5"/>
    <w:rsid w:val="00CC3853"/>
    <w:rsid w:val="00CC3A44"/>
    <w:rsid w:val="00CC3B57"/>
    <w:rsid w:val="00CC3DF3"/>
    <w:rsid w:val="00CC4354"/>
    <w:rsid w:val="00CC4355"/>
    <w:rsid w:val="00CC4453"/>
    <w:rsid w:val="00CC4539"/>
    <w:rsid w:val="00CC469A"/>
    <w:rsid w:val="00CC49F9"/>
    <w:rsid w:val="00CC4CC4"/>
    <w:rsid w:val="00CC5002"/>
    <w:rsid w:val="00CC505F"/>
    <w:rsid w:val="00CC507A"/>
    <w:rsid w:val="00CC5712"/>
    <w:rsid w:val="00CC5FF6"/>
    <w:rsid w:val="00CC61CC"/>
    <w:rsid w:val="00CC69C6"/>
    <w:rsid w:val="00CC71DB"/>
    <w:rsid w:val="00CC7366"/>
    <w:rsid w:val="00CC7379"/>
    <w:rsid w:val="00CC7E32"/>
    <w:rsid w:val="00CC7EF8"/>
    <w:rsid w:val="00CC7F84"/>
    <w:rsid w:val="00CD0315"/>
    <w:rsid w:val="00CD04DA"/>
    <w:rsid w:val="00CD056F"/>
    <w:rsid w:val="00CD07A8"/>
    <w:rsid w:val="00CD08F0"/>
    <w:rsid w:val="00CD0ABD"/>
    <w:rsid w:val="00CD0B50"/>
    <w:rsid w:val="00CD1013"/>
    <w:rsid w:val="00CD1244"/>
    <w:rsid w:val="00CD1257"/>
    <w:rsid w:val="00CD1634"/>
    <w:rsid w:val="00CD165F"/>
    <w:rsid w:val="00CD18C2"/>
    <w:rsid w:val="00CD1CFC"/>
    <w:rsid w:val="00CD1E33"/>
    <w:rsid w:val="00CD1E69"/>
    <w:rsid w:val="00CD1F4B"/>
    <w:rsid w:val="00CD1FD2"/>
    <w:rsid w:val="00CD1FE4"/>
    <w:rsid w:val="00CD2017"/>
    <w:rsid w:val="00CD206B"/>
    <w:rsid w:val="00CD212B"/>
    <w:rsid w:val="00CD231C"/>
    <w:rsid w:val="00CD29F7"/>
    <w:rsid w:val="00CD2B2F"/>
    <w:rsid w:val="00CD2BE8"/>
    <w:rsid w:val="00CD3263"/>
    <w:rsid w:val="00CD35C1"/>
    <w:rsid w:val="00CD3637"/>
    <w:rsid w:val="00CD37DD"/>
    <w:rsid w:val="00CD39B1"/>
    <w:rsid w:val="00CD3A44"/>
    <w:rsid w:val="00CD3D0A"/>
    <w:rsid w:val="00CD40D9"/>
    <w:rsid w:val="00CD418A"/>
    <w:rsid w:val="00CD4610"/>
    <w:rsid w:val="00CD47FC"/>
    <w:rsid w:val="00CD4A35"/>
    <w:rsid w:val="00CD4FC9"/>
    <w:rsid w:val="00CD5024"/>
    <w:rsid w:val="00CD5095"/>
    <w:rsid w:val="00CD537D"/>
    <w:rsid w:val="00CD5A20"/>
    <w:rsid w:val="00CD5F95"/>
    <w:rsid w:val="00CD6B9D"/>
    <w:rsid w:val="00CD6FDE"/>
    <w:rsid w:val="00CD7631"/>
    <w:rsid w:val="00CD783E"/>
    <w:rsid w:val="00CD78D8"/>
    <w:rsid w:val="00CD794F"/>
    <w:rsid w:val="00CD7975"/>
    <w:rsid w:val="00CD7980"/>
    <w:rsid w:val="00CD7F49"/>
    <w:rsid w:val="00CE034E"/>
    <w:rsid w:val="00CE048C"/>
    <w:rsid w:val="00CE0F4E"/>
    <w:rsid w:val="00CE12A5"/>
    <w:rsid w:val="00CE1992"/>
    <w:rsid w:val="00CE19AF"/>
    <w:rsid w:val="00CE1CC5"/>
    <w:rsid w:val="00CE22D2"/>
    <w:rsid w:val="00CE252F"/>
    <w:rsid w:val="00CE255E"/>
    <w:rsid w:val="00CE2B87"/>
    <w:rsid w:val="00CE2CC1"/>
    <w:rsid w:val="00CE2E00"/>
    <w:rsid w:val="00CE2EC1"/>
    <w:rsid w:val="00CE2EE5"/>
    <w:rsid w:val="00CE31CD"/>
    <w:rsid w:val="00CE325D"/>
    <w:rsid w:val="00CE350D"/>
    <w:rsid w:val="00CE36A0"/>
    <w:rsid w:val="00CE3B04"/>
    <w:rsid w:val="00CE3C49"/>
    <w:rsid w:val="00CE3D9F"/>
    <w:rsid w:val="00CE3EEB"/>
    <w:rsid w:val="00CE4210"/>
    <w:rsid w:val="00CE4869"/>
    <w:rsid w:val="00CE498E"/>
    <w:rsid w:val="00CE4A42"/>
    <w:rsid w:val="00CE4B4C"/>
    <w:rsid w:val="00CE4BEE"/>
    <w:rsid w:val="00CE4C65"/>
    <w:rsid w:val="00CE4DFC"/>
    <w:rsid w:val="00CE523B"/>
    <w:rsid w:val="00CE5417"/>
    <w:rsid w:val="00CE5444"/>
    <w:rsid w:val="00CE561A"/>
    <w:rsid w:val="00CE5FA2"/>
    <w:rsid w:val="00CE63FC"/>
    <w:rsid w:val="00CE66AB"/>
    <w:rsid w:val="00CE6A30"/>
    <w:rsid w:val="00CE7020"/>
    <w:rsid w:val="00CE7149"/>
    <w:rsid w:val="00CE7162"/>
    <w:rsid w:val="00CE7802"/>
    <w:rsid w:val="00CE7BEB"/>
    <w:rsid w:val="00CF01C0"/>
    <w:rsid w:val="00CF05B0"/>
    <w:rsid w:val="00CF064E"/>
    <w:rsid w:val="00CF098E"/>
    <w:rsid w:val="00CF0D09"/>
    <w:rsid w:val="00CF133A"/>
    <w:rsid w:val="00CF1705"/>
    <w:rsid w:val="00CF1C13"/>
    <w:rsid w:val="00CF243B"/>
    <w:rsid w:val="00CF281E"/>
    <w:rsid w:val="00CF2BFD"/>
    <w:rsid w:val="00CF2F17"/>
    <w:rsid w:val="00CF2FE3"/>
    <w:rsid w:val="00CF3239"/>
    <w:rsid w:val="00CF34C1"/>
    <w:rsid w:val="00CF35D7"/>
    <w:rsid w:val="00CF3AAD"/>
    <w:rsid w:val="00CF3E22"/>
    <w:rsid w:val="00CF3E7A"/>
    <w:rsid w:val="00CF42FA"/>
    <w:rsid w:val="00CF480D"/>
    <w:rsid w:val="00CF5308"/>
    <w:rsid w:val="00CF56A9"/>
    <w:rsid w:val="00CF5A1D"/>
    <w:rsid w:val="00CF5B36"/>
    <w:rsid w:val="00CF61C0"/>
    <w:rsid w:val="00CF63FB"/>
    <w:rsid w:val="00CF64CA"/>
    <w:rsid w:val="00CF662E"/>
    <w:rsid w:val="00CF66C0"/>
    <w:rsid w:val="00CF6982"/>
    <w:rsid w:val="00CF6A43"/>
    <w:rsid w:val="00CF6DDD"/>
    <w:rsid w:val="00CF7036"/>
    <w:rsid w:val="00CF7990"/>
    <w:rsid w:val="00CF7EF3"/>
    <w:rsid w:val="00CF7F2F"/>
    <w:rsid w:val="00D00797"/>
    <w:rsid w:val="00D00BFB"/>
    <w:rsid w:val="00D00E5B"/>
    <w:rsid w:val="00D014A5"/>
    <w:rsid w:val="00D01927"/>
    <w:rsid w:val="00D019FF"/>
    <w:rsid w:val="00D021FA"/>
    <w:rsid w:val="00D022BA"/>
    <w:rsid w:val="00D0250A"/>
    <w:rsid w:val="00D0277C"/>
    <w:rsid w:val="00D02999"/>
    <w:rsid w:val="00D02A4D"/>
    <w:rsid w:val="00D02B50"/>
    <w:rsid w:val="00D02BF5"/>
    <w:rsid w:val="00D02DF8"/>
    <w:rsid w:val="00D03203"/>
    <w:rsid w:val="00D0431B"/>
    <w:rsid w:val="00D0446D"/>
    <w:rsid w:val="00D04662"/>
    <w:rsid w:val="00D046C9"/>
    <w:rsid w:val="00D04AB1"/>
    <w:rsid w:val="00D04FD7"/>
    <w:rsid w:val="00D05281"/>
    <w:rsid w:val="00D052A1"/>
    <w:rsid w:val="00D05466"/>
    <w:rsid w:val="00D05A3A"/>
    <w:rsid w:val="00D05AE6"/>
    <w:rsid w:val="00D05B1D"/>
    <w:rsid w:val="00D05DF1"/>
    <w:rsid w:val="00D0649F"/>
    <w:rsid w:val="00D0695D"/>
    <w:rsid w:val="00D06EF4"/>
    <w:rsid w:val="00D07795"/>
    <w:rsid w:val="00D10117"/>
    <w:rsid w:val="00D102B5"/>
    <w:rsid w:val="00D103E0"/>
    <w:rsid w:val="00D10741"/>
    <w:rsid w:val="00D1086F"/>
    <w:rsid w:val="00D109BA"/>
    <w:rsid w:val="00D10AD0"/>
    <w:rsid w:val="00D10F26"/>
    <w:rsid w:val="00D11068"/>
    <w:rsid w:val="00D1109B"/>
    <w:rsid w:val="00D11430"/>
    <w:rsid w:val="00D1188F"/>
    <w:rsid w:val="00D1194A"/>
    <w:rsid w:val="00D11F2F"/>
    <w:rsid w:val="00D11F9D"/>
    <w:rsid w:val="00D12A43"/>
    <w:rsid w:val="00D12F71"/>
    <w:rsid w:val="00D13144"/>
    <w:rsid w:val="00D13AD3"/>
    <w:rsid w:val="00D13CE0"/>
    <w:rsid w:val="00D13D5B"/>
    <w:rsid w:val="00D13EB1"/>
    <w:rsid w:val="00D14229"/>
    <w:rsid w:val="00D14316"/>
    <w:rsid w:val="00D146DF"/>
    <w:rsid w:val="00D14D1F"/>
    <w:rsid w:val="00D14E79"/>
    <w:rsid w:val="00D14EDF"/>
    <w:rsid w:val="00D1505C"/>
    <w:rsid w:val="00D1520F"/>
    <w:rsid w:val="00D158F3"/>
    <w:rsid w:val="00D15F55"/>
    <w:rsid w:val="00D16247"/>
    <w:rsid w:val="00D163B8"/>
    <w:rsid w:val="00D1664B"/>
    <w:rsid w:val="00D16692"/>
    <w:rsid w:val="00D16DAE"/>
    <w:rsid w:val="00D17439"/>
    <w:rsid w:val="00D175AA"/>
    <w:rsid w:val="00D175D5"/>
    <w:rsid w:val="00D17D92"/>
    <w:rsid w:val="00D17EB2"/>
    <w:rsid w:val="00D200DC"/>
    <w:rsid w:val="00D20242"/>
    <w:rsid w:val="00D2060A"/>
    <w:rsid w:val="00D2088F"/>
    <w:rsid w:val="00D208FE"/>
    <w:rsid w:val="00D209B6"/>
    <w:rsid w:val="00D20ADD"/>
    <w:rsid w:val="00D20B76"/>
    <w:rsid w:val="00D20C92"/>
    <w:rsid w:val="00D20D4A"/>
    <w:rsid w:val="00D214A8"/>
    <w:rsid w:val="00D21D00"/>
    <w:rsid w:val="00D21F54"/>
    <w:rsid w:val="00D2200A"/>
    <w:rsid w:val="00D226BA"/>
    <w:rsid w:val="00D226F9"/>
    <w:rsid w:val="00D22D98"/>
    <w:rsid w:val="00D233CD"/>
    <w:rsid w:val="00D236F7"/>
    <w:rsid w:val="00D23C26"/>
    <w:rsid w:val="00D23CB7"/>
    <w:rsid w:val="00D242C5"/>
    <w:rsid w:val="00D242E3"/>
    <w:rsid w:val="00D24B2C"/>
    <w:rsid w:val="00D25209"/>
    <w:rsid w:val="00D25AEA"/>
    <w:rsid w:val="00D26ACC"/>
    <w:rsid w:val="00D26D05"/>
    <w:rsid w:val="00D26F0A"/>
    <w:rsid w:val="00D26FCE"/>
    <w:rsid w:val="00D275F7"/>
    <w:rsid w:val="00D27E00"/>
    <w:rsid w:val="00D3006C"/>
    <w:rsid w:val="00D3048F"/>
    <w:rsid w:val="00D3093B"/>
    <w:rsid w:val="00D30956"/>
    <w:rsid w:val="00D30BD1"/>
    <w:rsid w:val="00D30CDB"/>
    <w:rsid w:val="00D30E2A"/>
    <w:rsid w:val="00D31747"/>
    <w:rsid w:val="00D317B4"/>
    <w:rsid w:val="00D31868"/>
    <w:rsid w:val="00D31C5A"/>
    <w:rsid w:val="00D31D4A"/>
    <w:rsid w:val="00D32530"/>
    <w:rsid w:val="00D330F2"/>
    <w:rsid w:val="00D3351F"/>
    <w:rsid w:val="00D3371B"/>
    <w:rsid w:val="00D337FC"/>
    <w:rsid w:val="00D33B0B"/>
    <w:rsid w:val="00D33B7C"/>
    <w:rsid w:val="00D33E0E"/>
    <w:rsid w:val="00D33E58"/>
    <w:rsid w:val="00D34295"/>
    <w:rsid w:val="00D345CC"/>
    <w:rsid w:val="00D347A9"/>
    <w:rsid w:val="00D34A3C"/>
    <w:rsid w:val="00D34E18"/>
    <w:rsid w:val="00D3502C"/>
    <w:rsid w:val="00D3504A"/>
    <w:rsid w:val="00D3515B"/>
    <w:rsid w:val="00D3569E"/>
    <w:rsid w:val="00D3583D"/>
    <w:rsid w:val="00D35C10"/>
    <w:rsid w:val="00D360A1"/>
    <w:rsid w:val="00D36149"/>
    <w:rsid w:val="00D36509"/>
    <w:rsid w:val="00D366C7"/>
    <w:rsid w:val="00D369D8"/>
    <w:rsid w:val="00D3715E"/>
    <w:rsid w:val="00D37647"/>
    <w:rsid w:val="00D377D8"/>
    <w:rsid w:val="00D37EB9"/>
    <w:rsid w:val="00D37F6D"/>
    <w:rsid w:val="00D4002C"/>
    <w:rsid w:val="00D40030"/>
    <w:rsid w:val="00D404E1"/>
    <w:rsid w:val="00D40784"/>
    <w:rsid w:val="00D40E2D"/>
    <w:rsid w:val="00D413D2"/>
    <w:rsid w:val="00D418EA"/>
    <w:rsid w:val="00D41AC7"/>
    <w:rsid w:val="00D41D40"/>
    <w:rsid w:val="00D421AA"/>
    <w:rsid w:val="00D42630"/>
    <w:rsid w:val="00D427A6"/>
    <w:rsid w:val="00D427E8"/>
    <w:rsid w:val="00D4280B"/>
    <w:rsid w:val="00D42C43"/>
    <w:rsid w:val="00D42D29"/>
    <w:rsid w:val="00D431DA"/>
    <w:rsid w:val="00D43C9E"/>
    <w:rsid w:val="00D43E63"/>
    <w:rsid w:val="00D43F49"/>
    <w:rsid w:val="00D444C9"/>
    <w:rsid w:val="00D44706"/>
    <w:rsid w:val="00D44758"/>
    <w:rsid w:val="00D447B4"/>
    <w:rsid w:val="00D4480D"/>
    <w:rsid w:val="00D449C5"/>
    <w:rsid w:val="00D44A0A"/>
    <w:rsid w:val="00D44B36"/>
    <w:rsid w:val="00D44EE4"/>
    <w:rsid w:val="00D45105"/>
    <w:rsid w:val="00D451AC"/>
    <w:rsid w:val="00D454B2"/>
    <w:rsid w:val="00D45EB9"/>
    <w:rsid w:val="00D45F2B"/>
    <w:rsid w:val="00D460AC"/>
    <w:rsid w:val="00D461A5"/>
    <w:rsid w:val="00D4637C"/>
    <w:rsid w:val="00D464C5"/>
    <w:rsid w:val="00D464E4"/>
    <w:rsid w:val="00D466D7"/>
    <w:rsid w:val="00D46898"/>
    <w:rsid w:val="00D46AAB"/>
    <w:rsid w:val="00D46CDC"/>
    <w:rsid w:val="00D46D91"/>
    <w:rsid w:val="00D46E02"/>
    <w:rsid w:val="00D47330"/>
    <w:rsid w:val="00D47646"/>
    <w:rsid w:val="00D47D1C"/>
    <w:rsid w:val="00D5058D"/>
    <w:rsid w:val="00D5073A"/>
    <w:rsid w:val="00D5077F"/>
    <w:rsid w:val="00D50853"/>
    <w:rsid w:val="00D51018"/>
    <w:rsid w:val="00D51212"/>
    <w:rsid w:val="00D51BAE"/>
    <w:rsid w:val="00D51DBC"/>
    <w:rsid w:val="00D52033"/>
    <w:rsid w:val="00D5216C"/>
    <w:rsid w:val="00D5217C"/>
    <w:rsid w:val="00D5250A"/>
    <w:rsid w:val="00D52C18"/>
    <w:rsid w:val="00D534F2"/>
    <w:rsid w:val="00D5397A"/>
    <w:rsid w:val="00D53A6E"/>
    <w:rsid w:val="00D53C70"/>
    <w:rsid w:val="00D5410F"/>
    <w:rsid w:val="00D5413B"/>
    <w:rsid w:val="00D542CC"/>
    <w:rsid w:val="00D544D1"/>
    <w:rsid w:val="00D54567"/>
    <w:rsid w:val="00D54EC6"/>
    <w:rsid w:val="00D55190"/>
    <w:rsid w:val="00D551F5"/>
    <w:rsid w:val="00D55653"/>
    <w:rsid w:val="00D55875"/>
    <w:rsid w:val="00D55AEA"/>
    <w:rsid w:val="00D55B80"/>
    <w:rsid w:val="00D55B93"/>
    <w:rsid w:val="00D56384"/>
    <w:rsid w:val="00D56484"/>
    <w:rsid w:val="00D56EF0"/>
    <w:rsid w:val="00D57D30"/>
    <w:rsid w:val="00D60021"/>
    <w:rsid w:val="00D601EB"/>
    <w:rsid w:val="00D6025E"/>
    <w:rsid w:val="00D60494"/>
    <w:rsid w:val="00D60845"/>
    <w:rsid w:val="00D60A80"/>
    <w:rsid w:val="00D60BB1"/>
    <w:rsid w:val="00D61103"/>
    <w:rsid w:val="00D61121"/>
    <w:rsid w:val="00D61160"/>
    <w:rsid w:val="00D61863"/>
    <w:rsid w:val="00D62336"/>
    <w:rsid w:val="00D6248D"/>
    <w:rsid w:val="00D624C4"/>
    <w:rsid w:val="00D62667"/>
    <w:rsid w:val="00D62BE1"/>
    <w:rsid w:val="00D62DEF"/>
    <w:rsid w:val="00D62E2F"/>
    <w:rsid w:val="00D62E3F"/>
    <w:rsid w:val="00D62E9C"/>
    <w:rsid w:val="00D62EA6"/>
    <w:rsid w:val="00D63728"/>
    <w:rsid w:val="00D638AB"/>
    <w:rsid w:val="00D63CDA"/>
    <w:rsid w:val="00D63FA4"/>
    <w:rsid w:val="00D646B1"/>
    <w:rsid w:val="00D6474A"/>
    <w:rsid w:val="00D6483C"/>
    <w:rsid w:val="00D64FC8"/>
    <w:rsid w:val="00D651EF"/>
    <w:rsid w:val="00D652DC"/>
    <w:rsid w:val="00D65896"/>
    <w:rsid w:val="00D6590F"/>
    <w:rsid w:val="00D65B7B"/>
    <w:rsid w:val="00D65E59"/>
    <w:rsid w:val="00D662DF"/>
    <w:rsid w:val="00D66614"/>
    <w:rsid w:val="00D66993"/>
    <w:rsid w:val="00D66A84"/>
    <w:rsid w:val="00D66C92"/>
    <w:rsid w:val="00D66F89"/>
    <w:rsid w:val="00D671C3"/>
    <w:rsid w:val="00D67966"/>
    <w:rsid w:val="00D67E7D"/>
    <w:rsid w:val="00D7013B"/>
    <w:rsid w:val="00D704D6"/>
    <w:rsid w:val="00D707D1"/>
    <w:rsid w:val="00D709F5"/>
    <w:rsid w:val="00D70F2F"/>
    <w:rsid w:val="00D71121"/>
    <w:rsid w:val="00D7177B"/>
    <w:rsid w:val="00D7197E"/>
    <w:rsid w:val="00D71ED1"/>
    <w:rsid w:val="00D7206F"/>
    <w:rsid w:val="00D72257"/>
    <w:rsid w:val="00D7251E"/>
    <w:rsid w:val="00D727F7"/>
    <w:rsid w:val="00D72BD7"/>
    <w:rsid w:val="00D72CF5"/>
    <w:rsid w:val="00D72D6E"/>
    <w:rsid w:val="00D72D7A"/>
    <w:rsid w:val="00D72DF1"/>
    <w:rsid w:val="00D72E03"/>
    <w:rsid w:val="00D731E7"/>
    <w:rsid w:val="00D73232"/>
    <w:rsid w:val="00D732DF"/>
    <w:rsid w:val="00D73397"/>
    <w:rsid w:val="00D735B7"/>
    <w:rsid w:val="00D73786"/>
    <w:rsid w:val="00D740EA"/>
    <w:rsid w:val="00D7428E"/>
    <w:rsid w:val="00D74D9A"/>
    <w:rsid w:val="00D753BD"/>
    <w:rsid w:val="00D75402"/>
    <w:rsid w:val="00D7580B"/>
    <w:rsid w:val="00D75A25"/>
    <w:rsid w:val="00D75D0F"/>
    <w:rsid w:val="00D75DEB"/>
    <w:rsid w:val="00D76063"/>
    <w:rsid w:val="00D768C0"/>
    <w:rsid w:val="00D768EA"/>
    <w:rsid w:val="00D7696C"/>
    <w:rsid w:val="00D76A67"/>
    <w:rsid w:val="00D77169"/>
    <w:rsid w:val="00D771D1"/>
    <w:rsid w:val="00D7783C"/>
    <w:rsid w:val="00D778A2"/>
    <w:rsid w:val="00D77A5B"/>
    <w:rsid w:val="00D80116"/>
    <w:rsid w:val="00D8042C"/>
    <w:rsid w:val="00D805D5"/>
    <w:rsid w:val="00D80814"/>
    <w:rsid w:val="00D80B8E"/>
    <w:rsid w:val="00D80DC9"/>
    <w:rsid w:val="00D80F90"/>
    <w:rsid w:val="00D81260"/>
    <w:rsid w:val="00D814FA"/>
    <w:rsid w:val="00D81556"/>
    <w:rsid w:val="00D81679"/>
    <w:rsid w:val="00D8167E"/>
    <w:rsid w:val="00D8175F"/>
    <w:rsid w:val="00D819EE"/>
    <w:rsid w:val="00D82160"/>
    <w:rsid w:val="00D82B50"/>
    <w:rsid w:val="00D830FA"/>
    <w:rsid w:val="00D8359B"/>
    <w:rsid w:val="00D83E6B"/>
    <w:rsid w:val="00D83F1A"/>
    <w:rsid w:val="00D841C6"/>
    <w:rsid w:val="00D8420B"/>
    <w:rsid w:val="00D846DE"/>
    <w:rsid w:val="00D84AF4"/>
    <w:rsid w:val="00D85149"/>
    <w:rsid w:val="00D8529F"/>
    <w:rsid w:val="00D857D6"/>
    <w:rsid w:val="00D8593B"/>
    <w:rsid w:val="00D85C2F"/>
    <w:rsid w:val="00D85D53"/>
    <w:rsid w:val="00D86083"/>
    <w:rsid w:val="00D862D6"/>
    <w:rsid w:val="00D8681C"/>
    <w:rsid w:val="00D8688B"/>
    <w:rsid w:val="00D86DC2"/>
    <w:rsid w:val="00D87015"/>
    <w:rsid w:val="00D87207"/>
    <w:rsid w:val="00D8749A"/>
    <w:rsid w:val="00D877FD"/>
    <w:rsid w:val="00D87922"/>
    <w:rsid w:val="00D87927"/>
    <w:rsid w:val="00D8798B"/>
    <w:rsid w:val="00D87BAD"/>
    <w:rsid w:val="00D87BC1"/>
    <w:rsid w:val="00D87C36"/>
    <w:rsid w:val="00D9095F"/>
    <w:rsid w:val="00D909B5"/>
    <w:rsid w:val="00D90AE3"/>
    <w:rsid w:val="00D90BD2"/>
    <w:rsid w:val="00D91444"/>
    <w:rsid w:val="00D91578"/>
    <w:rsid w:val="00D91681"/>
    <w:rsid w:val="00D91729"/>
    <w:rsid w:val="00D9179A"/>
    <w:rsid w:val="00D9181A"/>
    <w:rsid w:val="00D9182D"/>
    <w:rsid w:val="00D91DB5"/>
    <w:rsid w:val="00D91DEB"/>
    <w:rsid w:val="00D91EA4"/>
    <w:rsid w:val="00D91FBD"/>
    <w:rsid w:val="00D9203E"/>
    <w:rsid w:val="00D920CE"/>
    <w:rsid w:val="00D92392"/>
    <w:rsid w:val="00D92455"/>
    <w:rsid w:val="00D92749"/>
    <w:rsid w:val="00D92E13"/>
    <w:rsid w:val="00D92E16"/>
    <w:rsid w:val="00D9321B"/>
    <w:rsid w:val="00D932C0"/>
    <w:rsid w:val="00D93676"/>
    <w:rsid w:val="00D93A65"/>
    <w:rsid w:val="00D93B94"/>
    <w:rsid w:val="00D93C3D"/>
    <w:rsid w:val="00D9408C"/>
    <w:rsid w:val="00D94344"/>
    <w:rsid w:val="00D944A5"/>
    <w:rsid w:val="00D94862"/>
    <w:rsid w:val="00D94CE6"/>
    <w:rsid w:val="00D94DA8"/>
    <w:rsid w:val="00D950A4"/>
    <w:rsid w:val="00D951E1"/>
    <w:rsid w:val="00D95228"/>
    <w:rsid w:val="00D95248"/>
    <w:rsid w:val="00D9535C"/>
    <w:rsid w:val="00D95383"/>
    <w:rsid w:val="00D9595A"/>
    <w:rsid w:val="00D95A94"/>
    <w:rsid w:val="00D95EC5"/>
    <w:rsid w:val="00D960AD"/>
    <w:rsid w:val="00D960BB"/>
    <w:rsid w:val="00D96158"/>
    <w:rsid w:val="00D961F3"/>
    <w:rsid w:val="00D968F5"/>
    <w:rsid w:val="00D96A1C"/>
    <w:rsid w:val="00D96A76"/>
    <w:rsid w:val="00D96B43"/>
    <w:rsid w:val="00D96C9A"/>
    <w:rsid w:val="00D96CD2"/>
    <w:rsid w:val="00D96D30"/>
    <w:rsid w:val="00D96D34"/>
    <w:rsid w:val="00D96E8A"/>
    <w:rsid w:val="00D974BD"/>
    <w:rsid w:val="00D97BF4"/>
    <w:rsid w:val="00D97CEC"/>
    <w:rsid w:val="00D97E41"/>
    <w:rsid w:val="00D97F23"/>
    <w:rsid w:val="00DA0050"/>
    <w:rsid w:val="00DA04DD"/>
    <w:rsid w:val="00DA0749"/>
    <w:rsid w:val="00DA1ABC"/>
    <w:rsid w:val="00DA1D10"/>
    <w:rsid w:val="00DA219E"/>
    <w:rsid w:val="00DA2404"/>
    <w:rsid w:val="00DA2CC5"/>
    <w:rsid w:val="00DA34A9"/>
    <w:rsid w:val="00DA359C"/>
    <w:rsid w:val="00DA37A6"/>
    <w:rsid w:val="00DA38CE"/>
    <w:rsid w:val="00DA3BD5"/>
    <w:rsid w:val="00DA3CA5"/>
    <w:rsid w:val="00DA41A5"/>
    <w:rsid w:val="00DA42FD"/>
    <w:rsid w:val="00DA43E5"/>
    <w:rsid w:val="00DA4B40"/>
    <w:rsid w:val="00DA507C"/>
    <w:rsid w:val="00DA50A9"/>
    <w:rsid w:val="00DA538E"/>
    <w:rsid w:val="00DA5842"/>
    <w:rsid w:val="00DA5BE7"/>
    <w:rsid w:val="00DA5CD6"/>
    <w:rsid w:val="00DA6099"/>
    <w:rsid w:val="00DA6442"/>
    <w:rsid w:val="00DA6623"/>
    <w:rsid w:val="00DA6A8D"/>
    <w:rsid w:val="00DA6D0D"/>
    <w:rsid w:val="00DA6F83"/>
    <w:rsid w:val="00DA7568"/>
    <w:rsid w:val="00DA7ED2"/>
    <w:rsid w:val="00DA7F2C"/>
    <w:rsid w:val="00DA7F7E"/>
    <w:rsid w:val="00DB0BFF"/>
    <w:rsid w:val="00DB137D"/>
    <w:rsid w:val="00DB19CA"/>
    <w:rsid w:val="00DB1B13"/>
    <w:rsid w:val="00DB1B70"/>
    <w:rsid w:val="00DB203E"/>
    <w:rsid w:val="00DB2827"/>
    <w:rsid w:val="00DB2D36"/>
    <w:rsid w:val="00DB3151"/>
    <w:rsid w:val="00DB3178"/>
    <w:rsid w:val="00DB33FD"/>
    <w:rsid w:val="00DB39FA"/>
    <w:rsid w:val="00DB41B1"/>
    <w:rsid w:val="00DB43B7"/>
    <w:rsid w:val="00DB46AC"/>
    <w:rsid w:val="00DB4F7E"/>
    <w:rsid w:val="00DB5169"/>
    <w:rsid w:val="00DB55EE"/>
    <w:rsid w:val="00DB576B"/>
    <w:rsid w:val="00DB5B7E"/>
    <w:rsid w:val="00DB5D6D"/>
    <w:rsid w:val="00DB5EB8"/>
    <w:rsid w:val="00DB6143"/>
    <w:rsid w:val="00DB63BE"/>
    <w:rsid w:val="00DB65D6"/>
    <w:rsid w:val="00DB705C"/>
    <w:rsid w:val="00DB7104"/>
    <w:rsid w:val="00DB7271"/>
    <w:rsid w:val="00DB74A2"/>
    <w:rsid w:val="00DB74BE"/>
    <w:rsid w:val="00DB7727"/>
    <w:rsid w:val="00DB78DC"/>
    <w:rsid w:val="00DB7BD9"/>
    <w:rsid w:val="00DB7D0C"/>
    <w:rsid w:val="00DC0405"/>
    <w:rsid w:val="00DC0693"/>
    <w:rsid w:val="00DC0B50"/>
    <w:rsid w:val="00DC0CC3"/>
    <w:rsid w:val="00DC0FAF"/>
    <w:rsid w:val="00DC114F"/>
    <w:rsid w:val="00DC1360"/>
    <w:rsid w:val="00DC13EC"/>
    <w:rsid w:val="00DC1751"/>
    <w:rsid w:val="00DC175E"/>
    <w:rsid w:val="00DC190D"/>
    <w:rsid w:val="00DC190F"/>
    <w:rsid w:val="00DC196A"/>
    <w:rsid w:val="00DC1CEF"/>
    <w:rsid w:val="00DC21EE"/>
    <w:rsid w:val="00DC22C2"/>
    <w:rsid w:val="00DC2736"/>
    <w:rsid w:val="00DC280B"/>
    <w:rsid w:val="00DC29BA"/>
    <w:rsid w:val="00DC2F8B"/>
    <w:rsid w:val="00DC2FF7"/>
    <w:rsid w:val="00DC3518"/>
    <w:rsid w:val="00DC37E1"/>
    <w:rsid w:val="00DC3B7A"/>
    <w:rsid w:val="00DC3EE7"/>
    <w:rsid w:val="00DC47A8"/>
    <w:rsid w:val="00DC47CD"/>
    <w:rsid w:val="00DC492D"/>
    <w:rsid w:val="00DC4BBE"/>
    <w:rsid w:val="00DC4C5F"/>
    <w:rsid w:val="00DC5605"/>
    <w:rsid w:val="00DC57C2"/>
    <w:rsid w:val="00DC5988"/>
    <w:rsid w:val="00DC5C47"/>
    <w:rsid w:val="00DC5C86"/>
    <w:rsid w:val="00DC5FD9"/>
    <w:rsid w:val="00DC6011"/>
    <w:rsid w:val="00DC680D"/>
    <w:rsid w:val="00DC6841"/>
    <w:rsid w:val="00DC68B8"/>
    <w:rsid w:val="00DC6952"/>
    <w:rsid w:val="00DC6E1F"/>
    <w:rsid w:val="00DC6FD3"/>
    <w:rsid w:val="00DC7466"/>
    <w:rsid w:val="00DC77E1"/>
    <w:rsid w:val="00DC7B2D"/>
    <w:rsid w:val="00DC7CE7"/>
    <w:rsid w:val="00DC7D58"/>
    <w:rsid w:val="00DC7DAD"/>
    <w:rsid w:val="00DC7DAF"/>
    <w:rsid w:val="00DC7DB1"/>
    <w:rsid w:val="00DD02C0"/>
    <w:rsid w:val="00DD06BE"/>
    <w:rsid w:val="00DD0A0E"/>
    <w:rsid w:val="00DD0ABF"/>
    <w:rsid w:val="00DD20C6"/>
    <w:rsid w:val="00DD238C"/>
    <w:rsid w:val="00DD2522"/>
    <w:rsid w:val="00DD2769"/>
    <w:rsid w:val="00DD2C4C"/>
    <w:rsid w:val="00DD30E9"/>
    <w:rsid w:val="00DD35CC"/>
    <w:rsid w:val="00DD3764"/>
    <w:rsid w:val="00DD38DE"/>
    <w:rsid w:val="00DD3D25"/>
    <w:rsid w:val="00DD40FD"/>
    <w:rsid w:val="00DD41E9"/>
    <w:rsid w:val="00DD463F"/>
    <w:rsid w:val="00DD4748"/>
    <w:rsid w:val="00DD475F"/>
    <w:rsid w:val="00DD47D1"/>
    <w:rsid w:val="00DD4BAF"/>
    <w:rsid w:val="00DD4C82"/>
    <w:rsid w:val="00DD5291"/>
    <w:rsid w:val="00DD53AC"/>
    <w:rsid w:val="00DD550B"/>
    <w:rsid w:val="00DD5543"/>
    <w:rsid w:val="00DD57A1"/>
    <w:rsid w:val="00DD5A84"/>
    <w:rsid w:val="00DD5B9A"/>
    <w:rsid w:val="00DD645F"/>
    <w:rsid w:val="00DD652A"/>
    <w:rsid w:val="00DD6940"/>
    <w:rsid w:val="00DD6B08"/>
    <w:rsid w:val="00DD6B16"/>
    <w:rsid w:val="00DD6DBC"/>
    <w:rsid w:val="00DD7108"/>
    <w:rsid w:val="00DD74BC"/>
    <w:rsid w:val="00DD74FF"/>
    <w:rsid w:val="00DD7602"/>
    <w:rsid w:val="00DD78A4"/>
    <w:rsid w:val="00DD78F8"/>
    <w:rsid w:val="00DE0186"/>
    <w:rsid w:val="00DE0463"/>
    <w:rsid w:val="00DE0CD8"/>
    <w:rsid w:val="00DE0E0B"/>
    <w:rsid w:val="00DE0FFD"/>
    <w:rsid w:val="00DE14C0"/>
    <w:rsid w:val="00DE167C"/>
    <w:rsid w:val="00DE1934"/>
    <w:rsid w:val="00DE1CAD"/>
    <w:rsid w:val="00DE1D97"/>
    <w:rsid w:val="00DE299A"/>
    <w:rsid w:val="00DE3352"/>
    <w:rsid w:val="00DE3536"/>
    <w:rsid w:val="00DE37B5"/>
    <w:rsid w:val="00DE37BD"/>
    <w:rsid w:val="00DE388F"/>
    <w:rsid w:val="00DE3893"/>
    <w:rsid w:val="00DE3AB5"/>
    <w:rsid w:val="00DE3ADE"/>
    <w:rsid w:val="00DE4BED"/>
    <w:rsid w:val="00DE4C98"/>
    <w:rsid w:val="00DE4CEA"/>
    <w:rsid w:val="00DE4EB1"/>
    <w:rsid w:val="00DE4ED7"/>
    <w:rsid w:val="00DE52BE"/>
    <w:rsid w:val="00DE5442"/>
    <w:rsid w:val="00DE563E"/>
    <w:rsid w:val="00DE5AFF"/>
    <w:rsid w:val="00DE5D5C"/>
    <w:rsid w:val="00DE6416"/>
    <w:rsid w:val="00DE69CD"/>
    <w:rsid w:val="00DE6DC3"/>
    <w:rsid w:val="00DE7324"/>
    <w:rsid w:val="00DE75C2"/>
    <w:rsid w:val="00DE7C76"/>
    <w:rsid w:val="00DE7CEB"/>
    <w:rsid w:val="00DE7FBC"/>
    <w:rsid w:val="00DF00DA"/>
    <w:rsid w:val="00DF0147"/>
    <w:rsid w:val="00DF0241"/>
    <w:rsid w:val="00DF02D2"/>
    <w:rsid w:val="00DF08DA"/>
    <w:rsid w:val="00DF0DB2"/>
    <w:rsid w:val="00DF0EAC"/>
    <w:rsid w:val="00DF0FEF"/>
    <w:rsid w:val="00DF11EA"/>
    <w:rsid w:val="00DF13DD"/>
    <w:rsid w:val="00DF17A3"/>
    <w:rsid w:val="00DF19CB"/>
    <w:rsid w:val="00DF1AE1"/>
    <w:rsid w:val="00DF1FF0"/>
    <w:rsid w:val="00DF2144"/>
    <w:rsid w:val="00DF217D"/>
    <w:rsid w:val="00DF2206"/>
    <w:rsid w:val="00DF2279"/>
    <w:rsid w:val="00DF22BA"/>
    <w:rsid w:val="00DF2532"/>
    <w:rsid w:val="00DF2C3E"/>
    <w:rsid w:val="00DF2F2A"/>
    <w:rsid w:val="00DF3024"/>
    <w:rsid w:val="00DF30AA"/>
    <w:rsid w:val="00DF3305"/>
    <w:rsid w:val="00DF33BA"/>
    <w:rsid w:val="00DF33FE"/>
    <w:rsid w:val="00DF3686"/>
    <w:rsid w:val="00DF4362"/>
    <w:rsid w:val="00DF49E8"/>
    <w:rsid w:val="00DF4B8D"/>
    <w:rsid w:val="00DF57C8"/>
    <w:rsid w:val="00DF5B18"/>
    <w:rsid w:val="00DF6028"/>
    <w:rsid w:val="00DF6226"/>
    <w:rsid w:val="00DF6449"/>
    <w:rsid w:val="00DF6969"/>
    <w:rsid w:val="00DF6AFC"/>
    <w:rsid w:val="00DF721F"/>
    <w:rsid w:val="00DF74E3"/>
    <w:rsid w:val="00DF7C78"/>
    <w:rsid w:val="00DF7D2F"/>
    <w:rsid w:val="00E003E6"/>
    <w:rsid w:val="00E0058B"/>
    <w:rsid w:val="00E005E6"/>
    <w:rsid w:val="00E00B26"/>
    <w:rsid w:val="00E01117"/>
    <w:rsid w:val="00E0129A"/>
    <w:rsid w:val="00E014A1"/>
    <w:rsid w:val="00E01D3C"/>
    <w:rsid w:val="00E01DB0"/>
    <w:rsid w:val="00E020BC"/>
    <w:rsid w:val="00E0223F"/>
    <w:rsid w:val="00E02296"/>
    <w:rsid w:val="00E02544"/>
    <w:rsid w:val="00E02641"/>
    <w:rsid w:val="00E02AC1"/>
    <w:rsid w:val="00E02D4B"/>
    <w:rsid w:val="00E02F11"/>
    <w:rsid w:val="00E03304"/>
    <w:rsid w:val="00E033D4"/>
    <w:rsid w:val="00E0352C"/>
    <w:rsid w:val="00E03AB0"/>
    <w:rsid w:val="00E03B33"/>
    <w:rsid w:val="00E04069"/>
    <w:rsid w:val="00E04783"/>
    <w:rsid w:val="00E04A1B"/>
    <w:rsid w:val="00E04A2D"/>
    <w:rsid w:val="00E0528F"/>
    <w:rsid w:val="00E05B2F"/>
    <w:rsid w:val="00E05B41"/>
    <w:rsid w:val="00E05DCD"/>
    <w:rsid w:val="00E06288"/>
    <w:rsid w:val="00E063D2"/>
    <w:rsid w:val="00E06494"/>
    <w:rsid w:val="00E065D7"/>
    <w:rsid w:val="00E06BD7"/>
    <w:rsid w:val="00E07019"/>
    <w:rsid w:val="00E0765E"/>
    <w:rsid w:val="00E103F7"/>
    <w:rsid w:val="00E10407"/>
    <w:rsid w:val="00E10B0C"/>
    <w:rsid w:val="00E11230"/>
    <w:rsid w:val="00E114C4"/>
    <w:rsid w:val="00E11F4D"/>
    <w:rsid w:val="00E12284"/>
    <w:rsid w:val="00E1258F"/>
    <w:rsid w:val="00E127DA"/>
    <w:rsid w:val="00E12B4A"/>
    <w:rsid w:val="00E12B9C"/>
    <w:rsid w:val="00E12F72"/>
    <w:rsid w:val="00E12FDD"/>
    <w:rsid w:val="00E13AEB"/>
    <w:rsid w:val="00E13B5F"/>
    <w:rsid w:val="00E13F73"/>
    <w:rsid w:val="00E13FAB"/>
    <w:rsid w:val="00E14135"/>
    <w:rsid w:val="00E143CB"/>
    <w:rsid w:val="00E14440"/>
    <w:rsid w:val="00E14512"/>
    <w:rsid w:val="00E14A3B"/>
    <w:rsid w:val="00E14CE1"/>
    <w:rsid w:val="00E14EFF"/>
    <w:rsid w:val="00E156DC"/>
    <w:rsid w:val="00E15AA6"/>
    <w:rsid w:val="00E15AF6"/>
    <w:rsid w:val="00E15B70"/>
    <w:rsid w:val="00E15EB8"/>
    <w:rsid w:val="00E16054"/>
    <w:rsid w:val="00E161EF"/>
    <w:rsid w:val="00E164AB"/>
    <w:rsid w:val="00E166D9"/>
    <w:rsid w:val="00E167F2"/>
    <w:rsid w:val="00E16925"/>
    <w:rsid w:val="00E16B45"/>
    <w:rsid w:val="00E16B46"/>
    <w:rsid w:val="00E16EAE"/>
    <w:rsid w:val="00E174FA"/>
    <w:rsid w:val="00E17816"/>
    <w:rsid w:val="00E179FF"/>
    <w:rsid w:val="00E17D11"/>
    <w:rsid w:val="00E17D1C"/>
    <w:rsid w:val="00E214E0"/>
    <w:rsid w:val="00E22226"/>
    <w:rsid w:val="00E2232C"/>
    <w:rsid w:val="00E22955"/>
    <w:rsid w:val="00E22E00"/>
    <w:rsid w:val="00E22EB4"/>
    <w:rsid w:val="00E23339"/>
    <w:rsid w:val="00E23447"/>
    <w:rsid w:val="00E2366D"/>
    <w:rsid w:val="00E239E8"/>
    <w:rsid w:val="00E23D02"/>
    <w:rsid w:val="00E23EAB"/>
    <w:rsid w:val="00E24018"/>
    <w:rsid w:val="00E242CD"/>
    <w:rsid w:val="00E24352"/>
    <w:rsid w:val="00E24588"/>
    <w:rsid w:val="00E24B07"/>
    <w:rsid w:val="00E24DF1"/>
    <w:rsid w:val="00E25011"/>
    <w:rsid w:val="00E2502A"/>
    <w:rsid w:val="00E25783"/>
    <w:rsid w:val="00E25A96"/>
    <w:rsid w:val="00E25FF6"/>
    <w:rsid w:val="00E26443"/>
    <w:rsid w:val="00E264BE"/>
    <w:rsid w:val="00E267B9"/>
    <w:rsid w:val="00E26893"/>
    <w:rsid w:val="00E277FD"/>
    <w:rsid w:val="00E27D1C"/>
    <w:rsid w:val="00E27F60"/>
    <w:rsid w:val="00E27FBF"/>
    <w:rsid w:val="00E3000A"/>
    <w:rsid w:val="00E3007B"/>
    <w:rsid w:val="00E304E7"/>
    <w:rsid w:val="00E3067D"/>
    <w:rsid w:val="00E3075A"/>
    <w:rsid w:val="00E307E7"/>
    <w:rsid w:val="00E307FD"/>
    <w:rsid w:val="00E31BC7"/>
    <w:rsid w:val="00E31C13"/>
    <w:rsid w:val="00E32345"/>
    <w:rsid w:val="00E32A37"/>
    <w:rsid w:val="00E32B1C"/>
    <w:rsid w:val="00E32B4C"/>
    <w:rsid w:val="00E32C71"/>
    <w:rsid w:val="00E32E3B"/>
    <w:rsid w:val="00E33113"/>
    <w:rsid w:val="00E3318D"/>
    <w:rsid w:val="00E3318F"/>
    <w:rsid w:val="00E332A1"/>
    <w:rsid w:val="00E33403"/>
    <w:rsid w:val="00E33937"/>
    <w:rsid w:val="00E33C50"/>
    <w:rsid w:val="00E33D76"/>
    <w:rsid w:val="00E33DC6"/>
    <w:rsid w:val="00E33DE9"/>
    <w:rsid w:val="00E33E32"/>
    <w:rsid w:val="00E33FCE"/>
    <w:rsid w:val="00E34261"/>
    <w:rsid w:val="00E34374"/>
    <w:rsid w:val="00E34D9F"/>
    <w:rsid w:val="00E34DA3"/>
    <w:rsid w:val="00E3529D"/>
    <w:rsid w:val="00E352E1"/>
    <w:rsid w:val="00E35704"/>
    <w:rsid w:val="00E35851"/>
    <w:rsid w:val="00E358DA"/>
    <w:rsid w:val="00E35B11"/>
    <w:rsid w:val="00E35ED3"/>
    <w:rsid w:val="00E3611E"/>
    <w:rsid w:val="00E361E7"/>
    <w:rsid w:val="00E364CA"/>
    <w:rsid w:val="00E36FFB"/>
    <w:rsid w:val="00E377BB"/>
    <w:rsid w:val="00E37C36"/>
    <w:rsid w:val="00E37E16"/>
    <w:rsid w:val="00E40111"/>
    <w:rsid w:val="00E402BF"/>
    <w:rsid w:val="00E403F0"/>
    <w:rsid w:val="00E405E2"/>
    <w:rsid w:val="00E40637"/>
    <w:rsid w:val="00E4074C"/>
    <w:rsid w:val="00E4085C"/>
    <w:rsid w:val="00E40C24"/>
    <w:rsid w:val="00E4149B"/>
    <w:rsid w:val="00E415DB"/>
    <w:rsid w:val="00E41EB7"/>
    <w:rsid w:val="00E42016"/>
    <w:rsid w:val="00E420F5"/>
    <w:rsid w:val="00E4217A"/>
    <w:rsid w:val="00E42623"/>
    <w:rsid w:val="00E42ABA"/>
    <w:rsid w:val="00E42C4C"/>
    <w:rsid w:val="00E43383"/>
    <w:rsid w:val="00E43412"/>
    <w:rsid w:val="00E434F5"/>
    <w:rsid w:val="00E43714"/>
    <w:rsid w:val="00E439ED"/>
    <w:rsid w:val="00E43EEB"/>
    <w:rsid w:val="00E446E3"/>
    <w:rsid w:val="00E44763"/>
    <w:rsid w:val="00E447C8"/>
    <w:rsid w:val="00E44BB9"/>
    <w:rsid w:val="00E44C54"/>
    <w:rsid w:val="00E44CB3"/>
    <w:rsid w:val="00E44DEC"/>
    <w:rsid w:val="00E452A4"/>
    <w:rsid w:val="00E453A8"/>
    <w:rsid w:val="00E45774"/>
    <w:rsid w:val="00E4580D"/>
    <w:rsid w:val="00E458FC"/>
    <w:rsid w:val="00E45A47"/>
    <w:rsid w:val="00E4614C"/>
    <w:rsid w:val="00E461AA"/>
    <w:rsid w:val="00E4661A"/>
    <w:rsid w:val="00E46C3A"/>
    <w:rsid w:val="00E47326"/>
    <w:rsid w:val="00E473C3"/>
    <w:rsid w:val="00E477A6"/>
    <w:rsid w:val="00E478BB"/>
    <w:rsid w:val="00E47CE6"/>
    <w:rsid w:val="00E47F35"/>
    <w:rsid w:val="00E50038"/>
    <w:rsid w:val="00E5023A"/>
    <w:rsid w:val="00E5049E"/>
    <w:rsid w:val="00E504AC"/>
    <w:rsid w:val="00E506C1"/>
    <w:rsid w:val="00E50A9D"/>
    <w:rsid w:val="00E50B21"/>
    <w:rsid w:val="00E50CFB"/>
    <w:rsid w:val="00E5128D"/>
    <w:rsid w:val="00E51535"/>
    <w:rsid w:val="00E516FB"/>
    <w:rsid w:val="00E51B98"/>
    <w:rsid w:val="00E51BA0"/>
    <w:rsid w:val="00E51FC5"/>
    <w:rsid w:val="00E52180"/>
    <w:rsid w:val="00E523FB"/>
    <w:rsid w:val="00E526E1"/>
    <w:rsid w:val="00E5286B"/>
    <w:rsid w:val="00E52941"/>
    <w:rsid w:val="00E52A42"/>
    <w:rsid w:val="00E52CD2"/>
    <w:rsid w:val="00E5327D"/>
    <w:rsid w:val="00E534C9"/>
    <w:rsid w:val="00E53817"/>
    <w:rsid w:val="00E53C82"/>
    <w:rsid w:val="00E53E2C"/>
    <w:rsid w:val="00E54490"/>
    <w:rsid w:val="00E544B5"/>
    <w:rsid w:val="00E544E2"/>
    <w:rsid w:val="00E5467C"/>
    <w:rsid w:val="00E54A30"/>
    <w:rsid w:val="00E54B1B"/>
    <w:rsid w:val="00E54CF1"/>
    <w:rsid w:val="00E551D4"/>
    <w:rsid w:val="00E552AC"/>
    <w:rsid w:val="00E552D4"/>
    <w:rsid w:val="00E555F1"/>
    <w:rsid w:val="00E55B63"/>
    <w:rsid w:val="00E564F9"/>
    <w:rsid w:val="00E5651E"/>
    <w:rsid w:val="00E56783"/>
    <w:rsid w:val="00E567C6"/>
    <w:rsid w:val="00E56BEF"/>
    <w:rsid w:val="00E56CF3"/>
    <w:rsid w:val="00E56E80"/>
    <w:rsid w:val="00E56F56"/>
    <w:rsid w:val="00E579C9"/>
    <w:rsid w:val="00E57A47"/>
    <w:rsid w:val="00E60331"/>
    <w:rsid w:val="00E60B22"/>
    <w:rsid w:val="00E61100"/>
    <w:rsid w:val="00E611C7"/>
    <w:rsid w:val="00E61E45"/>
    <w:rsid w:val="00E61F82"/>
    <w:rsid w:val="00E61F95"/>
    <w:rsid w:val="00E6240E"/>
    <w:rsid w:val="00E62568"/>
    <w:rsid w:val="00E6263E"/>
    <w:rsid w:val="00E628C6"/>
    <w:rsid w:val="00E62CA3"/>
    <w:rsid w:val="00E62EA8"/>
    <w:rsid w:val="00E63141"/>
    <w:rsid w:val="00E6330A"/>
    <w:rsid w:val="00E6393B"/>
    <w:rsid w:val="00E64118"/>
    <w:rsid w:val="00E64C55"/>
    <w:rsid w:val="00E64F37"/>
    <w:rsid w:val="00E6546F"/>
    <w:rsid w:val="00E657AF"/>
    <w:rsid w:val="00E6586E"/>
    <w:rsid w:val="00E6599A"/>
    <w:rsid w:val="00E65A1E"/>
    <w:rsid w:val="00E66037"/>
    <w:rsid w:val="00E667E1"/>
    <w:rsid w:val="00E66A22"/>
    <w:rsid w:val="00E66AAE"/>
    <w:rsid w:val="00E66BD8"/>
    <w:rsid w:val="00E66F07"/>
    <w:rsid w:val="00E6703D"/>
    <w:rsid w:val="00E6714D"/>
    <w:rsid w:val="00E6719B"/>
    <w:rsid w:val="00E672C6"/>
    <w:rsid w:val="00E67649"/>
    <w:rsid w:val="00E67DEE"/>
    <w:rsid w:val="00E7034E"/>
    <w:rsid w:val="00E705FB"/>
    <w:rsid w:val="00E70811"/>
    <w:rsid w:val="00E7084C"/>
    <w:rsid w:val="00E70940"/>
    <w:rsid w:val="00E70EE7"/>
    <w:rsid w:val="00E70FF4"/>
    <w:rsid w:val="00E71182"/>
    <w:rsid w:val="00E711A8"/>
    <w:rsid w:val="00E71322"/>
    <w:rsid w:val="00E71613"/>
    <w:rsid w:val="00E71E4D"/>
    <w:rsid w:val="00E72088"/>
    <w:rsid w:val="00E7262E"/>
    <w:rsid w:val="00E7287B"/>
    <w:rsid w:val="00E7292E"/>
    <w:rsid w:val="00E72A41"/>
    <w:rsid w:val="00E72D4D"/>
    <w:rsid w:val="00E72D53"/>
    <w:rsid w:val="00E731C0"/>
    <w:rsid w:val="00E7320E"/>
    <w:rsid w:val="00E736F5"/>
    <w:rsid w:val="00E7379C"/>
    <w:rsid w:val="00E73AD4"/>
    <w:rsid w:val="00E73F0E"/>
    <w:rsid w:val="00E7413B"/>
    <w:rsid w:val="00E7459D"/>
    <w:rsid w:val="00E74639"/>
    <w:rsid w:val="00E74670"/>
    <w:rsid w:val="00E746A8"/>
    <w:rsid w:val="00E7478F"/>
    <w:rsid w:val="00E747C4"/>
    <w:rsid w:val="00E74B37"/>
    <w:rsid w:val="00E7595A"/>
    <w:rsid w:val="00E75973"/>
    <w:rsid w:val="00E75B9B"/>
    <w:rsid w:val="00E7627B"/>
    <w:rsid w:val="00E76287"/>
    <w:rsid w:val="00E765BA"/>
    <w:rsid w:val="00E76740"/>
    <w:rsid w:val="00E76DE6"/>
    <w:rsid w:val="00E77062"/>
    <w:rsid w:val="00E77549"/>
    <w:rsid w:val="00E778C0"/>
    <w:rsid w:val="00E7797A"/>
    <w:rsid w:val="00E77EA0"/>
    <w:rsid w:val="00E77EC1"/>
    <w:rsid w:val="00E77FF6"/>
    <w:rsid w:val="00E80230"/>
    <w:rsid w:val="00E8054A"/>
    <w:rsid w:val="00E805D0"/>
    <w:rsid w:val="00E80FA4"/>
    <w:rsid w:val="00E8180D"/>
    <w:rsid w:val="00E8186D"/>
    <w:rsid w:val="00E81AA4"/>
    <w:rsid w:val="00E81AAC"/>
    <w:rsid w:val="00E81AD5"/>
    <w:rsid w:val="00E81AD6"/>
    <w:rsid w:val="00E81F50"/>
    <w:rsid w:val="00E823DC"/>
    <w:rsid w:val="00E82548"/>
    <w:rsid w:val="00E82A57"/>
    <w:rsid w:val="00E82F81"/>
    <w:rsid w:val="00E8308B"/>
    <w:rsid w:val="00E8355C"/>
    <w:rsid w:val="00E8365A"/>
    <w:rsid w:val="00E8381E"/>
    <w:rsid w:val="00E83C1D"/>
    <w:rsid w:val="00E83C79"/>
    <w:rsid w:val="00E83CA9"/>
    <w:rsid w:val="00E842C9"/>
    <w:rsid w:val="00E8503C"/>
    <w:rsid w:val="00E85495"/>
    <w:rsid w:val="00E854EE"/>
    <w:rsid w:val="00E85F74"/>
    <w:rsid w:val="00E85FAD"/>
    <w:rsid w:val="00E85FD9"/>
    <w:rsid w:val="00E86061"/>
    <w:rsid w:val="00E8606A"/>
    <w:rsid w:val="00E860CC"/>
    <w:rsid w:val="00E86624"/>
    <w:rsid w:val="00E869C6"/>
    <w:rsid w:val="00E876F1"/>
    <w:rsid w:val="00E877FB"/>
    <w:rsid w:val="00E87AB3"/>
    <w:rsid w:val="00E87D38"/>
    <w:rsid w:val="00E90029"/>
    <w:rsid w:val="00E90368"/>
    <w:rsid w:val="00E903D1"/>
    <w:rsid w:val="00E903E6"/>
    <w:rsid w:val="00E904FB"/>
    <w:rsid w:val="00E90566"/>
    <w:rsid w:val="00E90572"/>
    <w:rsid w:val="00E90926"/>
    <w:rsid w:val="00E90CCB"/>
    <w:rsid w:val="00E90F4C"/>
    <w:rsid w:val="00E91311"/>
    <w:rsid w:val="00E91BBA"/>
    <w:rsid w:val="00E91CF8"/>
    <w:rsid w:val="00E91F85"/>
    <w:rsid w:val="00E927F8"/>
    <w:rsid w:val="00E92966"/>
    <w:rsid w:val="00E932DB"/>
    <w:rsid w:val="00E935BB"/>
    <w:rsid w:val="00E936AB"/>
    <w:rsid w:val="00E93CF8"/>
    <w:rsid w:val="00E93CFB"/>
    <w:rsid w:val="00E9453D"/>
    <w:rsid w:val="00E9491A"/>
    <w:rsid w:val="00E94946"/>
    <w:rsid w:val="00E94CA8"/>
    <w:rsid w:val="00E95121"/>
    <w:rsid w:val="00E951C2"/>
    <w:rsid w:val="00E956D9"/>
    <w:rsid w:val="00E95766"/>
    <w:rsid w:val="00E9576F"/>
    <w:rsid w:val="00E95E77"/>
    <w:rsid w:val="00E962FF"/>
    <w:rsid w:val="00E966BD"/>
    <w:rsid w:val="00E968C3"/>
    <w:rsid w:val="00E96D25"/>
    <w:rsid w:val="00E96DE4"/>
    <w:rsid w:val="00E96E75"/>
    <w:rsid w:val="00E96EF5"/>
    <w:rsid w:val="00E97055"/>
    <w:rsid w:val="00E979D8"/>
    <w:rsid w:val="00E97BC3"/>
    <w:rsid w:val="00E97E8B"/>
    <w:rsid w:val="00E97F20"/>
    <w:rsid w:val="00EA013A"/>
    <w:rsid w:val="00EA01FC"/>
    <w:rsid w:val="00EA024D"/>
    <w:rsid w:val="00EA0512"/>
    <w:rsid w:val="00EA057E"/>
    <w:rsid w:val="00EA06BE"/>
    <w:rsid w:val="00EA07E8"/>
    <w:rsid w:val="00EA0B0E"/>
    <w:rsid w:val="00EA0BD7"/>
    <w:rsid w:val="00EA0D91"/>
    <w:rsid w:val="00EA1129"/>
    <w:rsid w:val="00EA1A9C"/>
    <w:rsid w:val="00EA1CF6"/>
    <w:rsid w:val="00EA1F91"/>
    <w:rsid w:val="00EA2100"/>
    <w:rsid w:val="00EA21DA"/>
    <w:rsid w:val="00EA22DA"/>
    <w:rsid w:val="00EA2654"/>
    <w:rsid w:val="00EA28BA"/>
    <w:rsid w:val="00EA2CE0"/>
    <w:rsid w:val="00EA2D35"/>
    <w:rsid w:val="00EA2D7C"/>
    <w:rsid w:val="00EA2F6F"/>
    <w:rsid w:val="00EA3086"/>
    <w:rsid w:val="00EA30E9"/>
    <w:rsid w:val="00EA3206"/>
    <w:rsid w:val="00EA34A1"/>
    <w:rsid w:val="00EA366A"/>
    <w:rsid w:val="00EA367D"/>
    <w:rsid w:val="00EA378F"/>
    <w:rsid w:val="00EA3B9B"/>
    <w:rsid w:val="00EA3D39"/>
    <w:rsid w:val="00EA4163"/>
    <w:rsid w:val="00EA427F"/>
    <w:rsid w:val="00EA459F"/>
    <w:rsid w:val="00EA4D53"/>
    <w:rsid w:val="00EA4F8E"/>
    <w:rsid w:val="00EA516A"/>
    <w:rsid w:val="00EA5B43"/>
    <w:rsid w:val="00EA5CEB"/>
    <w:rsid w:val="00EA5D54"/>
    <w:rsid w:val="00EA5F1C"/>
    <w:rsid w:val="00EA64BD"/>
    <w:rsid w:val="00EA6661"/>
    <w:rsid w:val="00EA66AB"/>
    <w:rsid w:val="00EA69AF"/>
    <w:rsid w:val="00EA6BDE"/>
    <w:rsid w:val="00EA706A"/>
    <w:rsid w:val="00EA7185"/>
    <w:rsid w:val="00EA72F9"/>
    <w:rsid w:val="00EA7620"/>
    <w:rsid w:val="00EA78B5"/>
    <w:rsid w:val="00EA797E"/>
    <w:rsid w:val="00EA7B9B"/>
    <w:rsid w:val="00EA7D82"/>
    <w:rsid w:val="00EB047F"/>
    <w:rsid w:val="00EB05E6"/>
    <w:rsid w:val="00EB0B60"/>
    <w:rsid w:val="00EB0D49"/>
    <w:rsid w:val="00EB0EBD"/>
    <w:rsid w:val="00EB1049"/>
    <w:rsid w:val="00EB10BC"/>
    <w:rsid w:val="00EB1302"/>
    <w:rsid w:val="00EB1467"/>
    <w:rsid w:val="00EB1B36"/>
    <w:rsid w:val="00EB1C51"/>
    <w:rsid w:val="00EB1DEF"/>
    <w:rsid w:val="00EB2004"/>
    <w:rsid w:val="00EB233A"/>
    <w:rsid w:val="00EB251A"/>
    <w:rsid w:val="00EB2610"/>
    <w:rsid w:val="00EB3083"/>
    <w:rsid w:val="00EB35F5"/>
    <w:rsid w:val="00EB3D70"/>
    <w:rsid w:val="00EB41AE"/>
    <w:rsid w:val="00EB4B81"/>
    <w:rsid w:val="00EB560F"/>
    <w:rsid w:val="00EB5642"/>
    <w:rsid w:val="00EB57F2"/>
    <w:rsid w:val="00EB60F0"/>
    <w:rsid w:val="00EB658F"/>
    <w:rsid w:val="00EB6926"/>
    <w:rsid w:val="00EB6CC7"/>
    <w:rsid w:val="00EB73A4"/>
    <w:rsid w:val="00EB73A9"/>
    <w:rsid w:val="00EB7485"/>
    <w:rsid w:val="00EB78C3"/>
    <w:rsid w:val="00EB7B4C"/>
    <w:rsid w:val="00EB7D28"/>
    <w:rsid w:val="00EB7F28"/>
    <w:rsid w:val="00EB7FA1"/>
    <w:rsid w:val="00EC01EC"/>
    <w:rsid w:val="00EC025A"/>
    <w:rsid w:val="00EC08CB"/>
    <w:rsid w:val="00EC09A5"/>
    <w:rsid w:val="00EC108F"/>
    <w:rsid w:val="00EC1557"/>
    <w:rsid w:val="00EC156F"/>
    <w:rsid w:val="00EC15A0"/>
    <w:rsid w:val="00EC184A"/>
    <w:rsid w:val="00EC189F"/>
    <w:rsid w:val="00EC1D1A"/>
    <w:rsid w:val="00EC1FF1"/>
    <w:rsid w:val="00EC2477"/>
    <w:rsid w:val="00EC25B0"/>
    <w:rsid w:val="00EC35B9"/>
    <w:rsid w:val="00EC3BC0"/>
    <w:rsid w:val="00EC41C0"/>
    <w:rsid w:val="00EC43A3"/>
    <w:rsid w:val="00EC4D6C"/>
    <w:rsid w:val="00EC4D86"/>
    <w:rsid w:val="00EC4DD6"/>
    <w:rsid w:val="00EC532C"/>
    <w:rsid w:val="00EC54B6"/>
    <w:rsid w:val="00EC591F"/>
    <w:rsid w:val="00EC5957"/>
    <w:rsid w:val="00EC6055"/>
    <w:rsid w:val="00EC6192"/>
    <w:rsid w:val="00EC61DD"/>
    <w:rsid w:val="00EC642B"/>
    <w:rsid w:val="00EC6572"/>
    <w:rsid w:val="00EC6816"/>
    <w:rsid w:val="00EC6BF5"/>
    <w:rsid w:val="00EC6C1A"/>
    <w:rsid w:val="00EC6C6A"/>
    <w:rsid w:val="00EC6E1D"/>
    <w:rsid w:val="00EC7384"/>
    <w:rsid w:val="00EC7524"/>
    <w:rsid w:val="00EC7A25"/>
    <w:rsid w:val="00EC7ADE"/>
    <w:rsid w:val="00EC7CC1"/>
    <w:rsid w:val="00ED056B"/>
    <w:rsid w:val="00ED08BB"/>
    <w:rsid w:val="00ED0A85"/>
    <w:rsid w:val="00ED0C19"/>
    <w:rsid w:val="00ED1220"/>
    <w:rsid w:val="00ED1FB3"/>
    <w:rsid w:val="00ED20B7"/>
    <w:rsid w:val="00ED225C"/>
    <w:rsid w:val="00ED2E1D"/>
    <w:rsid w:val="00ED2FBB"/>
    <w:rsid w:val="00ED3222"/>
    <w:rsid w:val="00ED3246"/>
    <w:rsid w:val="00ED35A8"/>
    <w:rsid w:val="00ED3641"/>
    <w:rsid w:val="00ED3BFE"/>
    <w:rsid w:val="00ED418D"/>
    <w:rsid w:val="00ED4354"/>
    <w:rsid w:val="00ED4659"/>
    <w:rsid w:val="00ED48BD"/>
    <w:rsid w:val="00ED4CE0"/>
    <w:rsid w:val="00ED4CE3"/>
    <w:rsid w:val="00ED4EE6"/>
    <w:rsid w:val="00ED5022"/>
    <w:rsid w:val="00ED50D9"/>
    <w:rsid w:val="00ED5116"/>
    <w:rsid w:val="00ED547B"/>
    <w:rsid w:val="00ED548B"/>
    <w:rsid w:val="00ED57B9"/>
    <w:rsid w:val="00ED5CEC"/>
    <w:rsid w:val="00ED5F57"/>
    <w:rsid w:val="00ED602A"/>
    <w:rsid w:val="00ED6401"/>
    <w:rsid w:val="00ED6689"/>
    <w:rsid w:val="00ED6B1E"/>
    <w:rsid w:val="00ED732B"/>
    <w:rsid w:val="00ED75D7"/>
    <w:rsid w:val="00EE0203"/>
    <w:rsid w:val="00EE07EB"/>
    <w:rsid w:val="00EE0D2F"/>
    <w:rsid w:val="00EE0DDD"/>
    <w:rsid w:val="00EE14F7"/>
    <w:rsid w:val="00EE1647"/>
    <w:rsid w:val="00EE1911"/>
    <w:rsid w:val="00EE1ADF"/>
    <w:rsid w:val="00EE1C1A"/>
    <w:rsid w:val="00EE2410"/>
    <w:rsid w:val="00EE25CC"/>
    <w:rsid w:val="00EE2679"/>
    <w:rsid w:val="00EE2808"/>
    <w:rsid w:val="00EE283F"/>
    <w:rsid w:val="00EE2D2B"/>
    <w:rsid w:val="00EE306E"/>
    <w:rsid w:val="00EE34F9"/>
    <w:rsid w:val="00EE3752"/>
    <w:rsid w:val="00EE3916"/>
    <w:rsid w:val="00EE3CC0"/>
    <w:rsid w:val="00EE3D5D"/>
    <w:rsid w:val="00EE41EC"/>
    <w:rsid w:val="00EE4496"/>
    <w:rsid w:val="00EE4A6A"/>
    <w:rsid w:val="00EE4DCA"/>
    <w:rsid w:val="00EE53A1"/>
    <w:rsid w:val="00EE56BC"/>
    <w:rsid w:val="00EE584A"/>
    <w:rsid w:val="00EE591D"/>
    <w:rsid w:val="00EE6041"/>
    <w:rsid w:val="00EE613E"/>
    <w:rsid w:val="00EE615A"/>
    <w:rsid w:val="00EE64EB"/>
    <w:rsid w:val="00EE68FD"/>
    <w:rsid w:val="00EE6A65"/>
    <w:rsid w:val="00EE6ACA"/>
    <w:rsid w:val="00EE75B4"/>
    <w:rsid w:val="00EE7997"/>
    <w:rsid w:val="00EE7B24"/>
    <w:rsid w:val="00EF01A2"/>
    <w:rsid w:val="00EF01B0"/>
    <w:rsid w:val="00EF0465"/>
    <w:rsid w:val="00EF06D7"/>
    <w:rsid w:val="00EF070D"/>
    <w:rsid w:val="00EF07FB"/>
    <w:rsid w:val="00EF0C6A"/>
    <w:rsid w:val="00EF0E28"/>
    <w:rsid w:val="00EF1044"/>
    <w:rsid w:val="00EF1048"/>
    <w:rsid w:val="00EF10FE"/>
    <w:rsid w:val="00EF156F"/>
    <w:rsid w:val="00EF1CAD"/>
    <w:rsid w:val="00EF1EC0"/>
    <w:rsid w:val="00EF330C"/>
    <w:rsid w:val="00EF3520"/>
    <w:rsid w:val="00EF3672"/>
    <w:rsid w:val="00EF3AF5"/>
    <w:rsid w:val="00EF3FCF"/>
    <w:rsid w:val="00EF3FE6"/>
    <w:rsid w:val="00EF4823"/>
    <w:rsid w:val="00EF4AE3"/>
    <w:rsid w:val="00EF4BB2"/>
    <w:rsid w:val="00EF5227"/>
    <w:rsid w:val="00EF55D7"/>
    <w:rsid w:val="00EF55DD"/>
    <w:rsid w:val="00EF5748"/>
    <w:rsid w:val="00EF591C"/>
    <w:rsid w:val="00EF64F9"/>
    <w:rsid w:val="00EF6503"/>
    <w:rsid w:val="00EF6607"/>
    <w:rsid w:val="00EF671D"/>
    <w:rsid w:val="00EF696E"/>
    <w:rsid w:val="00EF6BA8"/>
    <w:rsid w:val="00EF6F2C"/>
    <w:rsid w:val="00EF745E"/>
    <w:rsid w:val="00EF7587"/>
    <w:rsid w:val="00EF7A50"/>
    <w:rsid w:val="00EF7DFD"/>
    <w:rsid w:val="00EF7F85"/>
    <w:rsid w:val="00F00307"/>
    <w:rsid w:val="00F009B0"/>
    <w:rsid w:val="00F00A3F"/>
    <w:rsid w:val="00F00AB8"/>
    <w:rsid w:val="00F00D14"/>
    <w:rsid w:val="00F00E3F"/>
    <w:rsid w:val="00F01343"/>
    <w:rsid w:val="00F01AD0"/>
    <w:rsid w:val="00F02369"/>
    <w:rsid w:val="00F02529"/>
    <w:rsid w:val="00F02CFE"/>
    <w:rsid w:val="00F03263"/>
    <w:rsid w:val="00F03591"/>
    <w:rsid w:val="00F03875"/>
    <w:rsid w:val="00F03E1F"/>
    <w:rsid w:val="00F03F5F"/>
    <w:rsid w:val="00F04995"/>
    <w:rsid w:val="00F04A5B"/>
    <w:rsid w:val="00F04AFD"/>
    <w:rsid w:val="00F053E7"/>
    <w:rsid w:val="00F055BD"/>
    <w:rsid w:val="00F05871"/>
    <w:rsid w:val="00F05979"/>
    <w:rsid w:val="00F05986"/>
    <w:rsid w:val="00F05AE6"/>
    <w:rsid w:val="00F05D32"/>
    <w:rsid w:val="00F0603A"/>
    <w:rsid w:val="00F06338"/>
    <w:rsid w:val="00F066FC"/>
    <w:rsid w:val="00F06DAC"/>
    <w:rsid w:val="00F0783E"/>
    <w:rsid w:val="00F07AAF"/>
    <w:rsid w:val="00F07ACD"/>
    <w:rsid w:val="00F07BC3"/>
    <w:rsid w:val="00F07D10"/>
    <w:rsid w:val="00F10043"/>
    <w:rsid w:val="00F104A9"/>
    <w:rsid w:val="00F110F9"/>
    <w:rsid w:val="00F11274"/>
    <w:rsid w:val="00F11342"/>
    <w:rsid w:val="00F1149E"/>
    <w:rsid w:val="00F114E5"/>
    <w:rsid w:val="00F116B0"/>
    <w:rsid w:val="00F11D26"/>
    <w:rsid w:val="00F11E13"/>
    <w:rsid w:val="00F11E51"/>
    <w:rsid w:val="00F11EB4"/>
    <w:rsid w:val="00F12086"/>
    <w:rsid w:val="00F1257C"/>
    <w:rsid w:val="00F12730"/>
    <w:rsid w:val="00F12747"/>
    <w:rsid w:val="00F12762"/>
    <w:rsid w:val="00F1281D"/>
    <w:rsid w:val="00F12A02"/>
    <w:rsid w:val="00F12E12"/>
    <w:rsid w:val="00F12F3A"/>
    <w:rsid w:val="00F13070"/>
    <w:rsid w:val="00F13A81"/>
    <w:rsid w:val="00F13B12"/>
    <w:rsid w:val="00F13C30"/>
    <w:rsid w:val="00F14001"/>
    <w:rsid w:val="00F14584"/>
    <w:rsid w:val="00F14912"/>
    <w:rsid w:val="00F149C3"/>
    <w:rsid w:val="00F14BEB"/>
    <w:rsid w:val="00F14F86"/>
    <w:rsid w:val="00F15304"/>
    <w:rsid w:val="00F15714"/>
    <w:rsid w:val="00F15CDB"/>
    <w:rsid w:val="00F16152"/>
    <w:rsid w:val="00F1637E"/>
    <w:rsid w:val="00F16C62"/>
    <w:rsid w:val="00F16D79"/>
    <w:rsid w:val="00F170E1"/>
    <w:rsid w:val="00F17543"/>
    <w:rsid w:val="00F17893"/>
    <w:rsid w:val="00F17B26"/>
    <w:rsid w:val="00F17C7A"/>
    <w:rsid w:val="00F17D06"/>
    <w:rsid w:val="00F17D56"/>
    <w:rsid w:val="00F2019B"/>
    <w:rsid w:val="00F20862"/>
    <w:rsid w:val="00F20938"/>
    <w:rsid w:val="00F209D6"/>
    <w:rsid w:val="00F20D36"/>
    <w:rsid w:val="00F217B8"/>
    <w:rsid w:val="00F2193A"/>
    <w:rsid w:val="00F219C2"/>
    <w:rsid w:val="00F21F7B"/>
    <w:rsid w:val="00F21F9C"/>
    <w:rsid w:val="00F222A1"/>
    <w:rsid w:val="00F222BD"/>
    <w:rsid w:val="00F2232E"/>
    <w:rsid w:val="00F22563"/>
    <w:rsid w:val="00F22774"/>
    <w:rsid w:val="00F2305D"/>
    <w:rsid w:val="00F231A5"/>
    <w:rsid w:val="00F239FF"/>
    <w:rsid w:val="00F23AA8"/>
    <w:rsid w:val="00F23B0B"/>
    <w:rsid w:val="00F245F0"/>
    <w:rsid w:val="00F24786"/>
    <w:rsid w:val="00F24CAA"/>
    <w:rsid w:val="00F251AE"/>
    <w:rsid w:val="00F254E5"/>
    <w:rsid w:val="00F2559D"/>
    <w:rsid w:val="00F25725"/>
    <w:rsid w:val="00F2575D"/>
    <w:rsid w:val="00F25BBD"/>
    <w:rsid w:val="00F25CF9"/>
    <w:rsid w:val="00F25EC4"/>
    <w:rsid w:val="00F2650A"/>
    <w:rsid w:val="00F267B2"/>
    <w:rsid w:val="00F2684E"/>
    <w:rsid w:val="00F268B2"/>
    <w:rsid w:val="00F26930"/>
    <w:rsid w:val="00F276D5"/>
    <w:rsid w:val="00F278B5"/>
    <w:rsid w:val="00F27BC8"/>
    <w:rsid w:val="00F27F5D"/>
    <w:rsid w:val="00F30872"/>
    <w:rsid w:val="00F30B9C"/>
    <w:rsid w:val="00F3103B"/>
    <w:rsid w:val="00F31225"/>
    <w:rsid w:val="00F3149C"/>
    <w:rsid w:val="00F318EF"/>
    <w:rsid w:val="00F31A35"/>
    <w:rsid w:val="00F31A36"/>
    <w:rsid w:val="00F31C59"/>
    <w:rsid w:val="00F31E29"/>
    <w:rsid w:val="00F32461"/>
    <w:rsid w:val="00F326B6"/>
    <w:rsid w:val="00F3273F"/>
    <w:rsid w:val="00F32A65"/>
    <w:rsid w:val="00F32DC8"/>
    <w:rsid w:val="00F34070"/>
    <w:rsid w:val="00F34C9D"/>
    <w:rsid w:val="00F350C8"/>
    <w:rsid w:val="00F354D1"/>
    <w:rsid w:val="00F35588"/>
    <w:rsid w:val="00F3591F"/>
    <w:rsid w:val="00F35F42"/>
    <w:rsid w:val="00F3647B"/>
    <w:rsid w:val="00F36516"/>
    <w:rsid w:val="00F3699F"/>
    <w:rsid w:val="00F370D5"/>
    <w:rsid w:val="00F3739E"/>
    <w:rsid w:val="00F3767D"/>
    <w:rsid w:val="00F37B49"/>
    <w:rsid w:val="00F37BDF"/>
    <w:rsid w:val="00F400CF"/>
    <w:rsid w:val="00F4022A"/>
    <w:rsid w:val="00F4053F"/>
    <w:rsid w:val="00F4063A"/>
    <w:rsid w:val="00F40E5C"/>
    <w:rsid w:val="00F410E3"/>
    <w:rsid w:val="00F413FC"/>
    <w:rsid w:val="00F41412"/>
    <w:rsid w:val="00F4161E"/>
    <w:rsid w:val="00F41804"/>
    <w:rsid w:val="00F418F0"/>
    <w:rsid w:val="00F41A3F"/>
    <w:rsid w:val="00F41F01"/>
    <w:rsid w:val="00F420C0"/>
    <w:rsid w:val="00F424DD"/>
    <w:rsid w:val="00F42BD7"/>
    <w:rsid w:val="00F42EB0"/>
    <w:rsid w:val="00F4350A"/>
    <w:rsid w:val="00F43775"/>
    <w:rsid w:val="00F43BD5"/>
    <w:rsid w:val="00F43DBD"/>
    <w:rsid w:val="00F43E49"/>
    <w:rsid w:val="00F44086"/>
    <w:rsid w:val="00F444DE"/>
    <w:rsid w:val="00F44A0D"/>
    <w:rsid w:val="00F44F34"/>
    <w:rsid w:val="00F45517"/>
    <w:rsid w:val="00F45592"/>
    <w:rsid w:val="00F457CC"/>
    <w:rsid w:val="00F45996"/>
    <w:rsid w:val="00F45C5F"/>
    <w:rsid w:val="00F45CE7"/>
    <w:rsid w:val="00F460BF"/>
    <w:rsid w:val="00F463AD"/>
    <w:rsid w:val="00F464C2"/>
    <w:rsid w:val="00F466BB"/>
    <w:rsid w:val="00F468F8"/>
    <w:rsid w:val="00F471F9"/>
    <w:rsid w:val="00F47255"/>
    <w:rsid w:val="00F4728B"/>
    <w:rsid w:val="00F477B6"/>
    <w:rsid w:val="00F47B60"/>
    <w:rsid w:val="00F47CBF"/>
    <w:rsid w:val="00F47E23"/>
    <w:rsid w:val="00F500E7"/>
    <w:rsid w:val="00F50522"/>
    <w:rsid w:val="00F50B9A"/>
    <w:rsid w:val="00F50BE6"/>
    <w:rsid w:val="00F50CC1"/>
    <w:rsid w:val="00F50D97"/>
    <w:rsid w:val="00F50DA9"/>
    <w:rsid w:val="00F50EA8"/>
    <w:rsid w:val="00F5174E"/>
    <w:rsid w:val="00F52126"/>
    <w:rsid w:val="00F52199"/>
    <w:rsid w:val="00F5236F"/>
    <w:rsid w:val="00F52394"/>
    <w:rsid w:val="00F52667"/>
    <w:rsid w:val="00F5277B"/>
    <w:rsid w:val="00F52933"/>
    <w:rsid w:val="00F52E21"/>
    <w:rsid w:val="00F52FFC"/>
    <w:rsid w:val="00F53079"/>
    <w:rsid w:val="00F53814"/>
    <w:rsid w:val="00F538BA"/>
    <w:rsid w:val="00F543F6"/>
    <w:rsid w:val="00F544F8"/>
    <w:rsid w:val="00F5478E"/>
    <w:rsid w:val="00F547A0"/>
    <w:rsid w:val="00F54B2A"/>
    <w:rsid w:val="00F54B4D"/>
    <w:rsid w:val="00F55CB4"/>
    <w:rsid w:val="00F565DC"/>
    <w:rsid w:val="00F56C15"/>
    <w:rsid w:val="00F56CF8"/>
    <w:rsid w:val="00F56E45"/>
    <w:rsid w:val="00F56EB9"/>
    <w:rsid w:val="00F57100"/>
    <w:rsid w:val="00F57459"/>
    <w:rsid w:val="00F60895"/>
    <w:rsid w:val="00F60A72"/>
    <w:rsid w:val="00F6122D"/>
    <w:rsid w:val="00F612BC"/>
    <w:rsid w:val="00F612C5"/>
    <w:rsid w:val="00F6167D"/>
    <w:rsid w:val="00F61DF2"/>
    <w:rsid w:val="00F61EC0"/>
    <w:rsid w:val="00F6229E"/>
    <w:rsid w:val="00F6246D"/>
    <w:rsid w:val="00F624A4"/>
    <w:rsid w:val="00F62B60"/>
    <w:rsid w:val="00F63036"/>
    <w:rsid w:val="00F63274"/>
    <w:rsid w:val="00F63494"/>
    <w:rsid w:val="00F63495"/>
    <w:rsid w:val="00F63516"/>
    <w:rsid w:val="00F63670"/>
    <w:rsid w:val="00F63BF4"/>
    <w:rsid w:val="00F63C95"/>
    <w:rsid w:val="00F63EBE"/>
    <w:rsid w:val="00F6431F"/>
    <w:rsid w:val="00F6443E"/>
    <w:rsid w:val="00F6478D"/>
    <w:rsid w:val="00F64CD1"/>
    <w:rsid w:val="00F64D11"/>
    <w:rsid w:val="00F64E9C"/>
    <w:rsid w:val="00F64F0B"/>
    <w:rsid w:val="00F65042"/>
    <w:rsid w:val="00F651B0"/>
    <w:rsid w:val="00F65FA2"/>
    <w:rsid w:val="00F6672C"/>
    <w:rsid w:val="00F66899"/>
    <w:rsid w:val="00F669F2"/>
    <w:rsid w:val="00F66D93"/>
    <w:rsid w:val="00F6736F"/>
    <w:rsid w:val="00F673F4"/>
    <w:rsid w:val="00F674BA"/>
    <w:rsid w:val="00F6792C"/>
    <w:rsid w:val="00F67A95"/>
    <w:rsid w:val="00F67DC7"/>
    <w:rsid w:val="00F70149"/>
    <w:rsid w:val="00F70885"/>
    <w:rsid w:val="00F71012"/>
    <w:rsid w:val="00F7166F"/>
    <w:rsid w:val="00F718CD"/>
    <w:rsid w:val="00F71B67"/>
    <w:rsid w:val="00F7216F"/>
    <w:rsid w:val="00F72A44"/>
    <w:rsid w:val="00F72CE6"/>
    <w:rsid w:val="00F73954"/>
    <w:rsid w:val="00F7396F"/>
    <w:rsid w:val="00F73B99"/>
    <w:rsid w:val="00F73CF5"/>
    <w:rsid w:val="00F73E1D"/>
    <w:rsid w:val="00F73E8A"/>
    <w:rsid w:val="00F74033"/>
    <w:rsid w:val="00F74432"/>
    <w:rsid w:val="00F747E0"/>
    <w:rsid w:val="00F74AD4"/>
    <w:rsid w:val="00F74CDB"/>
    <w:rsid w:val="00F74DCE"/>
    <w:rsid w:val="00F74FAF"/>
    <w:rsid w:val="00F752C1"/>
    <w:rsid w:val="00F75BC1"/>
    <w:rsid w:val="00F75EB3"/>
    <w:rsid w:val="00F763F5"/>
    <w:rsid w:val="00F764BD"/>
    <w:rsid w:val="00F7664E"/>
    <w:rsid w:val="00F76A6D"/>
    <w:rsid w:val="00F76F5F"/>
    <w:rsid w:val="00F76F7B"/>
    <w:rsid w:val="00F773A7"/>
    <w:rsid w:val="00F7745E"/>
    <w:rsid w:val="00F77D23"/>
    <w:rsid w:val="00F77F60"/>
    <w:rsid w:val="00F8005F"/>
    <w:rsid w:val="00F80081"/>
    <w:rsid w:val="00F80477"/>
    <w:rsid w:val="00F8096C"/>
    <w:rsid w:val="00F80993"/>
    <w:rsid w:val="00F80A7A"/>
    <w:rsid w:val="00F80AD5"/>
    <w:rsid w:val="00F80ADD"/>
    <w:rsid w:val="00F811E2"/>
    <w:rsid w:val="00F81251"/>
    <w:rsid w:val="00F8164B"/>
    <w:rsid w:val="00F81CFC"/>
    <w:rsid w:val="00F8205B"/>
    <w:rsid w:val="00F821C0"/>
    <w:rsid w:val="00F821EA"/>
    <w:rsid w:val="00F8284D"/>
    <w:rsid w:val="00F82A18"/>
    <w:rsid w:val="00F82F74"/>
    <w:rsid w:val="00F83461"/>
    <w:rsid w:val="00F83867"/>
    <w:rsid w:val="00F83BA2"/>
    <w:rsid w:val="00F83DB4"/>
    <w:rsid w:val="00F83E77"/>
    <w:rsid w:val="00F843FC"/>
    <w:rsid w:val="00F845B0"/>
    <w:rsid w:val="00F845EB"/>
    <w:rsid w:val="00F8478E"/>
    <w:rsid w:val="00F84873"/>
    <w:rsid w:val="00F84A1B"/>
    <w:rsid w:val="00F84B19"/>
    <w:rsid w:val="00F84DB4"/>
    <w:rsid w:val="00F84F31"/>
    <w:rsid w:val="00F8510D"/>
    <w:rsid w:val="00F85548"/>
    <w:rsid w:val="00F85592"/>
    <w:rsid w:val="00F8583A"/>
    <w:rsid w:val="00F85980"/>
    <w:rsid w:val="00F85AC8"/>
    <w:rsid w:val="00F85EAC"/>
    <w:rsid w:val="00F87073"/>
    <w:rsid w:val="00F87424"/>
    <w:rsid w:val="00F87CE7"/>
    <w:rsid w:val="00F900ED"/>
    <w:rsid w:val="00F903C0"/>
    <w:rsid w:val="00F903F3"/>
    <w:rsid w:val="00F9077F"/>
    <w:rsid w:val="00F90997"/>
    <w:rsid w:val="00F909C0"/>
    <w:rsid w:val="00F90C9E"/>
    <w:rsid w:val="00F90DA5"/>
    <w:rsid w:val="00F90FF4"/>
    <w:rsid w:val="00F91367"/>
    <w:rsid w:val="00F91744"/>
    <w:rsid w:val="00F91758"/>
    <w:rsid w:val="00F91862"/>
    <w:rsid w:val="00F91BDF"/>
    <w:rsid w:val="00F92646"/>
    <w:rsid w:val="00F92E35"/>
    <w:rsid w:val="00F93711"/>
    <w:rsid w:val="00F93B52"/>
    <w:rsid w:val="00F9401C"/>
    <w:rsid w:val="00F9431F"/>
    <w:rsid w:val="00F94356"/>
    <w:rsid w:val="00F9468A"/>
    <w:rsid w:val="00F94A1E"/>
    <w:rsid w:val="00F94BA9"/>
    <w:rsid w:val="00F94ED2"/>
    <w:rsid w:val="00F94FE0"/>
    <w:rsid w:val="00F951D1"/>
    <w:rsid w:val="00F95571"/>
    <w:rsid w:val="00F95787"/>
    <w:rsid w:val="00F959CE"/>
    <w:rsid w:val="00F95CE3"/>
    <w:rsid w:val="00F95F3E"/>
    <w:rsid w:val="00F96159"/>
    <w:rsid w:val="00F96639"/>
    <w:rsid w:val="00F96F6C"/>
    <w:rsid w:val="00F974E5"/>
    <w:rsid w:val="00F97587"/>
    <w:rsid w:val="00F97D75"/>
    <w:rsid w:val="00F97D9F"/>
    <w:rsid w:val="00F97F2C"/>
    <w:rsid w:val="00FA05BA"/>
    <w:rsid w:val="00FA0922"/>
    <w:rsid w:val="00FA13B5"/>
    <w:rsid w:val="00FA15BF"/>
    <w:rsid w:val="00FA1D04"/>
    <w:rsid w:val="00FA20DD"/>
    <w:rsid w:val="00FA20FA"/>
    <w:rsid w:val="00FA26ED"/>
    <w:rsid w:val="00FA2841"/>
    <w:rsid w:val="00FA2846"/>
    <w:rsid w:val="00FA2861"/>
    <w:rsid w:val="00FA2C16"/>
    <w:rsid w:val="00FA3456"/>
    <w:rsid w:val="00FA3893"/>
    <w:rsid w:val="00FA3941"/>
    <w:rsid w:val="00FA3A00"/>
    <w:rsid w:val="00FA3A1A"/>
    <w:rsid w:val="00FA3CD3"/>
    <w:rsid w:val="00FA404D"/>
    <w:rsid w:val="00FA411A"/>
    <w:rsid w:val="00FA45F3"/>
    <w:rsid w:val="00FA4983"/>
    <w:rsid w:val="00FA4991"/>
    <w:rsid w:val="00FA4DE7"/>
    <w:rsid w:val="00FA4DF6"/>
    <w:rsid w:val="00FA4E89"/>
    <w:rsid w:val="00FA4EAD"/>
    <w:rsid w:val="00FA50B7"/>
    <w:rsid w:val="00FA50BC"/>
    <w:rsid w:val="00FA59DA"/>
    <w:rsid w:val="00FA5B1B"/>
    <w:rsid w:val="00FA5FF0"/>
    <w:rsid w:val="00FA63B3"/>
    <w:rsid w:val="00FA64CA"/>
    <w:rsid w:val="00FA6A0C"/>
    <w:rsid w:val="00FA7196"/>
    <w:rsid w:val="00FA739E"/>
    <w:rsid w:val="00FA7A38"/>
    <w:rsid w:val="00FA7B5A"/>
    <w:rsid w:val="00FA7BA0"/>
    <w:rsid w:val="00FB0208"/>
    <w:rsid w:val="00FB0599"/>
    <w:rsid w:val="00FB0716"/>
    <w:rsid w:val="00FB0D5C"/>
    <w:rsid w:val="00FB1036"/>
    <w:rsid w:val="00FB116A"/>
    <w:rsid w:val="00FB1170"/>
    <w:rsid w:val="00FB13DB"/>
    <w:rsid w:val="00FB15BC"/>
    <w:rsid w:val="00FB1D38"/>
    <w:rsid w:val="00FB2155"/>
    <w:rsid w:val="00FB2DA2"/>
    <w:rsid w:val="00FB2F98"/>
    <w:rsid w:val="00FB2FC3"/>
    <w:rsid w:val="00FB3183"/>
    <w:rsid w:val="00FB34D7"/>
    <w:rsid w:val="00FB3598"/>
    <w:rsid w:val="00FB37A9"/>
    <w:rsid w:val="00FB3B23"/>
    <w:rsid w:val="00FB446F"/>
    <w:rsid w:val="00FB4698"/>
    <w:rsid w:val="00FB49C2"/>
    <w:rsid w:val="00FB49CD"/>
    <w:rsid w:val="00FB4BD4"/>
    <w:rsid w:val="00FB5194"/>
    <w:rsid w:val="00FB51E7"/>
    <w:rsid w:val="00FB5222"/>
    <w:rsid w:val="00FB5626"/>
    <w:rsid w:val="00FB57E6"/>
    <w:rsid w:val="00FB5BB9"/>
    <w:rsid w:val="00FB5D33"/>
    <w:rsid w:val="00FB5E94"/>
    <w:rsid w:val="00FB5F89"/>
    <w:rsid w:val="00FB6C25"/>
    <w:rsid w:val="00FB6CEA"/>
    <w:rsid w:val="00FB74E4"/>
    <w:rsid w:val="00FB76B6"/>
    <w:rsid w:val="00FB76C1"/>
    <w:rsid w:val="00FB7A89"/>
    <w:rsid w:val="00FC005F"/>
    <w:rsid w:val="00FC02F5"/>
    <w:rsid w:val="00FC076E"/>
    <w:rsid w:val="00FC0A3A"/>
    <w:rsid w:val="00FC0CE6"/>
    <w:rsid w:val="00FC16A6"/>
    <w:rsid w:val="00FC197F"/>
    <w:rsid w:val="00FC1D8D"/>
    <w:rsid w:val="00FC1FFF"/>
    <w:rsid w:val="00FC20D3"/>
    <w:rsid w:val="00FC20FC"/>
    <w:rsid w:val="00FC2199"/>
    <w:rsid w:val="00FC223C"/>
    <w:rsid w:val="00FC23EC"/>
    <w:rsid w:val="00FC2414"/>
    <w:rsid w:val="00FC25A2"/>
    <w:rsid w:val="00FC2937"/>
    <w:rsid w:val="00FC365F"/>
    <w:rsid w:val="00FC46B2"/>
    <w:rsid w:val="00FC4C11"/>
    <w:rsid w:val="00FC515A"/>
    <w:rsid w:val="00FC53B9"/>
    <w:rsid w:val="00FC58FA"/>
    <w:rsid w:val="00FC5ADC"/>
    <w:rsid w:val="00FC5F35"/>
    <w:rsid w:val="00FC60A0"/>
    <w:rsid w:val="00FC6355"/>
    <w:rsid w:val="00FC66C3"/>
    <w:rsid w:val="00FC6BAA"/>
    <w:rsid w:val="00FC6D70"/>
    <w:rsid w:val="00FC6F3C"/>
    <w:rsid w:val="00FC725E"/>
    <w:rsid w:val="00FC7356"/>
    <w:rsid w:val="00FC77AF"/>
    <w:rsid w:val="00FC77B9"/>
    <w:rsid w:val="00FC79D6"/>
    <w:rsid w:val="00FC7E02"/>
    <w:rsid w:val="00FC7F3A"/>
    <w:rsid w:val="00FC7F5F"/>
    <w:rsid w:val="00FD00B1"/>
    <w:rsid w:val="00FD048F"/>
    <w:rsid w:val="00FD0509"/>
    <w:rsid w:val="00FD06D0"/>
    <w:rsid w:val="00FD0B1D"/>
    <w:rsid w:val="00FD0E7F"/>
    <w:rsid w:val="00FD13A7"/>
    <w:rsid w:val="00FD142D"/>
    <w:rsid w:val="00FD143C"/>
    <w:rsid w:val="00FD1A9C"/>
    <w:rsid w:val="00FD1D69"/>
    <w:rsid w:val="00FD1FCF"/>
    <w:rsid w:val="00FD28FD"/>
    <w:rsid w:val="00FD2A43"/>
    <w:rsid w:val="00FD2B03"/>
    <w:rsid w:val="00FD2E52"/>
    <w:rsid w:val="00FD2FEB"/>
    <w:rsid w:val="00FD37B3"/>
    <w:rsid w:val="00FD3EE0"/>
    <w:rsid w:val="00FD3FBE"/>
    <w:rsid w:val="00FD4161"/>
    <w:rsid w:val="00FD4A2D"/>
    <w:rsid w:val="00FD4B9F"/>
    <w:rsid w:val="00FD4E87"/>
    <w:rsid w:val="00FD5281"/>
    <w:rsid w:val="00FD52BC"/>
    <w:rsid w:val="00FD55D6"/>
    <w:rsid w:val="00FD5619"/>
    <w:rsid w:val="00FD5733"/>
    <w:rsid w:val="00FD57C7"/>
    <w:rsid w:val="00FD5F29"/>
    <w:rsid w:val="00FD66F8"/>
    <w:rsid w:val="00FD6705"/>
    <w:rsid w:val="00FD6914"/>
    <w:rsid w:val="00FD6A67"/>
    <w:rsid w:val="00FD6AB2"/>
    <w:rsid w:val="00FD6C74"/>
    <w:rsid w:val="00FD710F"/>
    <w:rsid w:val="00FD721E"/>
    <w:rsid w:val="00FD73EC"/>
    <w:rsid w:val="00FD7975"/>
    <w:rsid w:val="00FD7C77"/>
    <w:rsid w:val="00FD7CAA"/>
    <w:rsid w:val="00FD7CC3"/>
    <w:rsid w:val="00FD7E8C"/>
    <w:rsid w:val="00FE03DD"/>
    <w:rsid w:val="00FE06F8"/>
    <w:rsid w:val="00FE07CB"/>
    <w:rsid w:val="00FE09CD"/>
    <w:rsid w:val="00FE157D"/>
    <w:rsid w:val="00FE1AE3"/>
    <w:rsid w:val="00FE1B9D"/>
    <w:rsid w:val="00FE1C1A"/>
    <w:rsid w:val="00FE1C3D"/>
    <w:rsid w:val="00FE1FA3"/>
    <w:rsid w:val="00FE1FB1"/>
    <w:rsid w:val="00FE25B9"/>
    <w:rsid w:val="00FE2AC6"/>
    <w:rsid w:val="00FE3397"/>
    <w:rsid w:val="00FE33EF"/>
    <w:rsid w:val="00FE3550"/>
    <w:rsid w:val="00FE35CF"/>
    <w:rsid w:val="00FE3B20"/>
    <w:rsid w:val="00FE3BC0"/>
    <w:rsid w:val="00FE3CA7"/>
    <w:rsid w:val="00FE4047"/>
    <w:rsid w:val="00FE45E4"/>
    <w:rsid w:val="00FE4803"/>
    <w:rsid w:val="00FE4890"/>
    <w:rsid w:val="00FE4EAC"/>
    <w:rsid w:val="00FE4EDF"/>
    <w:rsid w:val="00FE4FC8"/>
    <w:rsid w:val="00FE56E6"/>
    <w:rsid w:val="00FE5928"/>
    <w:rsid w:val="00FE5A7A"/>
    <w:rsid w:val="00FE604D"/>
    <w:rsid w:val="00FE66F7"/>
    <w:rsid w:val="00FE67FA"/>
    <w:rsid w:val="00FE6F81"/>
    <w:rsid w:val="00FE6FDE"/>
    <w:rsid w:val="00FE770E"/>
    <w:rsid w:val="00FE790D"/>
    <w:rsid w:val="00FE7A01"/>
    <w:rsid w:val="00FE7EFC"/>
    <w:rsid w:val="00FF016D"/>
    <w:rsid w:val="00FF0266"/>
    <w:rsid w:val="00FF0650"/>
    <w:rsid w:val="00FF06FC"/>
    <w:rsid w:val="00FF0810"/>
    <w:rsid w:val="00FF0A46"/>
    <w:rsid w:val="00FF0B8A"/>
    <w:rsid w:val="00FF0C21"/>
    <w:rsid w:val="00FF0C68"/>
    <w:rsid w:val="00FF15E7"/>
    <w:rsid w:val="00FF179B"/>
    <w:rsid w:val="00FF18BE"/>
    <w:rsid w:val="00FF1A50"/>
    <w:rsid w:val="00FF1CCB"/>
    <w:rsid w:val="00FF1D61"/>
    <w:rsid w:val="00FF2023"/>
    <w:rsid w:val="00FF226A"/>
    <w:rsid w:val="00FF2633"/>
    <w:rsid w:val="00FF2A3B"/>
    <w:rsid w:val="00FF311C"/>
    <w:rsid w:val="00FF33E2"/>
    <w:rsid w:val="00FF366B"/>
    <w:rsid w:val="00FF37F0"/>
    <w:rsid w:val="00FF3985"/>
    <w:rsid w:val="00FF3BEE"/>
    <w:rsid w:val="00FF3BF4"/>
    <w:rsid w:val="00FF3E38"/>
    <w:rsid w:val="00FF3EF3"/>
    <w:rsid w:val="00FF3FC1"/>
    <w:rsid w:val="00FF414B"/>
    <w:rsid w:val="00FF427F"/>
    <w:rsid w:val="00FF4897"/>
    <w:rsid w:val="00FF4A70"/>
    <w:rsid w:val="00FF4B75"/>
    <w:rsid w:val="00FF4C4D"/>
    <w:rsid w:val="00FF4C88"/>
    <w:rsid w:val="00FF512B"/>
    <w:rsid w:val="00FF52C1"/>
    <w:rsid w:val="00FF5800"/>
    <w:rsid w:val="00FF5962"/>
    <w:rsid w:val="00FF5C7C"/>
    <w:rsid w:val="00FF5E4A"/>
    <w:rsid w:val="00FF6021"/>
    <w:rsid w:val="00FF624D"/>
    <w:rsid w:val="00FF682B"/>
    <w:rsid w:val="00FF6D07"/>
    <w:rsid w:val="00FF6EDD"/>
    <w:rsid w:val="00FF7296"/>
    <w:rsid w:val="00FF72BC"/>
    <w:rsid w:val="00FF7302"/>
    <w:rsid w:val="00FF784A"/>
    <w:rsid w:val="00FF7989"/>
    <w:rsid w:val="00FF7CF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15:chartTrackingRefBased/>
  <w15:docId w15:val="{7A46D6E1-7903-4F04-8DDE-A6C9D41F5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07FB"/>
    <w:pPr>
      <w:suppressAutoHyphens/>
      <w:jc w:val="both"/>
    </w:pPr>
    <w:rPr>
      <w:rFonts w:ascii="Courier New" w:hAnsi="Courier New"/>
      <w:kern w:val="1"/>
      <w:sz w:val="24"/>
    </w:rPr>
  </w:style>
  <w:style w:type="paragraph" w:styleId="Ttulo1">
    <w:name w:val="heading 1"/>
    <w:basedOn w:val="Normal"/>
    <w:next w:val="Normal"/>
    <w:qFormat/>
    <w:pPr>
      <w:keepNext/>
      <w:jc w:val="left"/>
      <w:outlineLvl w:val="0"/>
    </w:pPr>
    <w:rPr>
      <w:u w:val="single"/>
    </w:rPr>
  </w:style>
  <w:style w:type="paragraph" w:styleId="Ttulo2">
    <w:name w:val="heading 2"/>
    <w:basedOn w:val="Normal"/>
    <w:next w:val="Normal"/>
    <w:qFormat/>
    <w:pPr>
      <w:keepNext/>
      <w:ind w:firstLine="851"/>
      <w:jc w:val="right"/>
      <w:outlineLvl w:val="1"/>
    </w:pPr>
    <w:rPr>
      <w:b/>
      <w:i/>
      <w:sz w:val="22"/>
      <w:u w:val="single"/>
      <w:lang/>
    </w:rPr>
  </w:style>
  <w:style w:type="paragraph" w:styleId="Ttulo3">
    <w:name w:val="heading 3"/>
    <w:basedOn w:val="Normal"/>
    <w:next w:val="Normal"/>
    <w:qFormat/>
    <w:pPr>
      <w:keepNext/>
      <w:outlineLvl w:val="2"/>
    </w:pPr>
    <w:rPr>
      <w:u w:val="single"/>
      <w:lang/>
    </w:rPr>
  </w:style>
  <w:style w:type="paragraph" w:styleId="Ttulo4">
    <w:name w:val="heading 4"/>
    <w:basedOn w:val="Normal"/>
    <w:next w:val="Normal"/>
    <w:qFormat/>
    <w:pPr>
      <w:keepNext/>
      <w:outlineLvl w:val="3"/>
    </w:pPr>
    <w:rPr>
      <w:b/>
    </w:rPr>
  </w:style>
  <w:style w:type="paragraph" w:styleId="Ttulo5">
    <w:name w:val="heading 5"/>
    <w:basedOn w:val="Normal"/>
    <w:next w:val="Normal"/>
    <w:qFormat/>
    <w:pPr>
      <w:keepNext/>
      <w:tabs>
        <w:tab w:val="right" w:pos="9356"/>
      </w:tabs>
      <w:jc w:val="center"/>
      <w:outlineLvl w:val="4"/>
    </w:pPr>
    <w:rPr>
      <w:rFonts w:ascii="Courier" w:hAnsi="Courier"/>
      <w:b/>
      <w:sz w:val="18"/>
      <w:lang/>
    </w:rPr>
  </w:style>
  <w:style w:type="paragraph" w:styleId="Ttulo6">
    <w:name w:val="heading 6"/>
    <w:basedOn w:val="Normal"/>
    <w:next w:val="Normal"/>
    <w:qFormat/>
    <w:pPr>
      <w:keepNext/>
      <w:jc w:val="left"/>
      <w:outlineLvl w:val="5"/>
    </w:pPr>
    <w:rPr>
      <w:rFonts w:ascii="Arial" w:hAnsi="Arial"/>
      <w:b/>
      <w:sz w:val="20"/>
      <w:lang/>
    </w:rPr>
  </w:style>
  <w:style w:type="paragraph" w:styleId="Ttulo7">
    <w:name w:val="heading 7"/>
    <w:basedOn w:val="Normal"/>
    <w:next w:val="Normal"/>
    <w:qFormat/>
    <w:pPr>
      <w:keepNext/>
      <w:jc w:val="center"/>
      <w:outlineLvl w:val="6"/>
    </w:pPr>
    <w:rPr>
      <w:rFonts w:ascii="MS Sans Serif" w:hAnsi="MS Sans Serif"/>
      <w:b/>
      <w:color w:val="000000"/>
      <w:sz w:val="20"/>
    </w:rPr>
  </w:style>
  <w:style w:type="paragraph" w:styleId="Ttulo8">
    <w:name w:val="heading 8"/>
    <w:basedOn w:val="Normal"/>
    <w:next w:val="Normal"/>
    <w:qFormat/>
    <w:pPr>
      <w:keepNext/>
      <w:tabs>
        <w:tab w:val="left" w:pos="3969"/>
        <w:tab w:val="left" w:pos="4111"/>
      </w:tabs>
      <w:ind w:right="-1"/>
      <w:jc w:val="center"/>
      <w:outlineLvl w:val="7"/>
    </w:pPr>
    <w:rPr>
      <w:rFonts w:ascii="Times New Roman" w:hAnsi="Times New Roman"/>
      <w:b/>
      <w:sz w:val="20"/>
      <w:lang/>
    </w:rPr>
  </w:style>
  <w:style w:type="paragraph" w:styleId="Ttulo9">
    <w:name w:val="heading 9"/>
    <w:basedOn w:val="Normal"/>
    <w:next w:val="Normal"/>
    <w:qFormat/>
    <w:pPr>
      <w:numPr>
        <w:ilvl w:val="8"/>
        <w:numId w:val="1"/>
      </w:numPr>
      <w:spacing w:before="240" w:after="60"/>
      <w:ind w:left="0" w:right="-284" w:firstLine="0"/>
      <w:outlineLvl w:val="8"/>
    </w:pPr>
    <w:rPr>
      <w:rFonts w:ascii="Arial" w:hAnsi="Arial"/>
      <w:i/>
      <w:sz w:val="18"/>
      <w:lang/>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DefaultParagraphFont">
    <w:name w:val="Default Paragraph Font"/>
  </w:style>
  <w:style w:type="character" w:customStyle="1" w:styleId="pagenumber">
    <w:name w:val="page number"/>
    <w:basedOn w:val="DefaultParagraphFont"/>
  </w:style>
  <w:style w:type="character" w:customStyle="1" w:styleId="TextoindependienteCar">
    <w:name w:val="Texto independiente Car"/>
    <w:qFormat/>
    <w:rPr>
      <w:rFonts w:ascii="Courier New" w:hAnsi="Courier New"/>
      <w:sz w:val="24"/>
    </w:rPr>
  </w:style>
  <w:style w:type="character" w:customStyle="1" w:styleId="SangradetextonormalCar">
    <w:name w:val="Sangría de texto normal Car"/>
    <w:qFormat/>
    <w:rPr>
      <w:rFonts w:ascii="Courier New" w:hAnsi="Courier New"/>
      <w:sz w:val="24"/>
    </w:rPr>
  </w:style>
  <w:style w:type="character" w:styleId="Hipervnculo">
    <w:name w:val="Hyperlink"/>
    <w:uiPriority w:val="99"/>
    <w:rPr>
      <w:color w:val="0000FF"/>
      <w:u w:val="single"/>
    </w:rPr>
  </w:style>
  <w:style w:type="character" w:customStyle="1" w:styleId="Ttulo1Car">
    <w:name w:val="Título 1 Car"/>
    <w:rPr>
      <w:rFonts w:ascii="Courier New" w:hAnsi="Courier New"/>
      <w:sz w:val="24"/>
      <w:u w:val="single"/>
    </w:rPr>
  </w:style>
  <w:style w:type="character" w:customStyle="1" w:styleId="TextoindependienteprimerasangraCar">
    <w:name w:val="Texto independiente primera sangría Car"/>
    <w:rPr>
      <w:rFonts w:ascii="Courier New" w:hAnsi="Courier New"/>
      <w:sz w:val="24"/>
    </w:rPr>
  </w:style>
  <w:style w:type="character" w:customStyle="1" w:styleId="TtuloCar">
    <w:name w:val="Título Car"/>
    <w:uiPriority w:val="10"/>
    <w:rPr>
      <w:b/>
      <w:sz w:val="24"/>
    </w:rPr>
  </w:style>
  <w:style w:type="character" w:customStyle="1" w:styleId="Textoindependiente2Car">
    <w:name w:val="Texto independiente 2 Car"/>
    <w:link w:val="Textoindependiente2"/>
    <w:qFormat/>
    <w:rPr>
      <w:rFonts w:ascii="Courier New" w:hAnsi="Courier New"/>
      <w:sz w:val="24"/>
    </w:rPr>
  </w:style>
  <w:style w:type="character" w:customStyle="1" w:styleId="Textoindependiente3Car">
    <w:name w:val="Texto independiente 3 Car"/>
    <w:rPr>
      <w:rFonts w:ascii="Courier New" w:hAnsi="Courier New"/>
      <w:sz w:val="16"/>
      <w:szCs w:val="16"/>
    </w:rPr>
  </w:style>
  <w:style w:type="character" w:customStyle="1" w:styleId="EncabezadoCar">
    <w:name w:val="Encabezado Car"/>
    <w:aliases w:val="Encabezado 2 Car,encabezado Car"/>
    <w:rPr>
      <w:rFonts w:ascii="Courier New" w:hAnsi="Courier New"/>
      <w:sz w:val="24"/>
      <w:lang/>
    </w:rPr>
  </w:style>
  <w:style w:type="character" w:customStyle="1" w:styleId="Ttulo2Car">
    <w:name w:val="Título 2 Car"/>
    <w:rPr>
      <w:rFonts w:ascii="Courier New" w:hAnsi="Courier New"/>
      <w:b/>
      <w:i/>
      <w:sz w:val="22"/>
      <w:u w:val="single"/>
      <w:lang/>
    </w:rPr>
  </w:style>
  <w:style w:type="character" w:customStyle="1" w:styleId="TextodegloboCar">
    <w:name w:val="Texto de globo Car"/>
    <w:link w:val="Textodeglobo"/>
    <w:rPr>
      <w:rFonts w:ascii="Tahoma" w:hAnsi="Tahoma" w:cs="Tahoma"/>
      <w:sz w:val="16"/>
      <w:szCs w:val="16"/>
    </w:rPr>
  </w:style>
  <w:style w:type="character" w:customStyle="1" w:styleId="Sangra3detindependienteCar">
    <w:name w:val="Sangría 3 de t. independiente Car"/>
    <w:link w:val="Sangra3detindependiente"/>
    <w:rPr>
      <w:rFonts w:ascii="Courier New" w:hAnsi="Courier New"/>
      <w:sz w:val="24"/>
    </w:rPr>
  </w:style>
  <w:style w:type="character" w:customStyle="1" w:styleId="Sangra2detindependienteCar">
    <w:name w:val="Sangría 2 de t. independiente Car"/>
    <w:link w:val="Sangra2detindependiente"/>
    <w:rPr>
      <w:rFonts w:ascii="Courier New" w:hAnsi="Courier New"/>
      <w:sz w:val="24"/>
    </w:rPr>
  </w:style>
  <w:style w:type="character" w:customStyle="1" w:styleId="FollowedHyperlink">
    <w:name w:val="FollowedHyperlink"/>
    <w:rPr>
      <w:color w:val="800080"/>
      <w:u w:val="single"/>
    </w:rPr>
  </w:style>
  <w:style w:type="character" w:customStyle="1" w:styleId="Ttulo6Car">
    <w:name w:val="Título 6 Car"/>
    <w:rPr>
      <w:rFonts w:ascii="Arial" w:hAnsi="Arial"/>
      <w:b/>
      <w:lang/>
    </w:rPr>
  </w:style>
  <w:style w:type="character" w:customStyle="1" w:styleId="Ttulo7Car">
    <w:name w:val="Título 7 Car"/>
    <w:rPr>
      <w:rFonts w:ascii="MS Sans Serif" w:hAnsi="MS Sans Serif"/>
      <w:b/>
      <w:color w:val="000000"/>
    </w:rPr>
  </w:style>
  <w:style w:type="character" w:customStyle="1" w:styleId="Ttulo8Car">
    <w:name w:val="Título 8 Car"/>
    <w:rPr>
      <w:b/>
      <w:lang/>
    </w:rPr>
  </w:style>
  <w:style w:type="character" w:customStyle="1" w:styleId="Ttulo9Car">
    <w:name w:val="Título 9 Car"/>
    <w:rPr>
      <w:rFonts w:ascii="Arial" w:hAnsi="Arial"/>
      <w:i/>
      <w:sz w:val="18"/>
      <w:lang/>
    </w:rPr>
  </w:style>
  <w:style w:type="character" w:customStyle="1" w:styleId="Ttulo3Car">
    <w:name w:val="Título 3 Car"/>
    <w:rPr>
      <w:rFonts w:ascii="Courier New" w:hAnsi="Courier New"/>
      <w:sz w:val="24"/>
      <w:u w:val="single"/>
      <w:lang/>
    </w:rPr>
  </w:style>
  <w:style w:type="character" w:customStyle="1" w:styleId="Ttulo4Car">
    <w:name w:val="Título 4 Car"/>
    <w:rPr>
      <w:rFonts w:ascii="Courier New" w:hAnsi="Courier New"/>
      <w:b/>
      <w:sz w:val="24"/>
    </w:rPr>
  </w:style>
  <w:style w:type="character" w:customStyle="1" w:styleId="Ttulo5Car">
    <w:name w:val="Título 5 Car"/>
    <w:rPr>
      <w:rFonts w:ascii="Courier" w:hAnsi="Courier"/>
      <w:b/>
      <w:sz w:val="18"/>
      <w:lang/>
    </w:rPr>
  </w:style>
  <w:style w:type="character" w:customStyle="1" w:styleId="PiedepginaCar">
    <w:name w:val="Pie de página Car"/>
    <w:uiPriority w:val="99"/>
    <w:rPr>
      <w:rFonts w:ascii="Courier New" w:hAnsi="Courier New"/>
      <w:sz w:val="24"/>
    </w:rPr>
  </w:style>
  <w:style w:type="character" w:customStyle="1" w:styleId="SubttuloCar">
    <w:name w:val="Subtítulo Car"/>
    <w:rPr>
      <w:rFonts w:ascii="Arial" w:hAnsi="Arial"/>
      <w:sz w:val="24"/>
      <w:lang/>
    </w:rPr>
  </w:style>
  <w:style w:type="character" w:customStyle="1" w:styleId="tocnumber">
    <w:name w:val="tocnumber"/>
    <w:rPr>
      <w:rFonts w:ascii="Verdana" w:hAnsi="Verdana" w:cs="Arial"/>
      <w:color w:val="000000"/>
      <w:sz w:val="9"/>
      <w:szCs w:val="9"/>
    </w:rPr>
  </w:style>
  <w:style w:type="character" w:customStyle="1" w:styleId="toctext">
    <w:name w:val="toctext"/>
    <w:rPr>
      <w:rFonts w:ascii="Verdana" w:hAnsi="Verdana" w:cs="Arial"/>
      <w:color w:val="000000"/>
      <w:sz w:val="9"/>
      <w:szCs w:val="9"/>
    </w:rPr>
  </w:style>
  <w:style w:type="character" w:customStyle="1" w:styleId="editsection">
    <w:name w:val="editsection"/>
    <w:rPr>
      <w:rFonts w:ascii="Verdana" w:hAnsi="Verdana" w:cs="Arial"/>
      <w:color w:val="000000"/>
      <w:sz w:val="9"/>
      <w:szCs w:val="9"/>
    </w:rPr>
  </w:style>
  <w:style w:type="character" w:customStyle="1" w:styleId="mw-headline">
    <w:name w:val="mw-headline"/>
    <w:rPr>
      <w:rFonts w:ascii="Verdana" w:hAnsi="Verdana" w:cs="Arial"/>
      <w:color w:val="000000"/>
      <w:sz w:val="9"/>
      <w:szCs w:val="9"/>
    </w:rPr>
  </w:style>
  <w:style w:type="character" w:customStyle="1" w:styleId="MapadeldocumentoCar">
    <w:name w:val="Mapa del documento Car"/>
    <w:link w:val="Mapadeldocumento"/>
    <w:rPr>
      <w:rFonts w:ascii="Tahoma" w:hAnsi="Tahoma" w:cs="Tahoma"/>
      <w:shd w:val="clear" w:color="auto" w:fill="000080"/>
    </w:rPr>
  </w:style>
  <w:style w:type="character" w:customStyle="1" w:styleId="annotationreference">
    <w:name w:val="annotation reference"/>
    <w:rPr>
      <w:sz w:val="16"/>
    </w:rPr>
  </w:style>
  <w:style w:type="character" w:customStyle="1" w:styleId="CarCar1">
    <w:name w:val="Car Car1"/>
    <w:rPr>
      <w:sz w:val="24"/>
      <w:lang w:val="es-ES" w:eastAsia="es-ES" w:bidi="ar-SA"/>
    </w:rPr>
  </w:style>
  <w:style w:type="character" w:customStyle="1" w:styleId="TextonotapieCar">
    <w:name w:val="Texto nota pie Car"/>
    <w:link w:val="Textonotapie"/>
    <w:rPr>
      <w:rFonts w:ascii="Arial" w:hAnsi="Arial" w:cs="Arial"/>
    </w:rPr>
  </w:style>
  <w:style w:type="character" w:customStyle="1" w:styleId="footnotereference">
    <w:name w:val="footnote reference"/>
    <w:rPr>
      <w:vertAlign w:val="superscript"/>
    </w:rPr>
  </w:style>
  <w:style w:type="character" w:customStyle="1" w:styleId="TextodegloboCar1">
    <w:name w:val="Texto de globo Car1"/>
    <w:uiPriority w:val="99"/>
    <w:rPr>
      <w:rFonts w:ascii="Tahoma" w:hAnsi="Tahoma" w:cs="Tahoma"/>
      <w:sz w:val="16"/>
      <w:szCs w:val="16"/>
    </w:rPr>
  </w:style>
  <w:style w:type="character" w:customStyle="1" w:styleId="TtuloCar1">
    <w:name w:val="Título Car1"/>
    <w:uiPriority w:val="10"/>
    <w:rPr>
      <w:rFonts w:ascii="Cambria" w:eastAsia="Times New Roman" w:hAnsi="Cambria" w:cs="Times New Roman"/>
      <w:color w:val="17365D"/>
      <w:spacing w:val="5"/>
      <w:kern w:val="1"/>
      <w:sz w:val="52"/>
      <w:szCs w:val="52"/>
    </w:rPr>
  </w:style>
  <w:style w:type="character" w:customStyle="1" w:styleId="TextonotaalfinalCar">
    <w:name w:val="Texto nota al final Car"/>
    <w:link w:val="Textonotaalfinal"/>
    <w:rPr>
      <w:lang/>
    </w:rPr>
  </w:style>
  <w:style w:type="character" w:customStyle="1" w:styleId="endnotereference">
    <w:name w:val="endnote reference"/>
    <w:rPr>
      <w:vertAlign w:val="superscript"/>
    </w:rPr>
  </w:style>
  <w:style w:type="character" w:customStyle="1" w:styleId="WW8Num1z0">
    <w:name w:val="WW8Num1z0"/>
    <w:rPr>
      <w:rFonts w:ascii="Arial" w:eastAsia="Times New Roman" w:hAnsi="Arial" w:cs="Arial"/>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3z0">
    <w:name w:val="WW8Num3z0"/>
    <w:rPr>
      <w:rFonts w:ascii="Arial" w:eastAsia="Times New Roman" w:hAnsi="Aria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Arial" w:eastAsia="Times New Roman" w:hAnsi="Arial" w:cs="Arial"/>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rPr>
  </w:style>
  <w:style w:type="character" w:customStyle="1" w:styleId="WW8Num4z3">
    <w:name w:val="WW8Num4z3"/>
    <w:rPr>
      <w:rFonts w:ascii="Symbol" w:hAnsi="Symbol"/>
    </w:rPr>
  </w:style>
  <w:style w:type="character" w:customStyle="1" w:styleId="WW8Num5z0">
    <w:name w:val="WW8Num5z0"/>
    <w:rPr>
      <w:rFonts w:ascii="Arial" w:eastAsia="Times New Roman" w:hAnsi="Arial" w:cs="Aria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rPr>
  </w:style>
  <w:style w:type="character" w:customStyle="1" w:styleId="WW8Num5z3">
    <w:name w:val="WW8Num5z3"/>
    <w:rPr>
      <w:rFonts w:ascii="Symbol" w:hAnsi="Symbol"/>
    </w:rPr>
  </w:style>
  <w:style w:type="character" w:customStyle="1" w:styleId="Fuentedeprrafopredeter1">
    <w:name w:val="Fuente de párrafo predeter.1"/>
  </w:style>
  <w:style w:type="character" w:customStyle="1" w:styleId="Refdecomentario1">
    <w:name w:val="Ref. de comentario1"/>
    <w:rPr>
      <w:sz w:val="16"/>
    </w:rPr>
  </w:style>
  <w:style w:type="character" w:customStyle="1" w:styleId="TTULOBASECar">
    <w:name w:val="TÍTULO BASE Car"/>
    <w:rPr>
      <w:rFonts w:ascii="Arial" w:hAnsi="Arial" w:cs="Arial"/>
      <w:b/>
      <w:sz w:val="24"/>
    </w:rPr>
  </w:style>
  <w:style w:type="character" w:customStyle="1" w:styleId="Basenivel2Car">
    <w:name w:val="Base nivel 2 Car"/>
    <w:rPr>
      <w:rFonts w:ascii="Arial" w:hAnsi="Arial" w:cs="Arial"/>
      <w:sz w:val="24"/>
    </w:rPr>
  </w:style>
  <w:style w:type="character" w:customStyle="1" w:styleId="Strong">
    <w:name w:val="Strong"/>
    <w:rPr>
      <w:b/>
      <w:bCs/>
    </w:rPr>
  </w:style>
  <w:style w:type="character" w:styleId="nfasis">
    <w:name w:val="Emphasis"/>
    <w:uiPriority w:val="20"/>
    <w:qFormat/>
    <w:rPr>
      <w:i/>
      <w:iCs/>
    </w:rPr>
  </w:style>
  <w:style w:type="character" w:customStyle="1" w:styleId="EncabezadoCar1">
    <w:name w:val="Encabezado Car1"/>
    <w:aliases w:val="Encabezado 2 Car1,encabezado Car1"/>
    <w:uiPriority w:val="99"/>
    <w:rPr>
      <w:rFonts w:ascii="Courier New" w:hAnsi="Courier New"/>
      <w:sz w:val="24"/>
    </w:rPr>
  </w:style>
  <w:style w:type="character" w:customStyle="1" w:styleId="linenumber">
    <w:name w:val="line number"/>
    <w:rPr>
      <w:rFonts w:cs="Times New Roman"/>
    </w:rPr>
  </w:style>
  <w:style w:type="character" w:customStyle="1" w:styleId="SangradetextonormalCar1">
    <w:name w:val="Sangría de texto normal Car1"/>
    <w:rPr>
      <w:rFonts w:ascii="Times New Roman" w:eastAsia="Times New Roman" w:hAnsi="Times New Roman" w:cs="Times New Roman"/>
      <w:sz w:val="20"/>
      <w:szCs w:val="20"/>
      <w:lang w:eastAsia="es-ES"/>
    </w:rPr>
  </w:style>
  <w:style w:type="character" w:customStyle="1" w:styleId="TextoindependienteCar1">
    <w:name w:val="Texto independiente Car1"/>
    <w:rPr>
      <w:rFonts w:ascii="Times New Roman" w:eastAsia="Times New Roman" w:hAnsi="Times New Roman" w:cs="Times New Roman"/>
      <w:sz w:val="20"/>
      <w:szCs w:val="20"/>
      <w:lang w:eastAsia="es-ES"/>
    </w:rPr>
  </w:style>
  <w:style w:type="character" w:customStyle="1" w:styleId="Textoindependiente2Car1">
    <w:name w:val="Texto independiente 2 Car1"/>
    <w:uiPriority w:val="99"/>
    <w:rPr>
      <w:rFonts w:ascii="Times New Roman" w:eastAsia="Times New Roman" w:hAnsi="Times New Roman" w:cs="Times New Roman"/>
      <w:sz w:val="20"/>
      <w:szCs w:val="20"/>
      <w:lang w:eastAsia="es-ES"/>
    </w:rPr>
  </w:style>
  <w:style w:type="character" w:customStyle="1" w:styleId="PiedepginaCar1">
    <w:name w:val="Pie de página Car1"/>
    <w:uiPriority w:val="99"/>
    <w:rPr>
      <w:rFonts w:ascii="Times New Roman" w:eastAsia="Times New Roman" w:hAnsi="Times New Roman" w:cs="Times New Roman"/>
      <w:sz w:val="20"/>
      <w:szCs w:val="20"/>
      <w:lang w:eastAsia="es-ES"/>
    </w:rPr>
  </w:style>
  <w:style w:type="character" w:customStyle="1" w:styleId="st">
    <w:name w:val="st"/>
    <w:basedOn w:val="DefaultParagraphFont"/>
  </w:style>
  <w:style w:type="character" w:customStyle="1" w:styleId="BookTitle">
    <w:name w:val="Book Title"/>
    <w:rPr>
      <w:b/>
      <w:bCs/>
      <w:smallCaps/>
      <w:spacing w:val="5"/>
    </w:rPr>
  </w:style>
  <w:style w:type="character" w:customStyle="1" w:styleId="TextosinformatoCar">
    <w:name w:val="Texto sin formato Car"/>
    <w:link w:val="Textosinformato"/>
    <w:rPr>
      <w:rFonts w:ascii="Courier New" w:hAnsi="Courier New" w:cs="Courier New"/>
    </w:rPr>
  </w:style>
  <w:style w:type="character" w:customStyle="1" w:styleId="ListLabel1">
    <w:name w:val="ListLabel 1"/>
    <w:rPr>
      <w:rFonts w:eastAsia="Times New Roman" w:cs="Times New Roman"/>
    </w:rPr>
  </w:style>
  <w:style w:type="character" w:customStyle="1" w:styleId="ListLabel2">
    <w:name w:val="ListLabel 2"/>
    <w:rPr>
      <w:sz w:val="24"/>
      <w:szCs w:val="24"/>
    </w:rPr>
  </w:style>
  <w:style w:type="character" w:customStyle="1" w:styleId="ListLabel3">
    <w:name w:val="ListLabel 3"/>
    <w:rPr>
      <w:rFonts w:eastAsia="Times New Roman" w:cs="Arial"/>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color w:val="00000A"/>
    </w:rPr>
  </w:style>
  <w:style w:type="character" w:customStyle="1" w:styleId="ListLabel8">
    <w:name w:val="ListLabel 8"/>
    <w:rPr>
      <w:rFonts w:eastAsia="Times New Roman" w:cs="Arial"/>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cs="Courier New"/>
    </w:rPr>
  </w:style>
  <w:style w:type="character" w:customStyle="1" w:styleId="ListLabel12">
    <w:name w:val="ListLabel 12"/>
    <w:rPr>
      <w:rFonts w:eastAsia="Times New Roman" w:cs="Arial"/>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cs="Courier New"/>
    </w:rPr>
  </w:style>
  <w:style w:type="character" w:customStyle="1" w:styleId="ListLabel16">
    <w:name w:val="ListLabel 16"/>
    <w:rPr>
      <w:sz w:val="24"/>
      <w:szCs w:val="24"/>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ListLabel22">
    <w:name w:val="ListLabel 22"/>
    <w:rPr>
      <w:rFonts w:cs="Courier New"/>
    </w:rPr>
  </w:style>
  <w:style w:type="paragraph" w:customStyle="1" w:styleId="Ttulo10">
    <w:name w:val="Título1"/>
    <w:basedOn w:val="Normal"/>
    <w:next w:val="Textoindependiente"/>
    <w:pPr>
      <w:keepNext/>
      <w:spacing w:before="240" w:after="120"/>
    </w:pPr>
    <w:rPr>
      <w:rFonts w:ascii="Liberation Sans" w:eastAsia="Microsoft YaHei" w:hAnsi="Liberation Sans" w:cs="Mangal"/>
      <w:sz w:val="28"/>
      <w:szCs w:val="28"/>
    </w:rPr>
  </w:style>
  <w:style w:type="paragraph" w:styleId="Textoindependiente">
    <w:name w:val="Body Text"/>
    <w:basedOn w:val="Normal"/>
    <w:link w:val="TextoindependienteCar2"/>
    <w:qFormat/>
  </w:style>
  <w:style w:type="paragraph" w:styleId="Lista">
    <w:name w:val="List"/>
    <w:basedOn w:val="Textoindependiente"/>
    <w:pPr>
      <w:spacing w:after="120"/>
    </w:pPr>
    <w:rPr>
      <w:rFonts w:ascii="Times New Roman" w:hAnsi="Times New Roman" w:cs="Tahoma"/>
      <w:lang w:eastAsia="ar-SA"/>
    </w:rPr>
  </w:style>
  <w:style w:type="paragraph" w:styleId="Descripcin">
    <w:name w:val="caption"/>
    <w:aliases w:val="Epígrafe"/>
    <w:basedOn w:val="Normal"/>
    <w:qFormat/>
    <w:pPr>
      <w:suppressLineNumbers/>
      <w:spacing w:before="120" w:after="120"/>
    </w:pPr>
    <w:rPr>
      <w:rFonts w:cs="Mangal"/>
      <w:i/>
      <w:iCs/>
      <w:szCs w:val="24"/>
    </w:rPr>
  </w:style>
  <w:style w:type="paragraph" w:customStyle="1" w:styleId="ndice">
    <w:name w:val="Índice"/>
    <w:basedOn w:val="Normal"/>
    <w:pPr>
      <w:suppressLineNumbers/>
    </w:pPr>
    <w:rPr>
      <w:rFonts w:ascii="Times New Roman" w:hAnsi="Times New Roman" w:cs="Tahoma"/>
      <w:lang w:eastAsia="ar-SA"/>
    </w:rPr>
  </w:style>
  <w:style w:type="paragraph" w:styleId="Encabezado">
    <w:name w:val="header"/>
    <w:aliases w:val="Encabezado 2,encabezado"/>
    <w:basedOn w:val="Normal"/>
    <w:link w:val="EncabezadoCar2"/>
    <w:pPr>
      <w:tabs>
        <w:tab w:val="center" w:pos="4252"/>
        <w:tab w:val="right" w:pos="8504"/>
      </w:tabs>
    </w:pPr>
    <w:rPr>
      <w:lang/>
    </w:rPr>
  </w:style>
  <w:style w:type="paragraph" w:styleId="Piedepgina">
    <w:name w:val="footer"/>
    <w:basedOn w:val="Normal"/>
    <w:link w:val="PiedepginaCar2"/>
    <w:uiPriority w:val="99"/>
    <w:pPr>
      <w:tabs>
        <w:tab w:val="center" w:pos="4252"/>
        <w:tab w:val="right" w:pos="8504"/>
      </w:tabs>
    </w:pPr>
  </w:style>
  <w:style w:type="paragraph" w:styleId="Sangradetextonormal">
    <w:name w:val="Body Text Indent"/>
    <w:basedOn w:val="Normal"/>
    <w:link w:val="SangradetextonormalCar2"/>
    <w:pPr>
      <w:ind w:firstLine="709"/>
    </w:pPr>
  </w:style>
  <w:style w:type="paragraph" w:customStyle="1" w:styleId="BodyTextIndent2">
    <w:name w:val="Body Text Indent 2"/>
    <w:basedOn w:val="Normal"/>
    <w:pPr>
      <w:ind w:left="709" w:hanging="709"/>
    </w:pPr>
  </w:style>
  <w:style w:type="paragraph" w:customStyle="1" w:styleId="Textoindependiente21">
    <w:name w:val="Texto independiente 21"/>
    <w:basedOn w:val="Normal"/>
    <w:pPr>
      <w:ind w:right="28"/>
    </w:pPr>
  </w:style>
  <w:style w:type="paragraph" w:customStyle="1" w:styleId="SUBV">
    <w:name w:val="SUBV"/>
    <w:basedOn w:val="Normal"/>
    <w:pPr>
      <w:tabs>
        <w:tab w:val="right" w:leader="dot" w:pos="3402"/>
      </w:tabs>
    </w:pPr>
    <w:rPr>
      <w:rFonts w:ascii="Times New Roman" w:hAnsi="Times New Roman"/>
      <w:sz w:val="26"/>
      <w:lang/>
    </w:rPr>
  </w:style>
  <w:style w:type="paragraph" w:customStyle="1" w:styleId="BodyTextIndent3">
    <w:name w:val="Body Text Indent 3"/>
    <w:basedOn w:val="Normal"/>
    <w:pPr>
      <w:ind w:firstLine="1701"/>
    </w:pPr>
  </w:style>
  <w:style w:type="paragraph" w:customStyle="1" w:styleId="ASUNTO">
    <w:name w:val="ASUNTO"/>
    <w:basedOn w:val="Normal"/>
    <w:pPr>
      <w:spacing w:after="360"/>
      <w:ind w:left="397" w:hanging="397"/>
    </w:pPr>
    <w:rPr>
      <w:rFonts w:ascii="Arial" w:hAnsi="Arial"/>
      <w:lang/>
    </w:rPr>
  </w:style>
  <w:style w:type="paragraph" w:customStyle="1" w:styleId="Asunto0">
    <w:name w:val="Asunto"/>
    <w:basedOn w:val="Normal"/>
    <w:pPr>
      <w:tabs>
        <w:tab w:val="left" w:pos="3686"/>
        <w:tab w:val="left" w:pos="3969"/>
      </w:tabs>
      <w:ind w:right="2"/>
    </w:pPr>
    <w:rPr>
      <w:rFonts w:ascii="CG Times (W1)" w:hAnsi="CG Times (W1)"/>
      <w:b/>
      <w:lang/>
    </w:rPr>
  </w:style>
  <w:style w:type="paragraph" w:customStyle="1" w:styleId="Estilo1">
    <w:name w:val="Estilo1"/>
    <w:basedOn w:val="Normal"/>
    <w:next w:val="Normal"/>
    <w:pPr>
      <w:spacing w:after="240"/>
      <w:ind w:left="1418" w:hanging="567"/>
    </w:pPr>
    <w:rPr>
      <w:rFonts w:ascii="Times New Roman" w:hAnsi="Times New Roman"/>
      <w:sz w:val="20"/>
      <w:lang/>
    </w:rPr>
  </w:style>
  <w:style w:type="paragraph" w:customStyle="1" w:styleId="Estilopropio">
    <w:name w:val="Estilopropio"/>
    <w:basedOn w:val="Normal"/>
    <w:pPr>
      <w:ind w:firstLine="851"/>
    </w:pPr>
    <w:rPr>
      <w:rFonts w:ascii="Times New Roman" w:hAnsi="Times New Roman"/>
      <w:sz w:val="26"/>
      <w:lang/>
    </w:rPr>
  </w:style>
  <w:style w:type="paragraph" w:customStyle="1" w:styleId="BalloonText">
    <w:name w:val="Balloon Text"/>
    <w:basedOn w:val="Normal"/>
    <w:rPr>
      <w:rFonts w:ascii="Tahoma" w:hAnsi="Tahoma" w:cs="Tahoma"/>
      <w:sz w:val="16"/>
      <w:szCs w:val="16"/>
    </w:rPr>
  </w:style>
  <w:style w:type="paragraph" w:customStyle="1" w:styleId="Default">
    <w:name w:val="Default"/>
    <w:pPr>
      <w:suppressAutoHyphens/>
    </w:pPr>
    <w:rPr>
      <w:color w:val="000000"/>
      <w:kern w:val="1"/>
      <w:sz w:val="24"/>
      <w:szCs w:val="24"/>
    </w:rPr>
  </w:style>
  <w:style w:type="paragraph" w:customStyle="1" w:styleId="BodyTextIndent">
    <w:name w:val="Body Text Indent"/>
    <w:basedOn w:val="Textoindependiente"/>
    <w:pPr>
      <w:ind w:firstLine="360"/>
    </w:pPr>
  </w:style>
  <w:style w:type="paragraph" w:customStyle="1" w:styleId="Parrafo">
    <w:name w:val="Parrafo"/>
    <w:basedOn w:val="Normal"/>
    <w:pPr>
      <w:tabs>
        <w:tab w:val="left" w:pos="851"/>
      </w:tabs>
      <w:ind w:firstLine="851"/>
    </w:pPr>
    <w:rPr>
      <w:rFonts w:ascii="CG Times (W1)" w:hAnsi="CG Times (W1)"/>
      <w:lang/>
    </w:rPr>
  </w:style>
  <w:style w:type="paragraph" w:styleId="Ttulo">
    <w:name w:val="Title"/>
    <w:basedOn w:val="Normal"/>
    <w:link w:val="TtuloCar2"/>
    <w:uiPriority w:val="10"/>
    <w:qFormat/>
    <w:pPr>
      <w:jc w:val="center"/>
    </w:pPr>
    <w:rPr>
      <w:rFonts w:ascii="Times New Roman" w:hAnsi="Times New Roman"/>
      <w:b/>
    </w:rPr>
  </w:style>
  <w:style w:type="paragraph" w:customStyle="1" w:styleId="ListParagraph">
    <w:name w:val="List Paragraph"/>
    <w:basedOn w:val="Normal"/>
    <w:pPr>
      <w:ind w:left="708"/>
      <w:jc w:val="left"/>
    </w:pPr>
    <w:rPr>
      <w:rFonts w:ascii="Times New Roman" w:hAnsi="Times New Roman"/>
    </w:rPr>
  </w:style>
  <w:style w:type="paragraph" w:customStyle="1" w:styleId="NoSpacing">
    <w:name w:val="No Spacing"/>
    <w:pPr>
      <w:suppressAutoHyphens/>
    </w:pPr>
    <w:rPr>
      <w:rFonts w:ascii="Calibri" w:eastAsia="Calibri" w:hAnsi="Calibri" w:cs="font279"/>
      <w:kern w:val="1"/>
      <w:sz w:val="22"/>
      <w:szCs w:val="22"/>
      <w:lang w:eastAsia="en-US"/>
    </w:rPr>
  </w:style>
  <w:style w:type="paragraph" w:customStyle="1" w:styleId="BodyText2">
    <w:name w:val="Body Text 2"/>
    <w:basedOn w:val="Normal"/>
    <w:pPr>
      <w:spacing w:after="120" w:line="480" w:lineRule="auto"/>
    </w:pPr>
  </w:style>
  <w:style w:type="paragraph" w:customStyle="1" w:styleId="BodyText3">
    <w:name w:val="Body Text 3"/>
    <w:basedOn w:val="Normal"/>
    <w:pPr>
      <w:spacing w:after="120"/>
    </w:pPr>
    <w:rPr>
      <w:sz w:val="16"/>
      <w:szCs w:val="16"/>
    </w:rPr>
  </w:style>
  <w:style w:type="paragraph" w:customStyle="1" w:styleId="BlockText">
    <w:name w:val="Block Text"/>
    <w:basedOn w:val="Normal"/>
    <w:pPr>
      <w:ind w:left="851" w:right="-710" w:firstLine="567"/>
    </w:pPr>
    <w:rPr>
      <w:rFonts w:ascii="Times New Roman" w:hAnsi="Times New Roman"/>
    </w:rPr>
  </w:style>
  <w:style w:type="paragraph" w:customStyle="1" w:styleId="Persona">
    <w:name w:val="Persona"/>
    <w:basedOn w:val="Asunto0"/>
    <w:next w:val="Normal"/>
    <w:pPr>
      <w:tabs>
        <w:tab w:val="clear" w:pos="3686"/>
        <w:tab w:val="clear" w:pos="3969"/>
      </w:tabs>
      <w:ind w:left="3686" w:right="0"/>
      <w:jc w:val="center"/>
    </w:pPr>
    <w:rPr>
      <w:rFonts w:ascii="Times New Roman" w:hAnsi="Times New Roman"/>
      <w:i/>
    </w:rPr>
  </w:style>
  <w:style w:type="paragraph" w:customStyle="1" w:styleId="AsuntoTexto">
    <w:name w:val="Asunto Texto"/>
    <w:basedOn w:val="Asunto0"/>
    <w:pPr>
      <w:tabs>
        <w:tab w:val="clear" w:pos="3686"/>
        <w:tab w:val="clear" w:pos="3969"/>
      </w:tabs>
      <w:ind w:left="2268" w:right="0"/>
    </w:pPr>
    <w:rPr>
      <w:rFonts w:ascii="Times New Roman" w:hAnsi="Times New Roman"/>
      <w:sz w:val="20"/>
    </w:rPr>
  </w:style>
  <w:style w:type="paragraph" w:customStyle="1" w:styleId="FirmaDiputado">
    <w:name w:val="FirmaDiputado"/>
    <w:basedOn w:val="Persona"/>
    <w:pPr>
      <w:ind w:left="0"/>
      <w:jc w:val="left"/>
    </w:pPr>
    <w:rPr>
      <w:i w:val="0"/>
    </w:rPr>
  </w:style>
  <w:style w:type="paragraph" w:styleId="Subttulo">
    <w:name w:val="Subtitle"/>
    <w:basedOn w:val="Normal"/>
    <w:qFormat/>
    <w:pPr>
      <w:widowControl w:val="0"/>
      <w:ind w:firstLine="567"/>
    </w:pPr>
    <w:rPr>
      <w:rFonts w:ascii="Arial" w:hAnsi="Arial"/>
      <w:lang/>
    </w:rPr>
  </w:style>
  <w:style w:type="paragraph" w:styleId="NormalWeb">
    <w:name w:val="Normal (Web)"/>
    <w:basedOn w:val="Normal"/>
    <w:uiPriority w:val="99"/>
    <w:pPr>
      <w:spacing w:before="96" w:after="120" w:line="360" w:lineRule="atLeast"/>
      <w:jc w:val="left"/>
    </w:pPr>
    <w:rPr>
      <w:rFonts w:ascii="Arial" w:hAnsi="Arial" w:cs="Arial"/>
      <w:szCs w:val="24"/>
    </w:rPr>
  </w:style>
  <w:style w:type="paragraph" w:customStyle="1" w:styleId="A11sa">
    <w:name w:val="A11sa"/>
    <w:pPr>
      <w:suppressAutoHyphens/>
      <w:spacing w:after="240"/>
      <w:ind w:firstLine="851"/>
      <w:jc w:val="both"/>
    </w:pPr>
    <w:rPr>
      <w:rFonts w:ascii="Arial" w:hAnsi="Arial"/>
      <w:kern w:val="1"/>
      <w:sz w:val="22"/>
      <w:lang/>
    </w:rPr>
  </w:style>
  <w:style w:type="paragraph" w:customStyle="1" w:styleId="xl22">
    <w:name w:val="xl22"/>
    <w:basedOn w:val="Normal"/>
    <w:pPr>
      <w:spacing w:before="280" w:after="280"/>
      <w:jc w:val="left"/>
      <w:textAlignment w:val="center"/>
    </w:pPr>
    <w:rPr>
      <w:rFonts w:ascii="Arial" w:hAnsi="Arial" w:cs="Arial"/>
      <w:sz w:val="16"/>
      <w:szCs w:val="16"/>
    </w:rPr>
  </w:style>
  <w:style w:type="paragraph" w:customStyle="1" w:styleId="xl23">
    <w:name w:val="xl23"/>
    <w:basedOn w:val="Normal"/>
    <w:pPr>
      <w:spacing w:before="280" w:after="280"/>
      <w:jc w:val="left"/>
      <w:textAlignment w:val="center"/>
    </w:pPr>
    <w:rPr>
      <w:rFonts w:ascii="Arial" w:hAnsi="Arial" w:cs="Arial"/>
      <w:sz w:val="16"/>
      <w:szCs w:val="16"/>
    </w:rPr>
  </w:style>
  <w:style w:type="paragraph" w:customStyle="1" w:styleId="xl24">
    <w:name w:val="xl24"/>
    <w:basedOn w:val="Normal"/>
    <w:pPr>
      <w:spacing w:before="280" w:after="280"/>
      <w:jc w:val="left"/>
      <w:textAlignment w:val="center"/>
    </w:pPr>
    <w:rPr>
      <w:rFonts w:ascii="Arial" w:hAnsi="Arial" w:cs="Arial"/>
      <w:b/>
      <w:bCs/>
      <w:sz w:val="18"/>
      <w:szCs w:val="18"/>
    </w:rPr>
  </w:style>
  <w:style w:type="paragraph" w:customStyle="1" w:styleId="DocumentMap">
    <w:name w:val="Document Map"/>
    <w:basedOn w:val="Normal"/>
    <w:pPr>
      <w:shd w:val="clear" w:color="auto" w:fill="000080"/>
      <w:jc w:val="left"/>
    </w:pPr>
    <w:rPr>
      <w:rFonts w:ascii="Tahoma" w:hAnsi="Tahoma" w:cs="Tahoma"/>
      <w:sz w:val="20"/>
    </w:rPr>
  </w:style>
  <w:style w:type="paragraph" w:customStyle="1" w:styleId="xl25">
    <w:name w:val="xl25"/>
    <w:basedOn w:val="Normal"/>
    <w:pPr>
      <w:pBdr>
        <w:top w:val="single" w:sz="4" w:space="0" w:color="00000A"/>
        <w:left w:val="single" w:sz="4" w:space="0" w:color="00000A"/>
        <w:bottom w:val="single" w:sz="4" w:space="0" w:color="00000A"/>
        <w:right w:val="single" w:sz="4" w:space="0" w:color="00000A"/>
      </w:pBdr>
      <w:spacing w:before="280" w:after="280"/>
      <w:jc w:val="left"/>
    </w:pPr>
    <w:rPr>
      <w:rFonts w:ascii="Times New Roman" w:hAnsi="Times New Roman"/>
      <w:sz w:val="16"/>
      <w:szCs w:val="16"/>
    </w:rPr>
  </w:style>
  <w:style w:type="paragraph" w:customStyle="1" w:styleId="xl26">
    <w:name w:val="xl26"/>
    <w:basedOn w:val="Normal"/>
    <w:pPr>
      <w:pBdr>
        <w:top w:val="single" w:sz="4" w:space="0" w:color="00000A"/>
        <w:left w:val="single" w:sz="4" w:space="0" w:color="00000A"/>
        <w:bottom w:val="single" w:sz="4" w:space="0" w:color="00000A"/>
        <w:right w:val="single" w:sz="4" w:space="0" w:color="00000A"/>
      </w:pBdr>
      <w:spacing w:before="280" w:after="280"/>
      <w:jc w:val="center"/>
    </w:pPr>
    <w:rPr>
      <w:rFonts w:ascii="Times New Roman" w:hAnsi="Times New Roman"/>
      <w:sz w:val="16"/>
      <w:szCs w:val="16"/>
    </w:rPr>
  </w:style>
  <w:style w:type="paragraph" w:customStyle="1" w:styleId="xl27">
    <w:name w:val="xl27"/>
    <w:basedOn w:val="Normal"/>
    <w:pPr>
      <w:pBdr>
        <w:top w:val="single" w:sz="4" w:space="0" w:color="00000A"/>
        <w:left w:val="single" w:sz="4" w:space="0" w:color="00000A"/>
        <w:bottom w:val="single" w:sz="4" w:space="0" w:color="00000A"/>
        <w:right w:val="single" w:sz="4" w:space="0" w:color="00000A"/>
      </w:pBdr>
      <w:spacing w:before="280" w:after="280"/>
      <w:jc w:val="center"/>
    </w:pPr>
    <w:rPr>
      <w:rFonts w:ascii="Times New Roman" w:hAnsi="Times New Roman"/>
      <w:sz w:val="16"/>
      <w:szCs w:val="16"/>
    </w:rPr>
  </w:style>
  <w:style w:type="paragraph" w:customStyle="1" w:styleId="xl28">
    <w:name w:val="xl28"/>
    <w:basedOn w:val="Normal"/>
    <w:pPr>
      <w:pBdr>
        <w:top w:val="single" w:sz="4" w:space="0" w:color="00000A"/>
        <w:left w:val="single" w:sz="4" w:space="0" w:color="00000A"/>
        <w:bottom w:val="single" w:sz="4" w:space="0" w:color="00000A"/>
        <w:right w:val="single" w:sz="4" w:space="0" w:color="00000A"/>
      </w:pBdr>
      <w:spacing w:before="280" w:after="280"/>
      <w:jc w:val="right"/>
    </w:pPr>
    <w:rPr>
      <w:rFonts w:ascii="Times New Roman" w:hAnsi="Times New Roman"/>
      <w:sz w:val="16"/>
      <w:szCs w:val="16"/>
    </w:rPr>
  </w:style>
  <w:style w:type="paragraph" w:customStyle="1" w:styleId="xl29">
    <w:name w:val="xl29"/>
    <w:basedOn w:val="Normal"/>
    <w:pPr>
      <w:pBdr>
        <w:top w:val="single" w:sz="4" w:space="0" w:color="00000A"/>
        <w:left w:val="single" w:sz="4" w:space="0" w:color="00000A"/>
        <w:bottom w:val="single" w:sz="4" w:space="0" w:color="00000A"/>
        <w:right w:val="single" w:sz="4" w:space="0" w:color="00000A"/>
      </w:pBdr>
      <w:spacing w:before="280" w:after="280"/>
      <w:jc w:val="left"/>
    </w:pPr>
    <w:rPr>
      <w:rFonts w:ascii="Times New Roman" w:hAnsi="Times New Roman"/>
      <w:sz w:val="16"/>
      <w:szCs w:val="16"/>
    </w:rPr>
  </w:style>
  <w:style w:type="paragraph" w:customStyle="1" w:styleId="xl30">
    <w:name w:val="xl30"/>
    <w:basedOn w:val="Normal"/>
    <w:pPr>
      <w:pBdr>
        <w:top w:val="single" w:sz="4" w:space="0" w:color="00000A"/>
        <w:left w:val="single" w:sz="4" w:space="0" w:color="00000A"/>
        <w:bottom w:val="single" w:sz="4" w:space="0" w:color="00000A"/>
        <w:right w:val="none" w:sz="0" w:space="0" w:color="000000"/>
      </w:pBdr>
      <w:spacing w:before="280" w:after="280"/>
      <w:jc w:val="right"/>
    </w:pPr>
    <w:rPr>
      <w:rFonts w:ascii="Times New Roman" w:hAnsi="Times New Roman"/>
      <w:sz w:val="16"/>
      <w:szCs w:val="16"/>
    </w:rPr>
  </w:style>
  <w:style w:type="paragraph" w:customStyle="1" w:styleId="xl31">
    <w:name w:val="xl31"/>
    <w:basedOn w:val="Normal"/>
    <w:pPr>
      <w:pBdr>
        <w:top w:val="single" w:sz="4" w:space="0" w:color="00000A"/>
        <w:left w:val="single" w:sz="4" w:space="0" w:color="00000A"/>
        <w:bottom w:val="single" w:sz="4" w:space="0" w:color="00000A"/>
        <w:right w:val="single" w:sz="4" w:space="0" w:color="00000A"/>
      </w:pBdr>
      <w:spacing w:before="280" w:after="280"/>
      <w:jc w:val="center"/>
      <w:textAlignment w:val="center"/>
    </w:pPr>
    <w:rPr>
      <w:rFonts w:ascii="Arial" w:hAnsi="Arial" w:cs="Arial"/>
      <w:sz w:val="16"/>
      <w:szCs w:val="16"/>
    </w:rPr>
  </w:style>
  <w:style w:type="paragraph" w:customStyle="1" w:styleId="xl32">
    <w:name w:val="xl32"/>
    <w:basedOn w:val="Normal"/>
    <w:pPr>
      <w:pBdr>
        <w:top w:val="single" w:sz="4" w:space="0" w:color="00000A"/>
        <w:left w:val="single" w:sz="4" w:space="0" w:color="00000A"/>
        <w:bottom w:val="single" w:sz="4" w:space="0" w:color="00000A"/>
        <w:right w:val="none" w:sz="0" w:space="0" w:color="000000"/>
      </w:pBdr>
      <w:spacing w:before="280" w:after="280"/>
      <w:jc w:val="right"/>
    </w:pPr>
    <w:rPr>
      <w:rFonts w:ascii="Times New Roman" w:hAnsi="Times New Roman"/>
      <w:b/>
      <w:bCs/>
      <w:sz w:val="16"/>
      <w:szCs w:val="16"/>
    </w:rPr>
  </w:style>
  <w:style w:type="paragraph" w:customStyle="1" w:styleId="xl33">
    <w:name w:val="xl33"/>
    <w:basedOn w:val="Normal"/>
    <w:pPr>
      <w:pBdr>
        <w:top w:val="single" w:sz="4" w:space="0" w:color="00000A"/>
        <w:left w:val="single" w:sz="4" w:space="0" w:color="00000A"/>
        <w:bottom w:val="single" w:sz="4" w:space="0" w:color="00000A"/>
        <w:right w:val="single" w:sz="4" w:space="0" w:color="00000A"/>
      </w:pBdr>
      <w:spacing w:before="280" w:after="280"/>
      <w:jc w:val="center"/>
      <w:textAlignment w:val="center"/>
    </w:pPr>
    <w:rPr>
      <w:rFonts w:ascii="Arial" w:hAnsi="Arial" w:cs="Arial"/>
      <w:b/>
      <w:bCs/>
      <w:sz w:val="16"/>
      <w:szCs w:val="16"/>
    </w:rPr>
  </w:style>
  <w:style w:type="paragraph" w:customStyle="1" w:styleId="xl34">
    <w:name w:val="xl34"/>
    <w:basedOn w:val="Normal"/>
    <w:pPr>
      <w:pBdr>
        <w:top w:val="single" w:sz="4" w:space="0" w:color="00000A"/>
        <w:left w:val="single" w:sz="4" w:space="0" w:color="00000A"/>
        <w:bottom w:val="single" w:sz="4" w:space="0" w:color="00000A"/>
        <w:right w:val="single" w:sz="4" w:space="0" w:color="00000A"/>
      </w:pBdr>
      <w:spacing w:before="280" w:after="280"/>
      <w:jc w:val="right"/>
    </w:pPr>
    <w:rPr>
      <w:rFonts w:ascii="Times New Roman" w:hAnsi="Times New Roman"/>
      <w:sz w:val="16"/>
      <w:szCs w:val="16"/>
    </w:rPr>
  </w:style>
  <w:style w:type="paragraph" w:customStyle="1" w:styleId="TEXTOSG">
    <w:name w:val="TEXTOSG"/>
    <w:basedOn w:val="Normal"/>
    <w:rPr>
      <w:rFonts w:ascii="Times New Roman" w:hAnsi="Times New Roman"/>
      <w:sz w:val="25"/>
      <w:lang/>
    </w:rPr>
  </w:style>
  <w:style w:type="paragraph" w:customStyle="1" w:styleId="D11sa">
    <w:name w:val="D11sa"/>
    <w:basedOn w:val="A11sa"/>
    <w:pPr>
      <w:spacing w:after="120"/>
      <w:ind w:left="851" w:right="1418"/>
    </w:pPr>
  </w:style>
  <w:style w:type="paragraph" w:customStyle="1" w:styleId="jero">
    <w:name w:val="jero"/>
    <w:basedOn w:val="Normal"/>
    <w:pPr>
      <w:ind w:firstLine="851"/>
    </w:pPr>
    <w:rPr>
      <w:rFonts w:ascii="Arial" w:hAnsi="Arial"/>
      <w:lang/>
    </w:rPr>
  </w:style>
  <w:style w:type="paragraph" w:customStyle="1" w:styleId="MODEL">
    <w:name w:val="MODEL"/>
    <w:basedOn w:val="Normal"/>
    <w:pPr>
      <w:jc w:val="center"/>
    </w:pPr>
    <w:rPr>
      <w:rFonts w:ascii="Arial" w:hAnsi="Arial"/>
      <w:b/>
      <w:sz w:val="18"/>
      <w:lang/>
    </w:rPr>
  </w:style>
  <w:style w:type="paragraph" w:customStyle="1" w:styleId="footnotetext">
    <w:name w:val="footnote text"/>
    <w:basedOn w:val="Normal"/>
    <w:pPr>
      <w:jc w:val="left"/>
    </w:pPr>
    <w:rPr>
      <w:rFonts w:ascii="Arial" w:hAnsi="Arial" w:cs="Arial"/>
      <w:sz w:val="20"/>
    </w:rPr>
  </w:style>
  <w:style w:type="paragraph" w:customStyle="1" w:styleId="PROCPARRJUNTO">
    <w:name w:val="PROC_PARR_JUNTO"/>
    <w:basedOn w:val="Normal"/>
    <w:pPr>
      <w:tabs>
        <w:tab w:val="left" w:pos="1788"/>
      </w:tabs>
      <w:spacing w:line="360" w:lineRule="auto"/>
      <w:ind w:left="454" w:firstLine="851"/>
    </w:pPr>
    <w:rPr>
      <w:rFonts w:ascii="Arial" w:hAnsi="Arial"/>
      <w:sz w:val="22"/>
      <w:lang/>
    </w:rPr>
  </w:style>
  <w:style w:type="paragraph" w:customStyle="1" w:styleId="PROCPARR1">
    <w:name w:val="PROC_PARR1"/>
    <w:basedOn w:val="Normal"/>
    <w:pPr>
      <w:tabs>
        <w:tab w:val="left" w:pos="720"/>
      </w:tabs>
      <w:spacing w:before="240" w:after="240" w:line="360" w:lineRule="auto"/>
      <w:ind w:left="454" w:firstLine="851"/>
    </w:pPr>
    <w:rPr>
      <w:rFonts w:ascii="Arial" w:hAnsi="Arial"/>
      <w:sz w:val="22"/>
      <w:lang/>
    </w:rPr>
  </w:style>
  <w:style w:type="paragraph" w:customStyle="1" w:styleId="ASUNTOD">
    <w:name w:val="ASUNTOD"/>
    <w:basedOn w:val="Ttulo1"/>
    <w:next w:val="Estilopropio"/>
    <w:pPr>
      <w:ind w:left="850" w:hanging="283"/>
      <w:jc w:val="both"/>
    </w:pPr>
    <w:rPr>
      <w:rFonts w:ascii="Times New Roman" w:hAnsi="Times New Roman"/>
      <w:b/>
      <w:sz w:val="26"/>
      <w:u w:val="none"/>
      <w:lang/>
    </w:rPr>
  </w:style>
  <w:style w:type="paragraph" w:customStyle="1" w:styleId="TituloOD">
    <w:name w:val="Titulo OD"/>
    <w:basedOn w:val="Ttulo1"/>
    <w:pPr>
      <w:ind w:left="283" w:hanging="283"/>
      <w:jc w:val="both"/>
    </w:pPr>
    <w:rPr>
      <w:rFonts w:ascii="Times New Roman" w:hAnsi="Times New Roman"/>
      <w:sz w:val="26"/>
      <w:u w:val="none"/>
      <w:lang/>
    </w:rPr>
  </w:style>
  <w:style w:type="paragraph" w:customStyle="1" w:styleId="asdf">
    <w:name w:val="asdf"/>
    <w:basedOn w:val="Estilopropio"/>
    <w:pPr>
      <w:spacing w:line="480" w:lineRule="auto"/>
      <w:ind w:left="1985" w:right="1134" w:hanging="851"/>
    </w:pPr>
    <w:rPr>
      <w:rFonts w:ascii="Script" w:hAnsi="Script"/>
      <w:sz w:val="144"/>
    </w:rPr>
  </w:style>
  <w:style w:type="paragraph" w:customStyle="1" w:styleId="PROCSANG1">
    <w:name w:val="PROC_SANG_1"/>
    <w:basedOn w:val="Normal"/>
    <w:pPr>
      <w:tabs>
        <w:tab w:val="left" w:pos="1788"/>
      </w:tabs>
      <w:spacing w:before="60" w:after="60" w:line="360" w:lineRule="auto"/>
      <w:ind w:left="1788" w:hanging="360"/>
    </w:pPr>
    <w:rPr>
      <w:rFonts w:ascii="Arial" w:hAnsi="Arial"/>
      <w:sz w:val="22"/>
      <w:lang/>
    </w:rPr>
  </w:style>
  <w:style w:type="paragraph" w:customStyle="1" w:styleId="PROCTIT1">
    <w:name w:val="PROC_TIT_1"/>
    <w:basedOn w:val="Normal"/>
    <w:pPr>
      <w:tabs>
        <w:tab w:val="left" w:pos="454"/>
        <w:tab w:val="left" w:pos="720"/>
      </w:tabs>
      <w:spacing w:before="240" w:after="240" w:line="360" w:lineRule="auto"/>
      <w:ind w:left="720" w:hanging="360"/>
    </w:pPr>
    <w:rPr>
      <w:rFonts w:ascii="Arial" w:hAnsi="Arial"/>
      <w:b/>
      <w:sz w:val="22"/>
      <w:lang/>
    </w:rPr>
  </w:style>
  <w:style w:type="paragraph" w:customStyle="1" w:styleId="PROCTIT2">
    <w:name w:val="PROC_TIT_2"/>
    <w:basedOn w:val="Normal"/>
    <w:next w:val="Normal"/>
    <w:pPr>
      <w:tabs>
        <w:tab w:val="left" w:pos="454"/>
      </w:tabs>
      <w:spacing w:before="240" w:after="240" w:line="360" w:lineRule="auto"/>
      <w:ind w:firstLine="851"/>
    </w:pPr>
    <w:rPr>
      <w:rFonts w:ascii="Arial" w:hAnsi="Arial"/>
      <w:b/>
      <w:sz w:val="22"/>
      <w:lang/>
    </w:rPr>
  </w:style>
  <w:style w:type="paragraph" w:customStyle="1" w:styleId="PROCTITULO">
    <w:name w:val="PROC_TITULO"/>
    <w:basedOn w:val="Normal"/>
    <w:next w:val="Normal"/>
    <w:pPr>
      <w:ind w:firstLine="851"/>
      <w:jc w:val="center"/>
    </w:pPr>
    <w:rPr>
      <w:rFonts w:ascii="Arial" w:hAnsi="Arial"/>
      <w:b/>
      <w:sz w:val="28"/>
      <w:lang/>
    </w:rPr>
  </w:style>
  <w:style w:type="paragraph" w:customStyle="1" w:styleId="TABLA">
    <w:name w:val="TABLA"/>
    <w:basedOn w:val="Normal"/>
    <w:pPr>
      <w:spacing w:before="100" w:after="100"/>
      <w:jc w:val="left"/>
    </w:pPr>
    <w:rPr>
      <w:rFonts w:ascii="Arial Narrow" w:hAnsi="Arial Narrow"/>
      <w:b/>
      <w:sz w:val="28"/>
    </w:rPr>
  </w:style>
  <w:style w:type="paragraph" w:customStyle="1" w:styleId="Presentacion">
    <w:name w:val="Presentacion"/>
    <w:basedOn w:val="Normal"/>
    <w:pPr>
      <w:tabs>
        <w:tab w:val="left" w:pos="432"/>
        <w:tab w:val="left" w:pos="1584"/>
        <w:tab w:val="left" w:pos="2736"/>
        <w:tab w:val="left" w:pos="3888"/>
        <w:tab w:val="left" w:pos="5040"/>
        <w:tab w:val="left" w:pos="6192"/>
        <w:tab w:val="left" w:pos="7344"/>
        <w:tab w:val="left" w:pos="8496"/>
        <w:tab w:val="left" w:pos="9648"/>
        <w:tab w:val="left" w:pos="10800"/>
        <w:tab w:val="left" w:pos="11952"/>
        <w:tab w:val="left" w:pos="13104"/>
        <w:tab w:val="left" w:pos="14256"/>
        <w:tab w:val="left" w:pos="15408"/>
        <w:tab w:val="left" w:pos="16560"/>
        <w:tab w:val="left" w:pos="17712"/>
        <w:tab w:val="left" w:pos="18864"/>
        <w:tab w:val="left" w:pos="20016"/>
        <w:tab w:val="left" w:pos="21168"/>
        <w:tab w:val="left" w:pos="22320"/>
        <w:tab w:val="left" w:pos="23472"/>
        <w:tab w:val="left" w:pos="24624"/>
        <w:tab w:val="left" w:pos="25776"/>
        <w:tab w:val="left" w:pos="26928"/>
        <w:tab w:val="left" w:pos="28080"/>
      </w:tabs>
      <w:ind w:right="-1" w:firstLine="851"/>
    </w:pPr>
    <w:rPr>
      <w:rFonts w:ascii="Arial" w:hAnsi="Arial"/>
      <w:sz w:val="22"/>
      <w:lang/>
    </w:rPr>
  </w:style>
  <w:style w:type="paragraph" w:customStyle="1" w:styleId="PARRAFOCONVENIO">
    <w:name w:val="PARRAFO_CONVENIO"/>
    <w:basedOn w:val="Normal"/>
    <w:pPr>
      <w:ind w:left="1134" w:hanging="1134"/>
    </w:pPr>
    <w:rPr>
      <w:rFonts w:ascii="Arial Narrow" w:hAnsi="Arial Narrow"/>
      <w:b/>
      <w:sz w:val="22"/>
    </w:rPr>
  </w:style>
  <w:style w:type="paragraph" w:customStyle="1" w:styleId="ecmsonormal">
    <w:name w:val="ec_msonormal"/>
    <w:basedOn w:val="Normal"/>
    <w:pPr>
      <w:spacing w:after="324"/>
      <w:jc w:val="left"/>
    </w:pPr>
    <w:rPr>
      <w:rFonts w:ascii="Times New Roman" w:hAnsi="Times New Roman"/>
      <w:szCs w:val="24"/>
    </w:rPr>
  </w:style>
  <w:style w:type="paragraph" w:customStyle="1" w:styleId="Sangra3detindependiente1">
    <w:name w:val="Sangría 3 de t. independiente1"/>
    <w:basedOn w:val="Normal"/>
    <w:pPr>
      <w:ind w:firstLine="851"/>
    </w:pPr>
    <w:rPr>
      <w:rFonts w:ascii="Times New Roman" w:hAnsi="Times New Roman"/>
      <w:sz w:val="20"/>
      <w:lang/>
    </w:rPr>
  </w:style>
  <w:style w:type="paragraph" w:customStyle="1" w:styleId="xl63">
    <w:name w:val="xl63"/>
    <w:basedOn w:val="Normal"/>
    <w:pPr>
      <w:spacing w:before="280" w:after="280"/>
      <w:jc w:val="left"/>
    </w:pPr>
    <w:rPr>
      <w:rFonts w:ascii="Times New Roman" w:hAnsi="Times New Roman"/>
      <w:b/>
      <w:bCs/>
      <w:szCs w:val="24"/>
    </w:rPr>
  </w:style>
  <w:style w:type="paragraph" w:customStyle="1" w:styleId="xl64">
    <w:name w:val="xl64"/>
    <w:basedOn w:val="Normal"/>
    <w:pPr>
      <w:spacing w:before="280" w:after="280"/>
      <w:jc w:val="center"/>
    </w:pPr>
    <w:rPr>
      <w:rFonts w:ascii="Times New Roman" w:hAnsi="Times New Roman"/>
      <w:b/>
      <w:bCs/>
      <w:szCs w:val="24"/>
    </w:rPr>
  </w:style>
  <w:style w:type="paragraph" w:customStyle="1" w:styleId="xl65">
    <w:name w:val="xl65"/>
    <w:basedOn w:val="Normal"/>
    <w:pPr>
      <w:spacing w:before="280" w:after="280"/>
      <w:jc w:val="center"/>
    </w:pPr>
    <w:rPr>
      <w:rFonts w:ascii="Times New Roman" w:hAnsi="Times New Roman"/>
      <w:szCs w:val="24"/>
    </w:rPr>
  </w:style>
  <w:style w:type="paragraph" w:customStyle="1" w:styleId="xl66">
    <w:name w:val="xl66"/>
    <w:basedOn w:val="Normal"/>
    <w:pPr>
      <w:spacing w:before="280" w:after="280"/>
      <w:jc w:val="center"/>
    </w:pPr>
    <w:rPr>
      <w:rFonts w:ascii="Times New Roman" w:hAnsi="Times New Roman"/>
      <w:szCs w:val="24"/>
    </w:rPr>
  </w:style>
  <w:style w:type="paragraph" w:customStyle="1" w:styleId="Sangra3detindependiente2">
    <w:name w:val="Sangría 3 de t. independiente2"/>
    <w:basedOn w:val="Normal"/>
    <w:pPr>
      <w:ind w:firstLine="851"/>
    </w:pPr>
    <w:rPr>
      <w:rFonts w:ascii="Times New Roman" w:hAnsi="Times New Roman"/>
      <w:sz w:val="20"/>
      <w:lang/>
    </w:rPr>
  </w:style>
  <w:style w:type="paragraph" w:customStyle="1" w:styleId="xl67">
    <w:name w:val="xl67"/>
    <w:basedOn w:val="Normal"/>
    <w:pPr>
      <w:spacing w:before="280" w:after="280"/>
      <w:jc w:val="left"/>
    </w:pPr>
    <w:rPr>
      <w:rFonts w:ascii="Times New Roman" w:hAnsi="Times New Roman"/>
      <w:b/>
      <w:bCs/>
      <w:szCs w:val="24"/>
    </w:rPr>
  </w:style>
  <w:style w:type="paragraph" w:customStyle="1" w:styleId="xl69">
    <w:name w:val="xl69"/>
    <w:basedOn w:val="Normal"/>
    <w:pPr>
      <w:spacing w:before="280" w:after="280"/>
      <w:jc w:val="center"/>
    </w:pPr>
    <w:rPr>
      <w:rFonts w:ascii="Times New Roman" w:hAnsi="Times New Roman"/>
      <w:szCs w:val="24"/>
    </w:rPr>
  </w:style>
  <w:style w:type="paragraph" w:customStyle="1" w:styleId="Sangra3detindependiente3">
    <w:name w:val="Sangría 3 de t. independiente3"/>
    <w:basedOn w:val="Normal"/>
    <w:pPr>
      <w:ind w:firstLine="851"/>
    </w:pPr>
    <w:rPr>
      <w:rFonts w:ascii="Times New Roman" w:hAnsi="Times New Roman"/>
      <w:sz w:val="20"/>
      <w:lang/>
    </w:rPr>
  </w:style>
  <w:style w:type="paragraph" w:customStyle="1" w:styleId="endnotetext">
    <w:name w:val="endnote text"/>
    <w:basedOn w:val="Normal"/>
    <w:pPr>
      <w:jc w:val="left"/>
    </w:pPr>
    <w:rPr>
      <w:rFonts w:ascii="Times New Roman" w:hAnsi="Times New Roman"/>
      <w:sz w:val="20"/>
      <w:lang/>
    </w:rPr>
  </w:style>
  <w:style w:type="paragraph" w:customStyle="1" w:styleId="Encabezado1">
    <w:name w:val="Encabezado1"/>
    <w:basedOn w:val="Normal"/>
    <w:pPr>
      <w:keepNext/>
      <w:spacing w:before="240" w:after="120"/>
    </w:pPr>
    <w:rPr>
      <w:rFonts w:ascii="Arial" w:eastAsia="SimSun" w:hAnsi="Arial" w:cs="Tahoma"/>
      <w:sz w:val="28"/>
      <w:szCs w:val="28"/>
      <w:lang w:eastAsia="ar-SA"/>
    </w:rPr>
  </w:style>
  <w:style w:type="paragraph" w:customStyle="1" w:styleId="Etiqueta">
    <w:name w:val="Etiqueta"/>
    <w:basedOn w:val="Normal"/>
    <w:pPr>
      <w:suppressLineNumbers/>
      <w:spacing w:before="120" w:after="120"/>
    </w:pPr>
    <w:rPr>
      <w:rFonts w:ascii="Times New Roman" w:hAnsi="Times New Roman" w:cs="Tahoma"/>
      <w:i/>
      <w:iCs/>
      <w:szCs w:val="24"/>
      <w:lang w:eastAsia="ar-SA"/>
    </w:rPr>
  </w:style>
  <w:style w:type="paragraph" w:customStyle="1" w:styleId="Textoindependiente31">
    <w:name w:val="Texto independiente 31"/>
    <w:basedOn w:val="Normal"/>
    <w:pPr>
      <w:spacing w:line="360" w:lineRule="auto"/>
      <w:ind w:right="-1"/>
    </w:pPr>
    <w:rPr>
      <w:rFonts w:ascii="Times New Roman" w:hAnsi="Times New Roman"/>
      <w:lang w:eastAsia="ar-SA"/>
    </w:rPr>
  </w:style>
  <w:style w:type="paragraph" w:customStyle="1" w:styleId="Textocomentario1">
    <w:name w:val="Texto comentario1"/>
    <w:basedOn w:val="Normal"/>
    <w:pPr>
      <w:jc w:val="left"/>
    </w:pPr>
    <w:rPr>
      <w:rFonts w:ascii="Times New Roman" w:hAnsi="Times New Roman"/>
      <w:sz w:val="20"/>
      <w:lang w:eastAsia="ar-SA"/>
    </w:rPr>
  </w:style>
  <w:style w:type="paragraph" w:customStyle="1" w:styleId="Contenidodelmarco">
    <w:name w:val="Contenido del marco"/>
    <w:basedOn w:val="Textoindependiente"/>
    <w:pPr>
      <w:spacing w:after="120"/>
    </w:pPr>
    <w:rPr>
      <w:rFonts w:ascii="Times New Roman" w:hAnsi="Times New Roman"/>
      <w:lang w:eastAsia="ar-SA"/>
    </w:rPr>
  </w:style>
  <w:style w:type="paragraph" w:customStyle="1" w:styleId="Contenidodelatabla">
    <w:name w:val="Contenido de la tabla"/>
    <w:basedOn w:val="Normal"/>
    <w:qFormat/>
    <w:pPr>
      <w:suppressLineNumbers/>
    </w:pPr>
    <w:rPr>
      <w:rFonts w:ascii="Times New Roman" w:hAnsi="Times New Roman"/>
      <w:lang w:eastAsia="ar-SA"/>
    </w:rPr>
  </w:style>
  <w:style w:type="paragraph" w:customStyle="1" w:styleId="Encabezadodelatabla">
    <w:name w:val="Encabezado de la tabla"/>
    <w:basedOn w:val="Contenidodelatabla"/>
    <w:pPr>
      <w:jc w:val="center"/>
    </w:pPr>
    <w:rPr>
      <w:b/>
      <w:bCs/>
    </w:rPr>
  </w:style>
  <w:style w:type="paragraph" w:customStyle="1" w:styleId="TTULOBASE">
    <w:name w:val="TÍTULO BASE"/>
    <w:basedOn w:val="Normal"/>
    <w:qFormat/>
    <w:pPr>
      <w:jc w:val="left"/>
    </w:pPr>
    <w:rPr>
      <w:rFonts w:ascii="Arial" w:hAnsi="Arial" w:cs="Arial"/>
      <w:b/>
    </w:rPr>
  </w:style>
  <w:style w:type="paragraph" w:customStyle="1" w:styleId="resolucin">
    <w:name w:val="resolución"/>
    <w:basedOn w:val="Normal"/>
    <w:pPr>
      <w:ind w:left="851"/>
    </w:pPr>
    <w:rPr>
      <w:rFonts w:ascii="Times New Roman" w:hAnsi="Times New Roman"/>
      <w:lang/>
    </w:rPr>
  </w:style>
  <w:style w:type="paragraph" w:customStyle="1" w:styleId="Basenivel2">
    <w:name w:val="Base nivel 2"/>
    <w:basedOn w:val="Ttulo2"/>
    <w:qFormat/>
    <w:pPr>
      <w:ind w:firstLine="709"/>
      <w:jc w:val="both"/>
    </w:pPr>
    <w:rPr>
      <w:rFonts w:ascii="Arial" w:hAnsi="Arial" w:cs="Arial"/>
      <w:b w:val="0"/>
      <w:i w:val="0"/>
      <w:sz w:val="24"/>
      <w:u w:val="none"/>
      <w:lang w:val="es-ES"/>
    </w:rPr>
  </w:style>
  <w:style w:type="paragraph" w:customStyle="1" w:styleId="caption">
    <w:name w:val="caption"/>
    <w:basedOn w:val="Normal"/>
    <w:next w:val="Normal"/>
    <w:pPr>
      <w:jc w:val="center"/>
    </w:pPr>
    <w:rPr>
      <w:rFonts w:ascii="Times New Roman" w:hAnsi="Times New Roman"/>
      <w:b/>
      <w:sz w:val="18"/>
    </w:rPr>
  </w:style>
  <w:style w:type="paragraph" w:customStyle="1" w:styleId="dpa">
    <w:name w:val="dpa"/>
    <w:basedOn w:val="Normal"/>
    <w:pPr>
      <w:ind w:firstLine="1134"/>
    </w:pPr>
    <w:rPr>
      <w:rFonts w:ascii="CG Times (W1)" w:hAnsi="CG Times (W1)"/>
      <w:sz w:val="20"/>
      <w:lang/>
    </w:rPr>
  </w:style>
  <w:style w:type="paragraph" w:customStyle="1" w:styleId="MARCO">
    <w:name w:val="MARCO"/>
    <w:basedOn w:val="Parrafo"/>
    <w:pPr>
      <w:pBdr>
        <w:top w:val="double" w:sz="6" w:space="1" w:color="00000A" w:shadow="1"/>
        <w:left w:val="double" w:sz="6" w:space="1" w:color="00000A" w:shadow="1"/>
        <w:bottom w:val="double" w:sz="6" w:space="1" w:color="00000A" w:shadow="1"/>
        <w:right w:val="double" w:sz="6" w:space="1" w:color="00000A" w:shadow="1"/>
      </w:pBdr>
      <w:spacing w:before="120" w:after="120"/>
      <w:ind w:firstLine="0"/>
      <w:jc w:val="center"/>
    </w:pPr>
  </w:style>
  <w:style w:type="paragraph" w:customStyle="1" w:styleId="TITULOC">
    <w:name w:val="TITULOC"/>
    <w:basedOn w:val="Normal"/>
    <w:pPr>
      <w:ind w:firstLine="851"/>
      <w:jc w:val="center"/>
    </w:pPr>
    <w:rPr>
      <w:rFonts w:ascii="Times New Roman" w:hAnsi="Times New Roman"/>
      <w:b/>
      <w:caps/>
      <w:sz w:val="25"/>
      <w:lang/>
    </w:rPr>
  </w:style>
  <w:style w:type="paragraph" w:customStyle="1" w:styleId="ESTILOACTA">
    <w:name w:val="ESTILO ACTA"/>
    <w:basedOn w:val="Normal"/>
    <w:pPr>
      <w:ind w:firstLine="709"/>
    </w:pPr>
    <w:rPr>
      <w:rFonts w:ascii="Times New Roman" w:hAnsi="Times New Roman"/>
    </w:rPr>
  </w:style>
  <w:style w:type="paragraph" w:customStyle="1" w:styleId="ESTILOACTA0">
    <w:name w:val="ESTILOACTA"/>
    <w:basedOn w:val="Normal"/>
    <w:autoRedefine/>
    <w:pPr>
      <w:ind w:firstLine="709"/>
    </w:pPr>
    <w:rPr>
      <w:rFonts w:ascii="Times New Roman" w:hAnsi="Times New Roman"/>
      <w:sz w:val="28"/>
      <w:szCs w:val="28"/>
    </w:rPr>
  </w:style>
  <w:style w:type="paragraph" w:customStyle="1" w:styleId="Textoindependiente22">
    <w:name w:val="Texto independiente 22"/>
    <w:basedOn w:val="Normal"/>
    <w:pPr>
      <w:ind w:firstLine="851"/>
    </w:pPr>
    <w:rPr>
      <w:rFonts w:ascii="Arial" w:hAnsi="Arial"/>
      <w:lang/>
    </w:rPr>
  </w:style>
  <w:style w:type="paragraph" w:customStyle="1" w:styleId="envelopeaddress">
    <w:name w:val="envelope address"/>
    <w:basedOn w:val="Normal"/>
    <w:pPr>
      <w:ind w:left="2880"/>
      <w:jc w:val="left"/>
    </w:pPr>
    <w:rPr>
      <w:rFonts w:ascii="Arial" w:hAnsi="Arial"/>
    </w:rPr>
  </w:style>
  <w:style w:type="paragraph" w:customStyle="1" w:styleId="envelopereturn">
    <w:name w:val="envelope return"/>
    <w:basedOn w:val="Normal"/>
    <w:pPr>
      <w:jc w:val="left"/>
    </w:pPr>
    <w:rPr>
      <w:rFonts w:ascii="Arial" w:hAnsi="Arial"/>
      <w:sz w:val="20"/>
    </w:rPr>
  </w:style>
  <w:style w:type="paragraph" w:customStyle="1" w:styleId="xl68">
    <w:name w:val="xl68"/>
    <w:basedOn w:val="Normal"/>
    <w:pPr>
      <w:pBdr>
        <w:top w:val="single" w:sz="4" w:space="0" w:color="00000A"/>
        <w:left w:val="single" w:sz="4" w:space="0" w:color="00000A"/>
        <w:bottom w:val="single" w:sz="4" w:space="0" w:color="00000A"/>
        <w:right w:val="single" w:sz="4" w:space="0" w:color="00000A"/>
      </w:pBdr>
      <w:spacing w:before="280" w:after="280"/>
      <w:jc w:val="left"/>
      <w:textAlignment w:val="center"/>
    </w:pPr>
    <w:rPr>
      <w:rFonts w:ascii="Arial" w:hAnsi="Arial" w:cs="Arial"/>
      <w:sz w:val="18"/>
      <w:szCs w:val="18"/>
    </w:rPr>
  </w:style>
  <w:style w:type="paragraph" w:customStyle="1" w:styleId="xl70">
    <w:name w:val="xl70"/>
    <w:basedOn w:val="Normal"/>
    <w:pPr>
      <w:pBdr>
        <w:top w:val="single" w:sz="4" w:space="0" w:color="00000A"/>
        <w:left w:val="single" w:sz="4" w:space="0" w:color="00000A"/>
        <w:bottom w:val="single" w:sz="4" w:space="0" w:color="00000A"/>
        <w:right w:val="single" w:sz="4" w:space="0" w:color="00000A"/>
      </w:pBdr>
      <w:spacing w:before="280" w:after="280"/>
      <w:jc w:val="center"/>
      <w:textAlignment w:val="center"/>
    </w:pPr>
    <w:rPr>
      <w:rFonts w:ascii="Arial" w:hAnsi="Arial" w:cs="Arial"/>
      <w:b/>
      <w:bCs/>
      <w:sz w:val="18"/>
      <w:szCs w:val="18"/>
    </w:rPr>
  </w:style>
  <w:style w:type="paragraph" w:customStyle="1" w:styleId="xl71">
    <w:name w:val="xl71"/>
    <w:basedOn w:val="Normal"/>
    <w:pPr>
      <w:pBdr>
        <w:top w:val="single" w:sz="4" w:space="0" w:color="00000A"/>
        <w:left w:val="single" w:sz="4" w:space="0" w:color="00000A"/>
        <w:bottom w:val="single" w:sz="4" w:space="0" w:color="00000A"/>
        <w:right w:val="single" w:sz="4" w:space="0" w:color="00000A"/>
      </w:pBdr>
      <w:spacing w:before="280" w:after="280"/>
      <w:jc w:val="center"/>
      <w:textAlignment w:val="center"/>
    </w:pPr>
    <w:rPr>
      <w:rFonts w:ascii="Arial" w:hAnsi="Arial" w:cs="Arial"/>
      <w:b/>
      <w:bCs/>
      <w:sz w:val="18"/>
      <w:szCs w:val="18"/>
    </w:rPr>
  </w:style>
  <w:style w:type="paragraph" w:customStyle="1" w:styleId="xl72">
    <w:name w:val="xl72"/>
    <w:basedOn w:val="Normal"/>
    <w:pPr>
      <w:pBdr>
        <w:top w:val="single" w:sz="4" w:space="0" w:color="00000A"/>
        <w:left w:val="none" w:sz="0" w:space="0" w:color="000000"/>
        <w:bottom w:val="single" w:sz="4" w:space="0" w:color="00000A"/>
        <w:right w:val="single" w:sz="4" w:space="0" w:color="00000A"/>
      </w:pBdr>
      <w:spacing w:before="280" w:after="280"/>
      <w:jc w:val="center"/>
      <w:textAlignment w:val="center"/>
    </w:pPr>
    <w:rPr>
      <w:rFonts w:ascii="Arial" w:hAnsi="Arial" w:cs="Arial"/>
      <w:b/>
      <w:bCs/>
      <w:sz w:val="18"/>
      <w:szCs w:val="18"/>
    </w:rPr>
  </w:style>
  <w:style w:type="paragraph" w:customStyle="1" w:styleId="xl73">
    <w:name w:val="xl73"/>
    <w:basedOn w:val="Normal"/>
    <w:pPr>
      <w:pBdr>
        <w:top w:val="single" w:sz="4" w:space="0" w:color="00000A"/>
        <w:left w:val="single" w:sz="4" w:space="0" w:color="00000A"/>
        <w:bottom w:val="single" w:sz="4" w:space="0" w:color="00000A"/>
        <w:right w:val="single" w:sz="4" w:space="0" w:color="00000A"/>
      </w:pBdr>
      <w:spacing w:before="280" w:after="280"/>
      <w:jc w:val="left"/>
      <w:textAlignment w:val="center"/>
    </w:pPr>
    <w:rPr>
      <w:rFonts w:ascii="Arial" w:hAnsi="Arial" w:cs="Arial"/>
      <w:sz w:val="18"/>
      <w:szCs w:val="18"/>
    </w:rPr>
  </w:style>
  <w:style w:type="paragraph" w:customStyle="1" w:styleId="xl74">
    <w:name w:val="xl74"/>
    <w:basedOn w:val="Normal"/>
    <w:pPr>
      <w:pBdr>
        <w:top w:val="single" w:sz="4" w:space="0" w:color="00000A"/>
        <w:left w:val="single" w:sz="4" w:space="0" w:color="00000A"/>
        <w:bottom w:val="single" w:sz="4" w:space="0" w:color="00000A"/>
        <w:right w:val="single" w:sz="4" w:space="0" w:color="00000A"/>
      </w:pBdr>
      <w:spacing w:before="280" w:after="280"/>
      <w:jc w:val="left"/>
      <w:textAlignment w:val="center"/>
    </w:pPr>
    <w:rPr>
      <w:rFonts w:ascii="Arial" w:hAnsi="Arial" w:cs="Arial"/>
      <w:sz w:val="18"/>
      <w:szCs w:val="18"/>
    </w:rPr>
  </w:style>
  <w:style w:type="paragraph" w:customStyle="1" w:styleId="xl75">
    <w:name w:val="xl75"/>
    <w:basedOn w:val="Normal"/>
    <w:pPr>
      <w:pBdr>
        <w:top w:val="single" w:sz="4" w:space="0" w:color="00000A"/>
        <w:left w:val="single" w:sz="4" w:space="0" w:color="00000A"/>
        <w:bottom w:val="single" w:sz="4" w:space="0" w:color="00000A"/>
        <w:right w:val="single" w:sz="4" w:space="0" w:color="00000A"/>
      </w:pBdr>
      <w:spacing w:before="280" w:after="280"/>
      <w:jc w:val="center"/>
      <w:textAlignment w:val="center"/>
    </w:pPr>
    <w:rPr>
      <w:rFonts w:ascii="Arial" w:hAnsi="Arial" w:cs="Arial"/>
      <w:sz w:val="18"/>
      <w:szCs w:val="18"/>
    </w:rPr>
  </w:style>
  <w:style w:type="paragraph" w:customStyle="1" w:styleId="xl76">
    <w:name w:val="xl76"/>
    <w:basedOn w:val="Normal"/>
    <w:pPr>
      <w:pBdr>
        <w:top w:val="single" w:sz="4" w:space="0" w:color="00000A"/>
        <w:left w:val="single" w:sz="4" w:space="0" w:color="00000A"/>
        <w:bottom w:val="single" w:sz="4" w:space="0" w:color="00000A"/>
        <w:right w:val="single" w:sz="4" w:space="0" w:color="00000A"/>
      </w:pBdr>
      <w:shd w:val="clear" w:color="auto" w:fill="FFFFFF"/>
      <w:spacing w:before="280" w:after="280"/>
      <w:jc w:val="left"/>
      <w:textAlignment w:val="center"/>
    </w:pPr>
    <w:rPr>
      <w:rFonts w:ascii="Arial" w:hAnsi="Arial" w:cs="Arial"/>
      <w:sz w:val="18"/>
      <w:szCs w:val="18"/>
    </w:rPr>
  </w:style>
  <w:style w:type="paragraph" w:customStyle="1" w:styleId="xl77">
    <w:name w:val="xl77"/>
    <w:basedOn w:val="Normal"/>
    <w:pPr>
      <w:pBdr>
        <w:top w:val="single" w:sz="4" w:space="0" w:color="00000A"/>
        <w:left w:val="single" w:sz="4" w:space="0" w:color="00000A"/>
        <w:bottom w:val="single" w:sz="4" w:space="0" w:color="00000A"/>
        <w:right w:val="single" w:sz="4" w:space="0" w:color="00000A"/>
      </w:pBdr>
      <w:shd w:val="clear" w:color="auto" w:fill="FFFFFF"/>
      <w:spacing w:before="280" w:after="280"/>
      <w:jc w:val="left"/>
      <w:textAlignment w:val="center"/>
    </w:pPr>
    <w:rPr>
      <w:rFonts w:ascii="Arial" w:hAnsi="Arial" w:cs="Arial"/>
      <w:sz w:val="18"/>
      <w:szCs w:val="18"/>
    </w:rPr>
  </w:style>
  <w:style w:type="paragraph" w:customStyle="1" w:styleId="xl78">
    <w:name w:val="xl78"/>
    <w:basedOn w:val="Normal"/>
    <w:pPr>
      <w:pBdr>
        <w:top w:val="single" w:sz="4" w:space="0" w:color="00000A"/>
        <w:left w:val="single" w:sz="4" w:space="0" w:color="00000A"/>
        <w:bottom w:val="single" w:sz="4" w:space="0" w:color="00000A"/>
        <w:right w:val="single" w:sz="4" w:space="0" w:color="00000A"/>
      </w:pBdr>
      <w:shd w:val="clear" w:color="auto" w:fill="FFFFFF"/>
      <w:spacing w:before="280" w:after="280"/>
      <w:jc w:val="center"/>
      <w:textAlignment w:val="center"/>
    </w:pPr>
    <w:rPr>
      <w:rFonts w:ascii="Arial" w:hAnsi="Arial" w:cs="Arial"/>
      <w:sz w:val="18"/>
      <w:szCs w:val="18"/>
    </w:rPr>
  </w:style>
  <w:style w:type="paragraph" w:customStyle="1" w:styleId="xl79">
    <w:name w:val="xl79"/>
    <w:basedOn w:val="Normal"/>
    <w:pPr>
      <w:pBdr>
        <w:top w:val="single" w:sz="4" w:space="0" w:color="00000A"/>
        <w:left w:val="single" w:sz="4" w:space="0" w:color="00000A"/>
        <w:bottom w:val="single" w:sz="4" w:space="0" w:color="00000A"/>
        <w:right w:val="single" w:sz="4" w:space="0" w:color="00000A"/>
      </w:pBdr>
      <w:shd w:val="clear" w:color="auto" w:fill="FFFFFF"/>
      <w:spacing w:before="280" w:after="280"/>
      <w:jc w:val="center"/>
      <w:textAlignment w:val="center"/>
    </w:pPr>
    <w:rPr>
      <w:rFonts w:ascii="Arial" w:hAnsi="Arial" w:cs="Arial"/>
      <w:sz w:val="18"/>
      <w:szCs w:val="18"/>
    </w:rPr>
  </w:style>
  <w:style w:type="paragraph" w:customStyle="1" w:styleId="xl80">
    <w:name w:val="xl80"/>
    <w:basedOn w:val="Normal"/>
    <w:pPr>
      <w:pBdr>
        <w:top w:val="single" w:sz="4" w:space="0" w:color="00000A"/>
        <w:left w:val="single" w:sz="4" w:space="0" w:color="00000A"/>
        <w:bottom w:val="single" w:sz="4" w:space="0" w:color="00000A"/>
        <w:right w:val="single" w:sz="4" w:space="0" w:color="00000A"/>
      </w:pBdr>
      <w:shd w:val="clear" w:color="auto" w:fill="FFFFFF"/>
      <w:spacing w:before="280" w:after="280"/>
      <w:jc w:val="center"/>
      <w:textAlignment w:val="center"/>
    </w:pPr>
    <w:rPr>
      <w:rFonts w:ascii="Arial" w:hAnsi="Arial" w:cs="Arial"/>
      <w:sz w:val="18"/>
      <w:szCs w:val="18"/>
    </w:rPr>
  </w:style>
  <w:style w:type="paragraph" w:customStyle="1" w:styleId="xl81">
    <w:name w:val="xl81"/>
    <w:basedOn w:val="Normal"/>
    <w:pPr>
      <w:pBdr>
        <w:top w:val="single" w:sz="4" w:space="0" w:color="00000A"/>
        <w:left w:val="single" w:sz="4" w:space="0" w:color="00000A"/>
        <w:bottom w:val="none" w:sz="0" w:space="0" w:color="000000"/>
        <w:right w:val="single" w:sz="4" w:space="0" w:color="00000A"/>
      </w:pBdr>
      <w:spacing w:before="280" w:after="280"/>
      <w:jc w:val="left"/>
      <w:textAlignment w:val="center"/>
    </w:pPr>
    <w:rPr>
      <w:rFonts w:ascii="Arial" w:hAnsi="Arial" w:cs="Arial"/>
      <w:sz w:val="18"/>
      <w:szCs w:val="18"/>
    </w:rPr>
  </w:style>
  <w:style w:type="paragraph" w:customStyle="1" w:styleId="xl82">
    <w:name w:val="xl82"/>
    <w:basedOn w:val="Normal"/>
    <w:pPr>
      <w:pBdr>
        <w:top w:val="single" w:sz="4" w:space="0" w:color="00000A"/>
        <w:left w:val="single" w:sz="4" w:space="0" w:color="00000A"/>
        <w:bottom w:val="none" w:sz="0" w:space="0" w:color="000000"/>
        <w:right w:val="single" w:sz="4" w:space="0" w:color="00000A"/>
      </w:pBdr>
      <w:spacing w:before="280" w:after="280"/>
      <w:jc w:val="left"/>
      <w:textAlignment w:val="center"/>
    </w:pPr>
    <w:rPr>
      <w:rFonts w:ascii="Arial" w:hAnsi="Arial" w:cs="Arial"/>
      <w:sz w:val="18"/>
      <w:szCs w:val="18"/>
    </w:rPr>
  </w:style>
  <w:style w:type="paragraph" w:customStyle="1" w:styleId="xl83">
    <w:name w:val="xl83"/>
    <w:basedOn w:val="Normal"/>
    <w:pPr>
      <w:pBdr>
        <w:top w:val="single" w:sz="4" w:space="0" w:color="00000A"/>
        <w:left w:val="single" w:sz="4" w:space="0" w:color="00000A"/>
        <w:bottom w:val="none" w:sz="0" w:space="0" w:color="000000"/>
        <w:right w:val="single" w:sz="4" w:space="0" w:color="00000A"/>
      </w:pBdr>
      <w:spacing w:before="280" w:after="280"/>
      <w:jc w:val="center"/>
      <w:textAlignment w:val="center"/>
    </w:pPr>
    <w:rPr>
      <w:rFonts w:ascii="Arial" w:hAnsi="Arial" w:cs="Arial"/>
      <w:sz w:val="18"/>
      <w:szCs w:val="18"/>
    </w:rPr>
  </w:style>
  <w:style w:type="paragraph" w:customStyle="1" w:styleId="xl84">
    <w:name w:val="xl84"/>
    <w:basedOn w:val="Normal"/>
    <w:pPr>
      <w:pBdr>
        <w:top w:val="single" w:sz="4" w:space="0" w:color="00000A"/>
        <w:left w:val="single" w:sz="4" w:space="0" w:color="00000A"/>
        <w:bottom w:val="none" w:sz="0" w:space="0" w:color="000000"/>
        <w:right w:val="single" w:sz="4" w:space="0" w:color="00000A"/>
      </w:pBdr>
      <w:spacing w:before="280" w:after="280"/>
      <w:jc w:val="center"/>
      <w:textAlignment w:val="center"/>
    </w:pPr>
    <w:rPr>
      <w:rFonts w:ascii="Arial" w:hAnsi="Arial" w:cs="Arial"/>
      <w:sz w:val="18"/>
      <w:szCs w:val="18"/>
    </w:rPr>
  </w:style>
  <w:style w:type="paragraph" w:customStyle="1" w:styleId="xl85">
    <w:name w:val="xl85"/>
    <w:basedOn w:val="Normal"/>
    <w:pPr>
      <w:pBdr>
        <w:top w:val="single" w:sz="4" w:space="0" w:color="00000A"/>
        <w:left w:val="single" w:sz="4" w:space="0" w:color="00000A"/>
        <w:bottom w:val="single" w:sz="4" w:space="0" w:color="00000A"/>
        <w:right w:val="single" w:sz="4" w:space="0" w:color="00000A"/>
      </w:pBdr>
      <w:spacing w:before="280" w:after="280"/>
      <w:jc w:val="left"/>
    </w:pPr>
    <w:rPr>
      <w:rFonts w:ascii="Arial" w:hAnsi="Arial" w:cs="Arial"/>
      <w:sz w:val="18"/>
      <w:szCs w:val="18"/>
    </w:rPr>
  </w:style>
  <w:style w:type="paragraph" w:customStyle="1" w:styleId="xl86">
    <w:name w:val="xl86"/>
    <w:basedOn w:val="Normal"/>
    <w:pPr>
      <w:pBdr>
        <w:top w:val="single" w:sz="4" w:space="0" w:color="00000A"/>
        <w:left w:val="single" w:sz="4" w:space="0" w:color="00000A"/>
        <w:bottom w:val="none" w:sz="0" w:space="0" w:color="000000"/>
        <w:right w:val="single" w:sz="4" w:space="0" w:color="00000A"/>
      </w:pBdr>
      <w:spacing w:before="280" w:after="280"/>
      <w:jc w:val="center"/>
      <w:textAlignment w:val="center"/>
    </w:pPr>
    <w:rPr>
      <w:rFonts w:ascii="Arial" w:hAnsi="Arial" w:cs="Arial"/>
      <w:sz w:val="18"/>
      <w:szCs w:val="18"/>
    </w:rPr>
  </w:style>
  <w:style w:type="paragraph" w:customStyle="1" w:styleId="xl87">
    <w:name w:val="xl87"/>
    <w:basedOn w:val="Normal"/>
    <w:pPr>
      <w:spacing w:before="280" w:after="280"/>
      <w:jc w:val="left"/>
    </w:pPr>
    <w:rPr>
      <w:rFonts w:ascii="Arial" w:hAnsi="Arial" w:cs="Arial"/>
      <w:sz w:val="18"/>
      <w:szCs w:val="18"/>
    </w:rPr>
  </w:style>
  <w:style w:type="paragraph" w:customStyle="1" w:styleId="xl88">
    <w:name w:val="xl88"/>
    <w:basedOn w:val="Normal"/>
    <w:pPr>
      <w:spacing w:before="280" w:after="280"/>
      <w:jc w:val="center"/>
      <w:textAlignment w:val="center"/>
    </w:pPr>
    <w:rPr>
      <w:rFonts w:ascii="Arial" w:hAnsi="Arial" w:cs="Arial"/>
      <w:sz w:val="18"/>
      <w:szCs w:val="18"/>
    </w:rPr>
  </w:style>
  <w:style w:type="paragraph" w:customStyle="1" w:styleId="xl89">
    <w:name w:val="xl89"/>
    <w:basedOn w:val="Normal"/>
    <w:pPr>
      <w:pBdr>
        <w:top w:val="single" w:sz="4" w:space="0" w:color="00000A"/>
        <w:left w:val="none" w:sz="0" w:space="0" w:color="000000"/>
        <w:bottom w:val="single" w:sz="4" w:space="0" w:color="00000A"/>
        <w:right w:val="single" w:sz="4" w:space="0" w:color="00000A"/>
      </w:pBdr>
      <w:spacing w:before="280" w:after="280"/>
      <w:jc w:val="center"/>
      <w:textAlignment w:val="center"/>
    </w:pPr>
    <w:rPr>
      <w:rFonts w:ascii="Arial" w:hAnsi="Arial" w:cs="Arial"/>
      <w:sz w:val="18"/>
      <w:szCs w:val="18"/>
    </w:rPr>
  </w:style>
  <w:style w:type="paragraph" w:customStyle="1" w:styleId="xl90">
    <w:name w:val="xl90"/>
    <w:basedOn w:val="Normal"/>
    <w:pPr>
      <w:pBdr>
        <w:top w:val="none" w:sz="0" w:space="0" w:color="000000"/>
        <w:left w:val="single" w:sz="4" w:space="0" w:color="00000A"/>
        <w:bottom w:val="single" w:sz="4" w:space="0" w:color="00000A"/>
        <w:right w:val="single" w:sz="4" w:space="0" w:color="00000A"/>
      </w:pBdr>
      <w:spacing w:before="280" w:after="280"/>
      <w:jc w:val="center"/>
      <w:textAlignment w:val="center"/>
    </w:pPr>
    <w:rPr>
      <w:rFonts w:ascii="Arial" w:hAnsi="Arial" w:cs="Arial"/>
      <w:sz w:val="18"/>
      <w:szCs w:val="18"/>
    </w:rPr>
  </w:style>
  <w:style w:type="paragraph" w:customStyle="1" w:styleId="xl91">
    <w:name w:val="xl91"/>
    <w:basedOn w:val="Normal"/>
    <w:pPr>
      <w:pBdr>
        <w:top w:val="none" w:sz="0" w:space="0" w:color="000000"/>
        <w:left w:val="single" w:sz="4" w:space="0" w:color="00000A"/>
        <w:bottom w:val="single" w:sz="4" w:space="0" w:color="00000A"/>
        <w:right w:val="single" w:sz="4" w:space="0" w:color="00000A"/>
      </w:pBdr>
      <w:spacing w:before="280" w:after="280"/>
      <w:jc w:val="left"/>
    </w:pPr>
    <w:rPr>
      <w:rFonts w:ascii="Arial" w:hAnsi="Arial" w:cs="Arial"/>
      <w:sz w:val="18"/>
      <w:szCs w:val="18"/>
    </w:rPr>
  </w:style>
  <w:style w:type="paragraph" w:customStyle="1" w:styleId="xl92">
    <w:name w:val="xl92"/>
    <w:basedOn w:val="Normal"/>
    <w:pPr>
      <w:spacing w:before="280" w:after="280"/>
      <w:jc w:val="left"/>
    </w:pPr>
    <w:rPr>
      <w:rFonts w:ascii="Arial" w:hAnsi="Arial" w:cs="Arial"/>
      <w:sz w:val="18"/>
      <w:szCs w:val="18"/>
    </w:rPr>
  </w:style>
  <w:style w:type="paragraph" w:customStyle="1" w:styleId="xl93">
    <w:name w:val="xl93"/>
    <w:basedOn w:val="Normal"/>
    <w:pPr>
      <w:pBdr>
        <w:top w:val="single" w:sz="4" w:space="0" w:color="00000A"/>
        <w:left w:val="single" w:sz="4" w:space="0" w:color="00000A"/>
        <w:bottom w:val="single" w:sz="4" w:space="0" w:color="00000A"/>
        <w:right w:val="single" w:sz="4" w:space="0" w:color="00000A"/>
      </w:pBdr>
      <w:spacing w:before="280" w:after="280"/>
      <w:jc w:val="left"/>
    </w:pPr>
    <w:rPr>
      <w:rFonts w:ascii="Arial" w:hAnsi="Arial" w:cs="Arial"/>
      <w:color w:val="0000FF"/>
      <w:sz w:val="18"/>
      <w:szCs w:val="18"/>
      <w:u w:val="single"/>
    </w:rPr>
  </w:style>
  <w:style w:type="paragraph" w:customStyle="1" w:styleId="xl94">
    <w:name w:val="xl94"/>
    <w:basedOn w:val="Normal"/>
    <w:pPr>
      <w:pBdr>
        <w:top w:val="single" w:sz="4" w:space="0" w:color="00000A"/>
        <w:left w:val="single" w:sz="4" w:space="0" w:color="00000A"/>
        <w:bottom w:val="single" w:sz="4" w:space="0" w:color="00000A"/>
        <w:right w:val="single" w:sz="4" w:space="0" w:color="00000A"/>
      </w:pBdr>
      <w:spacing w:before="280" w:after="280"/>
      <w:jc w:val="left"/>
    </w:pPr>
    <w:rPr>
      <w:rFonts w:ascii="Arial" w:hAnsi="Arial" w:cs="Arial"/>
      <w:sz w:val="18"/>
      <w:szCs w:val="18"/>
    </w:rPr>
  </w:style>
  <w:style w:type="paragraph" w:customStyle="1" w:styleId="xl95">
    <w:name w:val="xl95"/>
    <w:basedOn w:val="Normal"/>
    <w:pPr>
      <w:spacing w:before="280" w:after="280"/>
      <w:jc w:val="left"/>
    </w:pPr>
    <w:rPr>
      <w:rFonts w:ascii="Arial" w:hAnsi="Arial" w:cs="Arial"/>
      <w:b/>
      <w:bCs/>
      <w:sz w:val="18"/>
      <w:szCs w:val="18"/>
    </w:rPr>
  </w:style>
  <w:style w:type="paragraph" w:customStyle="1" w:styleId="xl96">
    <w:name w:val="xl96"/>
    <w:basedOn w:val="Normal"/>
    <w:pPr>
      <w:pBdr>
        <w:top w:val="single" w:sz="4" w:space="0" w:color="00000A"/>
        <w:left w:val="single" w:sz="4" w:space="0" w:color="00000A"/>
        <w:bottom w:val="single" w:sz="4" w:space="0" w:color="00000A"/>
        <w:right w:val="single" w:sz="4" w:space="0" w:color="00000A"/>
      </w:pBdr>
      <w:spacing w:before="280" w:after="280"/>
      <w:jc w:val="left"/>
      <w:textAlignment w:val="center"/>
    </w:pPr>
    <w:rPr>
      <w:rFonts w:ascii="Arial" w:hAnsi="Arial" w:cs="Arial"/>
      <w:color w:val="0000FF"/>
      <w:sz w:val="18"/>
      <w:szCs w:val="18"/>
      <w:u w:val="single"/>
    </w:rPr>
  </w:style>
  <w:style w:type="paragraph" w:customStyle="1" w:styleId="xl97">
    <w:name w:val="xl97"/>
    <w:basedOn w:val="Normal"/>
    <w:pPr>
      <w:pBdr>
        <w:top w:val="single" w:sz="4" w:space="0" w:color="00000A"/>
        <w:left w:val="single" w:sz="4" w:space="0" w:color="00000A"/>
        <w:bottom w:val="single" w:sz="4" w:space="0" w:color="00000A"/>
        <w:right w:val="single" w:sz="4" w:space="0" w:color="00000A"/>
      </w:pBdr>
      <w:spacing w:before="280" w:after="280"/>
      <w:jc w:val="left"/>
      <w:textAlignment w:val="center"/>
    </w:pPr>
    <w:rPr>
      <w:rFonts w:ascii="Arial" w:hAnsi="Arial" w:cs="Arial"/>
      <w:sz w:val="18"/>
      <w:szCs w:val="18"/>
    </w:rPr>
  </w:style>
  <w:style w:type="paragraph" w:customStyle="1" w:styleId="xl98">
    <w:name w:val="xl98"/>
    <w:basedOn w:val="Normal"/>
    <w:pPr>
      <w:spacing w:before="280" w:after="280"/>
      <w:jc w:val="left"/>
      <w:textAlignment w:val="center"/>
    </w:pPr>
    <w:rPr>
      <w:rFonts w:ascii="Arial" w:hAnsi="Arial" w:cs="Arial"/>
      <w:b/>
      <w:bCs/>
      <w:sz w:val="18"/>
      <w:szCs w:val="18"/>
    </w:rPr>
  </w:style>
  <w:style w:type="paragraph" w:customStyle="1" w:styleId="xl99">
    <w:name w:val="xl99"/>
    <w:basedOn w:val="Normal"/>
    <w:pPr>
      <w:pBdr>
        <w:top w:val="single" w:sz="4" w:space="0" w:color="00000A"/>
        <w:left w:val="single" w:sz="4" w:space="0" w:color="00000A"/>
        <w:bottom w:val="single" w:sz="4" w:space="0" w:color="00000A"/>
        <w:right w:val="single" w:sz="4" w:space="0" w:color="00000A"/>
      </w:pBdr>
      <w:spacing w:before="280" w:after="280"/>
      <w:jc w:val="left"/>
    </w:pPr>
    <w:rPr>
      <w:rFonts w:ascii="Arial" w:hAnsi="Arial" w:cs="Arial"/>
      <w:sz w:val="18"/>
      <w:szCs w:val="18"/>
    </w:rPr>
  </w:style>
  <w:style w:type="paragraph" w:customStyle="1" w:styleId="xl100">
    <w:name w:val="xl100"/>
    <w:basedOn w:val="Normal"/>
    <w:pPr>
      <w:pBdr>
        <w:top w:val="single" w:sz="4" w:space="0" w:color="00000A"/>
        <w:left w:val="single" w:sz="4" w:space="0" w:color="00000A"/>
        <w:bottom w:val="single" w:sz="4" w:space="0" w:color="00000A"/>
        <w:right w:val="single" w:sz="4" w:space="0" w:color="00000A"/>
      </w:pBdr>
      <w:spacing w:before="280" w:after="280"/>
      <w:jc w:val="left"/>
    </w:pPr>
    <w:rPr>
      <w:rFonts w:ascii="Arial" w:hAnsi="Arial" w:cs="Arial"/>
      <w:color w:val="0000FF"/>
      <w:sz w:val="18"/>
      <w:szCs w:val="18"/>
      <w:u w:val="single"/>
    </w:rPr>
  </w:style>
  <w:style w:type="paragraph" w:customStyle="1" w:styleId="xl101">
    <w:name w:val="xl101"/>
    <w:basedOn w:val="Normal"/>
    <w:pPr>
      <w:pBdr>
        <w:top w:val="single" w:sz="4" w:space="0" w:color="00000A"/>
        <w:left w:val="single" w:sz="4" w:space="0" w:color="00000A"/>
        <w:bottom w:val="single" w:sz="4" w:space="0" w:color="00000A"/>
        <w:right w:val="single" w:sz="4" w:space="0" w:color="00000A"/>
      </w:pBdr>
      <w:spacing w:before="280" w:after="280"/>
      <w:jc w:val="left"/>
    </w:pPr>
    <w:rPr>
      <w:rFonts w:ascii="Arial" w:hAnsi="Arial" w:cs="Arial"/>
      <w:sz w:val="18"/>
      <w:szCs w:val="18"/>
    </w:rPr>
  </w:style>
  <w:style w:type="paragraph" w:customStyle="1" w:styleId="xl102">
    <w:name w:val="xl102"/>
    <w:basedOn w:val="Normal"/>
    <w:pPr>
      <w:pBdr>
        <w:top w:val="single" w:sz="4" w:space="0" w:color="00000A"/>
        <w:left w:val="single" w:sz="4" w:space="0" w:color="00000A"/>
        <w:bottom w:val="single" w:sz="4" w:space="0" w:color="00000A"/>
        <w:right w:val="single" w:sz="4" w:space="0" w:color="00000A"/>
      </w:pBdr>
      <w:spacing w:before="280" w:after="280"/>
      <w:jc w:val="center"/>
    </w:pPr>
    <w:rPr>
      <w:rFonts w:ascii="Arial" w:hAnsi="Arial" w:cs="Arial"/>
      <w:color w:val="0000FF"/>
      <w:sz w:val="18"/>
      <w:szCs w:val="18"/>
      <w:u w:val="single"/>
    </w:rPr>
  </w:style>
  <w:style w:type="paragraph" w:customStyle="1" w:styleId="xl103">
    <w:name w:val="xl103"/>
    <w:basedOn w:val="Normal"/>
    <w:pPr>
      <w:pBdr>
        <w:top w:val="single" w:sz="4" w:space="0" w:color="00000A"/>
        <w:left w:val="single" w:sz="4" w:space="0" w:color="00000A"/>
        <w:bottom w:val="single" w:sz="4" w:space="0" w:color="00000A"/>
        <w:right w:val="single" w:sz="4" w:space="0" w:color="00000A"/>
      </w:pBdr>
      <w:shd w:val="clear" w:color="auto" w:fill="FFFFFF"/>
      <w:spacing w:before="280" w:after="280"/>
      <w:jc w:val="center"/>
    </w:pPr>
    <w:rPr>
      <w:rFonts w:ascii="Arial" w:hAnsi="Arial" w:cs="Arial"/>
      <w:sz w:val="18"/>
      <w:szCs w:val="18"/>
    </w:rPr>
  </w:style>
  <w:style w:type="paragraph" w:customStyle="1" w:styleId="xl104">
    <w:name w:val="xl104"/>
    <w:basedOn w:val="Normal"/>
    <w:pPr>
      <w:pBdr>
        <w:top w:val="single" w:sz="4" w:space="0" w:color="00000A"/>
        <w:left w:val="single" w:sz="4" w:space="0" w:color="00000A"/>
        <w:bottom w:val="single" w:sz="4" w:space="0" w:color="00000A"/>
        <w:right w:val="single" w:sz="4" w:space="0" w:color="00000A"/>
      </w:pBdr>
      <w:spacing w:before="280" w:after="280"/>
      <w:jc w:val="left"/>
    </w:pPr>
    <w:rPr>
      <w:rFonts w:ascii="Arial" w:hAnsi="Arial" w:cs="Arial"/>
      <w:sz w:val="18"/>
      <w:szCs w:val="18"/>
    </w:rPr>
  </w:style>
  <w:style w:type="paragraph" w:customStyle="1" w:styleId="xl105">
    <w:name w:val="xl105"/>
    <w:basedOn w:val="Normal"/>
    <w:pPr>
      <w:pBdr>
        <w:top w:val="single" w:sz="4" w:space="0" w:color="00000A"/>
        <w:left w:val="single" w:sz="4" w:space="0" w:color="00000A"/>
        <w:bottom w:val="single" w:sz="4" w:space="0" w:color="00000A"/>
        <w:right w:val="single" w:sz="4" w:space="0" w:color="00000A"/>
      </w:pBdr>
      <w:spacing w:before="280" w:after="280"/>
      <w:jc w:val="left"/>
    </w:pPr>
    <w:rPr>
      <w:rFonts w:ascii="Arial" w:hAnsi="Arial" w:cs="Arial"/>
      <w:sz w:val="18"/>
      <w:szCs w:val="18"/>
    </w:rPr>
  </w:style>
  <w:style w:type="paragraph" w:customStyle="1" w:styleId="xl106">
    <w:name w:val="xl106"/>
    <w:basedOn w:val="Normal"/>
    <w:pPr>
      <w:pBdr>
        <w:top w:val="single" w:sz="4" w:space="0" w:color="00000A"/>
        <w:left w:val="single" w:sz="4" w:space="0" w:color="00000A"/>
        <w:bottom w:val="single" w:sz="4" w:space="0" w:color="00000A"/>
        <w:right w:val="single" w:sz="4" w:space="0" w:color="00000A"/>
      </w:pBdr>
      <w:spacing w:before="280" w:after="280"/>
      <w:jc w:val="center"/>
    </w:pPr>
    <w:rPr>
      <w:rFonts w:ascii="Arial" w:hAnsi="Arial" w:cs="Arial"/>
      <w:sz w:val="18"/>
      <w:szCs w:val="18"/>
    </w:rPr>
  </w:style>
  <w:style w:type="paragraph" w:customStyle="1" w:styleId="xl107">
    <w:name w:val="xl107"/>
    <w:basedOn w:val="Normal"/>
    <w:pPr>
      <w:pBdr>
        <w:top w:val="single" w:sz="4" w:space="0" w:color="00000A"/>
        <w:left w:val="single" w:sz="4" w:space="0" w:color="00000A"/>
        <w:bottom w:val="single" w:sz="4" w:space="0" w:color="00000A"/>
        <w:right w:val="single" w:sz="4" w:space="0" w:color="00000A"/>
      </w:pBdr>
      <w:spacing w:before="280" w:after="280"/>
      <w:jc w:val="center"/>
    </w:pPr>
    <w:rPr>
      <w:rFonts w:ascii="Arial" w:hAnsi="Arial" w:cs="Arial"/>
      <w:sz w:val="18"/>
      <w:szCs w:val="18"/>
    </w:rPr>
  </w:style>
  <w:style w:type="paragraph" w:customStyle="1" w:styleId="xl108">
    <w:name w:val="xl108"/>
    <w:basedOn w:val="Normal"/>
    <w:pPr>
      <w:spacing w:before="280" w:after="280"/>
      <w:jc w:val="left"/>
    </w:pPr>
    <w:rPr>
      <w:rFonts w:ascii="Arial" w:hAnsi="Arial" w:cs="Arial"/>
      <w:b/>
      <w:bCs/>
      <w:color w:val="7030A0"/>
      <w:sz w:val="18"/>
      <w:szCs w:val="18"/>
    </w:rPr>
  </w:style>
  <w:style w:type="paragraph" w:customStyle="1" w:styleId="xl109">
    <w:name w:val="xl109"/>
    <w:basedOn w:val="Normal"/>
    <w:pPr>
      <w:pBdr>
        <w:top w:val="single" w:sz="4" w:space="0" w:color="00000A"/>
        <w:left w:val="single" w:sz="4" w:space="0" w:color="00000A"/>
        <w:bottom w:val="single" w:sz="4" w:space="0" w:color="00000A"/>
        <w:right w:val="single" w:sz="4" w:space="0" w:color="00000A"/>
      </w:pBdr>
      <w:spacing w:before="280" w:after="280"/>
      <w:jc w:val="center"/>
      <w:textAlignment w:val="center"/>
    </w:pPr>
    <w:rPr>
      <w:rFonts w:ascii="Arial" w:hAnsi="Arial" w:cs="Arial"/>
      <w:color w:val="0000FF"/>
      <w:sz w:val="18"/>
      <w:szCs w:val="18"/>
      <w:u w:val="single"/>
    </w:rPr>
  </w:style>
  <w:style w:type="paragraph" w:customStyle="1" w:styleId="xl110">
    <w:name w:val="xl110"/>
    <w:basedOn w:val="Normal"/>
    <w:pPr>
      <w:shd w:val="clear" w:color="auto" w:fill="92D050"/>
      <w:spacing w:before="280" w:after="280"/>
      <w:jc w:val="left"/>
    </w:pPr>
    <w:rPr>
      <w:rFonts w:ascii="Arial" w:hAnsi="Arial" w:cs="Arial"/>
      <w:b/>
      <w:bCs/>
      <w:sz w:val="18"/>
      <w:szCs w:val="18"/>
    </w:rPr>
  </w:style>
  <w:style w:type="paragraph" w:customStyle="1" w:styleId="xl111">
    <w:name w:val="xl111"/>
    <w:basedOn w:val="Normal"/>
    <w:pPr>
      <w:spacing w:before="280" w:after="280"/>
      <w:jc w:val="center"/>
      <w:textAlignment w:val="center"/>
    </w:pPr>
    <w:rPr>
      <w:rFonts w:ascii="Arial" w:hAnsi="Arial" w:cs="Arial"/>
      <w:sz w:val="18"/>
      <w:szCs w:val="18"/>
    </w:rPr>
  </w:style>
  <w:style w:type="paragraph" w:customStyle="1" w:styleId="xl112">
    <w:name w:val="xl112"/>
    <w:basedOn w:val="Normal"/>
    <w:pPr>
      <w:pBdr>
        <w:top w:val="single" w:sz="4" w:space="0" w:color="00000A"/>
        <w:left w:val="single" w:sz="4" w:space="0" w:color="00000A"/>
        <w:bottom w:val="single" w:sz="4" w:space="0" w:color="00000A"/>
        <w:right w:val="single" w:sz="4" w:space="0" w:color="00000A"/>
      </w:pBdr>
      <w:shd w:val="clear" w:color="auto" w:fill="FFFFFF"/>
      <w:spacing w:before="280" w:after="280"/>
      <w:jc w:val="left"/>
    </w:pPr>
    <w:rPr>
      <w:rFonts w:ascii="Arial" w:hAnsi="Arial" w:cs="Arial"/>
      <w:sz w:val="18"/>
      <w:szCs w:val="18"/>
    </w:rPr>
  </w:style>
  <w:style w:type="paragraph" w:customStyle="1" w:styleId="xl113">
    <w:name w:val="xl113"/>
    <w:basedOn w:val="Normal"/>
    <w:pPr>
      <w:shd w:val="clear" w:color="auto" w:fill="FFFFFF"/>
      <w:spacing w:before="280" w:after="280"/>
      <w:jc w:val="left"/>
    </w:pPr>
    <w:rPr>
      <w:rFonts w:ascii="Arial" w:hAnsi="Arial" w:cs="Arial"/>
      <w:b/>
      <w:bCs/>
      <w:sz w:val="18"/>
      <w:szCs w:val="18"/>
    </w:rPr>
  </w:style>
  <w:style w:type="paragraph" w:customStyle="1" w:styleId="xl114">
    <w:name w:val="xl114"/>
    <w:basedOn w:val="Normal"/>
    <w:pPr>
      <w:shd w:val="clear" w:color="auto" w:fill="92D050"/>
      <w:spacing w:before="280" w:after="280"/>
      <w:jc w:val="left"/>
    </w:pPr>
    <w:rPr>
      <w:rFonts w:ascii="Arial" w:hAnsi="Arial" w:cs="Arial"/>
      <w:sz w:val="18"/>
      <w:szCs w:val="18"/>
    </w:rPr>
  </w:style>
  <w:style w:type="paragraph" w:customStyle="1" w:styleId="xl115">
    <w:name w:val="xl115"/>
    <w:basedOn w:val="Normal"/>
    <w:pPr>
      <w:pBdr>
        <w:top w:val="single" w:sz="4" w:space="0" w:color="00000A"/>
        <w:left w:val="single" w:sz="4" w:space="0" w:color="00000A"/>
        <w:bottom w:val="single" w:sz="4" w:space="0" w:color="00000A"/>
        <w:right w:val="single" w:sz="4" w:space="0" w:color="00000A"/>
      </w:pBdr>
      <w:spacing w:before="280" w:after="280"/>
      <w:jc w:val="left"/>
    </w:pPr>
    <w:rPr>
      <w:rFonts w:ascii="Arial" w:hAnsi="Arial" w:cs="Arial"/>
      <w:sz w:val="18"/>
      <w:szCs w:val="18"/>
    </w:rPr>
  </w:style>
  <w:style w:type="paragraph" w:customStyle="1" w:styleId="xl116">
    <w:name w:val="xl116"/>
    <w:basedOn w:val="Normal"/>
    <w:pPr>
      <w:spacing w:before="280" w:after="280"/>
      <w:jc w:val="center"/>
      <w:textAlignment w:val="center"/>
    </w:pPr>
    <w:rPr>
      <w:rFonts w:ascii="Arial" w:hAnsi="Arial" w:cs="Arial"/>
      <w:b/>
      <w:bCs/>
      <w:sz w:val="18"/>
      <w:szCs w:val="18"/>
    </w:rPr>
  </w:style>
  <w:style w:type="paragraph" w:customStyle="1" w:styleId="xl117">
    <w:name w:val="xl117"/>
    <w:basedOn w:val="Normal"/>
    <w:pPr>
      <w:shd w:val="clear" w:color="auto" w:fill="FF0000"/>
      <w:spacing w:before="280" w:after="280"/>
      <w:jc w:val="left"/>
    </w:pPr>
    <w:rPr>
      <w:rFonts w:ascii="Arial" w:hAnsi="Arial" w:cs="Arial"/>
      <w:b/>
      <w:bCs/>
      <w:sz w:val="18"/>
      <w:szCs w:val="18"/>
    </w:rPr>
  </w:style>
  <w:style w:type="paragraph" w:customStyle="1" w:styleId="xl118">
    <w:name w:val="xl118"/>
    <w:basedOn w:val="Normal"/>
    <w:pPr>
      <w:pBdr>
        <w:top w:val="single" w:sz="4" w:space="0" w:color="00000A"/>
        <w:left w:val="single" w:sz="4" w:space="0" w:color="00000A"/>
        <w:bottom w:val="none" w:sz="0" w:space="0" w:color="000000"/>
        <w:right w:val="single" w:sz="4" w:space="0" w:color="00000A"/>
      </w:pBdr>
      <w:spacing w:before="280" w:after="280"/>
      <w:jc w:val="center"/>
      <w:textAlignment w:val="center"/>
    </w:pPr>
    <w:rPr>
      <w:rFonts w:ascii="Arial" w:hAnsi="Arial" w:cs="Arial"/>
      <w:color w:val="0000FF"/>
      <w:sz w:val="18"/>
      <w:szCs w:val="18"/>
      <w:u w:val="single"/>
    </w:rPr>
  </w:style>
  <w:style w:type="paragraph" w:customStyle="1" w:styleId="xl119">
    <w:name w:val="xl119"/>
    <w:basedOn w:val="Normal"/>
    <w:pPr>
      <w:pBdr>
        <w:top w:val="single" w:sz="4" w:space="0" w:color="00000A"/>
        <w:left w:val="single" w:sz="4" w:space="0" w:color="00000A"/>
        <w:bottom w:val="single" w:sz="4" w:space="0" w:color="00000A"/>
        <w:right w:val="single" w:sz="4" w:space="0" w:color="00000A"/>
      </w:pBdr>
      <w:spacing w:before="280" w:after="280"/>
      <w:jc w:val="left"/>
    </w:pPr>
    <w:rPr>
      <w:rFonts w:ascii="Arial" w:hAnsi="Arial" w:cs="Arial"/>
      <w:b/>
      <w:bCs/>
      <w:sz w:val="18"/>
      <w:szCs w:val="18"/>
    </w:rPr>
  </w:style>
  <w:style w:type="paragraph" w:customStyle="1" w:styleId="xl120">
    <w:name w:val="xl120"/>
    <w:basedOn w:val="Normal"/>
    <w:pPr>
      <w:spacing w:before="280" w:after="280"/>
      <w:jc w:val="center"/>
    </w:pPr>
    <w:rPr>
      <w:rFonts w:ascii="Arial" w:hAnsi="Arial" w:cs="Arial"/>
      <w:sz w:val="18"/>
      <w:szCs w:val="18"/>
    </w:rPr>
  </w:style>
  <w:style w:type="paragraph" w:customStyle="1" w:styleId="xl121">
    <w:name w:val="xl121"/>
    <w:basedOn w:val="Normal"/>
    <w:pPr>
      <w:spacing w:before="280" w:after="280"/>
      <w:jc w:val="left"/>
    </w:pPr>
    <w:rPr>
      <w:rFonts w:ascii="Arial" w:hAnsi="Arial" w:cs="Arial"/>
      <w:sz w:val="18"/>
      <w:szCs w:val="18"/>
    </w:rPr>
  </w:style>
  <w:style w:type="paragraph" w:customStyle="1" w:styleId="xl122">
    <w:name w:val="xl122"/>
    <w:basedOn w:val="Normal"/>
    <w:pPr>
      <w:spacing w:before="280" w:after="280"/>
      <w:jc w:val="center"/>
    </w:pPr>
    <w:rPr>
      <w:rFonts w:ascii="Arial" w:hAnsi="Arial" w:cs="Arial"/>
      <w:sz w:val="18"/>
      <w:szCs w:val="18"/>
    </w:rPr>
  </w:style>
  <w:style w:type="paragraph" w:customStyle="1" w:styleId="Destino">
    <w:name w:val="Destino"/>
    <w:basedOn w:val="Normal"/>
    <w:pPr>
      <w:tabs>
        <w:tab w:val="left" w:pos="3686"/>
        <w:tab w:val="left" w:pos="3969"/>
      </w:tabs>
      <w:jc w:val="left"/>
    </w:pPr>
    <w:rPr>
      <w:rFonts w:ascii="CG Times (W1)" w:hAnsi="CG Times (W1)"/>
      <w:b/>
      <w:caps/>
      <w:lang/>
    </w:rPr>
  </w:style>
  <w:style w:type="paragraph" w:customStyle="1" w:styleId="xl123">
    <w:name w:val="xl123"/>
    <w:basedOn w:val="Normal"/>
    <w:pPr>
      <w:pBdr>
        <w:top w:val="single" w:sz="4" w:space="0" w:color="00000A"/>
        <w:left w:val="single" w:sz="4" w:space="0" w:color="00000A"/>
        <w:bottom w:val="single" w:sz="4" w:space="0" w:color="00000A"/>
        <w:right w:val="single" w:sz="4" w:space="0" w:color="00000A"/>
      </w:pBdr>
      <w:spacing w:before="280" w:after="280"/>
      <w:jc w:val="center"/>
      <w:textAlignment w:val="center"/>
    </w:pPr>
    <w:rPr>
      <w:rFonts w:ascii="Times New Roman" w:hAnsi="Times New Roman"/>
      <w:sz w:val="18"/>
      <w:szCs w:val="18"/>
    </w:rPr>
  </w:style>
  <w:style w:type="paragraph" w:customStyle="1" w:styleId="xl124">
    <w:name w:val="xl124"/>
    <w:basedOn w:val="Normal"/>
    <w:pPr>
      <w:pBdr>
        <w:top w:val="single" w:sz="4" w:space="0" w:color="00000A"/>
        <w:left w:val="single" w:sz="4" w:space="0" w:color="00000A"/>
        <w:bottom w:val="single" w:sz="4" w:space="0" w:color="00000A"/>
        <w:right w:val="single" w:sz="4" w:space="0" w:color="00000A"/>
      </w:pBdr>
      <w:spacing w:before="280" w:after="280"/>
      <w:jc w:val="center"/>
      <w:textAlignment w:val="center"/>
    </w:pPr>
    <w:rPr>
      <w:rFonts w:ascii="Times New Roman" w:hAnsi="Times New Roman"/>
      <w:color w:val="0000FF"/>
      <w:szCs w:val="24"/>
      <w:u w:val="single"/>
    </w:rPr>
  </w:style>
  <w:style w:type="paragraph" w:customStyle="1" w:styleId="xl125">
    <w:name w:val="xl125"/>
    <w:basedOn w:val="Normal"/>
    <w:pPr>
      <w:pBdr>
        <w:top w:val="single" w:sz="4" w:space="0" w:color="00000A"/>
        <w:left w:val="single" w:sz="4" w:space="0" w:color="00000A"/>
        <w:bottom w:val="single" w:sz="4" w:space="0" w:color="00000A"/>
        <w:right w:val="single" w:sz="4" w:space="0" w:color="00000A"/>
      </w:pBdr>
      <w:spacing w:before="280" w:after="280"/>
      <w:jc w:val="center"/>
      <w:textAlignment w:val="center"/>
    </w:pPr>
    <w:rPr>
      <w:rFonts w:ascii="Times New Roman" w:hAnsi="Times New Roman"/>
      <w:szCs w:val="24"/>
    </w:rPr>
  </w:style>
  <w:style w:type="paragraph" w:customStyle="1" w:styleId="xl126">
    <w:name w:val="xl126"/>
    <w:basedOn w:val="Normal"/>
    <w:pPr>
      <w:pBdr>
        <w:top w:val="single" w:sz="4" w:space="0" w:color="00000A"/>
        <w:left w:val="single" w:sz="4" w:space="0" w:color="00000A"/>
        <w:bottom w:val="single" w:sz="4" w:space="0" w:color="00000A"/>
        <w:right w:val="single" w:sz="4" w:space="0" w:color="00000A"/>
      </w:pBdr>
      <w:spacing w:before="280" w:after="280"/>
      <w:jc w:val="center"/>
      <w:textAlignment w:val="center"/>
    </w:pPr>
    <w:rPr>
      <w:rFonts w:ascii="Times New Roman" w:hAnsi="Times New Roman"/>
      <w:szCs w:val="24"/>
    </w:rPr>
  </w:style>
  <w:style w:type="paragraph" w:styleId="Listaconvietas2">
    <w:name w:val="List Bullet 2"/>
    <w:basedOn w:val="Normal"/>
    <w:pPr>
      <w:ind w:left="566" w:hanging="283"/>
      <w:jc w:val="left"/>
    </w:pPr>
    <w:rPr>
      <w:rFonts w:ascii="Times New Roman" w:hAnsi="Times New Roman"/>
      <w:sz w:val="20"/>
    </w:rPr>
  </w:style>
  <w:style w:type="paragraph" w:customStyle="1" w:styleId="Textoindependiente211">
    <w:name w:val="Texto independiente 211"/>
    <w:basedOn w:val="Normal"/>
    <w:rPr>
      <w:rFonts w:ascii="Arial" w:hAnsi="Arial"/>
      <w:sz w:val="22"/>
      <w:lang w:eastAsia="ar-SA"/>
    </w:rPr>
  </w:style>
  <w:style w:type="paragraph" w:customStyle="1" w:styleId="PlainText">
    <w:name w:val="Plain Text"/>
    <w:basedOn w:val="Normal"/>
    <w:pPr>
      <w:jc w:val="left"/>
    </w:pPr>
    <w:rPr>
      <w:rFonts w:cs="Courier New"/>
      <w:sz w:val="20"/>
    </w:rPr>
  </w:style>
  <w:style w:type="paragraph" w:customStyle="1" w:styleId="Pa6">
    <w:name w:val="Pa6"/>
    <w:basedOn w:val="Normal"/>
    <w:next w:val="Normal"/>
    <w:pPr>
      <w:spacing w:line="201" w:lineRule="atLeast"/>
      <w:jc w:val="left"/>
    </w:pPr>
    <w:rPr>
      <w:rFonts w:ascii="Arial" w:hAnsi="Arial" w:cs="Arial"/>
      <w:szCs w:val="24"/>
    </w:rPr>
  </w:style>
  <w:style w:type="table" w:styleId="Tablaconcuadrcula">
    <w:name w:val="Table Grid"/>
    <w:basedOn w:val="Tablanormal"/>
    <w:rsid w:val="000F2F0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0F2F0A"/>
    <w:rPr>
      <w:rFonts w:ascii="Calibri" w:eastAsia="Calibri" w:hAnsi="Calibri"/>
      <w:sz w:val="22"/>
      <w:szCs w:val="22"/>
      <w:lang w:eastAsia="en-US"/>
    </w:rPr>
  </w:style>
  <w:style w:type="table" w:customStyle="1" w:styleId="Tablaconcuadrcula1">
    <w:name w:val="Tabla con cuadrícula1"/>
    <w:basedOn w:val="Tablanormal"/>
    <w:next w:val="Tablaconcuadrcula"/>
    <w:rsid w:val="000F2F0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1,Numbered Para 1,Dot pt,No Spacing1,List Paragraph Char Char Char,Indicator Text,List Paragraph1,F5 List Paragraph,Colorful List - Accent 11,Bullet Points,MAIN CONTENT,List Paragraph12,Bullet Style,List Paragraph2,Normal N3"/>
    <w:basedOn w:val="Normal"/>
    <w:link w:val="PrrafodelistaCar"/>
    <w:uiPriority w:val="34"/>
    <w:qFormat/>
    <w:rsid w:val="000F2F0A"/>
    <w:pPr>
      <w:suppressAutoHyphens w:val="0"/>
      <w:ind w:left="720"/>
      <w:contextualSpacing/>
      <w:jc w:val="left"/>
    </w:pPr>
    <w:rPr>
      <w:rFonts w:ascii="Times New Roman" w:hAnsi="Times New Roman"/>
      <w:kern w:val="0"/>
      <w:sz w:val="20"/>
      <w:lang w:val="es-ES_tradnl"/>
    </w:rPr>
  </w:style>
  <w:style w:type="paragraph" w:styleId="Textodeglobo">
    <w:name w:val="Balloon Text"/>
    <w:basedOn w:val="Normal"/>
    <w:link w:val="TextodegloboCar"/>
    <w:unhideWhenUsed/>
    <w:rsid w:val="000F2F0A"/>
    <w:pPr>
      <w:suppressAutoHyphens w:val="0"/>
      <w:jc w:val="left"/>
    </w:pPr>
    <w:rPr>
      <w:rFonts w:ascii="Tahoma" w:hAnsi="Tahoma" w:cs="Tahoma"/>
      <w:kern w:val="0"/>
      <w:sz w:val="16"/>
      <w:szCs w:val="16"/>
    </w:rPr>
  </w:style>
  <w:style w:type="character" w:customStyle="1" w:styleId="TextodegloboCar2">
    <w:name w:val="Texto de globo Car2"/>
    <w:uiPriority w:val="99"/>
    <w:semiHidden/>
    <w:rsid w:val="000F2F0A"/>
    <w:rPr>
      <w:rFonts w:ascii="Tahoma" w:hAnsi="Tahoma" w:cs="Tahoma"/>
      <w:kern w:val="1"/>
      <w:sz w:val="16"/>
      <w:szCs w:val="16"/>
    </w:rPr>
  </w:style>
  <w:style w:type="table" w:customStyle="1" w:styleId="Tablaconcuadrcula2">
    <w:name w:val="Tabla con cuadrícula2"/>
    <w:basedOn w:val="Tablanormal"/>
    <w:next w:val="Tablaconcuadrcula"/>
    <w:uiPriority w:val="59"/>
    <w:rsid w:val="000F2F0A"/>
    <w:rPr>
      <w:rFonts w:ascii="CG Times (W1)" w:hAnsi="CG Times (W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0F2F0A"/>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link w:val="Sangra2detindependienteCar"/>
    <w:rsid w:val="000F2F0A"/>
    <w:pPr>
      <w:tabs>
        <w:tab w:val="left" w:pos="851"/>
        <w:tab w:val="left" w:pos="2160"/>
        <w:tab w:val="left" w:pos="3312"/>
        <w:tab w:val="left" w:pos="4464"/>
        <w:tab w:val="left" w:pos="5616"/>
        <w:tab w:val="left" w:pos="6768"/>
        <w:tab w:val="left" w:pos="7920"/>
        <w:tab w:val="left" w:pos="9072"/>
        <w:tab w:val="left" w:pos="10224"/>
        <w:tab w:val="left" w:pos="11376"/>
        <w:tab w:val="left" w:pos="12528"/>
        <w:tab w:val="left" w:pos="13680"/>
        <w:tab w:val="left" w:pos="14832"/>
        <w:tab w:val="left" w:pos="15984"/>
        <w:tab w:val="left" w:pos="17136"/>
        <w:tab w:val="left" w:pos="18288"/>
        <w:tab w:val="left" w:pos="19440"/>
        <w:tab w:val="left" w:pos="20592"/>
        <w:tab w:val="left" w:pos="21744"/>
        <w:tab w:val="left" w:pos="22896"/>
        <w:tab w:val="left" w:pos="24048"/>
        <w:tab w:val="left" w:pos="25200"/>
        <w:tab w:val="left" w:pos="26352"/>
        <w:tab w:val="left" w:pos="27504"/>
        <w:tab w:val="left" w:pos="28656"/>
        <w:tab w:val="left" w:pos="29808"/>
      </w:tabs>
      <w:suppressAutoHyphens w:val="0"/>
      <w:spacing w:after="120"/>
      <w:ind w:left="1135" w:hanging="284"/>
    </w:pPr>
    <w:rPr>
      <w:kern w:val="0"/>
    </w:rPr>
  </w:style>
  <w:style w:type="character" w:customStyle="1" w:styleId="Sangra2detindependienteCar1">
    <w:name w:val="Sangría 2 de t. independiente Car1"/>
    <w:uiPriority w:val="99"/>
    <w:semiHidden/>
    <w:rsid w:val="000F2F0A"/>
    <w:rPr>
      <w:rFonts w:ascii="Courier New" w:hAnsi="Courier New"/>
      <w:kern w:val="1"/>
      <w:sz w:val="24"/>
    </w:rPr>
  </w:style>
  <w:style w:type="paragraph" w:styleId="Sangra3detindependiente">
    <w:name w:val="Body Text Indent 3"/>
    <w:basedOn w:val="Normal"/>
    <w:link w:val="Sangra3detindependienteCar"/>
    <w:rsid w:val="000F2F0A"/>
    <w:pPr>
      <w:tabs>
        <w:tab w:val="left" w:pos="851"/>
        <w:tab w:val="left" w:pos="2304"/>
        <w:tab w:val="left" w:pos="3456"/>
        <w:tab w:val="left" w:pos="4608"/>
        <w:tab w:val="left" w:pos="5760"/>
        <w:tab w:val="left" w:pos="6912"/>
        <w:tab w:val="left" w:pos="8064"/>
        <w:tab w:val="left" w:pos="9216"/>
        <w:tab w:val="left" w:pos="10368"/>
        <w:tab w:val="left" w:pos="11520"/>
        <w:tab w:val="left" w:pos="12672"/>
        <w:tab w:val="left" w:pos="13824"/>
        <w:tab w:val="left" w:pos="14976"/>
        <w:tab w:val="left" w:pos="16128"/>
        <w:tab w:val="left" w:pos="17280"/>
        <w:tab w:val="left" w:pos="18432"/>
        <w:tab w:val="left" w:pos="19584"/>
        <w:tab w:val="left" w:pos="20736"/>
        <w:tab w:val="left" w:pos="21888"/>
        <w:tab w:val="left" w:pos="23040"/>
        <w:tab w:val="left" w:pos="24192"/>
        <w:tab w:val="left" w:pos="25344"/>
        <w:tab w:val="left" w:pos="26496"/>
        <w:tab w:val="left" w:pos="27648"/>
        <w:tab w:val="left" w:pos="28800"/>
        <w:tab w:val="left" w:pos="29952"/>
      </w:tabs>
      <w:suppressAutoHyphens w:val="0"/>
      <w:spacing w:after="120"/>
      <w:ind w:left="1134" w:hanging="567"/>
    </w:pPr>
    <w:rPr>
      <w:kern w:val="0"/>
    </w:rPr>
  </w:style>
  <w:style w:type="character" w:customStyle="1" w:styleId="Sangra3detindependienteCar1">
    <w:name w:val="Sangría 3 de t. independiente Car1"/>
    <w:uiPriority w:val="99"/>
    <w:semiHidden/>
    <w:rsid w:val="000F2F0A"/>
    <w:rPr>
      <w:rFonts w:ascii="Courier New" w:hAnsi="Courier New"/>
      <w:kern w:val="1"/>
      <w:sz w:val="16"/>
      <w:szCs w:val="16"/>
    </w:rPr>
  </w:style>
  <w:style w:type="paragraph" w:styleId="Textoindependiente2">
    <w:name w:val="Body Text 2"/>
    <w:basedOn w:val="Normal"/>
    <w:link w:val="Textoindependiente2Car"/>
    <w:qFormat/>
    <w:rsid w:val="000F2F0A"/>
    <w:pPr>
      <w:tabs>
        <w:tab w:val="left" w:pos="432"/>
        <w:tab w:val="left" w:pos="851"/>
        <w:tab w:val="left" w:pos="1584"/>
        <w:tab w:val="left" w:pos="2736"/>
        <w:tab w:val="left" w:pos="3888"/>
        <w:tab w:val="left" w:pos="5040"/>
        <w:tab w:val="left" w:pos="6192"/>
        <w:tab w:val="left" w:pos="7344"/>
        <w:tab w:val="left" w:pos="8496"/>
        <w:tab w:val="left" w:pos="9648"/>
        <w:tab w:val="left" w:pos="10800"/>
        <w:tab w:val="left" w:pos="11952"/>
        <w:tab w:val="left" w:pos="13104"/>
        <w:tab w:val="left" w:pos="14256"/>
        <w:tab w:val="left" w:pos="15408"/>
        <w:tab w:val="left" w:pos="16560"/>
        <w:tab w:val="left" w:pos="17712"/>
        <w:tab w:val="left" w:pos="18864"/>
        <w:tab w:val="left" w:pos="20016"/>
        <w:tab w:val="left" w:pos="21168"/>
        <w:tab w:val="left" w:pos="22320"/>
        <w:tab w:val="left" w:pos="23472"/>
        <w:tab w:val="left" w:pos="24624"/>
        <w:tab w:val="left" w:pos="25776"/>
        <w:tab w:val="left" w:pos="26928"/>
        <w:tab w:val="left" w:pos="28080"/>
      </w:tabs>
      <w:suppressAutoHyphens w:val="0"/>
      <w:spacing w:line="360" w:lineRule="auto"/>
      <w:ind w:right="-1"/>
    </w:pPr>
    <w:rPr>
      <w:kern w:val="0"/>
    </w:rPr>
  </w:style>
  <w:style w:type="character" w:customStyle="1" w:styleId="Textoindependiente2Car2">
    <w:name w:val="Texto independiente 2 Car2"/>
    <w:uiPriority w:val="99"/>
    <w:semiHidden/>
    <w:rsid w:val="000F2F0A"/>
    <w:rPr>
      <w:rFonts w:ascii="Courier New" w:hAnsi="Courier New"/>
      <w:kern w:val="1"/>
      <w:sz w:val="24"/>
    </w:rPr>
  </w:style>
  <w:style w:type="character" w:styleId="Textoennegrita">
    <w:name w:val="Strong"/>
    <w:uiPriority w:val="22"/>
    <w:qFormat/>
    <w:rsid w:val="000F2F0A"/>
    <w:rPr>
      <w:b/>
      <w:bCs/>
    </w:rPr>
  </w:style>
  <w:style w:type="table" w:customStyle="1" w:styleId="TableGrid">
    <w:name w:val="TableGrid"/>
    <w:rsid w:val="000F2F0A"/>
    <w:rPr>
      <w:rFonts w:ascii="Calibri" w:hAnsi="Calibri"/>
      <w:sz w:val="22"/>
      <w:szCs w:val="22"/>
    </w:rPr>
    <w:tblPr>
      <w:tblCellMar>
        <w:top w:w="0" w:type="dxa"/>
        <w:left w:w="0" w:type="dxa"/>
        <w:bottom w:w="0" w:type="dxa"/>
        <w:right w:w="0" w:type="dxa"/>
      </w:tblCellMar>
    </w:tblPr>
  </w:style>
  <w:style w:type="numbering" w:customStyle="1" w:styleId="Sinlista1">
    <w:name w:val="Sin lista1"/>
    <w:next w:val="Sinlista"/>
    <w:uiPriority w:val="99"/>
    <w:semiHidden/>
    <w:unhideWhenUsed/>
    <w:rsid w:val="000F2F0A"/>
  </w:style>
  <w:style w:type="table" w:customStyle="1" w:styleId="Tablaconcuadrcula3">
    <w:name w:val="Tabla con cuadrícula3"/>
    <w:basedOn w:val="Tablanormal"/>
    <w:next w:val="Tablaconcuadrcula"/>
    <w:uiPriority w:val="59"/>
    <w:rsid w:val="000F2F0A"/>
    <w:rPr>
      <w:rFonts w:ascii="CG Times (W1)" w:hAnsi="CG Times (W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0F2F0A"/>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0F2F0A"/>
    <w:rPr>
      <w:rFonts w:ascii="Calibri" w:hAnsi="Calibri"/>
      <w:sz w:val="22"/>
      <w:szCs w:val="22"/>
    </w:rPr>
    <w:tblPr>
      <w:tblCellMar>
        <w:top w:w="0" w:type="dxa"/>
        <w:left w:w="0" w:type="dxa"/>
        <w:bottom w:w="0" w:type="dxa"/>
        <w:right w:w="0" w:type="dxa"/>
      </w:tblCellMar>
    </w:tblPr>
  </w:style>
  <w:style w:type="paragraph" w:styleId="Textoindependiente3">
    <w:name w:val="Body Text 3"/>
    <w:basedOn w:val="Normal"/>
    <w:link w:val="Textoindependiente3Car1"/>
    <w:unhideWhenUsed/>
    <w:rsid w:val="001F3778"/>
    <w:pPr>
      <w:spacing w:after="120"/>
    </w:pPr>
    <w:rPr>
      <w:sz w:val="16"/>
      <w:szCs w:val="16"/>
    </w:rPr>
  </w:style>
  <w:style w:type="character" w:customStyle="1" w:styleId="Textoindependiente3Car1">
    <w:name w:val="Texto independiente 3 Car1"/>
    <w:link w:val="Textoindependiente3"/>
    <w:rsid w:val="001F3778"/>
    <w:rPr>
      <w:rFonts w:ascii="Courier New" w:hAnsi="Courier New"/>
      <w:kern w:val="1"/>
      <w:sz w:val="16"/>
      <w:szCs w:val="16"/>
    </w:rPr>
  </w:style>
  <w:style w:type="character" w:styleId="Nmerodepgina">
    <w:name w:val="page number"/>
    <w:rsid w:val="00132DE1"/>
  </w:style>
  <w:style w:type="character" w:styleId="Hipervnculovisitado">
    <w:name w:val="FollowedHyperlink"/>
    <w:uiPriority w:val="99"/>
    <w:unhideWhenUsed/>
    <w:rsid w:val="00132DE1"/>
    <w:rPr>
      <w:color w:val="800080"/>
      <w:u w:val="single"/>
    </w:rPr>
  </w:style>
  <w:style w:type="numbering" w:customStyle="1" w:styleId="Sinlista11">
    <w:name w:val="Sin lista11"/>
    <w:next w:val="Sinlista"/>
    <w:uiPriority w:val="99"/>
    <w:semiHidden/>
    <w:unhideWhenUsed/>
    <w:rsid w:val="00132DE1"/>
  </w:style>
  <w:style w:type="table" w:customStyle="1" w:styleId="Tablaconcuadrcula21">
    <w:name w:val="Tabla con cuadrícula21"/>
    <w:basedOn w:val="Tablanormal"/>
    <w:next w:val="Tablaconcuadrcula"/>
    <w:uiPriority w:val="59"/>
    <w:rsid w:val="00132D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semiHidden/>
    <w:unhideWhenUsed/>
    <w:rsid w:val="00132DE1"/>
  </w:style>
  <w:style w:type="table" w:customStyle="1" w:styleId="Tablaconcuadrcula4">
    <w:name w:val="Tabla con cuadrícula4"/>
    <w:basedOn w:val="Tablanormal"/>
    <w:next w:val="Tablaconcuadrcula"/>
    <w:uiPriority w:val="59"/>
    <w:rsid w:val="00132D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132DE1"/>
  </w:style>
  <w:style w:type="table" w:customStyle="1" w:styleId="Tablaconcuadrcula5">
    <w:name w:val="Tabla con cuadrícula5"/>
    <w:basedOn w:val="Tablanormal"/>
    <w:next w:val="Tablaconcuadrcula"/>
    <w:uiPriority w:val="59"/>
    <w:rsid w:val="00132D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primerasangra">
    <w:name w:val="Body Text First Indent"/>
    <w:basedOn w:val="Textoindependiente"/>
    <w:link w:val="TextoindependienteprimerasangraCar1"/>
    <w:unhideWhenUsed/>
    <w:rsid w:val="00C20991"/>
    <w:pPr>
      <w:spacing w:after="120"/>
      <w:ind w:firstLine="210"/>
    </w:pPr>
  </w:style>
  <w:style w:type="character" w:customStyle="1" w:styleId="TextoindependienteCar2">
    <w:name w:val="Texto independiente Car2"/>
    <w:link w:val="Textoindependiente"/>
    <w:rsid w:val="00C20991"/>
    <w:rPr>
      <w:rFonts w:ascii="Courier New" w:hAnsi="Courier New"/>
      <w:kern w:val="1"/>
      <w:sz w:val="24"/>
    </w:rPr>
  </w:style>
  <w:style w:type="character" w:customStyle="1" w:styleId="TextoindependienteprimerasangraCar1">
    <w:name w:val="Texto independiente primera sangría Car1"/>
    <w:basedOn w:val="TextoindependienteCar2"/>
    <w:link w:val="Textoindependienteprimerasangra"/>
    <w:rsid w:val="00C20991"/>
    <w:rPr>
      <w:rFonts w:ascii="Courier New" w:hAnsi="Courier New"/>
      <w:kern w:val="1"/>
      <w:sz w:val="24"/>
    </w:rPr>
  </w:style>
  <w:style w:type="table" w:customStyle="1" w:styleId="Tablaconcuadrcula13">
    <w:name w:val="Tabla con cuadrícula13"/>
    <w:basedOn w:val="Tablanormal"/>
    <w:next w:val="Tablaconcuadrcula"/>
    <w:rsid w:val="0042107C"/>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42107C"/>
  </w:style>
  <w:style w:type="table" w:customStyle="1" w:styleId="TableGrid2">
    <w:name w:val="TableGrid2"/>
    <w:rsid w:val="0042107C"/>
    <w:rPr>
      <w:rFonts w:ascii="Calibri" w:hAnsi="Calibri"/>
      <w:sz w:val="22"/>
      <w:szCs w:val="22"/>
    </w:rPr>
    <w:tblPr>
      <w:tblCellMar>
        <w:top w:w="0" w:type="dxa"/>
        <w:left w:w="0" w:type="dxa"/>
        <w:bottom w:w="0" w:type="dxa"/>
        <w:right w:w="0" w:type="dxa"/>
      </w:tblCellMar>
    </w:tblPr>
  </w:style>
  <w:style w:type="table" w:customStyle="1" w:styleId="Tablaconcuadrcula41">
    <w:name w:val="Tabla con cuadrícula41"/>
    <w:basedOn w:val="Tablanormal"/>
    <w:next w:val="Tablaconcuadrcula"/>
    <w:uiPriority w:val="59"/>
    <w:rsid w:val="0042107C"/>
    <w:rPr>
      <w:rFonts w:ascii="CG Times (W1)" w:hAnsi="CG Times (W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sid w:val="0042107C"/>
    <w:rPr>
      <w:rFonts w:ascii="Calibri" w:hAnsi="Calibri"/>
      <w:sz w:val="22"/>
      <w:szCs w:val="22"/>
    </w:rPr>
    <w:tblPr>
      <w:tblCellMar>
        <w:top w:w="0" w:type="dxa"/>
        <w:left w:w="0" w:type="dxa"/>
        <w:bottom w:w="0" w:type="dxa"/>
        <w:right w:w="0" w:type="dxa"/>
      </w:tblCellMar>
    </w:tblPr>
  </w:style>
  <w:style w:type="numbering" w:customStyle="1" w:styleId="Sinlista4">
    <w:name w:val="Sin lista4"/>
    <w:next w:val="Sinlista"/>
    <w:uiPriority w:val="99"/>
    <w:semiHidden/>
    <w:unhideWhenUsed/>
    <w:rsid w:val="0042107C"/>
  </w:style>
  <w:style w:type="numbering" w:customStyle="1" w:styleId="Sinlista5">
    <w:name w:val="Sin lista5"/>
    <w:next w:val="Sinlista"/>
    <w:uiPriority w:val="99"/>
    <w:semiHidden/>
    <w:unhideWhenUsed/>
    <w:rsid w:val="0042107C"/>
  </w:style>
  <w:style w:type="table" w:customStyle="1" w:styleId="Tablaconcuadrcula14">
    <w:name w:val="Tabla con cuadrícula14"/>
    <w:basedOn w:val="Tablanormal"/>
    <w:next w:val="Tablaconcuadrcula"/>
    <w:rsid w:val="0042107C"/>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42107C"/>
    <w:rPr>
      <w:rFonts w:ascii="Calibri" w:hAnsi="Calibri"/>
      <w:sz w:val="22"/>
      <w:szCs w:val="22"/>
    </w:rPr>
    <w:tblPr>
      <w:tblCellMar>
        <w:top w:w="0" w:type="dxa"/>
        <w:left w:w="0" w:type="dxa"/>
        <w:bottom w:w="0" w:type="dxa"/>
        <w:right w:w="0" w:type="dxa"/>
      </w:tblCellMar>
    </w:tblPr>
  </w:style>
  <w:style w:type="table" w:customStyle="1" w:styleId="Tablaconcuadrcula6">
    <w:name w:val="Tabla con cuadrícula6"/>
    <w:basedOn w:val="Tablanormal"/>
    <w:next w:val="Tablaconcuadrcula"/>
    <w:uiPriority w:val="59"/>
    <w:rsid w:val="00CE2E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rsid w:val="00CE2E00"/>
    <w:pPr>
      <w:suppressAutoHyphens w:val="0"/>
      <w:ind w:left="2410" w:right="-710"/>
    </w:pPr>
    <w:rPr>
      <w:rFonts w:ascii="Times New Roman" w:hAnsi="Times New Roman"/>
      <w:kern w:val="0"/>
    </w:rPr>
  </w:style>
  <w:style w:type="table" w:customStyle="1" w:styleId="Tablaconcuadrcula7">
    <w:name w:val="Tabla con cuadrícula7"/>
    <w:basedOn w:val="Tablanormal"/>
    <w:next w:val="Tablaconcuadrcula"/>
    <w:uiPriority w:val="59"/>
    <w:rsid w:val="00CE2E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rsid w:val="00FF0C21"/>
    <w:rPr>
      <w:sz w:val="16"/>
    </w:rPr>
  </w:style>
  <w:style w:type="paragraph" w:styleId="Textonotapie">
    <w:name w:val="footnote text"/>
    <w:basedOn w:val="Normal"/>
    <w:link w:val="TextonotapieCar"/>
    <w:rsid w:val="00FF0C21"/>
    <w:pPr>
      <w:suppressAutoHyphens w:val="0"/>
    </w:pPr>
    <w:rPr>
      <w:rFonts w:ascii="Arial" w:hAnsi="Arial" w:cs="Arial"/>
      <w:kern w:val="0"/>
      <w:sz w:val="20"/>
    </w:rPr>
  </w:style>
  <w:style w:type="character" w:customStyle="1" w:styleId="TextonotapieCar1">
    <w:name w:val="Texto nota pie Car1"/>
    <w:uiPriority w:val="99"/>
    <w:semiHidden/>
    <w:rsid w:val="00FF0C21"/>
    <w:rPr>
      <w:rFonts w:ascii="Courier New" w:hAnsi="Courier New"/>
      <w:kern w:val="1"/>
    </w:rPr>
  </w:style>
  <w:style w:type="character" w:styleId="Refdenotaalpie">
    <w:name w:val="footnote reference"/>
    <w:rsid w:val="00FF0C21"/>
    <w:rPr>
      <w:vertAlign w:val="superscript"/>
    </w:rPr>
  </w:style>
  <w:style w:type="paragraph" w:styleId="Mapadeldocumento">
    <w:name w:val="Document Map"/>
    <w:basedOn w:val="Normal"/>
    <w:link w:val="MapadeldocumentoCar"/>
    <w:rsid w:val="00D52033"/>
    <w:pPr>
      <w:shd w:val="clear" w:color="auto" w:fill="000080"/>
      <w:suppressAutoHyphens w:val="0"/>
      <w:jc w:val="left"/>
    </w:pPr>
    <w:rPr>
      <w:rFonts w:ascii="Tahoma" w:hAnsi="Tahoma" w:cs="Tahoma"/>
      <w:kern w:val="0"/>
      <w:sz w:val="20"/>
    </w:rPr>
  </w:style>
  <w:style w:type="character" w:customStyle="1" w:styleId="MapadeldocumentoCar1">
    <w:name w:val="Mapa del documento Car1"/>
    <w:uiPriority w:val="99"/>
    <w:rsid w:val="00D52033"/>
    <w:rPr>
      <w:rFonts w:ascii="Tahoma" w:hAnsi="Tahoma" w:cs="Tahoma"/>
      <w:kern w:val="1"/>
      <w:sz w:val="16"/>
      <w:szCs w:val="16"/>
    </w:rPr>
  </w:style>
  <w:style w:type="paragraph" w:styleId="Textonotaalfinal">
    <w:name w:val="endnote text"/>
    <w:basedOn w:val="Normal"/>
    <w:link w:val="TextonotaalfinalCar"/>
    <w:rsid w:val="00D52033"/>
    <w:pPr>
      <w:suppressAutoHyphens w:val="0"/>
      <w:jc w:val="left"/>
    </w:pPr>
    <w:rPr>
      <w:rFonts w:ascii="Times New Roman" w:hAnsi="Times New Roman"/>
      <w:kern w:val="0"/>
      <w:sz w:val="20"/>
      <w:lang/>
    </w:rPr>
  </w:style>
  <w:style w:type="character" w:customStyle="1" w:styleId="TextonotaalfinalCar1">
    <w:name w:val="Texto nota al final Car1"/>
    <w:uiPriority w:val="99"/>
    <w:rsid w:val="00D52033"/>
    <w:rPr>
      <w:rFonts w:ascii="Courier New" w:hAnsi="Courier New"/>
      <w:kern w:val="1"/>
    </w:rPr>
  </w:style>
  <w:style w:type="character" w:styleId="Refdenotaalfinal">
    <w:name w:val="endnote reference"/>
    <w:rsid w:val="00D52033"/>
    <w:rPr>
      <w:vertAlign w:val="superscript"/>
    </w:rPr>
  </w:style>
  <w:style w:type="numbering" w:customStyle="1" w:styleId="Sinlista111">
    <w:name w:val="Sin lista111"/>
    <w:next w:val="Sinlista"/>
    <w:uiPriority w:val="99"/>
    <w:semiHidden/>
    <w:rsid w:val="00D52033"/>
  </w:style>
  <w:style w:type="table" w:styleId="Listaclara">
    <w:name w:val="Light List"/>
    <w:basedOn w:val="Tablanormal"/>
    <w:uiPriority w:val="61"/>
    <w:rsid w:val="00CB7CA4"/>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111">
    <w:name w:val="Tabla con cuadrícula111"/>
    <w:basedOn w:val="Tablanormal"/>
    <w:next w:val="Tablaconcuadrcula"/>
    <w:rsid w:val="0049122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560F5E"/>
  </w:style>
  <w:style w:type="character" w:styleId="Nmerodelnea">
    <w:name w:val="line number"/>
    <w:uiPriority w:val="99"/>
    <w:rsid w:val="00560F5E"/>
    <w:rPr>
      <w:rFonts w:cs="Times New Roman"/>
    </w:rPr>
  </w:style>
  <w:style w:type="paragraph" w:styleId="Direccinsobre">
    <w:name w:val="envelope address"/>
    <w:basedOn w:val="Normal"/>
    <w:uiPriority w:val="99"/>
    <w:rsid w:val="00560F5E"/>
    <w:pPr>
      <w:framePr w:w="7920" w:h="1980" w:hRule="exact" w:hSpace="141" w:wrap="auto" w:hAnchor="page" w:xAlign="center" w:yAlign="bottom"/>
      <w:suppressAutoHyphens w:val="0"/>
      <w:ind w:left="2880"/>
      <w:jc w:val="left"/>
    </w:pPr>
    <w:rPr>
      <w:rFonts w:ascii="Arial" w:hAnsi="Arial"/>
      <w:kern w:val="0"/>
    </w:rPr>
  </w:style>
  <w:style w:type="paragraph" w:styleId="Remitedesobre">
    <w:name w:val="envelope return"/>
    <w:basedOn w:val="Normal"/>
    <w:rsid w:val="00560F5E"/>
    <w:pPr>
      <w:suppressAutoHyphens w:val="0"/>
      <w:jc w:val="left"/>
    </w:pPr>
    <w:rPr>
      <w:rFonts w:ascii="Arial" w:hAnsi="Arial"/>
      <w:kern w:val="0"/>
      <w:sz w:val="20"/>
    </w:rPr>
  </w:style>
  <w:style w:type="table" w:customStyle="1" w:styleId="Tablaconcuadrcula22">
    <w:name w:val="Tabla con cuadrícula22"/>
    <w:basedOn w:val="Tablanormal"/>
    <w:next w:val="Tablaconcuadrcula"/>
    <w:uiPriority w:val="39"/>
    <w:rsid w:val="00560F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560F5E"/>
  </w:style>
  <w:style w:type="numbering" w:customStyle="1" w:styleId="Sinlista31">
    <w:name w:val="Sin lista31"/>
    <w:next w:val="Sinlista"/>
    <w:uiPriority w:val="99"/>
    <w:semiHidden/>
    <w:unhideWhenUsed/>
    <w:rsid w:val="00560F5E"/>
  </w:style>
  <w:style w:type="table" w:customStyle="1" w:styleId="Tablaconcuadrcula31">
    <w:name w:val="Tabla con cuadrícula31"/>
    <w:basedOn w:val="Tablanormal"/>
    <w:next w:val="Tablaconcuadrcula"/>
    <w:rsid w:val="00560F5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560F5E"/>
  </w:style>
  <w:style w:type="numbering" w:customStyle="1" w:styleId="Sinlista51">
    <w:name w:val="Sin lista51"/>
    <w:next w:val="Sinlista"/>
    <w:semiHidden/>
    <w:rsid w:val="00560F5E"/>
  </w:style>
  <w:style w:type="numbering" w:customStyle="1" w:styleId="Sinlista121">
    <w:name w:val="Sin lista121"/>
    <w:next w:val="Sinlista"/>
    <w:uiPriority w:val="99"/>
    <w:semiHidden/>
    <w:rsid w:val="00560F5E"/>
  </w:style>
  <w:style w:type="numbering" w:customStyle="1" w:styleId="Sinlista1111">
    <w:name w:val="Sin lista1111"/>
    <w:next w:val="Sinlista"/>
    <w:uiPriority w:val="99"/>
    <w:semiHidden/>
    <w:unhideWhenUsed/>
    <w:rsid w:val="00560F5E"/>
  </w:style>
  <w:style w:type="numbering" w:customStyle="1" w:styleId="Sinlista11111">
    <w:name w:val="Sin lista11111"/>
    <w:next w:val="Sinlista"/>
    <w:uiPriority w:val="99"/>
    <w:semiHidden/>
    <w:unhideWhenUsed/>
    <w:rsid w:val="00560F5E"/>
  </w:style>
  <w:style w:type="numbering" w:customStyle="1" w:styleId="Sinlista211">
    <w:name w:val="Sin lista211"/>
    <w:next w:val="Sinlista"/>
    <w:uiPriority w:val="99"/>
    <w:semiHidden/>
    <w:unhideWhenUsed/>
    <w:rsid w:val="00560F5E"/>
  </w:style>
  <w:style w:type="numbering" w:customStyle="1" w:styleId="Sinlista311">
    <w:name w:val="Sin lista311"/>
    <w:next w:val="Sinlista"/>
    <w:uiPriority w:val="99"/>
    <w:semiHidden/>
    <w:unhideWhenUsed/>
    <w:rsid w:val="00560F5E"/>
  </w:style>
  <w:style w:type="numbering" w:customStyle="1" w:styleId="Sinlista411">
    <w:name w:val="Sin lista411"/>
    <w:next w:val="Sinlista"/>
    <w:uiPriority w:val="99"/>
    <w:semiHidden/>
    <w:unhideWhenUsed/>
    <w:rsid w:val="00560F5E"/>
  </w:style>
  <w:style w:type="numbering" w:customStyle="1" w:styleId="Sinlista6">
    <w:name w:val="Sin lista6"/>
    <w:next w:val="Sinlista"/>
    <w:uiPriority w:val="99"/>
    <w:semiHidden/>
    <w:unhideWhenUsed/>
    <w:rsid w:val="00560F5E"/>
  </w:style>
  <w:style w:type="paragraph" w:customStyle="1" w:styleId="xl127">
    <w:name w:val="xl127"/>
    <w:basedOn w:val="Normal"/>
    <w:rsid w:val="00560F5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Cs w:val="24"/>
    </w:rPr>
  </w:style>
  <w:style w:type="paragraph" w:customStyle="1" w:styleId="font5">
    <w:name w:val="font5"/>
    <w:basedOn w:val="Normal"/>
    <w:rsid w:val="00560F5E"/>
    <w:pPr>
      <w:suppressAutoHyphens w:val="0"/>
      <w:spacing w:before="100" w:beforeAutospacing="1" w:after="100" w:afterAutospacing="1"/>
      <w:jc w:val="left"/>
    </w:pPr>
    <w:rPr>
      <w:rFonts w:ascii="Arial" w:hAnsi="Arial" w:cs="Arial"/>
      <w:b/>
      <w:bCs/>
      <w:kern w:val="0"/>
      <w:sz w:val="18"/>
      <w:szCs w:val="18"/>
    </w:rPr>
  </w:style>
  <w:style w:type="paragraph" w:customStyle="1" w:styleId="xl128">
    <w:name w:val="xl128"/>
    <w:basedOn w:val="Normal"/>
    <w:rsid w:val="00560F5E"/>
    <w:pPr>
      <w:pBdr>
        <w:top w:val="single" w:sz="4" w:space="0" w:color="auto"/>
        <w:left w:val="single" w:sz="4" w:space="0" w:color="auto"/>
        <w:right w:val="single" w:sz="4" w:space="0" w:color="auto"/>
      </w:pBdr>
      <w:suppressAutoHyphens w:val="0"/>
      <w:spacing w:before="100" w:beforeAutospacing="1" w:after="100" w:afterAutospacing="1"/>
      <w:jc w:val="center"/>
    </w:pPr>
    <w:rPr>
      <w:rFonts w:ascii="Arial" w:hAnsi="Arial" w:cs="Arial"/>
      <w:kern w:val="0"/>
      <w:sz w:val="18"/>
      <w:szCs w:val="18"/>
    </w:rPr>
  </w:style>
  <w:style w:type="paragraph" w:customStyle="1" w:styleId="xl129">
    <w:name w:val="xl129"/>
    <w:basedOn w:val="Normal"/>
    <w:rsid w:val="00560F5E"/>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Times New Roman" w:hAnsi="Times New Roman"/>
      <w:color w:val="0000FF"/>
      <w:kern w:val="0"/>
      <w:szCs w:val="24"/>
      <w:u w:val="single"/>
    </w:rPr>
  </w:style>
  <w:style w:type="paragraph" w:customStyle="1" w:styleId="xl130">
    <w:name w:val="xl130"/>
    <w:basedOn w:val="Normal"/>
    <w:rsid w:val="00560F5E"/>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Times New Roman" w:hAnsi="Times New Roman"/>
      <w:kern w:val="0"/>
      <w:sz w:val="18"/>
      <w:szCs w:val="18"/>
    </w:rPr>
  </w:style>
  <w:style w:type="paragraph" w:customStyle="1" w:styleId="xl131">
    <w:name w:val="xl131"/>
    <w:basedOn w:val="Normal"/>
    <w:rsid w:val="00560F5E"/>
    <w:pPr>
      <w:shd w:val="clear" w:color="auto" w:fill="FFFFFF"/>
      <w:suppressAutoHyphens w:val="0"/>
      <w:spacing w:before="100" w:beforeAutospacing="1" w:after="100" w:afterAutospacing="1"/>
      <w:jc w:val="left"/>
    </w:pPr>
    <w:rPr>
      <w:rFonts w:ascii="Times New Roman" w:hAnsi="Times New Roman"/>
      <w:kern w:val="0"/>
      <w:szCs w:val="24"/>
    </w:rPr>
  </w:style>
  <w:style w:type="paragraph" w:customStyle="1" w:styleId="xl132">
    <w:name w:val="xl132"/>
    <w:basedOn w:val="Normal"/>
    <w:rsid w:val="00560F5E"/>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left"/>
    </w:pPr>
    <w:rPr>
      <w:rFonts w:ascii="Times New Roman" w:hAnsi="Times New Roman"/>
      <w:color w:val="0000FF"/>
      <w:kern w:val="0"/>
      <w:szCs w:val="24"/>
      <w:u w:val="single"/>
    </w:rPr>
  </w:style>
  <w:style w:type="paragraph" w:customStyle="1" w:styleId="xl133">
    <w:name w:val="xl133"/>
    <w:basedOn w:val="Normal"/>
    <w:rsid w:val="00560F5E"/>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left"/>
    </w:pPr>
    <w:rPr>
      <w:rFonts w:ascii="Avenir 55 Roman" w:hAnsi="Avenir 55 Roman"/>
      <w:color w:val="0000FF"/>
      <w:kern w:val="0"/>
      <w:sz w:val="20"/>
      <w:u w:val="single"/>
    </w:rPr>
  </w:style>
  <w:style w:type="paragraph" w:customStyle="1" w:styleId="xl134">
    <w:name w:val="xl134"/>
    <w:basedOn w:val="Normal"/>
    <w:rsid w:val="00560F5E"/>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left"/>
    </w:pPr>
    <w:rPr>
      <w:rFonts w:ascii="Arial" w:hAnsi="Arial" w:cs="Arial"/>
      <w:kern w:val="0"/>
      <w:sz w:val="18"/>
      <w:szCs w:val="18"/>
    </w:rPr>
  </w:style>
  <w:style w:type="paragraph" w:customStyle="1" w:styleId="xl135">
    <w:name w:val="xl135"/>
    <w:basedOn w:val="Normal"/>
    <w:rsid w:val="00560F5E"/>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hAnsi="Arial" w:cs="Arial"/>
      <w:kern w:val="0"/>
      <w:sz w:val="16"/>
      <w:szCs w:val="16"/>
    </w:rPr>
  </w:style>
  <w:style w:type="paragraph" w:customStyle="1" w:styleId="xl136">
    <w:name w:val="xl136"/>
    <w:basedOn w:val="Normal"/>
    <w:rsid w:val="00560F5E"/>
    <w:pPr>
      <w:shd w:val="clear" w:color="auto" w:fill="FFFFFF"/>
      <w:suppressAutoHyphens w:val="0"/>
      <w:spacing w:before="100" w:beforeAutospacing="1" w:after="100" w:afterAutospacing="1"/>
      <w:jc w:val="left"/>
    </w:pPr>
    <w:rPr>
      <w:rFonts w:ascii="Times New Roman" w:hAnsi="Times New Roman"/>
      <w:b/>
      <w:bCs/>
      <w:color w:val="7030A0"/>
      <w:kern w:val="0"/>
      <w:szCs w:val="24"/>
    </w:rPr>
  </w:style>
  <w:style w:type="paragraph" w:customStyle="1" w:styleId="xl137">
    <w:name w:val="xl137"/>
    <w:basedOn w:val="Normal"/>
    <w:rsid w:val="00560F5E"/>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hAnsi="Arial" w:cs="Arial"/>
      <w:b/>
      <w:bCs/>
      <w:kern w:val="0"/>
      <w:sz w:val="18"/>
      <w:szCs w:val="18"/>
    </w:rPr>
  </w:style>
  <w:style w:type="paragraph" w:customStyle="1" w:styleId="xl138">
    <w:name w:val="xl138"/>
    <w:basedOn w:val="Normal"/>
    <w:rsid w:val="00560F5E"/>
    <w:pPr>
      <w:shd w:val="clear" w:color="auto" w:fill="FFFFFF"/>
      <w:suppressAutoHyphens w:val="0"/>
      <w:spacing w:before="100" w:beforeAutospacing="1" w:after="100" w:afterAutospacing="1"/>
      <w:jc w:val="center"/>
    </w:pPr>
    <w:rPr>
      <w:rFonts w:ascii="Times New Roman" w:hAnsi="Times New Roman"/>
      <w:kern w:val="0"/>
      <w:szCs w:val="24"/>
    </w:rPr>
  </w:style>
  <w:style w:type="paragraph" w:customStyle="1" w:styleId="xl139">
    <w:name w:val="xl139"/>
    <w:basedOn w:val="Normal"/>
    <w:rsid w:val="00560F5E"/>
    <w:pPr>
      <w:shd w:val="clear" w:color="auto" w:fill="FFFFFF"/>
      <w:suppressAutoHyphens w:val="0"/>
      <w:spacing w:before="100" w:beforeAutospacing="1" w:after="100" w:afterAutospacing="1"/>
      <w:jc w:val="center"/>
    </w:pPr>
    <w:rPr>
      <w:rFonts w:ascii="Arial" w:hAnsi="Arial" w:cs="Arial"/>
      <w:kern w:val="0"/>
      <w:sz w:val="18"/>
      <w:szCs w:val="18"/>
    </w:rPr>
  </w:style>
  <w:style w:type="paragraph" w:customStyle="1" w:styleId="xl140">
    <w:name w:val="xl140"/>
    <w:basedOn w:val="Normal"/>
    <w:rsid w:val="00560F5E"/>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left"/>
    </w:pPr>
    <w:rPr>
      <w:rFonts w:ascii="Times New Roman" w:hAnsi="Times New Roman"/>
      <w:kern w:val="0"/>
      <w:szCs w:val="24"/>
    </w:rPr>
  </w:style>
  <w:style w:type="paragraph" w:customStyle="1" w:styleId="xl141">
    <w:name w:val="xl141"/>
    <w:basedOn w:val="Normal"/>
    <w:rsid w:val="00560F5E"/>
    <w:pPr>
      <w:shd w:val="clear" w:color="auto" w:fill="FFFFFF"/>
      <w:suppressAutoHyphens w:val="0"/>
      <w:spacing w:before="100" w:beforeAutospacing="1" w:after="100" w:afterAutospacing="1"/>
      <w:jc w:val="center"/>
    </w:pPr>
    <w:rPr>
      <w:rFonts w:ascii="Times New Roman" w:hAnsi="Times New Roman"/>
      <w:kern w:val="0"/>
      <w:szCs w:val="24"/>
    </w:rPr>
  </w:style>
  <w:style w:type="paragraph" w:customStyle="1" w:styleId="xl142">
    <w:name w:val="xl142"/>
    <w:basedOn w:val="Normal"/>
    <w:rsid w:val="00560F5E"/>
    <w:pPr>
      <w:pBdr>
        <w:top w:val="single" w:sz="4" w:space="0" w:color="auto"/>
        <w:left w:val="single" w:sz="4" w:space="0" w:color="auto"/>
        <w:right w:val="single" w:sz="4" w:space="0" w:color="auto"/>
      </w:pBdr>
      <w:shd w:val="clear" w:color="auto" w:fill="FFFF00"/>
      <w:suppressAutoHyphens w:val="0"/>
      <w:spacing w:before="100" w:beforeAutospacing="1" w:after="100" w:afterAutospacing="1"/>
      <w:jc w:val="center"/>
    </w:pPr>
    <w:rPr>
      <w:rFonts w:ascii="Arial" w:hAnsi="Arial" w:cs="Arial"/>
      <w:kern w:val="0"/>
      <w:sz w:val="18"/>
      <w:szCs w:val="18"/>
    </w:rPr>
  </w:style>
  <w:style w:type="paragraph" w:customStyle="1" w:styleId="xl143">
    <w:name w:val="xl143"/>
    <w:basedOn w:val="Normal"/>
    <w:rsid w:val="00560F5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Cs w:val="24"/>
    </w:rPr>
  </w:style>
  <w:style w:type="paragraph" w:customStyle="1" w:styleId="xl144">
    <w:name w:val="xl144"/>
    <w:basedOn w:val="Normal"/>
    <w:rsid w:val="00560F5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color w:val="0000FF"/>
      <w:kern w:val="0"/>
      <w:szCs w:val="24"/>
      <w:u w:val="single"/>
    </w:rPr>
  </w:style>
  <w:style w:type="paragraph" w:customStyle="1" w:styleId="xl145">
    <w:name w:val="xl145"/>
    <w:basedOn w:val="Normal"/>
    <w:rsid w:val="00560F5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Cs w:val="24"/>
    </w:rPr>
  </w:style>
  <w:style w:type="paragraph" w:customStyle="1" w:styleId="xl146">
    <w:name w:val="xl146"/>
    <w:basedOn w:val="Normal"/>
    <w:rsid w:val="00560F5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Cs w:val="24"/>
    </w:rPr>
  </w:style>
  <w:style w:type="paragraph" w:customStyle="1" w:styleId="xl147">
    <w:name w:val="xl147"/>
    <w:basedOn w:val="Normal"/>
    <w:rsid w:val="00560F5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Cs w:val="24"/>
    </w:rPr>
  </w:style>
  <w:style w:type="paragraph" w:customStyle="1" w:styleId="xl148">
    <w:name w:val="xl148"/>
    <w:basedOn w:val="Normal"/>
    <w:rsid w:val="00560F5E"/>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Times New Roman" w:hAnsi="Times New Roman"/>
      <w:kern w:val="0"/>
      <w:szCs w:val="24"/>
    </w:rPr>
  </w:style>
  <w:style w:type="paragraph" w:customStyle="1" w:styleId="xl149">
    <w:name w:val="xl149"/>
    <w:basedOn w:val="Normal"/>
    <w:rsid w:val="00560F5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kern w:val="0"/>
      <w:sz w:val="18"/>
      <w:szCs w:val="18"/>
    </w:rPr>
  </w:style>
  <w:style w:type="table" w:customStyle="1" w:styleId="Tablaconcuadrcula15">
    <w:name w:val="Tabla con cuadrícula15"/>
    <w:basedOn w:val="Tablanormal"/>
    <w:rsid w:val="00560F5E"/>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uiPriority w:val="59"/>
    <w:rsid w:val="00560F5E"/>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rsid w:val="00560F5E"/>
    <w:rPr>
      <w:rFonts w:ascii="CG Times (W1)" w:hAnsi="CG Times (W1)"/>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rsid w:val="00560F5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uiPriority w:val="59"/>
    <w:rsid w:val="00560F5E"/>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uiPriority w:val="59"/>
    <w:rsid w:val="00560F5E"/>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uiPriority w:val="59"/>
    <w:rsid w:val="00560F5E"/>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rsid w:val="00560F5E"/>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2">
    <w:name w:val="List 2"/>
    <w:basedOn w:val="Normal"/>
    <w:rsid w:val="007F56C3"/>
    <w:pPr>
      <w:suppressAutoHyphens w:val="0"/>
      <w:ind w:left="566" w:hanging="283"/>
      <w:jc w:val="left"/>
    </w:pPr>
    <w:rPr>
      <w:rFonts w:ascii="Times New Roman" w:hAnsi="Times New Roman"/>
      <w:kern w:val="0"/>
      <w:sz w:val="20"/>
    </w:rPr>
  </w:style>
  <w:style w:type="numbering" w:customStyle="1" w:styleId="Sinlista7">
    <w:name w:val="Sin lista7"/>
    <w:next w:val="Sinlista"/>
    <w:uiPriority w:val="99"/>
    <w:semiHidden/>
    <w:unhideWhenUsed/>
    <w:rsid w:val="007F56C3"/>
  </w:style>
  <w:style w:type="numbering" w:customStyle="1" w:styleId="Sinlista8">
    <w:name w:val="Sin lista8"/>
    <w:next w:val="Sinlista"/>
    <w:uiPriority w:val="99"/>
    <w:semiHidden/>
    <w:unhideWhenUsed/>
    <w:rsid w:val="007F56C3"/>
  </w:style>
  <w:style w:type="numbering" w:customStyle="1" w:styleId="Sinlista9">
    <w:name w:val="Sin lista9"/>
    <w:next w:val="Sinlista"/>
    <w:uiPriority w:val="99"/>
    <w:semiHidden/>
    <w:rsid w:val="007F56C3"/>
  </w:style>
  <w:style w:type="table" w:customStyle="1" w:styleId="Tablaconcuadrcula8">
    <w:name w:val="Tabla con cuadrícula8"/>
    <w:basedOn w:val="Tablanormal"/>
    <w:next w:val="Tablaconcuadrcula"/>
    <w:uiPriority w:val="59"/>
    <w:rsid w:val="007F56C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F56C3"/>
  </w:style>
  <w:style w:type="character" w:customStyle="1" w:styleId="searchterm">
    <w:name w:val="searchterm"/>
    <w:rsid w:val="001D14ED"/>
  </w:style>
  <w:style w:type="table" w:customStyle="1" w:styleId="Tablaconcuadrcula311">
    <w:name w:val="Tabla con cuadrícula311"/>
    <w:basedOn w:val="Tablanormal"/>
    <w:next w:val="Tablaconcuadrcula"/>
    <w:uiPriority w:val="59"/>
    <w:rsid w:val="005B7DE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3-nfasis5">
    <w:name w:val="Medium Grid 3 Accent 5"/>
    <w:basedOn w:val="Tablanormal"/>
    <w:uiPriority w:val="69"/>
    <w:rsid w:val="005B7DEE"/>
    <w:rPr>
      <w:rFonts w:ascii="Calibri" w:eastAsia="Calibri" w:hAnsi="Calibri"/>
      <w:sz w:val="22"/>
      <w:szCs w:val="22"/>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Tablaconcuadrcula411">
    <w:name w:val="Tabla con cuadrícula411"/>
    <w:basedOn w:val="Tablanormal"/>
    <w:next w:val="Tablaconcuadrcula"/>
    <w:uiPriority w:val="59"/>
    <w:rsid w:val="005B7DE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1">
    <w:name w:val="Cuadrícula media 3 - Énfasis 51"/>
    <w:basedOn w:val="Tablanormal"/>
    <w:next w:val="Cuadrculamedia3-nfasis5"/>
    <w:uiPriority w:val="69"/>
    <w:rsid w:val="005B7DEE"/>
    <w:rPr>
      <w:rFonts w:ascii="Calibri" w:eastAsia="Calibri" w:hAnsi="Calibri"/>
      <w:sz w:val="22"/>
      <w:szCs w:val="22"/>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numbering" w:customStyle="1" w:styleId="Sinlista14">
    <w:name w:val="Sin lista14"/>
    <w:next w:val="Sinlista"/>
    <w:uiPriority w:val="99"/>
    <w:semiHidden/>
    <w:unhideWhenUsed/>
    <w:rsid w:val="005B7DEE"/>
  </w:style>
  <w:style w:type="numbering" w:customStyle="1" w:styleId="Sinlista112">
    <w:name w:val="Sin lista112"/>
    <w:next w:val="Sinlista"/>
    <w:uiPriority w:val="99"/>
    <w:semiHidden/>
    <w:unhideWhenUsed/>
    <w:rsid w:val="005B7DEE"/>
  </w:style>
  <w:style w:type="numbering" w:customStyle="1" w:styleId="Sinlista32">
    <w:name w:val="Sin lista32"/>
    <w:next w:val="Sinlista"/>
    <w:uiPriority w:val="99"/>
    <w:semiHidden/>
    <w:unhideWhenUsed/>
    <w:rsid w:val="005B7DEE"/>
  </w:style>
  <w:style w:type="table" w:customStyle="1" w:styleId="Tablaconcuadrcula33">
    <w:name w:val="Tabla con cuadrícula33"/>
    <w:basedOn w:val="Tablanormal"/>
    <w:next w:val="Tablaconcuadrcula"/>
    <w:rsid w:val="005B7D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5B7DEE"/>
  </w:style>
  <w:style w:type="table" w:customStyle="1" w:styleId="Tablaconcuadrcula43">
    <w:name w:val="Tabla con cuadrícula43"/>
    <w:basedOn w:val="Tablanormal"/>
    <w:next w:val="Tablaconcuadrcula"/>
    <w:rsid w:val="005B7D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5B7DEE"/>
  </w:style>
  <w:style w:type="table" w:customStyle="1" w:styleId="Tablaconcuadrcula312">
    <w:name w:val="Tabla con cuadrícula312"/>
    <w:basedOn w:val="Tablanormal"/>
    <w:next w:val="Tablaconcuadrcula"/>
    <w:rsid w:val="005B7D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rsid w:val="005B7D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5B7DE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2">
    <w:name w:val="Cuadrícula media 3 - Énfasis 52"/>
    <w:basedOn w:val="Tablanormal"/>
    <w:next w:val="Cuadrculamedia3-nfasis5"/>
    <w:uiPriority w:val="69"/>
    <w:rsid w:val="005B7DEE"/>
    <w:rPr>
      <w:rFonts w:ascii="Calibri" w:eastAsia="Calibri" w:hAnsi="Calibri"/>
      <w:sz w:val="22"/>
      <w:szCs w:val="22"/>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Tablaconcuadrcula4111">
    <w:name w:val="Tabla con cuadrícula4111"/>
    <w:basedOn w:val="Tablanormal"/>
    <w:next w:val="Tablaconcuadrcula"/>
    <w:uiPriority w:val="59"/>
    <w:rsid w:val="005B7DE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uiPriority w:val="99"/>
    <w:semiHidden/>
    <w:rsid w:val="005B7DEE"/>
  </w:style>
  <w:style w:type="numbering" w:customStyle="1" w:styleId="Sinlista11112">
    <w:name w:val="Sin lista11112"/>
    <w:next w:val="Sinlista"/>
    <w:uiPriority w:val="99"/>
    <w:semiHidden/>
    <w:unhideWhenUsed/>
    <w:rsid w:val="005B7DEE"/>
  </w:style>
  <w:style w:type="table" w:customStyle="1" w:styleId="Cuadrculamedia3-nfasis511">
    <w:name w:val="Cuadrícula media 3 - Énfasis 511"/>
    <w:basedOn w:val="Tablanormal"/>
    <w:next w:val="Cuadrculamedia3-nfasis5"/>
    <w:uiPriority w:val="69"/>
    <w:rsid w:val="005B7DEE"/>
    <w:rPr>
      <w:rFonts w:ascii="Calibri" w:eastAsia="Calibri" w:hAnsi="Calibri"/>
      <w:sz w:val="22"/>
      <w:szCs w:val="22"/>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numbering" w:customStyle="1" w:styleId="Sinlista2111">
    <w:name w:val="Sin lista2111"/>
    <w:next w:val="Sinlista"/>
    <w:uiPriority w:val="99"/>
    <w:semiHidden/>
    <w:unhideWhenUsed/>
    <w:rsid w:val="005B7DEE"/>
  </w:style>
  <w:style w:type="table" w:customStyle="1" w:styleId="Tablaconcuadrcula321">
    <w:name w:val="Tabla con cuadrícula321"/>
    <w:basedOn w:val="Tablanormal"/>
    <w:next w:val="Tablaconcuadrcula"/>
    <w:uiPriority w:val="59"/>
    <w:rsid w:val="005B7DE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59"/>
    <w:rsid w:val="005B7DE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BF41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rsid w:val="00BF4128"/>
  </w:style>
  <w:style w:type="table" w:customStyle="1" w:styleId="Tablaconcuadrcula10">
    <w:name w:val="Tabla con cuadrícula10"/>
    <w:basedOn w:val="Tablanormal"/>
    <w:next w:val="Tablaconcuadrcula"/>
    <w:rsid w:val="00BF41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BF4128"/>
  </w:style>
  <w:style w:type="numbering" w:customStyle="1" w:styleId="Sinlista113">
    <w:name w:val="Sin lista113"/>
    <w:next w:val="Sinlista"/>
    <w:uiPriority w:val="99"/>
    <w:semiHidden/>
    <w:unhideWhenUsed/>
    <w:rsid w:val="00BF4128"/>
  </w:style>
  <w:style w:type="numbering" w:customStyle="1" w:styleId="Sinlista23">
    <w:name w:val="Sin lista23"/>
    <w:next w:val="Sinlista"/>
    <w:uiPriority w:val="99"/>
    <w:semiHidden/>
    <w:unhideWhenUsed/>
    <w:rsid w:val="00BF4128"/>
  </w:style>
  <w:style w:type="numbering" w:customStyle="1" w:styleId="Sinlista122">
    <w:name w:val="Sin lista122"/>
    <w:next w:val="Sinlista"/>
    <w:uiPriority w:val="99"/>
    <w:semiHidden/>
    <w:unhideWhenUsed/>
    <w:rsid w:val="00BF4128"/>
  </w:style>
  <w:style w:type="numbering" w:customStyle="1" w:styleId="Sinlista16">
    <w:name w:val="Sin lista16"/>
    <w:next w:val="Sinlista"/>
    <w:uiPriority w:val="99"/>
    <w:semiHidden/>
    <w:unhideWhenUsed/>
    <w:rsid w:val="00BF4128"/>
  </w:style>
  <w:style w:type="numbering" w:customStyle="1" w:styleId="Sinlista17">
    <w:name w:val="Sin lista17"/>
    <w:next w:val="Sinlista"/>
    <w:uiPriority w:val="99"/>
    <w:semiHidden/>
    <w:unhideWhenUsed/>
    <w:rsid w:val="00BF4128"/>
  </w:style>
  <w:style w:type="numbering" w:customStyle="1" w:styleId="Sinlista18">
    <w:name w:val="Sin lista18"/>
    <w:next w:val="Sinlista"/>
    <w:uiPriority w:val="99"/>
    <w:semiHidden/>
    <w:unhideWhenUsed/>
    <w:rsid w:val="00BF4128"/>
  </w:style>
  <w:style w:type="table" w:customStyle="1" w:styleId="Tablaconcuadrcula16">
    <w:name w:val="Tabla con cuadrícula16"/>
    <w:basedOn w:val="Tablanormal"/>
    <w:next w:val="Tablaconcuadrcula"/>
    <w:rsid w:val="00BF41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BF4128"/>
  </w:style>
  <w:style w:type="table" w:customStyle="1" w:styleId="Tablaconcuadrcula24">
    <w:name w:val="Tabla con cuadrícula24"/>
    <w:basedOn w:val="Tablanormal"/>
    <w:next w:val="Tablaconcuadrcula"/>
    <w:rsid w:val="00BF41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BF4128"/>
  </w:style>
  <w:style w:type="table" w:customStyle="1" w:styleId="Tablaconcuadrcula34">
    <w:name w:val="Tabla con cuadrícula34"/>
    <w:basedOn w:val="Tablanormal"/>
    <w:next w:val="Tablaconcuadrcula"/>
    <w:rsid w:val="00BF41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BF4128"/>
  </w:style>
  <w:style w:type="table" w:customStyle="1" w:styleId="Tablaconcuadrcula44">
    <w:name w:val="Tabla con cuadrícula44"/>
    <w:basedOn w:val="Tablanormal"/>
    <w:next w:val="Tablaconcuadrcula"/>
    <w:rsid w:val="00BF41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BF4128"/>
  </w:style>
  <w:style w:type="character" w:customStyle="1" w:styleId="PrrafodelistaCar">
    <w:name w:val="Párrafo de lista Car"/>
    <w:aliases w:val="Bullet 1 Car,Numbered Para 1 Car,Dot pt Car,No Spacing1 Car,List Paragraph Char Char Char Car,Indicator Text Car,List Paragraph1 Car,F5 List Paragraph Car,Colorful List - Accent 11 Car,Bullet Points Car,MAIN CONTENT Car"/>
    <w:link w:val="Prrafodelista"/>
    <w:uiPriority w:val="34"/>
    <w:qFormat/>
    <w:rsid w:val="00715209"/>
    <w:rPr>
      <w:lang w:val="es-ES_tradnl"/>
    </w:rPr>
  </w:style>
  <w:style w:type="paragraph" w:customStyle="1" w:styleId="Heading">
    <w:name w:val="Heading"/>
    <w:basedOn w:val="Normal"/>
    <w:next w:val="Textoindependiente"/>
    <w:rsid w:val="00C0078E"/>
    <w:pPr>
      <w:keepNext/>
      <w:widowControl w:val="0"/>
      <w:spacing w:before="240" w:after="120"/>
      <w:jc w:val="left"/>
    </w:pPr>
    <w:rPr>
      <w:rFonts w:ascii="Verdana" w:eastAsia="MS Mincho" w:hAnsi="Verdana" w:cs="Tahoma"/>
      <w:szCs w:val="28"/>
      <w:lang/>
    </w:rPr>
  </w:style>
  <w:style w:type="paragraph" w:customStyle="1" w:styleId="a">
    <w:basedOn w:val="Normal"/>
    <w:next w:val="Descripcin"/>
    <w:qFormat/>
    <w:rsid w:val="00FD0B1D"/>
    <w:pPr>
      <w:widowControl w:val="0"/>
      <w:suppressLineNumbers/>
      <w:spacing w:before="120" w:after="120"/>
      <w:jc w:val="left"/>
    </w:pPr>
    <w:rPr>
      <w:rFonts w:ascii="Verdana" w:eastAsia="Lucida Sans Unicode" w:hAnsi="Verdana" w:cs="Tahoma"/>
      <w:i/>
      <w:iCs/>
      <w:sz w:val="22"/>
      <w:szCs w:val="24"/>
      <w:lang/>
    </w:rPr>
  </w:style>
  <w:style w:type="paragraph" w:customStyle="1" w:styleId="Index">
    <w:name w:val="Index"/>
    <w:basedOn w:val="Normal"/>
    <w:rsid w:val="00C0078E"/>
    <w:pPr>
      <w:widowControl w:val="0"/>
      <w:suppressLineNumbers/>
      <w:jc w:val="left"/>
    </w:pPr>
    <w:rPr>
      <w:rFonts w:ascii="Verdana" w:eastAsia="Lucida Sans Unicode" w:hAnsi="Verdana" w:cs="Tahoma"/>
      <w:sz w:val="22"/>
      <w:szCs w:val="24"/>
      <w:lang/>
    </w:rPr>
  </w:style>
  <w:style w:type="paragraph" w:customStyle="1" w:styleId="Header1">
    <w:name w:val="Header1"/>
    <w:basedOn w:val="Normal"/>
    <w:rsid w:val="00C0078E"/>
    <w:pPr>
      <w:widowControl w:val="0"/>
      <w:suppressLineNumbers/>
      <w:tabs>
        <w:tab w:val="center" w:pos="4818"/>
        <w:tab w:val="right" w:pos="9637"/>
      </w:tabs>
      <w:jc w:val="left"/>
    </w:pPr>
    <w:rPr>
      <w:rFonts w:ascii="Verdana" w:eastAsia="Lucida Sans Unicode" w:hAnsi="Verdana"/>
      <w:szCs w:val="24"/>
      <w:lang/>
    </w:rPr>
  </w:style>
  <w:style w:type="paragraph" w:customStyle="1" w:styleId="Footer1">
    <w:name w:val="Footer1"/>
    <w:basedOn w:val="Normal"/>
    <w:rsid w:val="00C0078E"/>
    <w:pPr>
      <w:widowControl w:val="0"/>
      <w:suppressLineNumbers/>
      <w:tabs>
        <w:tab w:val="center" w:pos="4818"/>
        <w:tab w:val="right" w:pos="9637"/>
      </w:tabs>
      <w:jc w:val="left"/>
    </w:pPr>
    <w:rPr>
      <w:rFonts w:ascii="Verdana" w:eastAsia="Lucida Sans Unicode" w:hAnsi="Verdana"/>
      <w:szCs w:val="24"/>
      <w:lang/>
    </w:rPr>
  </w:style>
  <w:style w:type="paragraph" w:customStyle="1" w:styleId="Header2">
    <w:name w:val="Header2"/>
    <w:basedOn w:val="Normal"/>
    <w:rsid w:val="00C0078E"/>
    <w:pPr>
      <w:widowControl w:val="0"/>
      <w:suppressLineNumbers/>
      <w:tabs>
        <w:tab w:val="right" w:pos="9637"/>
      </w:tabs>
      <w:jc w:val="left"/>
    </w:pPr>
    <w:rPr>
      <w:rFonts w:ascii="Verdana" w:eastAsia="Lucida Sans Unicode" w:hAnsi="Verdana"/>
      <w:szCs w:val="24"/>
      <w:lang/>
    </w:rPr>
  </w:style>
  <w:style w:type="paragraph" w:customStyle="1" w:styleId="Footer2">
    <w:name w:val="Footer2"/>
    <w:basedOn w:val="Normal"/>
    <w:rsid w:val="00C0078E"/>
    <w:pPr>
      <w:widowControl w:val="0"/>
      <w:suppressLineNumbers/>
      <w:tabs>
        <w:tab w:val="right" w:pos="9637"/>
      </w:tabs>
      <w:jc w:val="left"/>
    </w:pPr>
    <w:rPr>
      <w:rFonts w:ascii="Verdana" w:eastAsia="Lucida Sans Unicode" w:hAnsi="Verdana"/>
      <w:szCs w:val="24"/>
      <w:lang/>
    </w:rPr>
  </w:style>
  <w:style w:type="paragraph" w:customStyle="1" w:styleId="Header3">
    <w:name w:val="Header3"/>
    <w:basedOn w:val="Normal"/>
    <w:rsid w:val="00C0078E"/>
    <w:pPr>
      <w:widowControl w:val="0"/>
      <w:suppressLineNumbers/>
      <w:tabs>
        <w:tab w:val="center" w:pos="4818"/>
        <w:tab w:val="right" w:pos="9637"/>
      </w:tabs>
      <w:jc w:val="left"/>
    </w:pPr>
    <w:rPr>
      <w:rFonts w:ascii="Verdana" w:eastAsia="Lucida Sans Unicode" w:hAnsi="Verdana"/>
      <w:szCs w:val="24"/>
      <w:lang/>
    </w:rPr>
  </w:style>
  <w:style w:type="paragraph" w:customStyle="1" w:styleId="Header4">
    <w:name w:val="Header4"/>
    <w:basedOn w:val="Normal"/>
    <w:rsid w:val="00C0078E"/>
    <w:pPr>
      <w:widowControl w:val="0"/>
      <w:suppressLineNumbers/>
      <w:tabs>
        <w:tab w:val="center" w:pos="4818"/>
        <w:tab w:val="right" w:pos="9637"/>
      </w:tabs>
      <w:jc w:val="left"/>
    </w:pPr>
    <w:rPr>
      <w:rFonts w:ascii="Verdana" w:eastAsia="Lucida Sans Unicode" w:hAnsi="Verdana"/>
      <w:szCs w:val="24"/>
      <w:lang/>
    </w:rPr>
  </w:style>
  <w:style w:type="paragraph" w:customStyle="1" w:styleId="Footer3">
    <w:name w:val="Footer3"/>
    <w:basedOn w:val="Normal"/>
    <w:rsid w:val="00C0078E"/>
    <w:pPr>
      <w:widowControl w:val="0"/>
      <w:suppressLineNumbers/>
      <w:tabs>
        <w:tab w:val="center" w:pos="4818"/>
        <w:tab w:val="right" w:pos="9637"/>
      </w:tabs>
      <w:jc w:val="left"/>
    </w:pPr>
    <w:rPr>
      <w:rFonts w:ascii="Verdana" w:eastAsia="Lucida Sans Unicode" w:hAnsi="Verdana"/>
      <w:szCs w:val="24"/>
      <w:lang/>
    </w:rPr>
  </w:style>
  <w:style w:type="paragraph" w:customStyle="1" w:styleId="TableContents">
    <w:name w:val="Table Contents"/>
    <w:basedOn w:val="Normal"/>
    <w:rsid w:val="00C0078E"/>
    <w:pPr>
      <w:widowControl w:val="0"/>
      <w:suppressLineNumbers/>
      <w:jc w:val="left"/>
    </w:pPr>
    <w:rPr>
      <w:rFonts w:ascii="Verdana" w:eastAsia="Lucida Sans Unicode" w:hAnsi="Verdana"/>
      <w:szCs w:val="24"/>
      <w:lang/>
    </w:rPr>
  </w:style>
  <w:style w:type="paragraph" w:customStyle="1" w:styleId="TableHeading">
    <w:name w:val="Table Heading"/>
    <w:basedOn w:val="TableContents"/>
    <w:rsid w:val="00C0078E"/>
    <w:pPr>
      <w:jc w:val="center"/>
    </w:pPr>
    <w:rPr>
      <w:b/>
      <w:bCs/>
    </w:rPr>
  </w:style>
  <w:style w:type="table" w:customStyle="1" w:styleId="Tablaconcuadrcula112">
    <w:name w:val="Tabla con cuadrícula112"/>
    <w:basedOn w:val="Tablanormal"/>
    <w:next w:val="Tablaconcuadrcula"/>
    <w:rsid w:val="00C0078E"/>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sid w:val="00C0078E"/>
    <w:rPr>
      <w:rFonts w:ascii="Calibri" w:hAnsi="Calibri"/>
      <w:sz w:val="22"/>
      <w:szCs w:val="22"/>
    </w:rPr>
    <w:tblPr>
      <w:tblCellMar>
        <w:top w:w="0" w:type="dxa"/>
        <w:left w:w="0" w:type="dxa"/>
        <w:bottom w:w="0" w:type="dxa"/>
        <w:right w:w="0" w:type="dxa"/>
      </w:tblCellMar>
    </w:tblPr>
  </w:style>
  <w:style w:type="paragraph" w:customStyle="1" w:styleId="Subttulo1">
    <w:name w:val="Subtítulo1"/>
    <w:basedOn w:val="Normal"/>
    <w:next w:val="Normal"/>
    <w:qFormat/>
    <w:rsid w:val="00C0078E"/>
    <w:pPr>
      <w:numPr>
        <w:ilvl w:val="1"/>
      </w:numPr>
      <w:tabs>
        <w:tab w:val="left" w:pos="851"/>
      </w:tabs>
      <w:suppressAutoHyphens w:val="0"/>
    </w:pPr>
    <w:rPr>
      <w:rFonts w:ascii="Cambria" w:hAnsi="Cambria"/>
      <w:i/>
      <w:iCs/>
      <w:color w:val="4F81BD"/>
      <w:spacing w:val="15"/>
      <w:kern w:val="0"/>
      <w:szCs w:val="24"/>
      <w:lang w:val="es-ES_tradnl"/>
    </w:rPr>
  </w:style>
  <w:style w:type="character" w:customStyle="1" w:styleId="SubttuloCar1">
    <w:name w:val="Subtítulo Car1"/>
    <w:uiPriority w:val="11"/>
    <w:rsid w:val="00C0078E"/>
    <w:rPr>
      <w:rFonts w:ascii="Calibri Light" w:eastAsia="Times New Roman" w:hAnsi="Calibri Light" w:cs="Times New Roman"/>
      <w:kern w:val="1"/>
      <w:sz w:val="24"/>
      <w:szCs w:val="24"/>
      <w:lang/>
    </w:rPr>
  </w:style>
  <w:style w:type="paragraph" w:styleId="Revisin">
    <w:name w:val="Revision"/>
    <w:uiPriority w:val="99"/>
    <w:semiHidden/>
    <w:rsid w:val="00C117B4"/>
    <w:rPr>
      <w:rFonts w:ascii="Verdana" w:eastAsia="Lucida Sans Unicode" w:hAnsi="Verdana"/>
      <w:kern w:val="2"/>
      <w:sz w:val="24"/>
      <w:szCs w:val="24"/>
    </w:rPr>
  </w:style>
  <w:style w:type="paragraph" w:customStyle="1" w:styleId="msonormal0">
    <w:name w:val="msonormal"/>
    <w:basedOn w:val="Normal"/>
    <w:rsid w:val="00FD0B1D"/>
    <w:pPr>
      <w:suppressAutoHyphens w:val="0"/>
      <w:spacing w:before="100" w:beforeAutospacing="1" w:after="100" w:afterAutospacing="1"/>
      <w:jc w:val="left"/>
    </w:pPr>
    <w:rPr>
      <w:rFonts w:ascii="Times New Roman" w:hAnsi="Times New Roman"/>
      <w:kern w:val="0"/>
      <w:szCs w:val="24"/>
    </w:rPr>
  </w:style>
  <w:style w:type="table" w:customStyle="1" w:styleId="TableGrid4">
    <w:name w:val="TableGrid4"/>
    <w:rsid w:val="00FD0B1D"/>
    <w:rPr>
      <w:rFonts w:ascii="Calibri" w:hAnsi="Calibri"/>
      <w:sz w:val="22"/>
      <w:szCs w:val="22"/>
      <w:lang w:eastAsia="en-US"/>
    </w:rPr>
    <w:tblPr>
      <w:tblCellMar>
        <w:top w:w="0" w:type="dxa"/>
        <w:left w:w="0" w:type="dxa"/>
        <w:bottom w:w="0" w:type="dxa"/>
        <w:right w:w="0" w:type="dxa"/>
      </w:tblCellMar>
    </w:tblPr>
  </w:style>
  <w:style w:type="table" w:customStyle="1" w:styleId="TableGrid5">
    <w:name w:val="TableGrid5"/>
    <w:rsid w:val="00FD0B1D"/>
    <w:rPr>
      <w:rFonts w:ascii="Calibri" w:hAnsi="Calibri"/>
      <w:sz w:val="22"/>
      <w:szCs w:val="22"/>
      <w:lang w:eastAsia="en-US"/>
    </w:rPr>
    <w:tblPr>
      <w:tblCellMar>
        <w:top w:w="0" w:type="dxa"/>
        <w:left w:w="0" w:type="dxa"/>
        <w:bottom w:w="0" w:type="dxa"/>
        <w:right w:w="0" w:type="dxa"/>
      </w:tblCellMar>
    </w:tblPr>
  </w:style>
  <w:style w:type="table" w:customStyle="1" w:styleId="Tablaconcuadrcula71">
    <w:name w:val="Tabla con cuadrícula71"/>
    <w:basedOn w:val="Tablanormal"/>
    <w:uiPriority w:val="59"/>
    <w:rsid w:val="00FD0B1D"/>
    <w:rPr>
      <w:rFonts w:ascii="CG Times (W1)" w:hAnsi="CG Times (W1)"/>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uiPriority w:val="59"/>
    <w:rsid w:val="00FD0B1D"/>
    <w:pPr>
      <w:jc w:val="both"/>
    </w:pPr>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uiPriority w:val="59"/>
    <w:rsid w:val="00FD0B1D"/>
    <w:pPr>
      <w:jc w:val="both"/>
    </w:pPr>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rsid w:val="00FD0B1D"/>
    <w:rPr>
      <w:rFonts w:ascii="Calibri" w:hAnsi="Calibri"/>
      <w:sz w:val="22"/>
      <w:szCs w:val="22"/>
      <w:lang w:eastAsia="en-US"/>
    </w:rPr>
    <w:tblPr>
      <w:tblCellMar>
        <w:top w:w="0" w:type="dxa"/>
        <w:left w:w="0" w:type="dxa"/>
        <w:bottom w:w="0" w:type="dxa"/>
        <w:right w:w="0" w:type="dxa"/>
      </w:tblCellMar>
    </w:tblPr>
  </w:style>
  <w:style w:type="table" w:customStyle="1" w:styleId="Tablaconcuadrcula141">
    <w:name w:val="Tabla con cuadrícula141"/>
    <w:basedOn w:val="Tablanormal"/>
    <w:uiPriority w:val="59"/>
    <w:rsid w:val="00FD0B1D"/>
    <w:pPr>
      <w:jc w:val="both"/>
    </w:pPr>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FD0B1D"/>
    <w:rPr>
      <w:rFonts w:ascii="Calibri" w:hAnsi="Calibri"/>
      <w:sz w:val="22"/>
      <w:szCs w:val="22"/>
      <w:lang w:eastAsia="en-US"/>
    </w:rPr>
    <w:tblPr>
      <w:tblCellMar>
        <w:top w:w="0" w:type="dxa"/>
        <w:left w:w="0" w:type="dxa"/>
        <w:bottom w:w="0" w:type="dxa"/>
        <w:right w:w="0" w:type="dxa"/>
      </w:tblCellMar>
    </w:tblPr>
  </w:style>
  <w:style w:type="table" w:customStyle="1" w:styleId="Tablaconcuadrcula1111">
    <w:name w:val="Tabla con cuadrícula1111"/>
    <w:basedOn w:val="Tablanormal"/>
    <w:rsid w:val="00FD0B1D"/>
    <w:pPr>
      <w:jc w:val="both"/>
    </w:pPr>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Grid111"/>
    <w:rsid w:val="00FD0B1D"/>
    <w:rPr>
      <w:rFonts w:ascii="Calibri" w:hAnsi="Calibri"/>
      <w:sz w:val="22"/>
      <w:szCs w:val="22"/>
      <w:lang w:eastAsia="en-US"/>
    </w:rPr>
    <w:tblPr>
      <w:tblCellMar>
        <w:top w:w="0" w:type="dxa"/>
        <w:left w:w="0" w:type="dxa"/>
        <w:bottom w:w="0" w:type="dxa"/>
        <w:right w:w="0" w:type="dxa"/>
      </w:tblCellMar>
    </w:tblPr>
  </w:style>
  <w:style w:type="table" w:customStyle="1" w:styleId="Tablaconcuadrcula61">
    <w:name w:val="Tabla con cuadrícula61"/>
    <w:basedOn w:val="Tablanormal"/>
    <w:uiPriority w:val="59"/>
    <w:rsid w:val="00FD0B1D"/>
    <w:rPr>
      <w:rFonts w:ascii="CG Times (W1)" w:hAnsi="CG Times (W1)"/>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uiPriority w:val="19"/>
    <w:qFormat/>
    <w:rsid w:val="00F84DB4"/>
    <w:rPr>
      <w:i/>
      <w:iCs/>
      <w:color w:val="808080"/>
    </w:rPr>
  </w:style>
  <w:style w:type="paragraph" w:customStyle="1" w:styleId="Sangra2detindependiente1">
    <w:name w:val="Sangría 2 de t. independiente1"/>
    <w:basedOn w:val="Normal"/>
    <w:rsid w:val="00386655"/>
    <w:pPr>
      <w:ind w:left="709" w:hanging="709"/>
    </w:pPr>
    <w:rPr>
      <w:kern w:val="2"/>
    </w:rPr>
  </w:style>
  <w:style w:type="paragraph" w:customStyle="1" w:styleId="Textodeglobo1">
    <w:name w:val="Texto de globo1"/>
    <w:basedOn w:val="Normal"/>
    <w:rsid w:val="00386655"/>
    <w:rPr>
      <w:rFonts w:ascii="Tahoma" w:hAnsi="Tahoma" w:cs="Tahoma"/>
      <w:kern w:val="2"/>
      <w:sz w:val="16"/>
      <w:szCs w:val="16"/>
    </w:rPr>
  </w:style>
  <w:style w:type="paragraph" w:customStyle="1" w:styleId="Sangradetextonormal1">
    <w:name w:val="Sangría de texto normal1"/>
    <w:basedOn w:val="Textoindependiente"/>
    <w:rsid w:val="00386655"/>
    <w:pPr>
      <w:ind w:firstLine="360"/>
    </w:pPr>
    <w:rPr>
      <w:kern w:val="2"/>
    </w:rPr>
  </w:style>
  <w:style w:type="paragraph" w:customStyle="1" w:styleId="Prrafodelista1">
    <w:name w:val="Párrafo de lista1"/>
    <w:basedOn w:val="Normal"/>
    <w:rsid w:val="00386655"/>
    <w:pPr>
      <w:ind w:left="708"/>
      <w:jc w:val="left"/>
    </w:pPr>
    <w:rPr>
      <w:rFonts w:ascii="Times New Roman" w:hAnsi="Times New Roman"/>
      <w:kern w:val="2"/>
    </w:rPr>
  </w:style>
  <w:style w:type="paragraph" w:customStyle="1" w:styleId="Sinespaciado1">
    <w:name w:val="Sin espaciado1"/>
    <w:uiPriority w:val="1"/>
    <w:qFormat/>
    <w:rsid w:val="00386655"/>
    <w:pPr>
      <w:suppressAutoHyphens/>
    </w:pPr>
    <w:rPr>
      <w:rFonts w:ascii="Calibri" w:eastAsia="Calibri" w:hAnsi="Calibri" w:cs="font258"/>
      <w:kern w:val="2"/>
      <w:sz w:val="22"/>
      <w:szCs w:val="22"/>
      <w:lang w:eastAsia="en-US"/>
    </w:rPr>
  </w:style>
  <w:style w:type="paragraph" w:customStyle="1" w:styleId="Textodebloque1">
    <w:name w:val="Texto de bloque1"/>
    <w:basedOn w:val="Normal"/>
    <w:rsid w:val="00386655"/>
    <w:pPr>
      <w:ind w:left="851" w:right="-710" w:firstLine="567"/>
    </w:pPr>
    <w:rPr>
      <w:rFonts w:ascii="Times New Roman" w:hAnsi="Times New Roman"/>
      <w:kern w:val="2"/>
    </w:rPr>
  </w:style>
  <w:style w:type="paragraph" w:customStyle="1" w:styleId="Mapadeldocumento1">
    <w:name w:val="Mapa del documento1"/>
    <w:basedOn w:val="Normal"/>
    <w:rsid w:val="00386655"/>
    <w:pPr>
      <w:shd w:val="clear" w:color="auto" w:fill="000080"/>
      <w:jc w:val="left"/>
    </w:pPr>
    <w:rPr>
      <w:rFonts w:ascii="Tahoma" w:hAnsi="Tahoma" w:cs="Tahoma"/>
      <w:kern w:val="2"/>
      <w:sz w:val="20"/>
    </w:rPr>
  </w:style>
  <w:style w:type="paragraph" w:customStyle="1" w:styleId="Textonotapie1">
    <w:name w:val="Texto nota pie1"/>
    <w:basedOn w:val="Normal"/>
    <w:rsid w:val="00386655"/>
    <w:pPr>
      <w:jc w:val="left"/>
    </w:pPr>
    <w:rPr>
      <w:rFonts w:ascii="Arial" w:hAnsi="Arial" w:cs="Arial"/>
      <w:kern w:val="2"/>
      <w:sz w:val="20"/>
    </w:rPr>
  </w:style>
  <w:style w:type="paragraph" w:customStyle="1" w:styleId="Textonotaalfinal1">
    <w:name w:val="Texto nota al final1"/>
    <w:basedOn w:val="Normal"/>
    <w:rsid w:val="00386655"/>
    <w:pPr>
      <w:jc w:val="left"/>
    </w:pPr>
    <w:rPr>
      <w:rFonts w:ascii="Times New Roman" w:hAnsi="Times New Roman"/>
      <w:kern w:val="2"/>
      <w:sz w:val="20"/>
    </w:rPr>
  </w:style>
  <w:style w:type="paragraph" w:customStyle="1" w:styleId="Epgrafe1">
    <w:name w:val="Epígrafe1"/>
    <w:basedOn w:val="Normal"/>
    <w:next w:val="Normal"/>
    <w:qFormat/>
    <w:rsid w:val="00386655"/>
    <w:pPr>
      <w:jc w:val="center"/>
    </w:pPr>
    <w:rPr>
      <w:rFonts w:ascii="Times New Roman" w:hAnsi="Times New Roman"/>
      <w:b/>
      <w:kern w:val="2"/>
      <w:sz w:val="18"/>
    </w:rPr>
  </w:style>
  <w:style w:type="paragraph" w:customStyle="1" w:styleId="Direccinsobre1">
    <w:name w:val="Dirección sobre1"/>
    <w:basedOn w:val="Normal"/>
    <w:rsid w:val="00386655"/>
    <w:pPr>
      <w:ind w:left="2880"/>
      <w:jc w:val="left"/>
    </w:pPr>
    <w:rPr>
      <w:rFonts w:ascii="Arial" w:hAnsi="Arial"/>
      <w:kern w:val="2"/>
    </w:rPr>
  </w:style>
  <w:style w:type="paragraph" w:customStyle="1" w:styleId="Remitedesobre1">
    <w:name w:val="Remite de sobre1"/>
    <w:basedOn w:val="Normal"/>
    <w:rsid w:val="00386655"/>
    <w:pPr>
      <w:jc w:val="left"/>
    </w:pPr>
    <w:rPr>
      <w:rFonts w:ascii="Arial" w:hAnsi="Arial"/>
      <w:kern w:val="2"/>
      <w:sz w:val="20"/>
    </w:rPr>
  </w:style>
  <w:style w:type="paragraph" w:customStyle="1" w:styleId="Textosinformato1">
    <w:name w:val="Texto sin formato1"/>
    <w:basedOn w:val="Normal"/>
    <w:rsid w:val="00386655"/>
    <w:pPr>
      <w:jc w:val="left"/>
    </w:pPr>
    <w:rPr>
      <w:rFonts w:cs="Courier New"/>
      <w:kern w:val="2"/>
      <w:sz w:val="20"/>
    </w:rPr>
  </w:style>
  <w:style w:type="character" w:customStyle="1" w:styleId="Nmerodepgina1">
    <w:name w:val="Número de página1"/>
    <w:rsid w:val="00386655"/>
  </w:style>
  <w:style w:type="character" w:customStyle="1" w:styleId="Hipervnculovisitado1">
    <w:name w:val="Hipervínculo visitado1"/>
    <w:uiPriority w:val="99"/>
    <w:rsid w:val="00386655"/>
    <w:rPr>
      <w:color w:val="800080"/>
      <w:u w:val="single"/>
    </w:rPr>
  </w:style>
  <w:style w:type="character" w:customStyle="1" w:styleId="Refdenotaalpie1">
    <w:name w:val="Ref. de nota al pie1"/>
    <w:rsid w:val="00386655"/>
    <w:rPr>
      <w:vertAlign w:val="superscript"/>
    </w:rPr>
  </w:style>
  <w:style w:type="character" w:customStyle="1" w:styleId="Refdenotaalfinal1">
    <w:name w:val="Ref. de nota al final1"/>
    <w:rsid w:val="00386655"/>
    <w:rPr>
      <w:vertAlign w:val="superscript"/>
    </w:rPr>
  </w:style>
  <w:style w:type="character" w:customStyle="1" w:styleId="Textoennegrita1">
    <w:name w:val="Texto en negrita1"/>
    <w:rsid w:val="00386655"/>
    <w:rPr>
      <w:b/>
      <w:bCs/>
    </w:rPr>
  </w:style>
  <w:style w:type="character" w:customStyle="1" w:styleId="Nmerodelnea1">
    <w:name w:val="Número de línea1"/>
    <w:rsid w:val="00386655"/>
    <w:rPr>
      <w:rFonts w:ascii="Times New Roman" w:hAnsi="Times New Roman" w:cs="Times New Roman" w:hint="default"/>
    </w:rPr>
  </w:style>
  <w:style w:type="character" w:customStyle="1" w:styleId="Ttulodellibro1">
    <w:name w:val="Título del libro1"/>
    <w:rsid w:val="00386655"/>
    <w:rPr>
      <w:b/>
      <w:bCs/>
      <w:smallCaps/>
      <w:spacing w:val="5"/>
    </w:rPr>
  </w:style>
  <w:style w:type="character" w:customStyle="1" w:styleId="EncabezadoCar2">
    <w:name w:val="Encabezado Car2"/>
    <w:aliases w:val="Encabezado 2 Car2,encabezado Car2"/>
    <w:link w:val="Encabezado"/>
    <w:uiPriority w:val="99"/>
    <w:locked/>
    <w:rsid w:val="00386655"/>
    <w:rPr>
      <w:rFonts w:ascii="Courier New" w:hAnsi="Courier New"/>
      <w:kern w:val="1"/>
      <w:sz w:val="24"/>
      <w:lang/>
    </w:rPr>
  </w:style>
  <w:style w:type="character" w:customStyle="1" w:styleId="PiedepginaCar2">
    <w:name w:val="Pie de página Car2"/>
    <w:link w:val="Piedepgina"/>
    <w:uiPriority w:val="99"/>
    <w:locked/>
    <w:rsid w:val="00386655"/>
    <w:rPr>
      <w:rFonts w:ascii="Courier New" w:hAnsi="Courier New"/>
      <w:kern w:val="1"/>
      <w:sz w:val="24"/>
    </w:rPr>
  </w:style>
  <w:style w:type="character" w:customStyle="1" w:styleId="SangradetextonormalCar2">
    <w:name w:val="Sangría de texto normal Car2"/>
    <w:link w:val="Sangradetextonormal"/>
    <w:locked/>
    <w:rsid w:val="00386655"/>
    <w:rPr>
      <w:rFonts w:ascii="Courier New" w:hAnsi="Courier New"/>
      <w:kern w:val="1"/>
      <w:sz w:val="24"/>
    </w:rPr>
  </w:style>
  <w:style w:type="character" w:customStyle="1" w:styleId="TtuloCar2">
    <w:name w:val="Título Car2"/>
    <w:link w:val="Ttulo"/>
    <w:uiPriority w:val="10"/>
    <w:locked/>
    <w:rsid w:val="00386655"/>
    <w:rPr>
      <w:b/>
      <w:kern w:val="1"/>
      <w:sz w:val="24"/>
    </w:rPr>
  </w:style>
  <w:style w:type="table" w:customStyle="1" w:styleId="TableGrid31">
    <w:name w:val="TableGrid31"/>
    <w:rsid w:val="00386655"/>
    <w:rPr>
      <w:rFonts w:ascii="Calibri" w:hAnsi="Calibri"/>
      <w:sz w:val="22"/>
      <w:szCs w:val="22"/>
    </w:rPr>
    <w:tblPr>
      <w:tblCellMar>
        <w:top w:w="0" w:type="dxa"/>
        <w:left w:w="0" w:type="dxa"/>
        <w:bottom w:w="0" w:type="dxa"/>
        <w:right w:w="0" w:type="dxa"/>
      </w:tblCellMar>
    </w:tblPr>
  </w:style>
  <w:style w:type="table" w:customStyle="1" w:styleId="Tablaconcuadrcula221">
    <w:name w:val="Tabla con cuadrícula221"/>
    <w:basedOn w:val="Tablanormal"/>
    <w:next w:val="Tablaconcuadrcula"/>
    <w:rsid w:val="003866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1">
    <w:name w:val="Sin lista111111"/>
    <w:next w:val="Sinlista"/>
    <w:uiPriority w:val="99"/>
    <w:semiHidden/>
    <w:unhideWhenUsed/>
    <w:rsid w:val="00386655"/>
  </w:style>
  <w:style w:type="numbering" w:customStyle="1" w:styleId="Sinlista3111">
    <w:name w:val="Sin lista3111"/>
    <w:next w:val="Sinlista"/>
    <w:uiPriority w:val="99"/>
    <w:semiHidden/>
    <w:unhideWhenUsed/>
    <w:rsid w:val="00386655"/>
  </w:style>
  <w:style w:type="table" w:customStyle="1" w:styleId="Tablaconcuadrcula1211">
    <w:name w:val="Tabla con cuadrícula1211"/>
    <w:basedOn w:val="Tablanormal"/>
    <w:uiPriority w:val="59"/>
    <w:rsid w:val="00386655"/>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rsid w:val="00386655"/>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1">
    <w:name w:val="Sin lista21111"/>
    <w:next w:val="Sinlista"/>
    <w:uiPriority w:val="99"/>
    <w:semiHidden/>
    <w:unhideWhenUsed/>
    <w:rsid w:val="00386655"/>
  </w:style>
  <w:style w:type="paragraph" w:styleId="Textocomentario">
    <w:name w:val="annotation text"/>
    <w:basedOn w:val="Normal"/>
    <w:link w:val="TextocomentarioCar"/>
    <w:uiPriority w:val="99"/>
    <w:unhideWhenUsed/>
    <w:rsid w:val="00BE15A2"/>
    <w:pPr>
      <w:suppressAutoHyphens w:val="0"/>
    </w:pPr>
    <w:rPr>
      <w:rFonts w:ascii="Times New Roman" w:hAnsi="Times New Roman"/>
      <w:kern w:val="0"/>
      <w:sz w:val="20"/>
    </w:rPr>
  </w:style>
  <w:style w:type="character" w:customStyle="1" w:styleId="TextocomentarioCar">
    <w:name w:val="Texto comentario Car"/>
    <w:basedOn w:val="Fuentedeprrafopredeter"/>
    <w:link w:val="Textocomentario"/>
    <w:uiPriority w:val="99"/>
    <w:rsid w:val="00BE15A2"/>
  </w:style>
  <w:style w:type="paragraph" w:styleId="Asuntodelcomentario">
    <w:name w:val="annotation subject"/>
    <w:basedOn w:val="Textocomentario"/>
    <w:next w:val="Textocomentario"/>
    <w:link w:val="AsuntodelcomentarioCar"/>
    <w:uiPriority w:val="99"/>
    <w:unhideWhenUsed/>
    <w:rsid w:val="00BE15A2"/>
    <w:rPr>
      <w:b/>
      <w:bCs/>
    </w:rPr>
  </w:style>
  <w:style w:type="character" w:customStyle="1" w:styleId="AsuntodelcomentarioCar">
    <w:name w:val="Asunto del comentario Car"/>
    <w:link w:val="Asuntodelcomentario"/>
    <w:uiPriority w:val="99"/>
    <w:rsid w:val="00BE15A2"/>
    <w:rPr>
      <w:b/>
      <w:bCs/>
    </w:rPr>
  </w:style>
  <w:style w:type="paragraph" w:customStyle="1" w:styleId="Standard">
    <w:name w:val="Standard"/>
    <w:qFormat/>
    <w:rsid w:val="00617342"/>
    <w:pPr>
      <w:suppressAutoHyphens/>
      <w:autoSpaceDN w:val="0"/>
      <w:textAlignment w:val="baseline"/>
    </w:pPr>
    <w:rPr>
      <w:rFonts w:ascii="Liberation Serif" w:eastAsia="SimSun" w:hAnsi="Liberation Serif" w:cs="Arial"/>
      <w:kern w:val="3"/>
      <w:sz w:val="24"/>
      <w:szCs w:val="24"/>
      <w:lang w:eastAsia="zh-CN" w:bidi="hi-IN"/>
    </w:rPr>
  </w:style>
  <w:style w:type="table" w:customStyle="1" w:styleId="Tablaconcuadrcula212">
    <w:name w:val="Tabla con cuadrícula212"/>
    <w:basedOn w:val="Tablanormal"/>
    <w:next w:val="Tablaconcuadrcula"/>
    <w:rsid w:val="009D2D4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9D2D4B"/>
  </w:style>
  <w:style w:type="numbering" w:customStyle="1" w:styleId="Sinlista412">
    <w:name w:val="Sin lista412"/>
    <w:next w:val="Sinlista"/>
    <w:uiPriority w:val="99"/>
    <w:semiHidden/>
    <w:unhideWhenUsed/>
    <w:rsid w:val="009D2D4B"/>
  </w:style>
  <w:style w:type="numbering" w:customStyle="1" w:styleId="Sinlista61">
    <w:name w:val="Sin lista61"/>
    <w:next w:val="Sinlista"/>
    <w:uiPriority w:val="99"/>
    <w:semiHidden/>
    <w:rsid w:val="009D2D4B"/>
  </w:style>
  <w:style w:type="numbering" w:customStyle="1" w:styleId="Sinlista131">
    <w:name w:val="Sin lista131"/>
    <w:next w:val="Sinlista"/>
    <w:uiPriority w:val="99"/>
    <w:semiHidden/>
    <w:rsid w:val="009D2D4B"/>
  </w:style>
  <w:style w:type="numbering" w:customStyle="1" w:styleId="Sinlista1121">
    <w:name w:val="Sin lista1121"/>
    <w:next w:val="Sinlista"/>
    <w:uiPriority w:val="99"/>
    <w:semiHidden/>
    <w:unhideWhenUsed/>
    <w:rsid w:val="009D2D4B"/>
  </w:style>
  <w:style w:type="numbering" w:customStyle="1" w:styleId="Sinlista11121">
    <w:name w:val="Sin lista11121"/>
    <w:next w:val="Sinlista"/>
    <w:uiPriority w:val="99"/>
    <w:semiHidden/>
    <w:unhideWhenUsed/>
    <w:rsid w:val="009D2D4B"/>
  </w:style>
  <w:style w:type="numbering" w:customStyle="1" w:styleId="Sinlista221">
    <w:name w:val="Sin lista221"/>
    <w:next w:val="Sinlista"/>
    <w:uiPriority w:val="99"/>
    <w:semiHidden/>
    <w:unhideWhenUsed/>
    <w:rsid w:val="009D2D4B"/>
  </w:style>
  <w:style w:type="numbering" w:customStyle="1" w:styleId="Sinlista321">
    <w:name w:val="Sin lista321"/>
    <w:next w:val="Sinlista"/>
    <w:uiPriority w:val="99"/>
    <w:semiHidden/>
    <w:unhideWhenUsed/>
    <w:rsid w:val="009D2D4B"/>
  </w:style>
  <w:style w:type="numbering" w:customStyle="1" w:styleId="Sinlista421">
    <w:name w:val="Sin lista421"/>
    <w:next w:val="Sinlista"/>
    <w:uiPriority w:val="99"/>
    <w:semiHidden/>
    <w:unhideWhenUsed/>
    <w:rsid w:val="009D2D4B"/>
  </w:style>
  <w:style w:type="numbering" w:customStyle="1" w:styleId="Sinlista511">
    <w:name w:val="Sin lista511"/>
    <w:next w:val="Sinlista"/>
    <w:uiPriority w:val="99"/>
    <w:semiHidden/>
    <w:rsid w:val="009D2D4B"/>
  </w:style>
  <w:style w:type="numbering" w:customStyle="1" w:styleId="Sinlista1211">
    <w:name w:val="Sin lista1211"/>
    <w:next w:val="Sinlista"/>
    <w:uiPriority w:val="99"/>
    <w:semiHidden/>
    <w:unhideWhenUsed/>
    <w:rsid w:val="009D2D4B"/>
  </w:style>
  <w:style w:type="numbering" w:customStyle="1" w:styleId="Sinlista11211">
    <w:name w:val="Sin lista11211"/>
    <w:next w:val="Sinlista"/>
    <w:uiPriority w:val="99"/>
    <w:semiHidden/>
    <w:unhideWhenUsed/>
    <w:rsid w:val="009D2D4B"/>
  </w:style>
  <w:style w:type="numbering" w:customStyle="1" w:styleId="Sinlista4111">
    <w:name w:val="Sin lista4111"/>
    <w:next w:val="Sinlista"/>
    <w:uiPriority w:val="99"/>
    <w:semiHidden/>
    <w:unhideWhenUsed/>
    <w:rsid w:val="009D2D4B"/>
  </w:style>
  <w:style w:type="numbering" w:customStyle="1" w:styleId="Sinlista5111">
    <w:name w:val="Sin lista5111"/>
    <w:next w:val="Sinlista"/>
    <w:semiHidden/>
    <w:rsid w:val="009D2D4B"/>
  </w:style>
  <w:style w:type="numbering" w:customStyle="1" w:styleId="Sinlista12111">
    <w:name w:val="Sin lista12111"/>
    <w:next w:val="Sinlista"/>
    <w:semiHidden/>
    <w:rsid w:val="009D2D4B"/>
  </w:style>
  <w:style w:type="numbering" w:customStyle="1" w:styleId="Sinlista111112">
    <w:name w:val="Sin lista111112"/>
    <w:next w:val="Sinlista"/>
    <w:uiPriority w:val="99"/>
    <w:semiHidden/>
    <w:unhideWhenUsed/>
    <w:rsid w:val="009D2D4B"/>
  </w:style>
  <w:style w:type="numbering" w:customStyle="1" w:styleId="Sinlista1111111">
    <w:name w:val="Sin lista1111111"/>
    <w:next w:val="Sinlista"/>
    <w:uiPriority w:val="99"/>
    <w:semiHidden/>
    <w:unhideWhenUsed/>
    <w:rsid w:val="009D2D4B"/>
  </w:style>
  <w:style w:type="numbering" w:customStyle="1" w:styleId="Sinlista31111">
    <w:name w:val="Sin lista31111"/>
    <w:next w:val="Sinlista"/>
    <w:uiPriority w:val="99"/>
    <w:semiHidden/>
    <w:unhideWhenUsed/>
    <w:rsid w:val="009D2D4B"/>
  </w:style>
  <w:style w:type="numbering" w:customStyle="1" w:styleId="Sinlista41111">
    <w:name w:val="Sin lista41111"/>
    <w:next w:val="Sinlista"/>
    <w:uiPriority w:val="99"/>
    <w:semiHidden/>
    <w:unhideWhenUsed/>
    <w:rsid w:val="009D2D4B"/>
  </w:style>
  <w:style w:type="numbering" w:customStyle="1" w:styleId="Sinlista114">
    <w:name w:val="Sin lista114"/>
    <w:next w:val="Sinlista"/>
    <w:uiPriority w:val="99"/>
    <w:semiHidden/>
    <w:unhideWhenUsed/>
    <w:rsid w:val="009D2D4B"/>
  </w:style>
  <w:style w:type="numbering" w:customStyle="1" w:styleId="Sinlista1113">
    <w:name w:val="Sin lista1113"/>
    <w:next w:val="Sinlista"/>
    <w:uiPriority w:val="99"/>
    <w:semiHidden/>
    <w:unhideWhenUsed/>
    <w:rsid w:val="009D2D4B"/>
  </w:style>
  <w:style w:type="table" w:customStyle="1" w:styleId="Tablaconcuadrcula213">
    <w:name w:val="Tabla con cuadrícula213"/>
    <w:basedOn w:val="Tablanormal"/>
    <w:next w:val="Tablaconcuadrcula"/>
    <w:uiPriority w:val="59"/>
    <w:rsid w:val="009D2D4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rsid w:val="009D2D4B"/>
  </w:style>
  <w:style w:type="numbering" w:customStyle="1" w:styleId="Sinlista123">
    <w:name w:val="Sin lista123"/>
    <w:next w:val="Sinlista"/>
    <w:semiHidden/>
    <w:unhideWhenUsed/>
    <w:rsid w:val="009D2D4B"/>
  </w:style>
  <w:style w:type="numbering" w:customStyle="1" w:styleId="Sinlista1122">
    <w:name w:val="Sin lista1122"/>
    <w:next w:val="Sinlista"/>
    <w:uiPriority w:val="99"/>
    <w:semiHidden/>
    <w:unhideWhenUsed/>
    <w:rsid w:val="009D2D4B"/>
  </w:style>
  <w:style w:type="numbering" w:customStyle="1" w:styleId="Sinlista213">
    <w:name w:val="Sin lista213"/>
    <w:next w:val="Sinlista"/>
    <w:uiPriority w:val="99"/>
    <w:semiHidden/>
    <w:unhideWhenUsed/>
    <w:rsid w:val="009D2D4B"/>
  </w:style>
  <w:style w:type="numbering" w:customStyle="1" w:styleId="Sinlista313">
    <w:name w:val="Sin lista313"/>
    <w:next w:val="Sinlista"/>
    <w:uiPriority w:val="99"/>
    <w:semiHidden/>
    <w:unhideWhenUsed/>
    <w:rsid w:val="009D2D4B"/>
  </w:style>
  <w:style w:type="numbering" w:customStyle="1" w:styleId="Sinlista413">
    <w:name w:val="Sin lista413"/>
    <w:next w:val="Sinlista"/>
    <w:uiPriority w:val="99"/>
    <w:semiHidden/>
    <w:unhideWhenUsed/>
    <w:rsid w:val="009D2D4B"/>
  </w:style>
  <w:style w:type="numbering" w:customStyle="1" w:styleId="Sinlista512">
    <w:name w:val="Sin lista512"/>
    <w:next w:val="Sinlista"/>
    <w:uiPriority w:val="99"/>
    <w:semiHidden/>
    <w:rsid w:val="009D2D4B"/>
  </w:style>
  <w:style w:type="numbering" w:customStyle="1" w:styleId="Sinlista1212">
    <w:name w:val="Sin lista1212"/>
    <w:next w:val="Sinlista"/>
    <w:uiPriority w:val="99"/>
    <w:semiHidden/>
    <w:rsid w:val="009D2D4B"/>
  </w:style>
  <w:style w:type="numbering" w:customStyle="1" w:styleId="Sinlista11113">
    <w:name w:val="Sin lista11113"/>
    <w:next w:val="Sinlista"/>
    <w:uiPriority w:val="99"/>
    <w:semiHidden/>
    <w:unhideWhenUsed/>
    <w:rsid w:val="009D2D4B"/>
  </w:style>
  <w:style w:type="numbering" w:customStyle="1" w:styleId="Sinlista111113">
    <w:name w:val="Sin lista111113"/>
    <w:next w:val="Sinlista"/>
    <w:uiPriority w:val="99"/>
    <w:semiHidden/>
    <w:unhideWhenUsed/>
    <w:rsid w:val="009D2D4B"/>
  </w:style>
  <w:style w:type="numbering" w:customStyle="1" w:styleId="Sinlista2112">
    <w:name w:val="Sin lista2112"/>
    <w:next w:val="Sinlista"/>
    <w:uiPriority w:val="99"/>
    <w:semiHidden/>
    <w:unhideWhenUsed/>
    <w:rsid w:val="009D2D4B"/>
  </w:style>
  <w:style w:type="numbering" w:customStyle="1" w:styleId="Sinlista3112">
    <w:name w:val="Sin lista3112"/>
    <w:next w:val="Sinlista"/>
    <w:uiPriority w:val="99"/>
    <w:semiHidden/>
    <w:unhideWhenUsed/>
    <w:rsid w:val="009D2D4B"/>
  </w:style>
  <w:style w:type="numbering" w:customStyle="1" w:styleId="Sinlista4112">
    <w:name w:val="Sin lista4112"/>
    <w:next w:val="Sinlista"/>
    <w:uiPriority w:val="99"/>
    <w:semiHidden/>
    <w:unhideWhenUsed/>
    <w:rsid w:val="009D2D4B"/>
  </w:style>
  <w:style w:type="numbering" w:customStyle="1" w:styleId="Sinlista62">
    <w:name w:val="Sin lista62"/>
    <w:next w:val="Sinlista"/>
    <w:uiPriority w:val="99"/>
    <w:semiHidden/>
    <w:rsid w:val="009D2D4B"/>
  </w:style>
  <w:style w:type="numbering" w:customStyle="1" w:styleId="Sinlista132">
    <w:name w:val="Sin lista132"/>
    <w:next w:val="Sinlista"/>
    <w:uiPriority w:val="99"/>
    <w:semiHidden/>
    <w:unhideWhenUsed/>
    <w:rsid w:val="009D2D4B"/>
  </w:style>
  <w:style w:type="numbering" w:customStyle="1" w:styleId="Sinlista1131">
    <w:name w:val="Sin lista1131"/>
    <w:next w:val="Sinlista"/>
    <w:uiPriority w:val="99"/>
    <w:semiHidden/>
    <w:unhideWhenUsed/>
    <w:rsid w:val="009D2D4B"/>
  </w:style>
  <w:style w:type="numbering" w:customStyle="1" w:styleId="Sinlista222">
    <w:name w:val="Sin lista222"/>
    <w:next w:val="Sinlista"/>
    <w:uiPriority w:val="99"/>
    <w:semiHidden/>
    <w:unhideWhenUsed/>
    <w:rsid w:val="009D2D4B"/>
  </w:style>
  <w:style w:type="numbering" w:customStyle="1" w:styleId="Sinlista322">
    <w:name w:val="Sin lista322"/>
    <w:next w:val="Sinlista"/>
    <w:uiPriority w:val="99"/>
    <w:semiHidden/>
    <w:unhideWhenUsed/>
    <w:rsid w:val="009D2D4B"/>
  </w:style>
  <w:style w:type="numbering" w:customStyle="1" w:styleId="Sinlista422">
    <w:name w:val="Sin lista422"/>
    <w:next w:val="Sinlista"/>
    <w:uiPriority w:val="99"/>
    <w:semiHidden/>
    <w:unhideWhenUsed/>
    <w:rsid w:val="009D2D4B"/>
  </w:style>
  <w:style w:type="numbering" w:customStyle="1" w:styleId="Sinlista521">
    <w:name w:val="Sin lista521"/>
    <w:next w:val="Sinlista"/>
    <w:uiPriority w:val="99"/>
    <w:semiHidden/>
    <w:rsid w:val="009D2D4B"/>
  </w:style>
  <w:style w:type="numbering" w:customStyle="1" w:styleId="Sinlista1221">
    <w:name w:val="Sin lista1221"/>
    <w:next w:val="Sinlista"/>
    <w:uiPriority w:val="99"/>
    <w:semiHidden/>
    <w:rsid w:val="009D2D4B"/>
  </w:style>
  <w:style w:type="numbering" w:customStyle="1" w:styleId="Sinlista11122">
    <w:name w:val="Sin lista11122"/>
    <w:next w:val="Sinlista"/>
    <w:uiPriority w:val="99"/>
    <w:semiHidden/>
    <w:unhideWhenUsed/>
    <w:rsid w:val="009D2D4B"/>
  </w:style>
  <w:style w:type="numbering" w:customStyle="1" w:styleId="Sinlista111121">
    <w:name w:val="Sin lista111121"/>
    <w:next w:val="Sinlista"/>
    <w:uiPriority w:val="99"/>
    <w:semiHidden/>
    <w:unhideWhenUsed/>
    <w:rsid w:val="009D2D4B"/>
  </w:style>
  <w:style w:type="numbering" w:customStyle="1" w:styleId="Sinlista2121">
    <w:name w:val="Sin lista2121"/>
    <w:next w:val="Sinlista"/>
    <w:uiPriority w:val="99"/>
    <w:semiHidden/>
    <w:unhideWhenUsed/>
    <w:rsid w:val="009D2D4B"/>
  </w:style>
  <w:style w:type="numbering" w:customStyle="1" w:styleId="Sinlista3121">
    <w:name w:val="Sin lista3121"/>
    <w:next w:val="Sinlista"/>
    <w:uiPriority w:val="99"/>
    <w:semiHidden/>
    <w:unhideWhenUsed/>
    <w:rsid w:val="009D2D4B"/>
  </w:style>
  <w:style w:type="numbering" w:customStyle="1" w:styleId="Sinlista4121">
    <w:name w:val="Sin lista4121"/>
    <w:next w:val="Sinlista"/>
    <w:uiPriority w:val="99"/>
    <w:semiHidden/>
    <w:unhideWhenUsed/>
    <w:rsid w:val="009D2D4B"/>
  </w:style>
  <w:style w:type="numbering" w:customStyle="1" w:styleId="Sinlista611">
    <w:name w:val="Sin lista611"/>
    <w:next w:val="Sinlista"/>
    <w:uiPriority w:val="99"/>
    <w:semiHidden/>
    <w:rsid w:val="009D2D4B"/>
  </w:style>
  <w:style w:type="numbering" w:customStyle="1" w:styleId="Sinlista1311">
    <w:name w:val="Sin lista1311"/>
    <w:next w:val="Sinlista"/>
    <w:uiPriority w:val="99"/>
    <w:semiHidden/>
    <w:rsid w:val="009D2D4B"/>
  </w:style>
  <w:style w:type="numbering" w:customStyle="1" w:styleId="Sinlista11212">
    <w:name w:val="Sin lista11212"/>
    <w:next w:val="Sinlista"/>
    <w:uiPriority w:val="99"/>
    <w:semiHidden/>
    <w:unhideWhenUsed/>
    <w:rsid w:val="009D2D4B"/>
  </w:style>
  <w:style w:type="numbering" w:customStyle="1" w:styleId="Sinlista111211">
    <w:name w:val="Sin lista111211"/>
    <w:next w:val="Sinlista"/>
    <w:uiPriority w:val="99"/>
    <w:semiHidden/>
    <w:unhideWhenUsed/>
    <w:rsid w:val="009D2D4B"/>
  </w:style>
  <w:style w:type="numbering" w:customStyle="1" w:styleId="Sinlista2211">
    <w:name w:val="Sin lista2211"/>
    <w:next w:val="Sinlista"/>
    <w:uiPriority w:val="99"/>
    <w:semiHidden/>
    <w:unhideWhenUsed/>
    <w:rsid w:val="009D2D4B"/>
  </w:style>
  <w:style w:type="numbering" w:customStyle="1" w:styleId="Sinlista3211">
    <w:name w:val="Sin lista3211"/>
    <w:next w:val="Sinlista"/>
    <w:uiPriority w:val="99"/>
    <w:semiHidden/>
    <w:unhideWhenUsed/>
    <w:rsid w:val="009D2D4B"/>
  </w:style>
  <w:style w:type="numbering" w:customStyle="1" w:styleId="Sinlista4211">
    <w:name w:val="Sin lista4211"/>
    <w:next w:val="Sinlista"/>
    <w:uiPriority w:val="99"/>
    <w:semiHidden/>
    <w:unhideWhenUsed/>
    <w:rsid w:val="009D2D4B"/>
  </w:style>
  <w:style w:type="numbering" w:customStyle="1" w:styleId="Sinlista5112">
    <w:name w:val="Sin lista5112"/>
    <w:next w:val="Sinlista"/>
    <w:semiHidden/>
    <w:rsid w:val="009D2D4B"/>
  </w:style>
  <w:style w:type="numbering" w:customStyle="1" w:styleId="Sinlista12112">
    <w:name w:val="Sin lista12112"/>
    <w:next w:val="Sinlista"/>
    <w:semiHidden/>
    <w:unhideWhenUsed/>
    <w:rsid w:val="009D2D4B"/>
  </w:style>
  <w:style w:type="numbering" w:customStyle="1" w:styleId="Sinlista112111">
    <w:name w:val="Sin lista112111"/>
    <w:next w:val="Sinlista"/>
    <w:uiPriority w:val="99"/>
    <w:semiHidden/>
    <w:unhideWhenUsed/>
    <w:rsid w:val="009D2D4B"/>
  </w:style>
  <w:style w:type="numbering" w:customStyle="1" w:styleId="Sinlista21112">
    <w:name w:val="Sin lista21112"/>
    <w:next w:val="Sinlista"/>
    <w:uiPriority w:val="99"/>
    <w:semiHidden/>
    <w:unhideWhenUsed/>
    <w:rsid w:val="009D2D4B"/>
  </w:style>
  <w:style w:type="numbering" w:customStyle="1" w:styleId="Sinlista31112">
    <w:name w:val="Sin lista31112"/>
    <w:next w:val="Sinlista"/>
    <w:uiPriority w:val="99"/>
    <w:semiHidden/>
    <w:unhideWhenUsed/>
    <w:rsid w:val="009D2D4B"/>
  </w:style>
  <w:style w:type="numbering" w:customStyle="1" w:styleId="Sinlista41112">
    <w:name w:val="Sin lista41112"/>
    <w:next w:val="Sinlista"/>
    <w:uiPriority w:val="99"/>
    <w:semiHidden/>
    <w:unhideWhenUsed/>
    <w:rsid w:val="009D2D4B"/>
  </w:style>
  <w:style w:type="numbering" w:customStyle="1" w:styleId="Sinlista51111">
    <w:name w:val="Sin lista51111"/>
    <w:next w:val="Sinlista"/>
    <w:uiPriority w:val="99"/>
    <w:semiHidden/>
    <w:rsid w:val="009D2D4B"/>
  </w:style>
  <w:style w:type="numbering" w:customStyle="1" w:styleId="Sinlista121111">
    <w:name w:val="Sin lista121111"/>
    <w:next w:val="Sinlista"/>
    <w:uiPriority w:val="99"/>
    <w:semiHidden/>
    <w:rsid w:val="009D2D4B"/>
  </w:style>
  <w:style w:type="numbering" w:customStyle="1" w:styleId="Sinlista1111112">
    <w:name w:val="Sin lista1111112"/>
    <w:next w:val="Sinlista"/>
    <w:uiPriority w:val="99"/>
    <w:semiHidden/>
    <w:unhideWhenUsed/>
    <w:rsid w:val="009D2D4B"/>
  </w:style>
  <w:style w:type="numbering" w:customStyle="1" w:styleId="Sinlista11111111">
    <w:name w:val="Sin lista11111111"/>
    <w:next w:val="Sinlista"/>
    <w:uiPriority w:val="99"/>
    <w:semiHidden/>
    <w:unhideWhenUsed/>
    <w:rsid w:val="009D2D4B"/>
  </w:style>
  <w:style w:type="numbering" w:customStyle="1" w:styleId="Sinlista211111">
    <w:name w:val="Sin lista211111"/>
    <w:next w:val="Sinlista"/>
    <w:uiPriority w:val="99"/>
    <w:semiHidden/>
    <w:unhideWhenUsed/>
    <w:rsid w:val="009D2D4B"/>
  </w:style>
  <w:style w:type="numbering" w:customStyle="1" w:styleId="Sinlista311111">
    <w:name w:val="Sin lista311111"/>
    <w:next w:val="Sinlista"/>
    <w:uiPriority w:val="99"/>
    <w:semiHidden/>
    <w:unhideWhenUsed/>
    <w:rsid w:val="009D2D4B"/>
  </w:style>
  <w:style w:type="numbering" w:customStyle="1" w:styleId="Sinlista411111">
    <w:name w:val="Sin lista411111"/>
    <w:next w:val="Sinlista"/>
    <w:uiPriority w:val="99"/>
    <w:semiHidden/>
    <w:unhideWhenUsed/>
    <w:rsid w:val="009D2D4B"/>
  </w:style>
  <w:style w:type="table" w:customStyle="1" w:styleId="Tablaconcuadrcula62">
    <w:name w:val="Tabla con cuadrícula62"/>
    <w:basedOn w:val="Tablanormal"/>
    <w:next w:val="Tablaconcuadrcula"/>
    <w:uiPriority w:val="59"/>
    <w:rsid w:val="009D2D4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
    <w:name w:val="Sin lista71"/>
    <w:next w:val="Sinlista"/>
    <w:uiPriority w:val="99"/>
    <w:semiHidden/>
    <w:unhideWhenUsed/>
    <w:rsid w:val="009D2D4B"/>
  </w:style>
  <w:style w:type="numbering" w:customStyle="1" w:styleId="Sinlista81">
    <w:name w:val="Sin lista81"/>
    <w:next w:val="Sinlista"/>
    <w:uiPriority w:val="99"/>
    <w:semiHidden/>
    <w:unhideWhenUsed/>
    <w:rsid w:val="009D2D4B"/>
  </w:style>
  <w:style w:type="character" w:customStyle="1" w:styleId="Hipervnculo1">
    <w:name w:val="Hipervínculo1"/>
    <w:unhideWhenUsed/>
    <w:rsid w:val="00034DB9"/>
    <w:rPr>
      <w:color w:val="0000FF"/>
      <w:u w:val="single"/>
    </w:rPr>
  </w:style>
  <w:style w:type="paragraph" w:customStyle="1" w:styleId="font6">
    <w:name w:val="font6"/>
    <w:basedOn w:val="Normal"/>
    <w:rsid w:val="003A6C04"/>
    <w:pPr>
      <w:suppressAutoHyphens w:val="0"/>
      <w:spacing w:before="100" w:beforeAutospacing="1" w:after="100" w:afterAutospacing="1"/>
      <w:jc w:val="left"/>
    </w:pPr>
    <w:rPr>
      <w:rFonts w:ascii="LTAroma" w:hAnsi="LTAroma"/>
      <w:b/>
      <w:bCs/>
      <w:color w:val="FF0000"/>
      <w:kern w:val="0"/>
      <w:sz w:val="32"/>
      <w:szCs w:val="32"/>
    </w:rPr>
  </w:style>
  <w:style w:type="paragraph" w:customStyle="1" w:styleId="font7">
    <w:name w:val="font7"/>
    <w:basedOn w:val="Normal"/>
    <w:rsid w:val="003A6C04"/>
    <w:pPr>
      <w:suppressAutoHyphens w:val="0"/>
      <w:spacing w:before="100" w:beforeAutospacing="1" w:after="100" w:afterAutospacing="1"/>
      <w:jc w:val="left"/>
    </w:pPr>
    <w:rPr>
      <w:rFonts w:ascii="LTAroma" w:hAnsi="LTAroma"/>
      <w:color w:val="0070C0"/>
      <w:kern w:val="0"/>
      <w:sz w:val="32"/>
      <w:szCs w:val="32"/>
    </w:rPr>
  </w:style>
  <w:style w:type="paragraph" w:styleId="Lista3">
    <w:name w:val="List 3"/>
    <w:basedOn w:val="Normal"/>
    <w:rsid w:val="0085627D"/>
    <w:pPr>
      <w:suppressAutoHyphens w:val="0"/>
      <w:ind w:left="849" w:hanging="283"/>
      <w:jc w:val="left"/>
    </w:pPr>
    <w:rPr>
      <w:rFonts w:ascii="Times New Roman" w:hAnsi="Times New Roman"/>
      <w:kern w:val="0"/>
      <w:sz w:val="20"/>
    </w:rPr>
  </w:style>
  <w:style w:type="paragraph" w:styleId="Saludo">
    <w:name w:val="Salutation"/>
    <w:basedOn w:val="Normal"/>
    <w:next w:val="Normal"/>
    <w:link w:val="SaludoCar"/>
    <w:rsid w:val="0085627D"/>
    <w:pPr>
      <w:suppressAutoHyphens w:val="0"/>
      <w:jc w:val="left"/>
    </w:pPr>
    <w:rPr>
      <w:rFonts w:ascii="Times New Roman" w:hAnsi="Times New Roman"/>
      <w:kern w:val="0"/>
      <w:sz w:val="20"/>
    </w:rPr>
  </w:style>
  <w:style w:type="character" w:customStyle="1" w:styleId="SaludoCar">
    <w:name w:val="Saludo Car"/>
    <w:basedOn w:val="Fuentedeprrafopredeter"/>
    <w:link w:val="Saludo"/>
    <w:rsid w:val="0085627D"/>
  </w:style>
  <w:style w:type="paragraph" w:styleId="Continuarlista2">
    <w:name w:val="List Continue 2"/>
    <w:basedOn w:val="Normal"/>
    <w:rsid w:val="0085627D"/>
    <w:pPr>
      <w:suppressAutoHyphens w:val="0"/>
      <w:spacing w:after="120"/>
      <w:ind w:left="566"/>
      <w:jc w:val="left"/>
    </w:pPr>
    <w:rPr>
      <w:rFonts w:ascii="Times New Roman" w:hAnsi="Times New Roman"/>
      <w:kern w:val="0"/>
      <w:sz w:val="20"/>
    </w:rPr>
  </w:style>
  <w:style w:type="paragraph" w:styleId="Textoindependienteprimerasangra2">
    <w:name w:val="Body Text First Indent 2"/>
    <w:basedOn w:val="Sangradetextonormal"/>
    <w:link w:val="Textoindependienteprimerasangra2Car"/>
    <w:rsid w:val="0085627D"/>
    <w:pPr>
      <w:suppressAutoHyphens w:val="0"/>
      <w:spacing w:after="120"/>
      <w:ind w:left="283" w:firstLine="210"/>
      <w:jc w:val="left"/>
    </w:pPr>
    <w:rPr>
      <w:rFonts w:ascii="Times New Roman" w:hAnsi="Times New Roman"/>
      <w:kern w:val="0"/>
      <w:sz w:val="20"/>
    </w:rPr>
  </w:style>
  <w:style w:type="character" w:customStyle="1" w:styleId="Textoindependienteprimerasangra2Car">
    <w:name w:val="Texto independiente primera sangría 2 Car"/>
    <w:basedOn w:val="SangradetextonormalCar2"/>
    <w:link w:val="Textoindependienteprimerasangra2"/>
    <w:rsid w:val="0085627D"/>
    <w:rPr>
      <w:rFonts w:ascii="Courier New" w:hAnsi="Courier New"/>
      <w:kern w:val="1"/>
      <w:sz w:val="24"/>
    </w:rPr>
  </w:style>
  <w:style w:type="numbering" w:customStyle="1" w:styleId="Sinlista19">
    <w:name w:val="Sin lista19"/>
    <w:next w:val="Sinlista"/>
    <w:semiHidden/>
    <w:rsid w:val="0086523E"/>
  </w:style>
  <w:style w:type="table" w:customStyle="1" w:styleId="Tablaconcuadrcula17">
    <w:name w:val="Tabla con cuadrícula17"/>
    <w:basedOn w:val="Tablanormal"/>
    <w:next w:val="Tablaconcuadrcula"/>
    <w:rsid w:val="0086523E"/>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
    <w:name w:val="Sin lista20"/>
    <w:next w:val="Sinlista"/>
    <w:uiPriority w:val="99"/>
    <w:semiHidden/>
    <w:unhideWhenUsed/>
    <w:rsid w:val="0086523E"/>
  </w:style>
  <w:style w:type="table" w:customStyle="1" w:styleId="Tablaconcuadrcula18">
    <w:name w:val="Tabla con cuadrícula18"/>
    <w:basedOn w:val="Tablanormal"/>
    <w:next w:val="Tablaconcuadrcula"/>
    <w:uiPriority w:val="59"/>
    <w:rsid w:val="008652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86523E"/>
  </w:style>
  <w:style w:type="table" w:customStyle="1" w:styleId="Tablaconcuadrcula19">
    <w:name w:val="Tabla con cuadrícula19"/>
    <w:basedOn w:val="Tablanormal"/>
    <w:next w:val="Tablaconcuadrcula"/>
    <w:uiPriority w:val="59"/>
    <w:rsid w:val="008652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rsid w:val="008652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rsid w:val="008652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rsid w:val="008652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
    <w:name w:val="Tabla con cuadrícula413"/>
    <w:basedOn w:val="Tablanormal"/>
    <w:next w:val="Tablaconcuadrcula"/>
    <w:rsid w:val="008652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anormal"/>
    <w:next w:val="Tablaconcuadrcula"/>
    <w:uiPriority w:val="59"/>
    <w:rsid w:val="008652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3">
    <w:name w:val="Cuadrícula media 3 - Énfasis 53"/>
    <w:basedOn w:val="Tablanormal"/>
    <w:next w:val="Cuadrculamedia3-nfasis5"/>
    <w:uiPriority w:val="69"/>
    <w:rsid w:val="0086523E"/>
    <w:rPr>
      <w:rFonts w:ascii="Calibri" w:eastAsia="Calibri" w:hAnsi="Calibri"/>
      <w:sz w:val="22"/>
      <w:szCs w:val="22"/>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Tablaconcuadrcula4112">
    <w:name w:val="Tabla con cuadrícula4112"/>
    <w:basedOn w:val="Tablanormal"/>
    <w:next w:val="Tablaconcuadrcula"/>
    <w:uiPriority w:val="59"/>
    <w:rsid w:val="008652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12">
    <w:name w:val="Cuadrícula media 3 - Énfasis 512"/>
    <w:basedOn w:val="Tablanormal"/>
    <w:next w:val="Cuadrculamedia3-nfasis5"/>
    <w:uiPriority w:val="69"/>
    <w:rsid w:val="0086523E"/>
    <w:rPr>
      <w:rFonts w:ascii="Calibri" w:eastAsia="Calibri" w:hAnsi="Calibri"/>
      <w:sz w:val="22"/>
      <w:szCs w:val="22"/>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Tablaconcuadrcula322">
    <w:name w:val="Tabla con cuadrícula322"/>
    <w:basedOn w:val="Tablanormal"/>
    <w:next w:val="Tablaconcuadrcula"/>
    <w:uiPriority w:val="59"/>
    <w:rsid w:val="008652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59"/>
    <w:rsid w:val="008652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rsid w:val="008652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rsid w:val="008652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rsid w:val="008652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1">
    <w:name w:val="Tabla con cuadrícula3121"/>
    <w:basedOn w:val="Tablanormal"/>
    <w:next w:val="Tablaconcuadrcula"/>
    <w:uiPriority w:val="59"/>
    <w:rsid w:val="008652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21">
    <w:name w:val="Cuadrícula media 3 - Énfasis 521"/>
    <w:basedOn w:val="Tablanormal"/>
    <w:next w:val="Cuadrculamedia3-nfasis5"/>
    <w:uiPriority w:val="69"/>
    <w:rsid w:val="0086523E"/>
    <w:rPr>
      <w:rFonts w:ascii="Calibri" w:eastAsia="Calibri" w:hAnsi="Calibri"/>
      <w:sz w:val="22"/>
      <w:szCs w:val="22"/>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Tablaconcuadrcula4121">
    <w:name w:val="Tabla con cuadrícula4121"/>
    <w:basedOn w:val="Tablanormal"/>
    <w:next w:val="Tablaconcuadrcula"/>
    <w:uiPriority w:val="59"/>
    <w:rsid w:val="008652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rsid w:val="008652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111">
    <w:name w:val="Cuadrícula media 3 - Énfasis 5111"/>
    <w:basedOn w:val="Tablanormal"/>
    <w:next w:val="Cuadrculamedia3-nfasis5"/>
    <w:uiPriority w:val="69"/>
    <w:rsid w:val="0086523E"/>
    <w:rPr>
      <w:rFonts w:ascii="Calibri" w:eastAsia="Calibri" w:hAnsi="Calibri"/>
      <w:sz w:val="22"/>
      <w:szCs w:val="22"/>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Tablaconcuadrcula3211">
    <w:name w:val="Tabla con cuadrícula3211"/>
    <w:basedOn w:val="Tablanormal"/>
    <w:next w:val="Tablaconcuadrcula"/>
    <w:uiPriority w:val="59"/>
    <w:rsid w:val="008652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1">
    <w:name w:val="Tabla con cuadrícula4211"/>
    <w:basedOn w:val="Tablanormal"/>
    <w:next w:val="Tablaconcuadrcula"/>
    <w:uiPriority w:val="59"/>
    <w:rsid w:val="008652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1">
    <w:name w:val="Tabla con cuadrícula3311"/>
    <w:basedOn w:val="Tablanormal"/>
    <w:next w:val="Tablaconcuadrcula"/>
    <w:uiPriority w:val="59"/>
    <w:rsid w:val="008652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1">
    <w:name w:val="Tabla con cuadrícula4311"/>
    <w:basedOn w:val="Tablanormal"/>
    <w:next w:val="Tablaconcuadrcula"/>
    <w:uiPriority w:val="59"/>
    <w:rsid w:val="008652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next w:val="Tablaconcuadrcula"/>
    <w:uiPriority w:val="59"/>
    <w:rsid w:val="008652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39"/>
    <w:rsid w:val="008652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39"/>
    <w:rsid w:val="008652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21">
    <w:name w:val="Cuadrícula media 3 - Énfasis 21"/>
    <w:basedOn w:val="Tablanormal"/>
    <w:next w:val="Cuadrculamedia3-nfasis2"/>
    <w:uiPriority w:val="69"/>
    <w:rsid w:val="0086523E"/>
    <w:pPr>
      <w:autoSpaceDN w:val="0"/>
      <w:textAlignment w:val="baseline"/>
    </w:pPr>
    <w:rPr>
      <w:rFonts w:ascii="Calibri" w:eastAsia="Calibri" w:hAnsi="Calibri"/>
      <w:sz w:val="22"/>
      <w:szCs w:val="22"/>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Cuadrculamedia3-nfasis2">
    <w:name w:val="Medium Grid 3 Accent 2"/>
    <w:basedOn w:val="Tablanormal"/>
    <w:uiPriority w:val="69"/>
    <w:rsid w:val="0086523E"/>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ADEC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ED7D31"/>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Cuadrculamedia3-nfasis22">
    <w:name w:val="Cuadrícula media 3 - Énfasis 22"/>
    <w:basedOn w:val="Tablanormal"/>
    <w:next w:val="Cuadrculamedia3-nfasis2"/>
    <w:uiPriority w:val="69"/>
    <w:rsid w:val="0086523E"/>
    <w:pPr>
      <w:autoSpaceDN w:val="0"/>
      <w:textAlignment w:val="baseline"/>
    </w:pPr>
    <w:rPr>
      <w:rFonts w:ascii="Calibri" w:eastAsia="Calibri" w:hAnsi="Calibri"/>
      <w:sz w:val="22"/>
      <w:szCs w:val="22"/>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paragraph" w:customStyle="1" w:styleId="articulo1">
    <w:name w:val="articulo1"/>
    <w:basedOn w:val="Normal"/>
    <w:rsid w:val="0086523E"/>
    <w:pPr>
      <w:suppressAutoHyphens w:val="0"/>
      <w:spacing w:before="360" w:after="180"/>
      <w:jc w:val="left"/>
    </w:pPr>
    <w:rPr>
      <w:rFonts w:ascii="Times New Roman" w:hAnsi="Times New Roman"/>
      <w:b/>
      <w:bCs/>
      <w:kern w:val="0"/>
      <w:szCs w:val="24"/>
    </w:rPr>
  </w:style>
  <w:style w:type="paragraph" w:customStyle="1" w:styleId="parrafo1">
    <w:name w:val="parrafo1"/>
    <w:basedOn w:val="Normal"/>
    <w:rsid w:val="0086523E"/>
    <w:pPr>
      <w:suppressAutoHyphens w:val="0"/>
      <w:spacing w:before="180" w:after="180"/>
      <w:ind w:firstLine="360"/>
    </w:pPr>
    <w:rPr>
      <w:rFonts w:ascii="Times New Roman" w:hAnsi="Times New Roman"/>
      <w:kern w:val="0"/>
      <w:szCs w:val="24"/>
    </w:rPr>
  </w:style>
  <w:style w:type="numbering" w:customStyle="1" w:styleId="Sinlista34">
    <w:name w:val="Sin lista34"/>
    <w:next w:val="Sinlista"/>
    <w:uiPriority w:val="99"/>
    <w:semiHidden/>
    <w:unhideWhenUsed/>
    <w:rsid w:val="0086523E"/>
  </w:style>
  <w:style w:type="numbering" w:customStyle="1" w:styleId="Sinlista44">
    <w:name w:val="Sin lista44"/>
    <w:next w:val="Sinlista"/>
    <w:uiPriority w:val="99"/>
    <w:semiHidden/>
    <w:unhideWhenUsed/>
    <w:rsid w:val="0086523E"/>
  </w:style>
  <w:style w:type="paragraph" w:customStyle="1" w:styleId="western">
    <w:name w:val="western"/>
    <w:basedOn w:val="Normal"/>
    <w:rsid w:val="00AB41A7"/>
    <w:pPr>
      <w:suppressAutoHyphens w:val="0"/>
      <w:spacing w:before="100" w:beforeAutospacing="1"/>
    </w:pPr>
    <w:rPr>
      <w:rFonts w:ascii="Arial" w:hAnsi="Arial" w:cs="Arial"/>
      <w:kern w:val="0"/>
      <w:szCs w:val="24"/>
    </w:rPr>
  </w:style>
  <w:style w:type="paragraph" w:customStyle="1" w:styleId="charo">
    <w:name w:val="charo"/>
    <w:basedOn w:val="Textoindependiente"/>
    <w:next w:val="Lista"/>
    <w:rsid w:val="00407D4B"/>
    <w:pPr>
      <w:suppressAutoHyphens w:val="0"/>
      <w:spacing w:after="120"/>
      <w:jc w:val="left"/>
    </w:pPr>
    <w:rPr>
      <w:rFonts w:ascii="Arial" w:hAnsi="Arial"/>
      <w:caps/>
      <w:color w:val="00FF00"/>
      <w:kern w:val="0"/>
    </w:rPr>
  </w:style>
  <w:style w:type="paragraph" w:customStyle="1" w:styleId="11">
    <w:name w:val="11"/>
    <w:rsid w:val="00407D4B"/>
    <w:rPr>
      <w:noProof/>
    </w:rPr>
  </w:style>
  <w:style w:type="paragraph" w:customStyle="1" w:styleId="12">
    <w:name w:val="12"/>
    <w:next w:val="11"/>
    <w:link w:val="12Car"/>
    <w:rsid w:val="00407D4B"/>
    <w:rPr>
      <w:i/>
      <w:noProof/>
      <w:sz w:val="18"/>
    </w:rPr>
  </w:style>
  <w:style w:type="paragraph" w:customStyle="1" w:styleId="13">
    <w:name w:val="13"/>
    <w:basedOn w:val="Normal"/>
    <w:next w:val="12"/>
    <w:rsid w:val="00407D4B"/>
    <w:pPr>
      <w:suppressAutoHyphens w:val="0"/>
      <w:jc w:val="left"/>
    </w:pPr>
    <w:rPr>
      <w:rFonts w:ascii="Times New Roman" w:hAnsi="Times New Roman"/>
      <w:b/>
      <w:kern w:val="0"/>
      <w:sz w:val="16"/>
    </w:rPr>
  </w:style>
  <w:style w:type="character" w:customStyle="1" w:styleId="12Car">
    <w:name w:val="12 Car"/>
    <w:link w:val="12"/>
    <w:rsid w:val="00407D4B"/>
    <w:rPr>
      <w:i/>
      <w:noProof/>
      <w:sz w:val="18"/>
    </w:rPr>
  </w:style>
  <w:style w:type="paragraph" w:customStyle="1" w:styleId="default0">
    <w:name w:val="default"/>
    <w:basedOn w:val="Normal"/>
    <w:rsid w:val="00407D4B"/>
    <w:pPr>
      <w:suppressAutoHyphens w:val="0"/>
      <w:autoSpaceDE w:val="0"/>
      <w:autoSpaceDN w:val="0"/>
      <w:jc w:val="left"/>
    </w:pPr>
    <w:rPr>
      <w:rFonts w:ascii="Palatino Linotype" w:eastAsia="Calibri" w:hAnsi="Palatino Linotype"/>
      <w:color w:val="000000"/>
      <w:kern w:val="0"/>
      <w:szCs w:val="24"/>
    </w:rPr>
  </w:style>
  <w:style w:type="paragraph" w:customStyle="1" w:styleId="texto-independiente-primera-sangra">
    <w:name w:val="texto-independiente-primera-sangría"/>
    <w:basedOn w:val="Normal"/>
    <w:rsid w:val="0058329C"/>
    <w:pPr>
      <w:suppressAutoHyphens w:val="0"/>
      <w:spacing w:before="100" w:beforeAutospacing="1" w:after="119"/>
      <w:ind w:firstLine="210"/>
      <w:jc w:val="left"/>
    </w:pPr>
    <w:rPr>
      <w:rFonts w:ascii="Times New Roman" w:hAnsi="Times New Roman"/>
      <w:kern w:val="0"/>
      <w:szCs w:val="24"/>
    </w:rPr>
  </w:style>
  <w:style w:type="table" w:customStyle="1" w:styleId="TableNormal">
    <w:name w:val="Table Normal"/>
    <w:uiPriority w:val="2"/>
    <w:semiHidden/>
    <w:unhideWhenUsed/>
    <w:qFormat/>
    <w:rsid w:val="00FE355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negrita">
    <w:name w:val="negrita"/>
    <w:rsid w:val="00CA6D9D"/>
  </w:style>
  <w:style w:type="paragraph" w:customStyle="1" w:styleId="a0">
    <w:basedOn w:val="Normal"/>
    <w:next w:val="Descripcin"/>
    <w:qFormat/>
    <w:rsid w:val="00C041D3"/>
    <w:pPr>
      <w:widowControl w:val="0"/>
      <w:suppressLineNumbers/>
      <w:spacing w:before="120" w:after="120"/>
      <w:jc w:val="left"/>
    </w:pPr>
    <w:rPr>
      <w:rFonts w:ascii="Verdana" w:eastAsia="Lucida Sans Unicode" w:hAnsi="Verdana" w:cs="Tahoma"/>
      <w:i/>
      <w:iCs/>
      <w:sz w:val="22"/>
      <w:szCs w:val="24"/>
      <w:lang/>
    </w:rPr>
  </w:style>
  <w:style w:type="paragraph" w:customStyle="1" w:styleId="a1">
    <w:basedOn w:val="Normal"/>
    <w:next w:val="Descripcin"/>
    <w:qFormat/>
    <w:rsid w:val="00DE5AFF"/>
    <w:pPr>
      <w:widowControl w:val="0"/>
      <w:suppressLineNumbers/>
      <w:spacing w:before="120" w:after="120"/>
      <w:jc w:val="left"/>
    </w:pPr>
    <w:rPr>
      <w:rFonts w:ascii="Verdana" w:eastAsia="Lucida Sans Unicode" w:hAnsi="Verdana" w:cs="Tahoma"/>
      <w:i/>
      <w:iCs/>
      <w:sz w:val="22"/>
      <w:szCs w:val="24"/>
      <w:lang/>
    </w:rPr>
  </w:style>
  <w:style w:type="paragraph" w:customStyle="1" w:styleId="Sangra3detindependiente4">
    <w:name w:val="Sangría 3 de t. independiente4"/>
    <w:basedOn w:val="Normal"/>
    <w:rsid w:val="00DE5AFF"/>
    <w:pPr>
      <w:suppressAutoHyphens w:val="0"/>
      <w:ind w:firstLine="851"/>
    </w:pPr>
    <w:rPr>
      <w:rFonts w:ascii="Times New Roman" w:hAnsi="Times New Roman"/>
      <w:kern w:val="0"/>
      <w:sz w:val="20"/>
      <w:lang w:val="es-ES_tradnl"/>
    </w:rPr>
  </w:style>
  <w:style w:type="table" w:customStyle="1" w:styleId="TableGrid6">
    <w:name w:val="TableGrid6"/>
    <w:rsid w:val="00DE5AFF"/>
    <w:rPr>
      <w:rFonts w:ascii="Calibri" w:hAnsi="Calibri"/>
      <w:sz w:val="22"/>
      <w:szCs w:val="22"/>
    </w:rPr>
    <w:tblPr>
      <w:tblCellMar>
        <w:top w:w="0" w:type="dxa"/>
        <w:left w:w="0" w:type="dxa"/>
        <w:bottom w:w="0" w:type="dxa"/>
        <w:right w:w="0" w:type="dxa"/>
      </w:tblCellMar>
    </w:tblPr>
  </w:style>
  <w:style w:type="paragraph" w:customStyle="1" w:styleId="Sangra3detindependiente5">
    <w:name w:val="Sangría 3 de t. independiente5"/>
    <w:basedOn w:val="Normal"/>
    <w:rsid w:val="00DE5AFF"/>
    <w:pPr>
      <w:suppressAutoHyphens w:val="0"/>
      <w:ind w:firstLine="851"/>
    </w:pPr>
    <w:rPr>
      <w:rFonts w:ascii="Times New Roman" w:hAnsi="Times New Roman"/>
      <w:kern w:val="0"/>
      <w:sz w:val="20"/>
      <w:lang w:val="es-ES_tradnl"/>
    </w:rPr>
  </w:style>
  <w:style w:type="paragraph" w:styleId="Cita">
    <w:name w:val="Quote"/>
    <w:basedOn w:val="Normal"/>
    <w:next w:val="Normal"/>
    <w:link w:val="CitaCar"/>
    <w:uiPriority w:val="29"/>
    <w:qFormat/>
    <w:rsid w:val="00AB2F33"/>
    <w:pPr>
      <w:suppressAutoHyphens w:val="0"/>
      <w:jc w:val="left"/>
    </w:pPr>
    <w:rPr>
      <w:rFonts w:ascii="Times New Roman" w:hAnsi="Times New Roman"/>
      <w:i/>
      <w:iCs/>
      <w:color w:val="000000"/>
      <w:kern w:val="0"/>
      <w:szCs w:val="24"/>
    </w:rPr>
  </w:style>
  <w:style w:type="character" w:customStyle="1" w:styleId="CitaCar">
    <w:name w:val="Cita Car"/>
    <w:link w:val="Cita"/>
    <w:uiPriority w:val="29"/>
    <w:rsid w:val="00AB2F33"/>
    <w:rPr>
      <w:i/>
      <w:iCs/>
      <w:color w:val="000000"/>
      <w:sz w:val="24"/>
      <w:szCs w:val="24"/>
    </w:rPr>
  </w:style>
  <w:style w:type="paragraph" w:styleId="z-Principiodelformulario">
    <w:name w:val="HTML Top of Form"/>
    <w:basedOn w:val="Normal"/>
    <w:next w:val="Normal"/>
    <w:link w:val="z-PrincipiodelformularioCar"/>
    <w:hidden/>
    <w:uiPriority w:val="99"/>
    <w:semiHidden/>
    <w:unhideWhenUsed/>
    <w:rsid w:val="00521E08"/>
    <w:pPr>
      <w:pBdr>
        <w:bottom w:val="single" w:sz="6" w:space="1" w:color="auto"/>
      </w:pBdr>
      <w:suppressAutoHyphens w:val="0"/>
      <w:jc w:val="center"/>
    </w:pPr>
    <w:rPr>
      <w:rFonts w:ascii="Arial" w:hAnsi="Arial" w:cs="Arial"/>
      <w:vanish/>
      <w:kern w:val="0"/>
      <w:sz w:val="16"/>
      <w:szCs w:val="16"/>
    </w:rPr>
  </w:style>
  <w:style w:type="character" w:customStyle="1" w:styleId="z-PrincipiodelformularioCar">
    <w:name w:val="z-Principio del formulario Car"/>
    <w:link w:val="z-Principiodelformulario"/>
    <w:uiPriority w:val="99"/>
    <w:semiHidden/>
    <w:rsid w:val="00521E08"/>
    <w:rPr>
      <w:rFonts w:ascii="Arial" w:hAnsi="Arial" w:cs="Arial"/>
      <w:vanish/>
      <w:sz w:val="16"/>
      <w:szCs w:val="16"/>
    </w:rPr>
  </w:style>
  <w:style w:type="paragraph" w:styleId="z-Finaldelformulario">
    <w:name w:val="HTML Bottom of Form"/>
    <w:basedOn w:val="Normal"/>
    <w:next w:val="Normal"/>
    <w:link w:val="z-FinaldelformularioCar"/>
    <w:hidden/>
    <w:uiPriority w:val="99"/>
    <w:semiHidden/>
    <w:unhideWhenUsed/>
    <w:rsid w:val="00521E08"/>
    <w:pPr>
      <w:pBdr>
        <w:top w:val="single" w:sz="6" w:space="1" w:color="auto"/>
      </w:pBdr>
      <w:suppressAutoHyphens w:val="0"/>
      <w:jc w:val="center"/>
    </w:pPr>
    <w:rPr>
      <w:rFonts w:ascii="Arial" w:hAnsi="Arial" w:cs="Arial"/>
      <w:vanish/>
      <w:kern w:val="0"/>
      <w:sz w:val="16"/>
      <w:szCs w:val="16"/>
    </w:rPr>
  </w:style>
  <w:style w:type="character" w:customStyle="1" w:styleId="z-FinaldelformularioCar">
    <w:name w:val="z-Final del formulario Car"/>
    <w:link w:val="z-Finaldelformulario"/>
    <w:uiPriority w:val="99"/>
    <w:semiHidden/>
    <w:rsid w:val="00521E08"/>
    <w:rPr>
      <w:rFonts w:ascii="Arial" w:hAnsi="Arial" w:cs="Arial"/>
      <w:vanish/>
      <w:sz w:val="16"/>
      <w:szCs w:val="16"/>
    </w:rPr>
  </w:style>
  <w:style w:type="paragraph" w:customStyle="1" w:styleId="a2">
    <w:basedOn w:val="Normal"/>
    <w:next w:val="Descripcin"/>
    <w:qFormat/>
    <w:rsid w:val="00220CDA"/>
    <w:pPr>
      <w:widowControl w:val="0"/>
      <w:suppressLineNumbers/>
      <w:spacing w:before="120" w:after="120"/>
      <w:jc w:val="left"/>
    </w:pPr>
    <w:rPr>
      <w:rFonts w:ascii="Verdana" w:eastAsia="Lucida Sans Unicode" w:hAnsi="Verdana" w:cs="Tahoma"/>
      <w:i/>
      <w:iCs/>
      <w:sz w:val="22"/>
      <w:szCs w:val="24"/>
      <w:lang/>
    </w:rPr>
  </w:style>
  <w:style w:type="paragraph" w:styleId="Textosinformato">
    <w:name w:val="Plain Text"/>
    <w:basedOn w:val="Normal"/>
    <w:link w:val="TextosinformatoCar"/>
    <w:semiHidden/>
    <w:unhideWhenUsed/>
    <w:rsid w:val="00C30358"/>
    <w:pPr>
      <w:suppressAutoHyphens w:val="0"/>
      <w:jc w:val="left"/>
    </w:pPr>
    <w:rPr>
      <w:rFonts w:cs="Courier New"/>
      <w:kern w:val="0"/>
      <w:sz w:val="20"/>
    </w:rPr>
  </w:style>
  <w:style w:type="character" w:customStyle="1" w:styleId="TextosinformatoCar1">
    <w:name w:val="Texto sin formato Car1"/>
    <w:uiPriority w:val="99"/>
    <w:semiHidden/>
    <w:rsid w:val="00C30358"/>
    <w:rPr>
      <w:rFonts w:ascii="Courier New" w:hAnsi="Courier New" w:cs="Courier New"/>
      <w:kern w:val="1"/>
    </w:rPr>
  </w:style>
  <w:style w:type="numbering" w:customStyle="1" w:styleId="Sinlista141">
    <w:name w:val="Sin lista141"/>
    <w:next w:val="Sinlista"/>
    <w:uiPriority w:val="99"/>
    <w:semiHidden/>
    <w:rsid w:val="00AD218D"/>
  </w:style>
  <w:style w:type="numbering" w:customStyle="1" w:styleId="Sinlista11131">
    <w:name w:val="Sin lista11131"/>
    <w:next w:val="Sinlista"/>
    <w:uiPriority w:val="99"/>
    <w:semiHidden/>
    <w:unhideWhenUsed/>
    <w:rsid w:val="00AD218D"/>
  </w:style>
  <w:style w:type="numbering" w:customStyle="1" w:styleId="Sinlista231">
    <w:name w:val="Sin lista231"/>
    <w:next w:val="Sinlista"/>
    <w:uiPriority w:val="99"/>
    <w:semiHidden/>
    <w:unhideWhenUsed/>
    <w:rsid w:val="00AD218D"/>
  </w:style>
  <w:style w:type="numbering" w:customStyle="1" w:styleId="Sinlista331">
    <w:name w:val="Sin lista331"/>
    <w:next w:val="Sinlista"/>
    <w:uiPriority w:val="99"/>
    <w:semiHidden/>
    <w:unhideWhenUsed/>
    <w:rsid w:val="00AD218D"/>
  </w:style>
  <w:style w:type="numbering" w:customStyle="1" w:styleId="Sinlista431">
    <w:name w:val="Sin lista431"/>
    <w:next w:val="Sinlista"/>
    <w:uiPriority w:val="99"/>
    <w:semiHidden/>
    <w:unhideWhenUsed/>
    <w:rsid w:val="00AD218D"/>
  </w:style>
  <w:style w:type="numbering" w:customStyle="1" w:styleId="Sinlista11221">
    <w:name w:val="Sin lista11221"/>
    <w:next w:val="Sinlista"/>
    <w:uiPriority w:val="99"/>
    <w:semiHidden/>
    <w:unhideWhenUsed/>
    <w:rsid w:val="00AD218D"/>
  </w:style>
  <w:style w:type="numbering" w:customStyle="1" w:styleId="Sinlista5121">
    <w:name w:val="Sin lista5121"/>
    <w:next w:val="Sinlista"/>
    <w:semiHidden/>
    <w:rsid w:val="00AD218D"/>
  </w:style>
  <w:style w:type="numbering" w:customStyle="1" w:styleId="Sinlista12121">
    <w:name w:val="Sin lista12121"/>
    <w:next w:val="Sinlista"/>
    <w:semiHidden/>
    <w:rsid w:val="00AD218D"/>
  </w:style>
  <w:style w:type="numbering" w:customStyle="1" w:styleId="Sinlista1111121">
    <w:name w:val="Sin lista1111121"/>
    <w:next w:val="Sinlista"/>
    <w:uiPriority w:val="99"/>
    <w:semiHidden/>
    <w:unhideWhenUsed/>
    <w:rsid w:val="00AD218D"/>
  </w:style>
  <w:style w:type="numbering" w:customStyle="1" w:styleId="Sinlista21121">
    <w:name w:val="Sin lista21121"/>
    <w:next w:val="Sinlista"/>
    <w:uiPriority w:val="99"/>
    <w:semiHidden/>
    <w:unhideWhenUsed/>
    <w:rsid w:val="00AD218D"/>
  </w:style>
  <w:style w:type="numbering" w:customStyle="1" w:styleId="Sinlista31121">
    <w:name w:val="Sin lista31121"/>
    <w:next w:val="Sinlista"/>
    <w:uiPriority w:val="99"/>
    <w:semiHidden/>
    <w:unhideWhenUsed/>
    <w:rsid w:val="00AD218D"/>
  </w:style>
  <w:style w:type="numbering" w:customStyle="1" w:styleId="Sinlista41121">
    <w:name w:val="Sin lista41121"/>
    <w:next w:val="Sinlista"/>
    <w:uiPriority w:val="99"/>
    <w:semiHidden/>
    <w:unhideWhenUsed/>
    <w:rsid w:val="00AD218D"/>
  </w:style>
  <w:style w:type="numbering" w:customStyle="1" w:styleId="Sinlista11311">
    <w:name w:val="Sin lista11311"/>
    <w:next w:val="Sinlista"/>
    <w:uiPriority w:val="99"/>
    <w:semiHidden/>
    <w:unhideWhenUsed/>
    <w:rsid w:val="00AD218D"/>
  </w:style>
  <w:style w:type="numbering" w:customStyle="1" w:styleId="Sinlista5211">
    <w:name w:val="Sin lista5211"/>
    <w:next w:val="Sinlista"/>
    <w:uiPriority w:val="99"/>
    <w:semiHidden/>
    <w:rsid w:val="00AD218D"/>
  </w:style>
  <w:style w:type="numbering" w:customStyle="1" w:styleId="Sinlista12211">
    <w:name w:val="Sin lista12211"/>
    <w:next w:val="Sinlista"/>
    <w:semiHidden/>
    <w:rsid w:val="00AD218D"/>
  </w:style>
  <w:style w:type="numbering" w:customStyle="1" w:styleId="Sinlista1111211">
    <w:name w:val="Sin lista1111211"/>
    <w:next w:val="Sinlista"/>
    <w:uiPriority w:val="99"/>
    <w:semiHidden/>
    <w:unhideWhenUsed/>
    <w:rsid w:val="00AD218D"/>
  </w:style>
  <w:style w:type="numbering" w:customStyle="1" w:styleId="Sinlista21211">
    <w:name w:val="Sin lista21211"/>
    <w:next w:val="Sinlista"/>
    <w:uiPriority w:val="99"/>
    <w:semiHidden/>
    <w:unhideWhenUsed/>
    <w:rsid w:val="00AD218D"/>
  </w:style>
  <w:style w:type="numbering" w:customStyle="1" w:styleId="Sinlista31211">
    <w:name w:val="Sin lista31211"/>
    <w:next w:val="Sinlista"/>
    <w:uiPriority w:val="99"/>
    <w:semiHidden/>
    <w:unhideWhenUsed/>
    <w:rsid w:val="00AD218D"/>
  </w:style>
  <w:style w:type="numbering" w:customStyle="1" w:styleId="Sinlista41211">
    <w:name w:val="Sin lista41211"/>
    <w:next w:val="Sinlista"/>
    <w:uiPriority w:val="99"/>
    <w:semiHidden/>
    <w:unhideWhenUsed/>
    <w:rsid w:val="00AD218D"/>
  </w:style>
  <w:style w:type="numbering" w:customStyle="1" w:styleId="Sinlista6111">
    <w:name w:val="Sin lista6111"/>
    <w:next w:val="Sinlista"/>
    <w:uiPriority w:val="99"/>
    <w:semiHidden/>
    <w:rsid w:val="00AD218D"/>
  </w:style>
  <w:style w:type="numbering" w:customStyle="1" w:styleId="Sinlista13111">
    <w:name w:val="Sin lista13111"/>
    <w:next w:val="Sinlista"/>
    <w:uiPriority w:val="99"/>
    <w:semiHidden/>
    <w:rsid w:val="00AD218D"/>
  </w:style>
  <w:style w:type="numbering" w:customStyle="1" w:styleId="Sinlista1112111">
    <w:name w:val="Sin lista1112111"/>
    <w:next w:val="Sinlista"/>
    <w:uiPriority w:val="99"/>
    <w:semiHidden/>
    <w:unhideWhenUsed/>
    <w:rsid w:val="00AD218D"/>
  </w:style>
  <w:style w:type="numbering" w:customStyle="1" w:styleId="Sinlista22111">
    <w:name w:val="Sin lista22111"/>
    <w:next w:val="Sinlista"/>
    <w:uiPriority w:val="99"/>
    <w:semiHidden/>
    <w:unhideWhenUsed/>
    <w:rsid w:val="00AD218D"/>
  </w:style>
  <w:style w:type="numbering" w:customStyle="1" w:styleId="Sinlista32111">
    <w:name w:val="Sin lista32111"/>
    <w:next w:val="Sinlista"/>
    <w:uiPriority w:val="99"/>
    <w:semiHidden/>
    <w:unhideWhenUsed/>
    <w:rsid w:val="00AD218D"/>
  </w:style>
  <w:style w:type="numbering" w:customStyle="1" w:styleId="Sinlista42111">
    <w:name w:val="Sin lista42111"/>
    <w:next w:val="Sinlista"/>
    <w:uiPriority w:val="99"/>
    <w:semiHidden/>
    <w:unhideWhenUsed/>
    <w:rsid w:val="00AD218D"/>
  </w:style>
  <w:style w:type="numbering" w:customStyle="1" w:styleId="Sinlista1121111">
    <w:name w:val="Sin lista1121111"/>
    <w:next w:val="Sinlista"/>
    <w:uiPriority w:val="99"/>
    <w:semiHidden/>
    <w:unhideWhenUsed/>
    <w:rsid w:val="00AD218D"/>
  </w:style>
  <w:style w:type="numbering" w:customStyle="1" w:styleId="Sinlista511111">
    <w:name w:val="Sin lista511111"/>
    <w:next w:val="Sinlista"/>
    <w:semiHidden/>
    <w:rsid w:val="00AD218D"/>
  </w:style>
  <w:style w:type="numbering" w:customStyle="1" w:styleId="Sinlista1211111">
    <w:name w:val="Sin lista1211111"/>
    <w:next w:val="Sinlista"/>
    <w:semiHidden/>
    <w:rsid w:val="00AD218D"/>
  </w:style>
  <w:style w:type="numbering" w:customStyle="1" w:styleId="Sinlista111111111">
    <w:name w:val="Sin lista111111111"/>
    <w:next w:val="Sinlista"/>
    <w:uiPriority w:val="99"/>
    <w:semiHidden/>
    <w:unhideWhenUsed/>
    <w:rsid w:val="00AD218D"/>
  </w:style>
  <w:style w:type="numbering" w:customStyle="1" w:styleId="Sinlista1111111111">
    <w:name w:val="Sin lista1111111111"/>
    <w:next w:val="Sinlista"/>
    <w:uiPriority w:val="99"/>
    <w:semiHidden/>
    <w:unhideWhenUsed/>
    <w:rsid w:val="00AD218D"/>
  </w:style>
  <w:style w:type="numbering" w:customStyle="1" w:styleId="Sinlista2111111">
    <w:name w:val="Sin lista2111111"/>
    <w:next w:val="Sinlista"/>
    <w:uiPriority w:val="99"/>
    <w:semiHidden/>
    <w:unhideWhenUsed/>
    <w:rsid w:val="00AD218D"/>
  </w:style>
  <w:style w:type="numbering" w:customStyle="1" w:styleId="Sinlista3111111">
    <w:name w:val="Sin lista3111111"/>
    <w:next w:val="Sinlista"/>
    <w:uiPriority w:val="99"/>
    <w:semiHidden/>
    <w:unhideWhenUsed/>
    <w:rsid w:val="00AD218D"/>
  </w:style>
  <w:style w:type="numbering" w:customStyle="1" w:styleId="Sinlista4111111">
    <w:name w:val="Sin lista4111111"/>
    <w:next w:val="Sinlista"/>
    <w:uiPriority w:val="99"/>
    <w:semiHidden/>
    <w:unhideWhenUsed/>
    <w:rsid w:val="00AD218D"/>
  </w:style>
  <w:style w:type="numbering" w:customStyle="1" w:styleId="Sinlista711">
    <w:name w:val="Sin lista711"/>
    <w:next w:val="Sinlista"/>
    <w:uiPriority w:val="99"/>
    <w:semiHidden/>
    <w:unhideWhenUsed/>
    <w:rsid w:val="00AD218D"/>
  </w:style>
  <w:style w:type="numbering" w:customStyle="1" w:styleId="Sinlista811">
    <w:name w:val="Sin lista811"/>
    <w:next w:val="Sinlista"/>
    <w:uiPriority w:val="99"/>
    <w:semiHidden/>
    <w:unhideWhenUsed/>
    <w:rsid w:val="00AD218D"/>
  </w:style>
  <w:style w:type="numbering" w:customStyle="1" w:styleId="Sinlista91">
    <w:name w:val="Sin lista91"/>
    <w:next w:val="Sinlista"/>
    <w:uiPriority w:val="99"/>
    <w:semiHidden/>
    <w:unhideWhenUsed/>
    <w:rsid w:val="00AD218D"/>
  </w:style>
  <w:style w:type="numbering" w:customStyle="1" w:styleId="Estilo2">
    <w:name w:val="Estilo2"/>
    <w:uiPriority w:val="99"/>
    <w:rsid w:val="008A74B4"/>
    <w:pPr>
      <w:numPr>
        <w:numId w:val="2"/>
      </w:numPr>
    </w:pPr>
  </w:style>
  <w:style w:type="paragraph" w:customStyle="1" w:styleId="Centrado">
    <w:name w:val="Centrado"/>
    <w:basedOn w:val="Normal"/>
    <w:rsid w:val="00CE3B04"/>
    <w:pPr>
      <w:framePr w:hSpace="142" w:wrap="around" w:vAnchor="text" w:hAnchor="margin" w:xAlign="center" w:y="1"/>
      <w:pBdr>
        <w:bottom w:val="double" w:sz="6" w:space="1" w:color="auto"/>
      </w:pBdr>
      <w:suppressAutoHyphens w:val="0"/>
      <w:jc w:val="center"/>
    </w:pPr>
    <w:rPr>
      <w:rFonts w:ascii="Albertus (W1)" w:hAnsi="Albertus (W1)"/>
      <w:b/>
      <w:kern w:val="0"/>
      <w:sz w:val="28"/>
      <w:lang w:val="es-ES_tradnl"/>
    </w:rPr>
  </w:style>
  <w:style w:type="table" w:customStyle="1" w:styleId="Tablaconcuadrcula25">
    <w:name w:val="Tabla con cuadrícula25"/>
    <w:basedOn w:val="Tablanormal"/>
    <w:next w:val="Tablaconcuadrcula"/>
    <w:uiPriority w:val="59"/>
    <w:rsid w:val="0037774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scripcin1">
    <w:name w:val="Descripción1"/>
    <w:basedOn w:val="Normal"/>
    <w:next w:val="Normal"/>
    <w:rsid w:val="00720F5E"/>
    <w:pPr>
      <w:jc w:val="center"/>
    </w:pPr>
    <w:rPr>
      <w:rFonts w:ascii="Times New Roman" w:hAnsi="Times New Roman"/>
      <w:b/>
      <w:sz w:val="18"/>
    </w:rPr>
  </w:style>
  <w:style w:type="paragraph" w:customStyle="1" w:styleId="Normal1">
    <w:name w:val="Normal1"/>
    <w:basedOn w:val="Normal"/>
    <w:rsid w:val="00720F5E"/>
    <w:pPr>
      <w:suppressAutoHyphens w:val="0"/>
      <w:spacing w:before="120" w:after="120"/>
      <w:ind w:firstLine="709"/>
    </w:pPr>
    <w:rPr>
      <w:rFonts w:ascii="Times New Roman" w:hAnsi="Times New Roman"/>
      <w:kern w:val="0"/>
    </w:rPr>
  </w:style>
  <w:style w:type="paragraph" w:customStyle="1" w:styleId="font8">
    <w:name w:val="font8"/>
    <w:basedOn w:val="Normal"/>
    <w:rsid w:val="00720F5E"/>
    <w:pPr>
      <w:suppressAutoHyphens w:val="0"/>
      <w:spacing w:before="100" w:beforeAutospacing="1" w:after="100" w:afterAutospacing="1"/>
      <w:jc w:val="left"/>
    </w:pPr>
    <w:rPr>
      <w:rFonts w:ascii="Calibri" w:hAnsi="Calibri" w:cs="Calibri"/>
      <w:b/>
      <w:bCs/>
      <w:color w:val="000000"/>
      <w:kern w:val="0"/>
      <w:sz w:val="20"/>
    </w:rPr>
  </w:style>
  <w:style w:type="paragraph" w:customStyle="1" w:styleId="font9">
    <w:name w:val="font9"/>
    <w:basedOn w:val="Normal"/>
    <w:rsid w:val="00720F5E"/>
    <w:pPr>
      <w:suppressAutoHyphens w:val="0"/>
      <w:spacing w:before="100" w:beforeAutospacing="1" w:after="100" w:afterAutospacing="1"/>
      <w:jc w:val="left"/>
    </w:pPr>
    <w:rPr>
      <w:rFonts w:ascii="Calibri" w:hAnsi="Calibri" w:cs="Calibri"/>
      <w:b/>
      <w:bCs/>
      <w:color w:val="00B050"/>
      <w:kern w:val="0"/>
      <w:sz w:val="20"/>
    </w:rPr>
  </w:style>
  <w:style w:type="paragraph" w:customStyle="1" w:styleId="font10">
    <w:name w:val="font10"/>
    <w:basedOn w:val="Normal"/>
    <w:rsid w:val="00720F5E"/>
    <w:pPr>
      <w:suppressAutoHyphens w:val="0"/>
      <w:spacing w:before="100" w:beforeAutospacing="1" w:after="100" w:afterAutospacing="1"/>
      <w:jc w:val="left"/>
    </w:pPr>
    <w:rPr>
      <w:rFonts w:ascii="Calibri" w:hAnsi="Calibri" w:cs="Calibri"/>
      <w:color w:val="00B050"/>
      <w:kern w:val="0"/>
      <w:sz w:val="20"/>
    </w:rPr>
  </w:style>
  <w:style w:type="paragraph" w:customStyle="1" w:styleId="font11">
    <w:name w:val="font11"/>
    <w:basedOn w:val="Normal"/>
    <w:rsid w:val="00720F5E"/>
    <w:pPr>
      <w:suppressAutoHyphens w:val="0"/>
      <w:spacing w:before="100" w:beforeAutospacing="1" w:after="100" w:afterAutospacing="1"/>
      <w:jc w:val="left"/>
    </w:pPr>
    <w:rPr>
      <w:rFonts w:ascii="Tahoma" w:hAnsi="Tahoma" w:cs="Tahoma"/>
      <w:color w:val="000000"/>
      <w:kern w:val="0"/>
      <w:sz w:val="18"/>
      <w:szCs w:val="18"/>
    </w:rPr>
  </w:style>
  <w:style w:type="paragraph" w:customStyle="1" w:styleId="font12">
    <w:name w:val="font12"/>
    <w:basedOn w:val="Normal"/>
    <w:rsid w:val="00720F5E"/>
    <w:pPr>
      <w:suppressAutoHyphens w:val="0"/>
      <w:spacing w:before="100" w:beforeAutospacing="1" w:after="100" w:afterAutospacing="1"/>
      <w:jc w:val="left"/>
    </w:pPr>
    <w:rPr>
      <w:rFonts w:ascii="Tahoma" w:hAnsi="Tahoma" w:cs="Tahoma"/>
      <w:b/>
      <w:bCs/>
      <w:color w:val="000000"/>
      <w:kern w:val="0"/>
      <w:sz w:val="18"/>
      <w:szCs w:val="18"/>
    </w:rPr>
  </w:style>
  <w:style w:type="paragraph" w:customStyle="1" w:styleId="font13">
    <w:name w:val="font13"/>
    <w:basedOn w:val="Normal"/>
    <w:rsid w:val="00720F5E"/>
    <w:pPr>
      <w:suppressAutoHyphens w:val="0"/>
      <w:spacing w:before="100" w:beforeAutospacing="1" w:after="100" w:afterAutospacing="1"/>
      <w:jc w:val="left"/>
    </w:pPr>
    <w:rPr>
      <w:rFonts w:ascii="Calibri" w:hAnsi="Calibri" w:cs="Calibri"/>
      <w:b/>
      <w:bCs/>
      <w:color w:val="FF0000"/>
      <w:kern w:val="0"/>
      <w:sz w:val="20"/>
    </w:rPr>
  </w:style>
  <w:style w:type="table" w:customStyle="1" w:styleId="Tablaconcuadrcula26">
    <w:name w:val="Tabla con cuadrícula26"/>
    <w:basedOn w:val="Tablanormal"/>
    <w:uiPriority w:val="39"/>
    <w:rsid w:val="00720F5E"/>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uiPriority w:val="39"/>
    <w:rsid w:val="00720F5E"/>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semiHidden/>
    <w:unhideWhenUsed/>
    <w:rsid w:val="00720F5E"/>
  </w:style>
  <w:style w:type="table" w:customStyle="1" w:styleId="Tablaconcuadrcula110">
    <w:name w:val="Tabla con cuadrícula110"/>
    <w:basedOn w:val="Tablanormal"/>
    <w:next w:val="Tablaconcuadrcula"/>
    <w:uiPriority w:val="39"/>
    <w:rsid w:val="00720F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20F5E"/>
  </w:style>
  <w:style w:type="numbering" w:customStyle="1" w:styleId="Sinlista214">
    <w:name w:val="Sin lista214"/>
    <w:next w:val="Sinlista"/>
    <w:uiPriority w:val="99"/>
    <w:semiHidden/>
    <w:unhideWhenUsed/>
    <w:rsid w:val="00720F5E"/>
  </w:style>
  <w:style w:type="table" w:customStyle="1" w:styleId="Tablaconcuadrcula114">
    <w:name w:val="Tabla con cuadrícula114"/>
    <w:basedOn w:val="Tablanormal"/>
    <w:next w:val="Tablaconcuadrcula"/>
    <w:uiPriority w:val="39"/>
    <w:rsid w:val="00720F5E"/>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4">
    <w:name w:val="Sin lista1114"/>
    <w:next w:val="Sinlista"/>
    <w:uiPriority w:val="99"/>
    <w:semiHidden/>
    <w:unhideWhenUsed/>
    <w:rsid w:val="00720F5E"/>
  </w:style>
  <w:style w:type="numbering" w:customStyle="1" w:styleId="Sinlista2113">
    <w:name w:val="Sin lista2113"/>
    <w:next w:val="Sinlista"/>
    <w:uiPriority w:val="99"/>
    <w:semiHidden/>
    <w:unhideWhenUsed/>
    <w:rsid w:val="00720F5E"/>
  </w:style>
  <w:style w:type="numbering" w:customStyle="1" w:styleId="Sinlista54">
    <w:name w:val="Sin lista54"/>
    <w:next w:val="Sinlista"/>
    <w:uiPriority w:val="99"/>
    <w:semiHidden/>
    <w:unhideWhenUsed/>
    <w:rsid w:val="00720F5E"/>
  </w:style>
  <w:style w:type="table" w:customStyle="1" w:styleId="Tablaconcuadrcula27">
    <w:name w:val="Tabla con cuadrícula27"/>
    <w:basedOn w:val="Tablanormal"/>
    <w:next w:val="Tablaconcuadrcula"/>
    <w:uiPriority w:val="39"/>
    <w:rsid w:val="00720F5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39"/>
    <w:rsid w:val="00720F5E"/>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
    <w:name w:val="Sin lista63"/>
    <w:next w:val="Sinlista"/>
    <w:uiPriority w:val="99"/>
    <w:semiHidden/>
    <w:unhideWhenUsed/>
    <w:rsid w:val="00720F5E"/>
  </w:style>
  <w:style w:type="table" w:customStyle="1" w:styleId="Tablaconcuadrcula45">
    <w:name w:val="Tabla con cuadrícula45"/>
    <w:basedOn w:val="Tablanormal"/>
    <w:next w:val="Tablaconcuadrcula"/>
    <w:uiPriority w:val="39"/>
    <w:rsid w:val="00720F5E"/>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20F5E"/>
  </w:style>
  <w:style w:type="numbering" w:customStyle="1" w:styleId="Sinlista223">
    <w:name w:val="Sin lista223"/>
    <w:next w:val="Sinlista"/>
    <w:uiPriority w:val="99"/>
    <w:semiHidden/>
    <w:unhideWhenUsed/>
    <w:rsid w:val="00720F5E"/>
  </w:style>
  <w:style w:type="table" w:customStyle="1" w:styleId="Tablaconcuadrcula214">
    <w:name w:val="Tabla con cuadrícula214"/>
    <w:basedOn w:val="Tablanormal"/>
    <w:next w:val="Tablaconcuadrcula"/>
    <w:uiPriority w:val="39"/>
    <w:rsid w:val="00720F5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uiPriority w:val="99"/>
    <w:semiHidden/>
    <w:unhideWhenUsed/>
    <w:rsid w:val="00720F5E"/>
  </w:style>
  <w:style w:type="numbering" w:customStyle="1" w:styleId="Sinlista133">
    <w:name w:val="Sin lista133"/>
    <w:next w:val="Sinlista"/>
    <w:uiPriority w:val="99"/>
    <w:semiHidden/>
    <w:unhideWhenUsed/>
    <w:rsid w:val="00720F5E"/>
  </w:style>
  <w:style w:type="numbering" w:customStyle="1" w:styleId="Sinlista11114">
    <w:name w:val="Sin lista11114"/>
    <w:next w:val="Sinlista"/>
    <w:uiPriority w:val="99"/>
    <w:semiHidden/>
    <w:unhideWhenUsed/>
    <w:rsid w:val="00720F5E"/>
  </w:style>
  <w:style w:type="numbering" w:customStyle="1" w:styleId="Sinlista314">
    <w:name w:val="Sin lista314"/>
    <w:next w:val="Sinlista"/>
    <w:uiPriority w:val="99"/>
    <w:semiHidden/>
    <w:unhideWhenUsed/>
    <w:rsid w:val="00720F5E"/>
  </w:style>
  <w:style w:type="numbering" w:customStyle="1" w:styleId="Sinlista414">
    <w:name w:val="Sin lista414"/>
    <w:next w:val="Sinlista"/>
    <w:uiPriority w:val="99"/>
    <w:semiHidden/>
    <w:unhideWhenUsed/>
    <w:rsid w:val="00720F5E"/>
  </w:style>
  <w:style w:type="numbering" w:customStyle="1" w:styleId="Sinlista111114">
    <w:name w:val="Sin lista111114"/>
    <w:next w:val="Sinlista"/>
    <w:uiPriority w:val="99"/>
    <w:semiHidden/>
    <w:unhideWhenUsed/>
    <w:rsid w:val="00720F5E"/>
  </w:style>
  <w:style w:type="numbering" w:customStyle="1" w:styleId="Sinlista21113">
    <w:name w:val="Sin lista21113"/>
    <w:next w:val="Sinlista"/>
    <w:uiPriority w:val="99"/>
    <w:semiHidden/>
    <w:unhideWhenUsed/>
    <w:rsid w:val="00720F5E"/>
  </w:style>
  <w:style w:type="numbering" w:customStyle="1" w:styleId="Sinlista513">
    <w:name w:val="Sin lista513"/>
    <w:next w:val="Sinlista"/>
    <w:uiPriority w:val="99"/>
    <w:semiHidden/>
    <w:unhideWhenUsed/>
    <w:rsid w:val="00720F5E"/>
  </w:style>
  <w:style w:type="numbering" w:customStyle="1" w:styleId="Sinlista612">
    <w:name w:val="Sin lista612"/>
    <w:next w:val="Sinlista"/>
    <w:uiPriority w:val="99"/>
    <w:semiHidden/>
    <w:unhideWhenUsed/>
    <w:rsid w:val="00720F5E"/>
  </w:style>
  <w:style w:type="numbering" w:customStyle="1" w:styleId="Sinlista1213">
    <w:name w:val="Sin lista1213"/>
    <w:next w:val="Sinlista"/>
    <w:uiPriority w:val="99"/>
    <w:semiHidden/>
    <w:unhideWhenUsed/>
    <w:rsid w:val="00720F5E"/>
  </w:style>
  <w:style w:type="numbering" w:customStyle="1" w:styleId="Sinlista2212">
    <w:name w:val="Sin lista2212"/>
    <w:next w:val="Sinlista"/>
    <w:uiPriority w:val="99"/>
    <w:semiHidden/>
    <w:unhideWhenUsed/>
    <w:rsid w:val="00720F5E"/>
  </w:style>
  <w:style w:type="numbering" w:customStyle="1" w:styleId="Sinlista82">
    <w:name w:val="Sin lista82"/>
    <w:next w:val="Sinlista"/>
    <w:uiPriority w:val="99"/>
    <w:semiHidden/>
    <w:unhideWhenUsed/>
    <w:rsid w:val="00720F5E"/>
  </w:style>
  <w:style w:type="numbering" w:customStyle="1" w:styleId="Sinlista26">
    <w:name w:val="Sin lista26"/>
    <w:next w:val="Sinlista"/>
    <w:uiPriority w:val="99"/>
    <w:semiHidden/>
    <w:unhideWhenUsed/>
    <w:rsid w:val="00720F5E"/>
  </w:style>
  <w:style w:type="table" w:customStyle="1" w:styleId="Tablaconcuadrcula28">
    <w:name w:val="Tabla con cuadrícula28"/>
    <w:basedOn w:val="Tablanormal"/>
    <w:next w:val="Tablaconcuadrcula"/>
    <w:rsid w:val="00720F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720F5E"/>
  </w:style>
  <w:style w:type="numbering" w:customStyle="1" w:styleId="Sinlista27">
    <w:name w:val="Sin lista27"/>
    <w:next w:val="Sinlista"/>
    <w:uiPriority w:val="99"/>
    <w:semiHidden/>
    <w:unhideWhenUsed/>
    <w:rsid w:val="00720F5E"/>
  </w:style>
  <w:style w:type="numbering" w:customStyle="1" w:styleId="Sinlista35">
    <w:name w:val="Sin lista35"/>
    <w:next w:val="Sinlista"/>
    <w:uiPriority w:val="99"/>
    <w:semiHidden/>
    <w:unhideWhenUsed/>
    <w:rsid w:val="00720F5E"/>
  </w:style>
  <w:style w:type="numbering" w:customStyle="1" w:styleId="Sinlista45">
    <w:name w:val="Sin lista45"/>
    <w:next w:val="Sinlista"/>
    <w:uiPriority w:val="99"/>
    <w:semiHidden/>
    <w:unhideWhenUsed/>
    <w:rsid w:val="00720F5E"/>
  </w:style>
  <w:style w:type="numbering" w:customStyle="1" w:styleId="Sinlista55">
    <w:name w:val="Sin lista55"/>
    <w:next w:val="Sinlista"/>
    <w:uiPriority w:val="99"/>
    <w:semiHidden/>
    <w:unhideWhenUsed/>
    <w:rsid w:val="00720F5E"/>
  </w:style>
  <w:style w:type="table" w:customStyle="1" w:styleId="Tablaconcuadrcula115">
    <w:name w:val="Tabla con cuadrícula115"/>
    <w:basedOn w:val="Tablanormal"/>
    <w:next w:val="Tablaconcuadrcula"/>
    <w:uiPriority w:val="39"/>
    <w:rsid w:val="00720F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720F5E"/>
  </w:style>
  <w:style w:type="numbering" w:customStyle="1" w:styleId="Sinlista215">
    <w:name w:val="Sin lista215"/>
    <w:next w:val="Sinlista"/>
    <w:uiPriority w:val="99"/>
    <w:semiHidden/>
    <w:unhideWhenUsed/>
    <w:rsid w:val="00720F5E"/>
  </w:style>
  <w:style w:type="table" w:customStyle="1" w:styleId="Tablaconcuadrcula29">
    <w:name w:val="Tabla con cuadrícula29"/>
    <w:basedOn w:val="Tablanormal"/>
    <w:next w:val="Tablaconcuadrcula"/>
    <w:rsid w:val="00720F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5">
    <w:name w:val="Sin lista315"/>
    <w:next w:val="Sinlista"/>
    <w:uiPriority w:val="99"/>
    <w:semiHidden/>
    <w:unhideWhenUsed/>
    <w:rsid w:val="00720F5E"/>
  </w:style>
  <w:style w:type="table" w:customStyle="1" w:styleId="Tablaconcuadrcula37">
    <w:name w:val="Tabla con cuadrícula37"/>
    <w:basedOn w:val="Tablanormal"/>
    <w:next w:val="Tablaconcuadrcula"/>
    <w:rsid w:val="00720F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5">
    <w:name w:val="Sin lista415"/>
    <w:next w:val="Sinlista"/>
    <w:uiPriority w:val="99"/>
    <w:semiHidden/>
    <w:unhideWhenUsed/>
    <w:rsid w:val="00720F5E"/>
  </w:style>
  <w:style w:type="numbering" w:customStyle="1" w:styleId="Sinlista514">
    <w:name w:val="Sin lista514"/>
    <w:next w:val="Sinlista"/>
    <w:uiPriority w:val="99"/>
    <w:semiHidden/>
    <w:unhideWhenUsed/>
    <w:rsid w:val="00720F5E"/>
  </w:style>
  <w:style w:type="numbering" w:customStyle="1" w:styleId="Sinlista64">
    <w:name w:val="Sin lista64"/>
    <w:next w:val="Sinlista"/>
    <w:semiHidden/>
    <w:unhideWhenUsed/>
    <w:rsid w:val="00720F5E"/>
  </w:style>
  <w:style w:type="paragraph" w:customStyle="1" w:styleId="xl150">
    <w:name w:val="xl150"/>
    <w:basedOn w:val="Normal"/>
    <w:rsid w:val="00720F5E"/>
    <w:pPr>
      <w:pBdr>
        <w:top w:val="single" w:sz="4" w:space="0" w:color="auto"/>
        <w:left w:val="single" w:sz="4" w:space="0" w:color="auto"/>
        <w:bottom w:val="single" w:sz="4" w:space="0" w:color="auto"/>
        <w:right w:val="single" w:sz="4" w:space="0" w:color="auto"/>
      </w:pBdr>
      <w:shd w:val="clear" w:color="000000" w:fill="FF00FF"/>
      <w:suppressAutoHyphens w:val="0"/>
      <w:spacing w:before="100" w:beforeAutospacing="1" w:after="100" w:afterAutospacing="1"/>
      <w:jc w:val="center"/>
      <w:textAlignment w:val="center"/>
    </w:pPr>
    <w:rPr>
      <w:rFonts w:ascii="Arial" w:hAnsi="Arial" w:cs="Arial"/>
      <w:b/>
      <w:bCs/>
      <w:kern w:val="0"/>
      <w:szCs w:val="24"/>
    </w:rPr>
  </w:style>
  <w:style w:type="paragraph" w:customStyle="1" w:styleId="xl151">
    <w:name w:val="xl151"/>
    <w:basedOn w:val="Normal"/>
    <w:rsid w:val="00720F5E"/>
    <w:pPr>
      <w:pBdr>
        <w:top w:val="single" w:sz="4" w:space="0" w:color="auto"/>
        <w:left w:val="single" w:sz="4" w:space="0" w:color="auto"/>
        <w:bottom w:val="single" w:sz="4" w:space="0" w:color="auto"/>
        <w:right w:val="single" w:sz="4" w:space="0" w:color="auto"/>
      </w:pBdr>
      <w:shd w:val="clear" w:color="000000" w:fill="FF00FF"/>
      <w:suppressAutoHyphens w:val="0"/>
      <w:spacing w:before="100" w:beforeAutospacing="1" w:after="100" w:afterAutospacing="1"/>
      <w:jc w:val="center"/>
      <w:textAlignment w:val="center"/>
    </w:pPr>
    <w:rPr>
      <w:rFonts w:ascii="Arial" w:hAnsi="Arial" w:cs="Arial"/>
      <w:b/>
      <w:bCs/>
      <w:kern w:val="0"/>
      <w:szCs w:val="24"/>
    </w:rPr>
  </w:style>
  <w:style w:type="paragraph" w:customStyle="1" w:styleId="xl152">
    <w:name w:val="xl152"/>
    <w:basedOn w:val="Normal"/>
    <w:rsid w:val="00720F5E"/>
    <w:pPr>
      <w:pBdr>
        <w:top w:val="single" w:sz="4" w:space="0" w:color="auto"/>
        <w:left w:val="single" w:sz="4" w:space="0" w:color="auto"/>
        <w:bottom w:val="single" w:sz="4" w:space="0" w:color="auto"/>
        <w:right w:val="single" w:sz="4" w:space="0" w:color="auto"/>
      </w:pBdr>
      <w:shd w:val="clear" w:color="000000" w:fill="FF00FF"/>
      <w:suppressAutoHyphens w:val="0"/>
      <w:spacing w:before="100" w:beforeAutospacing="1" w:after="100" w:afterAutospacing="1"/>
      <w:jc w:val="center"/>
      <w:textAlignment w:val="center"/>
    </w:pPr>
    <w:rPr>
      <w:rFonts w:ascii="Arial" w:hAnsi="Arial" w:cs="Arial"/>
      <w:b/>
      <w:bCs/>
      <w:kern w:val="0"/>
      <w:szCs w:val="24"/>
    </w:rPr>
  </w:style>
  <w:style w:type="paragraph" w:customStyle="1" w:styleId="xl153">
    <w:name w:val="xl153"/>
    <w:basedOn w:val="Normal"/>
    <w:rsid w:val="00720F5E"/>
    <w:pPr>
      <w:pBdr>
        <w:top w:val="single" w:sz="4" w:space="0" w:color="auto"/>
        <w:left w:val="single" w:sz="4" w:space="0" w:color="auto"/>
        <w:bottom w:val="single" w:sz="4" w:space="0" w:color="auto"/>
        <w:right w:val="single" w:sz="4" w:space="0" w:color="auto"/>
      </w:pBdr>
      <w:shd w:val="clear" w:color="000000" w:fill="FF00FF"/>
      <w:suppressAutoHyphens w:val="0"/>
      <w:spacing w:before="100" w:beforeAutospacing="1" w:after="100" w:afterAutospacing="1"/>
      <w:jc w:val="center"/>
      <w:textAlignment w:val="center"/>
    </w:pPr>
    <w:rPr>
      <w:rFonts w:ascii="Arial" w:hAnsi="Arial" w:cs="Arial"/>
      <w:b/>
      <w:bCs/>
      <w:color w:val="1F497D"/>
      <w:kern w:val="0"/>
      <w:szCs w:val="24"/>
    </w:rPr>
  </w:style>
  <w:style w:type="paragraph" w:customStyle="1" w:styleId="xl154">
    <w:name w:val="xl154"/>
    <w:basedOn w:val="Normal"/>
    <w:rsid w:val="00720F5E"/>
    <w:pPr>
      <w:pBdr>
        <w:top w:val="single" w:sz="4" w:space="0" w:color="auto"/>
        <w:left w:val="single" w:sz="4" w:space="0" w:color="auto"/>
        <w:bottom w:val="single" w:sz="12" w:space="0" w:color="auto"/>
        <w:right w:val="single" w:sz="4" w:space="0" w:color="auto"/>
      </w:pBdr>
      <w:shd w:val="clear" w:color="000000" w:fill="FF00FF"/>
      <w:suppressAutoHyphens w:val="0"/>
      <w:spacing w:before="100" w:beforeAutospacing="1" w:after="100" w:afterAutospacing="1"/>
      <w:jc w:val="center"/>
      <w:textAlignment w:val="center"/>
    </w:pPr>
    <w:rPr>
      <w:rFonts w:ascii="Arial" w:hAnsi="Arial" w:cs="Arial"/>
      <w:b/>
      <w:bCs/>
      <w:kern w:val="0"/>
      <w:szCs w:val="24"/>
    </w:rPr>
  </w:style>
  <w:style w:type="paragraph" w:customStyle="1" w:styleId="xl155">
    <w:name w:val="xl155"/>
    <w:basedOn w:val="Normal"/>
    <w:rsid w:val="00720F5E"/>
    <w:pPr>
      <w:pBdr>
        <w:top w:val="single" w:sz="4" w:space="0" w:color="auto"/>
        <w:left w:val="single" w:sz="4" w:space="0" w:color="auto"/>
        <w:bottom w:val="single" w:sz="12" w:space="0" w:color="auto"/>
        <w:right w:val="single" w:sz="4" w:space="0" w:color="auto"/>
      </w:pBdr>
      <w:shd w:val="clear" w:color="000000" w:fill="FF00FF"/>
      <w:suppressAutoHyphens w:val="0"/>
      <w:spacing w:before="100" w:beforeAutospacing="1" w:after="100" w:afterAutospacing="1"/>
      <w:jc w:val="center"/>
      <w:textAlignment w:val="center"/>
    </w:pPr>
    <w:rPr>
      <w:rFonts w:ascii="Arial" w:hAnsi="Arial" w:cs="Arial"/>
      <w:kern w:val="0"/>
      <w:szCs w:val="24"/>
    </w:rPr>
  </w:style>
  <w:style w:type="paragraph" w:customStyle="1" w:styleId="xl156">
    <w:name w:val="xl156"/>
    <w:basedOn w:val="Normal"/>
    <w:rsid w:val="00720F5E"/>
    <w:pPr>
      <w:pBdr>
        <w:top w:val="single" w:sz="4" w:space="0" w:color="auto"/>
        <w:left w:val="single" w:sz="4" w:space="0" w:color="auto"/>
        <w:bottom w:val="single" w:sz="12" w:space="0" w:color="auto"/>
        <w:right w:val="single" w:sz="4" w:space="0" w:color="auto"/>
      </w:pBdr>
      <w:shd w:val="clear" w:color="000000" w:fill="FF00FF"/>
      <w:suppressAutoHyphens w:val="0"/>
      <w:spacing w:before="100" w:beforeAutospacing="1" w:after="100" w:afterAutospacing="1"/>
      <w:jc w:val="center"/>
      <w:textAlignment w:val="center"/>
    </w:pPr>
    <w:rPr>
      <w:rFonts w:ascii="Arial" w:hAnsi="Arial" w:cs="Arial"/>
      <w:kern w:val="0"/>
      <w:szCs w:val="24"/>
    </w:rPr>
  </w:style>
  <w:style w:type="paragraph" w:customStyle="1" w:styleId="xl157">
    <w:name w:val="xl157"/>
    <w:basedOn w:val="Normal"/>
    <w:rsid w:val="00720F5E"/>
    <w:pPr>
      <w:pBdr>
        <w:top w:val="single" w:sz="4" w:space="0" w:color="auto"/>
        <w:left w:val="single" w:sz="4" w:space="0" w:color="auto"/>
        <w:bottom w:val="single" w:sz="12" w:space="0" w:color="auto"/>
        <w:right w:val="single" w:sz="4" w:space="0" w:color="auto"/>
      </w:pBdr>
      <w:shd w:val="clear" w:color="000000" w:fill="FF00FF"/>
      <w:suppressAutoHyphens w:val="0"/>
      <w:spacing w:before="100" w:beforeAutospacing="1" w:after="100" w:afterAutospacing="1"/>
      <w:jc w:val="center"/>
      <w:textAlignment w:val="center"/>
    </w:pPr>
    <w:rPr>
      <w:rFonts w:ascii="Arial" w:hAnsi="Arial" w:cs="Arial"/>
      <w:b/>
      <w:bCs/>
      <w:kern w:val="0"/>
      <w:szCs w:val="24"/>
    </w:rPr>
  </w:style>
  <w:style w:type="paragraph" w:customStyle="1" w:styleId="xl158">
    <w:name w:val="xl158"/>
    <w:basedOn w:val="Normal"/>
    <w:rsid w:val="00720F5E"/>
    <w:pPr>
      <w:pBdr>
        <w:top w:val="single" w:sz="4" w:space="0" w:color="auto"/>
        <w:left w:val="single" w:sz="4" w:space="0" w:color="auto"/>
        <w:bottom w:val="single" w:sz="12" w:space="0" w:color="auto"/>
        <w:right w:val="single" w:sz="4" w:space="0" w:color="auto"/>
      </w:pBdr>
      <w:shd w:val="clear" w:color="000000" w:fill="FF00FF"/>
      <w:suppressAutoHyphens w:val="0"/>
      <w:spacing w:before="100" w:beforeAutospacing="1" w:after="100" w:afterAutospacing="1"/>
      <w:jc w:val="center"/>
      <w:textAlignment w:val="center"/>
    </w:pPr>
    <w:rPr>
      <w:rFonts w:ascii="Arial" w:hAnsi="Arial" w:cs="Arial"/>
      <w:b/>
      <w:bCs/>
      <w:color w:val="60497A"/>
      <w:kern w:val="0"/>
      <w:szCs w:val="24"/>
    </w:rPr>
  </w:style>
  <w:style w:type="paragraph" w:customStyle="1" w:styleId="xl159">
    <w:name w:val="xl159"/>
    <w:basedOn w:val="Normal"/>
    <w:rsid w:val="00720F5E"/>
    <w:pPr>
      <w:pBdr>
        <w:top w:val="single" w:sz="4" w:space="0" w:color="auto"/>
        <w:left w:val="single" w:sz="4" w:space="0" w:color="auto"/>
        <w:bottom w:val="single" w:sz="12" w:space="0" w:color="auto"/>
        <w:right w:val="single" w:sz="4" w:space="0" w:color="auto"/>
      </w:pBdr>
      <w:shd w:val="clear" w:color="000000" w:fill="FF00FF"/>
      <w:suppressAutoHyphens w:val="0"/>
      <w:spacing w:before="100" w:beforeAutospacing="1" w:after="100" w:afterAutospacing="1"/>
      <w:jc w:val="center"/>
      <w:textAlignment w:val="center"/>
    </w:pPr>
    <w:rPr>
      <w:rFonts w:ascii="Arial" w:hAnsi="Arial" w:cs="Arial"/>
      <w:b/>
      <w:bCs/>
      <w:color w:val="948A54"/>
      <w:kern w:val="0"/>
      <w:szCs w:val="24"/>
    </w:rPr>
  </w:style>
  <w:style w:type="paragraph" w:customStyle="1" w:styleId="xl160">
    <w:name w:val="xl160"/>
    <w:basedOn w:val="Normal"/>
    <w:rsid w:val="00720F5E"/>
    <w:pPr>
      <w:pBdr>
        <w:top w:val="single" w:sz="4" w:space="0" w:color="auto"/>
        <w:left w:val="single" w:sz="4" w:space="0" w:color="auto"/>
        <w:bottom w:val="single" w:sz="12" w:space="0" w:color="auto"/>
        <w:right w:val="single" w:sz="4" w:space="0" w:color="auto"/>
      </w:pBdr>
      <w:shd w:val="clear" w:color="000000" w:fill="FF00FF"/>
      <w:suppressAutoHyphens w:val="0"/>
      <w:spacing w:before="100" w:beforeAutospacing="1" w:after="100" w:afterAutospacing="1"/>
      <w:jc w:val="center"/>
      <w:textAlignment w:val="center"/>
    </w:pPr>
    <w:rPr>
      <w:rFonts w:ascii="Arial" w:hAnsi="Arial" w:cs="Arial"/>
      <w:b/>
      <w:bCs/>
      <w:kern w:val="0"/>
      <w:szCs w:val="24"/>
    </w:rPr>
  </w:style>
  <w:style w:type="paragraph" w:customStyle="1" w:styleId="xl161">
    <w:name w:val="xl161"/>
    <w:basedOn w:val="Normal"/>
    <w:rsid w:val="00720F5E"/>
    <w:pPr>
      <w:pBdr>
        <w:left w:val="single" w:sz="4" w:space="0" w:color="auto"/>
        <w:bottom w:val="single" w:sz="4" w:space="0" w:color="auto"/>
        <w:right w:val="single" w:sz="4" w:space="0" w:color="auto"/>
      </w:pBdr>
      <w:shd w:val="clear" w:color="000000" w:fill="FF00FF"/>
      <w:suppressAutoHyphens w:val="0"/>
      <w:spacing w:before="100" w:beforeAutospacing="1" w:after="100" w:afterAutospacing="1"/>
      <w:jc w:val="center"/>
      <w:textAlignment w:val="center"/>
    </w:pPr>
    <w:rPr>
      <w:rFonts w:ascii="Arial" w:hAnsi="Arial" w:cs="Arial"/>
      <w:b/>
      <w:bCs/>
      <w:kern w:val="0"/>
      <w:szCs w:val="24"/>
    </w:rPr>
  </w:style>
  <w:style w:type="paragraph" w:customStyle="1" w:styleId="xl162">
    <w:name w:val="xl162"/>
    <w:basedOn w:val="Normal"/>
    <w:rsid w:val="00720F5E"/>
    <w:pPr>
      <w:pBdr>
        <w:left w:val="single" w:sz="4" w:space="0" w:color="auto"/>
        <w:bottom w:val="single" w:sz="4" w:space="0" w:color="auto"/>
        <w:right w:val="single" w:sz="4" w:space="0" w:color="auto"/>
      </w:pBdr>
      <w:shd w:val="clear" w:color="000000" w:fill="FF00FF"/>
      <w:suppressAutoHyphens w:val="0"/>
      <w:spacing w:before="100" w:beforeAutospacing="1" w:after="100" w:afterAutospacing="1"/>
      <w:jc w:val="center"/>
      <w:textAlignment w:val="center"/>
    </w:pPr>
    <w:rPr>
      <w:rFonts w:ascii="Arial" w:hAnsi="Arial" w:cs="Arial"/>
      <w:kern w:val="0"/>
      <w:szCs w:val="24"/>
    </w:rPr>
  </w:style>
  <w:style w:type="paragraph" w:customStyle="1" w:styleId="xl163">
    <w:name w:val="xl163"/>
    <w:basedOn w:val="Normal"/>
    <w:rsid w:val="00720F5E"/>
    <w:pPr>
      <w:pBdr>
        <w:left w:val="single" w:sz="4" w:space="0" w:color="auto"/>
        <w:bottom w:val="single" w:sz="4" w:space="0" w:color="auto"/>
        <w:right w:val="single" w:sz="4" w:space="0" w:color="auto"/>
      </w:pBdr>
      <w:shd w:val="clear" w:color="000000" w:fill="FF00FF"/>
      <w:suppressAutoHyphens w:val="0"/>
      <w:spacing w:before="100" w:beforeAutospacing="1" w:after="100" w:afterAutospacing="1"/>
      <w:jc w:val="center"/>
      <w:textAlignment w:val="center"/>
    </w:pPr>
    <w:rPr>
      <w:rFonts w:ascii="Arial" w:hAnsi="Arial" w:cs="Arial"/>
      <w:kern w:val="0"/>
      <w:szCs w:val="24"/>
    </w:rPr>
  </w:style>
  <w:style w:type="paragraph" w:customStyle="1" w:styleId="xl164">
    <w:name w:val="xl164"/>
    <w:basedOn w:val="Normal"/>
    <w:rsid w:val="00720F5E"/>
    <w:pPr>
      <w:pBdr>
        <w:left w:val="single" w:sz="4" w:space="0" w:color="auto"/>
        <w:bottom w:val="single" w:sz="4" w:space="0" w:color="auto"/>
        <w:right w:val="single" w:sz="4" w:space="0" w:color="auto"/>
      </w:pBdr>
      <w:shd w:val="clear" w:color="000000" w:fill="FF00FF"/>
      <w:suppressAutoHyphens w:val="0"/>
      <w:spacing w:before="100" w:beforeAutospacing="1" w:after="100" w:afterAutospacing="1"/>
      <w:jc w:val="center"/>
      <w:textAlignment w:val="center"/>
    </w:pPr>
    <w:rPr>
      <w:rFonts w:ascii="Arial" w:hAnsi="Arial" w:cs="Arial"/>
      <w:b/>
      <w:bCs/>
      <w:kern w:val="0"/>
      <w:szCs w:val="24"/>
    </w:rPr>
  </w:style>
  <w:style w:type="paragraph" w:customStyle="1" w:styleId="xl165">
    <w:name w:val="xl165"/>
    <w:basedOn w:val="Normal"/>
    <w:rsid w:val="00720F5E"/>
    <w:pPr>
      <w:pBdr>
        <w:left w:val="single" w:sz="4" w:space="0" w:color="auto"/>
        <w:bottom w:val="single" w:sz="4" w:space="0" w:color="auto"/>
        <w:right w:val="single" w:sz="4" w:space="0" w:color="auto"/>
      </w:pBdr>
      <w:shd w:val="clear" w:color="000000" w:fill="FF00FF"/>
      <w:suppressAutoHyphens w:val="0"/>
      <w:spacing w:before="100" w:beforeAutospacing="1" w:after="100" w:afterAutospacing="1"/>
      <w:jc w:val="center"/>
      <w:textAlignment w:val="center"/>
    </w:pPr>
    <w:rPr>
      <w:rFonts w:ascii="Arial" w:hAnsi="Arial" w:cs="Arial"/>
      <w:b/>
      <w:bCs/>
      <w:color w:val="60497A"/>
      <w:kern w:val="0"/>
      <w:szCs w:val="24"/>
    </w:rPr>
  </w:style>
  <w:style w:type="paragraph" w:customStyle="1" w:styleId="xl166">
    <w:name w:val="xl166"/>
    <w:basedOn w:val="Normal"/>
    <w:rsid w:val="00720F5E"/>
    <w:pPr>
      <w:pBdr>
        <w:left w:val="single" w:sz="4" w:space="0" w:color="auto"/>
        <w:bottom w:val="single" w:sz="4" w:space="0" w:color="auto"/>
        <w:right w:val="single" w:sz="4" w:space="0" w:color="auto"/>
      </w:pBdr>
      <w:shd w:val="clear" w:color="000000" w:fill="FF00FF"/>
      <w:suppressAutoHyphens w:val="0"/>
      <w:spacing w:before="100" w:beforeAutospacing="1" w:after="100" w:afterAutospacing="1"/>
      <w:jc w:val="center"/>
      <w:textAlignment w:val="center"/>
    </w:pPr>
    <w:rPr>
      <w:rFonts w:ascii="Arial" w:hAnsi="Arial" w:cs="Arial"/>
      <w:b/>
      <w:bCs/>
      <w:color w:val="948A54"/>
      <w:kern w:val="0"/>
      <w:szCs w:val="24"/>
    </w:rPr>
  </w:style>
  <w:style w:type="paragraph" w:customStyle="1" w:styleId="xl167">
    <w:name w:val="xl167"/>
    <w:basedOn w:val="Normal"/>
    <w:rsid w:val="00720F5E"/>
    <w:pPr>
      <w:pBdr>
        <w:left w:val="single" w:sz="4" w:space="0" w:color="auto"/>
        <w:bottom w:val="single" w:sz="4" w:space="0" w:color="auto"/>
        <w:right w:val="single" w:sz="4" w:space="0" w:color="auto"/>
      </w:pBdr>
      <w:shd w:val="clear" w:color="000000" w:fill="FF00FF"/>
      <w:suppressAutoHyphens w:val="0"/>
      <w:spacing w:before="100" w:beforeAutospacing="1" w:after="100" w:afterAutospacing="1"/>
      <w:jc w:val="center"/>
      <w:textAlignment w:val="center"/>
    </w:pPr>
    <w:rPr>
      <w:rFonts w:ascii="Arial" w:hAnsi="Arial" w:cs="Arial"/>
      <w:b/>
      <w:bCs/>
      <w:kern w:val="0"/>
      <w:szCs w:val="24"/>
    </w:rPr>
  </w:style>
  <w:style w:type="paragraph" w:customStyle="1" w:styleId="xl168">
    <w:name w:val="xl168"/>
    <w:basedOn w:val="Normal"/>
    <w:rsid w:val="00720F5E"/>
    <w:pPr>
      <w:pBdr>
        <w:top w:val="single" w:sz="4" w:space="0" w:color="auto"/>
        <w:left w:val="single" w:sz="4" w:space="0" w:color="auto"/>
        <w:bottom w:val="single" w:sz="4" w:space="0" w:color="auto"/>
        <w:right w:val="single" w:sz="4" w:space="0" w:color="auto"/>
      </w:pBdr>
      <w:shd w:val="clear" w:color="000000" w:fill="FF00FF"/>
      <w:suppressAutoHyphens w:val="0"/>
      <w:spacing w:before="100" w:beforeAutospacing="1" w:after="100" w:afterAutospacing="1"/>
      <w:jc w:val="center"/>
      <w:textAlignment w:val="center"/>
    </w:pPr>
    <w:rPr>
      <w:rFonts w:ascii="Arial" w:hAnsi="Arial" w:cs="Arial"/>
      <w:b/>
      <w:bCs/>
      <w:color w:val="CCC0DA"/>
      <w:kern w:val="0"/>
      <w:szCs w:val="24"/>
    </w:rPr>
  </w:style>
  <w:style w:type="paragraph" w:customStyle="1" w:styleId="xl169">
    <w:name w:val="xl169"/>
    <w:basedOn w:val="Normal"/>
    <w:rsid w:val="00720F5E"/>
    <w:pPr>
      <w:pBdr>
        <w:top w:val="single" w:sz="4" w:space="0" w:color="auto"/>
        <w:left w:val="single" w:sz="4" w:space="0" w:color="auto"/>
        <w:bottom w:val="single" w:sz="4" w:space="0" w:color="auto"/>
        <w:right w:val="single" w:sz="4" w:space="0" w:color="auto"/>
      </w:pBdr>
      <w:shd w:val="clear" w:color="000000" w:fill="F79646"/>
      <w:suppressAutoHyphens w:val="0"/>
      <w:spacing w:before="100" w:beforeAutospacing="1" w:after="100" w:afterAutospacing="1"/>
      <w:jc w:val="center"/>
      <w:textAlignment w:val="center"/>
    </w:pPr>
    <w:rPr>
      <w:rFonts w:ascii="Arial" w:hAnsi="Arial" w:cs="Arial"/>
      <w:b/>
      <w:bCs/>
      <w:kern w:val="0"/>
      <w:szCs w:val="24"/>
    </w:rPr>
  </w:style>
  <w:style w:type="paragraph" w:customStyle="1" w:styleId="xl170">
    <w:name w:val="xl170"/>
    <w:basedOn w:val="Normal"/>
    <w:rsid w:val="00720F5E"/>
    <w:pPr>
      <w:pBdr>
        <w:top w:val="single" w:sz="4" w:space="0" w:color="auto"/>
        <w:left w:val="single" w:sz="4" w:space="0" w:color="auto"/>
        <w:bottom w:val="single" w:sz="4" w:space="0" w:color="auto"/>
        <w:right w:val="single" w:sz="4" w:space="0" w:color="auto"/>
      </w:pBdr>
      <w:shd w:val="clear" w:color="000000" w:fill="F79646"/>
      <w:suppressAutoHyphens w:val="0"/>
      <w:spacing w:before="100" w:beforeAutospacing="1" w:after="100" w:afterAutospacing="1"/>
      <w:jc w:val="center"/>
      <w:textAlignment w:val="center"/>
    </w:pPr>
    <w:rPr>
      <w:rFonts w:ascii="Arial" w:hAnsi="Arial" w:cs="Arial"/>
      <w:kern w:val="0"/>
      <w:szCs w:val="24"/>
    </w:rPr>
  </w:style>
  <w:style w:type="paragraph" w:customStyle="1" w:styleId="xl171">
    <w:name w:val="xl171"/>
    <w:basedOn w:val="Normal"/>
    <w:rsid w:val="00720F5E"/>
    <w:pPr>
      <w:pBdr>
        <w:top w:val="single" w:sz="4" w:space="0" w:color="auto"/>
        <w:left w:val="single" w:sz="4" w:space="0" w:color="auto"/>
        <w:bottom w:val="single" w:sz="4" w:space="0" w:color="auto"/>
        <w:right w:val="single" w:sz="4" w:space="0" w:color="auto"/>
      </w:pBdr>
      <w:shd w:val="clear" w:color="000000" w:fill="F79646"/>
      <w:suppressAutoHyphens w:val="0"/>
      <w:spacing w:before="100" w:beforeAutospacing="1" w:after="100" w:afterAutospacing="1"/>
      <w:jc w:val="center"/>
      <w:textAlignment w:val="center"/>
    </w:pPr>
    <w:rPr>
      <w:rFonts w:ascii="Arial" w:hAnsi="Arial" w:cs="Arial"/>
      <w:kern w:val="0"/>
      <w:szCs w:val="24"/>
    </w:rPr>
  </w:style>
  <w:style w:type="paragraph" w:customStyle="1" w:styleId="xl172">
    <w:name w:val="xl172"/>
    <w:basedOn w:val="Normal"/>
    <w:rsid w:val="00720F5E"/>
    <w:pPr>
      <w:pBdr>
        <w:top w:val="single" w:sz="4" w:space="0" w:color="auto"/>
        <w:left w:val="single" w:sz="4" w:space="0" w:color="auto"/>
        <w:bottom w:val="single" w:sz="4" w:space="0" w:color="auto"/>
        <w:right w:val="single" w:sz="4" w:space="0" w:color="auto"/>
      </w:pBdr>
      <w:shd w:val="clear" w:color="000000" w:fill="F79646"/>
      <w:suppressAutoHyphens w:val="0"/>
      <w:spacing w:before="100" w:beforeAutospacing="1" w:after="100" w:afterAutospacing="1"/>
      <w:jc w:val="center"/>
      <w:textAlignment w:val="center"/>
    </w:pPr>
    <w:rPr>
      <w:rFonts w:ascii="Arial" w:hAnsi="Arial" w:cs="Arial"/>
      <w:b/>
      <w:bCs/>
      <w:kern w:val="0"/>
      <w:szCs w:val="24"/>
    </w:rPr>
  </w:style>
  <w:style w:type="paragraph" w:customStyle="1" w:styleId="xl173">
    <w:name w:val="xl173"/>
    <w:basedOn w:val="Normal"/>
    <w:rsid w:val="00720F5E"/>
    <w:pPr>
      <w:pBdr>
        <w:top w:val="single" w:sz="4" w:space="0" w:color="auto"/>
        <w:left w:val="single" w:sz="4" w:space="0" w:color="auto"/>
        <w:bottom w:val="single" w:sz="4" w:space="0" w:color="auto"/>
        <w:right w:val="single" w:sz="4" w:space="0" w:color="auto"/>
      </w:pBdr>
      <w:shd w:val="clear" w:color="000000" w:fill="F79646"/>
      <w:suppressAutoHyphens w:val="0"/>
      <w:spacing w:before="100" w:beforeAutospacing="1" w:after="100" w:afterAutospacing="1"/>
      <w:jc w:val="center"/>
      <w:textAlignment w:val="center"/>
    </w:pPr>
    <w:rPr>
      <w:rFonts w:ascii="Arial" w:hAnsi="Arial" w:cs="Arial"/>
      <w:b/>
      <w:bCs/>
      <w:color w:val="60497A"/>
      <w:kern w:val="0"/>
      <w:szCs w:val="24"/>
    </w:rPr>
  </w:style>
  <w:style w:type="paragraph" w:customStyle="1" w:styleId="xl174">
    <w:name w:val="xl174"/>
    <w:basedOn w:val="Normal"/>
    <w:rsid w:val="00720F5E"/>
    <w:pPr>
      <w:pBdr>
        <w:top w:val="single" w:sz="4" w:space="0" w:color="auto"/>
        <w:left w:val="single" w:sz="4" w:space="0" w:color="auto"/>
        <w:bottom w:val="single" w:sz="4" w:space="0" w:color="auto"/>
        <w:right w:val="single" w:sz="4" w:space="0" w:color="auto"/>
      </w:pBdr>
      <w:shd w:val="clear" w:color="000000" w:fill="F79646"/>
      <w:suppressAutoHyphens w:val="0"/>
      <w:spacing w:before="100" w:beforeAutospacing="1" w:after="100" w:afterAutospacing="1"/>
      <w:jc w:val="center"/>
      <w:textAlignment w:val="center"/>
    </w:pPr>
    <w:rPr>
      <w:rFonts w:ascii="Arial" w:hAnsi="Arial" w:cs="Arial"/>
      <w:b/>
      <w:bCs/>
      <w:color w:val="948A54"/>
      <w:kern w:val="0"/>
      <w:szCs w:val="24"/>
    </w:rPr>
  </w:style>
  <w:style w:type="paragraph" w:customStyle="1" w:styleId="xl175">
    <w:name w:val="xl175"/>
    <w:basedOn w:val="Normal"/>
    <w:rsid w:val="00720F5E"/>
    <w:pPr>
      <w:pBdr>
        <w:top w:val="single" w:sz="4" w:space="0" w:color="auto"/>
        <w:left w:val="single" w:sz="4" w:space="0" w:color="auto"/>
        <w:bottom w:val="single" w:sz="4" w:space="0" w:color="auto"/>
        <w:right w:val="single" w:sz="4" w:space="0" w:color="auto"/>
      </w:pBdr>
      <w:shd w:val="clear" w:color="000000" w:fill="F79646"/>
      <w:suppressAutoHyphens w:val="0"/>
      <w:spacing w:before="100" w:beforeAutospacing="1" w:after="100" w:afterAutospacing="1"/>
      <w:jc w:val="center"/>
      <w:textAlignment w:val="center"/>
    </w:pPr>
    <w:rPr>
      <w:rFonts w:ascii="Arial" w:hAnsi="Arial" w:cs="Arial"/>
      <w:b/>
      <w:bCs/>
      <w:kern w:val="0"/>
      <w:szCs w:val="24"/>
    </w:rPr>
  </w:style>
  <w:style w:type="paragraph" w:customStyle="1" w:styleId="xl176">
    <w:name w:val="xl176"/>
    <w:basedOn w:val="Normal"/>
    <w:rsid w:val="00720F5E"/>
    <w:pPr>
      <w:pBdr>
        <w:top w:val="single" w:sz="4" w:space="0" w:color="auto"/>
        <w:left w:val="single" w:sz="4" w:space="0" w:color="auto"/>
        <w:bottom w:val="single" w:sz="4" w:space="0" w:color="auto"/>
        <w:right w:val="single" w:sz="4" w:space="0" w:color="auto"/>
      </w:pBdr>
      <w:shd w:val="clear" w:color="000000" w:fill="F79646"/>
      <w:suppressAutoHyphens w:val="0"/>
      <w:spacing w:before="100" w:beforeAutospacing="1" w:after="100" w:afterAutospacing="1"/>
      <w:jc w:val="center"/>
      <w:textAlignment w:val="center"/>
    </w:pPr>
    <w:rPr>
      <w:rFonts w:ascii="Arial" w:hAnsi="Arial" w:cs="Arial"/>
      <w:b/>
      <w:bCs/>
      <w:kern w:val="0"/>
      <w:szCs w:val="24"/>
    </w:rPr>
  </w:style>
  <w:style w:type="paragraph" w:customStyle="1" w:styleId="xl177">
    <w:name w:val="xl177"/>
    <w:basedOn w:val="Normal"/>
    <w:rsid w:val="00720F5E"/>
    <w:pPr>
      <w:pBdr>
        <w:top w:val="single" w:sz="4" w:space="0" w:color="auto"/>
        <w:left w:val="single" w:sz="4" w:space="0" w:color="auto"/>
        <w:bottom w:val="single" w:sz="4" w:space="0" w:color="auto"/>
        <w:right w:val="single" w:sz="4" w:space="0" w:color="auto"/>
      </w:pBdr>
      <w:shd w:val="clear" w:color="000000" w:fill="F79646"/>
      <w:suppressAutoHyphens w:val="0"/>
      <w:spacing w:before="100" w:beforeAutospacing="1" w:after="100" w:afterAutospacing="1"/>
      <w:jc w:val="center"/>
      <w:textAlignment w:val="center"/>
    </w:pPr>
    <w:rPr>
      <w:rFonts w:ascii="Arial" w:hAnsi="Arial" w:cs="Arial"/>
      <w:b/>
      <w:bCs/>
      <w:kern w:val="0"/>
      <w:szCs w:val="24"/>
    </w:rPr>
  </w:style>
  <w:style w:type="paragraph" w:customStyle="1" w:styleId="xl178">
    <w:name w:val="xl178"/>
    <w:basedOn w:val="Normal"/>
    <w:rsid w:val="00720F5E"/>
    <w:pPr>
      <w:pBdr>
        <w:top w:val="single" w:sz="4" w:space="0" w:color="auto"/>
        <w:left w:val="single" w:sz="4" w:space="0" w:color="auto"/>
        <w:bottom w:val="single" w:sz="4" w:space="0" w:color="auto"/>
        <w:right w:val="single" w:sz="4" w:space="0" w:color="auto"/>
      </w:pBdr>
      <w:shd w:val="clear" w:color="000000" w:fill="F79646"/>
      <w:suppressAutoHyphens w:val="0"/>
      <w:spacing w:before="100" w:beforeAutospacing="1" w:after="100" w:afterAutospacing="1"/>
      <w:jc w:val="center"/>
      <w:textAlignment w:val="center"/>
    </w:pPr>
    <w:rPr>
      <w:rFonts w:ascii="Arial" w:hAnsi="Arial" w:cs="Arial"/>
      <w:b/>
      <w:bCs/>
      <w:color w:val="1F497D"/>
      <w:kern w:val="0"/>
      <w:szCs w:val="24"/>
    </w:rPr>
  </w:style>
  <w:style w:type="paragraph" w:customStyle="1" w:styleId="xl179">
    <w:name w:val="xl179"/>
    <w:basedOn w:val="Normal"/>
    <w:rsid w:val="00720F5E"/>
    <w:pPr>
      <w:pBdr>
        <w:top w:val="single" w:sz="4" w:space="0" w:color="auto"/>
        <w:left w:val="single" w:sz="4" w:space="0" w:color="auto"/>
        <w:right w:val="single" w:sz="4" w:space="0" w:color="auto"/>
      </w:pBdr>
      <w:shd w:val="clear" w:color="000000" w:fill="F79646"/>
      <w:suppressAutoHyphens w:val="0"/>
      <w:spacing w:before="100" w:beforeAutospacing="1" w:after="100" w:afterAutospacing="1"/>
      <w:jc w:val="center"/>
      <w:textAlignment w:val="center"/>
    </w:pPr>
    <w:rPr>
      <w:rFonts w:ascii="Arial" w:hAnsi="Arial" w:cs="Arial"/>
      <w:b/>
      <w:bCs/>
      <w:kern w:val="0"/>
      <w:szCs w:val="24"/>
    </w:rPr>
  </w:style>
  <w:style w:type="paragraph" w:customStyle="1" w:styleId="xl180">
    <w:name w:val="xl180"/>
    <w:basedOn w:val="Normal"/>
    <w:rsid w:val="00720F5E"/>
    <w:pPr>
      <w:pBdr>
        <w:top w:val="single" w:sz="4" w:space="0" w:color="auto"/>
        <w:left w:val="single" w:sz="4" w:space="0" w:color="auto"/>
        <w:right w:val="single" w:sz="4" w:space="0" w:color="auto"/>
      </w:pBdr>
      <w:shd w:val="clear" w:color="000000" w:fill="F79646"/>
      <w:suppressAutoHyphens w:val="0"/>
      <w:spacing w:before="100" w:beforeAutospacing="1" w:after="100" w:afterAutospacing="1"/>
      <w:jc w:val="center"/>
      <w:textAlignment w:val="center"/>
    </w:pPr>
    <w:rPr>
      <w:rFonts w:ascii="Arial" w:hAnsi="Arial" w:cs="Arial"/>
      <w:kern w:val="0"/>
      <w:szCs w:val="24"/>
    </w:rPr>
  </w:style>
  <w:style w:type="paragraph" w:customStyle="1" w:styleId="xl181">
    <w:name w:val="xl181"/>
    <w:basedOn w:val="Normal"/>
    <w:rsid w:val="00720F5E"/>
    <w:pPr>
      <w:pBdr>
        <w:top w:val="single" w:sz="4" w:space="0" w:color="auto"/>
        <w:left w:val="single" w:sz="4" w:space="0" w:color="auto"/>
        <w:right w:val="single" w:sz="4" w:space="0" w:color="auto"/>
      </w:pBdr>
      <w:shd w:val="clear" w:color="000000" w:fill="F79646"/>
      <w:suppressAutoHyphens w:val="0"/>
      <w:spacing w:before="100" w:beforeAutospacing="1" w:after="100" w:afterAutospacing="1"/>
      <w:jc w:val="center"/>
      <w:textAlignment w:val="center"/>
    </w:pPr>
    <w:rPr>
      <w:rFonts w:ascii="Arial" w:hAnsi="Arial" w:cs="Arial"/>
      <w:kern w:val="0"/>
      <w:szCs w:val="24"/>
    </w:rPr>
  </w:style>
  <w:style w:type="paragraph" w:customStyle="1" w:styleId="xl182">
    <w:name w:val="xl182"/>
    <w:basedOn w:val="Normal"/>
    <w:rsid w:val="00720F5E"/>
    <w:pPr>
      <w:pBdr>
        <w:top w:val="single" w:sz="4" w:space="0" w:color="auto"/>
        <w:left w:val="single" w:sz="4" w:space="0" w:color="auto"/>
        <w:right w:val="single" w:sz="4" w:space="0" w:color="auto"/>
      </w:pBdr>
      <w:shd w:val="clear" w:color="000000" w:fill="F79646"/>
      <w:suppressAutoHyphens w:val="0"/>
      <w:spacing w:before="100" w:beforeAutospacing="1" w:after="100" w:afterAutospacing="1"/>
      <w:jc w:val="center"/>
      <w:textAlignment w:val="center"/>
    </w:pPr>
    <w:rPr>
      <w:rFonts w:ascii="Arial" w:hAnsi="Arial" w:cs="Arial"/>
      <w:b/>
      <w:bCs/>
      <w:kern w:val="0"/>
      <w:szCs w:val="24"/>
    </w:rPr>
  </w:style>
  <w:style w:type="paragraph" w:customStyle="1" w:styleId="xl183">
    <w:name w:val="xl183"/>
    <w:basedOn w:val="Normal"/>
    <w:rsid w:val="00720F5E"/>
    <w:pPr>
      <w:pBdr>
        <w:top w:val="single" w:sz="4" w:space="0" w:color="auto"/>
        <w:left w:val="single" w:sz="4" w:space="0" w:color="auto"/>
        <w:right w:val="single" w:sz="4" w:space="0" w:color="auto"/>
      </w:pBdr>
      <w:shd w:val="clear" w:color="000000" w:fill="F79646"/>
      <w:suppressAutoHyphens w:val="0"/>
      <w:spacing w:before="100" w:beforeAutospacing="1" w:after="100" w:afterAutospacing="1"/>
      <w:jc w:val="center"/>
      <w:textAlignment w:val="center"/>
    </w:pPr>
    <w:rPr>
      <w:rFonts w:ascii="Arial" w:hAnsi="Arial" w:cs="Arial"/>
      <w:b/>
      <w:bCs/>
      <w:kern w:val="0"/>
      <w:szCs w:val="24"/>
    </w:rPr>
  </w:style>
  <w:style w:type="paragraph" w:customStyle="1" w:styleId="xl184">
    <w:name w:val="xl184"/>
    <w:basedOn w:val="Normal"/>
    <w:rsid w:val="00720F5E"/>
    <w:pPr>
      <w:pBdr>
        <w:top w:val="single" w:sz="4" w:space="0" w:color="auto"/>
        <w:left w:val="single" w:sz="4" w:space="0" w:color="auto"/>
        <w:right w:val="single" w:sz="4" w:space="0" w:color="auto"/>
      </w:pBdr>
      <w:shd w:val="clear" w:color="000000" w:fill="F79646"/>
      <w:suppressAutoHyphens w:val="0"/>
      <w:spacing w:before="100" w:beforeAutospacing="1" w:after="100" w:afterAutospacing="1"/>
      <w:jc w:val="center"/>
      <w:textAlignment w:val="center"/>
    </w:pPr>
    <w:rPr>
      <w:rFonts w:ascii="Arial" w:hAnsi="Arial" w:cs="Arial"/>
      <w:b/>
      <w:bCs/>
      <w:color w:val="60497A"/>
      <w:kern w:val="0"/>
      <w:szCs w:val="24"/>
    </w:rPr>
  </w:style>
  <w:style w:type="paragraph" w:customStyle="1" w:styleId="xl185">
    <w:name w:val="xl185"/>
    <w:basedOn w:val="Normal"/>
    <w:rsid w:val="00720F5E"/>
    <w:pPr>
      <w:pBdr>
        <w:top w:val="single" w:sz="4" w:space="0" w:color="auto"/>
        <w:left w:val="single" w:sz="4" w:space="0" w:color="auto"/>
        <w:right w:val="single" w:sz="4" w:space="0" w:color="auto"/>
      </w:pBdr>
      <w:shd w:val="clear" w:color="000000" w:fill="F79646"/>
      <w:suppressAutoHyphens w:val="0"/>
      <w:spacing w:before="100" w:beforeAutospacing="1" w:after="100" w:afterAutospacing="1"/>
      <w:jc w:val="center"/>
      <w:textAlignment w:val="center"/>
    </w:pPr>
    <w:rPr>
      <w:rFonts w:ascii="Arial" w:hAnsi="Arial" w:cs="Arial"/>
      <w:b/>
      <w:bCs/>
      <w:color w:val="948A54"/>
      <w:kern w:val="0"/>
      <w:szCs w:val="24"/>
    </w:rPr>
  </w:style>
  <w:style w:type="paragraph" w:customStyle="1" w:styleId="xl186">
    <w:name w:val="xl186"/>
    <w:basedOn w:val="Normal"/>
    <w:rsid w:val="00720F5E"/>
    <w:pPr>
      <w:pBdr>
        <w:top w:val="single" w:sz="4" w:space="0" w:color="auto"/>
        <w:left w:val="single" w:sz="4" w:space="0" w:color="auto"/>
        <w:right w:val="single" w:sz="4" w:space="0" w:color="auto"/>
      </w:pBdr>
      <w:shd w:val="clear" w:color="000000" w:fill="F79646"/>
      <w:suppressAutoHyphens w:val="0"/>
      <w:spacing w:before="100" w:beforeAutospacing="1" w:after="100" w:afterAutospacing="1"/>
      <w:jc w:val="center"/>
      <w:textAlignment w:val="center"/>
    </w:pPr>
    <w:rPr>
      <w:rFonts w:ascii="Arial" w:hAnsi="Arial" w:cs="Arial"/>
      <w:b/>
      <w:bCs/>
      <w:kern w:val="0"/>
      <w:szCs w:val="24"/>
    </w:rPr>
  </w:style>
  <w:style w:type="paragraph" w:customStyle="1" w:styleId="xl187">
    <w:name w:val="xl187"/>
    <w:basedOn w:val="Normal"/>
    <w:rsid w:val="00720F5E"/>
    <w:pPr>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hAnsi="Arial" w:cs="Arial"/>
      <w:kern w:val="0"/>
      <w:szCs w:val="24"/>
    </w:rPr>
  </w:style>
  <w:style w:type="paragraph" w:customStyle="1" w:styleId="xl188">
    <w:name w:val="xl188"/>
    <w:basedOn w:val="Normal"/>
    <w:rsid w:val="00720F5E"/>
    <w:pPr>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hAnsi="Arial" w:cs="Arial"/>
      <w:b/>
      <w:bCs/>
      <w:kern w:val="0"/>
      <w:szCs w:val="24"/>
    </w:rPr>
  </w:style>
  <w:style w:type="paragraph" w:customStyle="1" w:styleId="xl189">
    <w:name w:val="xl189"/>
    <w:basedOn w:val="Normal"/>
    <w:rsid w:val="00720F5E"/>
    <w:pPr>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hAnsi="Arial" w:cs="Arial"/>
      <w:b/>
      <w:bCs/>
      <w:color w:val="60497A"/>
      <w:kern w:val="0"/>
      <w:szCs w:val="24"/>
    </w:rPr>
  </w:style>
  <w:style w:type="paragraph" w:customStyle="1" w:styleId="xl190">
    <w:name w:val="xl190"/>
    <w:basedOn w:val="Normal"/>
    <w:rsid w:val="00720F5E"/>
    <w:pPr>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hAnsi="Arial" w:cs="Arial"/>
      <w:b/>
      <w:bCs/>
      <w:color w:val="948A54"/>
      <w:kern w:val="0"/>
      <w:szCs w:val="24"/>
    </w:rPr>
  </w:style>
  <w:style w:type="paragraph" w:customStyle="1" w:styleId="xl191">
    <w:name w:val="xl191"/>
    <w:basedOn w:val="Normal"/>
    <w:rsid w:val="00720F5E"/>
    <w:pPr>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hAnsi="Arial" w:cs="Arial"/>
      <w:b/>
      <w:bCs/>
      <w:kern w:val="0"/>
      <w:szCs w:val="24"/>
    </w:rPr>
  </w:style>
  <w:style w:type="paragraph" w:customStyle="1" w:styleId="xl192">
    <w:name w:val="xl192"/>
    <w:basedOn w:val="Normal"/>
    <w:rsid w:val="00720F5E"/>
    <w:pPr>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hAnsi="Arial" w:cs="Arial"/>
      <w:b/>
      <w:bCs/>
      <w:kern w:val="0"/>
      <w:szCs w:val="24"/>
    </w:rPr>
  </w:style>
  <w:style w:type="paragraph" w:customStyle="1" w:styleId="xl193">
    <w:name w:val="xl193"/>
    <w:basedOn w:val="Normal"/>
    <w:rsid w:val="00720F5E"/>
    <w:pPr>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hAnsi="Arial" w:cs="Arial"/>
      <w:b/>
      <w:bCs/>
      <w:color w:val="1F497D"/>
      <w:kern w:val="0"/>
      <w:szCs w:val="24"/>
    </w:rPr>
  </w:style>
  <w:style w:type="paragraph" w:customStyle="1" w:styleId="xl194">
    <w:name w:val="xl194"/>
    <w:basedOn w:val="Normal"/>
    <w:rsid w:val="00720F5E"/>
    <w:pPr>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hAnsi="Arial" w:cs="Arial"/>
      <w:kern w:val="0"/>
      <w:szCs w:val="24"/>
    </w:rPr>
  </w:style>
  <w:style w:type="paragraph" w:customStyle="1" w:styleId="xl195">
    <w:name w:val="xl195"/>
    <w:basedOn w:val="Normal"/>
    <w:rsid w:val="00720F5E"/>
    <w:pPr>
      <w:pBdr>
        <w:top w:val="single" w:sz="4" w:space="0" w:color="auto"/>
        <w:left w:val="single" w:sz="4" w:space="0" w:color="auto"/>
        <w:bottom w:val="single" w:sz="4" w:space="0" w:color="auto"/>
        <w:right w:val="single" w:sz="4" w:space="0" w:color="auto"/>
      </w:pBdr>
      <w:shd w:val="clear" w:color="000000" w:fill="D8E4BC"/>
      <w:suppressAutoHyphens w:val="0"/>
      <w:spacing w:before="100" w:beforeAutospacing="1" w:after="100" w:afterAutospacing="1"/>
      <w:jc w:val="center"/>
      <w:textAlignment w:val="center"/>
    </w:pPr>
    <w:rPr>
      <w:rFonts w:ascii="Arial" w:hAnsi="Arial" w:cs="Arial"/>
      <w:b/>
      <w:bCs/>
      <w:kern w:val="0"/>
      <w:szCs w:val="24"/>
    </w:rPr>
  </w:style>
  <w:style w:type="paragraph" w:customStyle="1" w:styleId="xl196">
    <w:name w:val="xl196"/>
    <w:basedOn w:val="Normal"/>
    <w:rsid w:val="00720F5E"/>
    <w:pPr>
      <w:pBdr>
        <w:top w:val="single" w:sz="4" w:space="0" w:color="auto"/>
        <w:left w:val="single" w:sz="4" w:space="0" w:color="auto"/>
        <w:bottom w:val="single" w:sz="4" w:space="0" w:color="auto"/>
        <w:right w:val="single" w:sz="4" w:space="0" w:color="auto"/>
      </w:pBdr>
      <w:shd w:val="clear" w:color="000000" w:fill="D8E4BC"/>
      <w:suppressAutoHyphens w:val="0"/>
      <w:spacing w:before="100" w:beforeAutospacing="1" w:after="100" w:afterAutospacing="1"/>
      <w:jc w:val="center"/>
      <w:textAlignment w:val="center"/>
    </w:pPr>
    <w:rPr>
      <w:rFonts w:ascii="Arial" w:hAnsi="Arial" w:cs="Arial"/>
      <w:kern w:val="0"/>
      <w:szCs w:val="24"/>
    </w:rPr>
  </w:style>
  <w:style w:type="paragraph" w:customStyle="1" w:styleId="xl197">
    <w:name w:val="xl197"/>
    <w:basedOn w:val="Normal"/>
    <w:rsid w:val="00720F5E"/>
    <w:pPr>
      <w:pBdr>
        <w:top w:val="single" w:sz="4" w:space="0" w:color="auto"/>
        <w:left w:val="single" w:sz="4" w:space="0" w:color="auto"/>
        <w:bottom w:val="single" w:sz="4" w:space="0" w:color="auto"/>
        <w:right w:val="single" w:sz="4" w:space="0" w:color="auto"/>
      </w:pBdr>
      <w:shd w:val="clear" w:color="000000" w:fill="D8E4BC"/>
      <w:suppressAutoHyphens w:val="0"/>
      <w:spacing w:before="100" w:beforeAutospacing="1" w:after="100" w:afterAutospacing="1"/>
      <w:jc w:val="center"/>
      <w:textAlignment w:val="center"/>
    </w:pPr>
    <w:rPr>
      <w:rFonts w:ascii="Arial" w:hAnsi="Arial" w:cs="Arial"/>
      <w:kern w:val="0"/>
      <w:szCs w:val="24"/>
    </w:rPr>
  </w:style>
  <w:style w:type="paragraph" w:customStyle="1" w:styleId="xl198">
    <w:name w:val="xl198"/>
    <w:basedOn w:val="Normal"/>
    <w:rsid w:val="00720F5E"/>
    <w:pPr>
      <w:pBdr>
        <w:top w:val="single" w:sz="4" w:space="0" w:color="auto"/>
        <w:left w:val="single" w:sz="4" w:space="0" w:color="auto"/>
        <w:bottom w:val="single" w:sz="4" w:space="0" w:color="auto"/>
        <w:right w:val="single" w:sz="4" w:space="0" w:color="auto"/>
      </w:pBdr>
      <w:shd w:val="clear" w:color="000000" w:fill="D8E4BC"/>
      <w:suppressAutoHyphens w:val="0"/>
      <w:spacing w:before="100" w:beforeAutospacing="1" w:after="100" w:afterAutospacing="1"/>
      <w:jc w:val="center"/>
      <w:textAlignment w:val="center"/>
    </w:pPr>
    <w:rPr>
      <w:rFonts w:ascii="Arial" w:hAnsi="Arial" w:cs="Arial"/>
      <w:b/>
      <w:bCs/>
      <w:kern w:val="0"/>
      <w:szCs w:val="24"/>
    </w:rPr>
  </w:style>
  <w:style w:type="paragraph" w:customStyle="1" w:styleId="xl199">
    <w:name w:val="xl199"/>
    <w:basedOn w:val="Normal"/>
    <w:rsid w:val="00720F5E"/>
    <w:pPr>
      <w:pBdr>
        <w:top w:val="single" w:sz="4" w:space="0" w:color="auto"/>
        <w:left w:val="single" w:sz="4" w:space="0" w:color="auto"/>
        <w:bottom w:val="single" w:sz="4" w:space="0" w:color="auto"/>
        <w:right w:val="single" w:sz="4" w:space="0" w:color="auto"/>
      </w:pBdr>
      <w:shd w:val="clear" w:color="000000" w:fill="D8E4BC"/>
      <w:suppressAutoHyphens w:val="0"/>
      <w:spacing w:before="100" w:beforeAutospacing="1" w:after="100" w:afterAutospacing="1"/>
      <w:jc w:val="center"/>
      <w:textAlignment w:val="center"/>
    </w:pPr>
    <w:rPr>
      <w:rFonts w:ascii="Arial" w:hAnsi="Arial" w:cs="Arial"/>
      <w:b/>
      <w:bCs/>
      <w:color w:val="60497A"/>
      <w:kern w:val="0"/>
      <w:szCs w:val="24"/>
    </w:rPr>
  </w:style>
  <w:style w:type="paragraph" w:customStyle="1" w:styleId="xl200">
    <w:name w:val="xl200"/>
    <w:basedOn w:val="Normal"/>
    <w:rsid w:val="00720F5E"/>
    <w:pPr>
      <w:pBdr>
        <w:top w:val="single" w:sz="4" w:space="0" w:color="auto"/>
        <w:left w:val="single" w:sz="4" w:space="0" w:color="auto"/>
        <w:bottom w:val="single" w:sz="4" w:space="0" w:color="auto"/>
        <w:right w:val="single" w:sz="4" w:space="0" w:color="auto"/>
      </w:pBdr>
      <w:shd w:val="clear" w:color="000000" w:fill="D8E4BC"/>
      <w:suppressAutoHyphens w:val="0"/>
      <w:spacing w:before="100" w:beforeAutospacing="1" w:after="100" w:afterAutospacing="1"/>
      <w:jc w:val="center"/>
      <w:textAlignment w:val="center"/>
    </w:pPr>
    <w:rPr>
      <w:rFonts w:ascii="Arial" w:hAnsi="Arial" w:cs="Arial"/>
      <w:b/>
      <w:bCs/>
      <w:color w:val="948A54"/>
      <w:kern w:val="0"/>
      <w:szCs w:val="24"/>
    </w:rPr>
  </w:style>
  <w:style w:type="paragraph" w:customStyle="1" w:styleId="xl201">
    <w:name w:val="xl201"/>
    <w:basedOn w:val="Normal"/>
    <w:rsid w:val="00720F5E"/>
    <w:pPr>
      <w:pBdr>
        <w:top w:val="single" w:sz="4" w:space="0" w:color="auto"/>
        <w:left w:val="single" w:sz="4" w:space="0" w:color="auto"/>
        <w:bottom w:val="single" w:sz="4" w:space="0" w:color="auto"/>
        <w:right w:val="single" w:sz="4" w:space="0" w:color="auto"/>
      </w:pBdr>
      <w:shd w:val="clear" w:color="000000" w:fill="D8E4BC"/>
      <w:suppressAutoHyphens w:val="0"/>
      <w:spacing w:before="100" w:beforeAutospacing="1" w:after="100" w:afterAutospacing="1"/>
      <w:jc w:val="center"/>
      <w:textAlignment w:val="center"/>
    </w:pPr>
    <w:rPr>
      <w:rFonts w:ascii="Arial" w:hAnsi="Arial" w:cs="Arial"/>
      <w:b/>
      <w:bCs/>
      <w:kern w:val="0"/>
      <w:szCs w:val="24"/>
    </w:rPr>
  </w:style>
  <w:style w:type="paragraph" w:customStyle="1" w:styleId="xl202">
    <w:name w:val="xl202"/>
    <w:basedOn w:val="Normal"/>
    <w:rsid w:val="00720F5E"/>
    <w:pPr>
      <w:pBdr>
        <w:top w:val="single" w:sz="4" w:space="0" w:color="auto"/>
        <w:left w:val="single" w:sz="4" w:space="0" w:color="auto"/>
        <w:bottom w:val="single" w:sz="4" w:space="0" w:color="auto"/>
        <w:right w:val="single" w:sz="4" w:space="0" w:color="auto"/>
      </w:pBdr>
      <w:shd w:val="clear" w:color="000000" w:fill="D8E4BC"/>
      <w:suppressAutoHyphens w:val="0"/>
      <w:spacing w:before="100" w:beforeAutospacing="1" w:after="100" w:afterAutospacing="1"/>
      <w:jc w:val="center"/>
      <w:textAlignment w:val="center"/>
    </w:pPr>
    <w:rPr>
      <w:rFonts w:ascii="Arial" w:hAnsi="Arial" w:cs="Arial"/>
      <w:b/>
      <w:bCs/>
      <w:color w:val="000000"/>
      <w:kern w:val="0"/>
      <w:szCs w:val="24"/>
    </w:rPr>
  </w:style>
  <w:style w:type="paragraph" w:customStyle="1" w:styleId="xl203">
    <w:name w:val="xl203"/>
    <w:basedOn w:val="Normal"/>
    <w:rsid w:val="00720F5E"/>
    <w:pPr>
      <w:pBdr>
        <w:top w:val="single" w:sz="4" w:space="0" w:color="auto"/>
        <w:left w:val="single" w:sz="4" w:space="0" w:color="auto"/>
        <w:bottom w:val="single" w:sz="4" w:space="0" w:color="auto"/>
        <w:right w:val="single" w:sz="4" w:space="0" w:color="auto"/>
      </w:pBdr>
      <w:shd w:val="clear" w:color="000000" w:fill="D8E4BC"/>
      <w:suppressAutoHyphens w:val="0"/>
      <w:spacing w:before="100" w:beforeAutospacing="1" w:after="100" w:afterAutospacing="1"/>
      <w:jc w:val="center"/>
      <w:textAlignment w:val="center"/>
    </w:pPr>
    <w:rPr>
      <w:rFonts w:ascii="Arial" w:hAnsi="Arial" w:cs="Arial"/>
      <w:b/>
      <w:bCs/>
      <w:kern w:val="0"/>
      <w:szCs w:val="24"/>
    </w:rPr>
  </w:style>
  <w:style w:type="paragraph" w:customStyle="1" w:styleId="xl204">
    <w:name w:val="xl204"/>
    <w:basedOn w:val="Normal"/>
    <w:rsid w:val="00720F5E"/>
    <w:pPr>
      <w:pBdr>
        <w:top w:val="single" w:sz="4" w:space="0" w:color="auto"/>
        <w:left w:val="single" w:sz="4" w:space="0" w:color="auto"/>
        <w:bottom w:val="single" w:sz="4" w:space="0" w:color="auto"/>
        <w:right w:val="single" w:sz="4" w:space="0" w:color="auto"/>
      </w:pBdr>
      <w:shd w:val="clear" w:color="000000" w:fill="D8E4BC"/>
      <w:suppressAutoHyphens w:val="0"/>
      <w:spacing w:before="100" w:beforeAutospacing="1" w:after="100" w:afterAutospacing="1"/>
      <w:jc w:val="center"/>
      <w:textAlignment w:val="center"/>
    </w:pPr>
    <w:rPr>
      <w:rFonts w:ascii="Arial" w:hAnsi="Arial" w:cs="Arial"/>
      <w:b/>
      <w:bCs/>
      <w:color w:val="1F497D"/>
      <w:kern w:val="0"/>
      <w:szCs w:val="24"/>
    </w:rPr>
  </w:style>
  <w:style w:type="paragraph" w:customStyle="1" w:styleId="xl205">
    <w:name w:val="xl205"/>
    <w:basedOn w:val="Normal"/>
    <w:rsid w:val="00720F5E"/>
    <w:pPr>
      <w:pBdr>
        <w:top w:val="single" w:sz="4" w:space="0" w:color="auto"/>
        <w:left w:val="single" w:sz="4" w:space="0" w:color="auto"/>
        <w:bottom w:val="single" w:sz="4" w:space="0" w:color="auto"/>
        <w:right w:val="single" w:sz="4" w:space="0" w:color="auto"/>
      </w:pBdr>
      <w:shd w:val="clear" w:color="000000" w:fill="D8E4BC"/>
      <w:suppressAutoHyphens w:val="0"/>
      <w:spacing w:before="100" w:beforeAutospacing="1" w:after="100" w:afterAutospacing="1"/>
      <w:jc w:val="center"/>
      <w:textAlignment w:val="center"/>
    </w:pPr>
    <w:rPr>
      <w:rFonts w:ascii="Arial" w:hAnsi="Arial" w:cs="Arial"/>
      <w:b/>
      <w:bCs/>
      <w:kern w:val="0"/>
      <w:szCs w:val="24"/>
    </w:rPr>
  </w:style>
  <w:style w:type="paragraph" w:customStyle="1" w:styleId="xl206">
    <w:name w:val="xl206"/>
    <w:basedOn w:val="Normal"/>
    <w:rsid w:val="00720F5E"/>
    <w:pPr>
      <w:pBdr>
        <w:top w:val="single" w:sz="4" w:space="0" w:color="auto"/>
        <w:left w:val="single" w:sz="4" w:space="0" w:color="auto"/>
        <w:bottom w:val="single" w:sz="4" w:space="0" w:color="auto"/>
        <w:right w:val="single" w:sz="4" w:space="0" w:color="auto"/>
      </w:pBdr>
      <w:shd w:val="clear" w:color="000000" w:fill="D8E4BC"/>
      <w:suppressAutoHyphens w:val="0"/>
      <w:spacing w:before="100" w:beforeAutospacing="1" w:after="100" w:afterAutospacing="1"/>
      <w:jc w:val="center"/>
      <w:textAlignment w:val="center"/>
    </w:pPr>
    <w:rPr>
      <w:rFonts w:ascii="Arial" w:hAnsi="Arial" w:cs="Arial"/>
      <w:b/>
      <w:bCs/>
      <w:color w:val="60497A"/>
      <w:kern w:val="0"/>
      <w:szCs w:val="24"/>
    </w:rPr>
  </w:style>
  <w:style w:type="paragraph" w:customStyle="1" w:styleId="xl207">
    <w:name w:val="xl207"/>
    <w:basedOn w:val="Normal"/>
    <w:rsid w:val="00720F5E"/>
    <w:pPr>
      <w:pBdr>
        <w:top w:val="single" w:sz="4" w:space="0" w:color="auto"/>
        <w:left w:val="single" w:sz="4" w:space="0" w:color="auto"/>
        <w:bottom w:val="single" w:sz="4" w:space="0" w:color="auto"/>
        <w:right w:val="single" w:sz="4" w:space="0" w:color="auto"/>
      </w:pBdr>
      <w:shd w:val="clear" w:color="000000" w:fill="D8E4BC"/>
      <w:suppressAutoHyphens w:val="0"/>
      <w:spacing w:before="100" w:beforeAutospacing="1" w:after="100" w:afterAutospacing="1"/>
      <w:jc w:val="center"/>
      <w:textAlignment w:val="center"/>
    </w:pPr>
    <w:rPr>
      <w:rFonts w:ascii="Arial" w:hAnsi="Arial" w:cs="Arial"/>
      <w:b/>
      <w:bCs/>
      <w:color w:val="FF0000"/>
      <w:kern w:val="0"/>
      <w:szCs w:val="24"/>
    </w:rPr>
  </w:style>
  <w:style w:type="numbering" w:customStyle="1" w:styleId="Sinlista73">
    <w:name w:val="Sin lista73"/>
    <w:next w:val="Sinlista"/>
    <w:uiPriority w:val="99"/>
    <w:semiHidden/>
    <w:unhideWhenUsed/>
    <w:rsid w:val="00720F5E"/>
  </w:style>
  <w:style w:type="numbering" w:customStyle="1" w:styleId="Sinlista125">
    <w:name w:val="Sin lista125"/>
    <w:next w:val="Sinlista"/>
    <w:uiPriority w:val="99"/>
    <w:semiHidden/>
    <w:unhideWhenUsed/>
    <w:rsid w:val="00720F5E"/>
  </w:style>
  <w:style w:type="table" w:customStyle="1" w:styleId="Tablaconcuadrcula116">
    <w:name w:val="Tabla con cuadrícula116"/>
    <w:basedOn w:val="Tablanormal"/>
    <w:next w:val="Tablaconcuadrcula"/>
    <w:rsid w:val="00720F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20F5E"/>
  </w:style>
  <w:style w:type="numbering" w:customStyle="1" w:styleId="Sinlista323">
    <w:name w:val="Sin lista323"/>
    <w:next w:val="Sinlista"/>
    <w:uiPriority w:val="99"/>
    <w:semiHidden/>
    <w:unhideWhenUsed/>
    <w:rsid w:val="00720F5E"/>
  </w:style>
  <w:style w:type="table" w:customStyle="1" w:styleId="Tablaconcuadrcula314">
    <w:name w:val="Tabla con cuadrícula314"/>
    <w:basedOn w:val="Tablanormal"/>
    <w:next w:val="Tablaconcuadrcula"/>
    <w:rsid w:val="00720F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3">
    <w:name w:val="Sin lista423"/>
    <w:next w:val="Sinlista"/>
    <w:uiPriority w:val="99"/>
    <w:semiHidden/>
    <w:unhideWhenUsed/>
    <w:rsid w:val="00720F5E"/>
  </w:style>
  <w:style w:type="table" w:customStyle="1" w:styleId="Tablaconcuadrcula414">
    <w:name w:val="Tabla con cuadrícula414"/>
    <w:basedOn w:val="Tablanormal"/>
    <w:next w:val="Tablaconcuadrcula"/>
    <w:rsid w:val="00720F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2">
    <w:name w:val="Sin lista522"/>
    <w:next w:val="Sinlista"/>
    <w:uiPriority w:val="99"/>
    <w:semiHidden/>
    <w:unhideWhenUsed/>
    <w:rsid w:val="00720F5E"/>
  </w:style>
  <w:style w:type="numbering" w:customStyle="1" w:styleId="Sinlista613">
    <w:name w:val="Sin lista613"/>
    <w:next w:val="Sinlista"/>
    <w:semiHidden/>
    <w:unhideWhenUsed/>
    <w:rsid w:val="00720F5E"/>
  </w:style>
  <w:style w:type="numbering" w:customStyle="1" w:styleId="Sinlista712">
    <w:name w:val="Sin lista712"/>
    <w:next w:val="Sinlista"/>
    <w:uiPriority w:val="99"/>
    <w:semiHidden/>
    <w:unhideWhenUsed/>
    <w:rsid w:val="00720F5E"/>
  </w:style>
  <w:style w:type="numbering" w:customStyle="1" w:styleId="Sinlista1115">
    <w:name w:val="Sin lista1115"/>
    <w:next w:val="Sinlista"/>
    <w:semiHidden/>
    <w:unhideWhenUsed/>
    <w:rsid w:val="00720F5E"/>
  </w:style>
  <w:style w:type="numbering" w:customStyle="1" w:styleId="Sinlista11115">
    <w:name w:val="Sin lista11115"/>
    <w:next w:val="Sinlista"/>
    <w:semiHidden/>
    <w:unhideWhenUsed/>
    <w:rsid w:val="00720F5E"/>
  </w:style>
  <w:style w:type="numbering" w:customStyle="1" w:styleId="Sinlista83">
    <w:name w:val="Sin lista83"/>
    <w:next w:val="Sinlista"/>
    <w:uiPriority w:val="99"/>
    <w:semiHidden/>
    <w:unhideWhenUsed/>
    <w:rsid w:val="00720F5E"/>
  </w:style>
  <w:style w:type="numbering" w:customStyle="1" w:styleId="Sinlista134">
    <w:name w:val="Sin lista134"/>
    <w:next w:val="Sinlista"/>
    <w:uiPriority w:val="99"/>
    <w:semiHidden/>
    <w:unhideWhenUsed/>
    <w:rsid w:val="00720F5E"/>
  </w:style>
  <w:style w:type="table" w:customStyle="1" w:styleId="Tablaconcuadrcula123">
    <w:name w:val="Tabla con cuadrícula123"/>
    <w:basedOn w:val="Tablanormal"/>
    <w:next w:val="Tablaconcuadrcula"/>
    <w:rsid w:val="00720F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2">
    <w:name w:val="Sin lista232"/>
    <w:next w:val="Sinlista"/>
    <w:uiPriority w:val="99"/>
    <w:semiHidden/>
    <w:unhideWhenUsed/>
    <w:rsid w:val="00720F5E"/>
  </w:style>
  <w:style w:type="numbering" w:customStyle="1" w:styleId="Sinlista332">
    <w:name w:val="Sin lista332"/>
    <w:next w:val="Sinlista"/>
    <w:uiPriority w:val="99"/>
    <w:semiHidden/>
    <w:unhideWhenUsed/>
    <w:rsid w:val="00720F5E"/>
  </w:style>
  <w:style w:type="table" w:customStyle="1" w:styleId="Tablaconcuadrcula323">
    <w:name w:val="Tabla con cuadrícula323"/>
    <w:basedOn w:val="Tablanormal"/>
    <w:next w:val="Tablaconcuadrcula"/>
    <w:rsid w:val="00720F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2">
    <w:name w:val="Sin lista432"/>
    <w:next w:val="Sinlista"/>
    <w:uiPriority w:val="99"/>
    <w:semiHidden/>
    <w:unhideWhenUsed/>
    <w:rsid w:val="00720F5E"/>
  </w:style>
  <w:style w:type="table" w:customStyle="1" w:styleId="Tablaconcuadrcula423">
    <w:name w:val="Tabla con cuadrícula423"/>
    <w:basedOn w:val="Tablanormal"/>
    <w:next w:val="Tablaconcuadrcula"/>
    <w:rsid w:val="00720F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1">
    <w:name w:val="Sin lista531"/>
    <w:next w:val="Sinlista"/>
    <w:uiPriority w:val="99"/>
    <w:semiHidden/>
    <w:unhideWhenUsed/>
    <w:rsid w:val="00720F5E"/>
  </w:style>
  <w:style w:type="numbering" w:customStyle="1" w:styleId="Sinlista621">
    <w:name w:val="Sin lista621"/>
    <w:next w:val="Sinlista"/>
    <w:semiHidden/>
    <w:unhideWhenUsed/>
    <w:rsid w:val="00720F5E"/>
  </w:style>
  <w:style w:type="numbering" w:customStyle="1" w:styleId="Sinlista721">
    <w:name w:val="Sin lista721"/>
    <w:next w:val="Sinlista"/>
    <w:uiPriority w:val="99"/>
    <w:semiHidden/>
    <w:unhideWhenUsed/>
    <w:rsid w:val="00720F5E"/>
  </w:style>
  <w:style w:type="numbering" w:customStyle="1" w:styleId="Sinlista1123">
    <w:name w:val="Sin lista1123"/>
    <w:next w:val="Sinlista"/>
    <w:uiPriority w:val="99"/>
    <w:semiHidden/>
    <w:unhideWhenUsed/>
    <w:rsid w:val="00720F5E"/>
  </w:style>
  <w:style w:type="numbering" w:customStyle="1" w:styleId="Sinlista11123">
    <w:name w:val="Sin lista11123"/>
    <w:next w:val="Sinlista"/>
    <w:semiHidden/>
    <w:unhideWhenUsed/>
    <w:rsid w:val="00720F5E"/>
  </w:style>
  <w:style w:type="table" w:customStyle="1" w:styleId="Tablaconcuadrcula72">
    <w:name w:val="Tabla con cuadrícula72"/>
    <w:basedOn w:val="Tablanormal"/>
    <w:next w:val="Tablaconcuadrcula"/>
    <w:uiPriority w:val="39"/>
    <w:rsid w:val="00720F5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08">
    <w:name w:val="xl208"/>
    <w:basedOn w:val="Normal"/>
    <w:rsid w:val="00720F5E"/>
    <w:pPr>
      <w:pBdr>
        <w:top w:val="single" w:sz="4" w:space="0" w:color="auto"/>
        <w:left w:val="single" w:sz="4" w:space="0" w:color="auto"/>
        <w:bottom w:val="single" w:sz="4" w:space="0" w:color="auto"/>
        <w:right w:val="single" w:sz="4" w:space="0" w:color="auto"/>
      </w:pBdr>
      <w:shd w:val="clear" w:color="000000" w:fill="FFD966"/>
      <w:suppressAutoHyphens w:val="0"/>
      <w:spacing w:before="100" w:beforeAutospacing="1" w:after="100" w:afterAutospacing="1"/>
      <w:jc w:val="center"/>
      <w:textAlignment w:val="center"/>
    </w:pPr>
    <w:rPr>
      <w:rFonts w:ascii="Arial" w:hAnsi="Arial" w:cs="Arial"/>
      <w:b/>
      <w:bCs/>
      <w:kern w:val="0"/>
      <w:sz w:val="16"/>
      <w:szCs w:val="16"/>
    </w:rPr>
  </w:style>
  <w:style w:type="paragraph" w:customStyle="1" w:styleId="xl209">
    <w:name w:val="xl209"/>
    <w:basedOn w:val="Normal"/>
    <w:rsid w:val="00720F5E"/>
    <w:pPr>
      <w:pBdr>
        <w:top w:val="single" w:sz="4" w:space="0" w:color="auto"/>
        <w:left w:val="single" w:sz="4" w:space="0" w:color="auto"/>
        <w:bottom w:val="single" w:sz="4" w:space="0" w:color="auto"/>
        <w:right w:val="single" w:sz="4" w:space="0" w:color="auto"/>
      </w:pBdr>
      <w:shd w:val="clear" w:color="000000" w:fill="FFD966"/>
      <w:suppressAutoHyphens w:val="0"/>
      <w:spacing w:before="100" w:beforeAutospacing="1" w:after="100" w:afterAutospacing="1"/>
      <w:jc w:val="left"/>
      <w:textAlignment w:val="center"/>
    </w:pPr>
    <w:rPr>
      <w:rFonts w:ascii="Arial" w:hAnsi="Arial" w:cs="Arial"/>
      <w:kern w:val="0"/>
      <w:sz w:val="16"/>
      <w:szCs w:val="16"/>
    </w:rPr>
  </w:style>
  <w:style w:type="paragraph" w:customStyle="1" w:styleId="xl210">
    <w:name w:val="xl210"/>
    <w:basedOn w:val="Normal"/>
    <w:rsid w:val="00720F5E"/>
    <w:pPr>
      <w:pBdr>
        <w:top w:val="single" w:sz="4" w:space="0" w:color="auto"/>
        <w:left w:val="single" w:sz="4" w:space="0" w:color="auto"/>
        <w:bottom w:val="single" w:sz="4" w:space="0" w:color="auto"/>
        <w:right w:val="single" w:sz="4" w:space="0" w:color="auto"/>
      </w:pBdr>
      <w:shd w:val="clear" w:color="000000" w:fill="FFD966"/>
      <w:suppressAutoHyphens w:val="0"/>
      <w:spacing w:before="100" w:beforeAutospacing="1" w:after="100" w:afterAutospacing="1"/>
      <w:jc w:val="left"/>
      <w:textAlignment w:val="center"/>
    </w:pPr>
    <w:rPr>
      <w:rFonts w:ascii="Arial" w:hAnsi="Arial" w:cs="Arial"/>
      <w:kern w:val="0"/>
      <w:sz w:val="16"/>
      <w:szCs w:val="16"/>
    </w:rPr>
  </w:style>
  <w:style w:type="paragraph" w:customStyle="1" w:styleId="xl211">
    <w:name w:val="xl211"/>
    <w:basedOn w:val="Normal"/>
    <w:rsid w:val="00720F5E"/>
    <w:pPr>
      <w:pBdr>
        <w:top w:val="single" w:sz="4" w:space="0" w:color="auto"/>
        <w:left w:val="single" w:sz="4" w:space="0" w:color="auto"/>
        <w:bottom w:val="single" w:sz="4" w:space="0" w:color="auto"/>
        <w:right w:val="single" w:sz="4" w:space="0" w:color="auto"/>
      </w:pBdr>
      <w:shd w:val="clear" w:color="000000" w:fill="FFD966"/>
      <w:suppressAutoHyphens w:val="0"/>
      <w:spacing w:before="100" w:beforeAutospacing="1" w:after="100" w:afterAutospacing="1"/>
      <w:jc w:val="left"/>
      <w:textAlignment w:val="center"/>
    </w:pPr>
    <w:rPr>
      <w:rFonts w:ascii="Arial" w:hAnsi="Arial" w:cs="Arial"/>
      <w:color w:val="FF0000"/>
      <w:kern w:val="0"/>
      <w:sz w:val="20"/>
    </w:rPr>
  </w:style>
  <w:style w:type="paragraph" w:customStyle="1" w:styleId="xl212">
    <w:name w:val="xl212"/>
    <w:basedOn w:val="Normal"/>
    <w:rsid w:val="00720F5E"/>
    <w:pPr>
      <w:pBdr>
        <w:top w:val="single" w:sz="4" w:space="0" w:color="auto"/>
        <w:left w:val="single" w:sz="4" w:space="0" w:color="auto"/>
        <w:bottom w:val="single" w:sz="4" w:space="0" w:color="auto"/>
        <w:right w:val="single" w:sz="4" w:space="0" w:color="auto"/>
      </w:pBdr>
      <w:shd w:val="clear" w:color="000000" w:fill="FFD966"/>
      <w:suppressAutoHyphens w:val="0"/>
      <w:spacing w:before="100" w:beforeAutospacing="1" w:after="100" w:afterAutospacing="1"/>
      <w:jc w:val="left"/>
      <w:textAlignment w:val="center"/>
    </w:pPr>
    <w:rPr>
      <w:rFonts w:ascii="Arial" w:hAnsi="Arial" w:cs="Arial"/>
      <w:kern w:val="0"/>
      <w:sz w:val="20"/>
    </w:rPr>
  </w:style>
  <w:style w:type="paragraph" w:customStyle="1" w:styleId="xl213">
    <w:name w:val="xl213"/>
    <w:basedOn w:val="Normal"/>
    <w:rsid w:val="00720F5E"/>
    <w:pPr>
      <w:pBdr>
        <w:top w:val="single" w:sz="4" w:space="0" w:color="auto"/>
        <w:left w:val="single" w:sz="4" w:space="0" w:color="auto"/>
        <w:bottom w:val="single" w:sz="4" w:space="0" w:color="auto"/>
        <w:right w:val="single" w:sz="4" w:space="0" w:color="auto"/>
      </w:pBdr>
      <w:shd w:val="clear" w:color="000000" w:fill="FFD966"/>
      <w:suppressAutoHyphens w:val="0"/>
      <w:spacing w:before="100" w:beforeAutospacing="1" w:after="100" w:afterAutospacing="1"/>
      <w:jc w:val="center"/>
      <w:textAlignment w:val="center"/>
    </w:pPr>
    <w:rPr>
      <w:rFonts w:ascii="Arial" w:hAnsi="Arial" w:cs="Arial"/>
      <w:b/>
      <w:bCs/>
      <w:kern w:val="0"/>
      <w:sz w:val="20"/>
    </w:rPr>
  </w:style>
  <w:style w:type="paragraph" w:customStyle="1" w:styleId="xl214">
    <w:name w:val="xl214"/>
    <w:basedOn w:val="Normal"/>
    <w:rsid w:val="00720F5E"/>
    <w:pPr>
      <w:pBdr>
        <w:top w:val="single" w:sz="4" w:space="0" w:color="auto"/>
        <w:left w:val="single" w:sz="4" w:space="0" w:color="auto"/>
        <w:bottom w:val="single" w:sz="4" w:space="0" w:color="auto"/>
        <w:right w:val="single" w:sz="4" w:space="0" w:color="auto"/>
      </w:pBdr>
      <w:shd w:val="clear" w:color="000000" w:fill="FFD966"/>
      <w:suppressAutoHyphens w:val="0"/>
      <w:spacing w:before="100" w:beforeAutospacing="1" w:after="100" w:afterAutospacing="1"/>
      <w:jc w:val="center"/>
      <w:textAlignment w:val="center"/>
    </w:pPr>
    <w:rPr>
      <w:rFonts w:ascii="Arial" w:hAnsi="Arial" w:cs="Arial"/>
      <w:color w:val="0070C0"/>
      <w:kern w:val="0"/>
      <w:sz w:val="20"/>
    </w:rPr>
  </w:style>
  <w:style w:type="paragraph" w:customStyle="1" w:styleId="xl215">
    <w:name w:val="xl215"/>
    <w:basedOn w:val="Normal"/>
    <w:rsid w:val="00720F5E"/>
    <w:pPr>
      <w:pBdr>
        <w:top w:val="single" w:sz="4" w:space="0" w:color="auto"/>
        <w:left w:val="single" w:sz="4" w:space="0" w:color="auto"/>
        <w:bottom w:val="single" w:sz="4" w:space="0" w:color="auto"/>
        <w:right w:val="single" w:sz="4" w:space="0" w:color="auto"/>
      </w:pBdr>
      <w:shd w:val="clear" w:color="000000" w:fill="FFD966"/>
      <w:suppressAutoHyphens w:val="0"/>
      <w:spacing w:before="100" w:beforeAutospacing="1" w:after="100" w:afterAutospacing="1"/>
      <w:jc w:val="center"/>
      <w:textAlignment w:val="center"/>
    </w:pPr>
    <w:rPr>
      <w:rFonts w:ascii="Arial" w:hAnsi="Arial" w:cs="Arial"/>
      <w:kern w:val="0"/>
      <w:szCs w:val="24"/>
    </w:rPr>
  </w:style>
  <w:style w:type="paragraph" w:customStyle="1" w:styleId="xl216">
    <w:name w:val="xl216"/>
    <w:basedOn w:val="Normal"/>
    <w:rsid w:val="00720F5E"/>
    <w:pPr>
      <w:shd w:val="clear" w:color="000000" w:fill="FFD966"/>
      <w:suppressAutoHyphens w:val="0"/>
      <w:spacing w:before="100" w:beforeAutospacing="1" w:after="100" w:afterAutospacing="1"/>
      <w:jc w:val="left"/>
    </w:pPr>
    <w:rPr>
      <w:rFonts w:ascii="Arial" w:hAnsi="Arial" w:cs="Arial"/>
      <w:kern w:val="0"/>
      <w:sz w:val="16"/>
      <w:szCs w:val="16"/>
    </w:rPr>
  </w:style>
  <w:style w:type="paragraph" w:customStyle="1" w:styleId="xl217">
    <w:name w:val="xl217"/>
    <w:basedOn w:val="Normal"/>
    <w:rsid w:val="00720F5E"/>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jc w:val="center"/>
      <w:textAlignment w:val="center"/>
    </w:pPr>
    <w:rPr>
      <w:rFonts w:ascii="Arial" w:hAnsi="Arial" w:cs="Arial"/>
      <w:kern w:val="0"/>
      <w:sz w:val="16"/>
      <w:szCs w:val="16"/>
    </w:rPr>
  </w:style>
  <w:style w:type="paragraph" w:customStyle="1" w:styleId="xl218">
    <w:name w:val="xl218"/>
    <w:basedOn w:val="Normal"/>
    <w:rsid w:val="00720F5E"/>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jc w:val="center"/>
      <w:textAlignment w:val="center"/>
    </w:pPr>
    <w:rPr>
      <w:rFonts w:ascii="Arial" w:hAnsi="Arial" w:cs="Arial"/>
      <w:b/>
      <w:bCs/>
      <w:kern w:val="0"/>
      <w:szCs w:val="24"/>
    </w:rPr>
  </w:style>
  <w:style w:type="paragraph" w:customStyle="1" w:styleId="xl219">
    <w:name w:val="xl219"/>
    <w:basedOn w:val="Normal"/>
    <w:rsid w:val="00720F5E"/>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jc w:val="center"/>
      <w:textAlignment w:val="center"/>
    </w:pPr>
    <w:rPr>
      <w:rFonts w:ascii="Arial" w:hAnsi="Arial" w:cs="Arial"/>
      <w:b/>
      <w:bCs/>
      <w:kern w:val="0"/>
      <w:sz w:val="16"/>
      <w:szCs w:val="16"/>
    </w:rPr>
  </w:style>
  <w:style w:type="paragraph" w:customStyle="1" w:styleId="xl220">
    <w:name w:val="xl220"/>
    <w:basedOn w:val="Normal"/>
    <w:rsid w:val="00720F5E"/>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jc w:val="left"/>
      <w:textAlignment w:val="center"/>
    </w:pPr>
    <w:rPr>
      <w:rFonts w:ascii="Arial" w:hAnsi="Arial" w:cs="Arial"/>
      <w:b/>
      <w:bCs/>
      <w:kern w:val="0"/>
      <w:sz w:val="16"/>
      <w:szCs w:val="16"/>
    </w:rPr>
  </w:style>
  <w:style w:type="paragraph" w:customStyle="1" w:styleId="xl221">
    <w:name w:val="xl221"/>
    <w:basedOn w:val="Normal"/>
    <w:rsid w:val="00720F5E"/>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jc w:val="center"/>
      <w:textAlignment w:val="center"/>
    </w:pPr>
    <w:rPr>
      <w:rFonts w:ascii="Arial" w:hAnsi="Arial" w:cs="Arial"/>
      <w:b/>
      <w:bCs/>
      <w:kern w:val="0"/>
      <w:sz w:val="16"/>
      <w:szCs w:val="16"/>
    </w:rPr>
  </w:style>
  <w:style w:type="paragraph" w:customStyle="1" w:styleId="xl222">
    <w:name w:val="xl222"/>
    <w:basedOn w:val="Normal"/>
    <w:rsid w:val="00720F5E"/>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jc w:val="center"/>
      <w:textAlignment w:val="center"/>
    </w:pPr>
    <w:rPr>
      <w:rFonts w:ascii="Arial" w:hAnsi="Arial" w:cs="Arial"/>
      <w:kern w:val="0"/>
      <w:sz w:val="16"/>
      <w:szCs w:val="16"/>
    </w:rPr>
  </w:style>
  <w:style w:type="paragraph" w:customStyle="1" w:styleId="xl223">
    <w:name w:val="xl223"/>
    <w:basedOn w:val="Normal"/>
    <w:rsid w:val="00720F5E"/>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jc w:val="left"/>
      <w:textAlignment w:val="center"/>
    </w:pPr>
    <w:rPr>
      <w:rFonts w:ascii="Arial" w:hAnsi="Arial" w:cs="Arial"/>
      <w:kern w:val="0"/>
      <w:sz w:val="16"/>
      <w:szCs w:val="16"/>
    </w:rPr>
  </w:style>
  <w:style w:type="paragraph" w:customStyle="1" w:styleId="xl224">
    <w:name w:val="xl224"/>
    <w:basedOn w:val="Normal"/>
    <w:rsid w:val="00720F5E"/>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jc w:val="center"/>
      <w:textAlignment w:val="center"/>
    </w:pPr>
    <w:rPr>
      <w:rFonts w:ascii="Arial" w:hAnsi="Arial" w:cs="Arial"/>
      <w:b/>
      <w:bCs/>
      <w:kern w:val="0"/>
      <w:sz w:val="16"/>
      <w:szCs w:val="16"/>
    </w:rPr>
  </w:style>
  <w:style w:type="paragraph" w:customStyle="1" w:styleId="xl225">
    <w:name w:val="xl225"/>
    <w:basedOn w:val="Normal"/>
    <w:rsid w:val="00720F5E"/>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jc w:val="left"/>
      <w:textAlignment w:val="center"/>
    </w:pPr>
    <w:rPr>
      <w:rFonts w:ascii="Arial" w:hAnsi="Arial" w:cs="Arial"/>
      <w:kern w:val="0"/>
      <w:sz w:val="16"/>
      <w:szCs w:val="16"/>
    </w:rPr>
  </w:style>
  <w:style w:type="paragraph" w:customStyle="1" w:styleId="xl226">
    <w:name w:val="xl226"/>
    <w:basedOn w:val="Normal"/>
    <w:rsid w:val="00720F5E"/>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jc w:val="left"/>
      <w:textAlignment w:val="center"/>
    </w:pPr>
    <w:rPr>
      <w:rFonts w:ascii="Arial" w:hAnsi="Arial" w:cs="Arial"/>
      <w:color w:val="FF0000"/>
      <w:kern w:val="0"/>
      <w:sz w:val="20"/>
    </w:rPr>
  </w:style>
  <w:style w:type="paragraph" w:customStyle="1" w:styleId="xl227">
    <w:name w:val="xl227"/>
    <w:basedOn w:val="Normal"/>
    <w:rsid w:val="00720F5E"/>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jc w:val="left"/>
      <w:textAlignment w:val="center"/>
    </w:pPr>
    <w:rPr>
      <w:rFonts w:ascii="Arial" w:hAnsi="Arial" w:cs="Arial"/>
      <w:kern w:val="0"/>
      <w:sz w:val="20"/>
    </w:rPr>
  </w:style>
  <w:style w:type="paragraph" w:customStyle="1" w:styleId="xl228">
    <w:name w:val="xl228"/>
    <w:basedOn w:val="Normal"/>
    <w:rsid w:val="00720F5E"/>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jc w:val="center"/>
      <w:textAlignment w:val="center"/>
    </w:pPr>
    <w:rPr>
      <w:rFonts w:ascii="Arial" w:hAnsi="Arial" w:cs="Arial"/>
      <w:b/>
      <w:bCs/>
      <w:kern w:val="0"/>
      <w:sz w:val="20"/>
    </w:rPr>
  </w:style>
  <w:style w:type="paragraph" w:customStyle="1" w:styleId="xl229">
    <w:name w:val="xl229"/>
    <w:basedOn w:val="Normal"/>
    <w:rsid w:val="00720F5E"/>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jc w:val="center"/>
      <w:textAlignment w:val="center"/>
    </w:pPr>
    <w:rPr>
      <w:rFonts w:ascii="Arial" w:hAnsi="Arial" w:cs="Arial"/>
      <w:color w:val="0070C0"/>
      <w:kern w:val="0"/>
      <w:sz w:val="20"/>
    </w:rPr>
  </w:style>
  <w:style w:type="paragraph" w:customStyle="1" w:styleId="xl230">
    <w:name w:val="xl230"/>
    <w:basedOn w:val="Normal"/>
    <w:rsid w:val="00720F5E"/>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jc w:val="center"/>
      <w:textAlignment w:val="center"/>
    </w:pPr>
    <w:rPr>
      <w:rFonts w:ascii="Arial" w:hAnsi="Arial" w:cs="Arial"/>
      <w:kern w:val="0"/>
      <w:szCs w:val="24"/>
    </w:rPr>
  </w:style>
  <w:style w:type="paragraph" w:customStyle="1" w:styleId="xl231">
    <w:name w:val="xl231"/>
    <w:basedOn w:val="Normal"/>
    <w:rsid w:val="00720F5E"/>
    <w:pPr>
      <w:shd w:val="clear" w:color="000000" w:fill="D0CECE"/>
      <w:suppressAutoHyphens w:val="0"/>
      <w:spacing w:before="100" w:beforeAutospacing="1" w:after="100" w:afterAutospacing="1"/>
      <w:jc w:val="left"/>
    </w:pPr>
    <w:rPr>
      <w:rFonts w:ascii="Arial" w:hAnsi="Arial" w:cs="Arial"/>
      <w:kern w:val="0"/>
      <w:sz w:val="16"/>
      <w:szCs w:val="16"/>
    </w:rPr>
  </w:style>
  <w:style w:type="paragraph" w:customStyle="1" w:styleId="xl232">
    <w:name w:val="xl232"/>
    <w:basedOn w:val="Normal"/>
    <w:rsid w:val="00720F5E"/>
    <w:pPr>
      <w:pBdr>
        <w:top w:val="single" w:sz="4" w:space="0" w:color="auto"/>
        <w:left w:val="single" w:sz="4" w:space="0" w:color="auto"/>
        <w:bottom w:val="single" w:sz="4" w:space="0" w:color="auto"/>
        <w:right w:val="single" w:sz="4" w:space="0" w:color="auto"/>
      </w:pBdr>
      <w:shd w:val="clear" w:color="000000" w:fill="CCFF99"/>
      <w:suppressAutoHyphens w:val="0"/>
      <w:spacing w:before="100" w:beforeAutospacing="1" w:after="100" w:afterAutospacing="1"/>
      <w:jc w:val="left"/>
      <w:textAlignment w:val="center"/>
    </w:pPr>
    <w:rPr>
      <w:rFonts w:ascii="Arial" w:hAnsi="Arial" w:cs="Arial"/>
      <w:b/>
      <w:bCs/>
      <w:kern w:val="0"/>
      <w:sz w:val="16"/>
      <w:szCs w:val="16"/>
    </w:rPr>
  </w:style>
  <w:style w:type="paragraph" w:customStyle="1" w:styleId="xl233">
    <w:name w:val="xl233"/>
    <w:basedOn w:val="Normal"/>
    <w:rsid w:val="00720F5E"/>
    <w:pPr>
      <w:pBdr>
        <w:top w:val="single" w:sz="4" w:space="0" w:color="auto"/>
        <w:left w:val="single" w:sz="4" w:space="0" w:color="auto"/>
        <w:bottom w:val="single" w:sz="4" w:space="0" w:color="auto"/>
        <w:right w:val="single" w:sz="4" w:space="0" w:color="auto"/>
      </w:pBdr>
      <w:shd w:val="clear" w:color="000000" w:fill="CCFF99"/>
      <w:suppressAutoHyphens w:val="0"/>
      <w:spacing w:before="100" w:beforeAutospacing="1" w:after="100" w:afterAutospacing="1"/>
      <w:jc w:val="left"/>
      <w:textAlignment w:val="center"/>
    </w:pPr>
    <w:rPr>
      <w:rFonts w:ascii="Arial" w:hAnsi="Arial" w:cs="Arial"/>
      <w:kern w:val="0"/>
      <w:sz w:val="16"/>
      <w:szCs w:val="16"/>
    </w:rPr>
  </w:style>
  <w:style w:type="paragraph" w:customStyle="1" w:styleId="xl234">
    <w:name w:val="xl234"/>
    <w:basedOn w:val="Normal"/>
    <w:rsid w:val="00720F5E"/>
    <w:pPr>
      <w:pBdr>
        <w:top w:val="single" w:sz="4" w:space="0" w:color="auto"/>
        <w:left w:val="single" w:sz="4" w:space="0" w:color="auto"/>
        <w:bottom w:val="single" w:sz="4" w:space="0" w:color="auto"/>
        <w:right w:val="single" w:sz="4" w:space="0" w:color="auto"/>
      </w:pBdr>
      <w:shd w:val="clear" w:color="000000" w:fill="CCFF99"/>
      <w:suppressAutoHyphens w:val="0"/>
      <w:spacing w:before="100" w:beforeAutospacing="1" w:after="100" w:afterAutospacing="1"/>
      <w:jc w:val="center"/>
      <w:textAlignment w:val="center"/>
    </w:pPr>
    <w:rPr>
      <w:rFonts w:ascii="Arial" w:hAnsi="Arial" w:cs="Arial"/>
      <w:kern w:val="0"/>
      <w:sz w:val="16"/>
      <w:szCs w:val="16"/>
    </w:rPr>
  </w:style>
  <w:style w:type="paragraph" w:customStyle="1" w:styleId="xl235">
    <w:name w:val="xl235"/>
    <w:basedOn w:val="Normal"/>
    <w:rsid w:val="00720F5E"/>
    <w:pPr>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jc w:val="center"/>
      <w:textAlignment w:val="center"/>
    </w:pPr>
    <w:rPr>
      <w:rFonts w:ascii="Arial" w:hAnsi="Arial" w:cs="Arial"/>
      <w:kern w:val="0"/>
      <w:sz w:val="16"/>
      <w:szCs w:val="16"/>
    </w:rPr>
  </w:style>
  <w:style w:type="paragraph" w:customStyle="1" w:styleId="xl236">
    <w:name w:val="xl236"/>
    <w:basedOn w:val="Normal"/>
    <w:rsid w:val="00720F5E"/>
    <w:pPr>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jc w:val="center"/>
      <w:textAlignment w:val="center"/>
    </w:pPr>
    <w:rPr>
      <w:rFonts w:ascii="Arial" w:hAnsi="Arial" w:cs="Arial"/>
      <w:b/>
      <w:bCs/>
      <w:kern w:val="0"/>
      <w:szCs w:val="24"/>
    </w:rPr>
  </w:style>
  <w:style w:type="paragraph" w:customStyle="1" w:styleId="xl237">
    <w:name w:val="xl237"/>
    <w:basedOn w:val="Normal"/>
    <w:rsid w:val="00720F5E"/>
    <w:pPr>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jc w:val="center"/>
      <w:textAlignment w:val="center"/>
    </w:pPr>
    <w:rPr>
      <w:rFonts w:ascii="Arial" w:hAnsi="Arial" w:cs="Arial"/>
      <w:b/>
      <w:bCs/>
      <w:kern w:val="0"/>
      <w:sz w:val="16"/>
      <w:szCs w:val="16"/>
    </w:rPr>
  </w:style>
  <w:style w:type="paragraph" w:customStyle="1" w:styleId="xl238">
    <w:name w:val="xl238"/>
    <w:basedOn w:val="Normal"/>
    <w:rsid w:val="00720F5E"/>
    <w:pPr>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jc w:val="left"/>
      <w:textAlignment w:val="center"/>
    </w:pPr>
    <w:rPr>
      <w:rFonts w:ascii="Arial" w:hAnsi="Arial" w:cs="Arial"/>
      <w:b/>
      <w:bCs/>
      <w:kern w:val="0"/>
      <w:sz w:val="16"/>
      <w:szCs w:val="16"/>
    </w:rPr>
  </w:style>
  <w:style w:type="paragraph" w:customStyle="1" w:styleId="xl239">
    <w:name w:val="xl239"/>
    <w:basedOn w:val="Normal"/>
    <w:rsid w:val="00720F5E"/>
    <w:pPr>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jc w:val="center"/>
      <w:textAlignment w:val="center"/>
    </w:pPr>
    <w:rPr>
      <w:rFonts w:ascii="Arial" w:hAnsi="Arial" w:cs="Arial"/>
      <w:b/>
      <w:bCs/>
      <w:kern w:val="0"/>
      <w:sz w:val="16"/>
      <w:szCs w:val="16"/>
    </w:rPr>
  </w:style>
  <w:style w:type="paragraph" w:customStyle="1" w:styleId="xl240">
    <w:name w:val="xl240"/>
    <w:basedOn w:val="Normal"/>
    <w:rsid w:val="00720F5E"/>
    <w:pPr>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jc w:val="center"/>
      <w:textAlignment w:val="center"/>
    </w:pPr>
    <w:rPr>
      <w:rFonts w:ascii="Arial" w:hAnsi="Arial" w:cs="Arial"/>
      <w:kern w:val="0"/>
      <w:sz w:val="16"/>
      <w:szCs w:val="16"/>
    </w:rPr>
  </w:style>
  <w:style w:type="paragraph" w:customStyle="1" w:styleId="xl241">
    <w:name w:val="xl241"/>
    <w:basedOn w:val="Normal"/>
    <w:rsid w:val="00720F5E"/>
    <w:pPr>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jc w:val="left"/>
      <w:textAlignment w:val="center"/>
    </w:pPr>
    <w:rPr>
      <w:rFonts w:ascii="Arial" w:hAnsi="Arial" w:cs="Arial"/>
      <w:kern w:val="0"/>
      <w:sz w:val="16"/>
      <w:szCs w:val="16"/>
    </w:rPr>
  </w:style>
  <w:style w:type="paragraph" w:customStyle="1" w:styleId="xl242">
    <w:name w:val="xl242"/>
    <w:basedOn w:val="Normal"/>
    <w:rsid w:val="00720F5E"/>
    <w:pPr>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jc w:val="center"/>
      <w:textAlignment w:val="center"/>
    </w:pPr>
    <w:rPr>
      <w:rFonts w:ascii="Arial" w:hAnsi="Arial" w:cs="Arial"/>
      <w:b/>
      <w:bCs/>
      <w:kern w:val="0"/>
      <w:sz w:val="16"/>
      <w:szCs w:val="16"/>
    </w:rPr>
  </w:style>
  <w:style w:type="paragraph" w:customStyle="1" w:styleId="xl243">
    <w:name w:val="xl243"/>
    <w:basedOn w:val="Normal"/>
    <w:rsid w:val="00720F5E"/>
    <w:pPr>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jc w:val="left"/>
      <w:textAlignment w:val="center"/>
    </w:pPr>
    <w:rPr>
      <w:rFonts w:ascii="Arial" w:hAnsi="Arial" w:cs="Arial"/>
      <w:kern w:val="0"/>
      <w:sz w:val="16"/>
      <w:szCs w:val="16"/>
    </w:rPr>
  </w:style>
  <w:style w:type="paragraph" w:customStyle="1" w:styleId="xl244">
    <w:name w:val="xl244"/>
    <w:basedOn w:val="Normal"/>
    <w:rsid w:val="00720F5E"/>
    <w:pPr>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jc w:val="left"/>
      <w:textAlignment w:val="center"/>
    </w:pPr>
    <w:rPr>
      <w:rFonts w:ascii="Arial" w:hAnsi="Arial" w:cs="Arial"/>
      <w:color w:val="FF0000"/>
      <w:kern w:val="0"/>
      <w:sz w:val="20"/>
    </w:rPr>
  </w:style>
  <w:style w:type="paragraph" w:customStyle="1" w:styleId="xl245">
    <w:name w:val="xl245"/>
    <w:basedOn w:val="Normal"/>
    <w:rsid w:val="00720F5E"/>
    <w:pPr>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jc w:val="left"/>
      <w:textAlignment w:val="center"/>
    </w:pPr>
    <w:rPr>
      <w:rFonts w:ascii="Arial" w:hAnsi="Arial" w:cs="Arial"/>
      <w:kern w:val="0"/>
      <w:sz w:val="20"/>
    </w:rPr>
  </w:style>
  <w:style w:type="paragraph" w:customStyle="1" w:styleId="xl246">
    <w:name w:val="xl246"/>
    <w:basedOn w:val="Normal"/>
    <w:rsid w:val="00720F5E"/>
    <w:pPr>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jc w:val="center"/>
      <w:textAlignment w:val="center"/>
    </w:pPr>
    <w:rPr>
      <w:rFonts w:ascii="Arial" w:hAnsi="Arial" w:cs="Arial"/>
      <w:b/>
      <w:bCs/>
      <w:kern w:val="0"/>
      <w:sz w:val="20"/>
    </w:rPr>
  </w:style>
  <w:style w:type="paragraph" w:customStyle="1" w:styleId="xl247">
    <w:name w:val="xl247"/>
    <w:basedOn w:val="Normal"/>
    <w:rsid w:val="00720F5E"/>
    <w:pPr>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jc w:val="center"/>
      <w:textAlignment w:val="center"/>
    </w:pPr>
    <w:rPr>
      <w:rFonts w:ascii="Arial" w:hAnsi="Arial" w:cs="Arial"/>
      <w:color w:val="0070C0"/>
      <w:kern w:val="0"/>
      <w:sz w:val="20"/>
    </w:rPr>
  </w:style>
  <w:style w:type="paragraph" w:customStyle="1" w:styleId="xl248">
    <w:name w:val="xl248"/>
    <w:basedOn w:val="Normal"/>
    <w:rsid w:val="00720F5E"/>
    <w:pPr>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jc w:val="center"/>
      <w:textAlignment w:val="center"/>
    </w:pPr>
    <w:rPr>
      <w:rFonts w:ascii="Arial" w:hAnsi="Arial" w:cs="Arial"/>
      <w:kern w:val="0"/>
      <w:szCs w:val="24"/>
    </w:rPr>
  </w:style>
  <w:style w:type="paragraph" w:customStyle="1" w:styleId="xl249">
    <w:name w:val="xl249"/>
    <w:basedOn w:val="Normal"/>
    <w:rsid w:val="00720F5E"/>
    <w:pPr>
      <w:shd w:val="clear" w:color="000000" w:fill="CCFFFF"/>
      <w:suppressAutoHyphens w:val="0"/>
      <w:spacing w:before="100" w:beforeAutospacing="1" w:after="100" w:afterAutospacing="1"/>
      <w:jc w:val="left"/>
    </w:pPr>
    <w:rPr>
      <w:rFonts w:ascii="Arial" w:hAnsi="Arial" w:cs="Arial"/>
      <w:kern w:val="0"/>
      <w:sz w:val="16"/>
      <w:szCs w:val="16"/>
    </w:rPr>
  </w:style>
  <w:style w:type="paragraph" w:customStyle="1" w:styleId="xl250">
    <w:name w:val="xl250"/>
    <w:basedOn w:val="Normal"/>
    <w:rsid w:val="00720F5E"/>
    <w:pPr>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jc w:val="left"/>
      <w:textAlignment w:val="center"/>
    </w:pPr>
    <w:rPr>
      <w:rFonts w:ascii="Arial" w:hAnsi="Arial" w:cs="Arial"/>
      <w:kern w:val="0"/>
      <w:sz w:val="16"/>
      <w:szCs w:val="16"/>
    </w:rPr>
  </w:style>
  <w:style w:type="paragraph" w:customStyle="1" w:styleId="xl251">
    <w:name w:val="xl251"/>
    <w:basedOn w:val="Normal"/>
    <w:rsid w:val="00720F5E"/>
    <w:pPr>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hAnsi="Arial" w:cs="Arial"/>
      <w:kern w:val="0"/>
      <w:sz w:val="16"/>
      <w:szCs w:val="16"/>
    </w:rPr>
  </w:style>
  <w:style w:type="paragraph" w:customStyle="1" w:styleId="xl252">
    <w:name w:val="xl252"/>
    <w:basedOn w:val="Normal"/>
    <w:rsid w:val="00720F5E"/>
    <w:pPr>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hAnsi="Arial" w:cs="Arial"/>
      <w:b/>
      <w:bCs/>
      <w:kern w:val="0"/>
      <w:szCs w:val="24"/>
    </w:rPr>
  </w:style>
  <w:style w:type="paragraph" w:customStyle="1" w:styleId="xl253">
    <w:name w:val="xl253"/>
    <w:basedOn w:val="Normal"/>
    <w:rsid w:val="00720F5E"/>
    <w:pPr>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hAnsi="Arial" w:cs="Arial"/>
      <w:b/>
      <w:bCs/>
      <w:kern w:val="0"/>
      <w:sz w:val="16"/>
      <w:szCs w:val="16"/>
    </w:rPr>
  </w:style>
  <w:style w:type="paragraph" w:customStyle="1" w:styleId="xl254">
    <w:name w:val="xl254"/>
    <w:basedOn w:val="Normal"/>
    <w:rsid w:val="00720F5E"/>
    <w:pPr>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hAnsi="Arial" w:cs="Arial"/>
      <w:b/>
      <w:bCs/>
      <w:kern w:val="0"/>
      <w:sz w:val="16"/>
      <w:szCs w:val="16"/>
    </w:rPr>
  </w:style>
  <w:style w:type="paragraph" w:customStyle="1" w:styleId="xl255">
    <w:name w:val="xl255"/>
    <w:basedOn w:val="Normal"/>
    <w:rsid w:val="00720F5E"/>
    <w:pPr>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left"/>
      <w:textAlignment w:val="center"/>
    </w:pPr>
    <w:rPr>
      <w:rFonts w:ascii="Arial" w:hAnsi="Arial" w:cs="Arial"/>
      <w:kern w:val="0"/>
      <w:sz w:val="16"/>
      <w:szCs w:val="16"/>
    </w:rPr>
  </w:style>
  <w:style w:type="paragraph" w:customStyle="1" w:styleId="xl256">
    <w:name w:val="xl256"/>
    <w:basedOn w:val="Normal"/>
    <w:rsid w:val="00720F5E"/>
    <w:pPr>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hAnsi="Arial" w:cs="Arial"/>
      <w:b/>
      <w:bCs/>
      <w:kern w:val="0"/>
      <w:sz w:val="16"/>
      <w:szCs w:val="16"/>
    </w:rPr>
  </w:style>
  <w:style w:type="paragraph" w:customStyle="1" w:styleId="xl257">
    <w:name w:val="xl257"/>
    <w:basedOn w:val="Normal"/>
    <w:rsid w:val="00720F5E"/>
    <w:pPr>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left"/>
      <w:textAlignment w:val="center"/>
    </w:pPr>
    <w:rPr>
      <w:rFonts w:ascii="Arial" w:hAnsi="Arial" w:cs="Arial"/>
      <w:kern w:val="0"/>
      <w:sz w:val="16"/>
      <w:szCs w:val="16"/>
    </w:rPr>
  </w:style>
  <w:style w:type="paragraph" w:customStyle="1" w:styleId="xl258">
    <w:name w:val="xl258"/>
    <w:basedOn w:val="Normal"/>
    <w:rsid w:val="00720F5E"/>
    <w:pPr>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left"/>
      <w:textAlignment w:val="center"/>
    </w:pPr>
    <w:rPr>
      <w:rFonts w:ascii="Arial" w:hAnsi="Arial" w:cs="Arial"/>
      <w:color w:val="FF0000"/>
      <w:kern w:val="0"/>
      <w:sz w:val="20"/>
    </w:rPr>
  </w:style>
  <w:style w:type="paragraph" w:customStyle="1" w:styleId="xl259">
    <w:name w:val="xl259"/>
    <w:basedOn w:val="Normal"/>
    <w:rsid w:val="00720F5E"/>
    <w:pPr>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left"/>
      <w:textAlignment w:val="center"/>
    </w:pPr>
    <w:rPr>
      <w:rFonts w:ascii="Arial" w:hAnsi="Arial" w:cs="Arial"/>
      <w:kern w:val="0"/>
      <w:sz w:val="20"/>
    </w:rPr>
  </w:style>
  <w:style w:type="paragraph" w:customStyle="1" w:styleId="xl260">
    <w:name w:val="xl260"/>
    <w:basedOn w:val="Normal"/>
    <w:rsid w:val="00720F5E"/>
    <w:pPr>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hAnsi="Arial" w:cs="Arial"/>
      <w:b/>
      <w:bCs/>
      <w:kern w:val="0"/>
      <w:sz w:val="20"/>
    </w:rPr>
  </w:style>
  <w:style w:type="paragraph" w:customStyle="1" w:styleId="xl261">
    <w:name w:val="xl261"/>
    <w:basedOn w:val="Normal"/>
    <w:rsid w:val="00720F5E"/>
    <w:pPr>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hAnsi="Arial" w:cs="Arial"/>
      <w:color w:val="0070C0"/>
      <w:kern w:val="0"/>
      <w:sz w:val="20"/>
    </w:rPr>
  </w:style>
  <w:style w:type="paragraph" w:customStyle="1" w:styleId="xl262">
    <w:name w:val="xl262"/>
    <w:basedOn w:val="Normal"/>
    <w:rsid w:val="00720F5E"/>
    <w:pPr>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hAnsi="Arial" w:cs="Arial"/>
      <w:kern w:val="0"/>
      <w:szCs w:val="24"/>
    </w:rPr>
  </w:style>
  <w:style w:type="paragraph" w:customStyle="1" w:styleId="xl263">
    <w:name w:val="xl263"/>
    <w:basedOn w:val="Normal"/>
    <w:rsid w:val="00720F5E"/>
    <w:pPr>
      <w:shd w:val="clear" w:color="000000" w:fill="F2F2F2"/>
      <w:suppressAutoHyphens w:val="0"/>
      <w:spacing w:before="100" w:beforeAutospacing="1" w:after="100" w:afterAutospacing="1"/>
      <w:jc w:val="left"/>
    </w:pPr>
    <w:rPr>
      <w:rFonts w:ascii="Arial" w:hAnsi="Arial" w:cs="Arial"/>
      <w:kern w:val="0"/>
      <w:sz w:val="16"/>
      <w:szCs w:val="16"/>
    </w:rPr>
  </w:style>
  <w:style w:type="paragraph" w:customStyle="1" w:styleId="xl264">
    <w:name w:val="xl264"/>
    <w:basedOn w:val="Normal"/>
    <w:rsid w:val="00720F5E"/>
    <w:pPr>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left"/>
      <w:textAlignment w:val="center"/>
    </w:pPr>
    <w:rPr>
      <w:rFonts w:ascii="Arial" w:hAnsi="Arial" w:cs="Arial"/>
      <w:b/>
      <w:bCs/>
      <w:kern w:val="0"/>
      <w:sz w:val="16"/>
      <w:szCs w:val="16"/>
    </w:rPr>
  </w:style>
  <w:style w:type="paragraph" w:customStyle="1" w:styleId="xl265">
    <w:name w:val="xl265"/>
    <w:basedOn w:val="Normal"/>
    <w:rsid w:val="00720F5E"/>
    <w:pPr>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hAnsi="Arial" w:cs="Arial"/>
      <w:kern w:val="0"/>
      <w:sz w:val="16"/>
      <w:szCs w:val="16"/>
    </w:rPr>
  </w:style>
  <w:style w:type="paragraph" w:customStyle="1" w:styleId="xl266">
    <w:name w:val="xl266"/>
    <w:basedOn w:val="Normal"/>
    <w:rsid w:val="00720F5E"/>
    <w:pPr>
      <w:pBdr>
        <w:top w:val="single" w:sz="4" w:space="0" w:color="auto"/>
        <w:left w:val="single" w:sz="4" w:space="0" w:color="auto"/>
        <w:bottom w:val="single" w:sz="4" w:space="0" w:color="auto"/>
        <w:right w:val="single" w:sz="4" w:space="0" w:color="auto"/>
      </w:pBdr>
      <w:shd w:val="clear" w:color="000000" w:fill="FFD966"/>
      <w:suppressAutoHyphens w:val="0"/>
      <w:spacing w:before="100" w:beforeAutospacing="1" w:after="100" w:afterAutospacing="1"/>
      <w:jc w:val="left"/>
      <w:textAlignment w:val="center"/>
    </w:pPr>
    <w:rPr>
      <w:rFonts w:ascii="Arial" w:hAnsi="Arial" w:cs="Arial"/>
      <w:color w:val="FF0000"/>
      <w:kern w:val="0"/>
      <w:sz w:val="20"/>
    </w:rPr>
  </w:style>
  <w:style w:type="paragraph" w:customStyle="1" w:styleId="xl267">
    <w:name w:val="xl267"/>
    <w:basedOn w:val="Normal"/>
    <w:rsid w:val="00720F5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textAlignment w:val="center"/>
    </w:pPr>
    <w:rPr>
      <w:rFonts w:ascii="Arial" w:hAnsi="Arial" w:cs="Arial"/>
      <w:b/>
      <w:bCs/>
      <w:kern w:val="0"/>
      <w:sz w:val="16"/>
      <w:szCs w:val="16"/>
    </w:rPr>
  </w:style>
  <w:style w:type="paragraph" w:customStyle="1" w:styleId="xl268">
    <w:name w:val="xl268"/>
    <w:basedOn w:val="Normal"/>
    <w:rsid w:val="00720F5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textAlignment w:val="center"/>
    </w:pPr>
    <w:rPr>
      <w:rFonts w:ascii="Arial" w:hAnsi="Arial" w:cs="Arial"/>
      <w:b/>
      <w:bCs/>
      <w:color w:val="FF0000"/>
      <w:kern w:val="0"/>
      <w:sz w:val="20"/>
    </w:rPr>
  </w:style>
  <w:style w:type="paragraph" w:customStyle="1" w:styleId="xl269">
    <w:name w:val="xl269"/>
    <w:basedOn w:val="Normal"/>
    <w:rsid w:val="00720F5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Times New Roman" w:hAnsi="Times New Roman"/>
      <w:color w:val="0563C1"/>
      <w:kern w:val="0"/>
      <w:szCs w:val="24"/>
      <w:u w:val="single"/>
    </w:rPr>
  </w:style>
  <w:style w:type="paragraph" w:customStyle="1" w:styleId="xl270">
    <w:name w:val="xl270"/>
    <w:basedOn w:val="Normal"/>
    <w:rsid w:val="00720F5E"/>
    <w:pPr>
      <w:shd w:val="clear" w:color="000000" w:fill="FFFF00"/>
      <w:suppressAutoHyphens w:val="0"/>
      <w:spacing w:before="100" w:beforeAutospacing="1" w:after="100" w:afterAutospacing="1"/>
      <w:jc w:val="left"/>
    </w:pPr>
    <w:rPr>
      <w:rFonts w:ascii="Arial" w:hAnsi="Arial" w:cs="Arial"/>
      <w:kern w:val="0"/>
      <w:sz w:val="16"/>
      <w:szCs w:val="16"/>
    </w:rPr>
  </w:style>
  <w:style w:type="paragraph" w:customStyle="1" w:styleId="xl271">
    <w:name w:val="xl271"/>
    <w:basedOn w:val="Normal"/>
    <w:rsid w:val="00720F5E"/>
    <w:pPr>
      <w:pBdr>
        <w:top w:val="single" w:sz="4" w:space="0" w:color="auto"/>
        <w:left w:val="single" w:sz="4" w:space="0" w:color="auto"/>
        <w:bottom w:val="single" w:sz="4" w:space="0" w:color="auto"/>
        <w:right w:val="single" w:sz="4" w:space="0" w:color="auto"/>
      </w:pBdr>
      <w:shd w:val="clear" w:color="000000" w:fill="CCFF99"/>
      <w:suppressAutoHyphens w:val="0"/>
      <w:spacing w:before="100" w:beforeAutospacing="1" w:after="100" w:afterAutospacing="1"/>
      <w:jc w:val="center"/>
      <w:textAlignment w:val="center"/>
    </w:pPr>
    <w:rPr>
      <w:rFonts w:ascii="Arial" w:hAnsi="Arial" w:cs="Arial"/>
      <w:b/>
      <w:bCs/>
      <w:kern w:val="0"/>
      <w:szCs w:val="24"/>
    </w:rPr>
  </w:style>
  <w:style w:type="paragraph" w:customStyle="1" w:styleId="xl272">
    <w:name w:val="xl272"/>
    <w:basedOn w:val="Normal"/>
    <w:rsid w:val="00720F5E"/>
    <w:pPr>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jc w:val="center"/>
      <w:textAlignment w:val="center"/>
    </w:pPr>
    <w:rPr>
      <w:rFonts w:ascii="Arial" w:hAnsi="Arial" w:cs="Arial"/>
      <w:b/>
      <w:bCs/>
      <w:kern w:val="0"/>
      <w:szCs w:val="24"/>
    </w:rPr>
  </w:style>
  <w:style w:type="paragraph" w:customStyle="1" w:styleId="xl273">
    <w:name w:val="xl273"/>
    <w:basedOn w:val="Normal"/>
    <w:rsid w:val="00720F5E"/>
    <w:pPr>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jc w:val="center"/>
      <w:textAlignment w:val="center"/>
    </w:pPr>
    <w:rPr>
      <w:rFonts w:ascii="Arial" w:hAnsi="Arial" w:cs="Arial"/>
      <w:b/>
      <w:bCs/>
      <w:kern w:val="0"/>
      <w:sz w:val="16"/>
      <w:szCs w:val="16"/>
    </w:rPr>
  </w:style>
  <w:style w:type="paragraph" w:customStyle="1" w:styleId="xl274">
    <w:name w:val="xl274"/>
    <w:basedOn w:val="Normal"/>
    <w:rsid w:val="00720F5E"/>
    <w:pPr>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jc w:val="center"/>
      <w:textAlignment w:val="center"/>
    </w:pPr>
    <w:rPr>
      <w:rFonts w:ascii="Arial" w:hAnsi="Arial" w:cs="Arial"/>
      <w:b/>
      <w:bCs/>
      <w:kern w:val="0"/>
      <w:sz w:val="16"/>
      <w:szCs w:val="16"/>
    </w:rPr>
  </w:style>
  <w:style w:type="paragraph" w:customStyle="1" w:styleId="xl275">
    <w:name w:val="xl275"/>
    <w:basedOn w:val="Normal"/>
    <w:rsid w:val="00720F5E"/>
    <w:pPr>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jc w:val="center"/>
      <w:textAlignment w:val="center"/>
    </w:pPr>
    <w:rPr>
      <w:rFonts w:ascii="Arial" w:hAnsi="Arial" w:cs="Arial"/>
      <w:kern w:val="0"/>
      <w:sz w:val="16"/>
      <w:szCs w:val="16"/>
    </w:rPr>
  </w:style>
  <w:style w:type="paragraph" w:customStyle="1" w:styleId="xl276">
    <w:name w:val="xl276"/>
    <w:basedOn w:val="Normal"/>
    <w:rsid w:val="00720F5E"/>
    <w:pPr>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jc w:val="center"/>
      <w:textAlignment w:val="center"/>
    </w:pPr>
    <w:rPr>
      <w:rFonts w:ascii="Arial" w:hAnsi="Arial" w:cs="Arial"/>
      <w:kern w:val="0"/>
      <w:sz w:val="16"/>
      <w:szCs w:val="16"/>
    </w:rPr>
  </w:style>
  <w:style w:type="paragraph" w:customStyle="1" w:styleId="xl277">
    <w:name w:val="xl277"/>
    <w:basedOn w:val="Normal"/>
    <w:rsid w:val="00720F5E"/>
    <w:pPr>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jc w:val="left"/>
      <w:textAlignment w:val="center"/>
    </w:pPr>
    <w:rPr>
      <w:rFonts w:ascii="Arial" w:hAnsi="Arial" w:cs="Arial"/>
      <w:kern w:val="0"/>
      <w:sz w:val="16"/>
      <w:szCs w:val="16"/>
    </w:rPr>
  </w:style>
  <w:style w:type="paragraph" w:customStyle="1" w:styleId="xl278">
    <w:name w:val="xl278"/>
    <w:basedOn w:val="Normal"/>
    <w:rsid w:val="00720F5E"/>
    <w:pPr>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jc w:val="center"/>
      <w:textAlignment w:val="center"/>
    </w:pPr>
    <w:rPr>
      <w:rFonts w:ascii="Arial" w:hAnsi="Arial" w:cs="Arial"/>
      <w:b/>
      <w:bCs/>
      <w:kern w:val="0"/>
      <w:sz w:val="16"/>
      <w:szCs w:val="16"/>
    </w:rPr>
  </w:style>
  <w:style w:type="paragraph" w:customStyle="1" w:styleId="xl279">
    <w:name w:val="xl279"/>
    <w:basedOn w:val="Normal"/>
    <w:rsid w:val="00720F5E"/>
    <w:pPr>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jc w:val="left"/>
      <w:textAlignment w:val="center"/>
    </w:pPr>
    <w:rPr>
      <w:rFonts w:ascii="Arial" w:hAnsi="Arial" w:cs="Arial"/>
      <w:color w:val="FF0000"/>
      <w:kern w:val="0"/>
      <w:sz w:val="20"/>
    </w:rPr>
  </w:style>
  <w:style w:type="paragraph" w:customStyle="1" w:styleId="xl280">
    <w:name w:val="xl280"/>
    <w:basedOn w:val="Normal"/>
    <w:rsid w:val="00720F5E"/>
    <w:pPr>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jc w:val="left"/>
      <w:textAlignment w:val="center"/>
    </w:pPr>
    <w:rPr>
      <w:rFonts w:ascii="Arial" w:hAnsi="Arial" w:cs="Arial"/>
      <w:kern w:val="0"/>
      <w:sz w:val="20"/>
    </w:rPr>
  </w:style>
  <w:style w:type="paragraph" w:customStyle="1" w:styleId="xl281">
    <w:name w:val="xl281"/>
    <w:basedOn w:val="Normal"/>
    <w:rsid w:val="00720F5E"/>
    <w:pPr>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jc w:val="center"/>
      <w:textAlignment w:val="center"/>
    </w:pPr>
    <w:rPr>
      <w:rFonts w:ascii="Arial" w:hAnsi="Arial" w:cs="Arial"/>
      <w:b/>
      <w:bCs/>
      <w:kern w:val="0"/>
      <w:sz w:val="20"/>
    </w:rPr>
  </w:style>
  <w:style w:type="paragraph" w:customStyle="1" w:styleId="xl282">
    <w:name w:val="xl282"/>
    <w:basedOn w:val="Normal"/>
    <w:rsid w:val="00720F5E"/>
    <w:pPr>
      <w:pBdr>
        <w:top w:val="single" w:sz="4" w:space="0" w:color="auto"/>
        <w:left w:val="single" w:sz="4" w:space="0" w:color="auto"/>
        <w:bottom w:val="single" w:sz="4" w:space="0" w:color="auto"/>
        <w:right w:val="single" w:sz="4" w:space="0" w:color="auto"/>
      </w:pBdr>
      <w:shd w:val="clear" w:color="000000" w:fill="FFCCCC"/>
      <w:suppressAutoHyphens w:val="0"/>
      <w:spacing w:before="100" w:beforeAutospacing="1" w:after="100" w:afterAutospacing="1"/>
      <w:jc w:val="center"/>
      <w:textAlignment w:val="center"/>
    </w:pPr>
    <w:rPr>
      <w:rFonts w:ascii="Arial" w:hAnsi="Arial" w:cs="Arial"/>
      <w:kern w:val="0"/>
      <w:sz w:val="16"/>
      <w:szCs w:val="16"/>
    </w:rPr>
  </w:style>
  <w:style w:type="paragraph" w:customStyle="1" w:styleId="xl283">
    <w:name w:val="xl283"/>
    <w:basedOn w:val="Normal"/>
    <w:rsid w:val="00720F5E"/>
    <w:pPr>
      <w:pBdr>
        <w:top w:val="single" w:sz="4" w:space="0" w:color="auto"/>
        <w:left w:val="single" w:sz="4" w:space="0" w:color="auto"/>
        <w:bottom w:val="single" w:sz="4" w:space="0" w:color="auto"/>
        <w:right w:val="single" w:sz="4" w:space="0" w:color="auto"/>
      </w:pBdr>
      <w:shd w:val="clear" w:color="000000" w:fill="FFCCCC"/>
      <w:suppressAutoHyphens w:val="0"/>
      <w:spacing w:before="100" w:beforeAutospacing="1" w:after="100" w:afterAutospacing="1"/>
      <w:jc w:val="center"/>
      <w:textAlignment w:val="center"/>
    </w:pPr>
    <w:rPr>
      <w:rFonts w:ascii="Arial" w:hAnsi="Arial" w:cs="Arial"/>
      <w:b/>
      <w:bCs/>
      <w:kern w:val="0"/>
      <w:szCs w:val="24"/>
    </w:rPr>
  </w:style>
  <w:style w:type="paragraph" w:customStyle="1" w:styleId="xl284">
    <w:name w:val="xl284"/>
    <w:basedOn w:val="Normal"/>
    <w:rsid w:val="00720F5E"/>
    <w:pPr>
      <w:pBdr>
        <w:top w:val="single" w:sz="4" w:space="0" w:color="auto"/>
        <w:left w:val="single" w:sz="4" w:space="0" w:color="auto"/>
        <w:bottom w:val="single" w:sz="4" w:space="0" w:color="auto"/>
        <w:right w:val="single" w:sz="4" w:space="0" w:color="auto"/>
      </w:pBdr>
      <w:shd w:val="clear" w:color="000000" w:fill="FFCCCC"/>
      <w:suppressAutoHyphens w:val="0"/>
      <w:spacing w:before="100" w:beforeAutospacing="1" w:after="100" w:afterAutospacing="1"/>
      <w:jc w:val="center"/>
      <w:textAlignment w:val="center"/>
    </w:pPr>
    <w:rPr>
      <w:rFonts w:ascii="Arial" w:hAnsi="Arial" w:cs="Arial"/>
      <w:b/>
      <w:bCs/>
      <w:kern w:val="0"/>
      <w:sz w:val="16"/>
      <w:szCs w:val="16"/>
    </w:rPr>
  </w:style>
  <w:style w:type="paragraph" w:customStyle="1" w:styleId="xl285">
    <w:name w:val="xl285"/>
    <w:basedOn w:val="Normal"/>
    <w:rsid w:val="00720F5E"/>
    <w:pPr>
      <w:pBdr>
        <w:top w:val="single" w:sz="4" w:space="0" w:color="auto"/>
        <w:left w:val="single" w:sz="4" w:space="0" w:color="auto"/>
        <w:bottom w:val="single" w:sz="4" w:space="0" w:color="auto"/>
        <w:right w:val="single" w:sz="4" w:space="0" w:color="auto"/>
      </w:pBdr>
      <w:shd w:val="clear" w:color="000000" w:fill="FFCCCC"/>
      <w:suppressAutoHyphens w:val="0"/>
      <w:spacing w:before="100" w:beforeAutospacing="1" w:after="100" w:afterAutospacing="1"/>
      <w:jc w:val="left"/>
      <w:textAlignment w:val="center"/>
    </w:pPr>
    <w:rPr>
      <w:rFonts w:ascii="Arial" w:hAnsi="Arial" w:cs="Arial"/>
      <w:b/>
      <w:bCs/>
      <w:kern w:val="0"/>
      <w:sz w:val="16"/>
      <w:szCs w:val="16"/>
    </w:rPr>
  </w:style>
  <w:style w:type="paragraph" w:customStyle="1" w:styleId="xl286">
    <w:name w:val="xl286"/>
    <w:basedOn w:val="Normal"/>
    <w:rsid w:val="00720F5E"/>
    <w:pPr>
      <w:pBdr>
        <w:top w:val="single" w:sz="4" w:space="0" w:color="auto"/>
        <w:left w:val="single" w:sz="4" w:space="0" w:color="auto"/>
        <w:bottom w:val="single" w:sz="4" w:space="0" w:color="auto"/>
        <w:right w:val="single" w:sz="4" w:space="0" w:color="auto"/>
      </w:pBdr>
      <w:shd w:val="clear" w:color="000000" w:fill="FFCCCC"/>
      <w:suppressAutoHyphens w:val="0"/>
      <w:spacing w:before="100" w:beforeAutospacing="1" w:after="100" w:afterAutospacing="1"/>
      <w:jc w:val="center"/>
      <w:textAlignment w:val="center"/>
    </w:pPr>
    <w:rPr>
      <w:rFonts w:ascii="Arial" w:hAnsi="Arial" w:cs="Arial"/>
      <w:b/>
      <w:bCs/>
      <w:kern w:val="0"/>
      <w:sz w:val="16"/>
      <w:szCs w:val="16"/>
    </w:rPr>
  </w:style>
  <w:style w:type="paragraph" w:customStyle="1" w:styleId="xl287">
    <w:name w:val="xl287"/>
    <w:basedOn w:val="Normal"/>
    <w:rsid w:val="00720F5E"/>
    <w:pPr>
      <w:pBdr>
        <w:top w:val="single" w:sz="4" w:space="0" w:color="auto"/>
        <w:left w:val="single" w:sz="4" w:space="0" w:color="auto"/>
        <w:bottom w:val="single" w:sz="4" w:space="0" w:color="auto"/>
        <w:right w:val="single" w:sz="4" w:space="0" w:color="auto"/>
      </w:pBdr>
      <w:shd w:val="clear" w:color="000000" w:fill="FFCCCC"/>
      <w:suppressAutoHyphens w:val="0"/>
      <w:spacing w:before="100" w:beforeAutospacing="1" w:after="100" w:afterAutospacing="1"/>
      <w:jc w:val="center"/>
      <w:textAlignment w:val="center"/>
    </w:pPr>
    <w:rPr>
      <w:rFonts w:ascii="Arial" w:hAnsi="Arial" w:cs="Arial"/>
      <w:kern w:val="0"/>
      <w:sz w:val="16"/>
      <w:szCs w:val="16"/>
    </w:rPr>
  </w:style>
  <w:style w:type="paragraph" w:customStyle="1" w:styleId="xl288">
    <w:name w:val="xl288"/>
    <w:basedOn w:val="Normal"/>
    <w:rsid w:val="00720F5E"/>
    <w:pPr>
      <w:pBdr>
        <w:top w:val="single" w:sz="4" w:space="0" w:color="auto"/>
        <w:left w:val="single" w:sz="4" w:space="0" w:color="auto"/>
        <w:bottom w:val="single" w:sz="4" w:space="0" w:color="auto"/>
        <w:right w:val="single" w:sz="4" w:space="0" w:color="auto"/>
      </w:pBdr>
      <w:shd w:val="clear" w:color="000000" w:fill="FFCCCC"/>
      <w:suppressAutoHyphens w:val="0"/>
      <w:spacing w:before="100" w:beforeAutospacing="1" w:after="100" w:afterAutospacing="1"/>
      <w:jc w:val="left"/>
      <w:textAlignment w:val="center"/>
    </w:pPr>
    <w:rPr>
      <w:rFonts w:ascii="Arial" w:hAnsi="Arial" w:cs="Arial"/>
      <w:kern w:val="0"/>
      <w:sz w:val="16"/>
      <w:szCs w:val="16"/>
    </w:rPr>
  </w:style>
  <w:style w:type="paragraph" w:customStyle="1" w:styleId="xl289">
    <w:name w:val="xl289"/>
    <w:basedOn w:val="Normal"/>
    <w:rsid w:val="00720F5E"/>
    <w:pPr>
      <w:pBdr>
        <w:top w:val="single" w:sz="4" w:space="0" w:color="auto"/>
        <w:left w:val="single" w:sz="4" w:space="0" w:color="auto"/>
        <w:bottom w:val="single" w:sz="4" w:space="0" w:color="auto"/>
        <w:right w:val="single" w:sz="4" w:space="0" w:color="auto"/>
      </w:pBdr>
      <w:shd w:val="clear" w:color="000000" w:fill="FFCCCC"/>
      <w:suppressAutoHyphens w:val="0"/>
      <w:spacing w:before="100" w:beforeAutospacing="1" w:after="100" w:afterAutospacing="1"/>
      <w:jc w:val="center"/>
      <w:textAlignment w:val="center"/>
    </w:pPr>
    <w:rPr>
      <w:rFonts w:ascii="Arial" w:hAnsi="Arial" w:cs="Arial"/>
      <w:b/>
      <w:bCs/>
      <w:kern w:val="0"/>
      <w:sz w:val="16"/>
      <w:szCs w:val="16"/>
    </w:rPr>
  </w:style>
  <w:style w:type="paragraph" w:customStyle="1" w:styleId="xl290">
    <w:name w:val="xl290"/>
    <w:basedOn w:val="Normal"/>
    <w:rsid w:val="00720F5E"/>
    <w:pPr>
      <w:pBdr>
        <w:top w:val="single" w:sz="4" w:space="0" w:color="auto"/>
        <w:left w:val="single" w:sz="4" w:space="0" w:color="auto"/>
        <w:bottom w:val="single" w:sz="4" w:space="0" w:color="auto"/>
        <w:right w:val="single" w:sz="4" w:space="0" w:color="auto"/>
      </w:pBdr>
      <w:shd w:val="clear" w:color="000000" w:fill="FFCCCC"/>
      <w:suppressAutoHyphens w:val="0"/>
      <w:spacing w:before="100" w:beforeAutospacing="1" w:after="100" w:afterAutospacing="1"/>
      <w:jc w:val="left"/>
      <w:textAlignment w:val="center"/>
    </w:pPr>
    <w:rPr>
      <w:rFonts w:ascii="Arial" w:hAnsi="Arial" w:cs="Arial"/>
      <w:kern w:val="0"/>
      <w:sz w:val="16"/>
      <w:szCs w:val="16"/>
    </w:rPr>
  </w:style>
  <w:style w:type="paragraph" w:customStyle="1" w:styleId="xl291">
    <w:name w:val="xl291"/>
    <w:basedOn w:val="Normal"/>
    <w:rsid w:val="00720F5E"/>
    <w:pPr>
      <w:pBdr>
        <w:top w:val="single" w:sz="4" w:space="0" w:color="auto"/>
        <w:left w:val="single" w:sz="4" w:space="0" w:color="auto"/>
        <w:bottom w:val="single" w:sz="4" w:space="0" w:color="auto"/>
        <w:right w:val="single" w:sz="4" w:space="0" w:color="auto"/>
      </w:pBdr>
      <w:shd w:val="clear" w:color="000000" w:fill="FFCCCC"/>
      <w:suppressAutoHyphens w:val="0"/>
      <w:spacing w:before="100" w:beforeAutospacing="1" w:after="100" w:afterAutospacing="1"/>
      <w:jc w:val="left"/>
      <w:textAlignment w:val="center"/>
    </w:pPr>
    <w:rPr>
      <w:rFonts w:ascii="Arial" w:hAnsi="Arial" w:cs="Arial"/>
      <w:color w:val="FF0000"/>
      <w:kern w:val="0"/>
      <w:sz w:val="20"/>
    </w:rPr>
  </w:style>
  <w:style w:type="paragraph" w:customStyle="1" w:styleId="xl292">
    <w:name w:val="xl292"/>
    <w:basedOn w:val="Normal"/>
    <w:rsid w:val="00720F5E"/>
    <w:pPr>
      <w:pBdr>
        <w:top w:val="single" w:sz="4" w:space="0" w:color="auto"/>
        <w:left w:val="single" w:sz="4" w:space="0" w:color="auto"/>
        <w:bottom w:val="single" w:sz="4" w:space="0" w:color="auto"/>
        <w:right w:val="single" w:sz="4" w:space="0" w:color="auto"/>
      </w:pBdr>
      <w:shd w:val="clear" w:color="000000" w:fill="FFCCCC"/>
      <w:suppressAutoHyphens w:val="0"/>
      <w:spacing w:before="100" w:beforeAutospacing="1" w:after="100" w:afterAutospacing="1"/>
      <w:jc w:val="left"/>
      <w:textAlignment w:val="center"/>
    </w:pPr>
    <w:rPr>
      <w:rFonts w:ascii="Arial" w:hAnsi="Arial" w:cs="Arial"/>
      <w:kern w:val="0"/>
      <w:sz w:val="20"/>
    </w:rPr>
  </w:style>
  <w:style w:type="paragraph" w:customStyle="1" w:styleId="xl293">
    <w:name w:val="xl293"/>
    <w:basedOn w:val="Normal"/>
    <w:rsid w:val="00720F5E"/>
    <w:pPr>
      <w:pBdr>
        <w:top w:val="single" w:sz="4" w:space="0" w:color="auto"/>
        <w:left w:val="single" w:sz="4" w:space="0" w:color="auto"/>
        <w:bottom w:val="single" w:sz="4" w:space="0" w:color="auto"/>
        <w:right w:val="single" w:sz="4" w:space="0" w:color="auto"/>
      </w:pBdr>
      <w:shd w:val="clear" w:color="000000" w:fill="FFCCCC"/>
      <w:suppressAutoHyphens w:val="0"/>
      <w:spacing w:before="100" w:beforeAutospacing="1" w:after="100" w:afterAutospacing="1"/>
      <w:jc w:val="center"/>
      <w:textAlignment w:val="center"/>
    </w:pPr>
    <w:rPr>
      <w:rFonts w:ascii="Arial" w:hAnsi="Arial" w:cs="Arial"/>
      <w:b/>
      <w:bCs/>
      <w:kern w:val="0"/>
      <w:sz w:val="20"/>
    </w:rPr>
  </w:style>
  <w:style w:type="paragraph" w:customStyle="1" w:styleId="xl294">
    <w:name w:val="xl294"/>
    <w:basedOn w:val="Normal"/>
    <w:rsid w:val="00720F5E"/>
    <w:pPr>
      <w:pBdr>
        <w:top w:val="single" w:sz="4" w:space="0" w:color="auto"/>
        <w:left w:val="single" w:sz="4" w:space="0" w:color="auto"/>
        <w:bottom w:val="single" w:sz="4" w:space="0" w:color="auto"/>
        <w:right w:val="single" w:sz="4" w:space="0" w:color="auto"/>
      </w:pBdr>
      <w:shd w:val="clear" w:color="000000" w:fill="FFCCCC"/>
      <w:suppressAutoHyphens w:val="0"/>
      <w:spacing w:before="100" w:beforeAutospacing="1" w:after="100" w:afterAutospacing="1"/>
      <w:jc w:val="center"/>
      <w:textAlignment w:val="center"/>
    </w:pPr>
    <w:rPr>
      <w:rFonts w:ascii="Arial" w:hAnsi="Arial" w:cs="Arial"/>
      <w:color w:val="0070C0"/>
      <w:kern w:val="0"/>
      <w:sz w:val="20"/>
    </w:rPr>
  </w:style>
  <w:style w:type="paragraph" w:customStyle="1" w:styleId="xl295">
    <w:name w:val="xl295"/>
    <w:basedOn w:val="Normal"/>
    <w:rsid w:val="00720F5E"/>
    <w:pPr>
      <w:pBdr>
        <w:top w:val="single" w:sz="4" w:space="0" w:color="auto"/>
        <w:left w:val="single" w:sz="4" w:space="0" w:color="auto"/>
        <w:bottom w:val="single" w:sz="4" w:space="0" w:color="auto"/>
        <w:right w:val="single" w:sz="4" w:space="0" w:color="auto"/>
      </w:pBdr>
      <w:shd w:val="clear" w:color="000000" w:fill="FFCCCC"/>
      <w:suppressAutoHyphens w:val="0"/>
      <w:spacing w:before="100" w:beforeAutospacing="1" w:after="100" w:afterAutospacing="1"/>
      <w:jc w:val="center"/>
      <w:textAlignment w:val="center"/>
    </w:pPr>
    <w:rPr>
      <w:rFonts w:ascii="Arial" w:hAnsi="Arial" w:cs="Arial"/>
      <w:kern w:val="0"/>
      <w:szCs w:val="24"/>
    </w:rPr>
  </w:style>
  <w:style w:type="paragraph" w:customStyle="1" w:styleId="xl296">
    <w:name w:val="xl296"/>
    <w:basedOn w:val="Normal"/>
    <w:rsid w:val="00720F5E"/>
    <w:pPr>
      <w:shd w:val="clear" w:color="000000" w:fill="FFCCCC"/>
      <w:suppressAutoHyphens w:val="0"/>
      <w:spacing w:before="100" w:beforeAutospacing="1" w:after="100" w:afterAutospacing="1"/>
      <w:jc w:val="left"/>
    </w:pPr>
    <w:rPr>
      <w:rFonts w:ascii="Arial" w:hAnsi="Arial" w:cs="Arial"/>
      <w:kern w:val="0"/>
      <w:sz w:val="16"/>
      <w:szCs w:val="16"/>
    </w:rPr>
  </w:style>
  <w:style w:type="paragraph" w:customStyle="1" w:styleId="xl297">
    <w:name w:val="xl297"/>
    <w:basedOn w:val="Normal"/>
    <w:rsid w:val="00720F5E"/>
    <w:pPr>
      <w:pBdr>
        <w:top w:val="single" w:sz="4" w:space="0" w:color="auto"/>
        <w:left w:val="single" w:sz="4" w:space="0" w:color="auto"/>
        <w:bottom w:val="single" w:sz="4" w:space="0" w:color="auto"/>
        <w:right w:val="single" w:sz="4" w:space="0" w:color="auto"/>
      </w:pBdr>
      <w:shd w:val="clear" w:color="000000" w:fill="FFCCCC"/>
      <w:suppressAutoHyphens w:val="0"/>
      <w:spacing w:before="100" w:beforeAutospacing="1" w:after="100" w:afterAutospacing="1"/>
      <w:jc w:val="left"/>
      <w:textAlignment w:val="center"/>
    </w:pPr>
    <w:rPr>
      <w:rFonts w:ascii="Arial" w:hAnsi="Arial" w:cs="Arial"/>
      <w:kern w:val="0"/>
      <w:sz w:val="16"/>
      <w:szCs w:val="16"/>
    </w:rPr>
  </w:style>
  <w:style w:type="paragraph" w:customStyle="1" w:styleId="xl298">
    <w:name w:val="xl298"/>
    <w:basedOn w:val="Normal"/>
    <w:rsid w:val="00720F5E"/>
    <w:pPr>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left"/>
      <w:textAlignment w:val="center"/>
    </w:pPr>
    <w:rPr>
      <w:rFonts w:ascii="Arial" w:hAnsi="Arial" w:cs="Arial"/>
      <w:kern w:val="0"/>
      <w:sz w:val="16"/>
      <w:szCs w:val="16"/>
    </w:rPr>
  </w:style>
  <w:style w:type="paragraph" w:customStyle="1" w:styleId="xl299">
    <w:name w:val="xl299"/>
    <w:basedOn w:val="Normal"/>
    <w:rsid w:val="00720F5E"/>
    <w:pPr>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jc w:val="center"/>
      <w:textAlignment w:val="center"/>
    </w:pPr>
    <w:rPr>
      <w:rFonts w:ascii="Times New Roman" w:hAnsi="Times New Roman"/>
      <w:color w:val="0563C1"/>
      <w:kern w:val="0"/>
      <w:szCs w:val="24"/>
      <w:u w:val="single"/>
    </w:rPr>
  </w:style>
  <w:style w:type="paragraph" w:customStyle="1" w:styleId="xl300">
    <w:name w:val="xl300"/>
    <w:basedOn w:val="Normal"/>
    <w:rsid w:val="00720F5E"/>
    <w:pPr>
      <w:shd w:val="clear" w:color="000000" w:fill="FFCCCC"/>
      <w:suppressAutoHyphens w:val="0"/>
      <w:spacing w:before="100" w:beforeAutospacing="1" w:after="100" w:afterAutospacing="1"/>
      <w:jc w:val="left"/>
    </w:pPr>
    <w:rPr>
      <w:rFonts w:ascii="Arial" w:hAnsi="Arial" w:cs="Arial"/>
      <w:color w:val="FF0000"/>
      <w:kern w:val="0"/>
      <w:sz w:val="16"/>
      <w:szCs w:val="16"/>
    </w:rPr>
  </w:style>
  <w:style w:type="paragraph" w:customStyle="1" w:styleId="xl301">
    <w:name w:val="xl301"/>
    <w:basedOn w:val="Normal"/>
    <w:rsid w:val="00720F5E"/>
    <w:pPr>
      <w:pBdr>
        <w:top w:val="single" w:sz="4" w:space="0" w:color="auto"/>
        <w:left w:val="single" w:sz="4" w:space="0" w:color="auto"/>
        <w:bottom w:val="single" w:sz="4" w:space="0" w:color="auto"/>
        <w:right w:val="single" w:sz="4" w:space="0" w:color="auto"/>
      </w:pBdr>
      <w:shd w:val="clear" w:color="000000" w:fill="FFF2CC"/>
      <w:suppressAutoHyphens w:val="0"/>
      <w:spacing w:before="100" w:beforeAutospacing="1" w:after="100" w:afterAutospacing="1"/>
      <w:jc w:val="center"/>
      <w:textAlignment w:val="center"/>
    </w:pPr>
    <w:rPr>
      <w:rFonts w:ascii="Arial" w:hAnsi="Arial" w:cs="Arial"/>
      <w:b/>
      <w:bCs/>
      <w:kern w:val="0"/>
      <w:szCs w:val="24"/>
    </w:rPr>
  </w:style>
  <w:style w:type="paragraph" w:customStyle="1" w:styleId="xl302">
    <w:name w:val="xl302"/>
    <w:basedOn w:val="Normal"/>
    <w:rsid w:val="00720F5E"/>
    <w:pPr>
      <w:pBdr>
        <w:top w:val="single" w:sz="4" w:space="0" w:color="auto"/>
        <w:left w:val="single" w:sz="4" w:space="0" w:color="auto"/>
        <w:bottom w:val="single" w:sz="4" w:space="0" w:color="auto"/>
        <w:right w:val="single" w:sz="4" w:space="0" w:color="auto"/>
      </w:pBdr>
      <w:shd w:val="clear" w:color="000000" w:fill="FFCCCC"/>
      <w:suppressAutoHyphens w:val="0"/>
      <w:spacing w:before="100" w:beforeAutospacing="1" w:after="100" w:afterAutospacing="1"/>
      <w:jc w:val="center"/>
      <w:textAlignment w:val="center"/>
    </w:pPr>
    <w:rPr>
      <w:rFonts w:ascii="Arial" w:hAnsi="Arial" w:cs="Arial"/>
      <w:b/>
      <w:bCs/>
      <w:kern w:val="0"/>
      <w:sz w:val="16"/>
      <w:szCs w:val="16"/>
    </w:rPr>
  </w:style>
  <w:style w:type="paragraph" w:customStyle="1" w:styleId="xl303">
    <w:name w:val="xl303"/>
    <w:basedOn w:val="Normal"/>
    <w:rsid w:val="00720F5E"/>
    <w:pPr>
      <w:pBdr>
        <w:top w:val="single" w:sz="4" w:space="0" w:color="auto"/>
        <w:left w:val="single" w:sz="4" w:space="0" w:color="auto"/>
        <w:bottom w:val="single" w:sz="4" w:space="0" w:color="auto"/>
        <w:right w:val="single" w:sz="4" w:space="0" w:color="auto"/>
      </w:pBdr>
      <w:shd w:val="clear" w:color="000000" w:fill="FFCCCC"/>
      <w:suppressAutoHyphens w:val="0"/>
      <w:spacing w:before="100" w:beforeAutospacing="1" w:after="100" w:afterAutospacing="1"/>
      <w:jc w:val="center"/>
      <w:textAlignment w:val="center"/>
    </w:pPr>
    <w:rPr>
      <w:rFonts w:ascii="Arial" w:hAnsi="Arial" w:cs="Arial"/>
      <w:b/>
      <w:bCs/>
      <w:kern w:val="0"/>
      <w:sz w:val="16"/>
      <w:szCs w:val="16"/>
    </w:rPr>
  </w:style>
  <w:style w:type="paragraph" w:customStyle="1" w:styleId="xl304">
    <w:name w:val="xl304"/>
    <w:basedOn w:val="Normal"/>
    <w:rsid w:val="00720F5E"/>
    <w:pPr>
      <w:pBdr>
        <w:top w:val="single" w:sz="4" w:space="0" w:color="auto"/>
        <w:left w:val="single" w:sz="4" w:space="0" w:color="auto"/>
        <w:bottom w:val="single" w:sz="4" w:space="0" w:color="auto"/>
        <w:right w:val="single" w:sz="4" w:space="0" w:color="auto"/>
      </w:pBdr>
      <w:shd w:val="clear" w:color="000000" w:fill="FFCCCC"/>
      <w:suppressAutoHyphens w:val="0"/>
      <w:spacing w:before="100" w:beforeAutospacing="1" w:after="100" w:afterAutospacing="1"/>
      <w:jc w:val="center"/>
      <w:textAlignment w:val="center"/>
    </w:pPr>
    <w:rPr>
      <w:rFonts w:ascii="Arial" w:hAnsi="Arial" w:cs="Arial"/>
      <w:kern w:val="0"/>
      <w:sz w:val="16"/>
      <w:szCs w:val="16"/>
    </w:rPr>
  </w:style>
  <w:style w:type="paragraph" w:customStyle="1" w:styleId="xl305">
    <w:name w:val="xl305"/>
    <w:basedOn w:val="Normal"/>
    <w:rsid w:val="00720F5E"/>
    <w:pPr>
      <w:pBdr>
        <w:top w:val="single" w:sz="4" w:space="0" w:color="auto"/>
        <w:left w:val="single" w:sz="4" w:space="0" w:color="auto"/>
        <w:bottom w:val="single" w:sz="4" w:space="0" w:color="auto"/>
        <w:right w:val="single" w:sz="4" w:space="0" w:color="auto"/>
      </w:pBdr>
      <w:shd w:val="clear" w:color="000000" w:fill="FFCCCC"/>
      <w:suppressAutoHyphens w:val="0"/>
      <w:spacing w:before="100" w:beforeAutospacing="1" w:after="100" w:afterAutospacing="1"/>
      <w:jc w:val="left"/>
      <w:textAlignment w:val="center"/>
    </w:pPr>
    <w:rPr>
      <w:rFonts w:ascii="Arial" w:hAnsi="Arial" w:cs="Arial"/>
      <w:kern w:val="0"/>
      <w:sz w:val="16"/>
      <w:szCs w:val="16"/>
    </w:rPr>
  </w:style>
  <w:style w:type="paragraph" w:customStyle="1" w:styleId="xl306">
    <w:name w:val="xl306"/>
    <w:basedOn w:val="Normal"/>
    <w:rsid w:val="00720F5E"/>
    <w:pPr>
      <w:pBdr>
        <w:top w:val="single" w:sz="4" w:space="0" w:color="auto"/>
        <w:left w:val="single" w:sz="4" w:space="0" w:color="auto"/>
        <w:bottom w:val="single" w:sz="4" w:space="0" w:color="auto"/>
        <w:right w:val="single" w:sz="4" w:space="0" w:color="auto"/>
      </w:pBdr>
      <w:shd w:val="clear" w:color="000000" w:fill="FFCCCC"/>
      <w:suppressAutoHyphens w:val="0"/>
      <w:spacing w:before="100" w:beforeAutospacing="1" w:after="100" w:afterAutospacing="1"/>
      <w:jc w:val="center"/>
      <w:textAlignment w:val="center"/>
    </w:pPr>
    <w:rPr>
      <w:rFonts w:ascii="Arial" w:hAnsi="Arial" w:cs="Arial"/>
      <w:b/>
      <w:bCs/>
      <w:kern w:val="0"/>
      <w:sz w:val="16"/>
      <w:szCs w:val="16"/>
    </w:rPr>
  </w:style>
  <w:style w:type="paragraph" w:customStyle="1" w:styleId="xl307">
    <w:name w:val="xl307"/>
    <w:basedOn w:val="Normal"/>
    <w:rsid w:val="00720F5E"/>
    <w:pPr>
      <w:pBdr>
        <w:top w:val="single" w:sz="4" w:space="0" w:color="auto"/>
        <w:left w:val="single" w:sz="4" w:space="0" w:color="auto"/>
        <w:bottom w:val="single" w:sz="4" w:space="0" w:color="auto"/>
        <w:right w:val="single" w:sz="4" w:space="0" w:color="auto"/>
      </w:pBdr>
      <w:shd w:val="clear" w:color="000000" w:fill="FFCCCC"/>
      <w:suppressAutoHyphens w:val="0"/>
      <w:spacing w:before="100" w:beforeAutospacing="1" w:after="100" w:afterAutospacing="1"/>
      <w:jc w:val="left"/>
      <w:textAlignment w:val="center"/>
    </w:pPr>
    <w:rPr>
      <w:rFonts w:ascii="Arial" w:hAnsi="Arial" w:cs="Arial"/>
      <w:kern w:val="0"/>
      <w:sz w:val="20"/>
    </w:rPr>
  </w:style>
  <w:style w:type="paragraph" w:customStyle="1" w:styleId="xl308">
    <w:name w:val="xl308"/>
    <w:basedOn w:val="Normal"/>
    <w:rsid w:val="00720F5E"/>
    <w:pPr>
      <w:pBdr>
        <w:top w:val="single" w:sz="4" w:space="0" w:color="auto"/>
        <w:left w:val="single" w:sz="4" w:space="0" w:color="auto"/>
        <w:bottom w:val="single" w:sz="4" w:space="0" w:color="auto"/>
        <w:right w:val="single" w:sz="4" w:space="0" w:color="auto"/>
      </w:pBdr>
      <w:shd w:val="clear" w:color="000000" w:fill="FFCCCC"/>
      <w:suppressAutoHyphens w:val="0"/>
      <w:spacing w:before="100" w:beforeAutospacing="1" w:after="100" w:afterAutospacing="1"/>
      <w:jc w:val="center"/>
      <w:textAlignment w:val="center"/>
    </w:pPr>
    <w:rPr>
      <w:rFonts w:ascii="Arial" w:hAnsi="Arial" w:cs="Arial"/>
      <w:b/>
      <w:bCs/>
      <w:kern w:val="0"/>
      <w:sz w:val="20"/>
    </w:rPr>
  </w:style>
  <w:style w:type="paragraph" w:customStyle="1" w:styleId="xl309">
    <w:name w:val="xl309"/>
    <w:basedOn w:val="Normal"/>
    <w:rsid w:val="00720F5E"/>
    <w:pPr>
      <w:pBdr>
        <w:top w:val="single" w:sz="4" w:space="0" w:color="auto"/>
        <w:left w:val="single" w:sz="4" w:space="0" w:color="auto"/>
        <w:bottom w:val="single" w:sz="4" w:space="0" w:color="auto"/>
      </w:pBdr>
      <w:shd w:val="clear" w:color="000000" w:fill="00FF00"/>
      <w:suppressAutoHyphens w:val="0"/>
      <w:spacing w:before="100" w:beforeAutospacing="1" w:after="100" w:afterAutospacing="1"/>
      <w:jc w:val="center"/>
      <w:textAlignment w:val="center"/>
    </w:pPr>
    <w:rPr>
      <w:rFonts w:ascii="Arial" w:hAnsi="Arial" w:cs="Arial"/>
      <w:b/>
      <w:bCs/>
      <w:kern w:val="0"/>
      <w:sz w:val="18"/>
      <w:szCs w:val="18"/>
    </w:rPr>
  </w:style>
  <w:style w:type="paragraph" w:customStyle="1" w:styleId="xl310">
    <w:name w:val="xl310"/>
    <w:basedOn w:val="Normal"/>
    <w:rsid w:val="00720F5E"/>
    <w:pPr>
      <w:pBdr>
        <w:top w:val="single" w:sz="4" w:space="0" w:color="auto"/>
        <w:left w:val="single" w:sz="4" w:space="0" w:color="auto"/>
        <w:bottom w:val="single" w:sz="4" w:space="0" w:color="auto"/>
      </w:pBdr>
      <w:shd w:val="clear" w:color="000000" w:fill="FFCCFF"/>
      <w:suppressAutoHyphens w:val="0"/>
      <w:spacing w:before="100" w:beforeAutospacing="1" w:after="100" w:afterAutospacing="1"/>
      <w:jc w:val="center"/>
      <w:textAlignment w:val="center"/>
    </w:pPr>
    <w:rPr>
      <w:rFonts w:ascii="Arial" w:hAnsi="Arial" w:cs="Arial"/>
      <w:kern w:val="0"/>
      <w:sz w:val="20"/>
    </w:rPr>
  </w:style>
  <w:style w:type="paragraph" w:customStyle="1" w:styleId="xl311">
    <w:name w:val="xl311"/>
    <w:basedOn w:val="Normal"/>
    <w:rsid w:val="00720F5E"/>
    <w:pPr>
      <w:pBdr>
        <w:top w:val="single" w:sz="4" w:space="0" w:color="auto"/>
        <w:left w:val="single" w:sz="4" w:space="0" w:color="auto"/>
        <w:bottom w:val="single" w:sz="4" w:space="0" w:color="auto"/>
      </w:pBdr>
      <w:shd w:val="clear" w:color="000000" w:fill="00FFFF"/>
      <w:suppressAutoHyphens w:val="0"/>
      <w:spacing w:before="100" w:beforeAutospacing="1" w:after="100" w:afterAutospacing="1"/>
      <w:jc w:val="center"/>
      <w:textAlignment w:val="center"/>
    </w:pPr>
    <w:rPr>
      <w:rFonts w:ascii="Arial" w:hAnsi="Arial" w:cs="Arial"/>
      <w:kern w:val="0"/>
      <w:sz w:val="20"/>
    </w:rPr>
  </w:style>
  <w:style w:type="paragraph" w:customStyle="1" w:styleId="xl312">
    <w:name w:val="xl312"/>
    <w:basedOn w:val="Normal"/>
    <w:rsid w:val="00720F5E"/>
    <w:pPr>
      <w:pBdr>
        <w:top w:val="single" w:sz="4" w:space="0" w:color="auto"/>
        <w:left w:val="single" w:sz="4" w:space="0" w:color="auto"/>
        <w:bottom w:val="single" w:sz="4" w:space="0" w:color="auto"/>
      </w:pBdr>
      <w:shd w:val="clear" w:color="000000" w:fill="FFD966"/>
      <w:suppressAutoHyphens w:val="0"/>
      <w:spacing w:before="100" w:beforeAutospacing="1" w:after="100" w:afterAutospacing="1"/>
      <w:jc w:val="center"/>
      <w:textAlignment w:val="center"/>
    </w:pPr>
    <w:rPr>
      <w:rFonts w:ascii="Arial" w:hAnsi="Arial" w:cs="Arial"/>
      <w:kern w:val="0"/>
      <w:sz w:val="20"/>
    </w:rPr>
  </w:style>
  <w:style w:type="paragraph" w:customStyle="1" w:styleId="xl313">
    <w:name w:val="xl313"/>
    <w:basedOn w:val="Normal"/>
    <w:rsid w:val="00720F5E"/>
    <w:pPr>
      <w:pBdr>
        <w:top w:val="single" w:sz="4" w:space="0" w:color="auto"/>
        <w:left w:val="single" w:sz="4" w:space="0" w:color="auto"/>
        <w:bottom w:val="single" w:sz="4" w:space="0" w:color="auto"/>
      </w:pBdr>
      <w:shd w:val="clear" w:color="000000" w:fill="CCFF99"/>
      <w:suppressAutoHyphens w:val="0"/>
      <w:spacing w:before="100" w:beforeAutospacing="1" w:after="100" w:afterAutospacing="1"/>
      <w:jc w:val="center"/>
      <w:textAlignment w:val="center"/>
    </w:pPr>
    <w:rPr>
      <w:rFonts w:ascii="Arial" w:hAnsi="Arial" w:cs="Arial"/>
      <w:kern w:val="0"/>
      <w:sz w:val="20"/>
    </w:rPr>
  </w:style>
  <w:style w:type="paragraph" w:customStyle="1" w:styleId="xl314">
    <w:name w:val="xl314"/>
    <w:basedOn w:val="Normal"/>
    <w:rsid w:val="00720F5E"/>
    <w:pPr>
      <w:pBdr>
        <w:top w:val="single" w:sz="4" w:space="0" w:color="auto"/>
        <w:left w:val="single" w:sz="4" w:space="0" w:color="auto"/>
        <w:bottom w:val="single" w:sz="4" w:space="0" w:color="auto"/>
      </w:pBdr>
      <w:shd w:val="clear" w:color="000000" w:fill="E7E6E6"/>
      <w:suppressAutoHyphens w:val="0"/>
      <w:spacing w:before="100" w:beforeAutospacing="1" w:after="100" w:afterAutospacing="1"/>
      <w:jc w:val="center"/>
      <w:textAlignment w:val="center"/>
    </w:pPr>
    <w:rPr>
      <w:rFonts w:ascii="Arial" w:hAnsi="Arial" w:cs="Arial"/>
      <w:kern w:val="0"/>
      <w:sz w:val="20"/>
    </w:rPr>
  </w:style>
  <w:style w:type="paragraph" w:customStyle="1" w:styleId="xl315">
    <w:name w:val="xl315"/>
    <w:basedOn w:val="Normal"/>
    <w:rsid w:val="00720F5E"/>
    <w:pPr>
      <w:pBdr>
        <w:top w:val="single" w:sz="4" w:space="0" w:color="auto"/>
        <w:left w:val="single" w:sz="4" w:space="0" w:color="auto"/>
        <w:bottom w:val="single" w:sz="4" w:space="0" w:color="auto"/>
      </w:pBdr>
      <w:shd w:val="clear" w:color="000000" w:fill="FFCCCC"/>
      <w:suppressAutoHyphens w:val="0"/>
      <w:spacing w:before="100" w:beforeAutospacing="1" w:after="100" w:afterAutospacing="1"/>
      <w:jc w:val="center"/>
      <w:textAlignment w:val="center"/>
    </w:pPr>
    <w:rPr>
      <w:rFonts w:ascii="Arial" w:hAnsi="Arial" w:cs="Arial"/>
      <w:kern w:val="0"/>
      <w:sz w:val="20"/>
    </w:rPr>
  </w:style>
  <w:style w:type="paragraph" w:customStyle="1" w:styleId="xl316">
    <w:name w:val="xl316"/>
    <w:basedOn w:val="Normal"/>
    <w:rsid w:val="00720F5E"/>
    <w:pPr>
      <w:pBdr>
        <w:top w:val="single" w:sz="4" w:space="0" w:color="auto"/>
        <w:left w:val="single" w:sz="4" w:space="0" w:color="auto"/>
        <w:bottom w:val="single" w:sz="4" w:space="0" w:color="auto"/>
      </w:pBdr>
      <w:shd w:val="clear" w:color="000000" w:fill="FFF2CC"/>
      <w:suppressAutoHyphens w:val="0"/>
      <w:spacing w:before="100" w:beforeAutospacing="1" w:after="100" w:afterAutospacing="1"/>
      <w:jc w:val="center"/>
      <w:textAlignment w:val="center"/>
    </w:pPr>
    <w:rPr>
      <w:rFonts w:ascii="Arial" w:hAnsi="Arial" w:cs="Arial"/>
      <w:kern w:val="0"/>
      <w:sz w:val="20"/>
    </w:rPr>
  </w:style>
  <w:style w:type="paragraph" w:customStyle="1" w:styleId="xl317">
    <w:name w:val="xl317"/>
    <w:basedOn w:val="Normal"/>
    <w:rsid w:val="00720F5E"/>
    <w:pPr>
      <w:pBdr>
        <w:top w:val="single" w:sz="4" w:space="0" w:color="auto"/>
        <w:left w:val="single" w:sz="4" w:space="0" w:color="auto"/>
        <w:bottom w:val="single" w:sz="4" w:space="0" w:color="auto"/>
      </w:pBdr>
      <w:shd w:val="clear" w:color="000000" w:fill="CCFFFF"/>
      <w:suppressAutoHyphens w:val="0"/>
      <w:spacing w:before="100" w:beforeAutospacing="1" w:after="100" w:afterAutospacing="1"/>
      <w:jc w:val="center"/>
      <w:textAlignment w:val="center"/>
    </w:pPr>
    <w:rPr>
      <w:rFonts w:ascii="Arial" w:hAnsi="Arial" w:cs="Arial"/>
      <w:kern w:val="0"/>
      <w:sz w:val="20"/>
    </w:rPr>
  </w:style>
  <w:style w:type="paragraph" w:customStyle="1" w:styleId="xl318">
    <w:name w:val="xl318"/>
    <w:basedOn w:val="Normal"/>
    <w:rsid w:val="00720F5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hAnsi="Arial" w:cs="Arial"/>
      <w:kern w:val="0"/>
      <w:sz w:val="20"/>
    </w:rPr>
  </w:style>
  <w:style w:type="paragraph" w:customStyle="1" w:styleId="xl319">
    <w:name w:val="xl319"/>
    <w:basedOn w:val="Normal"/>
    <w:rsid w:val="00720F5E"/>
    <w:pPr>
      <w:pBdr>
        <w:top w:val="single" w:sz="4" w:space="0" w:color="auto"/>
        <w:left w:val="single" w:sz="4" w:space="0" w:color="auto"/>
        <w:bottom w:val="single" w:sz="4" w:space="0" w:color="auto"/>
      </w:pBdr>
      <w:shd w:val="clear" w:color="000000" w:fill="D0CECE"/>
      <w:suppressAutoHyphens w:val="0"/>
      <w:spacing w:before="100" w:beforeAutospacing="1" w:after="100" w:afterAutospacing="1"/>
      <w:jc w:val="center"/>
      <w:textAlignment w:val="center"/>
    </w:pPr>
    <w:rPr>
      <w:rFonts w:ascii="Arial" w:hAnsi="Arial" w:cs="Arial"/>
      <w:kern w:val="0"/>
      <w:sz w:val="20"/>
    </w:rPr>
  </w:style>
  <w:style w:type="paragraph" w:customStyle="1" w:styleId="xl320">
    <w:name w:val="xl320"/>
    <w:basedOn w:val="Normal"/>
    <w:rsid w:val="00720F5E"/>
    <w:pPr>
      <w:pBdr>
        <w:top w:val="single" w:sz="4" w:space="0" w:color="auto"/>
        <w:left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Arial" w:hAnsi="Arial" w:cs="Arial"/>
      <w:kern w:val="0"/>
      <w:sz w:val="20"/>
    </w:rPr>
  </w:style>
  <w:style w:type="paragraph" w:customStyle="1" w:styleId="xl321">
    <w:name w:val="xl321"/>
    <w:basedOn w:val="Normal"/>
    <w:rsid w:val="00720F5E"/>
    <w:pPr>
      <w:pBdr>
        <w:top w:val="single" w:sz="4" w:space="0" w:color="auto"/>
        <w:left w:val="single" w:sz="4" w:space="0" w:color="auto"/>
        <w:bottom w:val="single" w:sz="4" w:space="0" w:color="auto"/>
      </w:pBdr>
      <w:shd w:val="clear" w:color="000000" w:fill="F2F2F2"/>
      <w:suppressAutoHyphens w:val="0"/>
      <w:spacing w:before="100" w:beforeAutospacing="1" w:after="100" w:afterAutospacing="1"/>
      <w:jc w:val="center"/>
      <w:textAlignment w:val="center"/>
    </w:pPr>
    <w:rPr>
      <w:rFonts w:ascii="Arial" w:hAnsi="Arial" w:cs="Arial"/>
      <w:kern w:val="0"/>
      <w:sz w:val="20"/>
    </w:rPr>
  </w:style>
  <w:style w:type="paragraph" w:customStyle="1" w:styleId="xl322">
    <w:name w:val="xl322"/>
    <w:basedOn w:val="Normal"/>
    <w:rsid w:val="00720F5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pPr>
    <w:rPr>
      <w:rFonts w:ascii="Arial" w:hAnsi="Arial" w:cs="Arial"/>
      <w:kern w:val="0"/>
      <w:sz w:val="16"/>
      <w:szCs w:val="16"/>
    </w:rPr>
  </w:style>
  <w:style w:type="paragraph" w:customStyle="1" w:styleId="xl323">
    <w:name w:val="xl323"/>
    <w:basedOn w:val="Normal"/>
    <w:rsid w:val="00720F5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left"/>
    </w:pPr>
    <w:rPr>
      <w:rFonts w:ascii="Arial" w:hAnsi="Arial" w:cs="Arial"/>
      <w:kern w:val="0"/>
      <w:sz w:val="16"/>
      <w:szCs w:val="16"/>
    </w:rPr>
  </w:style>
  <w:style w:type="paragraph" w:customStyle="1" w:styleId="xl324">
    <w:name w:val="xl324"/>
    <w:basedOn w:val="Normal"/>
    <w:rsid w:val="00720F5E"/>
    <w:pPr>
      <w:pBdr>
        <w:top w:val="single" w:sz="4" w:space="0" w:color="auto"/>
        <w:left w:val="single" w:sz="4" w:space="0" w:color="auto"/>
        <w:bottom w:val="single" w:sz="4" w:space="0" w:color="auto"/>
        <w:right w:val="single" w:sz="4" w:space="0" w:color="auto"/>
      </w:pBdr>
      <w:shd w:val="clear" w:color="000000" w:fill="00FFFF"/>
      <w:suppressAutoHyphens w:val="0"/>
      <w:spacing w:before="100" w:beforeAutospacing="1" w:after="100" w:afterAutospacing="1"/>
      <w:jc w:val="center"/>
      <w:textAlignment w:val="center"/>
    </w:pPr>
    <w:rPr>
      <w:rFonts w:ascii="Arial" w:hAnsi="Arial" w:cs="Arial"/>
      <w:b/>
      <w:bCs/>
      <w:kern w:val="0"/>
      <w:szCs w:val="24"/>
    </w:rPr>
  </w:style>
  <w:style w:type="paragraph" w:customStyle="1" w:styleId="xl325">
    <w:name w:val="xl325"/>
    <w:basedOn w:val="Normal"/>
    <w:rsid w:val="00720F5E"/>
    <w:pPr>
      <w:pBdr>
        <w:top w:val="single" w:sz="4" w:space="0" w:color="auto"/>
        <w:left w:val="single" w:sz="4" w:space="0" w:color="auto"/>
        <w:bottom w:val="single" w:sz="4" w:space="0" w:color="auto"/>
        <w:right w:val="single" w:sz="4" w:space="0" w:color="auto"/>
      </w:pBdr>
      <w:shd w:val="clear" w:color="000000" w:fill="00FFFF"/>
      <w:suppressAutoHyphens w:val="0"/>
      <w:spacing w:before="100" w:beforeAutospacing="1" w:after="100" w:afterAutospacing="1"/>
      <w:jc w:val="center"/>
      <w:textAlignment w:val="center"/>
    </w:pPr>
    <w:rPr>
      <w:rFonts w:ascii="Arial" w:hAnsi="Arial" w:cs="Arial"/>
      <w:b/>
      <w:bCs/>
      <w:kern w:val="0"/>
      <w:szCs w:val="24"/>
    </w:rPr>
  </w:style>
  <w:style w:type="paragraph" w:customStyle="1" w:styleId="xl326">
    <w:name w:val="xl326"/>
    <w:basedOn w:val="Normal"/>
    <w:rsid w:val="00720F5E"/>
    <w:pPr>
      <w:shd w:val="clear" w:color="000000" w:fill="00FFFF"/>
      <w:suppressAutoHyphens w:val="0"/>
      <w:spacing w:before="100" w:beforeAutospacing="1" w:after="100" w:afterAutospacing="1"/>
      <w:jc w:val="center"/>
      <w:textAlignment w:val="center"/>
    </w:pPr>
    <w:rPr>
      <w:rFonts w:ascii="Arial" w:hAnsi="Arial" w:cs="Arial"/>
      <w:b/>
      <w:bCs/>
      <w:kern w:val="0"/>
      <w:szCs w:val="24"/>
    </w:rPr>
  </w:style>
  <w:style w:type="paragraph" w:customStyle="1" w:styleId="xl327">
    <w:name w:val="xl327"/>
    <w:basedOn w:val="Normal"/>
    <w:rsid w:val="00720F5E"/>
    <w:pPr>
      <w:shd w:val="clear" w:color="000000" w:fill="00FFFF"/>
      <w:suppressAutoHyphens w:val="0"/>
      <w:spacing w:before="100" w:beforeAutospacing="1" w:after="100" w:afterAutospacing="1"/>
      <w:jc w:val="center"/>
      <w:textAlignment w:val="center"/>
    </w:pPr>
    <w:rPr>
      <w:rFonts w:ascii="Arial" w:hAnsi="Arial" w:cs="Arial"/>
      <w:b/>
      <w:bCs/>
      <w:kern w:val="0"/>
      <w:szCs w:val="24"/>
    </w:rPr>
  </w:style>
  <w:style w:type="paragraph" w:customStyle="1" w:styleId="xl328">
    <w:name w:val="xl328"/>
    <w:basedOn w:val="Normal"/>
    <w:rsid w:val="00720F5E"/>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pPr>
    <w:rPr>
      <w:rFonts w:ascii="Arial" w:hAnsi="Arial" w:cs="Arial"/>
      <w:kern w:val="0"/>
      <w:sz w:val="16"/>
      <w:szCs w:val="16"/>
    </w:rPr>
  </w:style>
  <w:style w:type="paragraph" w:customStyle="1" w:styleId="xl329">
    <w:name w:val="xl329"/>
    <w:basedOn w:val="Normal"/>
    <w:rsid w:val="00720F5E"/>
    <w:pPr>
      <w:pBdr>
        <w:left w:val="single" w:sz="4" w:space="0" w:color="auto"/>
        <w:bottom w:val="single" w:sz="4" w:space="0" w:color="auto"/>
        <w:right w:val="single" w:sz="4" w:space="0" w:color="auto"/>
      </w:pBdr>
      <w:shd w:val="clear" w:color="000000" w:fill="00FFFF"/>
      <w:suppressAutoHyphens w:val="0"/>
      <w:spacing w:before="100" w:beforeAutospacing="1" w:after="100" w:afterAutospacing="1"/>
      <w:jc w:val="center"/>
      <w:textAlignment w:val="center"/>
    </w:pPr>
    <w:rPr>
      <w:rFonts w:ascii="Arial" w:hAnsi="Arial" w:cs="Arial"/>
      <w:b/>
      <w:bCs/>
      <w:kern w:val="0"/>
      <w:szCs w:val="24"/>
    </w:rPr>
  </w:style>
  <w:style w:type="paragraph" w:customStyle="1" w:styleId="xl330">
    <w:name w:val="xl330"/>
    <w:basedOn w:val="Normal"/>
    <w:rsid w:val="00720F5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left"/>
    </w:pPr>
    <w:rPr>
      <w:rFonts w:ascii="Times New Roman" w:hAnsi="Times New Roman"/>
      <w:kern w:val="0"/>
      <w:szCs w:val="24"/>
    </w:rPr>
  </w:style>
  <w:style w:type="paragraph" w:customStyle="1" w:styleId="xl331">
    <w:name w:val="xl331"/>
    <w:basedOn w:val="Normal"/>
    <w:rsid w:val="00720F5E"/>
    <w:pPr>
      <w:pBdr>
        <w:top w:val="single" w:sz="4" w:space="0" w:color="auto"/>
        <w:left w:val="single" w:sz="4" w:space="0" w:color="auto"/>
        <w:bottom w:val="single" w:sz="4" w:space="0" w:color="auto"/>
        <w:right w:val="single" w:sz="4" w:space="0" w:color="auto"/>
      </w:pBdr>
      <w:shd w:val="clear" w:color="000000" w:fill="00FFFF"/>
      <w:suppressAutoHyphens w:val="0"/>
      <w:spacing w:before="100" w:beforeAutospacing="1" w:after="100" w:afterAutospacing="1"/>
      <w:jc w:val="center"/>
      <w:textAlignment w:val="center"/>
    </w:pPr>
    <w:rPr>
      <w:rFonts w:ascii="Times New Roman" w:hAnsi="Times New Roman"/>
      <w:b/>
      <w:bCs/>
      <w:kern w:val="0"/>
      <w:szCs w:val="24"/>
    </w:rPr>
  </w:style>
  <w:style w:type="paragraph" w:customStyle="1" w:styleId="xl332">
    <w:name w:val="xl332"/>
    <w:basedOn w:val="Normal"/>
    <w:rsid w:val="00720F5E"/>
    <w:pPr>
      <w:pBdr>
        <w:top w:val="single" w:sz="4" w:space="0" w:color="auto"/>
        <w:left w:val="single" w:sz="4" w:space="0" w:color="auto"/>
        <w:right w:val="single" w:sz="4" w:space="0" w:color="auto"/>
      </w:pBdr>
      <w:shd w:val="clear" w:color="000000" w:fill="FFD966"/>
      <w:suppressAutoHyphens w:val="0"/>
      <w:spacing w:before="100" w:beforeAutospacing="1" w:after="100" w:afterAutospacing="1"/>
      <w:jc w:val="center"/>
      <w:textAlignment w:val="center"/>
    </w:pPr>
    <w:rPr>
      <w:rFonts w:ascii="Arial" w:hAnsi="Arial" w:cs="Arial"/>
      <w:b/>
      <w:bCs/>
      <w:kern w:val="0"/>
      <w:szCs w:val="24"/>
    </w:rPr>
  </w:style>
  <w:style w:type="paragraph" w:customStyle="1" w:styleId="xl333">
    <w:name w:val="xl333"/>
    <w:basedOn w:val="Normal"/>
    <w:rsid w:val="00720F5E"/>
    <w:pPr>
      <w:pBdr>
        <w:top w:val="single" w:sz="4" w:space="0" w:color="auto"/>
        <w:left w:val="single" w:sz="4" w:space="0" w:color="auto"/>
        <w:right w:val="single" w:sz="4" w:space="0" w:color="auto"/>
      </w:pBdr>
      <w:shd w:val="clear" w:color="000000" w:fill="FFD966"/>
      <w:suppressAutoHyphens w:val="0"/>
      <w:spacing w:before="100" w:beforeAutospacing="1" w:after="100" w:afterAutospacing="1"/>
      <w:jc w:val="center"/>
      <w:textAlignment w:val="center"/>
    </w:pPr>
    <w:rPr>
      <w:rFonts w:ascii="Arial" w:hAnsi="Arial" w:cs="Arial"/>
      <w:b/>
      <w:bCs/>
      <w:kern w:val="0"/>
      <w:sz w:val="16"/>
      <w:szCs w:val="16"/>
    </w:rPr>
  </w:style>
  <w:style w:type="paragraph" w:customStyle="1" w:styleId="xl334">
    <w:name w:val="xl334"/>
    <w:basedOn w:val="Normal"/>
    <w:rsid w:val="00720F5E"/>
    <w:pPr>
      <w:pBdr>
        <w:top w:val="single" w:sz="4" w:space="0" w:color="auto"/>
        <w:left w:val="single" w:sz="4" w:space="0" w:color="auto"/>
        <w:right w:val="single" w:sz="4" w:space="0" w:color="auto"/>
      </w:pBdr>
      <w:shd w:val="clear" w:color="000000" w:fill="FFD966"/>
      <w:suppressAutoHyphens w:val="0"/>
      <w:spacing w:before="100" w:beforeAutospacing="1" w:after="100" w:afterAutospacing="1"/>
      <w:jc w:val="left"/>
      <w:textAlignment w:val="center"/>
    </w:pPr>
    <w:rPr>
      <w:rFonts w:ascii="Arial" w:hAnsi="Arial" w:cs="Arial"/>
      <w:b/>
      <w:bCs/>
      <w:kern w:val="0"/>
      <w:sz w:val="16"/>
      <w:szCs w:val="16"/>
    </w:rPr>
  </w:style>
  <w:style w:type="paragraph" w:customStyle="1" w:styleId="xl335">
    <w:name w:val="xl335"/>
    <w:basedOn w:val="Normal"/>
    <w:rsid w:val="00720F5E"/>
    <w:pPr>
      <w:pBdr>
        <w:top w:val="single" w:sz="4" w:space="0" w:color="auto"/>
        <w:left w:val="single" w:sz="4" w:space="0" w:color="auto"/>
        <w:right w:val="single" w:sz="4" w:space="0" w:color="auto"/>
      </w:pBdr>
      <w:shd w:val="clear" w:color="000000" w:fill="FFD966"/>
      <w:suppressAutoHyphens w:val="0"/>
      <w:spacing w:before="100" w:beforeAutospacing="1" w:after="100" w:afterAutospacing="1"/>
      <w:jc w:val="center"/>
      <w:textAlignment w:val="center"/>
    </w:pPr>
    <w:rPr>
      <w:rFonts w:ascii="Arial" w:hAnsi="Arial" w:cs="Arial"/>
      <w:b/>
      <w:bCs/>
      <w:kern w:val="0"/>
      <w:sz w:val="16"/>
      <w:szCs w:val="16"/>
    </w:rPr>
  </w:style>
  <w:style w:type="paragraph" w:customStyle="1" w:styleId="xl336">
    <w:name w:val="xl336"/>
    <w:basedOn w:val="Normal"/>
    <w:rsid w:val="00720F5E"/>
    <w:pPr>
      <w:pBdr>
        <w:top w:val="single" w:sz="4" w:space="0" w:color="auto"/>
        <w:left w:val="single" w:sz="4" w:space="0" w:color="auto"/>
        <w:right w:val="single" w:sz="4" w:space="0" w:color="auto"/>
      </w:pBdr>
      <w:shd w:val="clear" w:color="000000" w:fill="FFD966"/>
      <w:suppressAutoHyphens w:val="0"/>
      <w:spacing w:before="100" w:beforeAutospacing="1" w:after="100" w:afterAutospacing="1"/>
      <w:jc w:val="center"/>
      <w:textAlignment w:val="center"/>
    </w:pPr>
    <w:rPr>
      <w:rFonts w:ascii="Arial" w:hAnsi="Arial" w:cs="Arial"/>
      <w:kern w:val="0"/>
      <w:sz w:val="16"/>
      <w:szCs w:val="16"/>
    </w:rPr>
  </w:style>
  <w:style w:type="paragraph" w:customStyle="1" w:styleId="xl337">
    <w:name w:val="xl337"/>
    <w:basedOn w:val="Normal"/>
    <w:rsid w:val="00720F5E"/>
    <w:pPr>
      <w:pBdr>
        <w:top w:val="single" w:sz="4" w:space="0" w:color="auto"/>
        <w:left w:val="single" w:sz="4" w:space="0" w:color="auto"/>
        <w:bottom w:val="single" w:sz="4" w:space="0" w:color="auto"/>
        <w:right w:val="single" w:sz="4" w:space="0" w:color="auto"/>
      </w:pBdr>
      <w:shd w:val="clear" w:color="000000" w:fill="FFCCCC"/>
      <w:suppressAutoHyphens w:val="0"/>
      <w:spacing w:before="100" w:beforeAutospacing="1" w:after="100" w:afterAutospacing="1"/>
      <w:jc w:val="center"/>
      <w:textAlignment w:val="center"/>
    </w:pPr>
    <w:rPr>
      <w:rFonts w:ascii="Times New Roman" w:hAnsi="Times New Roman"/>
      <w:color w:val="0563C1"/>
      <w:kern w:val="0"/>
      <w:szCs w:val="24"/>
      <w:u w:val="single"/>
    </w:rPr>
  </w:style>
  <w:style w:type="paragraph" w:customStyle="1" w:styleId="xl338">
    <w:name w:val="xl338"/>
    <w:basedOn w:val="Normal"/>
    <w:rsid w:val="00720F5E"/>
    <w:pPr>
      <w:pBdr>
        <w:top w:val="single" w:sz="4" w:space="0" w:color="auto"/>
        <w:left w:val="single" w:sz="4" w:space="0" w:color="auto"/>
        <w:right w:val="single" w:sz="4" w:space="0" w:color="auto"/>
      </w:pBdr>
      <w:shd w:val="clear" w:color="000000" w:fill="FFD966"/>
      <w:suppressAutoHyphens w:val="0"/>
      <w:spacing w:before="100" w:beforeAutospacing="1" w:after="100" w:afterAutospacing="1"/>
      <w:jc w:val="center"/>
      <w:textAlignment w:val="center"/>
    </w:pPr>
    <w:rPr>
      <w:rFonts w:ascii="Arial" w:hAnsi="Arial" w:cs="Arial"/>
      <w:kern w:val="0"/>
      <w:sz w:val="16"/>
      <w:szCs w:val="16"/>
    </w:rPr>
  </w:style>
  <w:style w:type="paragraph" w:customStyle="1" w:styleId="xl339">
    <w:name w:val="xl339"/>
    <w:basedOn w:val="Normal"/>
    <w:rsid w:val="00720F5E"/>
    <w:pPr>
      <w:shd w:val="clear" w:color="000000" w:fill="CCFFFF"/>
      <w:suppressAutoHyphens w:val="0"/>
      <w:spacing w:before="100" w:beforeAutospacing="1" w:after="100" w:afterAutospacing="1"/>
      <w:jc w:val="center"/>
      <w:textAlignment w:val="center"/>
    </w:pPr>
    <w:rPr>
      <w:rFonts w:ascii="Arial" w:hAnsi="Arial" w:cs="Arial"/>
      <w:kern w:val="0"/>
      <w:sz w:val="16"/>
      <w:szCs w:val="16"/>
    </w:rPr>
  </w:style>
  <w:style w:type="paragraph" w:customStyle="1" w:styleId="xl340">
    <w:name w:val="xl340"/>
    <w:basedOn w:val="Normal"/>
    <w:rsid w:val="00720F5E"/>
    <w:pPr>
      <w:pBdr>
        <w:top w:val="single" w:sz="4" w:space="0" w:color="auto"/>
        <w:left w:val="single" w:sz="4" w:space="0" w:color="auto"/>
        <w:right w:val="single" w:sz="4" w:space="0" w:color="auto"/>
      </w:pBdr>
      <w:shd w:val="clear" w:color="000000" w:fill="FFD966"/>
      <w:suppressAutoHyphens w:val="0"/>
      <w:spacing w:before="100" w:beforeAutospacing="1" w:after="100" w:afterAutospacing="1"/>
      <w:jc w:val="left"/>
      <w:textAlignment w:val="center"/>
    </w:pPr>
    <w:rPr>
      <w:rFonts w:ascii="Arial" w:hAnsi="Arial" w:cs="Arial"/>
      <w:kern w:val="0"/>
      <w:sz w:val="16"/>
      <w:szCs w:val="16"/>
    </w:rPr>
  </w:style>
  <w:style w:type="paragraph" w:customStyle="1" w:styleId="xl341">
    <w:name w:val="xl341"/>
    <w:basedOn w:val="Normal"/>
    <w:rsid w:val="00720F5E"/>
    <w:pPr>
      <w:pBdr>
        <w:top w:val="single" w:sz="4" w:space="0" w:color="auto"/>
        <w:left w:val="single" w:sz="4" w:space="0" w:color="auto"/>
        <w:right w:val="single" w:sz="4" w:space="0" w:color="auto"/>
      </w:pBdr>
      <w:shd w:val="clear" w:color="000000" w:fill="FFD966"/>
      <w:suppressAutoHyphens w:val="0"/>
      <w:spacing w:before="100" w:beforeAutospacing="1" w:after="100" w:afterAutospacing="1"/>
      <w:jc w:val="center"/>
      <w:textAlignment w:val="center"/>
    </w:pPr>
    <w:rPr>
      <w:rFonts w:ascii="Arial" w:hAnsi="Arial" w:cs="Arial"/>
      <w:b/>
      <w:bCs/>
      <w:kern w:val="0"/>
      <w:sz w:val="16"/>
      <w:szCs w:val="16"/>
    </w:rPr>
  </w:style>
  <w:style w:type="paragraph" w:customStyle="1" w:styleId="xl342">
    <w:name w:val="xl342"/>
    <w:basedOn w:val="Normal"/>
    <w:rsid w:val="00720F5E"/>
    <w:pPr>
      <w:pBdr>
        <w:top w:val="single" w:sz="4" w:space="0" w:color="auto"/>
        <w:left w:val="single" w:sz="4" w:space="0" w:color="auto"/>
        <w:right w:val="single" w:sz="4" w:space="0" w:color="auto"/>
      </w:pBdr>
      <w:shd w:val="clear" w:color="000000" w:fill="FFD966"/>
      <w:suppressAutoHyphens w:val="0"/>
      <w:spacing w:before="100" w:beforeAutospacing="1" w:after="100" w:afterAutospacing="1"/>
      <w:jc w:val="left"/>
      <w:textAlignment w:val="center"/>
    </w:pPr>
    <w:rPr>
      <w:rFonts w:ascii="Arial" w:hAnsi="Arial" w:cs="Arial"/>
      <w:kern w:val="0"/>
      <w:sz w:val="16"/>
      <w:szCs w:val="16"/>
    </w:rPr>
  </w:style>
  <w:style w:type="paragraph" w:customStyle="1" w:styleId="xl343">
    <w:name w:val="xl343"/>
    <w:basedOn w:val="Normal"/>
    <w:rsid w:val="00720F5E"/>
    <w:pPr>
      <w:pBdr>
        <w:top w:val="single" w:sz="4" w:space="0" w:color="auto"/>
        <w:left w:val="single" w:sz="4" w:space="0" w:color="auto"/>
        <w:bottom w:val="single" w:sz="4" w:space="0" w:color="auto"/>
        <w:right w:val="single" w:sz="4" w:space="0" w:color="auto"/>
      </w:pBdr>
      <w:shd w:val="clear" w:color="000000" w:fill="FFCCCC"/>
      <w:suppressAutoHyphens w:val="0"/>
      <w:spacing w:before="100" w:beforeAutospacing="1" w:after="100" w:afterAutospacing="1"/>
      <w:jc w:val="left"/>
      <w:textAlignment w:val="center"/>
    </w:pPr>
    <w:rPr>
      <w:rFonts w:ascii="Arial" w:hAnsi="Arial" w:cs="Arial"/>
      <w:color w:val="FF0000"/>
      <w:kern w:val="0"/>
      <w:sz w:val="20"/>
    </w:rPr>
  </w:style>
  <w:style w:type="paragraph" w:customStyle="1" w:styleId="xl344">
    <w:name w:val="xl344"/>
    <w:basedOn w:val="Normal"/>
    <w:rsid w:val="00720F5E"/>
    <w:pPr>
      <w:pBdr>
        <w:top w:val="single" w:sz="4" w:space="0" w:color="auto"/>
        <w:left w:val="single" w:sz="4" w:space="0" w:color="auto"/>
        <w:right w:val="single" w:sz="4" w:space="0" w:color="auto"/>
      </w:pBdr>
      <w:shd w:val="clear" w:color="000000" w:fill="FFD966"/>
      <w:suppressAutoHyphens w:val="0"/>
      <w:spacing w:before="100" w:beforeAutospacing="1" w:after="100" w:afterAutospacing="1"/>
      <w:jc w:val="left"/>
      <w:textAlignment w:val="center"/>
    </w:pPr>
    <w:rPr>
      <w:rFonts w:ascii="Arial" w:hAnsi="Arial" w:cs="Arial"/>
      <w:color w:val="FF0000"/>
      <w:kern w:val="0"/>
      <w:sz w:val="20"/>
    </w:rPr>
  </w:style>
  <w:style w:type="paragraph" w:customStyle="1" w:styleId="xl345">
    <w:name w:val="xl345"/>
    <w:basedOn w:val="Normal"/>
    <w:rsid w:val="00720F5E"/>
    <w:pPr>
      <w:pBdr>
        <w:top w:val="single" w:sz="4" w:space="0" w:color="auto"/>
        <w:left w:val="single" w:sz="4" w:space="0" w:color="auto"/>
        <w:right w:val="single" w:sz="4" w:space="0" w:color="auto"/>
      </w:pBdr>
      <w:shd w:val="clear" w:color="000000" w:fill="FFD966"/>
      <w:suppressAutoHyphens w:val="0"/>
      <w:spacing w:before="100" w:beforeAutospacing="1" w:after="100" w:afterAutospacing="1"/>
      <w:jc w:val="left"/>
      <w:textAlignment w:val="center"/>
    </w:pPr>
    <w:rPr>
      <w:rFonts w:ascii="Arial" w:hAnsi="Arial" w:cs="Arial"/>
      <w:kern w:val="0"/>
      <w:sz w:val="20"/>
    </w:rPr>
  </w:style>
  <w:style w:type="paragraph" w:customStyle="1" w:styleId="xl346">
    <w:name w:val="xl346"/>
    <w:basedOn w:val="Normal"/>
    <w:rsid w:val="00720F5E"/>
    <w:pPr>
      <w:pBdr>
        <w:top w:val="single" w:sz="4" w:space="0" w:color="auto"/>
        <w:left w:val="single" w:sz="4" w:space="0" w:color="auto"/>
        <w:right w:val="single" w:sz="4" w:space="0" w:color="auto"/>
      </w:pBdr>
      <w:shd w:val="clear" w:color="000000" w:fill="FFD966"/>
      <w:suppressAutoHyphens w:val="0"/>
      <w:spacing w:before="100" w:beforeAutospacing="1" w:after="100" w:afterAutospacing="1"/>
      <w:jc w:val="center"/>
      <w:textAlignment w:val="center"/>
    </w:pPr>
    <w:rPr>
      <w:rFonts w:ascii="Arial" w:hAnsi="Arial" w:cs="Arial"/>
      <w:b/>
      <w:bCs/>
      <w:kern w:val="0"/>
      <w:sz w:val="20"/>
    </w:rPr>
  </w:style>
  <w:style w:type="paragraph" w:customStyle="1" w:styleId="xl347">
    <w:name w:val="xl347"/>
    <w:basedOn w:val="Normal"/>
    <w:rsid w:val="00720F5E"/>
    <w:pPr>
      <w:pBdr>
        <w:top w:val="single" w:sz="4" w:space="0" w:color="auto"/>
        <w:left w:val="single" w:sz="4" w:space="0" w:color="auto"/>
      </w:pBdr>
      <w:shd w:val="clear" w:color="000000" w:fill="FFD966"/>
      <w:suppressAutoHyphens w:val="0"/>
      <w:spacing w:before="100" w:beforeAutospacing="1" w:after="100" w:afterAutospacing="1"/>
      <w:jc w:val="center"/>
      <w:textAlignment w:val="center"/>
    </w:pPr>
    <w:rPr>
      <w:rFonts w:ascii="Arial" w:hAnsi="Arial" w:cs="Arial"/>
      <w:kern w:val="0"/>
      <w:sz w:val="20"/>
    </w:rPr>
  </w:style>
  <w:style w:type="paragraph" w:customStyle="1" w:styleId="xl348">
    <w:name w:val="xl348"/>
    <w:basedOn w:val="Normal"/>
    <w:rsid w:val="00720F5E"/>
    <w:pPr>
      <w:pBdr>
        <w:top w:val="single" w:sz="4" w:space="0" w:color="auto"/>
        <w:left w:val="single" w:sz="4" w:space="0" w:color="auto"/>
        <w:bottom w:val="single" w:sz="4" w:space="0" w:color="auto"/>
        <w:right w:val="single" w:sz="4" w:space="0" w:color="auto"/>
      </w:pBdr>
      <w:shd w:val="clear" w:color="000000" w:fill="00FF00"/>
      <w:suppressAutoHyphens w:val="0"/>
      <w:spacing w:before="100" w:beforeAutospacing="1" w:after="100" w:afterAutospacing="1"/>
      <w:jc w:val="center"/>
      <w:textAlignment w:val="center"/>
    </w:pPr>
    <w:rPr>
      <w:rFonts w:ascii="Arial" w:hAnsi="Arial" w:cs="Arial"/>
      <w:b/>
      <w:bCs/>
      <w:kern w:val="0"/>
      <w:sz w:val="16"/>
      <w:szCs w:val="16"/>
    </w:rPr>
  </w:style>
  <w:style w:type="paragraph" w:customStyle="1" w:styleId="xl349">
    <w:name w:val="xl349"/>
    <w:basedOn w:val="Normal"/>
    <w:rsid w:val="00720F5E"/>
    <w:pPr>
      <w:pBdr>
        <w:top w:val="single" w:sz="4" w:space="0" w:color="auto"/>
        <w:left w:val="single" w:sz="4" w:space="0" w:color="auto"/>
        <w:right w:val="single" w:sz="4" w:space="0" w:color="auto"/>
      </w:pBdr>
      <w:shd w:val="clear" w:color="000000" w:fill="FFD966"/>
      <w:suppressAutoHyphens w:val="0"/>
      <w:spacing w:before="100" w:beforeAutospacing="1" w:after="100" w:afterAutospacing="1"/>
      <w:jc w:val="left"/>
      <w:textAlignment w:val="center"/>
    </w:pPr>
    <w:rPr>
      <w:rFonts w:ascii="Arial" w:hAnsi="Arial" w:cs="Arial"/>
      <w:color w:val="FF0000"/>
      <w:kern w:val="0"/>
      <w:sz w:val="20"/>
    </w:rPr>
  </w:style>
  <w:style w:type="paragraph" w:customStyle="1" w:styleId="xl350">
    <w:name w:val="xl350"/>
    <w:basedOn w:val="Normal"/>
    <w:rsid w:val="00720F5E"/>
    <w:pPr>
      <w:pBdr>
        <w:top w:val="single" w:sz="4" w:space="0" w:color="auto"/>
        <w:left w:val="single" w:sz="4" w:space="0" w:color="auto"/>
        <w:right w:val="single" w:sz="4" w:space="0" w:color="auto"/>
      </w:pBdr>
      <w:shd w:val="clear" w:color="000000" w:fill="FFD966"/>
      <w:suppressAutoHyphens w:val="0"/>
      <w:spacing w:before="100" w:beforeAutospacing="1" w:after="100" w:afterAutospacing="1"/>
      <w:jc w:val="center"/>
      <w:textAlignment w:val="center"/>
    </w:pPr>
    <w:rPr>
      <w:rFonts w:ascii="Arial" w:hAnsi="Arial" w:cs="Arial"/>
      <w:color w:val="0070C0"/>
      <w:kern w:val="0"/>
      <w:sz w:val="20"/>
    </w:rPr>
  </w:style>
  <w:style w:type="paragraph" w:customStyle="1" w:styleId="xl351">
    <w:name w:val="xl351"/>
    <w:basedOn w:val="Normal"/>
    <w:rsid w:val="00720F5E"/>
    <w:pPr>
      <w:pBdr>
        <w:top w:val="single" w:sz="4" w:space="0" w:color="auto"/>
        <w:left w:val="single" w:sz="4" w:space="0" w:color="auto"/>
        <w:right w:val="single" w:sz="4" w:space="0" w:color="auto"/>
      </w:pBdr>
      <w:shd w:val="clear" w:color="000000" w:fill="FFD966"/>
      <w:suppressAutoHyphens w:val="0"/>
      <w:spacing w:before="100" w:beforeAutospacing="1" w:after="100" w:afterAutospacing="1"/>
      <w:jc w:val="center"/>
      <w:textAlignment w:val="center"/>
    </w:pPr>
    <w:rPr>
      <w:rFonts w:ascii="Arial" w:hAnsi="Arial" w:cs="Arial"/>
      <w:kern w:val="0"/>
      <w:szCs w:val="24"/>
    </w:rPr>
  </w:style>
  <w:style w:type="paragraph" w:customStyle="1" w:styleId="xl352">
    <w:name w:val="xl352"/>
    <w:basedOn w:val="Normal"/>
    <w:rsid w:val="00720F5E"/>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kern w:val="0"/>
      <w:sz w:val="16"/>
      <w:szCs w:val="16"/>
    </w:rPr>
  </w:style>
  <w:style w:type="paragraph" w:customStyle="1" w:styleId="xl353">
    <w:name w:val="xl353"/>
    <w:basedOn w:val="Normal"/>
    <w:rsid w:val="00720F5E"/>
    <w:pPr>
      <w:pBdr>
        <w:top w:val="single" w:sz="4" w:space="0" w:color="auto"/>
        <w:left w:val="single" w:sz="4" w:space="0" w:color="auto"/>
        <w:right w:val="single" w:sz="4" w:space="0" w:color="auto"/>
      </w:pBdr>
      <w:shd w:val="clear" w:color="000000" w:fill="00FFFF"/>
      <w:suppressAutoHyphens w:val="0"/>
      <w:spacing w:before="100" w:beforeAutospacing="1" w:after="100" w:afterAutospacing="1"/>
      <w:jc w:val="center"/>
      <w:textAlignment w:val="center"/>
    </w:pPr>
    <w:rPr>
      <w:rFonts w:ascii="Arial" w:hAnsi="Arial" w:cs="Arial"/>
      <w:b/>
      <w:bCs/>
      <w:kern w:val="0"/>
      <w:szCs w:val="24"/>
    </w:rPr>
  </w:style>
  <w:style w:type="paragraph" w:customStyle="1" w:styleId="xl354">
    <w:name w:val="xl354"/>
    <w:basedOn w:val="Normal"/>
    <w:rsid w:val="00720F5E"/>
    <w:pPr>
      <w:pBdr>
        <w:top w:val="single" w:sz="4" w:space="0" w:color="auto"/>
        <w:left w:val="single" w:sz="4" w:space="0" w:color="auto"/>
        <w:right w:val="single" w:sz="4" w:space="0" w:color="auto"/>
      </w:pBdr>
      <w:shd w:val="clear" w:color="000000" w:fill="00FFFF"/>
      <w:suppressAutoHyphens w:val="0"/>
      <w:spacing w:before="100" w:beforeAutospacing="1" w:after="100" w:afterAutospacing="1"/>
      <w:jc w:val="center"/>
      <w:textAlignment w:val="center"/>
    </w:pPr>
    <w:rPr>
      <w:rFonts w:ascii="Arial" w:hAnsi="Arial" w:cs="Arial"/>
      <w:b/>
      <w:bCs/>
      <w:kern w:val="0"/>
      <w:szCs w:val="24"/>
    </w:rPr>
  </w:style>
  <w:style w:type="paragraph" w:customStyle="1" w:styleId="xl355">
    <w:name w:val="xl355"/>
    <w:basedOn w:val="Normal"/>
    <w:rsid w:val="00720F5E"/>
    <w:pPr>
      <w:pBdr>
        <w:top w:val="single" w:sz="4" w:space="0" w:color="auto"/>
        <w:left w:val="single" w:sz="4" w:space="0" w:color="auto"/>
        <w:bottom w:val="single" w:sz="4" w:space="0" w:color="auto"/>
        <w:right w:val="single" w:sz="4" w:space="0" w:color="auto"/>
      </w:pBdr>
      <w:shd w:val="clear" w:color="000000" w:fill="FFD966"/>
      <w:suppressAutoHyphens w:val="0"/>
      <w:spacing w:before="100" w:beforeAutospacing="1" w:after="100" w:afterAutospacing="1"/>
      <w:jc w:val="center"/>
      <w:textAlignment w:val="center"/>
    </w:pPr>
    <w:rPr>
      <w:rFonts w:ascii="Arial" w:hAnsi="Arial" w:cs="Arial"/>
      <w:kern w:val="0"/>
      <w:sz w:val="20"/>
    </w:rPr>
  </w:style>
  <w:style w:type="paragraph" w:customStyle="1" w:styleId="xl356">
    <w:name w:val="xl356"/>
    <w:basedOn w:val="Normal"/>
    <w:rsid w:val="00720F5E"/>
    <w:pPr>
      <w:pBdr>
        <w:top w:val="single" w:sz="4" w:space="0" w:color="auto"/>
        <w:left w:val="single" w:sz="4" w:space="0" w:color="auto"/>
        <w:bottom w:val="single" w:sz="4" w:space="0" w:color="auto"/>
        <w:right w:val="single" w:sz="4" w:space="0" w:color="auto"/>
      </w:pBdr>
      <w:shd w:val="clear" w:color="000000" w:fill="CCFF99"/>
      <w:suppressAutoHyphens w:val="0"/>
      <w:spacing w:before="100" w:beforeAutospacing="1" w:after="100" w:afterAutospacing="1"/>
      <w:jc w:val="left"/>
    </w:pPr>
    <w:rPr>
      <w:rFonts w:ascii="Arial" w:hAnsi="Arial" w:cs="Arial"/>
      <w:kern w:val="0"/>
      <w:sz w:val="16"/>
      <w:szCs w:val="16"/>
    </w:rPr>
  </w:style>
  <w:style w:type="numbering" w:customStyle="1" w:styleId="Sinlista92">
    <w:name w:val="Sin lista92"/>
    <w:next w:val="Sinlista"/>
    <w:uiPriority w:val="99"/>
    <w:semiHidden/>
    <w:unhideWhenUsed/>
    <w:rsid w:val="00720F5E"/>
  </w:style>
  <w:style w:type="numbering" w:customStyle="1" w:styleId="Sinlista142">
    <w:name w:val="Sin lista142"/>
    <w:next w:val="Sinlista"/>
    <w:uiPriority w:val="99"/>
    <w:semiHidden/>
    <w:unhideWhenUsed/>
    <w:rsid w:val="00720F5E"/>
  </w:style>
  <w:style w:type="numbering" w:customStyle="1" w:styleId="Sinlista241">
    <w:name w:val="Sin lista241"/>
    <w:next w:val="Sinlista"/>
    <w:uiPriority w:val="99"/>
    <w:semiHidden/>
    <w:unhideWhenUsed/>
    <w:rsid w:val="00720F5E"/>
  </w:style>
  <w:style w:type="numbering" w:customStyle="1" w:styleId="Sinlista1132">
    <w:name w:val="Sin lista1132"/>
    <w:next w:val="Sinlista"/>
    <w:uiPriority w:val="99"/>
    <w:semiHidden/>
    <w:unhideWhenUsed/>
    <w:rsid w:val="00720F5E"/>
  </w:style>
  <w:style w:type="numbering" w:customStyle="1" w:styleId="Sinlista2114">
    <w:name w:val="Sin lista2114"/>
    <w:next w:val="Sinlista"/>
    <w:uiPriority w:val="99"/>
    <w:semiHidden/>
    <w:unhideWhenUsed/>
    <w:rsid w:val="00720F5E"/>
  </w:style>
  <w:style w:type="numbering" w:customStyle="1" w:styleId="Sinlista341">
    <w:name w:val="Sin lista341"/>
    <w:next w:val="Sinlista"/>
    <w:uiPriority w:val="99"/>
    <w:semiHidden/>
    <w:unhideWhenUsed/>
    <w:rsid w:val="00720F5E"/>
  </w:style>
  <w:style w:type="numbering" w:customStyle="1" w:styleId="Sinlista441">
    <w:name w:val="Sin lista441"/>
    <w:next w:val="Sinlista"/>
    <w:uiPriority w:val="99"/>
    <w:semiHidden/>
    <w:unhideWhenUsed/>
    <w:rsid w:val="00720F5E"/>
  </w:style>
  <w:style w:type="numbering" w:customStyle="1" w:styleId="Sinlista11132">
    <w:name w:val="Sin lista11132"/>
    <w:next w:val="Sinlista"/>
    <w:uiPriority w:val="99"/>
    <w:semiHidden/>
    <w:unhideWhenUsed/>
    <w:rsid w:val="00720F5E"/>
  </w:style>
  <w:style w:type="numbering" w:customStyle="1" w:styleId="Sinlista21114">
    <w:name w:val="Sin lista21114"/>
    <w:next w:val="Sinlista"/>
    <w:uiPriority w:val="99"/>
    <w:semiHidden/>
    <w:unhideWhenUsed/>
    <w:rsid w:val="00720F5E"/>
  </w:style>
  <w:style w:type="numbering" w:customStyle="1" w:styleId="Sinlista541">
    <w:name w:val="Sin lista541"/>
    <w:next w:val="Sinlista"/>
    <w:uiPriority w:val="99"/>
    <w:semiHidden/>
    <w:unhideWhenUsed/>
    <w:rsid w:val="00720F5E"/>
  </w:style>
  <w:style w:type="table" w:customStyle="1" w:styleId="Tablaconcuadrcula231">
    <w:name w:val="Tabla con cuadrícula231"/>
    <w:basedOn w:val="Tablanormal"/>
    <w:next w:val="Tablaconcuadrcula"/>
    <w:uiPriority w:val="39"/>
    <w:rsid w:val="00720F5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next w:val="Tablaconcuadrcula"/>
    <w:uiPriority w:val="39"/>
    <w:rsid w:val="00720F5E"/>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1">
    <w:name w:val="Sin lista631"/>
    <w:next w:val="Sinlista"/>
    <w:uiPriority w:val="99"/>
    <w:semiHidden/>
    <w:unhideWhenUsed/>
    <w:rsid w:val="00720F5E"/>
  </w:style>
  <w:style w:type="table" w:customStyle="1" w:styleId="Tablaconcuadrcula432">
    <w:name w:val="Tabla con cuadrícula432"/>
    <w:basedOn w:val="Tablanormal"/>
    <w:next w:val="Tablaconcuadrcula"/>
    <w:uiPriority w:val="39"/>
    <w:rsid w:val="00720F5E"/>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4">
    <w:name w:val="Sin lista1214"/>
    <w:next w:val="Sinlista"/>
    <w:uiPriority w:val="99"/>
    <w:semiHidden/>
    <w:unhideWhenUsed/>
    <w:rsid w:val="00720F5E"/>
  </w:style>
  <w:style w:type="numbering" w:customStyle="1" w:styleId="Sinlista2213">
    <w:name w:val="Sin lista2213"/>
    <w:next w:val="Sinlista"/>
    <w:uiPriority w:val="99"/>
    <w:semiHidden/>
    <w:unhideWhenUsed/>
    <w:rsid w:val="00720F5E"/>
  </w:style>
  <w:style w:type="table" w:customStyle="1" w:styleId="Tablaconcuadrcula2113">
    <w:name w:val="Tabla con cuadrícula2113"/>
    <w:basedOn w:val="Tablanormal"/>
    <w:next w:val="Tablaconcuadrcula"/>
    <w:uiPriority w:val="39"/>
    <w:rsid w:val="00720F5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31">
    <w:name w:val="Sin lista731"/>
    <w:next w:val="Sinlista"/>
    <w:uiPriority w:val="99"/>
    <w:semiHidden/>
    <w:unhideWhenUsed/>
    <w:rsid w:val="00720F5E"/>
  </w:style>
  <w:style w:type="numbering" w:customStyle="1" w:styleId="Sinlista1312">
    <w:name w:val="Sin lista1312"/>
    <w:next w:val="Sinlista"/>
    <w:uiPriority w:val="99"/>
    <w:semiHidden/>
    <w:unhideWhenUsed/>
    <w:rsid w:val="00720F5E"/>
  </w:style>
  <w:style w:type="numbering" w:customStyle="1" w:styleId="Sinlista111115">
    <w:name w:val="Sin lista111115"/>
    <w:next w:val="Sinlista"/>
    <w:uiPriority w:val="99"/>
    <w:semiHidden/>
    <w:unhideWhenUsed/>
    <w:rsid w:val="00720F5E"/>
  </w:style>
  <w:style w:type="numbering" w:customStyle="1" w:styleId="Sinlista2311">
    <w:name w:val="Sin lista2311"/>
    <w:next w:val="Sinlista"/>
    <w:uiPriority w:val="99"/>
    <w:semiHidden/>
    <w:unhideWhenUsed/>
    <w:rsid w:val="00720F5E"/>
  </w:style>
  <w:style w:type="numbering" w:customStyle="1" w:styleId="Sinlista3113">
    <w:name w:val="Sin lista3113"/>
    <w:next w:val="Sinlista"/>
    <w:uiPriority w:val="99"/>
    <w:semiHidden/>
    <w:unhideWhenUsed/>
    <w:rsid w:val="00720F5E"/>
  </w:style>
  <w:style w:type="numbering" w:customStyle="1" w:styleId="Sinlista4113">
    <w:name w:val="Sin lista4113"/>
    <w:next w:val="Sinlista"/>
    <w:uiPriority w:val="99"/>
    <w:semiHidden/>
    <w:unhideWhenUsed/>
    <w:rsid w:val="00720F5E"/>
  </w:style>
  <w:style w:type="numbering" w:customStyle="1" w:styleId="Sinlista1111113">
    <w:name w:val="Sin lista1111113"/>
    <w:next w:val="Sinlista"/>
    <w:uiPriority w:val="99"/>
    <w:semiHidden/>
    <w:unhideWhenUsed/>
    <w:rsid w:val="00720F5E"/>
  </w:style>
  <w:style w:type="numbering" w:customStyle="1" w:styleId="Sinlista211112">
    <w:name w:val="Sin lista211112"/>
    <w:next w:val="Sinlista"/>
    <w:uiPriority w:val="99"/>
    <w:semiHidden/>
    <w:unhideWhenUsed/>
    <w:rsid w:val="00720F5E"/>
  </w:style>
  <w:style w:type="numbering" w:customStyle="1" w:styleId="Sinlista5113">
    <w:name w:val="Sin lista5113"/>
    <w:next w:val="Sinlista"/>
    <w:uiPriority w:val="99"/>
    <w:semiHidden/>
    <w:unhideWhenUsed/>
    <w:rsid w:val="00720F5E"/>
  </w:style>
  <w:style w:type="numbering" w:customStyle="1" w:styleId="Sinlista6112">
    <w:name w:val="Sin lista6112"/>
    <w:next w:val="Sinlista"/>
    <w:uiPriority w:val="99"/>
    <w:semiHidden/>
    <w:unhideWhenUsed/>
    <w:rsid w:val="00720F5E"/>
  </w:style>
  <w:style w:type="numbering" w:customStyle="1" w:styleId="Sinlista12113">
    <w:name w:val="Sin lista12113"/>
    <w:next w:val="Sinlista"/>
    <w:uiPriority w:val="99"/>
    <w:semiHidden/>
    <w:unhideWhenUsed/>
    <w:rsid w:val="00720F5E"/>
  </w:style>
  <w:style w:type="numbering" w:customStyle="1" w:styleId="Sinlista22112">
    <w:name w:val="Sin lista22112"/>
    <w:next w:val="Sinlista"/>
    <w:uiPriority w:val="99"/>
    <w:semiHidden/>
    <w:unhideWhenUsed/>
    <w:rsid w:val="00720F5E"/>
  </w:style>
  <w:style w:type="numbering" w:customStyle="1" w:styleId="Sinlista812">
    <w:name w:val="Sin lista812"/>
    <w:next w:val="Sinlista"/>
    <w:uiPriority w:val="99"/>
    <w:semiHidden/>
    <w:unhideWhenUsed/>
    <w:rsid w:val="00720F5E"/>
  </w:style>
  <w:style w:type="numbering" w:customStyle="1" w:styleId="Sinlista911">
    <w:name w:val="Sin lista911"/>
    <w:next w:val="Sinlista"/>
    <w:uiPriority w:val="99"/>
    <w:semiHidden/>
    <w:unhideWhenUsed/>
    <w:rsid w:val="00720F5E"/>
  </w:style>
  <w:style w:type="numbering" w:customStyle="1" w:styleId="Sinlista101">
    <w:name w:val="Sin lista101"/>
    <w:next w:val="Sinlista"/>
    <w:uiPriority w:val="99"/>
    <w:semiHidden/>
    <w:unhideWhenUsed/>
    <w:rsid w:val="00720F5E"/>
  </w:style>
  <w:style w:type="table" w:customStyle="1" w:styleId="Tablaconcuadrcula711">
    <w:name w:val="Tabla con cuadrícula711"/>
    <w:basedOn w:val="Tablanormal"/>
    <w:next w:val="Tablaconcuadrcula"/>
    <w:rsid w:val="00720F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1">
    <w:name w:val="Sin lista1411"/>
    <w:next w:val="Sinlista"/>
    <w:uiPriority w:val="99"/>
    <w:semiHidden/>
    <w:unhideWhenUsed/>
    <w:rsid w:val="00720F5E"/>
  </w:style>
  <w:style w:type="numbering" w:customStyle="1" w:styleId="Sinlista2411">
    <w:name w:val="Sin lista2411"/>
    <w:next w:val="Sinlista"/>
    <w:uiPriority w:val="99"/>
    <w:semiHidden/>
    <w:unhideWhenUsed/>
    <w:rsid w:val="00720F5E"/>
  </w:style>
  <w:style w:type="numbering" w:customStyle="1" w:styleId="Sinlista3212">
    <w:name w:val="Sin lista3212"/>
    <w:next w:val="Sinlista"/>
    <w:uiPriority w:val="99"/>
    <w:semiHidden/>
    <w:unhideWhenUsed/>
    <w:rsid w:val="00720F5E"/>
  </w:style>
  <w:style w:type="numbering" w:customStyle="1" w:styleId="Sinlista4212">
    <w:name w:val="Sin lista4212"/>
    <w:next w:val="Sinlista"/>
    <w:uiPriority w:val="99"/>
    <w:semiHidden/>
    <w:unhideWhenUsed/>
    <w:rsid w:val="00720F5E"/>
  </w:style>
  <w:style w:type="numbering" w:customStyle="1" w:styleId="Sinlista5212">
    <w:name w:val="Sin lista5212"/>
    <w:next w:val="Sinlista"/>
    <w:uiPriority w:val="99"/>
    <w:semiHidden/>
    <w:unhideWhenUsed/>
    <w:rsid w:val="00720F5E"/>
  </w:style>
  <w:style w:type="numbering" w:customStyle="1" w:styleId="Sinlista6211">
    <w:name w:val="Sin lista6211"/>
    <w:next w:val="Sinlista"/>
    <w:semiHidden/>
    <w:unhideWhenUsed/>
    <w:rsid w:val="00720F5E"/>
  </w:style>
  <w:style w:type="numbering" w:customStyle="1" w:styleId="Sinlista7111">
    <w:name w:val="Sin lista7111"/>
    <w:next w:val="Sinlista"/>
    <w:uiPriority w:val="99"/>
    <w:semiHidden/>
    <w:unhideWhenUsed/>
    <w:rsid w:val="00720F5E"/>
  </w:style>
  <w:style w:type="numbering" w:customStyle="1" w:styleId="Sinlista11213">
    <w:name w:val="Sin lista11213"/>
    <w:next w:val="Sinlista"/>
    <w:uiPriority w:val="99"/>
    <w:semiHidden/>
    <w:unhideWhenUsed/>
    <w:rsid w:val="00720F5E"/>
  </w:style>
  <w:style w:type="numbering" w:customStyle="1" w:styleId="Sinlista111212">
    <w:name w:val="Sin lista111212"/>
    <w:next w:val="Sinlista"/>
    <w:semiHidden/>
    <w:unhideWhenUsed/>
    <w:rsid w:val="00720F5E"/>
  </w:style>
  <w:style w:type="numbering" w:customStyle="1" w:styleId="Sinlista151">
    <w:name w:val="Sin lista151"/>
    <w:next w:val="Sinlista"/>
    <w:uiPriority w:val="99"/>
    <w:semiHidden/>
    <w:unhideWhenUsed/>
    <w:rsid w:val="00720F5E"/>
  </w:style>
  <w:style w:type="numbering" w:customStyle="1" w:styleId="Sinlista28">
    <w:name w:val="Sin lista28"/>
    <w:next w:val="Sinlista"/>
    <w:uiPriority w:val="99"/>
    <w:semiHidden/>
    <w:unhideWhenUsed/>
    <w:rsid w:val="00CA2F52"/>
  </w:style>
  <w:style w:type="numbering" w:customStyle="1" w:styleId="Sinlista118">
    <w:name w:val="Sin lista118"/>
    <w:next w:val="Sinlista"/>
    <w:uiPriority w:val="99"/>
    <w:semiHidden/>
    <w:unhideWhenUsed/>
    <w:rsid w:val="00CA2F52"/>
  </w:style>
  <w:style w:type="table" w:customStyle="1" w:styleId="Tablaconcuadrcula30">
    <w:name w:val="Tabla con cuadrícula30"/>
    <w:basedOn w:val="Tablanormal"/>
    <w:next w:val="Tablaconcuadrcula"/>
    <w:uiPriority w:val="59"/>
    <w:rsid w:val="00CA2F52"/>
    <w:rPr>
      <w:lang w:bidi="bn-B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9">
    <w:name w:val="Sin lista29"/>
    <w:next w:val="Sinlista"/>
    <w:uiPriority w:val="99"/>
    <w:semiHidden/>
    <w:unhideWhenUsed/>
    <w:rsid w:val="00CA2F52"/>
  </w:style>
  <w:style w:type="table" w:customStyle="1" w:styleId="Tablaconcuadrcula117">
    <w:name w:val="Tabla con cuadrícula117"/>
    <w:basedOn w:val="Tablanormal"/>
    <w:next w:val="Tablaconcuadrcula"/>
    <w:rsid w:val="00CA2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CA2F52"/>
  </w:style>
  <w:style w:type="numbering" w:customStyle="1" w:styleId="Sinlista216">
    <w:name w:val="Sin lista216"/>
    <w:next w:val="Sinlista"/>
    <w:uiPriority w:val="99"/>
    <w:semiHidden/>
    <w:unhideWhenUsed/>
    <w:rsid w:val="00CA2F52"/>
  </w:style>
  <w:style w:type="numbering" w:customStyle="1" w:styleId="Sinlista36">
    <w:name w:val="Sin lista36"/>
    <w:next w:val="Sinlista"/>
    <w:uiPriority w:val="99"/>
    <w:semiHidden/>
    <w:unhideWhenUsed/>
    <w:rsid w:val="00CA2F52"/>
  </w:style>
  <w:style w:type="numbering" w:customStyle="1" w:styleId="Sinlista46">
    <w:name w:val="Sin lista46"/>
    <w:next w:val="Sinlista"/>
    <w:uiPriority w:val="99"/>
    <w:semiHidden/>
    <w:unhideWhenUsed/>
    <w:rsid w:val="00CA2F52"/>
  </w:style>
  <w:style w:type="table" w:customStyle="1" w:styleId="Tablaconcuadrcula118">
    <w:name w:val="Tabla con cuadrícula118"/>
    <w:basedOn w:val="Tablanormal"/>
    <w:next w:val="Tablaconcuadrcula"/>
    <w:rsid w:val="00CA2F52"/>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6">
    <w:name w:val="Sin lista1116"/>
    <w:next w:val="Sinlista"/>
    <w:uiPriority w:val="99"/>
    <w:semiHidden/>
    <w:unhideWhenUsed/>
    <w:rsid w:val="00CA2F52"/>
  </w:style>
  <w:style w:type="numbering" w:customStyle="1" w:styleId="Sinlista2115">
    <w:name w:val="Sin lista2115"/>
    <w:next w:val="Sinlista"/>
    <w:uiPriority w:val="99"/>
    <w:semiHidden/>
    <w:unhideWhenUsed/>
    <w:rsid w:val="00CA2F52"/>
  </w:style>
  <w:style w:type="numbering" w:customStyle="1" w:styleId="Sinlista56">
    <w:name w:val="Sin lista56"/>
    <w:next w:val="Sinlista"/>
    <w:uiPriority w:val="99"/>
    <w:semiHidden/>
    <w:unhideWhenUsed/>
    <w:rsid w:val="00CA2F52"/>
  </w:style>
  <w:style w:type="table" w:customStyle="1" w:styleId="Tablaconcuadrcula210">
    <w:name w:val="Tabla con cuadrícula210"/>
    <w:basedOn w:val="Tablanormal"/>
    <w:next w:val="Tablaconcuadrcula"/>
    <w:rsid w:val="00CA2F5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rsid w:val="00CA2F52"/>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5">
    <w:name w:val="Sin lista65"/>
    <w:next w:val="Sinlista"/>
    <w:uiPriority w:val="99"/>
    <w:semiHidden/>
    <w:unhideWhenUsed/>
    <w:rsid w:val="00CA2F52"/>
  </w:style>
  <w:style w:type="table" w:customStyle="1" w:styleId="Tablaconcuadrcula46">
    <w:name w:val="Tabla con cuadrícula46"/>
    <w:basedOn w:val="Tablanormal"/>
    <w:next w:val="Tablaconcuadrcula"/>
    <w:rsid w:val="00CA2F52"/>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6">
    <w:name w:val="Sin lista126"/>
    <w:next w:val="Sinlista"/>
    <w:uiPriority w:val="99"/>
    <w:semiHidden/>
    <w:unhideWhenUsed/>
    <w:rsid w:val="00CA2F52"/>
  </w:style>
  <w:style w:type="numbering" w:customStyle="1" w:styleId="Sinlista225">
    <w:name w:val="Sin lista225"/>
    <w:next w:val="Sinlista"/>
    <w:uiPriority w:val="99"/>
    <w:semiHidden/>
    <w:unhideWhenUsed/>
    <w:rsid w:val="00CA2F52"/>
  </w:style>
  <w:style w:type="table" w:customStyle="1" w:styleId="Tablaconcuadrcula215">
    <w:name w:val="Tabla con cuadrícula215"/>
    <w:basedOn w:val="Tablanormal"/>
    <w:next w:val="Tablaconcuadrcula"/>
    <w:rsid w:val="00CA2F5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4">
    <w:name w:val="Sin lista74"/>
    <w:next w:val="Sinlista"/>
    <w:uiPriority w:val="99"/>
    <w:semiHidden/>
    <w:unhideWhenUsed/>
    <w:rsid w:val="00CA2F52"/>
  </w:style>
  <w:style w:type="numbering" w:customStyle="1" w:styleId="Sinlista135">
    <w:name w:val="Sin lista135"/>
    <w:next w:val="Sinlista"/>
    <w:uiPriority w:val="99"/>
    <w:semiHidden/>
    <w:unhideWhenUsed/>
    <w:rsid w:val="00CA2F52"/>
  </w:style>
  <w:style w:type="numbering" w:customStyle="1" w:styleId="Sinlista11116">
    <w:name w:val="Sin lista11116"/>
    <w:next w:val="Sinlista"/>
    <w:uiPriority w:val="99"/>
    <w:semiHidden/>
    <w:unhideWhenUsed/>
    <w:rsid w:val="00CA2F52"/>
  </w:style>
  <w:style w:type="numbering" w:customStyle="1" w:styleId="Sinlista233">
    <w:name w:val="Sin lista233"/>
    <w:next w:val="Sinlista"/>
    <w:uiPriority w:val="99"/>
    <w:semiHidden/>
    <w:unhideWhenUsed/>
    <w:rsid w:val="00CA2F52"/>
  </w:style>
  <w:style w:type="numbering" w:customStyle="1" w:styleId="Sinlista316">
    <w:name w:val="Sin lista316"/>
    <w:next w:val="Sinlista"/>
    <w:uiPriority w:val="99"/>
    <w:semiHidden/>
    <w:unhideWhenUsed/>
    <w:rsid w:val="00CA2F52"/>
  </w:style>
  <w:style w:type="numbering" w:customStyle="1" w:styleId="Sinlista416">
    <w:name w:val="Sin lista416"/>
    <w:next w:val="Sinlista"/>
    <w:uiPriority w:val="99"/>
    <w:semiHidden/>
    <w:unhideWhenUsed/>
    <w:rsid w:val="00CA2F52"/>
  </w:style>
  <w:style w:type="numbering" w:customStyle="1" w:styleId="Sinlista111116">
    <w:name w:val="Sin lista111116"/>
    <w:next w:val="Sinlista"/>
    <w:uiPriority w:val="99"/>
    <w:semiHidden/>
    <w:unhideWhenUsed/>
    <w:rsid w:val="00CA2F52"/>
  </w:style>
  <w:style w:type="numbering" w:customStyle="1" w:styleId="Sinlista21115">
    <w:name w:val="Sin lista21115"/>
    <w:next w:val="Sinlista"/>
    <w:uiPriority w:val="99"/>
    <w:semiHidden/>
    <w:unhideWhenUsed/>
    <w:rsid w:val="00CA2F52"/>
  </w:style>
  <w:style w:type="numbering" w:customStyle="1" w:styleId="Sinlista515">
    <w:name w:val="Sin lista515"/>
    <w:next w:val="Sinlista"/>
    <w:uiPriority w:val="99"/>
    <w:semiHidden/>
    <w:unhideWhenUsed/>
    <w:rsid w:val="00CA2F52"/>
  </w:style>
  <w:style w:type="numbering" w:customStyle="1" w:styleId="Sinlista614">
    <w:name w:val="Sin lista614"/>
    <w:next w:val="Sinlista"/>
    <w:uiPriority w:val="99"/>
    <w:semiHidden/>
    <w:unhideWhenUsed/>
    <w:rsid w:val="00CA2F52"/>
  </w:style>
  <w:style w:type="numbering" w:customStyle="1" w:styleId="Sinlista1215">
    <w:name w:val="Sin lista1215"/>
    <w:next w:val="Sinlista"/>
    <w:uiPriority w:val="99"/>
    <w:semiHidden/>
    <w:unhideWhenUsed/>
    <w:rsid w:val="00CA2F52"/>
  </w:style>
  <w:style w:type="numbering" w:customStyle="1" w:styleId="Sinlista2214">
    <w:name w:val="Sin lista2214"/>
    <w:next w:val="Sinlista"/>
    <w:uiPriority w:val="99"/>
    <w:semiHidden/>
    <w:unhideWhenUsed/>
    <w:rsid w:val="00CA2F52"/>
  </w:style>
  <w:style w:type="numbering" w:customStyle="1" w:styleId="Sinlista84">
    <w:name w:val="Sin lista84"/>
    <w:next w:val="Sinlista"/>
    <w:uiPriority w:val="99"/>
    <w:semiHidden/>
    <w:unhideWhenUsed/>
    <w:rsid w:val="00CA2F52"/>
  </w:style>
  <w:style w:type="numbering" w:customStyle="1" w:styleId="Sinlista93">
    <w:name w:val="Sin lista93"/>
    <w:next w:val="Sinlista"/>
    <w:uiPriority w:val="99"/>
    <w:semiHidden/>
    <w:unhideWhenUsed/>
    <w:rsid w:val="00CA2F52"/>
  </w:style>
  <w:style w:type="table" w:customStyle="1" w:styleId="Tablaconcuadrcula415">
    <w:name w:val="Tabla con cuadrícula415"/>
    <w:basedOn w:val="Tablanormal"/>
    <w:next w:val="Tablaconcuadrcula"/>
    <w:uiPriority w:val="59"/>
    <w:rsid w:val="00CA2F5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3">
    <w:name w:val="Tabla con cuadrícula333"/>
    <w:basedOn w:val="Tablanormal"/>
    <w:next w:val="Tablaconcuadrcula"/>
    <w:uiPriority w:val="59"/>
    <w:rsid w:val="00CA2F5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3">
    <w:name w:val="Tabla con cuadrícula433"/>
    <w:basedOn w:val="Tablanormal"/>
    <w:next w:val="Tablaconcuadrcula"/>
    <w:uiPriority w:val="59"/>
    <w:rsid w:val="00CA2F5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CA2F5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39"/>
    <w:rsid w:val="00CA2F5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59"/>
    <w:rsid w:val="00CA2F5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
    <w:name w:val="Tabla con cuadrícula1011"/>
    <w:basedOn w:val="Tablanormal"/>
    <w:next w:val="Tablaconcuadrcula"/>
    <w:uiPriority w:val="59"/>
    <w:rsid w:val="00CA2F5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E7459D"/>
  </w:style>
  <w:style w:type="numbering" w:customStyle="1" w:styleId="Sinlista120">
    <w:name w:val="Sin lista120"/>
    <w:next w:val="Sinlista"/>
    <w:uiPriority w:val="99"/>
    <w:semiHidden/>
    <w:unhideWhenUsed/>
    <w:rsid w:val="00E7459D"/>
  </w:style>
  <w:style w:type="table" w:customStyle="1" w:styleId="Tablaconcuadrcula39">
    <w:name w:val="Tabla con cuadrícula39"/>
    <w:basedOn w:val="Tablanormal"/>
    <w:next w:val="Tablaconcuadrcula"/>
    <w:rsid w:val="00E7459D"/>
    <w:rPr>
      <w:lang w:bidi="bn-B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0">
    <w:name w:val="Sin lista210"/>
    <w:next w:val="Sinlista"/>
    <w:uiPriority w:val="99"/>
    <w:semiHidden/>
    <w:unhideWhenUsed/>
    <w:rsid w:val="00E7459D"/>
  </w:style>
  <w:style w:type="table" w:customStyle="1" w:styleId="Tablaconcuadrcula119">
    <w:name w:val="Tabla con cuadrícula119"/>
    <w:basedOn w:val="Tablanormal"/>
    <w:next w:val="Tablaconcuadrcula"/>
    <w:uiPriority w:val="39"/>
    <w:rsid w:val="00E745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0">
    <w:name w:val="Sin lista1110"/>
    <w:next w:val="Sinlista"/>
    <w:uiPriority w:val="99"/>
    <w:semiHidden/>
    <w:unhideWhenUsed/>
    <w:rsid w:val="00E7459D"/>
  </w:style>
  <w:style w:type="numbering" w:customStyle="1" w:styleId="Sinlista217">
    <w:name w:val="Sin lista217"/>
    <w:next w:val="Sinlista"/>
    <w:uiPriority w:val="99"/>
    <w:semiHidden/>
    <w:unhideWhenUsed/>
    <w:rsid w:val="00E7459D"/>
  </w:style>
  <w:style w:type="numbering" w:customStyle="1" w:styleId="Sinlista37">
    <w:name w:val="Sin lista37"/>
    <w:next w:val="Sinlista"/>
    <w:uiPriority w:val="99"/>
    <w:semiHidden/>
    <w:unhideWhenUsed/>
    <w:rsid w:val="00E7459D"/>
  </w:style>
  <w:style w:type="numbering" w:customStyle="1" w:styleId="Sinlista47">
    <w:name w:val="Sin lista47"/>
    <w:next w:val="Sinlista"/>
    <w:uiPriority w:val="99"/>
    <w:semiHidden/>
    <w:unhideWhenUsed/>
    <w:rsid w:val="00E7459D"/>
  </w:style>
  <w:style w:type="table" w:customStyle="1" w:styleId="Tablaconcuadrcula1110">
    <w:name w:val="Tabla con cuadrícula1110"/>
    <w:basedOn w:val="Tablanormal"/>
    <w:next w:val="Tablaconcuadrcula"/>
    <w:uiPriority w:val="39"/>
    <w:rsid w:val="00E7459D"/>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7">
    <w:name w:val="Sin lista1117"/>
    <w:next w:val="Sinlista"/>
    <w:uiPriority w:val="99"/>
    <w:semiHidden/>
    <w:unhideWhenUsed/>
    <w:rsid w:val="00E7459D"/>
  </w:style>
  <w:style w:type="numbering" w:customStyle="1" w:styleId="Sinlista2116">
    <w:name w:val="Sin lista2116"/>
    <w:next w:val="Sinlista"/>
    <w:uiPriority w:val="99"/>
    <w:semiHidden/>
    <w:unhideWhenUsed/>
    <w:rsid w:val="00E7459D"/>
  </w:style>
  <w:style w:type="numbering" w:customStyle="1" w:styleId="Sinlista57">
    <w:name w:val="Sin lista57"/>
    <w:next w:val="Sinlista"/>
    <w:uiPriority w:val="99"/>
    <w:semiHidden/>
    <w:unhideWhenUsed/>
    <w:rsid w:val="00E7459D"/>
  </w:style>
  <w:style w:type="table" w:customStyle="1" w:styleId="Tablaconcuadrcula216">
    <w:name w:val="Tabla con cuadrícula216"/>
    <w:basedOn w:val="Tablanormal"/>
    <w:next w:val="Tablaconcuadrcula"/>
    <w:uiPriority w:val="39"/>
    <w:rsid w:val="00E7459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39"/>
    <w:rsid w:val="00E7459D"/>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6">
    <w:name w:val="Sin lista66"/>
    <w:next w:val="Sinlista"/>
    <w:uiPriority w:val="99"/>
    <w:semiHidden/>
    <w:unhideWhenUsed/>
    <w:rsid w:val="00E7459D"/>
  </w:style>
  <w:style w:type="table" w:customStyle="1" w:styleId="Tablaconcuadrcula47">
    <w:name w:val="Tabla con cuadrícula47"/>
    <w:basedOn w:val="Tablanormal"/>
    <w:next w:val="Tablaconcuadrcula"/>
    <w:uiPriority w:val="39"/>
    <w:rsid w:val="00E7459D"/>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E7459D"/>
  </w:style>
  <w:style w:type="numbering" w:customStyle="1" w:styleId="Sinlista226">
    <w:name w:val="Sin lista226"/>
    <w:next w:val="Sinlista"/>
    <w:uiPriority w:val="99"/>
    <w:semiHidden/>
    <w:unhideWhenUsed/>
    <w:rsid w:val="00E7459D"/>
  </w:style>
  <w:style w:type="table" w:customStyle="1" w:styleId="Tablaconcuadrcula217">
    <w:name w:val="Tabla con cuadrícula217"/>
    <w:basedOn w:val="Tablanormal"/>
    <w:next w:val="Tablaconcuadrcula"/>
    <w:uiPriority w:val="39"/>
    <w:rsid w:val="00E7459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5">
    <w:name w:val="Sin lista75"/>
    <w:next w:val="Sinlista"/>
    <w:uiPriority w:val="99"/>
    <w:semiHidden/>
    <w:unhideWhenUsed/>
    <w:rsid w:val="00E7459D"/>
  </w:style>
  <w:style w:type="numbering" w:customStyle="1" w:styleId="Sinlista136">
    <w:name w:val="Sin lista136"/>
    <w:next w:val="Sinlista"/>
    <w:uiPriority w:val="99"/>
    <w:semiHidden/>
    <w:unhideWhenUsed/>
    <w:rsid w:val="00E7459D"/>
  </w:style>
  <w:style w:type="numbering" w:customStyle="1" w:styleId="Sinlista11117">
    <w:name w:val="Sin lista11117"/>
    <w:next w:val="Sinlista"/>
    <w:uiPriority w:val="99"/>
    <w:semiHidden/>
    <w:unhideWhenUsed/>
    <w:rsid w:val="00E7459D"/>
  </w:style>
  <w:style w:type="numbering" w:customStyle="1" w:styleId="Sinlista234">
    <w:name w:val="Sin lista234"/>
    <w:next w:val="Sinlista"/>
    <w:uiPriority w:val="99"/>
    <w:semiHidden/>
    <w:unhideWhenUsed/>
    <w:rsid w:val="00E7459D"/>
  </w:style>
  <w:style w:type="numbering" w:customStyle="1" w:styleId="Sinlista317">
    <w:name w:val="Sin lista317"/>
    <w:next w:val="Sinlista"/>
    <w:uiPriority w:val="99"/>
    <w:semiHidden/>
    <w:unhideWhenUsed/>
    <w:rsid w:val="00E7459D"/>
  </w:style>
  <w:style w:type="numbering" w:customStyle="1" w:styleId="Sinlista417">
    <w:name w:val="Sin lista417"/>
    <w:next w:val="Sinlista"/>
    <w:uiPriority w:val="99"/>
    <w:semiHidden/>
    <w:unhideWhenUsed/>
    <w:rsid w:val="00E7459D"/>
  </w:style>
  <w:style w:type="numbering" w:customStyle="1" w:styleId="Sinlista111117">
    <w:name w:val="Sin lista111117"/>
    <w:next w:val="Sinlista"/>
    <w:uiPriority w:val="99"/>
    <w:semiHidden/>
    <w:unhideWhenUsed/>
    <w:rsid w:val="00E7459D"/>
  </w:style>
  <w:style w:type="numbering" w:customStyle="1" w:styleId="Sinlista21116">
    <w:name w:val="Sin lista21116"/>
    <w:next w:val="Sinlista"/>
    <w:uiPriority w:val="99"/>
    <w:semiHidden/>
    <w:unhideWhenUsed/>
    <w:rsid w:val="00E7459D"/>
  </w:style>
  <w:style w:type="numbering" w:customStyle="1" w:styleId="Sinlista516">
    <w:name w:val="Sin lista516"/>
    <w:next w:val="Sinlista"/>
    <w:uiPriority w:val="99"/>
    <w:semiHidden/>
    <w:unhideWhenUsed/>
    <w:rsid w:val="00E7459D"/>
  </w:style>
  <w:style w:type="numbering" w:customStyle="1" w:styleId="Sinlista615">
    <w:name w:val="Sin lista615"/>
    <w:next w:val="Sinlista"/>
    <w:uiPriority w:val="99"/>
    <w:semiHidden/>
    <w:unhideWhenUsed/>
    <w:rsid w:val="00E7459D"/>
  </w:style>
  <w:style w:type="numbering" w:customStyle="1" w:styleId="Sinlista1216">
    <w:name w:val="Sin lista1216"/>
    <w:next w:val="Sinlista"/>
    <w:uiPriority w:val="99"/>
    <w:semiHidden/>
    <w:unhideWhenUsed/>
    <w:rsid w:val="00E7459D"/>
  </w:style>
  <w:style w:type="numbering" w:customStyle="1" w:styleId="Sinlista2215">
    <w:name w:val="Sin lista2215"/>
    <w:next w:val="Sinlista"/>
    <w:uiPriority w:val="99"/>
    <w:semiHidden/>
    <w:unhideWhenUsed/>
    <w:rsid w:val="00E7459D"/>
  </w:style>
  <w:style w:type="numbering" w:customStyle="1" w:styleId="Sinlista85">
    <w:name w:val="Sin lista85"/>
    <w:next w:val="Sinlista"/>
    <w:uiPriority w:val="99"/>
    <w:semiHidden/>
    <w:unhideWhenUsed/>
    <w:rsid w:val="00E7459D"/>
  </w:style>
  <w:style w:type="numbering" w:customStyle="1" w:styleId="Sinlista94">
    <w:name w:val="Sin lista94"/>
    <w:next w:val="Sinlista"/>
    <w:uiPriority w:val="99"/>
    <w:semiHidden/>
    <w:unhideWhenUsed/>
    <w:rsid w:val="00E7459D"/>
  </w:style>
  <w:style w:type="numbering" w:customStyle="1" w:styleId="Sinlista102">
    <w:name w:val="Sin lista102"/>
    <w:next w:val="Sinlista"/>
    <w:uiPriority w:val="99"/>
    <w:semiHidden/>
    <w:unhideWhenUsed/>
    <w:rsid w:val="00E7459D"/>
  </w:style>
  <w:style w:type="numbering" w:customStyle="1" w:styleId="Sinlista143">
    <w:name w:val="Sin lista143"/>
    <w:next w:val="Sinlista"/>
    <w:uiPriority w:val="99"/>
    <w:semiHidden/>
    <w:unhideWhenUsed/>
    <w:rsid w:val="00E7459D"/>
  </w:style>
  <w:style w:type="table" w:customStyle="1" w:styleId="Tablaconcuadrcula124">
    <w:name w:val="Tabla con cuadrícula124"/>
    <w:basedOn w:val="Tablanormal"/>
    <w:next w:val="Tablaconcuadrcula"/>
    <w:rsid w:val="00E745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2">
    <w:name w:val="Sin lista242"/>
    <w:next w:val="Sinlista"/>
    <w:uiPriority w:val="99"/>
    <w:semiHidden/>
    <w:unhideWhenUsed/>
    <w:rsid w:val="00E7459D"/>
  </w:style>
  <w:style w:type="numbering" w:customStyle="1" w:styleId="Sinlista324">
    <w:name w:val="Sin lista324"/>
    <w:next w:val="Sinlista"/>
    <w:uiPriority w:val="99"/>
    <w:semiHidden/>
    <w:unhideWhenUsed/>
    <w:rsid w:val="00E7459D"/>
  </w:style>
  <w:style w:type="table" w:customStyle="1" w:styleId="Tablaconcuadrcula315">
    <w:name w:val="Tabla con cuadrícula315"/>
    <w:basedOn w:val="Tablanormal"/>
    <w:next w:val="Tablaconcuadrcula"/>
    <w:rsid w:val="00E745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4">
    <w:name w:val="Sin lista424"/>
    <w:next w:val="Sinlista"/>
    <w:uiPriority w:val="99"/>
    <w:semiHidden/>
    <w:unhideWhenUsed/>
    <w:rsid w:val="00E7459D"/>
  </w:style>
  <w:style w:type="table" w:customStyle="1" w:styleId="Tablaconcuadrcula416">
    <w:name w:val="Tabla con cuadrícula416"/>
    <w:basedOn w:val="Tablanormal"/>
    <w:next w:val="Tablaconcuadrcula"/>
    <w:rsid w:val="00E745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3">
    <w:name w:val="Sin lista523"/>
    <w:next w:val="Sinlista"/>
    <w:uiPriority w:val="99"/>
    <w:semiHidden/>
    <w:unhideWhenUsed/>
    <w:rsid w:val="00E7459D"/>
  </w:style>
  <w:style w:type="numbering" w:customStyle="1" w:styleId="Sinlista622">
    <w:name w:val="Sin lista622"/>
    <w:next w:val="Sinlista"/>
    <w:semiHidden/>
    <w:unhideWhenUsed/>
    <w:rsid w:val="00E7459D"/>
  </w:style>
  <w:style w:type="numbering" w:customStyle="1" w:styleId="Sinlista713">
    <w:name w:val="Sin lista713"/>
    <w:next w:val="Sinlista"/>
    <w:uiPriority w:val="99"/>
    <w:semiHidden/>
    <w:unhideWhenUsed/>
    <w:rsid w:val="00E7459D"/>
  </w:style>
  <w:style w:type="numbering" w:customStyle="1" w:styleId="Sinlista1124">
    <w:name w:val="Sin lista1124"/>
    <w:next w:val="Sinlista"/>
    <w:uiPriority w:val="99"/>
    <w:semiHidden/>
    <w:unhideWhenUsed/>
    <w:rsid w:val="00E7459D"/>
  </w:style>
  <w:style w:type="numbering" w:customStyle="1" w:styleId="Sinlista11124">
    <w:name w:val="Sin lista11124"/>
    <w:next w:val="Sinlista"/>
    <w:semiHidden/>
    <w:unhideWhenUsed/>
    <w:rsid w:val="00E7459D"/>
  </w:style>
  <w:style w:type="numbering" w:customStyle="1" w:styleId="Sinlista152">
    <w:name w:val="Sin lista152"/>
    <w:next w:val="Sinlista"/>
    <w:uiPriority w:val="99"/>
    <w:semiHidden/>
    <w:unhideWhenUsed/>
    <w:rsid w:val="00E7459D"/>
  </w:style>
  <w:style w:type="numbering" w:customStyle="1" w:styleId="Sinlista161">
    <w:name w:val="Sin lista161"/>
    <w:next w:val="Sinlista"/>
    <w:uiPriority w:val="99"/>
    <w:semiHidden/>
    <w:unhideWhenUsed/>
    <w:rsid w:val="00E7459D"/>
  </w:style>
  <w:style w:type="table" w:customStyle="1" w:styleId="Tablaconcuadrcula82">
    <w:name w:val="Tabla con cuadrícula82"/>
    <w:basedOn w:val="Tablanormal"/>
    <w:next w:val="Tablaconcuadrcula"/>
    <w:rsid w:val="00E745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3">
    <w:name w:val="Sin lista1133"/>
    <w:next w:val="Sinlista"/>
    <w:uiPriority w:val="99"/>
    <w:semiHidden/>
    <w:unhideWhenUsed/>
    <w:rsid w:val="00E7459D"/>
  </w:style>
  <w:style w:type="numbering" w:customStyle="1" w:styleId="Sinlista251">
    <w:name w:val="Sin lista251"/>
    <w:next w:val="Sinlista"/>
    <w:uiPriority w:val="99"/>
    <w:semiHidden/>
    <w:unhideWhenUsed/>
    <w:rsid w:val="00E7459D"/>
  </w:style>
  <w:style w:type="numbering" w:customStyle="1" w:styleId="Sinlista333">
    <w:name w:val="Sin lista333"/>
    <w:next w:val="Sinlista"/>
    <w:uiPriority w:val="99"/>
    <w:semiHidden/>
    <w:unhideWhenUsed/>
    <w:rsid w:val="00E7459D"/>
  </w:style>
  <w:style w:type="numbering" w:customStyle="1" w:styleId="Sinlista433">
    <w:name w:val="Sin lista433"/>
    <w:next w:val="Sinlista"/>
    <w:uiPriority w:val="99"/>
    <w:semiHidden/>
    <w:unhideWhenUsed/>
    <w:rsid w:val="00E7459D"/>
  </w:style>
  <w:style w:type="numbering" w:customStyle="1" w:styleId="Sinlista532">
    <w:name w:val="Sin lista532"/>
    <w:next w:val="Sinlista"/>
    <w:uiPriority w:val="99"/>
    <w:semiHidden/>
    <w:unhideWhenUsed/>
    <w:rsid w:val="00E7459D"/>
  </w:style>
  <w:style w:type="table" w:customStyle="1" w:styleId="Tablaconcuadrcula132">
    <w:name w:val="Tabla con cuadrícula132"/>
    <w:basedOn w:val="Tablanormal"/>
    <w:next w:val="Tablaconcuadrcula"/>
    <w:rsid w:val="00E745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33">
    <w:name w:val="Sin lista11133"/>
    <w:next w:val="Sinlista"/>
    <w:uiPriority w:val="99"/>
    <w:semiHidden/>
    <w:unhideWhenUsed/>
    <w:rsid w:val="00E7459D"/>
  </w:style>
  <w:style w:type="numbering" w:customStyle="1" w:styleId="Sinlista2122">
    <w:name w:val="Sin lista2122"/>
    <w:next w:val="Sinlista"/>
    <w:uiPriority w:val="99"/>
    <w:semiHidden/>
    <w:unhideWhenUsed/>
    <w:rsid w:val="00E7459D"/>
  </w:style>
  <w:style w:type="table" w:customStyle="1" w:styleId="Tablaconcuadrcula232">
    <w:name w:val="Tabla con cuadrícula232"/>
    <w:basedOn w:val="Tablanormal"/>
    <w:next w:val="Tablaconcuadrcula"/>
    <w:rsid w:val="00E745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4">
    <w:name w:val="Sin lista3114"/>
    <w:next w:val="Sinlista"/>
    <w:uiPriority w:val="99"/>
    <w:semiHidden/>
    <w:unhideWhenUsed/>
    <w:rsid w:val="00E7459D"/>
  </w:style>
  <w:style w:type="table" w:customStyle="1" w:styleId="Tablaconcuadrcula324">
    <w:name w:val="Tabla con cuadrícula324"/>
    <w:basedOn w:val="Tablanormal"/>
    <w:next w:val="Tablaconcuadrcula"/>
    <w:rsid w:val="00E745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4">
    <w:name w:val="Sin lista4114"/>
    <w:next w:val="Sinlista"/>
    <w:uiPriority w:val="99"/>
    <w:semiHidden/>
    <w:unhideWhenUsed/>
    <w:rsid w:val="00E7459D"/>
  </w:style>
  <w:style w:type="table" w:customStyle="1" w:styleId="Tablaconcuadrcula424">
    <w:name w:val="Tabla con cuadrícula424"/>
    <w:basedOn w:val="Tablanormal"/>
    <w:next w:val="Tablaconcuadrcula"/>
    <w:rsid w:val="00E745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4">
    <w:name w:val="Sin lista5114"/>
    <w:next w:val="Sinlista"/>
    <w:uiPriority w:val="99"/>
    <w:semiHidden/>
    <w:unhideWhenUsed/>
    <w:rsid w:val="00E7459D"/>
  </w:style>
  <w:style w:type="numbering" w:customStyle="1" w:styleId="Sinlista632">
    <w:name w:val="Sin lista632"/>
    <w:next w:val="Sinlista"/>
    <w:semiHidden/>
    <w:unhideWhenUsed/>
    <w:rsid w:val="00E7459D"/>
  </w:style>
  <w:style w:type="paragraph" w:customStyle="1" w:styleId="a3">
    <w:basedOn w:val="Normal"/>
    <w:next w:val="Descripcin"/>
    <w:qFormat/>
    <w:rsid w:val="00A34C62"/>
    <w:pPr>
      <w:widowControl w:val="0"/>
      <w:suppressLineNumbers/>
      <w:spacing w:before="120" w:after="120"/>
      <w:jc w:val="left"/>
    </w:pPr>
    <w:rPr>
      <w:rFonts w:ascii="Verdana" w:eastAsia="Lucida Sans Unicode" w:hAnsi="Verdana" w:cs="Arial"/>
      <w:i/>
      <w:iCs/>
      <w:szCs w:val="24"/>
      <w:lang/>
    </w:rPr>
  </w:style>
  <w:style w:type="paragraph" w:customStyle="1" w:styleId="Caption0">
    <w:name w:val="Caption"/>
    <w:basedOn w:val="Normal"/>
    <w:rsid w:val="00A34C62"/>
    <w:pPr>
      <w:widowControl w:val="0"/>
      <w:suppressLineNumbers/>
      <w:spacing w:before="120" w:after="120"/>
      <w:jc w:val="left"/>
    </w:pPr>
    <w:rPr>
      <w:rFonts w:ascii="Verdana" w:eastAsia="Lucida Sans Unicode" w:hAnsi="Verdana" w:cs="Tahoma"/>
      <w:i/>
      <w:iCs/>
      <w:sz w:val="22"/>
      <w:szCs w:val="24"/>
      <w:lang/>
    </w:rPr>
  </w:style>
  <w:style w:type="character" w:customStyle="1" w:styleId="tabla-celda">
    <w:name w:val="tabla-celda"/>
    <w:rsid w:val="00537F4A"/>
  </w:style>
  <w:style w:type="paragraph" w:customStyle="1" w:styleId="Sinsangrado">
    <w:name w:val="Sinsangrado"/>
    <w:rsid w:val="00856924"/>
    <w:pPr>
      <w:jc w:val="both"/>
    </w:pPr>
    <w:rPr>
      <w:sz w:val="24"/>
      <w:lang w:val="es-ES_tradnl"/>
    </w:rPr>
  </w:style>
  <w:style w:type="paragraph" w:customStyle="1" w:styleId="Arial">
    <w:name w:val="Arial"/>
    <w:basedOn w:val="Normal"/>
    <w:rsid w:val="00743C2B"/>
    <w:pPr>
      <w:suppressAutoHyphens w:val="0"/>
    </w:pPr>
    <w:rPr>
      <w:b/>
      <w:kern w:val="0"/>
      <w:u w:val="single"/>
      <w:lang w:val="es-ES_tradnl"/>
    </w:rPr>
  </w:style>
  <w:style w:type="character" w:customStyle="1" w:styleId="Mencinsinresolver1">
    <w:name w:val="Mención sin resolver1"/>
    <w:uiPriority w:val="99"/>
    <w:semiHidden/>
    <w:unhideWhenUsed/>
    <w:rsid w:val="00876802"/>
    <w:rPr>
      <w:color w:val="605E5C"/>
      <w:shd w:val="clear" w:color="auto" w:fill="E1DFDD"/>
    </w:rPr>
  </w:style>
  <w:style w:type="table" w:customStyle="1" w:styleId="Tablaconcuadrcula105">
    <w:name w:val="Tabla con cuadrícula105"/>
    <w:basedOn w:val="Tablanormal"/>
    <w:next w:val="Tablaconcuadrcula"/>
    <w:uiPriority w:val="59"/>
    <w:rsid w:val="0075468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basedOn w:val="Normal"/>
    <w:next w:val="Descripcin"/>
    <w:qFormat/>
    <w:rsid w:val="00E405E2"/>
    <w:pPr>
      <w:widowControl w:val="0"/>
      <w:suppressLineNumbers/>
      <w:spacing w:before="120" w:after="120"/>
      <w:jc w:val="left"/>
    </w:pPr>
    <w:rPr>
      <w:rFonts w:ascii="Verdana" w:eastAsia="Lucida Sans Unicode" w:hAnsi="Verdana" w:cs="Tahoma"/>
      <w:i/>
      <w:iCs/>
      <w:sz w:val="22"/>
      <w:szCs w:val="24"/>
      <w:lang/>
    </w:rPr>
  </w:style>
  <w:style w:type="character" w:customStyle="1" w:styleId="SinespaciadoCar">
    <w:name w:val="Sin espaciado Car"/>
    <w:link w:val="Sinespaciado"/>
    <w:uiPriority w:val="1"/>
    <w:rsid w:val="008F5EF7"/>
    <w:rPr>
      <w:rFonts w:ascii="Calibri" w:eastAsia="Calibri" w:hAnsi="Calibri"/>
      <w:sz w:val="22"/>
      <w:szCs w:val="22"/>
      <w:lang w:eastAsia="en-US"/>
    </w:rPr>
  </w:style>
  <w:style w:type="table" w:customStyle="1" w:styleId="TableGrid7">
    <w:name w:val="TableGrid7"/>
    <w:rsid w:val="008F5EF7"/>
    <w:rPr>
      <w:rFonts w:ascii="Calibri" w:hAnsi="Calibri"/>
      <w:sz w:val="22"/>
      <w:szCs w:val="22"/>
    </w:rPr>
    <w:tblPr>
      <w:tblCellMar>
        <w:top w:w="0" w:type="dxa"/>
        <w:left w:w="0" w:type="dxa"/>
        <w:bottom w:w="0" w:type="dxa"/>
        <w:right w:w="0" w:type="dxa"/>
      </w:tblCellMar>
    </w:tblPr>
  </w:style>
  <w:style w:type="table" w:customStyle="1" w:styleId="TableGrid8">
    <w:name w:val="TableGrid8"/>
    <w:rsid w:val="00E405E2"/>
    <w:rPr>
      <w:rFonts w:ascii="Calibri" w:hAnsi="Calibri"/>
      <w:sz w:val="22"/>
      <w:szCs w:val="22"/>
    </w:rPr>
    <w:tblPr>
      <w:tblCellMar>
        <w:top w:w="0" w:type="dxa"/>
        <w:left w:w="0" w:type="dxa"/>
        <w:bottom w:w="0" w:type="dxa"/>
        <w:right w:w="0" w:type="dxa"/>
      </w:tblCellMar>
    </w:tblPr>
  </w:style>
  <w:style w:type="paragraph" w:customStyle="1" w:styleId="a5">
    <w:basedOn w:val="Normal"/>
    <w:next w:val="Descripcin"/>
    <w:qFormat/>
    <w:rsid w:val="00C1106A"/>
    <w:pPr>
      <w:widowControl w:val="0"/>
      <w:suppressLineNumbers/>
      <w:spacing w:before="120" w:after="120"/>
      <w:jc w:val="left"/>
    </w:pPr>
    <w:rPr>
      <w:rFonts w:ascii="Verdana" w:eastAsia="Lucida Sans Unicode" w:hAnsi="Verdana" w:cs="Tahoma"/>
      <w:i/>
      <w:iCs/>
      <w:sz w:val="22"/>
      <w:szCs w:val="24"/>
      <w:lang/>
    </w:rPr>
  </w:style>
  <w:style w:type="character" w:customStyle="1" w:styleId="normalchar">
    <w:name w:val="normal__char"/>
    <w:rsid w:val="00CD5024"/>
  </w:style>
  <w:style w:type="table" w:customStyle="1" w:styleId="TableNormal1">
    <w:name w:val="Table Normal1"/>
    <w:uiPriority w:val="2"/>
    <w:semiHidden/>
    <w:unhideWhenUsed/>
    <w:qFormat/>
    <w:rsid w:val="00795A3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a6">
    <w:name w:val="a"/>
    <w:basedOn w:val="Normal"/>
    <w:rsid w:val="004561AE"/>
    <w:pPr>
      <w:suppressAutoHyphens w:val="0"/>
      <w:spacing w:before="100" w:beforeAutospacing="1" w:after="100" w:afterAutospacing="1"/>
      <w:jc w:val="left"/>
    </w:pPr>
    <w:rPr>
      <w:rFonts w:ascii="Times New Roman" w:hAnsi="Times New Roman"/>
      <w:kern w:val="0"/>
      <w:szCs w:val="24"/>
    </w:rPr>
  </w:style>
  <w:style w:type="paragraph" w:customStyle="1" w:styleId="TableParagraph">
    <w:name w:val="Table Paragraph"/>
    <w:basedOn w:val="Normal"/>
    <w:uiPriority w:val="1"/>
    <w:qFormat/>
    <w:rsid w:val="004561AE"/>
    <w:pPr>
      <w:widowControl w:val="0"/>
      <w:suppressAutoHyphens w:val="0"/>
      <w:autoSpaceDE w:val="0"/>
      <w:autoSpaceDN w:val="0"/>
      <w:jc w:val="left"/>
    </w:pPr>
    <w:rPr>
      <w:rFonts w:ascii="Calibri" w:eastAsia="Calibri" w:hAnsi="Calibri" w:cs="Calibri"/>
      <w:kern w:val="0"/>
      <w:sz w:val="22"/>
      <w:szCs w:val="22"/>
      <w:lang w:val="en-US" w:eastAsia="en-US"/>
    </w:rPr>
  </w:style>
  <w:style w:type="character" w:styleId="Textodelmarcadordeposicin">
    <w:name w:val="Placeholder Text"/>
    <w:uiPriority w:val="99"/>
    <w:semiHidden/>
    <w:rsid w:val="004561AE"/>
    <w:rPr>
      <w:color w:val="808080"/>
    </w:rPr>
  </w:style>
  <w:style w:type="character" w:customStyle="1" w:styleId="normaltextrun">
    <w:name w:val="normaltextrun"/>
    <w:rsid w:val="0052035C"/>
  </w:style>
  <w:style w:type="character" w:customStyle="1" w:styleId="eop">
    <w:name w:val="eop"/>
    <w:rsid w:val="0052035C"/>
  </w:style>
  <w:style w:type="paragraph" w:customStyle="1" w:styleId="paragraph">
    <w:name w:val="paragraph"/>
    <w:basedOn w:val="Normal"/>
    <w:rsid w:val="0052035C"/>
    <w:pPr>
      <w:suppressAutoHyphens w:val="0"/>
      <w:spacing w:before="100" w:beforeAutospacing="1" w:after="100" w:afterAutospacing="1"/>
      <w:jc w:val="left"/>
    </w:pPr>
    <w:rPr>
      <w:rFonts w:ascii="Times New Roman" w:hAnsi="Times New Roman"/>
      <w:kern w:val="0"/>
      <w:szCs w:val="24"/>
    </w:rPr>
  </w:style>
  <w:style w:type="paragraph" w:customStyle="1" w:styleId="footnotedescription">
    <w:name w:val="footnote description"/>
    <w:next w:val="Normal"/>
    <w:link w:val="footnotedescriptionChar"/>
    <w:hidden/>
    <w:rsid w:val="00F718CD"/>
    <w:pPr>
      <w:spacing w:line="259" w:lineRule="auto"/>
      <w:ind w:left="17"/>
    </w:pPr>
    <w:rPr>
      <w:rFonts w:ascii="Tahoma" w:eastAsia="Tahoma" w:hAnsi="Tahoma" w:cs="Tahoma"/>
      <w:color w:val="0000FF"/>
      <w:szCs w:val="22"/>
      <w:u w:val="single" w:color="0000FF"/>
    </w:rPr>
  </w:style>
  <w:style w:type="character" w:customStyle="1" w:styleId="footnotedescriptionChar">
    <w:name w:val="footnote description Char"/>
    <w:link w:val="footnotedescription"/>
    <w:rsid w:val="00F718CD"/>
    <w:rPr>
      <w:rFonts w:ascii="Tahoma" w:eastAsia="Tahoma" w:hAnsi="Tahoma" w:cs="Tahoma"/>
      <w:color w:val="0000FF"/>
      <w:szCs w:val="22"/>
      <w:u w:val="single" w:color="0000FF"/>
    </w:rPr>
  </w:style>
  <w:style w:type="paragraph" w:customStyle="1" w:styleId="Couriernew">
    <w:name w:val="Courier new"/>
    <w:basedOn w:val="Normal"/>
    <w:rsid w:val="0003706E"/>
    <w:pPr>
      <w:suppressAutoHyphens w:val="0"/>
      <w:ind w:firstLine="851"/>
    </w:pPr>
    <w:rPr>
      <w:rFonts w:ascii="Arial" w:hAnsi="Arial" w:cs="Arial"/>
      <w:kern w:val="0"/>
      <w:szCs w:val="24"/>
    </w:rPr>
  </w:style>
  <w:style w:type="table" w:customStyle="1" w:styleId="Cuadrculamedia3-nfasis23">
    <w:name w:val="Cuadrícula media 3 - Énfasis 23"/>
    <w:basedOn w:val="Tablanormal"/>
    <w:next w:val="Cuadrculamedia3-nfasis2"/>
    <w:uiPriority w:val="69"/>
    <w:rsid w:val="001E4C4E"/>
    <w:pPr>
      <w:autoSpaceDN w:val="0"/>
      <w:textAlignment w:val="baseline"/>
    </w:pPr>
    <w:rPr>
      <w:rFonts w:ascii="Calibri" w:eastAsia="Calibri" w:hAnsi="Calibri"/>
      <w:sz w:val="22"/>
      <w:szCs w:val="22"/>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character" w:customStyle="1" w:styleId="Ninguno">
    <w:name w:val="Ninguno"/>
    <w:rsid w:val="001E4C4E"/>
    <w:rPr>
      <w:lang w:val="es-ES_tradnl"/>
    </w:rPr>
  </w:style>
  <w:style w:type="table" w:customStyle="1" w:styleId="Cuadrculamedia3-nfasis211">
    <w:name w:val="Cuadrícula media 3 - Énfasis 211"/>
    <w:basedOn w:val="Tablanormal"/>
    <w:next w:val="Cuadrculamedia3-nfasis2"/>
    <w:uiPriority w:val="69"/>
    <w:rsid w:val="001E4C4E"/>
    <w:pPr>
      <w:autoSpaceDN w:val="0"/>
      <w:textAlignment w:val="baseline"/>
    </w:pPr>
    <w:rPr>
      <w:rFonts w:ascii="Calibri" w:eastAsia="Calibri" w:hAnsi="Calibri"/>
      <w:sz w:val="22"/>
      <w:szCs w:val="22"/>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Tablaconcuadrcula222">
    <w:name w:val="Tabla con cuadrícula222"/>
    <w:basedOn w:val="Tablanormal"/>
    <w:next w:val="Tablaconcuadrcula"/>
    <w:uiPriority w:val="39"/>
    <w:rsid w:val="00007F5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rsid w:val="00007F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2">
    <w:name w:val="Tabla con cuadrícula1212"/>
    <w:basedOn w:val="Tablanormal"/>
    <w:next w:val="Tablaconcuadrcula"/>
    <w:uiPriority w:val="39"/>
    <w:rsid w:val="00007F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next w:val="Tablaconcuadrcula"/>
    <w:uiPriority w:val="39"/>
    <w:rsid w:val="00007F57"/>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112">
    <w:name w:val="Sin lista11111112"/>
    <w:next w:val="Sinlista"/>
    <w:uiPriority w:val="99"/>
    <w:semiHidden/>
    <w:unhideWhenUsed/>
    <w:rsid w:val="008B3C78"/>
  </w:style>
  <w:style w:type="numbering" w:customStyle="1" w:styleId="Sinlista2111112">
    <w:name w:val="Sin lista2111112"/>
    <w:next w:val="Sinlista"/>
    <w:uiPriority w:val="99"/>
    <w:semiHidden/>
    <w:unhideWhenUsed/>
    <w:rsid w:val="008B3C78"/>
  </w:style>
  <w:style w:type="numbering" w:customStyle="1" w:styleId="Sinlista3122">
    <w:name w:val="Sin lista3122"/>
    <w:next w:val="Sinlista"/>
    <w:uiPriority w:val="99"/>
    <w:semiHidden/>
    <w:unhideWhenUsed/>
    <w:rsid w:val="008B3C78"/>
  </w:style>
  <w:style w:type="numbering" w:customStyle="1" w:styleId="Sinlista4122">
    <w:name w:val="Sin lista4122"/>
    <w:next w:val="Sinlista"/>
    <w:uiPriority w:val="99"/>
    <w:semiHidden/>
    <w:unhideWhenUsed/>
    <w:rsid w:val="008B3C78"/>
  </w:style>
  <w:style w:type="numbering" w:customStyle="1" w:styleId="Sinlista5122">
    <w:name w:val="Sin lista5122"/>
    <w:next w:val="Sinlista"/>
    <w:uiPriority w:val="99"/>
    <w:semiHidden/>
    <w:unhideWhenUsed/>
    <w:rsid w:val="008B3C78"/>
  </w:style>
  <w:style w:type="numbering" w:customStyle="1" w:styleId="Sinlista1222">
    <w:name w:val="Sin lista1222"/>
    <w:next w:val="Sinlista"/>
    <w:uiPriority w:val="99"/>
    <w:semiHidden/>
    <w:unhideWhenUsed/>
    <w:rsid w:val="008B3C78"/>
  </w:style>
  <w:style w:type="numbering" w:customStyle="1" w:styleId="Sinlista2221">
    <w:name w:val="Sin lista2221"/>
    <w:next w:val="Sinlista"/>
    <w:uiPriority w:val="99"/>
    <w:semiHidden/>
    <w:unhideWhenUsed/>
    <w:rsid w:val="008B3C78"/>
  </w:style>
  <w:style w:type="numbering" w:customStyle="1" w:styleId="Sinlista21122">
    <w:name w:val="Sin lista21122"/>
    <w:next w:val="Sinlista"/>
    <w:uiPriority w:val="99"/>
    <w:semiHidden/>
    <w:unhideWhenUsed/>
    <w:rsid w:val="008B3C78"/>
  </w:style>
  <w:style w:type="numbering" w:customStyle="1" w:styleId="Sinlista111122">
    <w:name w:val="Sin lista111122"/>
    <w:next w:val="Sinlista"/>
    <w:uiPriority w:val="99"/>
    <w:semiHidden/>
    <w:unhideWhenUsed/>
    <w:rsid w:val="008B3C78"/>
  </w:style>
  <w:style w:type="numbering" w:customStyle="1" w:styleId="Sinlista211121">
    <w:name w:val="Sin lista211121"/>
    <w:next w:val="Sinlista"/>
    <w:uiPriority w:val="99"/>
    <w:semiHidden/>
    <w:unhideWhenUsed/>
    <w:rsid w:val="008B3C78"/>
  </w:style>
  <w:style w:type="numbering" w:customStyle="1" w:styleId="Sinlista1111122">
    <w:name w:val="Sin lista1111122"/>
    <w:next w:val="Sinlista"/>
    <w:uiPriority w:val="99"/>
    <w:semiHidden/>
    <w:unhideWhenUsed/>
    <w:rsid w:val="008B3C78"/>
  </w:style>
  <w:style w:type="numbering" w:customStyle="1" w:styleId="Sinlista31113">
    <w:name w:val="Sin lista31113"/>
    <w:next w:val="Sinlista"/>
    <w:uiPriority w:val="99"/>
    <w:semiHidden/>
    <w:unhideWhenUsed/>
    <w:rsid w:val="008B3C78"/>
  </w:style>
  <w:style w:type="numbering" w:customStyle="1" w:styleId="Sinlista41113">
    <w:name w:val="Sin lista41113"/>
    <w:next w:val="Sinlista"/>
    <w:uiPriority w:val="99"/>
    <w:semiHidden/>
    <w:unhideWhenUsed/>
    <w:rsid w:val="008B3C78"/>
  </w:style>
  <w:style w:type="numbering" w:customStyle="1" w:styleId="Sinlista11111121">
    <w:name w:val="Sin lista11111121"/>
    <w:next w:val="Sinlista"/>
    <w:uiPriority w:val="99"/>
    <w:semiHidden/>
    <w:unhideWhenUsed/>
    <w:rsid w:val="008B3C78"/>
  </w:style>
  <w:style w:type="numbering" w:customStyle="1" w:styleId="Sinlista2111121">
    <w:name w:val="Sin lista2111121"/>
    <w:next w:val="Sinlista"/>
    <w:uiPriority w:val="99"/>
    <w:semiHidden/>
    <w:unhideWhenUsed/>
    <w:rsid w:val="008B3C78"/>
  </w:style>
  <w:style w:type="numbering" w:customStyle="1" w:styleId="Sinlista51112">
    <w:name w:val="Sin lista51112"/>
    <w:next w:val="Sinlista"/>
    <w:uiPriority w:val="99"/>
    <w:semiHidden/>
    <w:unhideWhenUsed/>
    <w:rsid w:val="008B3C78"/>
  </w:style>
  <w:style w:type="numbering" w:customStyle="1" w:styleId="Sinlista61111">
    <w:name w:val="Sin lista61111"/>
    <w:next w:val="Sinlista"/>
    <w:uiPriority w:val="99"/>
    <w:semiHidden/>
    <w:unhideWhenUsed/>
    <w:rsid w:val="008B3C78"/>
  </w:style>
  <w:style w:type="numbering" w:customStyle="1" w:styleId="Sinlista121112">
    <w:name w:val="Sin lista121112"/>
    <w:next w:val="Sinlista"/>
    <w:uiPriority w:val="99"/>
    <w:semiHidden/>
    <w:unhideWhenUsed/>
    <w:rsid w:val="008B3C78"/>
  </w:style>
  <w:style w:type="numbering" w:customStyle="1" w:styleId="Sinlista221111">
    <w:name w:val="Sin lista221111"/>
    <w:next w:val="Sinlista"/>
    <w:uiPriority w:val="99"/>
    <w:semiHidden/>
    <w:unhideWhenUsed/>
    <w:rsid w:val="008B3C78"/>
  </w:style>
  <w:style w:type="numbering" w:customStyle="1" w:styleId="Sinlista8111">
    <w:name w:val="Sin lista8111"/>
    <w:next w:val="Sinlista"/>
    <w:uiPriority w:val="99"/>
    <w:semiHidden/>
    <w:unhideWhenUsed/>
    <w:rsid w:val="008B3C78"/>
  </w:style>
  <w:style w:type="numbering" w:customStyle="1" w:styleId="Sinlista1011">
    <w:name w:val="Sin lista1011"/>
    <w:next w:val="Sinlista"/>
    <w:uiPriority w:val="99"/>
    <w:semiHidden/>
    <w:unhideWhenUsed/>
    <w:rsid w:val="008B3C78"/>
  </w:style>
  <w:style w:type="numbering" w:customStyle="1" w:styleId="Sinlista32112">
    <w:name w:val="Sin lista32112"/>
    <w:next w:val="Sinlista"/>
    <w:uiPriority w:val="99"/>
    <w:semiHidden/>
    <w:unhideWhenUsed/>
    <w:rsid w:val="008B3C78"/>
  </w:style>
  <w:style w:type="table" w:customStyle="1" w:styleId="Tablaconcuadrcula31111">
    <w:name w:val="Tabla con cuadrícula31111"/>
    <w:basedOn w:val="Tablanormal"/>
    <w:next w:val="Tablaconcuadrcula"/>
    <w:rsid w:val="008B3C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12">
    <w:name w:val="Sin lista42112"/>
    <w:next w:val="Sinlista"/>
    <w:uiPriority w:val="99"/>
    <w:semiHidden/>
    <w:unhideWhenUsed/>
    <w:rsid w:val="008B3C78"/>
  </w:style>
  <w:style w:type="table" w:customStyle="1" w:styleId="Tablaconcuadrcula41111">
    <w:name w:val="Tabla con cuadrícula41111"/>
    <w:basedOn w:val="Tablanormal"/>
    <w:next w:val="Tablaconcuadrcula"/>
    <w:rsid w:val="008B3C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111">
    <w:name w:val="Sin lista52111"/>
    <w:next w:val="Sinlista"/>
    <w:uiPriority w:val="99"/>
    <w:semiHidden/>
    <w:unhideWhenUsed/>
    <w:rsid w:val="008B3C78"/>
  </w:style>
  <w:style w:type="numbering" w:customStyle="1" w:styleId="Sinlista71111">
    <w:name w:val="Sin lista71111"/>
    <w:next w:val="Sinlista"/>
    <w:uiPriority w:val="99"/>
    <w:semiHidden/>
    <w:unhideWhenUsed/>
    <w:rsid w:val="008B3C78"/>
  </w:style>
  <w:style w:type="numbering" w:customStyle="1" w:styleId="Sinlista21212">
    <w:name w:val="Sin lista21212"/>
    <w:next w:val="Sinlista"/>
    <w:uiPriority w:val="99"/>
    <w:semiHidden/>
    <w:unhideWhenUsed/>
    <w:rsid w:val="008B3C78"/>
  </w:style>
  <w:style w:type="numbering" w:customStyle="1" w:styleId="Sinlista311112">
    <w:name w:val="Sin lista311112"/>
    <w:next w:val="Sinlista"/>
    <w:uiPriority w:val="99"/>
    <w:semiHidden/>
    <w:unhideWhenUsed/>
    <w:rsid w:val="008B3C78"/>
  </w:style>
  <w:style w:type="numbering" w:customStyle="1" w:styleId="Sinlista411112">
    <w:name w:val="Sin lista411112"/>
    <w:next w:val="Sinlista"/>
    <w:uiPriority w:val="99"/>
    <w:semiHidden/>
    <w:unhideWhenUsed/>
    <w:rsid w:val="008B3C78"/>
  </w:style>
  <w:style w:type="numbering" w:customStyle="1" w:styleId="Sinlista511112">
    <w:name w:val="Sin lista511112"/>
    <w:next w:val="Sinlista"/>
    <w:uiPriority w:val="99"/>
    <w:semiHidden/>
    <w:unhideWhenUsed/>
    <w:rsid w:val="008B3C78"/>
  </w:style>
  <w:style w:type="numbering" w:customStyle="1" w:styleId="Sinlista171">
    <w:name w:val="Sin lista171"/>
    <w:next w:val="Sinlista"/>
    <w:uiPriority w:val="99"/>
    <w:semiHidden/>
    <w:unhideWhenUsed/>
    <w:rsid w:val="008B3C78"/>
  </w:style>
  <w:style w:type="numbering" w:customStyle="1" w:styleId="Sinlista181">
    <w:name w:val="Sin lista181"/>
    <w:next w:val="Sinlista"/>
    <w:uiPriority w:val="99"/>
    <w:semiHidden/>
    <w:unhideWhenUsed/>
    <w:rsid w:val="008B3C78"/>
  </w:style>
  <w:style w:type="numbering" w:customStyle="1" w:styleId="Sinlista191">
    <w:name w:val="Sin lista191"/>
    <w:next w:val="Sinlista"/>
    <w:uiPriority w:val="99"/>
    <w:semiHidden/>
    <w:unhideWhenUsed/>
    <w:rsid w:val="008B3C78"/>
  </w:style>
  <w:style w:type="numbering" w:customStyle="1" w:styleId="Sinlista261">
    <w:name w:val="Sin lista261"/>
    <w:next w:val="Sinlista"/>
    <w:uiPriority w:val="99"/>
    <w:semiHidden/>
    <w:unhideWhenUsed/>
    <w:rsid w:val="008B3C78"/>
  </w:style>
  <w:style w:type="numbering" w:customStyle="1" w:styleId="Sinlista1141">
    <w:name w:val="Sin lista1141"/>
    <w:next w:val="Sinlista"/>
    <w:uiPriority w:val="99"/>
    <w:semiHidden/>
    <w:unhideWhenUsed/>
    <w:rsid w:val="008B3C78"/>
  </w:style>
  <w:style w:type="numbering" w:customStyle="1" w:styleId="Sinlista2131">
    <w:name w:val="Sin lista2131"/>
    <w:next w:val="Sinlista"/>
    <w:uiPriority w:val="99"/>
    <w:semiHidden/>
    <w:unhideWhenUsed/>
    <w:rsid w:val="008B3C78"/>
  </w:style>
  <w:style w:type="numbering" w:customStyle="1" w:styleId="Sinlista11141">
    <w:name w:val="Sin lista11141"/>
    <w:next w:val="Sinlista"/>
    <w:uiPriority w:val="99"/>
    <w:semiHidden/>
    <w:unhideWhenUsed/>
    <w:rsid w:val="008B3C78"/>
  </w:style>
  <w:style w:type="numbering" w:customStyle="1" w:styleId="Sinlista211211">
    <w:name w:val="Sin lista211211"/>
    <w:next w:val="Sinlista"/>
    <w:uiPriority w:val="99"/>
    <w:semiHidden/>
    <w:unhideWhenUsed/>
    <w:rsid w:val="008B3C78"/>
  </w:style>
  <w:style w:type="table" w:customStyle="1" w:styleId="Tablaconcuadrcula241">
    <w:name w:val="Tabla con cuadrícula241"/>
    <w:basedOn w:val="Tablanormal"/>
    <w:next w:val="Tablaconcuadrcula"/>
    <w:uiPriority w:val="39"/>
    <w:rsid w:val="008B3C7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41">
    <w:name w:val="Sin lista641"/>
    <w:next w:val="Sinlista"/>
    <w:uiPriority w:val="99"/>
    <w:semiHidden/>
    <w:unhideWhenUsed/>
    <w:rsid w:val="008B3C78"/>
  </w:style>
  <w:style w:type="numbering" w:customStyle="1" w:styleId="Sinlista12212">
    <w:name w:val="Sin lista12212"/>
    <w:next w:val="Sinlista"/>
    <w:uiPriority w:val="99"/>
    <w:semiHidden/>
    <w:unhideWhenUsed/>
    <w:rsid w:val="008B3C78"/>
  </w:style>
  <w:style w:type="numbering" w:customStyle="1" w:styleId="Sinlista22211">
    <w:name w:val="Sin lista22211"/>
    <w:next w:val="Sinlista"/>
    <w:uiPriority w:val="99"/>
    <w:semiHidden/>
    <w:unhideWhenUsed/>
    <w:rsid w:val="008B3C78"/>
  </w:style>
  <w:style w:type="numbering" w:customStyle="1" w:styleId="Sinlista13112">
    <w:name w:val="Sin lista13112"/>
    <w:next w:val="Sinlista"/>
    <w:uiPriority w:val="99"/>
    <w:semiHidden/>
    <w:unhideWhenUsed/>
    <w:rsid w:val="008B3C78"/>
  </w:style>
  <w:style w:type="numbering" w:customStyle="1" w:styleId="Sinlista1111212">
    <w:name w:val="Sin lista1111212"/>
    <w:next w:val="Sinlista"/>
    <w:uiPriority w:val="99"/>
    <w:semiHidden/>
    <w:unhideWhenUsed/>
    <w:rsid w:val="008B3C78"/>
  </w:style>
  <w:style w:type="numbering" w:customStyle="1" w:styleId="Sinlista23111">
    <w:name w:val="Sin lista23111"/>
    <w:next w:val="Sinlista"/>
    <w:uiPriority w:val="99"/>
    <w:semiHidden/>
    <w:unhideWhenUsed/>
    <w:rsid w:val="008B3C78"/>
  </w:style>
  <w:style w:type="numbering" w:customStyle="1" w:styleId="Sinlista31212">
    <w:name w:val="Sin lista31212"/>
    <w:next w:val="Sinlista"/>
    <w:uiPriority w:val="99"/>
    <w:semiHidden/>
    <w:unhideWhenUsed/>
    <w:rsid w:val="008B3C78"/>
  </w:style>
  <w:style w:type="numbering" w:customStyle="1" w:styleId="Sinlista41212">
    <w:name w:val="Sin lista41212"/>
    <w:next w:val="Sinlista"/>
    <w:uiPriority w:val="99"/>
    <w:semiHidden/>
    <w:unhideWhenUsed/>
    <w:rsid w:val="008B3C78"/>
  </w:style>
  <w:style w:type="numbering" w:customStyle="1" w:styleId="Sinlista11111211">
    <w:name w:val="Sin lista11111211"/>
    <w:next w:val="Sinlista"/>
    <w:uiPriority w:val="99"/>
    <w:semiHidden/>
    <w:unhideWhenUsed/>
    <w:rsid w:val="008B3C78"/>
  </w:style>
  <w:style w:type="numbering" w:customStyle="1" w:styleId="Sinlista2111211">
    <w:name w:val="Sin lista2111211"/>
    <w:next w:val="Sinlista"/>
    <w:uiPriority w:val="99"/>
    <w:semiHidden/>
    <w:unhideWhenUsed/>
    <w:rsid w:val="008B3C78"/>
  </w:style>
  <w:style w:type="numbering" w:customStyle="1" w:styleId="Sinlista51211">
    <w:name w:val="Sin lista51211"/>
    <w:next w:val="Sinlista"/>
    <w:uiPriority w:val="99"/>
    <w:semiHidden/>
    <w:unhideWhenUsed/>
    <w:rsid w:val="008B3C78"/>
  </w:style>
  <w:style w:type="numbering" w:customStyle="1" w:styleId="Sinlista6121">
    <w:name w:val="Sin lista6121"/>
    <w:next w:val="Sinlista"/>
    <w:uiPriority w:val="99"/>
    <w:semiHidden/>
    <w:unhideWhenUsed/>
    <w:rsid w:val="008B3C78"/>
  </w:style>
  <w:style w:type="numbering" w:customStyle="1" w:styleId="Sinlista12122">
    <w:name w:val="Sin lista12122"/>
    <w:next w:val="Sinlista"/>
    <w:uiPriority w:val="99"/>
    <w:semiHidden/>
    <w:unhideWhenUsed/>
    <w:rsid w:val="008B3C78"/>
  </w:style>
  <w:style w:type="numbering" w:customStyle="1" w:styleId="Sinlista22121">
    <w:name w:val="Sin lista22121"/>
    <w:next w:val="Sinlista"/>
    <w:uiPriority w:val="99"/>
    <w:semiHidden/>
    <w:unhideWhenUsed/>
    <w:rsid w:val="008B3C78"/>
  </w:style>
  <w:style w:type="numbering" w:customStyle="1" w:styleId="Sinlista821">
    <w:name w:val="Sin lista821"/>
    <w:next w:val="Sinlista"/>
    <w:uiPriority w:val="99"/>
    <w:semiHidden/>
    <w:unhideWhenUsed/>
    <w:rsid w:val="008B3C78"/>
  </w:style>
  <w:style w:type="numbering" w:customStyle="1" w:styleId="Sinlista9111">
    <w:name w:val="Sin lista9111"/>
    <w:next w:val="Sinlista"/>
    <w:uiPriority w:val="99"/>
    <w:semiHidden/>
    <w:unhideWhenUsed/>
    <w:rsid w:val="008B3C78"/>
  </w:style>
  <w:style w:type="numbering" w:customStyle="1" w:styleId="Sinlista10111">
    <w:name w:val="Sin lista10111"/>
    <w:next w:val="Sinlista"/>
    <w:uiPriority w:val="99"/>
    <w:semiHidden/>
    <w:unhideWhenUsed/>
    <w:rsid w:val="008B3C78"/>
  </w:style>
  <w:style w:type="numbering" w:customStyle="1" w:styleId="Sinlista14111">
    <w:name w:val="Sin lista14111"/>
    <w:next w:val="Sinlista"/>
    <w:uiPriority w:val="99"/>
    <w:semiHidden/>
    <w:unhideWhenUsed/>
    <w:rsid w:val="008B3C78"/>
  </w:style>
  <w:style w:type="numbering" w:customStyle="1" w:styleId="Sinlista24111">
    <w:name w:val="Sin lista24111"/>
    <w:next w:val="Sinlista"/>
    <w:uiPriority w:val="99"/>
    <w:semiHidden/>
    <w:unhideWhenUsed/>
    <w:rsid w:val="008B3C78"/>
  </w:style>
  <w:style w:type="numbering" w:customStyle="1" w:styleId="Sinlista3221">
    <w:name w:val="Sin lista3221"/>
    <w:next w:val="Sinlista"/>
    <w:uiPriority w:val="99"/>
    <w:semiHidden/>
    <w:unhideWhenUsed/>
    <w:rsid w:val="008B3C78"/>
  </w:style>
  <w:style w:type="numbering" w:customStyle="1" w:styleId="Sinlista4221">
    <w:name w:val="Sin lista4221"/>
    <w:next w:val="Sinlista"/>
    <w:uiPriority w:val="99"/>
    <w:semiHidden/>
    <w:unhideWhenUsed/>
    <w:rsid w:val="008B3C78"/>
  </w:style>
  <w:style w:type="numbering" w:customStyle="1" w:styleId="Sinlista5221">
    <w:name w:val="Sin lista5221"/>
    <w:next w:val="Sinlista"/>
    <w:uiPriority w:val="99"/>
    <w:semiHidden/>
    <w:unhideWhenUsed/>
    <w:rsid w:val="008B3C78"/>
  </w:style>
  <w:style w:type="numbering" w:customStyle="1" w:styleId="Sinlista62111">
    <w:name w:val="Sin lista62111"/>
    <w:next w:val="Sinlista"/>
    <w:semiHidden/>
    <w:unhideWhenUsed/>
    <w:rsid w:val="008B3C78"/>
  </w:style>
  <w:style w:type="numbering" w:customStyle="1" w:styleId="Sinlista7121">
    <w:name w:val="Sin lista7121"/>
    <w:next w:val="Sinlista"/>
    <w:uiPriority w:val="99"/>
    <w:semiHidden/>
    <w:unhideWhenUsed/>
    <w:rsid w:val="008B3C78"/>
  </w:style>
  <w:style w:type="numbering" w:customStyle="1" w:styleId="Sinlista112112">
    <w:name w:val="Sin lista112112"/>
    <w:next w:val="Sinlista"/>
    <w:uiPriority w:val="99"/>
    <w:semiHidden/>
    <w:unhideWhenUsed/>
    <w:rsid w:val="008B3C78"/>
  </w:style>
  <w:style w:type="numbering" w:customStyle="1" w:styleId="Sinlista1112112">
    <w:name w:val="Sin lista1112112"/>
    <w:next w:val="Sinlista"/>
    <w:semiHidden/>
    <w:unhideWhenUsed/>
    <w:rsid w:val="008B3C78"/>
  </w:style>
  <w:style w:type="numbering" w:customStyle="1" w:styleId="Sinlista1511">
    <w:name w:val="Sin lista1511"/>
    <w:next w:val="Sinlista"/>
    <w:uiPriority w:val="99"/>
    <w:semiHidden/>
    <w:unhideWhenUsed/>
    <w:rsid w:val="008B3C78"/>
  </w:style>
  <w:style w:type="numbering" w:customStyle="1" w:styleId="Sinlista1611">
    <w:name w:val="Sin lista1611"/>
    <w:next w:val="Sinlista"/>
    <w:uiPriority w:val="99"/>
    <w:semiHidden/>
    <w:unhideWhenUsed/>
    <w:rsid w:val="008B3C78"/>
  </w:style>
  <w:style w:type="numbering" w:customStyle="1" w:styleId="Sinlista11312">
    <w:name w:val="Sin lista11312"/>
    <w:next w:val="Sinlista"/>
    <w:uiPriority w:val="99"/>
    <w:semiHidden/>
    <w:unhideWhenUsed/>
    <w:rsid w:val="008B3C78"/>
  </w:style>
  <w:style w:type="numbering" w:customStyle="1" w:styleId="Sinlista2511">
    <w:name w:val="Sin lista2511"/>
    <w:next w:val="Sinlista"/>
    <w:uiPriority w:val="99"/>
    <w:semiHidden/>
    <w:unhideWhenUsed/>
    <w:rsid w:val="008B3C78"/>
  </w:style>
  <w:style w:type="numbering" w:customStyle="1" w:styleId="Sinlista3311">
    <w:name w:val="Sin lista3311"/>
    <w:next w:val="Sinlista"/>
    <w:uiPriority w:val="99"/>
    <w:semiHidden/>
    <w:unhideWhenUsed/>
    <w:rsid w:val="008B3C78"/>
  </w:style>
  <w:style w:type="numbering" w:customStyle="1" w:styleId="Sinlista4311">
    <w:name w:val="Sin lista4311"/>
    <w:next w:val="Sinlista"/>
    <w:uiPriority w:val="99"/>
    <w:semiHidden/>
    <w:unhideWhenUsed/>
    <w:rsid w:val="008B3C78"/>
  </w:style>
  <w:style w:type="numbering" w:customStyle="1" w:styleId="Sinlista5311">
    <w:name w:val="Sin lista5311"/>
    <w:next w:val="Sinlista"/>
    <w:uiPriority w:val="99"/>
    <w:semiHidden/>
    <w:unhideWhenUsed/>
    <w:rsid w:val="008B3C78"/>
  </w:style>
  <w:style w:type="numbering" w:customStyle="1" w:styleId="Sinlista111311">
    <w:name w:val="Sin lista111311"/>
    <w:next w:val="Sinlista"/>
    <w:uiPriority w:val="99"/>
    <w:semiHidden/>
    <w:unhideWhenUsed/>
    <w:rsid w:val="008B3C78"/>
  </w:style>
  <w:style w:type="numbering" w:customStyle="1" w:styleId="Sinlista212111">
    <w:name w:val="Sin lista212111"/>
    <w:next w:val="Sinlista"/>
    <w:uiPriority w:val="99"/>
    <w:semiHidden/>
    <w:unhideWhenUsed/>
    <w:rsid w:val="008B3C78"/>
  </w:style>
  <w:style w:type="numbering" w:customStyle="1" w:styleId="Sinlista31122">
    <w:name w:val="Sin lista31122"/>
    <w:next w:val="Sinlista"/>
    <w:uiPriority w:val="99"/>
    <w:semiHidden/>
    <w:unhideWhenUsed/>
    <w:rsid w:val="008B3C78"/>
  </w:style>
  <w:style w:type="numbering" w:customStyle="1" w:styleId="Sinlista41122">
    <w:name w:val="Sin lista41122"/>
    <w:next w:val="Sinlista"/>
    <w:uiPriority w:val="99"/>
    <w:semiHidden/>
    <w:unhideWhenUsed/>
    <w:rsid w:val="008B3C78"/>
  </w:style>
  <w:style w:type="numbering" w:customStyle="1" w:styleId="Sinlista51121">
    <w:name w:val="Sin lista51121"/>
    <w:next w:val="Sinlista"/>
    <w:uiPriority w:val="99"/>
    <w:semiHidden/>
    <w:unhideWhenUsed/>
    <w:rsid w:val="008B3C78"/>
  </w:style>
  <w:style w:type="numbering" w:customStyle="1" w:styleId="Sinlista6311">
    <w:name w:val="Sin lista6311"/>
    <w:next w:val="Sinlista"/>
    <w:semiHidden/>
    <w:unhideWhenUsed/>
    <w:rsid w:val="008B3C78"/>
  </w:style>
  <w:style w:type="table" w:customStyle="1" w:styleId="Tablaconcuadrcula2211">
    <w:name w:val="Tabla con cuadrícula2211"/>
    <w:basedOn w:val="Tablanormal"/>
    <w:next w:val="Tablaconcuadrcula"/>
    <w:uiPriority w:val="39"/>
    <w:rsid w:val="008B3C7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1">
    <w:name w:val="Tabla con cuadrícula12111"/>
    <w:basedOn w:val="Tablanormal"/>
    <w:next w:val="Tablaconcuadrcula"/>
    <w:uiPriority w:val="39"/>
    <w:rsid w:val="008B3C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
    <w:name w:val="Tabla con cuadrícula7111"/>
    <w:basedOn w:val="Tablanormal"/>
    <w:next w:val="Tablaconcuadrcula"/>
    <w:rsid w:val="008B3C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next w:val="Tablaconcuadrcula"/>
    <w:rsid w:val="008B3C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39"/>
    <w:rsid w:val="006250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
    <w:name w:val="Tabla con cuadrícula1213"/>
    <w:basedOn w:val="Tablanormal"/>
    <w:next w:val="Tablaconcuadrcula"/>
    <w:uiPriority w:val="39"/>
    <w:rsid w:val="006250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2">
    <w:name w:val="Tabla con cuadrícula11112"/>
    <w:basedOn w:val="Tablanormal"/>
    <w:next w:val="Tablaconcuadrcula"/>
    <w:uiPriority w:val="39"/>
    <w:rsid w:val="00625054"/>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next w:val="Tablaconcuadrcula"/>
    <w:rsid w:val="006250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2">
    <w:name w:val="Sin lista162"/>
    <w:next w:val="Sinlista"/>
    <w:uiPriority w:val="99"/>
    <w:semiHidden/>
    <w:unhideWhenUsed/>
    <w:rsid w:val="00625054"/>
  </w:style>
  <w:style w:type="table" w:customStyle="1" w:styleId="Tablaconcuadrcula83">
    <w:name w:val="Tabla con cuadrícula83"/>
    <w:basedOn w:val="Tablanormal"/>
    <w:next w:val="Tablaconcuadrcula"/>
    <w:rsid w:val="006250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2">
    <w:name w:val="Sin lista252"/>
    <w:next w:val="Sinlista"/>
    <w:uiPriority w:val="99"/>
    <w:semiHidden/>
    <w:unhideWhenUsed/>
    <w:rsid w:val="00625054"/>
  </w:style>
  <w:style w:type="table" w:customStyle="1" w:styleId="Tablaconcuadrcula133">
    <w:name w:val="Tabla con cuadrícula133"/>
    <w:basedOn w:val="Tablanormal"/>
    <w:next w:val="Tablaconcuadrcula"/>
    <w:rsid w:val="006250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3">
    <w:name w:val="Sin lista2123"/>
    <w:next w:val="Sinlista"/>
    <w:uiPriority w:val="99"/>
    <w:semiHidden/>
    <w:unhideWhenUsed/>
    <w:rsid w:val="00625054"/>
  </w:style>
  <w:style w:type="numbering" w:customStyle="1" w:styleId="Sinlista172">
    <w:name w:val="Sin lista172"/>
    <w:next w:val="Sinlista"/>
    <w:uiPriority w:val="99"/>
    <w:semiHidden/>
    <w:unhideWhenUsed/>
    <w:rsid w:val="00625054"/>
  </w:style>
  <w:style w:type="numbering" w:customStyle="1" w:styleId="Sinlista211113">
    <w:name w:val="Sin lista211113"/>
    <w:next w:val="Sinlista"/>
    <w:uiPriority w:val="99"/>
    <w:semiHidden/>
    <w:unhideWhenUsed/>
    <w:rsid w:val="00625054"/>
  </w:style>
  <w:style w:type="numbering" w:customStyle="1" w:styleId="Sinlista1111114">
    <w:name w:val="Sin lista1111114"/>
    <w:next w:val="Sinlista"/>
    <w:uiPriority w:val="99"/>
    <w:semiHidden/>
    <w:unhideWhenUsed/>
    <w:rsid w:val="00625054"/>
  </w:style>
  <w:style w:type="numbering" w:customStyle="1" w:styleId="Sinlista11111113">
    <w:name w:val="Sin lista11111113"/>
    <w:next w:val="Sinlista"/>
    <w:uiPriority w:val="99"/>
    <w:semiHidden/>
    <w:unhideWhenUsed/>
    <w:rsid w:val="00625054"/>
  </w:style>
  <w:style w:type="numbering" w:customStyle="1" w:styleId="Sinlista2111113">
    <w:name w:val="Sin lista2111113"/>
    <w:next w:val="Sinlista"/>
    <w:uiPriority w:val="99"/>
    <w:semiHidden/>
    <w:unhideWhenUsed/>
    <w:rsid w:val="00625054"/>
  </w:style>
  <w:style w:type="table" w:customStyle="1" w:styleId="Tablaconcuadrcula2221">
    <w:name w:val="Tabla con cuadrícula2221"/>
    <w:basedOn w:val="Tablanormal"/>
    <w:next w:val="Tablaconcuadrcula"/>
    <w:rsid w:val="006250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3">
    <w:name w:val="Sin lista3123"/>
    <w:next w:val="Sinlista"/>
    <w:uiPriority w:val="99"/>
    <w:semiHidden/>
    <w:unhideWhenUsed/>
    <w:rsid w:val="00625054"/>
  </w:style>
  <w:style w:type="numbering" w:customStyle="1" w:styleId="Sinlista4123">
    <w:name w:val="Sin lista4123"/>
    <w:next w:val="Sinlista"/>
    <w:uiPriority w:val="99"/>
    <w:semiHidden/>
    <w:unhideWhenUsed/>
    <w:rsid w:val="00625054"/>
  </w:style>
  <w:style w:type="numbering" w:customStyle="1" w:styleId="Sinlista5123">
    <w:name w:val="Sin lista5123"/>
    <w:next w:val="Sinlista"/>
    <w:uiPriority w:val="99"/>
    <w:semiHidden/>
    <w:unhideWhenUsed/>
    <w:rsid w:val="00625054"/>
  </w:style>
  <w:style w:type="numbering" w:customStyle="1" w:styleId="Sinlista813">
    <w:name w:val="Sin lista813"/>
    <w:next w:val="Sinlista"/>
    <w:uiPriority w:val="99"/>
    <w:semiHidden/>
    <w:unhideWhenUsed/>
    <w:rsid w:val="00625054"/>
  </w:style>
  <w:style w:type="numbering" w:customStyle="1" w:styleId="Sinlista1223">
    <w:name w:val="Sin lista1223"/>
    <w:next w:val="Sinlista"/>
    <w:uiPriority w:val="99"/>
    <w:semiHidden/>
    <w:unhideWhenUsed/>
    <w:rsid w:val="00625054"/>
  </w:style>
  <w:style w:type="numbering" w:customStyle="1" w:styleId="Sinlista2222">
    <w:name w:val="Sin lista2222"/>
    <w:next w:val="Sinlista"/>
    <w:uiPriority w:val="99"/>
    <w:semiHidden/>
    <w:unhideWhenUsed/>
    <w:rsid w:val="00625054"/>
  </w:style>
  <w:style w:type="numbering" w:customStyle="1" w:styleId="Sinlista21123">
    <w:name w:val="Sin lista21123"/>
    <w:next w:val="Sinlista"/>
    <w:uiPriority w:val="99"/>
    <w:semiHidden/>
    <w:unhideWhenUsed/>
    <w:rsid w:val="00625054"/>
  </w:style>
  <w:style w:type="numbering" w:customStyle="1" w:styleId="Sinlista3213">
    <w:name w:val="Sin lista3213"/>
    <w:next w:val="Sinlista"/>
    <w:uiPriority w:val="99"/>
    <w:semiHidden/>
    <w:unhideWhenUsed/>
    <w:rsid w:val="00625054"/>
  </w:style>
  <w:style w:type="numbering" w:customStyle="1" w:styleId="Sinlista4213">
    <w:name w:val="Sin lista4213"/>
    <w:next w:val="Sinlista"/>
    <w:uiPriority w:val="99"/>
    <w:semiHidden/>
    <w:unhideWhenUsed/>
    <w:rsid w:val="00625054"/>
  </w:style>
  <w:style w:type="numbering" w:customStyle="1" w:styleId="Sinlista111123">
    <w:name w:val="Sin lista111123"/>
    <w:next w:val="Sinlista"/>
    <w:uiPriority w:val="99"/>
    <w:semiHidden/>
    <w:unhideWhenUsed/>
    <w:rsid w:val="00625054"/>
  </w:style>
  <w:style w:type="numbering" w:customStyle="1" w:styleId="Sinlista211122">
    <w:name w:val="Sin lista211122"/>
    <w:next w:val="Sinlista"/>
    <w:uiPriority w:val="99"/>
    <w:semiHidden/>
    <w:unhideWhenUsed/>
    <w:rsid w:val="00625054"/>
  </w:style>
  <w:style w:type="numbering" w:customStyle="1" w:styleId="Sinlista5213">
    <w:name w:val="Sin lista5213"/>
    <w:next w:val="Sinlista"/>
    <w:uiPriority w:val="99"/>
    <w:semiHidden/>
    <w:unhideWhenUsed/>
    <w:rsid w:val="00625054"/>
  </w:style>
  <w:style w:type="numbering" w:customStyle="1" w:styleId="Sinlista6113">
    <w:name w:val="Sin lista6113"/>
    <w:next w:val="Sinlista"/>
    <w:uiPriority w:val="99"/>
    <w:semiHidden/>
    <w:unhideWhenUsed/>
    <w:rsid w:val="00625054"/>
  </w:style>
  <w:style w:type="numbering" w:customStyle="1" w:styleId="Sinlista12114">
    <w:name w:val="Sin lista12114"/>
    <w:next w:val="Sinlista"/>
    <w:uiPriority w:val="99"/>
    <w:semiHidden/>
    <w:unhideWhenUsed/>
    <w:rsid w:val="00625054"/>
  </w:style>
  <w:style w:type="numbering" w:customStyle="1" w:styleId="Sinlista22113">
    <w:name w:val="Sin lista22113"/>
    <w:next w:val="Sinlista"/>
    <w:uiPriority w:val="99"/>
    <w:semiHidden/>
    <w:unhideWhenUsed/>
    <w:rsid w:val="00625054"/>
  </w:style>
  <w:style w:type="numbering" w:customStyle="1" w:styleId="Sinlista7112">
    <w:name w:val="Sin lista7112"/>
    <w:next w:val="Sinlista"/>
    <w:uiPriority w:val="99"/>
    <w:semiHidden/>
    <w:unhideWhenUsed/>
    <w:rsid w:val="00625054"/>
  </w:style>
  <w:style w:type="numbering" w:customStyle="1" w:styleId="Sinlista1313">
    <w:name w:val="Sin lista1313"/>
    <w:next w:val="Sinlista"/>
    <w:uiPriority w:val="99"/>
    <w:semiHidden/>
    <w:unhideWhenUsed/>
    <w:rsid w:val="00625054"/>
  </w:style>
  <w:style w:type="numbering" w:customStyle="1" w:styleId="Sinlista1111123">
    <w:name w:val="Sin lista1111123"/>
    <w:next w:val="Sinlista"/>
    <w:uiPriority w:val="99"/>
    <w:semiHidden/>
    <w:unhideWhenUsed/>
    <w:rsid w:val="00625054"/>
  </w:style>
  <w:style w:type="numbering" w:customStyle="1" w:styleId="Sinlista2312">
    <w:name w:val="Sin lista2312"/>
    <w:next w:val="Sinlista"/>
    <w:uiPriority w:val="99"/>
    <w:semiHidden/>
    <w:unhideWhenUsed/>
    <w:rsid w:val="00625054"/>
  </w:style>
  <w:style w:type="numbering" w:customStyle="1" w:styleId="Sinlista31114">
    <w:name w:val="Sin lista31114"/>
    <w:next w:val="Sinlista"/>
    <w:uiPriority w:val="99"/>
    <w:semiHidden/>
    <w:unhideWhenUsed/>
    <w:rsid w:val="00625054"/>
  </w:style>
  <w:style w:type="numbering" w:customStyle="1" w:styleId="Sinlista41114">
    <w:name w:val="Sin lista41114"/>
    <w:next w:val="Sinlista"/>
    <w:uiPriority w:val="99"/>
    <w:semiHidden/>
    <w:unhideWhenUsed/>
    <w:rsid w:val="00625054"/>
  </w:style>
  <w:style w:type="numbering" w:customStyle="1" w:styleId="Sinlista11111122">
    <w:name w:val="Sin lista11111122"/>
    <w:next w:val="Sinlista"/>
    <w:uiPriority w:val="99"/>
    <w:semiHidden/>
    <w:unhideWhenUsed/>
    <w:rsid w:val="00625054"/>
  </w:style>
  <w:style w:type="numbering" w:customStyle="1" w:styleId="Sinlista2111122">
    <w:name w:val="Sin lista2111122"/>
    <w:next w:val="Sinlista"/>
    <w:uiPriority w:val="99"/>
    <w:semiHidden/>
    <w:unhideWhenUsed/>
    <w:rsid w:val="00625054"/>
  </w:style>
  <w:style w:type="numbering" w:customStyle="1" w:styleId="Sinlista51113">
    <w:name w:val="Sin lista51113"/>
    <w:next w:val="Sinlista"/>
    <w:uiPriority w:val="99"/>
    <w:semiHidden/>
    <w:unhideWhenUsed/>
    <w:rsid w:val="00625054"/>
  </w:style>
  <w:style w:type="numbering" w:customStyle="1" w:styleId="Sinlista61112">
    <w:name w:val="Sin lista61112"/>
    <w:next w:val="Sinlista"/>
    <w:uiPriority w:val="99"/>
    <w:semiHidden/>
    <w:unhideWhenUsed/>
    <w:rsid w:val="00625054"/>
  </w:style>
  <w:style w:type="numbering" w:customStyle="1" w:styleId="Sinlista121113">
    <w:name w:val="Sin lista121113"/>
    <w:next w:val="Sinlista"/>
    <w:uiPriority w:val="99"/>
    <w:semiHidden/>
    <w:unhideWhenUsed/>
    <w:rsid w:val="00625054"/>
  </w:style>
  <w:style w:type="numbering" w:customStyle="1" w:styleId="Sinlista221112">
    <w:name w:val="Sin lista221112"/>
    <w:next w:val="Sinlista"/>
    <w:uiPriority w:val="99"/>
    <w:semiHidden/>
    <w:unhideWhenUsed/>
    <w:rsid w:val="00625054"/>
  </w:style>
  <w:style w:type="numbering" w:customStyle="1" w:styleId="Sinlista8112">
    <w:name w:val="Sin lista8112"/>
    <w:next w:val="Sinlista"/>
    <w:uiPriority w:val="99"/>
    <w:semiHidden/>
    <w:unhideWhenUsed/>
    <w:rsid w:val="00625054"/>
  </w:style>
  <w:style w:type="numbering" w:customStyle="1" w:styleId="Sinlista912">
    <w:name w:val="Sin lista912"/>
    <w:next w:val="Sinlista"/>
    <w:uiPriority w:val="99"/>
    <w:semiHidden/>
    <w:unhideWhenUsed/>
    <w:rsid w:val="00625054"/>
  </w:style>
  <w:style w:type="numbering" w:customStyle="1" w:styleId="Sinlista1012">
    <w:name w:val="Sin lista1012"/>
    <w:next w:val="Sinlista"/>
    <w:uiPriority w:val="99"/>
    <w:semiHidden/>
    <w:unhideWhenUsed/>
    <w:rsid w:val="00625054"/>
  </w:style>
  <w:style w:type="table" w:customStyle="1" w:styleId="Tablaconcuadrcula721">
    <w:name w:val="Tabla con cuadrícula721"/>
    <w:basedOn w:val="Tablanormal"/>
    <w:next w:val="Tablaconcuadrcula"/>
    <w:rsid w:val="006250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2">
    <w:name w:val="Sin lista1412"/>
    <w:next w:val="Sinlista"/>
    <w:uiPriority w:val="99"/>
    <w:semiHidden/>
    <w:unhideWhenUsed/>
    <w:rsid w:val="00625054"/>
  </w:style>
  <w:style w:type="numbering" w:customStyle="1" w:styleId="Sinlista2412">
    <w:name w:val="Sin lista2412"/>
    <w:next w:val="Sinlista"/>
    <w:uiPriority w:val="99"/>
    <w:semiHidden/>
    <w:unhideWhenUsed/>
    <w:rsid w:val="00625054"/>
  </w:style>
  <w:style w:type="numbering" w:customStyle="1" w:styleId="Sinlista32113">
    <w:name w:val="Sin lista32113"/>
    <w:next w:val="Sinlista"/>
    <w:uiPriority w:val="99"/>
    <w:semiHidden/>
    <w:unhideWhenUsed/>
    <w:rsid w:val="00625054"/>
  </w:style>
  <w:style w:type="table" w:customStyle="1" w:styleId="Tablaconcuadrcula31112">
    <w:name w:val="Tabla con cuadrícula31112"/>
    <w:basedOn w:val="Tablanormal"/>
    <w:next w:val="Tablaconcuadrcula"/>
    <w:rsid w:val="006250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13">
    <w:name w:val="Sin lista42113"/>
    <w:next w:val="Sinlista"/>
    <w:uiPriority w:val="99"/>
    <w:semiHidden/>
    <w:unhideWhenUsed/>
    <w:rsid w:val="00625054"/>
  </w:style>
  <w:style w:type="table" w:customStyle="1" w:styleId="Tablaconcuadrcula41112">
    <w:name w:val="Tabla con cuadrícula41112"/>
    <w:basedOn w:val="Tablanormal"/>
    <w:next w:val="Tablaconcuadrcula"/>
    <w:rsid w:val="006250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112">
    <w:name w:val="Sin lista52112"/>
    <w:next w:val="Sinlista"/>
    <w:uiPriority w:val="99"/>
    <w:semiHidden/>
    <w:unhideWhenUsed/>
    <w:rsid w:val="00625054"/>
  </w:style>
  <w:style w:type="numbering" w:customStyle="1" w:styleId="Sinlista6212">
    <w:name w:val="Sin lista6212"/>
    <w:next w:val="Sinlista"/>
    <w:semiHidden/>
    <w:unhideWhenUsed/>
    <w:rsid w:val="00625054"/>
  </w:style>
  <w:style w:type="numbering" w:customStyle="1" w:styleId="Sinlista71112">
    <w:name w:val="Sin lista71112"/>
    <w:next w:val="Sinlista"/>
    <w:uiPriority w:val="99"/>
    <w:semiHidden/>
    <w:unhideWhenUsed/>
    <w:rsid w:val="00625054"/>
  </w:style>
  <w:style w:type="numbering" w:customStyle="1" w:styleId="Sinlista11214">
    <w:name w:val="Sin lista11214"/>
    <w:next w:val="Sinlista"/>
    <w:uiPriority w:val="99"/>
    <w:semiHidden/>
    <w:unhideWhenUsed/>
    <w:rsid w:val="00625054"/>
  </w:style>
  <w:style w:type="numbering" w:customStyle="1" w:styleId="Sinlista111213">
    <w:name w:val="Sin lista111213"/>
    <w:next w:val="Sinlista"/>
    <w:semiHidden/>
    <w:unhideWhenUsed/>
    <w:rsid w:val="00625054"/>
  </w:style>
  <w:style w:type="numbering" w:customStyle="1" w:styleId="Sinlista21213">
    <w:name w:val="Sin lista21213"/>
    <w:next w:val="Sinlista"/>
    <w:uiPriority w:val="99"/>
    <w:semiHidden/>
    <w:unhideWhenUsed/>
    <w:rsid w:val="00625054"/>
  </w:style>
  <w:style w:type="numbering" w:customStyle="1" w:styleId="Sinlista311113">
    <w:name w:val="Sin lista311113"/>
    <w:next w:val="Sinlista"/>
    <w:uiPriority w:val="99"/>
    <w:semiHidden/>
    <w:unhideWhenUsed/>
    <w:rsid w:val="00625054"/>
  </w:style>
  <w:style w:type="numbering" w:customStyle="1" w:styleId="Sinlista411113">
    <w:name w:val="Sin lista411113"/>
    <w:next w:val="Sinlista"/>
    <w:uiPriority w:val="99"/>
    <w:semiHidden/>
    <w:unhideWhenUsed/>
    <w:rsid w:val="00625054"/>
  </w:style>
  <w:style w:type="numbering" w:customStyle="1" w:styleId="Sinlista511113">
    <w:name w:val="Sin lista511113"/>
    <w:next w:val="Sinlista"/>
    <w:uiPriority w:val="99"/>
    <w:semiHidden/>
    <w:unhideWhenUsed/>
    <w:rsid w:val="00625054"/>
  </w:style>
  <w:style w:type="numbering" w:customStyle="1" w:styleId="Sinlista182">
    <w:name w:val="Sin lista182"/>
    <w:next w:val="Sinlista"/>
    <w:uiPriority w:val="99"/>
    <w:semiHidden/>
    <w:unhideWhenUsed/>
    <w:rsid w:val="00625054"/>
  </w:style>
  <w:style w:type="numbering" w:customStyle="1" w:styleId="Sinlista192">
    <w:name w:val="Sin lista192"/>
    <w:next w:val="Sinlista"/>
    <w:uiPriority w:val="99"/>
    <w:semiHidden/>
    <w:unhideWhenUsed/>
    <w:rsid w:val="00625054"/>
  </w:style>
  <w:style w:type="numbering" w:customStyle="1" w:styleId="Sinlista262">
    <w:name w:val="Sin lista262"/>
    <w:next w:val="Sinlista"/>
    <w:uiPriority w:val="99"/>
    <w:semiHidden/>
    <w:unhideWhenUsed/>
    <w:rsid w:val="00625054"/>
  </w:style>
  <w:style w:type="numbering" w:customStyle="1" w:styleId="Sinlista1142">
    <w:name w:val="Sin lista1142"/>
    <w:next w:val="Sinlista"/>
    <w:uiPriority w:val="99"/>
    <w:semiHidden/>
    <w:unhideWhenUsed/>
    <w:rsid w:val="00625054"/>
  </w:style>
  <w:style w:type="numbering" w:customStyle="1" w:styleId="Sinlista2132">
    <w:name w:val="Sin lista2132"/>
    <w:next w:val="Sinlista"/>
    <w:uiPriority w:val="99"/>
    <w:semiHidden/>
    <w:unhideWhenUsed/>
    <w:rsid w:val="00625054"/>
  </w:style>
  <w:style w:type="numbering" w:customStyle="1" w:styleId="Sinlista342">
    <w:name w:val="Sin lista342"/>
    <w:next w:val="Sinlista"/>
    <w:uiPriority w:val="99"/>
    <w:semiHidden/>
    <w:unhideWhenUsed/>
    <w:rsid w:val="00625054"/>
  </w:style>
  <w:style w:type="numbering" w:customStyle="1" w:styleId="Sinlista442">
    <w:name w:val="Sin lista442"/>
    <w:next w:val="Sinlista"/>
    <w:uiPriority w:val="99"/>
    <w:semiHidden/>
    <w:unhideWhenUsed/>
    <w:rsid w:val="00625054"/>
  </w:style>
  <w:style w:type="numbering" w:customStyle="1" w:styleId="Sinlista11142">
    <w:name w:val="Sin lista11142"/>
    <w:next w:val="Sinlista"/>
    <w:uiPriority w:val="99"/>
    <w:semiHidden/>
    <w:unhideWhenUsed/>
    <w:rsid w:val="00625054"/>
  </w:style>
  <w:style w:type="numbering" w:customStyle="1" w:styleId="Sinlista211212">
    <w:name w:val="Sin lista211212"/>
    <w:next w:val="Sinlista"/>
    <w:uiPriority w:val="99"/>
    <w:semiHidden/>
    <w:unhideWhenUsed/>
    <w:rsid w:val="00625054"/>
  </w:style>
  <w:style w:type="numbering" w:customStyle="1" w:styleId="Sinlista542">
    <w:name w:val="Sin lista542"/>
    <w:next w:val="Sinlista"/>
    <w:uiPriority w:val="99"/>
    <w:semiHidden/>
    <w:unhideWhenUsed/>
    <w:rsid w:val="00625054"/>
  </w:style>
  <w:style w:type="table" w:customStyle="1" w:styleId="Tablaconcuadrcula242">
    <w:name w:val="Tabla con cuadrícula242"/>
    <w:basedOn w:val="Tablanormal"/>
    <w:next w:val="Tablaconcuadrcula"/>
    <w:uiPriority w:val="39"/>
    <w:rsid w:val="0062505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42">
    <w:name w:val="Sin lista642"/>
    <w:next w:val="Sinlista"/>
    <w:uiPriority w:val="99"/>
    <w:semiHidden/>
    <w:unhideWhenUsed/>
    <w:rsid w:val="00625054"/>
  </w:style>
  <w:style w:type="numbering" w:customStyle="1" w:styleId="Sinlista12213">
    <w:name w:val="Sin lista12213"/>
    <w:next w:val="Sinlista"/>
    <w:uiPriority w:val="99"/>
    <w:semiHidden/>
    <w:unhideWhenUsed/>
    <w:rsid w:val="00625054"/>
  </w:style>
  <w:style w:type="numbering" w:customStyle="1" w:styleId="Sinlista22212">
    <w:name w:val="Sin lista22212"/>
    <w:next w:val="Sinlista"/>
    <w:uiPriority w:val="99"/>
    <w:semiHidden/>
    <w:unhideWhenUsed/>
    <w:rsid w:val="00625054"/>
  </w:style>
  <w:style w:type="numbering" w:customStyle="1" w:styleId="Sinlista722">
    <w:name w:val="Sin lista722"/>
    <w:next w:val="Sinlista"/>
    <w:uiPriority w:val="99"/>
    <w:semiHidden/>
    <w:unhideWhenUsed/>
    <w:rsid w:val="00625054"/>
  </w:style>
  <w:style w:type="numbering" w:customStyle="1" w:styleId="Sinlista13113">
    <w:name w:val="Sin lista13113"/>
    <w:next w:val="Sinlista"/>
    <w:uiPriority w:val="99"/>
    <w:semiHidden/>
    <w:unhideWhenUsed/>
    <w:rsid w:val="00625054"/>
  </w:style>
  <w:style w:type="numbering" w:customStyle="1" w:styleId="Sinlista1111213">
    <w:name w:val="Sin lista1111213"/>
    <w:next w:val="Sinlista"/>
    <w:uiPriority w:val="99"/>
    <w:semiHidden/>
    <w:unhideWhenUsed/>
    <w:rsid w:val="00625054"/>
  </w:style>
  <w:style w:type="numbering" w:customStyle="1" w:styleId="Sinlista23112">
    <w:name w:val="Sin lista23112"/>
    <w:next w:val="Sinlista"/>
    <w:uiPriority w:val="99"/>
    <w:semiHidden/>
    <w:unhideWhenUsed/>
    <w:rsid w:val="00625054"/>
  </w:style>
  <w:style w:type="numbering" w:customStyle="1" w:styleId="Sinlista31213">
    <w:name w:val="Sin lista31213"/>
    <w:next w:val="Sinlista"/>
    <w:uiPriority w:val="99"/>
    <w:semiHidden/>
    <w:unhideWhenUsed/>
    <w:rsid w:val="00625054"/>
  </w:style>
  <w:style w:type="numbering" w:customStyle="1" w:styleId="Sinlista41213">
    <w:name w:val="Sin lista41213"/>
    <w:next w:val="Sinlista"/>
    <w:uiPriority w:val="99"/>
    <w:semiHidden/>
    <w:unhideWhenUsed/>
    <w:rsid w:val="00625054"/>
  </w:style>
  <w:style w:type="numbering" w:customStyle="1" w:styleId="Sinlista11111212">
    <w:name w:val="Sin lista11111212"/>
    <w:next w:val="Sinlista"/>
    <w:uiPriority w:val="99"/>
    <w:semiHidden/>
    <w:unhideWhenUsed/>
    <w:rsid w:val="00625054"/>
  </w:style>
  <w:style w:type="numbering" w:customStyle="1" w:styleId="Sinlista2111212">
    <w:name w:val="Sin lista2111212"/>
    <w:next w:val="Sinlista"/>
    <w:uiPriority w:val="99"/>
    <w:semiHidden/>
    <w:unhideWhenUsed/>
    <w:rsid w:val="00625054"/>
  </w:style>
  <w:style w:type="numbering" w:customStyle="1" w:styleId="Sinlista51212">
    <w:name w:val="Sin lista51212"/>
    <w:next w:val="Sinlista"/>
    <w:uiPriority w:val="99"/>
    <w:semiHidden/>
    <w:unhideWhenUsed/>
    <w:rsid w:val="00625054"/>
  </w:style>
  <w:style w:type="numbering" w:customStyle="1" w:styleId="Sinlista6122">
    <w:name w:val="Sin lista6122"/>
    <w:next w:val="Sinlista"/>
    <w:uiPriority w:val="99"/>
    <w:semiHidden/>
    <w:unhideWhenUsed/>
    <w:rsid w:val="00625054"/>
  </w:style>
  <w:style w:type="numbering" w:customStyle="1" w:styleId="Sinlista12123">
    <w:name w:val="Sin lista12123"/>
    <w:next w:val="Sinlista"/>
    <w:uiPriority w:val="99"/>
    <w:semiHidden/>
    <w:unhideWhenUsed/>
    <w:rsid w:val="00625054"/>
  </w:style>
  <w:style w:type="numbering" w:customStyle="1" w:styleId="Sinlista22122">
    <w:name w:val="Sin lista22122"/>
    <w:next w:val="Sinlista"/>
    <w:uiPriority w:val="99"/>
    <w:semiHidden/>
    <w:unhideWhenUsed/>
    <w:rsid w:val="00625054"/>
  </w:style>
  <w:style w:type="numbering" w:customStyle="1" w:styleId="Sinlista822">
    <w:name w:val="Sin lista822"/>
    <w:next w:val="Sinlista"/>
    <w:uiPriority w:val="99"/>
    <w:semiHidden/>
    <w:unhideWhenUsed/>
    <w:rsid w:val="00625054"/>
  </w:style>
  <w:style w:type="numbering" w:customStyle="1" w:styleId="Sinlista9112">
    <w:name w:val="Sin lista9112"/>
    <w:next w:val="Sinlista"/>
    <w:uiPriority w:val="99"/>
    <w:semiHidden/>
    <w:unhideWhenUsed/>
    <w:rsid w:val="00625054"/>
  </w:style>
  <w:style w:type="numbering" w:customStyle="1" w:styleId="Sinlista10112">
    <w:name w:val="Sin lista10112"/>
    <w:next w:val="Sinlista"/>
    <w:uiPriority w:val="99"/>
    <w:semiHidden/>
    <w:unhideWhenUsed/>
    <w:rsid w:val="00625054"/>
  </w:style>
  <w:style w:type="numbering" w:customStyle="1" w:styleId="Sinlista14112">
    <w:name w:val="Sin lista14112"/>
    <w:next w:val="Sinlista"/>
    <w:uiPriority w:val="99"/>
    <w:semiHidden/>
    <w:unhideWhenUsed/>
    <w:rsid w:val="00625054"/>
  </w:style>
  <w:style w:type="numbering" w:customStyle="1" w:styleId="Sinlista24112">
    <w:name w:val="Sin lista24112"/>
    <w:next w:val="Sinlista"/>
    <w:uiPriority w:val="99"/>
    <w:semiHidden/>
    <w:unhideWhenUsed/>
    <w:rsid w:val="00625054"/>
  </w:style>
  <w:style w:type="numbering" w:customStyle="1" w:styleId="Sinlista3222">
    <w:name w:val="Sin lista3222"/>
    <w:next w:val="Sinlista"/>
    <w:uiPriority w:val="99"/>
    <w:semiHidden/>
    <w:unhideWhenUsed/>
    <w:rsid w:val="00625054"/>
  </w:style>
  <w:style w:type="numbering" w:customStyle="1" w:styleId="Sinlista4222">
    <w:name w:val="Sin lista4222"/>
    <w:next w:val="Sinlista"/>
    <w:uiPriority w:val="99"/>
    <w:semiHidden/>
    <w:unhideWhenUsed/>
    <w:rsid w:val="00625054"/>
  </w:style>
  <w:style w:type="numbering" w:customStyle="1" w:styleId="Sinlista5222">
    <w:name w:val="Sin lista5222"/>
    <w:next w:val="Sinlista"/>
    <w:uiPriority w:val="99"/>
    <w:semiHidden/>
    <w:unhideWhenUsed/>
    <w:rsid w:val="00625054"/>
  </w:style>
  <w:style w:type="numbering" w:customStyle="1" w:styleId="Sinlista62112">
    <w:name w:val="Sin lista62112"/>
    <w:next w:val="Sinlista"/>
    <w:semiHidden/>
    <w:unhideWhenUsed/>
    <w:rsid w:val="00625054"/>
  </w:style>
  <w:style w:type="numbering" w:customStyle="1" w:styleId="Sinlista7122">
    <w:name w:val="Sin lista7122"/>
    <w:next w:val="Sinlista"/>
    <w:uiPriority w:val="99"/>
    <w:semiHidden/>
    <w:unhideWhenUsed/>
    <w:rsid w:val="00625054"/>
  </w:style>
  <w:style w:type="numbering" w:customStyle="1" w:styleId="Sinlista112113">
    <w:name w:val="Sin lista112113"/>
    <w:next w:val="Sinlista"/>
    <w:uiPriority w:val="99"/>
    <w:semiHidden/>
    <w:unhideWhenUsed/>
    <w:rsid w:val="00625054"/>
  </w:style>
  <w:style w:type="numbering" w:customStyle="1" w:styleId="Sinlista1112113">
    <w:name w:val="Sin lista1112113"/>
    <w:next w:val="Sinlista"/>
    <w:semiHidden/>
    <w:unhideWhenUsed/>
    <w:rsid w:val="00625054"/>
  </w:style>
  <w:style w:type="numbering" w:customStyle="1" w:styleId="Sinlista1512">
    <w:name w:val="Sin lista1512"/>
    <w:next w:val="Sinlista"/>
    <w:uiPriority w:val="99"/>
    <w:semiHidden/>
    <w:unhideWhenUsed/>
    <w:rsid w:val="00625054"/>
  </w:style>
  <w:style w:type="numbering" w:customStyle="1" w:styleId="Sinlista1612">
    <w:name w:val="Sin lista1612"/>
    <w:next w:val="Sinlista"/>
    <w:uiPriority w:val="99"/>
    <w:semiHidden/>
    <w:unhideWhenUsed/>
    <w:rsid w:val="00625054"/>
  </w:style>
  <w:style w:type="numbering" w:customStyle="1" w:styleId="Sinlista11313">
    <w:name w:val="Sin lista11313"/>
    <w:next w:val="Sinlista"/>
    <w:uiPriority w:val="99"/>
    <w:semiHidden/>
    <w:unhideWhenUsed/>
    <w:rsid w:val="00625054"/>
  </w:style>
  <w:style w:type="numbering" w:customStyle="1" w:styleId="Sinlista2512">
    <w:name w:val="Sin lista2512"/>
    <w:next w:val="Sinlista"/>
    <w:uiPriority w:val="99"/>
    <w:semiHidden/>
    <w:unhideWhenUsed/>
    <w:rsid w:val="00625054"/>
  </w:style>
  <w:style w:type="numbering" w:customStyle="1" w:styleId="Sinlista3312">
    <w:name w:val="Sin lista3312"/>
    <w:next w:val="Sinlista"/>
    <w:uiPriority w:val="99"/>
    <w:semiHidden/>
    <w:unhideWhenUsed/>
    <w:rsid w:val="00625054"/>
  </w:style>
  <w:style w:type="numbering" w:customStyle="1" w:styleId="Sinlista4312">
    <w:name w:val="Sin lista4312"/>
    <w:next w:val="Sinlista"/>
    <w:uiPriority w:val="99"/>
    <w:semiHidden/>
    <w:unhideWhenUsed/>
    <w:rsid w:val="00625054"/>
  </w:style>
  <w:style w:type="numbering" w:customStyle="1" w:styleId="Sinlista5312">
    <w:name w:val="Sin lista5312"/>
    <w:next w:val="Sinlista"/>
    <w:uiPriority w:val="99"/>
    <w:semiHidden/>
    <w:unhideWhenUsed/>
    <w:rsid w:val="00625054"/>
  </w:style>
  <w:style w:type="numbering" w:customStyle="1" w:styleId="Sinlista111312">
    <w:name w:val="Sin lista111312"/>
    <w:next w:val="Sinlista"/>
    <w:uiPriority w:val="99"/>
    <w:semiHidden/>
    <w:unhideWhenUsed/>
    <w:rsid w:val="00625054"/>
  </w:style>
  <w:style w:type="numbering" w:customStyle="1" w:styleId="Sinlista212112">
    <w:name w:val="Sin lista212112"/>
    <w:next w:val="Sinlista"/>
    <w:uiPriority w:val="99"/>
    <w:semiHidden/>
    <w:unhideWhenUsed/>
    <w:rsid w:val="00625054"/>
  </w:style>
  <w:style w:type="numbering" w:customStyle="1" w:styleId="Sinlista31123">
    <w:name w:val="Sin lista31123"/>
    <w:next w:val="Sinlista"/>
    <w:uiPriority w:val="99"/>
    <w:semiHidden/>
    <w:unhideWhenUsed/>
    <w:rsid w:val="00625054"/>
  </w:style>
  <w:style w:type="numbering" w:customStyle="1" w:styleId="Sinlista41123">
    <w:name w:val="Sin lista41123"/>
    <w:next w:val="Sinlista"/>
    <w:uiPriority w:val="99"/>
    <w:semiHidden/>
    <w:unhideWhenUsed/>
    <w:rsid w:val="00625054"/>
  </w:style>
  <w:style w:type="numbering" w:customStyle="1" w:styleId="Sinlista51122">
    <w:name w:val="Sin lista51122"/>
    <w:next w:val="Sinlista"/>
    <w:uiPriority w:val="99"/>
    <w:semiHidden/>
    <w:unhideWhenUsed/>
    <w:rsid w:val="00625054"/>
  </w:style>
  <w:style w:type="numbering" w:customStyle="1" w:styleId="Sinlista6312">
    <w:name w:val="Sin lista6312"/>
    <w:next w:val="Sinlista"/>
    <w:semiHidden/>
    <w:unhideWhenUsed/>
    <w:rsid w:val="00625054"/>
  </w:style>
  <w:style w:type="table" w:customStyle="1" w:styleId="Tablaconcuadrcula7112">
    <w:name w:val="Tabla con cuadrícula7112"/>
    <w:basedOn w:val="Tablanormal"/>
    <w:next w:val="Tablaconcuadrcula"/>
    <w:uiPriority w:val="39"/>
    <w:rsid w:val="00625054"/>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2">
    <w:name w:val="Tabla con cuadrícula12112"/>
    <w:basedOn w:val="Tablanormal"/>
    <w:next w:val="Tablaconcuadrcula"/>
    <w:uiPriority w:val="39"/>
    <w:rsid w:val="0062505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2">
    <w:name w:val="Tabla con cuadrícula22112"/>
    <w:basedOn w:val="Tablanormal"/>
    <w:next w:val="Tablaconcuadrcula"/>
    <w:uiPriority w:val="39"/>
    <w:rsid w:val="0062505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
    <w:name w:val="Estilo11"/>
    <w:uiPriority w:val="99"/>
    <w:rsid w:val="00625054"/>
    <w:pPr>
      <w:numPr>
        <w:numId w:val="3"/>
      </w:numPr>
    </w:pPr>
  </w:style>
  <w:style w:type="numbering" w:customStyle="1" w:styleId="Sinlista201">
    <w:name w:val="Sin lista201"/>
    <w:next w:val="Sinlista"/>
    <w:uiPriority w:val="99"/>
    <w:semiHidden/>
    <w:unhideWhenUsed/>
    <w:rsid w:val="00625054"/>
  </w:style>
  <w:style w:type="numbering" w:customStyle="1" w:styleId="Sinlista1101">
    <w:name w:val="Sin lista1101"/>
    <w:next w:val="Sinlista"/>
    <w:uiPriority w:val="99"/>
    <w:semiHidden/>
    <w:unhideWhenUsed/>
    <w:rsid w:val="00625054"/>
  </w:style>
  <w:style w:type="numbering" w:customStyle="1" w:styleId="Sinlista271">
    <w:name w:val="Sin lista271"/>
    <w:next w:val="Sinlista"/>
    <w:uiPriority w:val="99"/>
    <w:semiHidden/>
    <w:unhideWhenUsed/>
    <w:rsid w:val="00625054"/>
  </w:style>
  <w:style w:type="numbering" w:customStyle="1" w:styleId="Sinlista351">
    <w:name w:val="Sin lista351"/>
    <w:next w:val="Sinlista"/>
    <w:uiPriority w:val="99"/>
    <w:semiHidden/>
    <w:unhideWhenUsed/>
    <w:rsid w:val="00625054"/>
  </w:style>
  <w:style w:type="numbering" w:customStyle="1" w:styleId="Sinlista451">
    <w:name w:val="Sin lista451"/>
    <w:next w:val="Sinlista"/>
    <w:uiPriority w:val="99"/>
    <w:semiHidden/>
    <w:unhideWhenUsed/>
    <w:rsid w:val="00625054"/>
  </w:style>
  <w:style w:type="table" w:customStyle="1" w:styleId="Tablaconcuadrcula142">
    <w:name w:val="Tabla con cuadrícula142"/>
    <w:basedOn w:val="Tablanormal"/>
    <w:next w:val="Tablaconcuadrcula"/>
    <w:rsid w:val="0062505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1">
    <w:name w:val="Sin lista551"/>
    <w:next w:val="Sinlista"/>
    <w:uiPriority w:val="99"/>
    <w:semiHidden/>
    <w:unhideWhenUsed/>
    <w:rsid w:val="00625054"/>
  </w:style>
  <w:style w:type="numbering" w:customStyle="1" w:styleId="Sinlista1151">
    <w:name w:val="Sin lista1151"/>
    <w:next w:val="Sinlista"/>
    <w:uiPriority w:val="99"/>
    <w:semiHidden/>
    <w:unhideWhenUsed/>
    <w:rsid w:val="00625054"/>
  </w:style>
  <w:style w:type="table" w:customStyle="1" w:styleId="Tablaconcuadrcula251">
    <w:name w:val="Tabla con cuadrícula251"/>
    <w:basedOn w:val="Tablanormal"/>
    <w:next w:val="Tablaconcuadrcula"/>
    <w:rsid w:val="006250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51">
    <w:name w:val="Sin lista11151"/>
    <w:next w:val="Sinlista"/>
    <w:uiPriority w:val="99"/>
    <w:semiHidden/>
    <w:unhideWhenUsed/>
    <w:rsid w:val="00625054"/>
  </w:style>
  <w:style w:type="numbering" w:customStyle="1" w:styleId="Sinlista111131">
    <w:name w:val="Sin lista111131"/>
    <w:next w:val="Sinlista"/>
    <w:semiHidden/>
    <w:unhideWhenUsed/>
    <w:rsid w:val="00625054"/>
  </w:style>
  <w:style w:type="table" w:customStyle="1" w:styleId="Tablaconcuadrcula1121">
    <w:name w:val="Tabla con cuadrícula1121"/>
    <w:basedOn w:val="Tablanormal"/>
    <w:next w:val="Tablaconcuadrcula"/>
    <w:rsid w:val="0062505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51">
    <w:name w:val="Sin lista651"/>
    <w:next w:val="Sinlista"/>
    <w:uiPriority w:val="99"/>
    <w:semiHidden/>
    <w:unhideWhenUsed/>
    <w:rsid w:val="00625054"/>
  </w:style>
  <w:style w:type="numbering" w:customStyle="1" w:styleId="Sinlista1231">
    <w:name w:val="Sin lista1231"/>
    <w:next w:val="Sinlista"/>
    <w:uiPriority w:val="99"/>
    <w:semiHidden/>
    <w:unhideWhenUsed/>
    <w:rsid w:val="00625054"/>
  </w:style>
  <w:style w:type="numbering" w:customStyle="1" w:styleId="Sinlista11222">
    <w:name w:val="Sin lista11222"/>
    <w:next w:val="Sinlista"/>
    <w:semiHidden/>
    <w:unhideWhenUsed/>
    <w:rsid w:val="00625054"/>
  </w:style>
  <w:style w:type="numbering" w:customStyle="1" w:styleId="Sinlista111221">
    <w:name w:val="Sin lista111221"/>
    <w:next w:val="Sinlista"/>
    <w:uiPriority w:val="99"/>
    <w:semiHidden/>
    <w:unhideWhenUsed/>
    <w:rsid w:val="00625054"/>
  </w:style>
  <w:style w:type="table" w:customStyle="1" w:styleId="Tablaconcuadrcula1231">
    <w:name w:val="Tabla con cuadrícula1231"/>
    <w:basedOn w:val="Tablanormal"/>
    <w:next w:val="Tablaconcuadrcula"/>
    <w:uiPriority w:val="59"/>
    <w:rsid w:val="0062505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rsid w:val="0062505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1">
    <w:name w:val="Sin lista1321"/>
    <w:next w:val="Sinlista"/>
    <w:uiPriority w:val="99"/>
    <w:semiHidden/>
    <w:unhideWhenUsed/>
    <w:rsid w:val="00625054"/>
  </w:style>
  <w:style w:type="numbering" w:customStyle="1" w:styleId="Sinlista11321">
    <w:name w:val="Sin lista11321"/>
    <w:next w:val="Sinlista"/>
    <w:uiPriority w:val="99"/>
    <w:semiHidden/>
    <w:unhideWhenUsed/>
    <w:rsid w:val="00625054"/>
  </w:style>
  <w:style w:type="numbering" w:customStyle="1" w:styleId="Sinlista2141">
    <w:name w:val="Sin lista2141"/>
    <w:next w:val="Sinlista"/>
    <w:uiPriority w:val="99"/>
    <w:semiHidden/>
    <w:unhideWhenUsed/>
    <w:rsid w:val="00625054"/>
  </w:style>
  <w:style w:type="numbering" w:customStyle="1" w:styleId="Sinlista3131">
    <w:name w:val="Sin lista3131"/>
    <w:next w:val="Sinlista"/>
    <w:uiPriority w:val="99"/>
    <w:semiHidden/>
    <w:unhideWhenUsed/>
    <w:rsid w:val="00625054"/>
  </w:style>
  <w:style w:type="numbering" w:customStyle="1" w:styleId="Sinlista4131">
    <w:name w:val="Sin lista4131"/>
    <w:next w:val="Sinlista"/>
    <w:uiPriority w:val="99"/>
    <w:semiHidden/>
    <w:unhideWhenUsed/>
    <w:rsid w:val="00625054"/>
  </w:style>
  <w:style w:type="table" w:customStyle="1" w:styleId="Tablaconcuadrcula11121">
    <w:name w:val="Tabla con cuadrícula11121"/>
    <w:basedOn w:val="Tablanormal"/>
    <w:next w:val="Tablaconcuadrcula"/>
    <w:uiPriority w:val="59"/>
    <w:rsid w:val="0062505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31">
    <w:name w:val="Sin lista5131"/>
    <w:next w:val="Sinlista"/>
    <w:uiPriority w:val="99"/>
    <w:semiHidden/>
    <w:unhideWhenUsed/>
    <w:rsid w:val="00625054"/>
  </w:style>
  <w:style w:type="numbering" w:customStyle="1" w:styleId="Sinlista111321">
    <w:name w:val="Sin lista111321"/>
    <w:next w:val="Sinlista"/>
    <w:uiPriority w:val="99"/>
    <w:semiHidden/>
    <w:unhideWhenUsed/>
    <w:rsid w:val="00625054"/>
  </w:style>
  <w:style w:type="numbering" w:customStyle="1" w:styleId="Sinlista1111131">
    <w:name w:val="Sin lista1111131"/>
    <w:next w:val="Sinlista"/>
    <w:uiPriority w:val="99"/>
    <w:semiHidden/>
    <w:unhideWhenUsed/>
    <w:rsid w:val="00625054"/>
  </w:style>
  <w:style w:type="numbering" w:customStyle="1" w:styleId="Sinlista11111131">
    <w:name w:val="Sin lista11111131"/>
    <w:next w:val="Sinlista"/>
    <w:uiPriority w:val="99"/>
    <w:semiHidden/>
    <w:unhideWhenUsed/>
    <w:rsid w:val="00625054"/>
  </w:style>
  <w:style w:type="table" w:customStyle="1" w:styleId="Tablaconcuadrcula111111">
    <w:name w:val="Tabla con cuadrícula111111"/>
    <w:basedOn w:val="Tablanormal"/>
    <w:next w:val="Tablaconcuadrcula"/>
    <w:uiPriority w:val="59"/>
    <w:rsid w:val="0062505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31">
    <w:name w:val="Sin lista6131"/>
    <w:next w:val="Sinlista"/>
    <w:uiPriority w:val="99"/>
    <w:semiHidden/>
    <w:unhideWhenUsed/>
    <w:rsid w:val="00625054"/>
  </w:style>
  <w:style w:type="numbering" w:customStyle="1" w:styleId="Sinlista12131">
    <w:name w:val="Sin lista12131"/>
    <w:next w:val="Sinlista"/>
    <w:uiPriority w:val="99"/>
    <w:semiHidden/>
    <w:unhideWhenUsed/>
    <w:rsid w:val="00625054"/>
  </w:style>
  <w:style w:type="numbering" w:customStyle="1" w:styleId="Sinlista112121">
    <w:name w:val="Sin lista112121"/>
    <w:next w:val="Sinlista"/>
    <w:semiHidden/>
    <w:unhideWhenUsed/>
    <w:rsid w:val="00625054"/>
  </w:style>
  <w:style w:type="numbering" w:customStyle="1" w:styleId="Sinlista1112121">
    <w:name w:val="Sin lista1112121"/>
    <w:next w:val="Sinlista"/>
    <w:uiPriority w:val="99"/>
    <w:semiHidden/>
    <w:unhideWhenUsed/>
    <w:rsid w:val="00625054"/>
  </w:style>
  <w:style w:type="table" w:customStyle="1" w:styleId="Tablaconcuadrcula12121">
    <w:name w:val="Tabla con cuadrícula12121"/>
    <w:basedOn w:val="Tablanormal"/>
    <w:next w:val="Tablaconcuadrcula"/>
    <w:uiPriority w:val="59"/>
    <w:rsid w:val="0062505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31">
    <w:name w:val="Sin lista831"/>
    <w:next w:val="Sinlista"/>
    <w:uiPriority w:val="99"/>
    <w:semiHidden/>
    <w:unhideWhenUsed/>
    <w:rsid w:val="00625054"/>
  </w:style>
  <w:style w:type="numbering" w:customStyle="1" w:styleId="Sinlista921">
    <w:name w:val="Sin lista921"/>
    <w:next w:val="Sinlista"/>
    <w:uiPriority w:val="99"/>
    <w:semiHidden/>
    <w:unhideWhenUsed/>
    <w:rsid w:val="00625054"/>
  </w:style>
  <w:style w:type="table" w:customStyle="1" w:styleId="Tablaconcuadrcula521">
    <w:name w:val="Tabla con cuadrícula521"/>
    <w:basedOn w:val="Tablanormal"/>
    <w:next w:val="Tablaconcuadrcula"/>
    <w:rsid w:val="0062505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next w:val="Tablaconcuadrcula"/>
    <w:uiPriority w:val="59"/>
    <w:rsid w:val="0062505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1">
    <w:name w:val="Tabla con cuadrícula4131"/>
    <w:basedOn w:val="Tablanormal"/>
    <w:next w:val="Tablaconcuadrcula"/>
    <w:uiPriority w:val="59"/>
    <w:rsid w:val="0062505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
    <w:name w:val="Tabla con cuadrícula7211"/>
    <w:basedOn w:val="Tablanormal"/>
    <w:next w:val="Tablaconcuadrcula"/>
    <w:uiPriority w:val="59"/>
    <w:rsid w:val="0062505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21">
    <w:name w:val="Sin lista1021"/>
    <w:next w:val="Sinlista"/>
    <w:uiPriority w:val="99"/>
    <w:semiHidden/>
    <w:unhideWhenUsed/>
    <w:rsid w:val="00625054"/>
  </w:style>
  <w:style w:type="table" w:customStyle="1" w:styleId="Tablaconcuadrcula1411">
    <w:name w:val="Tabla con cuadrícula1411"/>
    <w:basedOn w:val="Tablanormal"/>
    <w:next w:val="Tablaconcuadrcula"/>
    <w:uiPriority w:val="59"/>
    <w:rsid w:val="0062505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21">
    <w:name w:val="Sin lista1421"/>
    <w:next w:val="Sinlista"/>
    <w:uiPriority w:val="99"/>
    <w:semiHidden/>
    <w:unhideWhenUsed/>
    <w:rsid w:val="00625054"/>
  </w:style>
  <w:style w:type="table" w:customStyle="1" w:styleId="Tablaconcuadrcula151">
    <w:name w:val="Tabla con cuadrícula151"/>
    <w:basedOn w:val="Tablanormal"/>
    <w:next w:val="Tablaconcuadrcula"/>
    <w:uiPriority w:val="59"/>
    <w:rsid w:val="006250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21">
    <w:name w:val="Sin lista1521"/>
    <w:next w:val="Sinlista"/>
    <w:uiPriority w:val="99"/>
    <w:semiHidden/>
    <w:unhideWhenUsed/>
    <w:rsid w:val="00625054"/>
  </w:style>
  <w:style w:type="numbering" w:customStyle="1" w:styleId="Sinlista2231">
    <w:name w:val="Sin lista2231"/>
    <w:next w:val="Sinlista"/>
    <w:uiPriority w:val="99"/>
    <w:semiHidden/>
    <w:unhideWhenUsed/>
    <w:rsid w:val="00625054"/>
  </w:style>
  <w:style w:type="numbering" w:customStyle="1" w:styleId="Sinlista3231">
    <w:name w:val="Sin lista3231"/>
    <w:next w:val="Sinlista"/>
    <w:uiPriority w:val="99"/>
    <w:semiHidden/>
    <w:unhideWhenUsed/>
    <w:rsid w:val="00625054"/>
  </w:style>
  <w:style w:type="numbering" w:customStyle="1" w:styleId="Sinlista4231">
    <w:name w:val="Sin lista4231"/>
    <w:next w:val="Sinlista"/>
    <w:uiPriority w:val="99"/>
    <w:semiHidden/>
    <w:unhideWhenUsed/>
    <w:rsid w:val="00625054"/>
  </w:style>
  <w:style w:type="table" w:customStyle="1" w:styleId="Tablaconcuadrcula4411">
    <w:name w:val="Tabla con cuadrícula4411"/>
    <w:basedOn w:val="Tablanormal"/>
    <w:next w:val="Tablaconcuadrcula"/>
    <w:rsid w:val="006250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11">
    <w:name w:val="Sin lista11411"/>
    <w:next w:val="Sinlista"/>
    <w:uiPriority w:val="99"/>
    <w:semiHidden/>
    <w:rsid w:val="00625054"/>
  </w:style>
  <w:style w:type="table" w:customStyle="1" w:styleId="Tablaconcuadrcula5111">
    <w:name w:val="Tabla con cuadrícula5111"/>
    <w:basedOn w:val="Tablanormal"/>
    <w:next w:val="Tablaconcuadrcula"/>
    <w:rsid w:val="006250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411">
    <w:name w:val="Sin lista111411"/>
    <w:next w:val="Sinlista"/>
    <w:uiPriority w:val="99"/>
    <w:semiHidden/>
    <w:unhideWhenUsed/>
    <w:rsid w:val="00625054"/>
  </w:style>
  <w:style w:type="table" w:customStyle="1" w:styleId="Tablaconcuadrcula11211">
    <w:name w:val="Tabla con cuadrícula11211"/>
    <w:basedOn w:val="Tablanormal"/>
    <w:next w:val="Tablaconcuadrcula"/>
    <w:rsid w:val="006250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31">
    <w:name w:val="Sin lista21131"/>
    <w:next w:val="Sinlista"/>
    <w:uiPriority w:val="99"/>
    <w:semiHidden/>
    <w:unhideWhenUsed/>
    <w:rsid w:val="00625054"/>
  </w:style>
  <w:style w:type="table" w:customStyle="1" w:styleId="Tablaconcuadrcula3312">
    <w:name w:val="Tabla con cuadrícula3312"/>
    <w:basedOn w:val="Tablanormal"/>
    <w:next w:val="Tablaconcuadrcula"/>
    <w:uiPriority w:val="59"/>
    <w:rsid w:val="0062505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2">
    <w:name w:val="Tabla con cuadrícula4312"/>
    <w:basedOn w:val="Tablanormal"/>
    <w:next w:val="Tablaconcuadrcula"/>
    <w:uiPriority w:val="59"/>
    <w:rsid w:val="0062505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21">
    <w:name w:val="Sin lista12221"/>
    <w:next w:val="Sinlista"/>
    <w:uiPriority w:val="99"/>
    <w:semiHidden/>
    <w:unhideWhenUsed/>
    <w:rsid w:val="00625054"/>
  </w:style>
  <w:style w:type="numbering" w:customStyle="1" w:styleId="Sinlista5231">
    <w:name w:val="Sin lista5231"/>
    <w:next w:val="Sinlista"/>
    <w:uiPriority w:val="99"/>
    <w:semiHidden/>
    <w:unhideWhenUsed/>
    <w:rsid w:val="00625054"/>
  </w:style>
  <w:style w:type="table" w:customStyle="1" w:styleId="Tablaconcuadrcula7121">
    <w:name w:val="Tabla con cuadrícula7121"/>
    <w:basedOn w:val="Tablanormal"/>
    <w:next w:val="Tablaconcuadrcula"/>
    <w:uiPriority w:val="59"/>
    <w:rsid w:val="0062505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21">
    <w:name w:val="Sin lista13121"/>
    <w:next w:val="Sinlista"/>
    <w:uiPriority w:val="99"/>
    <w:semiHidden/>
    <w:unhideWhenUsed/>
    <w:rsid w:val="00625054"/>
  </w:style>
  <w:style w:type="numbering" w:customStyle="1" w:styleId="Sinlista6221">
    <w:name w:val="Sin lista6221"/>
    <w:next w:val="Sinlista"/>
    <w:uiPriority w:val="99"/>
    <w:semiHidden/>
    <w:unhideWhenUsed/>
    <w:rsid w:val="00625054"/>
  </w:style>
  <w:style w:type="table" w:customStyle="1" w:styleId="Tablaconcuadrcula821">
    <w:name w:val="Tabla con cuadrícula821"/>
    <w:basedOn w:val="Tablanormal"/>
    <w:next w:val="Tablaconcuadrcula"/>
    <w:uiPriority w:val="39"/>
    <w:rsid w:val="0062505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31">
    <w:name w:val="Sin lista7131"/>
    <w:next w:val="Sinlista"/>
    <w:uiPriority w:val="99"/>
    <w:semiHidden/>
    <w:unhideWhenUsed/>
    <w:rsid w:val="00625054"/>
  </w:style>
  <w:style w:type="numbering" w:customStyle="1" w:styleId="Sinlista1621">
    <w:name w:val="Sin lista1621"/>
    <w:next w:val="Sinlista"/>
    <w:uiPriority w:val="99"/>
    <w:semiHidden/>
    <w:unhideWhenUsed/>
    <w:rsid w:val="00625054"/>
  </w:style>
  <w:style w:type="numbering" w:customStyle="1" w:styleId="Sinlista1711">
    <w:name w:val="Sin lista1711"/>
    <w:next w:val="Sinlista"/>
    <w:uiPriority w:val="99"/>
    <w:semiHidden/>
    <w:unhideWhenUsed/>
    <w:rsid w:val="00625054"/>
  </w:style>
  <w:style w:type="numbering" w:customStyle="1" w:styleId="Sinlista2321">
    <w:name w:val="Sin lista2321"/>
    <w:next w:val="Sinlista"/>
    <w:uiPriority w:val="99"/>
    <w:semiHidden/>
    <w:unhideWhenUsed/>
    <w:rsid w:val="00625054"/>
  </w:style>
  <w:style w:type="numbering" w:customStyle="1" w:styleId="Sinlista11511">
    <w:name w:val="Sin lista11511"/>
    <w:next w:val="Sinlista"/>
    <w:uiPriority w:val="99"/>
    <w:semiHidden/>
    <w:unhideWhenUsed/>
    <w:rsid w:val="00625054"/>
  </w:style>
  <w:style w:type="numbering" w:customStyle="1" w:styleId="Sinlista21221">
    <w:name w:val="Sin lista21221"/>
    <w:next w:val="Sinlista"/>
    <w:uiPriority w:val="99"/>
    <w:semiHidden/>
    <w:unhideWhenUsed/>
    <w:rsid w:val="00625054"/>
  </w:style>
  <w:style w:type="numbering" w:customStyle="1" w:styleId="Sinlista3321">
    <w:name w:val="Sin lista3321"/>
    <w:next w:val="Sinlista"/>
    <w:uiPriority w:val="99"/>
    <w:semiHidden/>
    <w:unhideWhenUsed/>
    <w:rsid w:val="00625054"/>
  </w:style>
  <w:style w:type="numbering" w:customStyle="1" w:styleId="Sinlista4321">
    <w:name w:val="Sin lista4321"/>
    <w:next w:val="Sinlista"/>
    <w:uiPriority w:val="99"/>
    <w:semiHidden/>
    <w:unhideWhenUsed/>
    <w:rsid w:val="00625054"/>
  </w:style>
  <w:style w:type="table" w:customStyle="1" w:styleId="Tablaconcuadrcula1131">
    <w:name w:val="Tabla con cuadrícula1131"/>
    <w:basedOn w:val="Tablanormal"/>
    <w:next w:val="Tablaconcuadrcula"/>
    <w:rsid w:val="00625054"/>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511">
    <w:name w:val="Sin lista111511"/>
    <w:next w:val="Sinlista"/>
    <w:uiPriority w:val="99"/>
    <w:semiHidden/>
    <w:unhideWhenUsed/>
    <w:rsid w:val="00625054"/>
  </w:style>
  <w:style w:type="numbering" w:customStyle="1" w:styleId="Sinlista211131">
    <w:name w:val="Sin lista211131"/>
    <w:next w:val="Sinlista"/>
    <w:uiPriority w:val="99"/>
    <w:semiHidden/>
    <w:unhideWhenUsed/>
    <w:rsid w:val="00625054"/>
  </w:style>
  <w:style w:type="numbering" w:customStyle="1" w:styleId="Sinlista5321">
    <w:name w:val="Sin lista5321"/>
    <w:next w:val="Sinlista"/>
    <w:uiPriority w:val="99"/>
    <w:semiHidden/>
    <w:unhideWhenUsed/>
    <w:rsid w:val="00625054"/>
  </w:style>
  <w:style w:type="table" w:customStyle="1" w:styleId="Tablaconcuadrcula2311">
    <w:name w:val="Tabla con cuadrícula2311"/>
    <w:basedOn w:val="Tablanormal"/>
    <w:next w:val="Tablaconcuadrcula"/>
    <w:rsid w:val="0062505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21">
    <w:name w:val="Sin lista6321"/>
    <w:next w:val="Sinlista"/>
    <w:uiPriority w:val="99"/>
    <w:semiHidden/>
    <w:unhideWhenUsed/>
    <w:rsid w:val="00625054"/>
  </w:style>
  <w:style w:type="numbering" w:customStyle="1" w:styleId="Sinlista12311">
    <w:name w:val="Sin lista12311"/>
    <w:next w:val="Sinlista"/>
    <w:uiPriority w:val="99"/>
    <w:semiHidden/>
    <w:unhideWhenUsed/>
    <w:rsid w:val="00625054"/>
  </w:style>
  <w:style w:type="numbering" w:customStyle="1" w:styleId="Sinlista22131">
    <w:name w:val="Sin lista22131"/>
    <w:next w:val="Sinlista"/>
    <w:uiPriority w:val="99"/>
    <w:semiHidden/>
    <w:unhideWhenUsed/>
    <w:rsid w:val="00625054"/>
  </w:style>
  <w:style w:type="table" w:customStyle="1" w:styleId="Tablaconcuadrcula5211">
    <w:name w:val="Tabla con cuadrícula5211"/>
    <w:basedOn w:val="Tablanormal"/>
    <w:next w:val="Tablaconcuadrcula"/>
    <w:rsid w:val="006250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next w:val="Tablaconcuadrcula"/>
    <w:uiPriority w:val="59"/>
    <w:rsid w:val="006250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11">
    <w:name w:val="Sin lista7211"/>
    <w:next w:val="Sinlista"/>
    <w:uiPriority w:val="99"/>
    <w:semiHidden/>
    <w:unhideWhenUsed/>
    <w:rsid w:val="00625054"/>
  </w:style>
  <w:style w:type="numbering" w:customStyle="1" w:styleId="Sinlista13211">
    <w:name w:val="Sin lista13211"/>
    <w:next w:val="Sinlista"/>
    <w:uiPriority w:val="99"/>
    <w:semiHidden/>
    <w:unhideWhenUsed/>
    <w:rsid w:val="00625054"/>
  </w:style>
  <w:style w:type="numbering" w:customStyle="1" w:styleId="Sinlista1111221">
    <w:name w:val="Sin lista1111221"/>
    <w:next w:val="Sinlista"/>
    <w:uiPriority w:val="99"/>
    <w:semiHidden/>
    <w:unhideWhenUsed/>
    <w:rsid w:val="00625054"/>
  </w:style>
  <w:style w:type="numbering" w:customStyle="1" w:styleId="Sinlista23121">
    <w:name w:val="Sin lista23121"/>
    <w:next w:val="Sinlista"/>
    <w:uiPriority w:val="99"/>
    <w:semiHidden/>
    <w:unhideWhenUsed/>
    <w:rsid w:val="00625054"/>
  </w:style>
  <w:style w:type="numbering" w:customStyle="1" w:styleId="Sinlista31131">
    <w:name w:val="Sin lista31131"/>
    <w:next w:val="Sinlista"/>
    <w:uiPriority w:val="99"/>
    <w:semiHidden/>
    <w:unhideWhenUsed/>
    <w:rsid w:val="00625054"/>
  </w:style>
  <w:style w:type="numbering" w:customStyle="1" w:styleId="Sinlista41131">
    <w:name w:val="Sin lista41131"/>
    <w:next w:val="Sinlista"/>
    <w:uiPriority w:val="99"/>
    <w:semiHidden/>
    <w:unhideWhenUsed/>
    <w:rsid w:val="00625054"/>
  </w:style>
  <w:style w:type="numbering" w:customStyle="1" w:styleId="Sinlista11111221">
    <w:name w:val="Sin lista11111221"/>
    <w:next w:val="Sinlista"/>
    <w:uiPriority w:val="99"/>
    <w:semiHidden/>
    <w:unhideWhenUsed/>
    <w:rsid w:val="00625054"/>
  </w:style>
  <w:style w:type="numbering" w:customStyle="1" w:styleId="Sinlista2111131">
    <w:name w:val="Sin lista2111131"/>
    <w:next w:val="Sinlista"/>
    <w:uiPriority w:val="99"/>
    <w:semiHidden/>
    <w:unhideWhenUsed/>
    <w:rsid w:val="00625054"/>
  </w:style>
  <w:style w:type="numbering" w:customStyle="1" w:styleId="Sinlista51131">
    <w:name w:val="Sin lista51131"/>
    <w:next w:val="Sinlista"/>
    <w:uiPriority w:val="99"/>
    <w:semiHidden/>
    <w:unhideWhenUsed/>
    <w:rsid w:val="00625054"/>
  </w:style>
  <w:style w:type="numbering" w:customStyle="1" w:styleId="Sinlista61121">
    <w:name w:val="Sin lista61121"/>
    <w:next w:val="Sinlista"/>
    <w:uiPriority w:val="99"/>
    <w:semiHidden/>
    <w:unhideWhenUsed/>
    <w:rsid w:val="00625054"/>
  </w:style>
  <w:style w:type="numbering" w:customStyle="1" w:styleId="Sinlista121121">
    <w:name w:val="Sin lista121121"/>
    <w:next w:val="Sinlista"/>
    <w:uiPriority w:val="99"/>
    <w:semiHidden/>
    <w:unhideWhenUsed/>
    <w:rsid w:val="00625054"/>
  </w:style>
  <w:style w:type="numbering" w:customStyle="1" w:styleId="Sinlista221121">
    <w:name w:val="Sin lista221121"/>
    <w:next w:val="Sinlista"/>
    <w:uiPriority w:val="99"/>
    <w:semiHidden/>
    <w:unhideWhenUsed/>
    <w:rsid w:val="00625054"/>
  </w:style>
  <w:style w:type="table" w:customStyle="1" w:styleId="Tablaconcuadrcula51111">
    <w:name w:val="Tabla con cuadrícula51111"/>
    <w:basedOn w:val="Tablanormal"/>
    <w:next w:val="Tablaconcuadrcula"/>
    <w:uiPriority w:val="39"/>
    <w:rsid w:val="0062505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21">
    <w:name w:val="Sin lista8121"/>
    <w:next w:val="Sinlista"/>
    <w:uiPriority w:val="99"/>
    <w:semiHidden/>
    <w:unhideWhenUsed/>
    <w:rsid w:val="00625054"/>
  </w:style>
  <w:style w:type="numbering" w:customStyle="1" w:styleId="Sinlista9121">
    <w:name w:val="Sin lista9121"/>
    <w:next w:val="Sinlista"/>
    <w:uiPriority w:val="99"/>
    <w:semiHidden/>
    <w:unhideWhenUsed/>
    <w:rsid w:val="00625054"/>
  </w:style>
  <w:style w:type="table" w:customStyle="1" w:styleId="Tablaconcuadrcula53">
    <w:name w:val="Tabla con cuadrícula53"/>
    <w:basedOn w:val="Tablanormal"/>
    <w:next w:val="Tablaconcuadrcula"/>
    <w:uiPriority w:val="59"/>
    <w:rsid w:val="0062505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1">
    <w:name w:val="Sin lista1811"/>
    <w:next w:val="Sinlista"/>
    <w:uiPriority w:val="99"/>
    <w:semiHidden/>
    <w:unhideWhenUsed/>
    <w:rsid w:val="00625054"/>
  </w:style>
  <w:style w:type="table" w:customStyle="1" w:styleId="Tablaconcuadrcula3131">
    <w:name w:val="Tabla con cuadrícula3131"/>
    <w:basedOn w:val="Tablanormal"/>
    <w:next w:val="Tablaconcuadrcula"/>
    <w:uiPriority w:val="59"/>
    <w:rsid w:val="0062505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41">
    <w:name w:val="Tabla con cuadrícula4141"/>
    <w:basedOn w:val="Tablanormal"/>
    <w:next w:val="Tablaconcuadrcula"/>
    <w:uiPriority w:val="59"/>
    <w:rsid w:val="0062505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next w:val="Tablaconcuadrcula"/>
    <w:uiPriority w:val="39"/>
    <w:rsid w:val="0062505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next w:val="Tablaconcuadrcula"/>
    <w:uiPriority w:val="59"/>
    <w:rsid w:val="0062505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62505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72487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Sangranormal">
    <w:name w:val="Normal Indent"/>
    <w:basedOn w:val="Normal"/>
    <w:rsid w:val="00724878"/>
    <w:pPr>
      <w:suppressAutoHyphens w:val="0"/>
      <w:ind w:left="708"/>
      <w:jc w:val="left"/>
    </w:pPr>
    <w:rPr>
      <w:rFonts w:ascii="Times New Roman" w:hAnsi="Times New Roman"/>
      <w:kern w:val="0"/>
    </w:rPr>
  </w:style>
  <w:style w:type="paragraph" w:customStyle="1" w:styleId="1pgdto">
    <w:name w:val="1ª pág. dto."/>
    <w:basedOn w:val="Normal"/>
    <w:rsid w:val="00724878"/>
    <w:pPr>
      <w:suppressAutoHyphens w:val="0"/>
      <w:ind w:left="3402" w:right="-284" w:firstLine="567"/>
    </w:pPr>
    <w:rPr>
      <w:rFonts w:ascii="Times New Roman" w:hAnsi="Times New Roman"/>
      <w:kern w:val="0"/>
      <w:sz w:val="26"/>
      <w:lang w:val="es-ES_tradnl"/>
    </w:rPr>
  </w:style>
  <w:style w:type="table" w:customStyle="1" w:styleId="Sombreadoclaro1">
    <w:name w:val="Sombreado claro1"/>
    <w:basedOn w:val="Tablanormal"/>
    <w:next w:val="Sombreadoclaro"/>
    <w:uiPriority w:val="60"/>
    <w:rsid w:val="0072487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40">
    <w:name w:val="Tabla con cuadrícula40"/>
    <w:basedOn w:val="Tablanormal"/>
    <w:next w:val="Tablaconcuadrcula"/>
    <w:rsid w:val="003A30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scripcin2">
    <w:name w:val="Descripción2"/>
    <w:basedOn w:val="Normal"/>
    <w:rsid w:val="009F7224"/>
    <w:pPr>
      <w:widowControl w:val="0"/>
      <w:suppressLineNumbers/>
      <w:spacing w:before="120" w:after="120"/>
      <w:jc w:val="left"/>
    </w:pPr>
    <w:rPr>
      <w:rFonts w:ascii="Verdana" w:eastAsia="Lucida Sans Unicode" w:hAnsi="Verdana" w:cs="Tahoma"/>
      <w:i/>
      <w:iCs/>
      <w:sz w:val="22"/>
      <w:szCs w:val="24"/>
    </w:rPr>
  </w:style>
  <w:style w:type="numbering" w:customStyle="1" w:styleId="Sinlista38">
    <w:name w:val="Sin lista38"/>
    <w:next w:val="Sinlista"/>
    <w:uiPriority w:val="99"/>
    <w:semiHidden/>
    <w:unhideWhenUsed/>
    <w:rsid w:val="009F7224"/>
  </w:style>
  <w:style w:type="numbering" w:customStyle="1" w:styleId="Sinlista128">
    <w:name w:val="Sin lista128"/>
    <w:next w:val="Sinlista"/>
    <w:uiPriority w:val="99"/>
    <w:semiHidden/>
    <w:unhideWhenUsed/>
    <w:rsid w:val="009F7224"/>
  </w:style>
  <w:style w:type="table" w:customStyle="1" w:styleId="Tablaconcuadrcula120">
    <w:name w:val="Tabla con cuadrícula120"/>
    <w:basedOn w:val="Tablanormal"/>
    <w:next w:val="Tablaconcuadrcula"/>
    <w:uiPriority w:val="59"/>
    <w:rsid w:val="009F72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8">
    <w:name w:val="Tabla con cuadrícula218"/>
    <w:basedOn w:val="Tablanormal"/>
    <w:next w:val="Tablaconcuadrcula"/>
    <w:rsid w:val="009F72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8">
    <w:name w:val="Sin lista1118"/>
    <w:next w:val="Sinlista"/>
    <w:uiPriority w:val="99"/>
    <w:semiHidden/>
    <w:unhideWhenUsed/>
    <w:rsid w:val="009F7224"/>
  </w:style>
  <w:style w:type="table" w:customStyle="1" w:styleId="Tablaconcuadrcula316">
    <w:name w:val="Tabla con cuadrícula316"/>
    <w:basedOn w:val="Tablanormal"/>
    <w:next w:val="Tablaconcuadrcula"/>
    <w:uiPriority w:val="59"/>
    <w:rsid w:val="009F722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9">
    <w:name w:val="Tabla con cuadrícula219"/>
    <w:basedOn w:val="Tablanormal"/>
    <w:next w:val="Tablaconcuadrcula"/>
    <w:rsid w:val="009F72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8">
    <w:name w:val="Sin lista218"/>
    <w:next w:val="Sinlista"/>
    <w:uiPriority w:val="99"/>
    <w:semiHidden/>
    <w:unhideWhenUsed/>
    <w:rsid w:val="009F7224"/>
  </w:style>
  <w:style w:type="table" w:customStyle="1" w:styleId="Tablaconcuadrcula48">
    <w:name w:val="Tabla con cuadrícula48"/>
    <w:basedOn w:val="Tablanormal"/>
    <w:next w:val="Tablaconcuadrcula"/>
    <w:rsid w:val="009F72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9F7224"/>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9F7224"/>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Estilo3">
    <w:name w:val="Estilo3"/>
    <w:uiPriority w:val="99"/>
    <w:rsid w:val="00662154"/>
    <w:pPr>
      <w:numPr>
        <w:numId w:val="4"/>
      </w:numPr>
    </w:pPr>
  </w:style>
  <w:style w:type="paragraph" w:customStyle="1" w:styleId="a7">
    <w:basedOn w:val="Normal"/>
    <w:next w:val="Descripcin"/>
    <w:uiPriority w:val="35"/>
    <w:qFormat/>
    <w:rsid w:val="00D447B4"/>
    <w:pPr>
      <w:widowControl w:val="0"/>
      <w:suppressLineNumbers/>
      <w:spacing w:before="120" w:after="120"/>
      <w:jc w:val="left"/>
    </w:pPr>
    <w:rPr>
      <w:rFonts w:ascii="Verdana" w:eastAsia="Lucida Sans Unicode" w:hAnsi="Verdana" w:cs="Tahoma"/>
      <w:i/>
      <w:iCs/>
      <w:sz w:val="22"/>
      <w:szCs w:val="24"/>
      <w:lang/>
    </w:rPr>
  </w:style>
  <w:style w:type="character" w:customStyle="1" w:styleId="EndnoteCharacters">
    <w:name w:val="Endnote Characters"/>
    <w:rsid w:val="005267C6"/>
  </w:style>
  <w:style w:type="character" w:customStyle="1" w:styleId="FootnoteCharacters">
    <w:name w:val="Footnote Characters"/>
    <w:rsid w:val="005267C6"/>
  </w:style>
  <w:style w:type="paragraph" w:customStyle="1" w:styleId="HorizontalLine">
    <w:name w:val="Horizontal Line"/>
    <w:basedOn w:val="Normal"/>
    <w:next w:val="Textoindependiente"/>
    <w:rsid w:val="005267C6"/>
    <w:pPr>
      <w:widowControl w:val="0"/>
      <w:pBdr>
        <w:top w:val="none" w:sz="0" w:space="0" w:color="000000"/>
        <w:left w:val="none" w:sz="0" w:space="0" w:color="000000"/>
        <w:bottom w:val="double" w:sz="3" w:space="0" w:color="808080"/>
        <w:right w:val="none" w:sz="0" w:space="0" w:color="000000"/>
      </w:pBdr>
      <w:spacing w:after="283"/>
      <w:jc w:val="left"/>
    </w:pPr>
    <w:rPr>
      <w:rFonts w:ascii="Verdana" w:eastAsia="DejaVu Sans" w:hAnsi="Verdana" w:cs="DejaVu Sans"/>
      <w:kern w:val="0"/>
      <w:sz w:val="12"/>
      <w:szCs w:val="24"/>
      <w:lang w:eastAsia="zh-CN" w:bidi="hi-IN"/>
    </w:rPr>
  </w:style>
  <w:style w:type="paragraph" w:customStyle="1" w:styleId="HeaderandFooter">
    <w:name w:val="Header and Footer"/>
    <w:basedOn w:val="Normal"/>
    <w:rsid w:val="005267C6"/>
    <w:pPr>
      <w:widowControl w:val="0"/>
      <w:suppressLineNumbers/>
      <w:tabs>
        <w:tab w:val="center" w:pos="5386"/>
        <w:tab w:val="right" w:pos="10772"/>
      </w:tabs>
      <w:jc w:val="left"/>
    </w:pPr>
    <w:rPr>
      <w:rFonts w:ascii="Verdana" w:eastAsia="DejaVu Sans" w:hAnsi="Verdana" w:cs="DejaVu Sans"/>
      <w:kern w:val="0"/>
      <w:szCs w:val="24"/>
      <w:lang w:eastAsia="zh-CN" w:bidi="hi-IN"/>
    </w:rPr>
  </w:style>
  <w:style w:type="character" w:customStyle="1" w:styleId="markedcontent">
    <w:name w:val="markedcontent"/>
    <w:rsid w:val="00ED12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72409">
      <w:bodyDiv w:val="1"/>
      <w:marLeft w:val="0"/>
      <w:marRight w:val="0"/>
      <w:marTop w:val="0"/>
      <w:marBottom w:val="0"/>
      <w:divBdr>
        <w:top w:val="none" w:sz="0" w:space="0" w:color="auto"/>
        <w:left w:val="none" w:sz="0" w:space="0" w:color="auto"/>
        <w:bottom w:val="none" w:sz="0" w:space="0" w:color="auto"/>
        <w:right w:val="none" w:sz="0" w:space="0" w:color="auto"/>
      </w:divBdr>
      <w:divsChild>
        <w:div w:id="853765478">
          <w:marLeft w:val="0"/>
          <w:marRight w:val="0"/>
          <w:marTop w:val="0"/>
          <w:marBottom w:val="0"/>
          <w:divBdr>
            <w:top w:val="none" w:sz="0" w:space="0" w:color="auto"/>
            <w:left w:val="none" w:sz="0" w:space="0" w:color="auto"/>
            <w:bottom w:val="none" w:sz="0" w:space="0" w:color="auto"/>
            <w:right w:val="none" w:sz="0" w:space="0" w:color="auto"/>
          </w:divBdr>
          <w:divsChild>
            <w:div w:id="501555030">
              <w:marLeft w:val="0"/>
              <w:marRight w:val="0"/>
              <w:marTop w:val="0"/>
              <w:marBottom w:val="0"/>
              <w:divBdr>
                <w:top w:val="none" w:sz="0" w:space="0" w:color="auto"/>
                <w:left w:val="none" w:sz="0" w:space="0" w:color="auto"/>
                <w:bottom w:val="none" w:sz="0" w:space="0" w:color="auto"/>
                <w:right w:val="none" w:sz="0" w:space="0" w:color="auto"/>
              </w:divBdr>
              <w:divsChild>
                <w:div w:id="1085808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406596">
      <w:bodyDiv w:val="1"/>
      <w:marLeft w:val="0"/>
      <w:marRight w:val="0"/>
      <w:marTop w:val="0"/>
      <w:marBottom w:val="0"/>
      <w:divBdr>
        <w:top w:val="none" w:sz="0" w:space="0" w:color="auto"/>
        <w:left w:val="none" w:sz="0" w:space="0" w:color="auto"/>
        <w:bottom w:val="none" w:sz="0" w:space="0" w:color="auto"/>
        <w:right w:val="none" w:sz="0" w:space="0" w:color="auto"/>
      </w:divBdr>
    </w:div>
    <w:div w:id="54087950">
      <w:bodyDiv w:val="1"/>
      <w:marLeft w:val="0"/>
      <w:marRight w:val="0"/>
      <w:marTop w:val="0"/>
      <w:marBottom w:val="0"/>
      <w:divBdr>
        <w:top w:val="none" w:sz="0" w:space="0" w:color="auto"/>
        <w:left w:val="none" w:sz="0" w:space="0" w:color="auto"/>
        <w:bottom w:val="none" w:sz="0" w:space="0" w:color="auto"/>
        <w:right w:val="none" w:sz="0" w:space="0" w:color="auto"/>
      </w:divBdr>
    </w:div>
    <w:div w:id="118912174">
      <w:bodyDiv w:val="1"/>
      <w:marLeft w:val="0"/>
      <w:marRight w:val="0"/>
      <w:marTop w:val="0"/>
      <w:marBottom w:val="0"/>
      <w:divBdr>
        <w:top w:val="none" w:sz="0" w:space="0" w:color="auto"/>
        <w:left w:val="none" w:sz="0" w:space="0" w:color="auto"/>
        <w:bottom w:val="none" w:sz="0" w:space="0" w:color="auto"/>
        <w:right w:val="none" w:sz="0" w:space="0" w:color="auto"/>
      </w:divBdr>
    </w:div>
    <w:div w:id="138035245">
      <w:bodyDiv w:val="1"/>
      <w:marLeft w:val="0"/>
      <w:marRight w:val="0"/>
      <w:marTop w:val="0"/>
      <w:marBottom w:val="0"/>
      <w:divBdr>
        <w:top w:val="none" w:sz="0" w:space="0" w:color="auto"/>
        <w:left w:val="none" w:sz="0" w:space="0" w:color="auto"/>
        <w:bottom w:val="none" w:sz="0" w:space="0" w:color="auto"/>
        <w:right w:val="none" w:sz="0" w:space="0" w:color="auto"/>
      </w:divBdr>
    </w:div>
    <w:div w:id="143090241">
      <w:bodyDiv w:val="1"/>
      <w:marLeft w:val="0"/>
      <w:marRight w:val="0"/>
      <w:marTop w:val="0"/>
      <w:marBottom w:val="0"/>
      <w:divBdr>
        <w:top w:val="none" w:sz="0" w:space="0" w:color="auto"/>
        <w:left w:val="none" w:sz="0" w:space="0" w:color="auto"/>
        <w:bottom w:val="none" w:sz="0" w:space="0" w:color="auto"/>
        <w:right w:val="none" w:sz="0" w:space="0" w:color="auto"/>
      </w:divBdr>
    </w:div>
    <w:div w:id="186020581">
      <w:bodyDiv w:val="1"/>
      <w:marLeft w:val="0"/>
      <w:marRight w:val="0"/>
      <w:marTop w:val="0"/>
      <w:marBottom w:val="0"/>
      <w:divBdr>
        <w:top w:val="none" w:sz="0" w:space="0" w:color="auto"/>
        <w:left w:val="none" w:sz="0" w:space="0" w:color="auto"/>
        <w:bottom w:val="none" w:sz="0" w:space="0" w:color="auto"/>
        <w:right w:val="none" w:sz="0" w:space="0" w:color="auto"/>
      </w:divBdr>
      <w:divsChild>
        <w:div w:id="593321671">
          <w:marLeft w:val="0"/>
          <w:marRight w:val="0"/>
          <w:marTop w:val="0"/>
          <w:marBottom w:val="0"/>
          <w:divBdr>
            <w:top w:val="none" w:sz="0" w:space="0" w:color="auto"/>
            <w:left w:val="none" w:sz="0" w:space="0" w:color="auto"/>
            <w:bottom w:val="none" w:sz="0" w:space="0" w:color="auto"/>
            <w:right w:val="none" w:sz="0" w:space="0" w:color="auto"/>
          </w:divBdr>
          <w:divsChild>
            <w:div w:id="641468467">
              <w:marLeft w:val="0"/>
              <w:marRight w:val="0"/>
              <w:marTop w:val="0"/>
              <w:marBottom w:val="0"/>
              <w:divBdr>
                <w:top w:val="none" w:sz="0" w:space="0" w:color="auto"/>
                <w:left w:val="none" w:sz="0" w:space="0" w:color="auto"/>
                <w:bottom w:val="none" w:sz="0" w:space="0" w:color="auto"/>
                <w:right w:val="none" w:sz="0" w:space="0" w:color="auto"/>
              </w:divBdr>
              <w:divsChild>
                <w:div w:id="84432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134399">
      <w:bodyDiv w:val="1"/>
      <w:marLeft w:val="0"/>
      <w:marRight w:val="0"/>
      <w:marTop w:val="0"/>
      <w:marBottom w:val="0"/>
      <w:divBdr>
        <w:top w:val="none" w:sz="0" w:space="0" w:color="auto"/>
        <w:left w:val="none" w:sz="0" w:space="0" w:color="auto"/>
        <w:bottom w:val="none" w:sz="0" w:space="0" w:color="auto"/>
        <w:right w:val="none" w:sz="0" w:space="0" w:color="auto"/>
      </w:divBdr>
    </w:div>
    <w:div w:id="302467675">
      <w:bodyDiv w:val="1"/>
      <w:marLeft w:val="0"/>
      <w:marRight w:val="0"/>
      <w:marTop w:val="0"/>
      <w:marBottom w:val="0"/>
      <w:divBdr>
        <w:top w:val="none" w:sz="0" w:space="0" w:color="auto"/>
        <w:left w:val="none" w:sz="0" w:space="0" w:color="auto"/>
        <w:bottom w:val="none" w:sz="0" w:space="0" w:color="auto"/>
        <w:right w:val="none" w:sz="0" w:space="0" w:color="auto"/>
      </w:divBdr>
    </w:div>
    <w:div w:id="411123465">
      <w:bodyDiv w:val="1"/>
      <w:marLeft w:val="0"/>
      <w:marRight w:val="0"/>
      <w:marTop w:val="0"/>
      <w:marBottom w:val="0"/>
      <w:divBdr>
        <w:top w:val="none" w:sz="0" w:space="0" w:color="auto"/>
        <w:left w:val="none" w:sz="0" w:space="0" w:color="auto"/>
        <w:bottom w:val="none" w:sz="0" w:space="0" w:color="auto"/>
        <w:right w:val="none" w:sz="0" w:space="0" w:color="auto"/>
      </w:divBdr>
    </w:div>
    <w:div w:id="456871942">
      <w:bodyDiv w:val="1"/>
      <w:marLeft w:val="0"/>
      <w:marRight w:val="0"/>
      <w:marTop w:val="0"/>
      <w:marBottom w:val="0"/>
      <w:divBdr>
        <w:top w:val="none" w:sz="0" w:space="0" w:color="auto"/>
        <w:left w:val="none" w:sz="0" w:space="0" w:color="auto"/>
        <w:bottom w:val="none" w:sz="0" w:space="0" w:color="auto"/>
        <w:right w:val="none" w:sz="0" w:space="0" w:color="auto"/>
      </w:divBdr>
    </w:div>
    <w:div w:id="475875635">
      <w:bodyDiv w:val="1"/>
      <w:marLeft w:val="0"/>
      <w:marRight w:val="0"/>
      <w:marTop w:val="0"/>
      <w:marBottom w:val="0"/>
      <w:divBdr>
        <w:top w:val="none" w:sz="0" w:space="0" w:color="auto"/>
        <w:left w:val="none" w:sz="0" w:space="0" w:color="auto"/>
        <w:bottom w:val="none" w:sz="0" w:space="0" w:color="auto"/>
        <w:right w:val="none" w:sz="0" w:space="0" w:color="auto"/>
      </w:divBdr>
    </w:div>
    <w:div w:id="504173835">
      <w:bodyDiv w:val="1"/>
      <w:marLeft w:val="0"/>
      <w:marRight w:val="0"/>
      <w:marTop w:val="0"/>
      <w:marBottom w:val="0"/>
      <w:divBdr>
        <w:top w:val="none" w:sz="0" w:space="0" w:color="auto"/>
        <w:left w:val="none" w:sz="0" w:space="0" w:color="auto"/>
        <w:bottom w:val="none" w:sz="0" w:space="0" w:color="auto"/>
        <w:right w:val="none" w:sz="0" w:space="0" w:color="auto"/>
      </w:divBdr>
    </w:div>
    <w:div w:id="532619343">
      <w:bodyDiv w:val="1"/>
      <w:marLeft w:val="0"/>
      <w:marRight w:val="0"/>
      <w:marTop w:val="0"/>
      <w:marBottom w:val="0"/>
      <w:divBdr>
        <w:top w:val="none" w:sz="0" w:space="0" w:color="auto"/>
        <w:left w:val="none" w:sz="0" w:space="0" w:color="auto"/>
        <w:bottom w:val="none" w:sz="0" w:space="0" w:color="auto"/>
        <w:right w:val="none" w:sz="0" w:space="0" w:color="auto"/>
      </w:divBdr>
    </w:div>
    <w:div w:id="615916674">
      <w:bodyDiv w:val="1"/>
      <w:marLeft w:val="0"/>
      <w:marRight w:val="0"/>
      <w:marTop w:val="0"/>
      <w:marBottom w:val="0"/>
      <w:divBdr>
        <w:top w:val="none" w:sz="0" w:space="0" w:color="auto"/>
        <w:left w:val="none" w:sz="0" w:space="0" w:color="auto"/>
        <w:bottom w:val="none" w:sz="0" w:space="0" w:color="auto"/>
        <w:right w:val="none" w:sz="0" w:space="0" w:color="auto"/>
      </w:divBdr>
    </w:div>
    <w:div w:id="725614950">
      <w:bodyDiv w:val="1"/>
      <w:marLeft w:val="0"/>
      <w:marRight w:val="0"/>
      <w:marTop w:val="0"/>
      <w:marBottom w:val="0"/>
      <w:divBdr>
        <w:top w:val="none" w:sz="0" w:space="0" w:color="auto"/>
        <w:left w:val="none" w:sz="0" w:space="0" w:color="auto"/>
        <w:bottom w:val="none" w:sz="0" w:space="0" w:color="auto"/>
        <w:right w:val="none" w:sz="0" w:space="0" w:color="auto"/>
      </w:divBdr>
      <w:divsChild>
        <w:div w:id="387150577">
          <w:marLeft w:val="0"/>
          <w:marRight w:val="0"/>
          <w:marTop w:val="0"/>
          <w:marBottom w:val="0"/>
          <w:divBdr>
            <w:top w:val="none" w:sz="0" w:space="0" w:color="auto"/>
            <w:left w:val="none" w:sz="0" w:space="0" w:color="auto"/>
            <w:bottom w:val="none" w:sz="0" w:space="0" w:color="auto"/>
            <w:right w:val="none" w:sz="0" w:space="0" w:color="auto"/>
          </w:divBdr>
          <w:divsChild>
            <w:div w:id="1616326416">
              <w:marLeft w:val="0"/>
              <w:marRight w:val="0"/>
              <w:marTop w:val="0"/>
              <w:marBottom w:val="0"/>
              <w:divBdr>
                <w:top w:val="none" w:sz="0" w:space="0" w:color="auto"/>
                <w:left w:val="none" w:sz="0" w:space="0" w:color="auto"/>
                <w:bottom w:val="none" w:sz="0" w:space="0" w:color="auto"/>
                <w:right w:val="none" w:sz="0" w:space="0" w:color="auto"/>
              </w:divBdr>
              <w:divsChild>
                <w:div w:id="1842160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266180">
      <w:bodyDiv w:val="1"/>
      <w:marLeft w:val="0"/>
      <w:marRight w:val="0"/>
      <w:marTop w:val="0"/>
      <w:marBottom w:val="0"/>
      <w:divBdr>
        <w:top w:val="none" w:sz="0" w:space="0" w:color="auto"/>
        <w:left w:val="none" w:sz="0" w:space="0" w:color="auto"/>
        <w:bottom w:val="none" w:sz="0" w:space="0" w:color="auto"/>
        <w:right w:val="none" w:sz="0" w:space="0" w:color="auto"/>
      </w:divBdr>
    </w:div>
    <w:div w:id="848832877">
      <w:bodyDiv w:val="1"/>
      <w:marLeft w:val="0"/>
      <w:marRight w:val="0"/>
      <w:marTop w:val="0"/>
      <w:marBottom w:val="0"/>
      <w:divBdr>
        <w:top w:val="none" w:sz="0" w:space="0" w:color="auto"/>
        <w:left w:val="none" w:sz="0" w:space="0" w:color="auto"/>
        <w:bottom w:val="none" w:sz="0" w:space="0" w:color="auto"/>
        <w:right w:val="none" w:sz="0" w:space="0" w:color="auto"/>
      </w:divBdr>
      <w:divsChild>
        <w:div w:id="585110771">
          <w:marLeft w:val="0"/>
          <w:marRight w:val="0"/>
          <w:marTop w:val="0"/>
          <w:marBottom w:val="0"/>
          <w:divBdr>
            <w:top w:val="none" w:sz="0" w:space="0" w:color="auto"/>
            <w:left w:val="none" w:sz="0" w:space="0" w:color="auto"/>
            <w:bottom w:val="none" w:sz="0" w:space="0" w:color="auto"/>
            <w:right w:val="none" w:sz="0" w:space="0" w:color="auto"/>
          </w:divBdr>
          <w:divsChild>
            <w:div w:id="2060472874">
              <w:marLeft w:val="0"/>
              <w:marRight w:val="0"/>
              <w:marTop w:val="0"/>
              <w:marBottom w:val="0"/>
              <w:divBdr>
                <w:top w:val="none" w:sz="0" w:space="0" w:color="auto"/>
                <w:left w:val="none" w:sz="0" w:space="0" w:color="auto"/>
                <w:bottom w:val="none" w:sz="0" w:space="0" w:color="auto"/>
                <w:right w:val="none" w:sz="0" w:space="0" w:color="auto"/>
              </w:divBdr>
              <w:divsChild>
                <w:div w:id="132620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223813">
      <w:bodyDiv w:val="1"/>
      <w:marLeft w:val="0"/>
      <w:marRight w:val="0"/>
      <w:marTop w:val="0"/>
      <w:marBottom w:val="0"/>
      <w:divBdr>
        <w:top w:val="none" w:sz="0" w:space="0" w:color="auto"/>
        <w:left w:val="none" w:sz="0" w:space="0" w:color="auto"/>
        <w:bottom w:val="none" w:sz="0" w:space="0" w:color="auto"/>
        <w:right w:val="none" w:sz="0" w:space="0" w:color="auto"/>
      </w:divBdr>
    </w:div>
    <w:div w:id="873495824">
      <w:bodyDiv w:val="1"/>
      <w:marLeft w:val="0"/>
      <w:marRight w:val="0"/>
      <w:marTop w:val="0"/>
      <w:marBottom w:val="0"/>
      <w:divBdr>
        <w:top w:val="none" w:sz="0" w:space="0" w:color="auto"/>
        <w:left w:val="none" w:sz="0" w:space="0" w:color="auto"/>
        <w:bottom w:val="none" w:sz="0" w:space="0" w:color="auto"/>
        <w:right w:val="none" w:sz="0" w:space="0" w:color="auto"/>
      </w:divBdr>
      <w:divsChild>
        <w:div w:id="285357848">
          <w:marLeft w:val="0"/>
          <w:marRight w:val="0"/>
          <w:marTop w:val="0"/>
          <w:marBottom w:val="0"/>
          <w:divBdr>
            <w:top w:val="none" w:sz="0" w:space="0" w:color="auto"/>
            <w:left w:val="none" w:sz="0" w:space="0" w:color="auto"/>
            <w:bottom w:val="none" w:sz="0" w:space="0" w:color="auto"/>
            <w:right w:val="none" w:sz="0" w:space="0" w:color="auto"/>
          </w:divBdr>
          <w:divsChild>
            <w:div w:id="1892960658">
              <w:marLeft w:val="0"/>
              <w:marRight w:val="0"/>
              <w:marTop w:val="0"/>
              <w:marBottom w:val="0"/>
              <w:divBdr>
                <w:top w:val="none" w:sz="0" w:space="0" w:color="auto"/>
                <w:left w:val="none" w:sz="0" w:space="0" w:color="auto"/>
                <w:bottom w:val="none" w:sz="0" w:space="0" w:color="auto"/>
                <w:right w:val="none" w:sz="0" w:space="0" w:color="auto"/>
              </w:divBdr>
              <w:divsChild>
                <w:div w:id="1608659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849038">
      <w:bodyDiv w:val="1"/>
      <w:marLeft w:val="0"/>
      <w:marRight w:val="0"/>
      <w:marTop w:val="0"/>
      <w:marBottom w:val="0"/>
      <w:divBdr>
        <w:top w:val="none" w:sz="0" w:space="0" w:color="auto"/>
        <w:left w:val="none" w:sz="0" w:space="0" w:color="auto"/>
        <w:bottom w:val="none" w:sz="0" w:space="0" w:color="auto"/>
        <w:right w:val="none" w:sz="0" w:space="0" w:color="auto"/>
      </w:divBdr>
    </w:div>
    <w:div w:id="876312213">
      <w:bodyDiv w:val="1"/>
      <w:marLeft w:val="0"/>
      <w:marRight w:val="0"/>
      <w:marTop w:val="0"/>
      <w:marBottom w:val="0"/>
      <w:divBdr>
        <w:top w:val="none" w:sz="0" w:space="0" w:color="auto"/>
        <w:left w:val="none" w:sz="0" w:space="0" w:color="auto"/>
        <w:bottom w:val="none" w:sz="0" w:space="0" w:color="auto"/>
        <w:right w:val="none" w:sz="0" w:space="0" w:color="auto"/>
      </w:divBdr>
    </w:div>
    <w:div w:id="906914283">
      <w:bodyDiv w:val="1"/>
      <w:marLeft w:val="0"/>
      <w:marRight w:val="0"/>
      <w:marTop w:val="0"/>
      <w:marBottom w:val="0"/>
      <w:divBdr>
        <w:top w:val="none" w:sz="0" w:space="0" w:color="auto"/>
        <w:left w:val="none" w:sz="0" w:space="0" w:color="auto"/>
        <w:bottom w:val="none" w:sz="0" w:space="0" w:color="auto"/>
        <w:right w:val="none" w:sz="0" w:space="0" w:color="auto"/>
      </w:divBdr>
      <w:divsChild>
        <w:div w:id="250159925">
          <w:marLeft w:val="0"/>
          <w:marRight w:val="0"/>
          <w:marTop w:val="0"/>
          <w:marBottom w:val="0"/>
          <w:divBdr>
            <w:top w:val="none" w:sz="0" w:space="0" w:color="auto"/>
            <w:left w:val="none" w:sz="0" w:space="0" w:color="auto"/>
            <w:bottom w:val="none" w:sz="0" w:space="0" w:color="auto"/>
            <w:right w:val="none" w:sz="0" w:space="0" w:color="auto"/>
          </w:divBdr>
          <w:divsChild>
            <w:div w:id="553468659">
              <w:marLeft w:val="0"/>
              <w:marRight w:val="0"/>
              <w:marTop w:val="0"/>
              <w:marBottom w:val="0"/>
              <w:divBdr>
                <w:top w:val="none" w:sz="0" w:space="0" w:color="auto"/>
                <w:left w:val="none" w:sz="0" w:space="0" w:color="auto"/>
                <w:bottom w:val="none" w:sz="0" w:space="0" w:color="auto"/>
                <w:right w:val="none" w:sz="0" w:space="0" w:color="auto"/>
              </w:divBdr>
              <w:divsChild>
                <w:div w:id="1267425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902793">
      <w:bodyDiv w:val="1"/>
      <w:marLeft w:val="0"/>
      <w:marRight w:val="0"/>
      <w:marTop w:val="0"/>
      <w:marBottom w:val="0"/>
      <w:divBdr>
        <w:top w:val="none" w:sz="0" w:space="0" w:color="auto"/>
        <w:left w:val="none" w:sz="0" w:space="0" w:color="auto"/>
        <w:bottom w:val="none" w:sz="0" w:space="0" w:color="auto"/>
        <w:right w:val="none" w:sz="0" w:space="0" w:color="auto"/>
      </w:divBdr>
    </w:div>
    <w:div w:id="1051659134">
      <w:bodyDiv w:val="1"/>
      <w:marLeft w:val="0"/>
      <w:marRight w:val="0"/>
      <w:marTop w:val="0"/>
      <w:marBottom w:val="0"/>
      <w:divBdr>
        <w:top w:val="none" w:sz="0" w:space="0" w:color="auto"/>
        <w:left w:val="none" w:sz="0" w:space="0" w:color="auto"/>
        <w:bottom w:val="none" w:sz="0" w:space="0" w:color="auto"/>
        <w:right w:val="none" w:sz="0" w:space="0" w:color="auto"/>
      </w:divBdr>
    </w:div>
    <w:div w:id="1073434101">
      <w:bodyDiv w:val="1"/>
      <w:marLeft w:val="0"/>
      <w:marRight w:val="0"/>
      <w:marTop w:val="0"/>
      <w:marBottom w:val="0"/>
      <w:divBdr>
        <w:top w:val="none" w:sz="0" w:space="0" w:color="auto"/>
        <w:left w:val="none" w:sz="0" w:space="0" w:color="auto"/>
        <w:bottom w:val="none" w:sz="0" w:space="0" w:color="auto"/>
        <w:right w:val="none" w:sz="0" w:space="0" w:color="auto"/>
      </w:divBdr>
      <w:divsChild>
        <w:div w:id="643974134">
          <w:marLeft w:val="0"/>
          <w:marRight w:val="0"/>
          <w:marTop w:val="0"/>
          <w:marBottom w:val="0"/>
          <w:divBdr>
            <w:top w:val="none" w:sz="0" w:space="0" w:color="auto"/>
            <w:left w:val="none" w:sz="0" w:space="0" w:color="auto"/>
            <w:bottom w:val="none" w:sz="0" w:space="0" w:color="auto"/>
            <w:right w:val="none" w:sz="0" w:space="0" w:color="auto"/>
          </w:divBdr>
          <w:divsChild>
            <w:div w:id="2004505019">
              <w:marLeft w:val="0"/>
              <w:marRight w:val="0"/>
              <w:marTop w:val="0"/>
              <w:marBottom w:val="0"/>
              <w:divBdr>
                <w:top w:val="none" w:sz="0" w:space="0" w:color="auto"/>
                <w:left w:val="none" w:sz="0" w:space="0" w:color="auto"/>
                <w:bottom w:val="none" w:sz="0" w:space="0" w:color="auto"/>
                <w:right w:val="none" w:sz="0" w:space="0" w:color="auto"/>
              </w:divBdr>
              <w:divsChild>
                <w:div w:id="1578398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778570">
      <w:bodyDiv w:val="1"/>
      <w:marLeft w:val="0"/>
      <w:marRight w:val="0"/>
      <w:marTop w:val="0"/>
      <w:marBottom w:val="0"/>
      <w:divBdr>
        <w:top w:val="none" w:sz="0" w:space="0" w:color="auto"/>
        <w:left w:val="none" w:sz="0" w:space="0" w:color="auto"/>
        <w:bottom w:val="none" w:sz="0" w:space="0" w:color="auto"/>
        <w:right w:val="none" w:sz="0" w:space="0" w:color="auto"/>
      </w:divBdr>
    </w:div>
    <w:div w:id="1173644944">
      <w:bodyDiv w:val="1"/>
      <w:marLeft w:val="0"/>
      <w:marRight w:val="0"/>
      <w:marTop w:val="0"/>
      <w:marBottom w:val="0"/>
      <w:divBdr>
        <w:top w:val="none" w:sz="0" w:space="0" w:color="auto"/>
        <w:left w:val="none" w:sz="0" w:space="0" w:color="auto"/>
        <w:bottom w:val="none" w:sz="0" w:space="0" w:color="auto"/>
        <w:right w:val="none" w:sz="0" w:space="0" w:color="auto"/>
      </w:divBdr>
      <w:divsChild>
        <w:div w:id="554393715">
          <w:marLeft w:val="0"/>
          <w:marRight w:val="0"/>
          <w:marTop w:val="0"/>
          <w:marBottom w:val="0"/>
          <w:divBdr>
            <w:top w:val="none" w:sz="0" w:space="0" w:color="auto"/>
            <w:left w:val="none" w:sz="0" w:space="0" w:color="auto"/>
            <w:bottom w:val="none" w:sz="0" w:space="0" w:color="auto"/>
            <w:right w:val="none" w:sz="0" w:space="0" w:color="auto"/>
          </w:divBdr>
          <w:divsChild>
            <w:div w:id="733236270">
              <w:marLeft w:val="0"/>
              <w:marRight w:val="0"/>
              <w:marTop w:val="0"/>
              <w:marBottom w:val="0"/>
              <w:divBdr>
                <w:top w:val="none" w:sz="0" w:space="0" w:color="auto"/>
                <w:left w:val="none" w:sz="0" w:space="0" w:color="auto"/>
                <w:bottom w:val="none" w:sz="0" w:space="0" w:color="auto"/>
                <w:right w:val="none" w:sz="0" w:space="0" w:color="auto"/>
              </w:divBdr>
              <w:divsChild>
                <w:div w:id="1979678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570290">
      <w:bodyDiv w:val="1"/>
      <w:marLeft w:val="0"/>
      <w:marRight w:val="0"/>
      <w:marTop w:val="0"/>
      <w:marBottom w:val="0"/>
      <w:divBdr>
        <w:top w:val="none" w:sz="0" w:space="0" w:color="auto"/>
        <w:left w:val="none" w:sz="0" w:space="0" w:color="auto"/>
        <w:bottom w:val="none" w:sz="0" w:space="0" w:color="auto"/>
        <w:right w:val="none" w:sz="0" w:space="0" w:color="auto"/>
      </w:divBdr>
    </w:div>
    <w:div w:id="1226448706">
      <w:bodyDiv w:val="1"/>
      <w:marLeft w:val="0"/>
      <w:marRight w:val="0"/>
      <w:marTop w:val="0"/>
      <w:marBottom w:val="0"/>
      <w:divBdr>
        <w:top w:val="none" w:sz="0" w:space="0" w:color="auto"/>
        <w:left w:val="none" w:sz="0" w:space="0" w:color="auto"/>
        <w:bottom w:val="none" w:sz="0" w:space="0" w:color="auto"/>
        <w:right w:val="none" w:sz="0" w:space="0" w:color="auto"/>
      </w:divBdr>
    </w:div>
    <w:div w:id="1245995870">
      <w:bodyDiv w:val="1"/>
      <w:marLeft w:val="0"/>
      <w:marRight w:val="0"/>
      <w:marTop w:val="0"/>
      <w:marBottom w:val="0"/>
      <w:divBdr>
        <w:top w:val="none" w:sz="0" w:space="0" w:color="auto"/>
        <w:left w:val="none" w:sz="0" w:space="0" w:color="auto"/>
        <w:bottom w:val="none" w:sz="0" w:space="0" w:color="auto"/>
        <w:right w:val="none" w:sz="0" w:space="0" w:color="auto"/>
      </w:divBdr>
    </w:div>
    <w:div w:id="1269462287">
      <w:bodyDiv w:val="1"/>
      <w:marLeft w:val="0"/>
      <w:marRight w:val="0"/>
      <w:marTop w:val="0"/>
      <w:marBottom w:val="0"/>
      <w:divBdr>
        <w:top w:val="none" w:sz="0" w:space="0" w:color="auto"/>
        <w:left w:val="none" w:sz="0" w:space="0" w:color="auto"/>
        <w:bottom w:val="none" w:sz="0" w:space="0" w:color="auto"/>
        <w:right w:val="none" w:sz="0" w:space="0" w:color="auto"/>
      </w:divBdr>
    </w:div>
    <w:div w:id="1278220132">
      <w:bodyDiv w:val="1"/>
      <w:marLeft w:val="0"/>
      <w:marRight w:val="0"/>
      <w:marTop w:val="0"/>
      <w:marBottom w:val="0"/>
      <w:divBdr>
        <w:top w:val="none" w:sz="0" w:space="0" w:color="auto"/>
        <w:left w:val="none" w:sz="0" w:space="0" w:color="auto"/>
        <w:bottom w:val="none" w:sz="0" w:space="0" w:color="auto"/>
        <w:right w:val="none" w:sz="0" w:space="0" w:color="auto"/>
      </w:divBdr>
    </w:div>
    <w:div w:id="1297107803">
      <w:bodyDiv w:val="1"/>
      <w:marLeft w:val="0"/>
      <w:marRight w:val="0"/>
      <w:marTop w:val="0"/>
      <w:marBottom w:val="0"/>
      <w:divBdr>
        <w:top w:val="none" w:sz="0" w:space="0" w:color="auto"/>
        <w:left w:val="none" w:sz="0" w:space="0" w:color="auto"/>
        <w:bottom w:val="none" w:sz="0" w:space="0" w:color="auto"/>
        <w:right w:val="none" w:sz="0" w:space="0" w:color="auto"/>
      </w:divBdr>
    </w:div>
    <w:div w:id="1314329752">
      <w:bodyDiv w:val="1"/>
      <w:marLeft w:val="0"/>
      <w:marRight w:val="0"/>
      <w:marTop w:val="0"/>
      <w:marBottom w:val="0"/>
      <w:divBdr>
        <w:top w:val="none" w:sz="0" w:space="0" w:color="auto"/>
        <w:left w:val="none" w:sz="0" w:space="0" w:color="auto"/>
        <w:bottom w:val="none" w:sz="0" w:space="0" w:color="auto"/>
        <w:right w:val="none" w:sz="0" w:space="0" w:color="auto"/>
      </w:divBdr>
    </w:div>
    <w:div w:id="1331719918">
      <w:bodyDiv w:val="1"/>
      <w:marLeft w:val="0"/>
      <w:marRight w:val="0"/>
      <w:marTop w:val="0"/>
      <w:marBottom w:val="0"/>
      <w:divBdr>
        <w:top w:val="none" w:sz="0" w:space="0" w:color="auto"/>
        <w:left w:val="none" w:sz="0" w:space="0" w:color="auto"/>
        <w:bottom w:val="none" w:sz="0" w:space="0" w:color="auto"/>
        <w:right w:val="none" w:sz="0" w:space="0" w:color="auto"/>
      </w:divBdr>
    </w:div>
    <w:div w:id="1352339147">
      <w:bodyDiv w:val="1"/>
      <w:marLeft w:val="0"/>
      <w:marRight w:val="0"/>
      <w:marTop w:val="0"/>
      <w:marBottom w:val="0"/>
      <w:divBdr>
        <w:top w:val="none" w:sz="0" w:space="0" w:color="auto"/>
        <w:left w:val="none" w:sz="0" w:space="0" w:color="auto"/>
        <w:bottom w:val="none" w:sz="0" w:space="0" w:color="auto"/>
        <w:right w:val="none" w:sz="0" w:space="0" w:color="auto"/>
      </w:divBdr>
    </w:div>
    <w:div w:id="1384712894">
      <w:bodyDiv w:val="1"/>
      <w:marLeft w:val="0"/>
      <w:marRight w:val="0"/>
      <w:marTop w:val="0"/>
      <w:marBottom w:val="0"/>
      <w:divBdr>
        <w:top w:val="none" w:sz="0" w:space="0" w:color="auto"/>
        <w:left w:val="none" w:sz="0" w:space="0" w:color="auto"/>
        <w:bottom w:val="none" w:sz="0" w:space="0" w:color="auto"/>
        <w:right w:val="none" w:sz="0" w:space="0" w:color="auto"/>
      </w:divBdr>
    </w:div>
    <w:div w:id="1384717490">
      <w:bodyDiv w:val="1"/>
      <w:marLeft w:val="0"/>
      <w:marRight w:val="0"/>
      <w:marTop w:val="0"/>
      <w:marBottom w:val="0"/>
      <w:divBdr>
        <w:top w:val="none" w:sz="0" w:space="0" w:color="auto"/>
        <w:left w:val="none" w:sz="0" w:space="0" w:color="auto"/>
        <w:bottom w:val="none" w:sz="0" w:space="0" w:color="auto"/>
        <w:right w:val="none" w:sz="0" w:space="0" w:color="auto"/>
      </w:divBdr>
    </w:div>
    <w:div w:id="1435856410">
      <w:bodyDiv w:val="1"/>
      <w:marLeft w:val="0"/>
      <w:marRight w:val="0"/>
      <w:marTop w:val="0"/>
      <w:marBottom w:val="0"/>
      <w:divBdr>
        <w:top w:val="none" w:sz="0" w:space="0" w:color="auto"/>
        <w:left w:val="none" w:sz="0" w:space="0" w:color="auto"/>
        <w:bottom w:val="none" w:sz="0" w:space="0" w:color="auto"/>
        <w:right w:val="none" w:sz="0" w:space="0" w:color="auto"/>
      </w:divBdr>
    </w:div>
    <w:div w:id="1442217210">
      <w:bodyDiv w:val="1"/>
      <w:marLeft w:val="0"/>
      <w:marRight w:val="0"/>
      <w:marTop w:val="0"/>
      <w:marBottom w:val="0"/>
      <w:divBdr>
        <w:top w:val="none" w:sz="0" w:space="0" w:color="auto"/>
        <w:left w:val="none" w:sz="0" w:space="0" w:color="auto"/>
        <w:bottom w:val="none" w:sz="0" w:space="0" w:color="auto"/>
        <w:right w:val="none" w:sz="0" w:space="0" w:color="auto"/>
      </w:divBdr>
      <w:divsChild>
        <w:div w:id="1295210458">
          <w:marLeft w:val="0"/>
          <w:marRight w:val="0"/>
          <w:marTop w:val="0"/>
          <w:marBottom w:val="0"/>
          <w:divBdr>
            <w:top w:val="none" w:sz="0" w:space="0" w:color="auto"/>
            <w:left w:val="none" w:sz="0" w:space="0" w:color="auto"/>
            <w:bottom w:val="none" w:sz="0" w:space="0" w:color="auto"/>
            <w:right w:val="none" w:sz="0" w:space="0" w:color="auto"/>
          </w:divBdr>
          <w:divsChild>
            <w:div w:id="1353339375">
              <w:marLeft w:val="0"/>
              <w:marRight w:val="0"/>
              <w:marTop w:val="0"/>
              <w:marBottom w:val="0"/>
              <w:divBdr>
                <w:top w:val="none" w:sz="0" w:space="0" w:color="auto"/>
                <w:left w:val="none" w:sz="0" w:space="0" w:color="auto"/>
                <w:bottom w:val="none" w:sz="0" w:space="0" w:color="auto"/>
                <w:right w:val="none" w:sz="0" w:space="0" w:color="auto"/>
              </w:divBdr>
              <w:divsChild>
                <w:div w:id="2122603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605798">
      <w:bodyDiv w:val="1"/>
      <w:marLeft w:val="0"/>
      <w:marRight w:val="0"/>
      <w:marTop w:val="0"/>
      <w:marBottom w:val="0"/>
      <w:divBdr>
        <w:top w:val="none" w:sz="0" w:space="0" w:color="auto"/>
        <w:left w:val="none" w:sz="0" w:space="0" w:color="auto"/>
        <w:bottom w:val="none" w:sz="0" w:space="0" w:color="auto"/>
        <w:right w:val="none" w:sz="0" w:space="0" w:color="auto"/>
      </w:divBdr>
    </w:div>
    <w:div w:id="1465391620">
      <w:bodyDiv w:val="1"/>
      <w:marLeft w:val="0"/>
      <w:marRight w:val="0"/>
      <w:marTop w:val="0"/>
      <w:marBottom w:val="0"/>
      <w:divBdr>
        <w:top w:val="none" w:sz="0" w:space="0" w:color="auto"/>
        <w:left w:val="none" w:sz="0" w:space="0" w:color="auto"/>
        <w:bottom w:val="none" w:sz="0" w:space="0" w:color="auto"/>
        <w:right w:val="none" w:sz="0" w:space="0" w:color="auto"/>
      </w:divBdr>
    </w:div>
    <w:div w:id="1518928846">
      <w:bodyDiv w:val="1"/>
      <w:marLeft w:val="0"/>
      <w:marRight w:val="0"/>
      <w:marTop w:val="0"/>
      <w:marBottom w:val="0"/>
      <w:divBdr>
        <w:top w:val="none" w:sz="0" w:space="0" w:color="auto"/>
        <w:left w:val="none" w:sz="0" w:space="0" w:color="auto"/>
        <w:bottom w:val="none" w:sz="0" w:space="0" w:color="auto"/>
        <w:right w:val="none" w:sz="0" w:space="0" w:color="auto"/>
      </w:divBdr>
    </w:div>
    <w:div w:id="1525558345">
      <w:bodyDiv w:val="1"/>
      <w:marLeft w:val="0"/>
      <w:marRight w:val="0"/>
      <w:marTop w:val="0"/>
      <w:marBottom w:val="0"/>
      <w:divBdr>
        <w:top w:val="none" w:sz="0" w:space="0" w:color="auto"/>
        <w:left w:val="none" w:sz="0" w:space="0" w:color="auto"/>
        <w:bottom w:val="none" w:sz="0" w:space="0" w:color="auto"/>
        <w:right w:val="none" w:sz="0" w:space="0" w:color="auto"/>
      </w:divBdr>
    </w:div>
    <w:div w:id="1532260518">
      <w:bodyDiv w:val="1"/>
      <w:marLeft w:val="0"/>
      <w:marRight w:val="0"/>
      <w:marTop w:val="0"/>
      <w:marBottom w:val="0"/>
      <w:divBdr>
        <w:top w:val="none" w:sz="0" w:space="0" w:color="auto"/>
        <w:left w:val="none" w:sz="0" w:space="0" w:color="auto"/>
        <w:bottom w:val="none" w:sz="0" w:space="0" w:color="auto"/>
        <w:right w:val="none" w:sz="0" w:space="0" w:color="auto"/>
      </w:divBdr>
    </w:div>
    <w:div w:id="1543010323">
      <w:bodyDiv w:val="1"/>
      <w:marLeft w:val="0"/>
      <w:marRight w:val="0"/>
      <w:marTop w:val="0"/>
      <w:marBottom w:val="0"/>
      <w:divBdr>
        <w:top w:val="none" w:sz="0" w:space="0" w:color="auto"/>
        <w:left w:val="none" w:sz="0" w:space="0" w:color="auto"/>
        <w:bottom w:val="none" w:sz="0" w:space="0" w:color="auto"/>
        <w:right w:val="none" w:sz="0" w:space="0" w:color="auto"/>
      </w:divBdr>
    </w:div>
    <w:div w:id="1602639374">
      <w:bodyDiv w:val="1"/>
      <w:marLeft w:val="0"/>
      <w:marRight w:val="0"/>
      <w:marTop w:val="0"/>
      <w:marBottom w:val="0"/>
      <w:divBdr>
        <w:top w:val="none" w:sz="0" w:space="0" w:color="auto"/>
        <w:left w:val="none" w:sz="0" w:space="0" w:color="auto"/>
        <w:bottom w:val="none" w:sz="0" w:space="0" w:color="auto"/>
        <w:right w:val="none" w:sz="0" w:space="0" w:color="auto"/>
      </w:divBdr>
    </w:div>
    <w:div w:id="1612929597">
      <w:bodyDiv w:val="1"/>
      <w:marLeft w:val="0"/>
      <w:marRight w:val="0"/>
      <w:marTop w:val="0"/>
      <w:marBottom w:val="0"/>
      <w:divBdr>
        <w:top w:val="none" w:sz="0" w:space="0" w:color="auto"/>
        <w:left w:val="none" w:sz="0" w:space="0" w:color="auto"/>
        <w:bottom w:val="none" w:sz="0" w:space="0" w:color="auto"/>
        <w:right w:val="none" w:sz="0" w:space="0" w:color="auto"/>
      </w:divBdr>
      <w:divsChild>
        <w:div w:id="156925541">
          <w:marLeft w:val="0"/>
          <w:marRight w:val="0"/>
          <w:marTop w:val="0"/>
          <w:marBottom w:val="0"/>
          <w:divBdr>
            <w:top w:val="none" w:sz="0" w:space="0" w:color="auto"/>
            <w:left w:val="none" w:sz="0" w:space="0" w:color="auto"/>
            <w:bottom w:val="none" w:sz="0" w:space="0" w:color="auto"/>
            <w:right w:val="none" w:sz="0" w:space="0" w:color="auto"/>
          </w:divBdr>
        </w:div>
        <w:div w:id="159277289">
          <w:marLeft w:val="0"/>
          <w:marRight w:val="0"/>
          <w:marTop w:val="0"/>
          <w:marBottom w:val="0"/>
          <w:divBdr>
            <w:top w:val="none" w:sz="0" w:space="0" w:color="auto"/>
            <w:left w:val="none" w:sz="0" w:space="0" w:color="auto"/>
            <w:bottom w:val="none" w:sz="0" w:space="0" w:color="auto"/>
            <w:right w:val="none" w:sz="0" w:space="0" w:color="auto"/>
          </w:divBdr>
        </w:div>
        <w:div w:id="562134615">
          <w:marLeft w:val="0"/>
          <w:marRight w:val="0"/>
          <w:marTop w:val="0"/>
          <w:marBottom w:val="0"/>
          <w:divBdr>
            <w:top w:val="none" w:sz="0" w:space="0" w:color="auto"/>
            <w:left w:val="none" w:sz="0" w:space="0" w:color="auto"/>
            <w:bottom w:val="none" w:sz="0" w:space="0" w:color="auto"/>
            <w:right w:val="none" w:sz="0" w:space="0" w:color="auto"/>
          </w:divBdr>
        </w:div>
        <w:div w:id="760880459">
          <w:marLeft w:val="0"/>
          <w:marRight w:val="0"/>
          <w:marTop w:val="0"/>
          <w:marBottom w:val="0"/>
          <w:divBdr>
            <w:top w:val="none" w:sz="0" w:space="0" w:color="auto"/>
            <w:left w:val="none" w:sz="0" w:space="0" w:color="auto"/>
            <w:bottom w:val="none" w:sz="0" w:space="0" w:color="auto"/>
            <w:right w:val="none" w:sz="0" w:space="0" w:color="auto"/>
          </w:divBdr>
        </w:div>
        <w:div w:id="1602757488">
          <w:marLeft w:val="0"/>
          <w:marRight w:val="0"/>
          <w:marTop w:val="0"/>
          <w:marBottom w:val="0"/>
          <w:divBdr>
            <w:top w:val="none" w:sz="0" w:space="0" w:color="auto"/>
            <w:left w:val="none" w:sz="0" w:space="0" w:color="auto"/>
            <w:bottom w:val="none" w:sz="0" w:space="0" w:color="auto"/>
            <w:right w:val="none" w:sz="0" w:space="0" w:color="auto"/>
          </w:divBdr>
        </w:div>
        <w:div w:id="1740128785">
          <w:marLeft w:val="0"/>
          <w:marRight w:val="0"/>
          <w:marTop w:val="0"/>
          <w:marBottom w:val="0"/>
          <w:divBdr>
            <w:top w:val="none" w:sz="0" w:space="0" w:color="auto"/>
            <w:left w:val="none" w:sz="0" w:space="0" w:color="auto"/>
            <w:bottom w:val="none" w:sz="0" w:space="0" w:color="auto"/>
            <w:right w:val="none" w:sz="0" w:space="0" w:color="auto"/>
          </w:divBdr>
        </w:div>
      </w:divsChild>
    </w:div>
    <w:div w:id="1655988545">
      <w:bodyDiv w:val="1"/>
      <w:marLeft w:val="0"/>
      <w:marRight w:val="0"/>
      <w:marTop w:val="0"/>
      <w:marBottom w:val="0"/>
      <w:divBdr>
        <w:top w:val="none" w:sz="0" w:space="0" w:color="auto"/>
        <w:left w:val="none" w:sz="0" w:space="0" w:color="auto"/>
        <w:bottom w:val="none" w:sz="0" w:space="0" w:color="auto"/>
        <w:right w:val="none" w:sz="0" w:space="0" w:color="auto"/>
      </w:divBdr>
    </w:div>
    <w:div w:id="1687711142">
      <w:bodyDiv w:val="1"/>
      <w:marLeft w:val="0"/>
      <w:marRight w:val="0"/>
      <w:marTop w:val="0"/>
      <w:marBottom w:val="0"/>
      <w:divBdr>
        <w:top w:val="none" w:sz="0" w:space="0" w:color="auto"/>
        <w:left w:val="none" w:sz="0" w:space="0" w:color="auto"/>
        <w:bottom w:val="none" w:sz="0" w:space="0" w:color="auto"/>
        <w:right w:val="none" w:sz="0" w:space="0" w:color="auto"/>
      </w:divBdr>
    </w:div>
    <w:div w:id="1691449651">
      <w:bodyDiv w:val="1"/>
      <w:marLeft w:val="0"/>
      <w:marRight w:val="0"/>
      <w:marTop w:val="0"/>
      <w:marBottom w:val="0"/>
      <w:divBdr>
        <w:top w:val="none" w:sz="0" w:space="0" w:color="auto"/>
        <w:left w:val="none" w:sz="0" w:space="0" w:color="auto"/>
        <w:bottom w:val="none" w:sz="0" w:space="0" w:color="auto"/>
        <w:right w:val="none" w:sz="0" w:space="0" w:color="auto"/>
      </w:divBdr>
      <w:divsChild>
        <w:div w:id="1403064053">
          <w:marLeft w:val="0"/>
          <w:marRight w:val="0"/>
          <w:marTop w:val="0"/>
          <w:marBottom w:val="0"/>
          <w:divBdr>
            <w:top w:val="none" w:sz="0" w:space="0" w:color="auto"/>
            <w:left w:val="none" w:sz="0" w:space="0" w:color="auto"/>
            <w:bottom w:val="none" w:sz="0" w:space="0" w:color="auto"/>
            <w:right w:val="none" w:sz="0" w:space="0" w:color="auto"/>
          </w:divBdr>
          <w:divsChild>
            <w:div w:id="87386158">
              <w:marLeft w:val="0"/>
              <w:marRight w:val="0"/>
              <w:marTop w:val="0"/>
              <w:marBottom w:val="0"/>
              <w:divBdr>
                <w:top w:val="none" w:sz="0" w:space="0" w:color="auto"/>
                <w:left w:val="none" w:sz="0" w:space="0" w:color="auto"/>
                <w:bottom w:val="none" w:sz="0" w:space="0" w:color="auto"/>
                <w:right w:val="none" w:sz="0" w:space="0" w:color="auto"/>
              </w:divBdr>
              <w:divsChild>
                <w:div w:id="10774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651680">
      <w:bodyDiv w:val="1"/>
      <w:marLeft w:val="0"/>
      <w:marRight w:val="0"/>
      <w:marTop w:val="0"/>
      <w:marBottom w:val="0"/>
      <w:divBdr>
        <w:top w:val="none" w:sz="0" w:space="0" w:color="auto"/>
        <w:left w:val="none" w:sz="0" w:space="0" w:color="auto"/>
        <w:bottom w:val="none" w:sz="0" w:space="0" w:color="auto"/>
        <w:right w:val="none" w:sz="0" w:space="0" w:color="auto"/>
      </w:divBdr>
    </w:div>
    <w:div w:id="1745444257">
      <w:bodyDiv w:val="1"/>
      <w:marLeft w:val="0"/>
      <w:marRight w:val="0"/>
      <w:marTop w:val="0"/>
      <w:marBottom w:val="0"/>
      <w:divBdr>
        <w:top w:val="none" w:sz="0" w:space="0" w:color="auto"/>
        <w:left w:val="none" w:sz="0" w:space="0" w:color="auto"/>
        <w:bottom w:val="none" w:sz="0" w:space="0" w:color="auto"/>
        <w:right w:val="none" w:sz="0" w:space="0" w:color="auto"/>
      </w:divBdr>
    </w:div>
    <w:div w:id="1771579771">
      <w:bodyDiv w:val="1"/>
      <w:marLeft w:val="0"/>
      <w:marRight w:val="0"/>
      <w:marTop w:val="0"/>
      <w:marBottom w:val="0"/>
      <w:divBdr>
        <w:top w:val="none" w:sz="0" w:space="0" w:color="auto"/>
        <w:left w:val="none" w:sz="0" w:space="0" w:color="auto"/>
        <w:bottom w:val="none" w:sz="0" w:space="0" w:color="auto"/>
        <w:right w:val="none" w:sz="0" w:space="0" w:color="auto"/>
      </w:divBdr>
    </w:div>
    <w:div w:id="1800997942">
      <w:bodyDiv w:val="1"/>
      <w:marLeft w:val="0"/>
      <w:marRight w:val="0"/>
      <w:marTop w:val="0"/>
      <w:marBottom w:val="0"/>
      <w:divBdr>
        <w:top w:val="none" w:sz="0" w:space="0" w:color="auto"/>
        <w:left w:val="none" w:sz="0" w:space="0" w:color="auto"/>
        <w:bottom w:val="none" w:sz="0" w:space="0" w:color="auto"/>
        <w:right w:val="none" w:sz="0" w:space="0" w:color="auto"/>
      </w:divBdr>
    </w:div>
    <w:div w:id="1827670880">
      <w:bodyDiv w:val="1"/>
      <w:marLeft w:val="0"/>
      <w:marRight w:val="0"/>
      <w:marTop w:val="0"/>
      <w:marBottom w:val="0"/>
      <w:divBdr>
        <w:top w:val="none" w:sz="0" w:space="0" w:color="auto"/>
        <w:left w:val="none" w:sz="0" w:space="0" w:color="auto"/>
        <w:bottom w:val="none" w:sz="0" w:space="0" w:color="auto"/>
        <w:right w:val="none" w:sz="0" w:space="0" w:color="auto"/>
      </w:divBdr>
    </w:div>
    <w:div w:id="1853178286">
      <w:bodyDiv w:val="1"/>
      <w:marLeft w:val="0"/>
      <w:marRight w:val="0"/>
      <w:marTop w:val="0"/>
      <w:marBottom w:val="0"/>
      <w:divBdr>
        <w:top w:val="none" w:sz="0" w:space="0" w:color="auto"/>
        <w:left w:val="none" w:sz="0" w:space="0" w:color="auto"/>
        <w:bottom w:val="none" w:sz="0" w:space="0" w:color="auto"/>
        <w:right w:val="none" w:sz="0" w:space="0" w:color="auto"/>
      </w:divBdr>
    </w:div>
    <w:div w:id="1858814520">
      <w:bodyDiv w:val="1"/>
      <w:marLeft w:val="0"/>
      <w:marRight w:val="0"/>
      <w:marTop w:val="0"/>
      <w:marBottom w:val="0"/>
      <w:divBdr>
        <w:top w:val="none" w:sz="0" w:space="0" w:color="auto"/>
        <w:left w:val="none" w:sz="0" w:space="0" w:color="auto"/>
        <w:bottom w:val="none" w:sz="0" w:space="0" w:color="auto"/>
        <w:right w:val="none" w:sz="0" w:space="0" w:color="auto"/>
      </w:divBdr>
    </w:div>
    <w:div w:id="1859733877">
      <w:bodyDiv w:val="1"/>
      <w:marLeft w:val="0"/>
      <w:marRight w:val="0"/>
      <w:marTop w:val="0"/>
      <w:marBottom w:val="0"/>
      <w:divBdr>
        <w:top w:val="none" w:sz="0" w:space="0" w:color="auto"/>
        <w:left w:val="none" w:sz="0" w:space="0" w:color="auto"/>
        <w:bottom w:val="none" w:sz="0" w:space="0" w:color="auto"/>
        <w:right w:val="none" w:sz="0" w:space="0" w:color="auto"/>
      </w:divBdr>
    </w:div>
    <w:div w:id="1986349693">
      <w:bodyDiv w:val="1"/>
      <w:marLeft w:val="0"/>
      <w:marRight w:val="0"/>
      <w:marTop w:val="0"/>
      <w:marBottom w:val="0"/>
      <w:divBdr>
        <w:top w:val="none" w:sz="0" w:space="0" w:color="auto"/>
        <w:left w:val="none" w:sz="0" w:space="0" w:color="auto"/>
        <w:bottom w:val="none" w:sz="0" w:space="0" w:color="auto"/>
        <w:right w:val="none" w:sz="0" w:space="0" w:color="auto"/>
      </w:divBdr>
    </w:div>
    <w:div w:id="2020309912">
      <w:bodyDiv w:val="1"/>
      <w:marLeft w:val="0"/>
      <w:marRight w:val="0"/>
      <w:marTop w:val="0"/>
      <w:marBottom w:val="0"/>
      <w:divBdr>
        <w:top w:val="none" w:sz="0" w:space="0" w:color="auto"/>
        <w:left w:val="none" w:sz="0" w:space="0" w:color="auto"/>
        <w:bottom w:val="none" w:sz="0" w:space="0" w:color="auto"/>
        <w:right w:val="none" w:sz="0" w:space="0" w:color="auto"/>
      </w:divBdr>
    </w:div>
    <w:div w:id="2027317689">
      <w:bodyDiv w:val="1"/>
      <w:marLeft w:val="0"/>
      <w:marRight w:val="0"/>
      <w:marTop w:val="0"/>
      <w:marBottom w:val="0"/>
      <w:divBdr>
        <w:top w:val="none" w:sz="0" w:space="0" w:color="auto"/>
        <w:left w:val="none" w:sz="0" w:space="0" w:color="auto"/>
        <w:bottom w:val="none" w:sz="0" w:space="0" w:color="auto"/>
        <w:right w:val="none" w:sz="0" w:space="0" w:color="auto"/>
      </w:divBdr>
    </w:div>
    <w:div w:id="2039508010">
      <w:bodyDiv w:val="1"/>
      <w:marLeft w:val="0"/>
      <w:marRight w:val="0"/>
      <w:marTop w:val="0"/>
      <w:marBottom w:val="0"/>
      <w:divBdr>
        <w:top w:val="none" w:sz="0" w:space="0" w:color="auto"/>
        <w:left w:val="none" w:sz="0" w:space="0" w:color="auto"/>
        <w:bottom w:val="none" w:sz="0" w:space="0" w:color="auto"/>
        <w:right w:val="none" w:sz="0" w:space="0" w:color="auto"/>
      </w:divBdr>
      <w:divsChild>
        <w:div w:id="1152798649">
          <w:marLeft w:val="0"/>
          <w:marRight w:val="0"/>
          <w:marTop w:val="0"/>
          <w:marBottom w:val="0"/>
          <w:divBdr>
            <w:top w:val="none" w:sz="0" w:space="0" w:color="auto"/>
            <w:left w:val="none" w:sz="0" w:space="0" w:color="auto"/>
            <w:bottom w:val="none" w:sz="0" w:space="0" w:color="auto"/>
            <w:right w:val="none" w:sz="0" w:space="0" w:color="auto"/>
          </w:divBdr>
          <w:divsChild>
            <w:div w:id="455411557">
              <w:marLeft w:val="0"/>
              <w:marRight w:val="0"/>
              <w:marTop w:val="0"/>
              <w:marBottom w:val="0"/>
              <w:divBdr>
                <w:top w:val="none" w:sz="0" w:space="0" w:color="auto"/>
                <w:left w:val="none" w:sz="0" w:space="0" w:color="auto"/>
                <w:bottom w:val="none" w:sz="0" w:space="0" w:color="auto"/>
                <w:right w:val="none" w:sz="0" w:space="0" w:color="auto"/>
              </w:divBdr>
              <w:divsChild>
                <w:div w:id="7386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017912">
      <w:bodyDiv w:val="1"/>
      <w:marLeft w:val="0"/>
      <w:marRight w:val="0"/>
      <w:marTop w:val="0"/>
      <w:marBottom w:val="0"/>
      <w:divBdr>
        <w:top w:val="none" w:sz="0" w:space="0" w:color="auto"/>
        <w:left w:val="none" w:sz="0" w:space="0" w:color="auto"/>
        <w:bottom w:val="none" w:sz="0" w:space="0" w:color="auto"/>
        <w:right w:val="none" w:sz="0" w:space="0" w:color="auto"/>
      </w:divBdr>
    </w:div>
    <w:div w:id="2113433382">
      <w:bodyDiv w:val="1"/>
      <w:marLeft w:val="0"/>
      <w:marRight w:val="0"/>
      <w:marTop w:val="0"/>
      <w:marBottom w:val="0"/>
      <w:divBdr>
        <w:top w:val="none" w:sz="0" w:space="0" w:color="auto"/>
        <w:left w:val="none" w:sz="0" w:space="0" w:color="auto"/>
        <w:bottom w:val="none" w:sz="0" w:space="0" w:color="auto"/>
        <w:right w:val="none" w:sz="0" w:space="0" w:color="auto"/>
      </w:divBdr>
    </w:div>
    <w:div w:id="2115904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putacionalicante.es/"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prem.com.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convega.sedelectronica.es/info.0" TargetMode="External"/><Relationship Id="rId4" Type="http://schemas.openxmlformats.org/officeDocument/2006/relationships/settings" Target="settings.xml"/><Relationship Id="rId9" Type="http://schemas.openxmlformats.org/officeDocument/2006/relationships/hyperlink" Target="http://www.convega.com" TargetMode="Externa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ACCABD-4AA0-4D78-873F-BD671BD40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6328</Words>
  <Characters>34804</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JUNTA DE GOBIERNO</vt:lpstr>
    </vt:vector>
  </TitlesOfParts>
  <Company>Diputación de Alicante</Company>
  <LinksUpToDate>false</LinksUpToDate>
  <CharactersWithSpaces>41050</CharactersWithSpaces>
  <SharedDoc>false</SharedDoc>
  <HLinks>
    <vt:vector size="24" baseType="variant">
      <vt:variant>
        <vt:i4>1638489</vt:i4>
      </vt:variant>
      <vt:variant>
        <vt:i4>9</vt:i4>
      </vt:variant>
      <vt:variant>
        <vt:i4>0</vt:i4>
      </vt:variant>
      <vt:variant>
        <vt:i4>5</vt:i4>
      </vt:variant>
      <vt:variant>
        <vt:lpwstr>http://www.iprem.com.es/</vt:lpwstr>
      </vt:variant>
      <vt:variant>
        <vt:lpwstr/>
      </vt:variant>
      <vt:variant>
        <vt:i4>4980818</vt:i4>
      </vt:variant>
      <vt:variant>
        <vt:i4>6</vt:i4>
      </vt:variant>
      <vt:variant>
        <vt:i4>0</vt:i4>
      </vt:variant>
      <vt:variant>
        <vt:i4>5</vt:i4>
      </vt:variant>
      <vt:variant>
        <vt:lpwstr>https://convega.sedelectronica.es/info.0</vt:lpwstr>
      </vt:variant>
      <vt:variant>
        <vt:lpwstr/>
      </vt:variant>
      <vt:variant>
        <vt:i4>2883695</vt:i4>
      </vt:variant>
      <vt:variant>
        <vt:i4>3</vt:i4>
      </vt:variant>
      <vt:variant>
        <vt:i4>0</vt:i4>
      </vt:variant>
      <vt:variant>
        <vt:i4>5</vt:i4>
      </vt:variant>
      <vt:variant>
        <vt:lpwstr>http://www.convega.com/</vt:lpwstr>
      </vt:variant>
      <vt:variant>
        <vt:lpwstr/>
      </vt:variant>
      <vt:variant>
        <vt:i4>8126572</vt:i4>
      </vt:variant>
      <vt:variant>
        <vt:i4>0</vt:i4>
      </vt:variant>
      <vt:variant>
        <vt:i4>0</vt:i4>
      </vt:variant>
      <vt:variant>
        <vt:i4>5</vt:i4>
      </vt:variant>
      <vt:variant>
        <vt:lpwstr>https://www.diputacionalicante.es/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JUNTA DE GOBIERNO</dc:title>
  <dc:subject/>
  <dc:creator>amolto</dc:creator>
  <cp:keywords/>
  <cp:lastModifiedBy>GOMEZ SANTAMARIA, CARLOS</cp:lastModifiedBy>
  <cp:revision>2</cp:revision>
  <cp:lastPrinted>2022-03-24T08:08:00Z</cp:lastPrinted>
  <dcterms:created xsi:type="dcterms:W3CDTF">2022-04-11T06:42:00Z</dcterms:created>
  <dcterms:modified xsi:type="dcterms:W3CDTF">2022-04-11T06:42:00Z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Diputacion Alicante</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