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F18B0" w14:textId="77777777" w:rsidR="00115EB3" w:rsidRPr="00CD1456" w:rsidRDefault="00115EB3" w:rsidP="00CD1456">
      <w:pPr>
        <w:rPr>
          <w:lang w:val="ca-ES"/>
        </w:rPr>
      </w:pPr>
    </w:p>
    <w:p w14:paraId="27B2F201" w14:textId="77777777" w:rsidR="0015564C" w:rsidRDefault="0015564C" w:rsidP="0015564C">
      <w:pPr>
        <w:pStyle w:val="Sinespaciado"/>
        <w:ind w:left="2124" w:firstLine="708"/>
        <w:rPr>
          <w:b/>
          <w:bCs/>
          <w:lang w:val="ca-ES" w:eastAsia="es-ES"/>
        </w:rPr>
      </w:pPr>
      <w:r>
        <w:rPr>
          <w:b/>
          <w:bCs/>
          <w:lang w:val="ca-ES"/>
        </w:rPr>
        <w:t xml:space="preserve">EDICTE </w:t>
      </w:r>
    </w:p>
    <w:p w14:paraId="16FAD094" w14:textId="77777777" w:rsidR="0015564C" w:rsidRDefault="0015564C" w:rsidP="0015564C">
      <w:pPr>
        <w:pStyle w:val="Sinespaciado"/>
        <w:rPr>
          <w:b/>
          <w:bCs/>
          <w:lang w:val="ca-ES"/>
        </w:rPr>
      </w:pPr>
    </w:p>
    <w:p w14:paraId="2F208ACB" w14:textId="77777777" w:rsidR="0015564C" w:rsidRDefault="0015564C" w:rsidP="0015564C">
      <w:pPr>
        <w:pStyle w:val="Sinespaciado"/>
        <w:rPr>
          <w:b/>
          <w:bCs/>
          <w:iCs/>
          <w:lang w:val="ca-ES"/>
        </w:rPr>
      </w:pPr>
      <w:r>
        <w:rPr>
          <w:b/>
          <w:bCs/>
          <w:iCs/>
          <w:lang w:val="ca-ES"/>
        </w:rPr>
        <w:t xml:space="preserve">Convocatòria de concessió d’ajuts econòmics per a d’habitatges buits al terme municipal de Vilafant i posats a disposició de la borsa de mediació per al lloguer social del Consell Comarcal de l’Alt Empordà (CCAE) (anualitat 2022) </w:t>
      </w:r>
    </w:p>
    <w:p w14:paraId="0E795D19" w14:textId="77777777" w:rsidR="0015564C" w:rsidRDefault="0015564C" w:rsidP="0015564C">
      <w:pPr>
        <w:pStyle w:val="Default"/>
        <w:spacing w:line="360" w:lineRule="auto"/>
        <w:jc w:val="both"/>
        <w:rPr>
          <w:iCs/>
          <w:color w:val="auto"/>
          <w:sz w:val="22"/>
          <w:szCs w:val="22"/>
        </w:rPr>
      </w:pPr>
    </w:p>
    <w:p w14:paraId="60F54945" w14:textId="77777777" w:rsidR="0015564C" w:rsidRDefault="0015564C" w:rsidP="0015564C">
      <w:pPr>
        <w:pStyle w:val="Sinespaciado"/>
        <w:rPr>
          <w:lang w:val="ca-ES"/>
        </w:rPr>
      </w:pPr>
      <w:r>
        <w:rPr>
          <w:lang w:val="ca-ES"/>
        </w:rPr>
        <w:t xml:space="preserve">La Junta de Govern Local, en sessió de data 7 d’abril de 2022, ha aprovat la convocatòria corresponent a l’anualitat 2022 per a la concessió d’ajuts destinats a d’habitatges buits al terme municipal de Vilafant i posats a disposició de la borsa de mediació per al lloguer social del Consell Comarcal de l’Alt Empordà:  </w:t>
      </w:r>
    </w:p>
    <w:p w14:paraId="3D08B6F4" w14:textId="77777777" w:rsidR="0015564C" w:rsidRDefault="0015564C" w:rsidP="0015564C">
      <w:pPr>
        <w:pStyle w:val="Sinespaciado"/>
        <w:rPr>
          <w:lang w:val="ca-ES"/>
        </w:rPr>
      </w:pPr>
    </w:p>
    <w:p w14:paraId="125F9525" w14:textId="77777777" w:rsidR="0015564C" w:rsidRDefault="0015564C" w:rsidP="0015564C">
      <w:pPr>
        <w:pStyle w:val="Sinespaciado"/>
        <w:rPr>
          <w:lang w:val="ca-ES"/>
        </w:rPr>
      </w:pPr>
      <w:r>
        <w:rPr>
          <w:lang w:val="ca-ES"/>
        </w:rPr>
        <w:t xml:space="preserve">a) Ajuts econòmics per a persones propietàries d’habitatges buits de Vilafant i posats a disposició de la borsa de mediació de lloguer social. </w:t>
      </w:r>
    </w:p>
    <w:p w14:paraId="77E9727F" w14:textId="77777777" w:rsidR="0015564C" w:rsidRDefault="0015564C" w:rsidP="0015564C">
      <w:pPr>
        <w:pStyle w:val="Sinespaciado"/>
        <w:rPr>
          <w:lang w:val="ca-ES"/>
        </w:rPr>
      </w:pPr>
      <w:r>
        <w:rPr>
          <w:lang w:val="ca-ES"/>
        </w:rPr>
        <w:t xml:space="preserve">b) Ajuts econòmics per a la rehabilitació d’habitatges buits al terme municipal de Vilafant i amb compromís de posar-los a disposició de la borsa de mediació per al lloguer social. </w:t>
      </w:r>
    </w:p>
    <w:p w14:paraId="51DA6BF8" w14:textId="77777777" w:rsidR="0015564C" w:rsidRDefault="0015564C" w:rsidP="0015564C">
      <w:pPr>
        <w:pStyle w:val="Sinespaciado"/>
        <w:rPr>
          <w:lang w:val="ca-ES"/>
        </w:rPr>
      </w:pPr>
    </w:p>
    <w:p w14:paraId="436CF06C" w14:textId="77777777" w:rsidR="0015564C" w:rsidRDefault="0015564C" w:rsidP="0015564C">
      <w:pPr>
        <w:pStyle w:val="Sinespaciado"/>
        <w:rPr>
          <w:lang w:val="ca-ES"/>
        </w:rPr>
      </w:pPr>
    </w:p>
    <w:p w14:paraId="45502538" w14:textId="77777777" w:rsidR="0015564C" w:rsidRDefault="0015564C" w:rsidP="0015564C">
      <w:pPr>
        <w:pStyle w:val="Sinespaciado"/>
        <w:rPr>
          <w:lang w:val="ca-ES"/>
        </w:rPr>
      </w:pPr>
      <w:r>
        <w:rPr>
          <w:lang w:val="ca-ES"/>
        </w:rPr>
        <w:t xml:space="preserve">D’acord amb les bases publicades al BOP-G núm. 188, de 29 de setembre de 2020, i DOG-C núm. 8239, de 2 d’octubre de 2020. Aquestes subvencions podran sol·licitar-se a partir de l’endemà de la publicació del present Edicte al </w:t>
      </w:r>
      <w:r>
        <w:rPr>
          <w:i/>
          <w:iCs/>
          <w:lang w:val="ca-ES"/>
        </w:rPr>
        <w:t xml:space="preserve">Butlletí Oficial de la Província </w:t>
      </w:r>
      <w:r>
        <w:rPr>
          <w:lang w:val="ca-ES"/>
        </w:rPr>
        <w:t xml:space="preserve">i seran concedides per ordre cronològic de presentació fins a l’esgotament de les partides pressupostàries de l’any en curs. Una vegada s’hagi esgotat la partida pressupostària, no seran admeses més sol·licituds per a l’any en curs i, en tot cas, els interessats hauran de presentar-les novament a la següent o següents convocatòries anuals. </w:t>
      </w:r>
    </w:p>
    <w:p w14:paraId="2EB0A1D9" w14:textId="77777777" w:rsidR="0015564C" w:rsidRDefault="0015564C" w:rsidP="0015564C">
      <w:pPr>
        <w:pStyle w:val="Sinespaciado"/>
        <w:rPr>
          <w:lang w:val="ca-ES"/>
        </w:rPr>
      </w:pPr>
    </w:p>
    <w:p w14:paraId="493DC6C4" w14:textId="77777777" w:rsidR="0015564C" w:rsidRDefault="0015564C" w:rsidP="0015564C">
      <w:pPr>
        <w:pStyle w:val="Sinespaciado"/>
        <w:rPr>
          <w:lang w:val="ca-ES"/>
        </w:rPr>
      </w:pPr>
      <w:r>
        <w:rPr>
          <w:lang w:val="ca-ES"/>
        </w:rPr>
        <w:t>Signat electrònicament,</w:t>
      </w:r>
    </w:p>
    <w:p w14:paraId="61FF2B3D" w14:textId="77777777" w:rsidR="0015564C" w:rsidRDefault="0015564C" w:rsidP="0015564C">
      <w:pPr>
        <w:rPr>
          <w:lang w:val="ca-ES"/>
        </w:rPr>
      </w:pPr>
    </w:p>
    <w:p w14:paraId="152A9B6E" w14:textId="77777777" w:rsidR="00CD1456" w:rsidRPr="00CD1456" w:rsidRDefault="00CD1456" w:rsidP="00CD1456">
      <w:pPr>
        <w:rPr>
          <w:lang w:val="ca-ES"/>
        </w:rPr>
      </w:pPr>
    </w:p>
    <w:sectPr w:rsidR="00CD1456" w:rsidRPr="00CD1456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B7DC7A" w14:textId="77777777" w:rsidR="00E52CE8" w:rsidRDefault="00E52CE8" w:rsidP="00CD1456">
      <w:r>
        <w:separator/>
      </w:r>
    </w:p>
  </w:endnote>
  <w:endnote w:type="continuationSeparator" w:id="0">
    <w:p w14:paraId="33D15D3D" w14:textId="77777777" w:rsidR="00E52CE8" w:rsidRDefault="00E52CE8" w:rsidP="00CD1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8AFA3" w14:textId="77777777" w:rsidR="004101A3" w:rsidRPr="00750EA6" w:rsidRDefault="004101A3" w:rsidP="0033525A">
    <w:pPr>
      <w:jc w:val="center"/>
      <w:rPr>
        <w:sz w:val="18"/>
        <w:szCs w:val="18"/>
      </w:rPr>
    </w:pPr>
    <w:r w:rsidRPr="00750EA6">
      <w:rPr>
        <w:sz w:val="18"/>
        <w:szCs w:val="18"/>
      </w:rPr>
      <w:t>Ajuntament de Vilafant – Pl. de l’Ajuntament, 1 – 17740 Vilafant (Alt Empordà)</w:t>
    </w:r>
  </w:p>
  <w:p w14:paraId="0DE6D4AA" w14:textId="77777777" w:rsidR="004101A3" w:rsidRPr="00750EA6" w:rsidRDefault="004101A3" w:rsidP="0033525A">
    <w:pPr>
      <w:jc w:val="center"/>
      <w:rPr>
        <w:sz w:val="18"/>
        <w:szCs w:val="18"/>
      </w:rPr>
    </w:pPr>
    <w:r w:rsidRPr="00750EA6">
      <w:rPr>
        <w:sz w:val="18"/>
        <w:szCs w:val="18"/>
      </w:rPr>
      <w:t>972 54 60 20 – Fax 972 54 63 50 – ajuntament@vilafant.cat – www.vilafant.cat – NIF P1723500C</w:t>
    </w:r>
  </w:p>
  <w:p w14:paraId="6B792611" w14:textId="77777777" w:rsidR="00115EB3" w:rsidRPr="00B62DA4" w:rsidRDefault="00115EB3" w:rsidP="00CD14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997D64" w14:textId="77777777" w:rsidR="00E52CE8" w:rsidRDefault="00E52CE8" w:rsidP="00CD1456">
      <w:r>
        <w:separator/>
      </w:r>
    </w:p>
  </w:footnote>
  <w:footnote w:type="continuationSeparator" w:id="0">
    <w:p w14:paraId="2C67B858" w14:textId="77777777" w:rsidR="00E52CE8" w:rsidRDefault="00E52CE8" w:rsidP="00CD14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FCAC4" w14:textId="657AD89B" w:rsidR="004101A3" w:rsidRDefault="00597670">
    <w:r w:rsidRPr="0033525A">
      <w:rPr>
        <w:noProof/>
        <w:lang w:val="ca-ES" w:eastAsia="ca-ES"/>
      </w:rPr>
      <w:drawing>
        <wp:inline distT="0" distB="0" distL="0" distR="0" wp14:anchorId="170E436F" wp14:editId="5E8312F3">
          <wp:extent cx="2609850" cy="628650"/>
          <wp:effectExtent l="0" t="0" r="0" b="0"/>
          <wp:docPr id="1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62B5CC" w14:textId="77777777" w:rsidR="004101A3" w:rsidRDefault="004101A3">
    <w:bookmarkStart w:id="0" w:name="_GoBack"/>
    <w:bookmarkEnd w:id="0"/>
  </w:p>
  <w:p w14:paraId="28E50F81" w14:textId="77777777" w:rsidR="004730D7" w:rsidRPr="006A44DB" w:rsidRDefault="004730D7" w:rsidP="00CD1456">
    <w:pPr>
      <w:rPr>
        <w:lang w:val="ca-E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9E7"/>
    <w:rsid w:val="00033491"/>
    <w:rsid w:val="000472D9"/>
    <w:rsid w:val="00082947"/>
    <w:rsid w:val="00115EB3"/>
    <w:rsid w:val="0015564C"/>
    <w:rsid w:val="001C334D"/>
    <w:rsid w:val="002033E2"/>
    <w:rsid w:val="00247763"/>
    <w:rsid w:val="00247797"/>
    <w:rsid w:val="002B6E58"/>
    <w:rsid w:val="002D2440"/>
    <w:rsid w:val="002F03E2"/>
    <w:rsid w:val="0033525A"/>
    <w:rsid w:val="004101A3"/>
    <w:rsid w:val="004730D7"/>
    <w:rsid w:val="00597670"/>
    <w:rsid w:val="005D6E43"/>
    <w:rsid w:val="006579E7"/>
    <w:rsid w:val="00691713"/>
    <w:rsid w:val="006A44DB"/>
    <w:rsid w:val="006D197D"/>
    <w:rsid w:val="007A420C"/>
    <w:rsid w:val="00850EB9"/>
    <w:rsid w:val="00B62DA4"/>
    <w:rsid w:val="00B80AF1"/>
    <w:rsid w:val="00CD1456"/>
    <w:rsid w:val="00D829A1"/>
    <w:rsid w:val="00E35F51"/>
    <w:rsid w:val="00E52CE8"/>
    <w:rsid w:val="00FF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F45F8B1"/>
  <w15:chartTrackingRefBased/>
  <w15:docId w15:val="{8E4A1F48-E7FC-4065-ACB7-FA6A66705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1456"/>
    <w:pPr>
      <w:jc w:val="both"/>
    </w:pPr>
    <w:rPr>
      <w:rFonts w:ascii="Arial" w:hAnsi="Arial" w:cs="Arial"/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15E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115EB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115EB3"/>
    <w:rPr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unhideWhenUsed/>
    <w:rsid w:val="00115EB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115EB3"/>
    <w:rPr>
      <w:sz w:val="22"/>
      <w:szCs w:val="22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5EB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5EB3"/>
    <w:rPr>
      <w:rFonts w:ascii="Tahoma" w:hAnsi="Tahoma" w:cs="Tahoma"/>
      <w:sz w:val="16"/>
      <w:szCs w:val="16"/>
      <w:lang w:val="es-ES" w:eastAsia="en-US"/>
    </w:rPr>
  </w:style>
  <w:style w:type="character" w:styleId="nfasis">
    <w:name w:val="Emphasis"/>
    <w:uiPriority w:val="20"/>
    <w:qFormat/>
    <w:rsid w:val="00B62DA4"/>
    <w:rPr>
      <w:i/>
      <w:iCs/>
    </w:rPr>
  </w:style>
  <w:style w:type="paragraph" w:styleId="Sinespaciado">
    <w:name w:val="No Spacing"/>
    <w:uiPriority w:val="1"/>
    <w:qFormat/>
    <w:rsid w:val="0015564C"/>
    <w:pPr>
      <w:jc w:val="both"/>
    </w:pPr>
    <w:rPr>
      <w:rFonts w:ascii="Arial" w:hAnsi="Arial" w:cs="Arial"/>
      <w:sz w:val="22"/>
      <w:szCs w:val="22"/>
      <w:lang w:val="es-ES" w:eastAsia="en-US"/>
    </w:rPr>
  </w:style>
  <w:style w:type="paragraph" w:customStyle="1" w:styleId="Default">
    <w:name w:val="Default"/>
    <w:rsid w:val="0015564C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6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3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Documento en blanco (X2022000898)</vt:lpstr>
    </vt:vector>
  </TitlesOfParts>
  <Company>OVH SAS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(X2022000898)</dc:title>
  <dc:subject/>
  <dc:creator>etrias</dc:creator>
  <cp:keywords/>
  <dc:description/>
  <cp:lastModifiedBy>Bet Trias</cp:lastModifiedBy>
  <cp:revision>2</cp:revision>
  <dcterms:created xsi:type="dcterms:W3CDTF">2022-04-07T09:07:00Z</dcterms:created>
  <dcterms:modified xsi:type="dcterms:W3CDTF">2022-04-07T09:07:00Z</dcterms:modified>
</cp:coreProperties>
</file>