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290" w:rsidRPr="00941290" w:rsidRDefault="00941290" w:rsidP="00941290">
      <w:pPr>
        <w:pStyle w:val="Ttulo3"/>
        <w:shd w:val="clear" w:color="auto" w:fill="FFFFFF"/>
        <w:spacing w:before="0"/>
        <w:jc w:val="both"/>
        <w:rPr>
          <w:rFonts w:ascii="Arial Narrow" w:hAnsi="Arial Narrow" w:cs="Segoe UI"/>
          <w:b/>
          <w:caps/>
          <w:color w:val="auto"/>
          <w:lang w:eastAsia="ca-ES"/>
        </w:rPr>
      </w:pPr>
      <w:bookmarkStart w:id="0" w:name="_GoBack"/>
      <w:bookmarkEnd w:id="0"/>
      <w:r w:rsidRPr="00941290">
        <w:rPr>
          <w:rFonts w:ascii="Arial Narrow" w:hAnsi="Arial Narrow" w:cs="Segoe UI"/>
          <w:b/>
          <w:caps/>
          <w:color w:val="auto"/>
        </w:rPr>
        <w:t xml:space="preserve">Conveni instrumental per formalitzaR la subvenció atorgada PER FINANÇAR L’ACTIVITAT  I PROMOCIÓ DELS GRUPS POLÍTICS MUNICIPALS PER L’ANY 2022. </w:t>
      </w:r>
    </w:p>
    <w:p w:rsidR="00941290" w:rsidRPr="00941290" w:rsidRDefault="00941290" w:rsidP="00941290">
      <w:pPr>
        <w:tabs>
          <w:tab w:val="left" w:pos="5954"/>
        </w:tabs>
        <w:spacing w:after="0" w:line="240" w:lineRule="auto"/>
        <w:jc w:val="both"/>
        <w:rPr>
          <w:rFonts w:ascii="Arial Narrow" w:hAnsi="Arial Narrow"/>
          <w:lang w:val="ca-ES"/>
        </w:rPr>
      </w:pPr>
    </w:p>
    <w:p w:rsidR="00941290" w:rsidRPr="00941290" w:rsidRDefault="00941290" w:rsidP="00941290">
      <w:pPr>
        <w:tabs>
          <w:tab w:val="left" w:pos="5954"/>
        </w:tabs>
        <w:spacing w:after="0" w:line="240" w:lineRule="auto"/>
        <w:jc w:val="both"/>
        <w:rPr>
          <w:rFonts w:ascii="Arial Narrow" w:hAnsi="Arial Narrow"/>
          <w:lang w:val="ca-ES"/>
        </w:rPr>
      </w:pPr>
      <w:r w:rsidRPr="00941290">
        <w:rPr>
          <w:rFonts w:ascii="Arial Narrow" w:hAnsi="Arial Narrow"/>
          <w:lang w:val="ca-ES"/>
        </w:rPr>
        <w:t>Un cop celebrades les Eleccions Municipals de 2019 i un cop constituït el nou Ajuntament, es va procedir a l’establiment de la nova organització municipal.</w:t>
      </w:r>
    </w:p>
    <w:p w:rsidR="00941290" w:rsidRPr="00941290" w:rsidRDefault="00941290" w:rsidP="00941290">
      <w:pPr>
        <w:pStyle w:val="Sinespaciado"/>
        <w:jc w:val="both"/>
        <w:rPr>
          <w:rFonts w:ascii="Arial Narrow" w:hAnsi="Arial Narrow"/>
          <w:sz w:val="16"/>
          <w:szCs w:val="16"/>
        </w:rPr>
      </w:pPr>
    </w:p>
    <w:p w:rsidR="00941290" w:rsidRPr="00941290" w:rsidRDefault="00941290" w:rsidP="00941290">
      <w:pPr>
        <w:pStyle w:val="Sinespaciado"/>
        <w:jc w:val="both"/>
        <w:rPr>
          <w:rFonts w:ascii="Arial Narrow" w:hAnsi="Arial Narrow"/>
        </w:rPr>
      </w:pPr>
      <w:r w:rsidRPr="00941290">
        <w:rPr>
          <w:rFonts w:ascii="Arial Narrow" w:hAnsi="Arial Narrow"/>
        </w:rPr>
        <w:t>L’Ajuntament de Vallirana no té l’obligatorietat legal de crear Grups Polítics Municipals, ja que no supera els 20.000 habitants, però dins de l’exercici de la potestat d’autoorganització, regulada a l’article 47 del Decret Legislatiu 2/2003, de 28 d’abril, pel qual s’aprova el Text Refós de la Llei Municipal i de Règim Local de Catalunya, en concordança amb l’article 4.1.a) de la Llei 7/1985, de 2 d’abril, Reguladora de les Bases de Règim Local, es va considerar adient en la sessió extraordinària del Ple, celebrada el dia 2 de juliol de 2019, la creació dels Grups Polítics Municipals per tal de millorar els òrgans de govern de la Corporació.</w:t>
      </w:r>
    </w:p>
    <w:p w:rsidR="00941290" w:rsidRPr="00941290" w:rsidRDefault="00941290" w:rsidP="00941290">
      <w:pPr>
        <w:pStyle w:val="Sinespaciado"/>
        <w:jc w:val="both"/>
        <w:rPr>
          <w:rFonts w:ascii="Arial Narrow" w:hAnsi="Arial Narrow"/>
        </w:rPr>
      </w:pPr>
    </w:p>
    <w:p w:rsidR="00941290" w:rsidRPr="00941290" w:rsidRDefault="00941290" w:rsidP="00941290">
      <w:pPr>
        <w:spacing w:after="0" w:line="240" w:lineRule="auto"/>
        <w:jc w:val="both"/>
        <w:rPr>
          <w:rFonts w:ascii="Arial Narrow" w:hAnsi="Arial Narrow"/>
          <w:lang w:val="ca-ES"/>
        </w:rPr>
      </w:pPr>
      <w:r w:rsidRPr="00941290">
        <w:rPr>
          <w:rFonts w:ascii="Arial Narrow" w:hAnsi="Arial Narrow" w:cs="Arial"/>
          <w:lang w:val="ca-ES"/>
        </w:rPr>
        <w:t xml:space="preserve">Atès el que disposa l’article 50 del Decret Legislatiu 2/2003, de 28 d’abril, pel qual s’aprova el Text Refós de la Llei Municipal i de Règim Local, en concordança amb l’article 73.3 de la Llei 7/1985, de 2 d’abril, reguladora de les Bases de Règim Local, </w:t>
      </w:r>
      <w:r w:rsidRPr="00941290">
        <w:rPr>
          <w:rFonts w:ascii="Arial Narrow" w:hAnsi="Arial Narrow"/>
          <w:lang w:val="ca-ES"/>
        </w:rPr>
        <w:t>en la sessió del Ple Extraordinari del 2 de juliol de 2019, es va donar compte de la creació dels Grups Polítics Municipals de l’actual legislatura.</w:t>
      </w:r>
    </w:p>
    <w:p w:rsidR="00941290" w:rsidRPr="00941290" w:rsidRDefault="00941290" w:rsidP="00941290">
      <w:pPr>
        <w:spacing w:after="0" w:line="240" w:lineRule="auto"/>
        <w:jc w:val="both"/>
        <w:rPr>
          <w:rFonts w:ascii="Arial Narrow" w:hAnsi="Arial Narrow"/>
          <w:lang w:val="ca-ES"/>
        </w:rPr>
      </w:pPr>
    </w:p>
    <w:p w:rsidR="00941290" w:rsidRPr="00941290" w:rsidRDefault="00941290" w:rsidP="00941290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941290">
        <w:rPr>
          <w:rFonts w:ascii="Arial Narrow" w:hAnsi="Arial Narrow"/>
          <w:sz w:val="22"/>
          <w:szCs w:val="22"/>
        </w:rPr>
        <w:t>PARTIT DELS SOCIALISTES DE CATALUNYA – CANDIDATURA DE PROGRÉS (PSC-CP)</w:t>
      </w:r>
    </w:p>
    <w:p w:rsidR="00941290" w:rsidRPr="00941290" w:rsidRDefault="00941290" w:rsidP="00941290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941290">
        <w:rPr>
          <w:rFonts w:ascii="Arial Narrow" w:hAnsi="Arial Narrow"/>
          <w:sz w:val="22"/>
          <w:szCs w:val="22"/>
        </w:rPr>
        <w:t>ESQUERRA REPUBLICANA DE CATALUNYA – ACORD MUNICIPAL ERC-AM</w:t>
      </w:r>
    </w:p>
    <w:p w:rsidR="00941290" w:rsidRPr="00941290" w:rsidRDefault="00941290" w:rsidP="00941290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941290">
        <w:rPr>
          <w:rFonts w:ascii="Arial Narrow" w:hAnsi="Arial Narrow"/>
          <w:sz w:val="22"/>
          <w:szCs w:val="22"/>
        </w:rPr>
        <w:t>VALLIRANA ETS TU (VET – JUNTS)</w:t>
      </w:r>
    </w:p>
    <w:p w:rsidR="00941290" w:rsidRPr="00941290" w:rsidRDefault="00941290" w:rsidP="00941290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941290">
        <w:rPr>
          <w:rFonts w:ascii="Arial Narrow" w:hAnsi="Arial Narrow"/>
          <w:sz w:val="22"/>
          <w:szCs w:val="22"/>
        </w:rPr>
        <w:t>CIUTADANS – PARTIDO DE LA CIUDADANIA (CS)</w:t>
      </w:r>
    </w:p>
    <w:p w:rsidR="00941290" w:rsidRPr="00941290" w:rsidRDefault="00941290" w:rsidP="00941290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941290">
        <w:rPr>
          <w:rFonts w:ascii="Arial Narrow" w:hAnsi="Arial Narrow"/>
          <w:sz w:val="22"/>
          <w:szCs w:val="22"/>
        </w:rPr>
        <w:t>EN COMÚ PODEM VALLIRANA – EN COMÚ GUANYEM (ECP – VALLIRANA – ECG)</w:t>
      </w:r>
    </w:p>
    <w:p w:rsidR="00941290" w:rsidRPr="00941290" w:rsidRDefault="00941290" w:rsidP="00941290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941290">
        <w:rPr>
          <w:rFonts w:ascii="Arial Narrow" w:hAnsi="Arial Narrow"/>
          <w:sz w:val="22"/>
          <w:szCs w:val="22"/>
        </w:rPr>
        <w:t>JUNTS PER VALLIRANA (JUNTS PER VALLIRANA)</w:t>
      </w:r>
    </w:p>
    <w:p w:rsidR="00941290" w:rsidRPr="00941290" w:rsidRDefault="00941290" w:rsidP="00941290">
      <w:pPr>
        <w:spacing w:after="0" w:line="240" w:lineRule="auto"/>
        <w:jc w:val="both"/>
        <w:rPr>
          <w:rFonts w:ascii="Arial Narrow" w:hAnsi="Arial Narrow"/>
          <w:lang w:val="ca-ES"/>
        </w:rPr>
      </w:pPr>
    </w:p>
    <w:p w:rsidR="00941290" w:rsidRPr="00941290" w:rsidRDefault="00941290" w:rsidP="00941290">
      <w:pPr>
        <w:spacing w:after="0" w:line="240" w:lineRule="auto"/>
        <w:jc w:val="both"/>
        <w:rPr>
          <w:rFonts w:ascii="Arial Narrow" w:hAnsi="Arial Narrow"/>
          <w:lang w:val="ca-ES"/>
        </w:rPr>
      </w:pPr>
      <w:r w:rsidRPr="00941290">
        <w:rPr>
          <w:rFonts w:ascii="Arial Narrow" w:hAnsi="Arial Narrow"/>
          <w:lang w:val="ca-ES"/>
        </w:rPr>
        <w:t>Els Grups Polítics Municipals constituïts es regiran, en quan a la seva naturalesa, representació i estatut jurídic, d’acord al que disposa en els articles 50 i 51 del Decret Legislatiu 2/2003 de 28 d’abril pel qual s’aprova el Text Refós de la Llei Municipal i de Règim Local de Catalunya.</w:t>
      </w:r>
    </w:p>
    <w:p w:rsidR="00941290" w:rsidRPr="00941290" w:rsidRDefault="00941290" w:rsidP="00941290">
      <w:pPr>
        <w:spacing w:after="0" w:line="240" w:lineRule="auto"/>
        <w:jc w:val="both"/>
        <w:rPr>
          <w:rFonts w:ascii="Arial Narrow" w:hAnsi="Arial Narrow"/>
          <w:lang w:val="ca-ES"/>
        </w:rPr>
      </w:pPr>
    </w:p>
    <w:p w:rsidR="00941290" w:rsidRPr="00941290" w:rsidRDefault="00941290" w:rsidP="00941290">
      <w:pPr>
        <w:spacing w:after="0" w:line="240" w:lineRule="auto"/>
        <w:jc w:val="both"/>
        <w:rPr>
          <w:rFonts w:ascii="Arial Narrow" w:hAnsi="Arial Narrow"/>
          <w:lang w:val="ca-ES"/>
        </w:rPr>
      </w:pPr>
      <w:r w:rsidRPr="00941290">
        <w:rPr>
          <w:rFonts w:ascii="Arial Narrow" w:hAnsi="Arial Narrow"/>
          <w:lang w:val="ca-ES"/>
        </w:rPr>
        <w:t>Així mateix, el Ple extraordinari de l’Ajuntament de Vallirana, en la sessió extraordinària celebrada el dia 2 de juliol de 2019 va acordar el pagament d’una  assignació econòmica a favor dels Grups Polítics Municipals, per finançar la seva activitat i/o promoció de 200,00 € mensuals per grup municipal i de 155,00 € mensuals per a cada regidor/a.</w:t>
      </w:r>
    </w:p>
    <w:p w:rsidR="00941290" w:rsidRPr="00941290" w:rsidRDefault="00941290" w:rsidP="00941290">
      <w:pPr>
        <w:spacing w:after="0" w:line="240" w:lineRule="auto"/>
        <w:jc w:val="both"/>
        <w:rPr>
          <w:rFonts w:ascii="Arial Narrow" w:hAnsi="Arial Narrow"/>
          <w:lang w:val="ca-ES"/>
        </w:rPr>
      </w:pPr>
    </w:p>
    <w:p w:rsidR="00941290" w:rsidRPr="00941290" w:rsidRDefault="00941290" w:rsidP="00941290">
      <w:pPr>
        <w:pStyle w:val="Textosinformato"/>
        <w:jc w:val="both"/>
      </w:pPr>
      <w:r w:rsidRPr="00941290">
        <w:t>L’Ajuntament de Vallirana consignarà a la partida 124/91200/48102 – Assignació Econòmica Grups Polítics Municipals per l’exercici 2022 l’import de 46.020,00 €, que es distribuiran entre els Grups Polítics Municipals d’acord amb el següent detall:</w:t>
      </w:r>
    </w:p>
    <w:p w:rsidR="00941290" w:rsidRPr="00941290" w:rsidRDefault="00941290" w:rsidP="00941290">
      <w:pPr>
        <w:pStyle w:val="Textosinformato"/>
        <w:jc w:val="both"/>
      </w:pPr>
    </w:p>
    <w:p w:rsidR="00941290" w:rsidRPr="00941290" w:rsidRDefault="00941290" w:rsidP="00941290">
      <w:pPr>
        <w:pStyle w:val="Textosinformato"/>
        <w:tabs>
          <w:tab w:val="right" w:leader="dot" w:pos="8504"/>
        </w:tabs>
        <w:jc w:val="both"/>
      </w:pPr>
      <w:r w:rsidRPr="00941290">
        <w:t>CANDIDATURA DE PROGRÉS (PSC-CP)</w:t>
      </w:r>
      <w:r w:rsidRPr="00941290">
        <w:tab/>
        <w:t>19.140,00 €</w:t>
      </w:r>
    </w:p>
    <w:p w:rsidR="00941290" w:rsidRPr="00941290" w:rsidRDefault="00941290" w:rsidP="00941290">
      <w:pPr>
        <w:tabs>
          <w:tab w:val="right" w:leader="dot" w:pos="8504"/>
        </w:tabs>
        <w:spacing w:after="0" w:line="240" w:lineRule="auto"/>
        <w:jc w:val="both"/>
        <w:rPr>
          <w:rFonts w:ascii="Arial Narrow" w:eastAsia="Calibri" w:hAnsi="Arial Narrow" w:cs="Consolas"/>
          <w:szCs w:val="21"/>
          <w:lang w:val="ca-ES"/>
        </w:rPr>
      </w:pPr>
      <w:r w:rsidRPr="00941290">
        <w:rPr>
          <w:rFonts w:ascii="Arial Narrow" w:eastAsia="Calibri" w:hAnsi="Arial Narrow" w:cs="Consolas"/>
          <w:szCs w:val="21"/>
          <w:lang w:val="ca-ES"/>
        </w:rPr>
        <w:t>ACORD MUNICIPAL ERC-AM</w:t>
      </w:r>
      <w:r w:rsidRPr="00941290">
        <w:rPr>
          <w:rFonts w:ascii="Arial Narrow" w:eastAsia="Calibri" w:hAnsi="Arial Narrow" w:cs="Consolas"/>
          <w:szCs w:val="21"/>
          <w:lang w:val="ca-ES"/>
        </w:rPr>
        <w:tab/>
        <w:t>7.980,00 €</w:t>
      </w:r>
    </w:p>
    <w:p w:rsidR="00941290" w:rsidRPr="00941290" w:rsidRDefault="00941290" w:rsidP="00941290">
      <w:pPr>
        <w:tabs>
          <w:tab w:val="right" w:leader="dot" w:pos="8504"/>
        </w:tabs>
        <w:spacing w:after="0" w:line="240" w:lineRule="auto"/>
        <w:jc w:val="both"/>
        <w:rPr>
          <w:rFonts w:ascii="Arial Narrow" w:eastAsia="Calibri" w:hAnsi="Arial Narrow" w:cs="Consolas"/>
          <w:szCs w:val="21"/>
          <w:lang w:val="ca-ES"/>
        </w:rPr>
      </w:pPr>
      <w:r w:rsidRPr="00941290">
        <w:rPr>
          <w:rFonts w:ascii="Arial Narrow" w:eastAsia="Calibri" w:hAnsi="Arial Narrow" w:cs="Consolas"/>
          <w:szCs w:val="21"/>
          <w:lang w:val="ca-ES"/>
        </w:rPr>
        <w:t>VALLIRANA ETS TU (VET-JUNTS)</w:t>
      </w:r>
      <w:r w:rsidRPr="00941290">
        <w:rPr>
          <w:rFonts w:ascii="Arial Narrow" w:eastAsia="Calibri" w:hAnsi="Arial Narrow" w:cs="Consolas"/>
          <w:szCs w:val="21"/>
          <w:lang w:val="ca-ES"/>
        </w:rPr>
        <w:tab/>
        <w:t>6.120,00 €</w:t>
      </w:r>
    </w:p>
    <w:p w:rsidR="00941290" w:rsidRPr="00941290" w:rsidRDefault="00941290" w:rsidP="00941290">
      <w:pPr>
        <w:tabs>
          <w:tab w:val="right" w:leader="dot" w:pos="8504"/>
        </w:tabs>
        <w:spacing w:after="0" w:line="240" w:lineRule="auto"/>
        <w:jc w:val="both"/>
        <w:rPr>
          <w:rFonts w:ascii="Arial Narrow" w:eastAsia="Calibri" w:hAnsi="Arial Narrow" w:cs="Consolas"/>
          <w:szCs w:val="21"/>
          <w:lang w:val="ca-ES"/>
        </w:rPr>
      </w:pPr>
      <w:r w:rsidRPr="00941290">
        <w:rPr>
          <w:rFonts w:ascii="Arial Narrow" w:eastAsia="Calibri" w:hAnsi="Arial Narrow" w:cs="Consolas"/>
          <w:szCs w:val="21"/>
          <w:lang w:val="ca-ES"/>
        </w:rPr>
        <w:t>PARTIDO DE LA CIUDADANIA (CS)</w:t>
      </w:r>
      <w:r w:rsidRPr="00941290">
        <w:rPr>
          <w:rFonts w:ascii="Arial Narrow" w:eastAsia="Calibri" w:hAnsi="Arial Narrow" w:cs="Consolas"/>
          <w:szCs w:val="21"/>
          <w:lang w:val="ca-ES"/>
        </w:rPr>
        <w:tab/>
        <w:t>4.260,00 €</w:t>
      </w:r>
    </w:p>
    <w:p w:rsidR="00941290" w:rsidRPr="00941290" w:rsidRDefault="00941290" w:rsidP="00941290">
      <w:pPr>
        <w:tabs>
          <w:tab w:val="right" w:leader="dot" w:pos="8504"/>
        </w:tabs>
        <w:spacing w:after="0" w:line="240" w:lineRule="auto"/>
        <w:jc w:val="both"/>
        <w:rPr>
          <w:rFonts w:ascii="Arial Narrow" w:eastAsia="Calibri" w:hAnsi="Arial Narrow" w:cs="Consolas"/>
          <w:szCs w:val="21"/>
          <w:lang w:val="ca-ES"/>
        </w:rPr>
      </w:pPr>
      <w:r w:rsidRPr="00941290">
        <w:rPr>
          <w:rFonts w:ascii="Arial Narrow" w:eastAsia="Calibri" w:hAnsi="Arial Narrow" w:cs="Consolas"/>
          <w:szCs w:val="21"/>
          <w:lang w:val="ca-ES"/>
        </w:rPr>
        <w:t>ECP-VALLIRANA-ECG</w:t>
      </w:r>
      <w:r w:rsidRPr="00941290">
        <w:rPr>
          <w:rFonts w:ascii="Arial Narrow" w:eastAsia="Calibri" w:hAnsi="Arial Narrow" w:cs="Consolas"/>
          <w:szCs w:val="21"/>
          <w:lang w:val="ca-ES"/>
        </w:rPr>
        <w:tab/>
        <w:t>4.260,00 €</w:t>
      </w:r>
    </w:p>
    <w:p w:rsidR="00941290" w:rsidRPr="00941290" w:rsidRDefault="00941290" w:rsidP="00941290">
      <w:pPr>
        <w:tabs>
          <w:tab w:val="right" w:leader="dot" w:pos="8504"/>
        </w:tabs>
        <w:spacing w:after="0" w:line="240" w:lineRule="auto"/>
        <w:jc w:val="both"/>
        <w:rPr>
          <w:rFonts w:ascii="Arial Narrow" w:eastAsia="Calibri" w:hAnsi="Arial Narrow" w:cs="Consolas"/>
          <w:szCs w:val="21"/>
          <w:lang w:val="ca-ES"/>
        </w:rPr>
      </w:pPr>
      <w:r w:rsidRPr="00941290">
        <w:rPr>
          <w:rFonts w:ascii="Arial Narrow" w:eastAsia="Calibri" w:hAnsi="Arial Narrow" w:cs="Consolas"/>
          <w:szCs w:val="21"/>
          <w:lang w:val="ca-ES"/>
        </w:rPr>
        <w:t>JUNTS PER VALLIRANA</w:t>
      </w:r>
      <w:r w:rsidRPr="00941290">
        <w:rPr>
          <w:rFonts w:ascii="Arial Narrow" w:eastAsia="Calibri" w:hAnsi="Arial Narrow" w:cs="Consolas"/>
          <w:szCs w:val="21"/>
          <w:lang w:val="ca-ES"/>
        </w:rPr>
        <w:tab/>
        <w:t>4.260,00 €</w:t>
      </w:r>
    </w:p>
    <w:p w:rsidR="00941290" w:rsidRPr="00941290" w:rsidRDefault="00941290" w:rsidP="00941290">
      <w:pPr>
        <w:spacing w:after="0" w:line="240" w:lineRule="auto"/>
        <w:jc w:val="both"/>
        <w:rPr>
          <w:rFonts w:ascii="Arial Narrow" w:eastAsia="Calibri" w:hAnsi="Arial Narrow" w:cs="Consolas"/>
          <w:szCs w:val="21"/>
          <w:lang w:val="ca-ES"/>
        </w:rPr>
      </w:pPr>
    </w:p>
    <w:p w:rsidR="00941290" w:rsidRPr="00941290" w:rsidRDefault="00941290" w:rsidP="00941290">
      <w:pPr>
        <w:spacing w:after="0" w:line="240" w:lineRule="auto"/>
        <w:jc w:val="both"/>
        <w:rPr>
          <w:rFonts w:ascii="Arial Narrow" w:hAnsi="Arial Narrow"/>
          <w:lang w:val="ca-ES"/>
        </w:rPr>
      </w:pPr>
    </w:p>
    <w:p w:rsidR="00941290" w:rsidRPr="00941290" w:rsidRDefault="00941290" w:rsidP="00941290">
      <w:pPr>
        <w:spacing w:after="0" w:line="240" w:lineRule="auto"/>
        <w:jc w:val="both"/>
        <w:rPr>
          <w:rFonts w:ascii="Arial Narrow" w:hAnsi="Arial Narrow"/>
          <w:lang w:val="ca-ES"/>
        </w:rPr>
      </w:pPr>
      <w:r w:rsidRPr="00941290">
        <w:rPr>
          <w:rFonts w:ascii="Arial Narrow" w:hAnsi="Arial Narrow"/>
          <w:lang w:val="ca-ES"/>
        </w:rPr>
        <w:lastRenderedPageBreak/>
        <w:t>La fiscalització d’aquestes subvencions per finançar l’activitat i/o promoció dels Grups Polítics Municipals serà competència del Ple, i els Grups Polítics Municipals tindran com a data límit per justificar la subvenció atorgada durant l’any 2021 fins el 31 de març de 2022.</w:t>
      </w:r>
    </w:p>
    <w:p w:rsidR="00941290" w:rsidRPr="00941290" w:rsidRDefault="00941290" w:rsidP="00941290">
      <w:pPr>
        <w:spacing w:after="0" w:line="240" w:lineRule="auto"/>
        <w:jc w:val="both"/>
        <w:rPr>
          <w:rFonts w:ascii="Arial Narrow" w:hAnsi="Arial Narrow"/>
          <w:lang w:val="ca-ES"/>
        </w:rPr>
      </w:pPr>
    </w:p>
    <w:p w:rsidR="00941290" w:rsidRPr="00941290" w:rsidRDefault="00941290" w:rsidP="00941290">
      <w:pPr>
        <w:spacing w:after="0" w:line="240" w:lineRule="auto"/>
        <w:jc w:val="both"/>
        <w:rPr>
          <w:rFonts w:ascii="Arial Narrow" w:hAnsi="Arial Narrow"/>
          <w:lang w:val="ca-ES"/>
        </w:rPr>
      </w:pPr>
      <w:r w:rsidRPr="00941290">
        <w:rPr>
          <w:rFonts w:ascii="Arial Narrow" w:hAnsi="Arial Narrow"/>
          <w:lang w:val="ca-ES"/>
        </w:rPr>
        <w:t>La tramitació per a l’atorgament de les assignacions econòmiques als Grups Municipals es realitzarà de forma fraccionada i anticipada mensualment, mitjançant l’aprovació d’un decret d’alcaldia.</w:t>
      </w:r>
    </w:p>
    <w:p w:rsidR="00941290" w:rsidRPr="00941290" w:rsidRDefault="00941290" w:rsidP="00941290">
      <w:pPr>
        <w:spacing w:after="0" w:line="240" w:lineRule="auto"/>
        <w:jc w:val="both"/>
        <w:rPr>
          <w:rFonts w:ascii="Arial Narrow" w:hAnsi="Arial Narrow"/>
          <w:lang w:val="ca-ES"/>
        </w:rPr>
      </w:pPr>
    </w:p>
    <w:p w:rsidR="00941290" w:rsidRPr="00941290" w:rsidRDefault="00941290" w:rsidP="00941290">
      <w:pPr>
        <w:spacing w:after="0" w:line="240" w:lineRule="auto"/>
        <w:jc w:val="both"/>
        <w:rPr>
          <w:rFonts w:ascii="Arial Narrow" w:hAnsi="Arial Narrow"/>
          <w:lang w:val="ca-ES"/>
        </w:rPr>
      </w:pPr>
      <w:r w:rsidRPr="00941290">
        <w:rPr>
          <w:rFonts w:ascii="Arial Narrow" w:hAnsi="Arial Narrow"/>
          <w:lang w:val="ca-ES"/>
        </w:rPr>
        <w:t xml:space="preserve">Aquesta convocatòria instrumental es publicarà en el BOPB, mitjançant la BNDS, i en tauler d’anuncis  de la Corporació. Així mateix, estarà a disposició dels interessats/des a la seu electrònica d’aquest Ajuntament </w:t>
      </w:r>
      <w:hyperlink r:id="rId8" w:history="1">
        <w:r w:rsidRPr="00941290">
          <w:rPr>
            <w:rStyle w:val="Hipervnculo"/>
            <w:rFonts w:ascii="Arial Narrow" w:hAnsi="Arial Narrow"/>
          </w:rPr>
          <w:t>https://www.vallirana.cat</w:t>
        </w:r>
      </w:hyperlink>
    </w:p>
    <w:p w:rsidR="00941290" w:rsidRPr="00941290" w:rsidRDefault="00941290" w:rsidP="00941290">
      <w:pPr>
        <w:spacing w:after="0" w:line="240" w:lineRule="auto"/>
        <w:rPr>
          <w:rFonts w:ascii="Arial Narrow" w:hAnsi="Arial Narrow"/>
          <w:bCs/>
          <w:lang w:val="ca-ES"/>
        </w:rPr>
      </w:pPr>
    </w:p>
    <w:p w:rsidR="00553022" w:rsidRPr="00941290" w:rsidRDefault="009E0007" w:rsidP="00941290">
      <w:pPr>
        <w:spacing w:after="0" w:line="240" w:lineRule="auto"/>
        <w:rPr>
          <w:lang w:val="ca-ES"/>
        </w:rPr>
      </w:pPr>
    </w:p>
    <w:sectPr w:rsidR="00553022" w:rsidRPr="0094129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242" w:rsidRDefault="00941290">
      <w:pPr>
        <w:spacing w:after="0" w:line="240" w:lineRule="auto"/>
      </w:pPr>
      <w:r>
        <w:separator/>
      </w:r>
    </w:p>
  </w:endnote>
  <w:endnote w:type="continuationSeparator" w:id="0">
    <w:p w:rsidR="00332242" w:rsidRDefault="00941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9E000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941290" w:rsidP="004D0C8A">
    <w:pPr>
      <w:pStyle w:val="Piedepgina"/>
    </w:pPr>
    <w:r w:rsidRPr="00421941">
      <w:rPr>
        <w:rFonts w:ascii="Arial Narrow" w:eastAsia="Calibri" w:hAnsi="Arial Narrow" w:cs="Times New Roman"/>
        <w:sz w:val="20"/>
        <w:szCs w:val="20"/>
      </w:rPr>
      <w:t xml:space="preserve">Major, 329 · Tel. 93 683 08 10 · Fax 93 </w:t>
    </w:r>
    <w:bookmarkStart w:id="1" w:name="_GoBack_0"/>
    <w:bookmarkEnd w:id="1"/>
    <w:r w:rsidRPr="00421941">
      <w:rPr>
        <w:rFonts w:ascii="Arial Narrow" w:eastAsia="Calibri" w:hAnsi="Arial Narrow" w:cs="Times New Roman"/>
        <w:sz w:val="20"/>
        <w:szCs w:val="20"/>
      </w:rPr>
      <w:t xml:space="preserve">683 28 97 · </w:t>
    </w:r>
    <w:hyperlink r:id="rId1" w:history="1">
      <w:r w:rsidRPr="00421941">
        <w:rPr>
          <w:rStyle w:val="Hipervnculo"/>
          <w:rFonts w:ascii="Arial Narrow" w:hAnsi="Arial Narrow"/>
          <w:color w:val="auto"/>
          <w:sz w:val="20"/>
          <w:szCs w:val="20"/>
          <w:u w:val="none"/>
        </w:rPr>
        <w:t>www.vallirana.cat</w:t>
      </w:r>
    </w:hyperlink>
    <w:r w:rsidRPr="00421941">
      <w:rPr>
        <w:rFonts w:ascii="Arial Narrow" w:eastAsia="Calibri" w:hAnsi="Arial Narrow" w:cs="Times New Roman"/>
        <w:sz w:val="20"/>
        <w:szCs w:val="20"/>
      </w:rPr>
      <w:t xml:space="preserve"> · 08759 VALLIRANA (Baix Llobregat)</w:t>
    </w:r>
  </w:p>
  <w:p w:rsidR="004D0C8A" w:rsidRDefault="009E000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9E000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242" w:rsidRDefault="00941290">
      <w:pPr>
        <w:spacing w:after="0" w:line="240" w:lineRule="auto"/>
      </w:pPr>
      <w:r>
        <w:separator/>
      </w:r>
    </w:p>
  </w:footnote>
  <w:footnote w:type="continuationSeparator" w:id="0">
    <w:p w:rsidR="00332242" w:rsidRDefault="009412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9E000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9E0007" w:rsidP="004D0C8A">
    <w:pPr>
      <w:pStyle w:val="Encabezado"/>
    </w:pPr>
  </w:p>
  <w:p w:rsidR="007E738F" w:rsidRPr="00B60BA9" w:rsidRDefault="00941290">
    <w:pPr>
      <w:pStyle w:val="Normal0"/>
      <w:spacing w:after="200" w:line="276" w:lineRule="auto"/>
      <w:rPr>
        <w:rFonts w:ascii="Arial Narrow" w:eastAsia="Calibri" w:hAnsi="Arial Narrow" w:cs="Calibri"/>
        <w:sz w:val="24"/>
        <w:szCs w:val="24"/>
      </w:rPr>
    </w:pPr>
    <w:r>
      <w:rPr>
        <w:rFonts w:ascii="Arial Narrow" w:hAnsi="Arial Narrow"/>
        <w:sz w:val="24"/>
        <w:szCs w:val="24"/>
      </w:rPr>
      <w:object w:dxaOrig="2985" w:dyaOrig="11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rectole0000000000" o:spid="_x0000_i1025" type="#_x0000_t75" style="width:149.45pt;height:56.4pt" o:ole="">
          <v:imagedata r:id="rId1" o:title=""/>
        </v:shape>
        <o:OLEObject Type="Embed" ProgID="StaticMetafile" ShapeID="rectole0000000000" DrawAspect="Content" ObjectID="_1709976203" r:id="rId2"/>
      </w:object>
    </w:r>
  </w:p>
  <w:p w:rsidR="007A72D2" w:rsidRDefault="007A72D2" w:rsidP="004D0C8A">
    <w:pPr>
      <w:pStyle w:val="Encabezado"/>
      <w:rPr>
        <w:rFonts w:ascii="Segoe UI" w:hAnsi="Segoe UI" w:cs="Segoe UI"/>
        <w:color w:val="000000"/>
        <w:sz w:val="18"/>
        <w:szCs w:val="18"/>
      </w:rPr>
    </w:pPr>
  </w:p>
  <w:p w:rsidR="004D0C8A" w:rsidRDefault="009E0007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9E000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881BBD"/>
    <w:multiLevelType w:val="hybridMultilevel"/>
    <w:tmpl w:val="947E3844"/>
    <w:lvl w:ilvl="0" w:tplc="2A76489E">
      <w:start w:val="1"/>
      <w:numFmt w:val="bullet"/>
      <w:lvlText w:val="─"/>
      <w:lvlJc w:val="left"/>
      <w:pPr>
        <w:ind w:left="720" w:hanging="360"/>
      </w:pPr>
      <w:rPr>
        <w:rFonts w:ascii="Arial Narrow" w:hAnsi="Arial Narro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2D2"/>
    <w:rsid w:val="00332242"/>
    <w:rsid w:val="007A72D2"/>
    <w:rsid w:val="00941290"/>
    <w:rsid w:val="009E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BE71FFD2-F6A0-43F7-82D0-5697993D8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4129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0C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D0C8A"/>
  </w:style>
  <w:style w:type="paragraph" w:styleId="Piedepgina">
    <w:name w:val="footer"/>
    <w:basedOn w:val="Normal"/>
    <w:link w:val="PiedepginaCar"/>
    <w:uiPriority w:val="99"/>
    <w:unhideWhenUsed/>
    <w:rsid w:val="004D0C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0C8A"/>
  </w:style>
  <w:style w:type="paragraph" w:customStyle="1" w:styleId="Normal0">
    <w:name w:val="Normal_0"/>
    <w:qFormat/>
    <w:pPr>
      <w:spacing w:after="160" w:line="259" w:lineRule="auto"/>
    </w:pPr>
    <w:rPr>
      <w:rFonts w:ascii="Calibri" w:eastAsia="Times New Roman" w:hAnsi="Calibri" w:cs="Times New Roman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CF02E9"/>
    <w:rPr>
      <w:rFonts w:ascii="Calibri" w:eastAsia="Calibri" w:hAnsi="Calibri" w:cs="Times New Roman"/>
      <w:color w:val="0000FF"/>
      <w:u w:val="single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4129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ca-ES" w:eastAsia="es-ES"/>
    </w:rPr>
  </w:style>
  <w:style w:type="paragraph" w:styleId="Prrafodelista">
    <w:name w:val="List Paragraph"/>
    <w:basedOn w:val="Normal"/>
    <w:uiPriority w:val="34"/>
    <w:qFormat/>
    <w:rsid w:val="00941290"/>
    <w:pPr>
      <w:spacing w:after="0" w:line="240" w:lineRule="auto"/>
      <w:ind w:left="720"/>
      <w:contextualSpacing/>
    </w:pPr>
    <w:rPr>
      <w:rFonts w:ascii="Tahoma" w:eastAsia="Times New Roman" w:hAnsi="Tahoma" w:cs="Times New Roman"/>
      <w:sz w:val="24"/>
      <w:szCs w:val="24"/>
      <w:lang w:val="ca-ES" w:eastAsia="es-ES"/>
    </w:rPr>
  </w:style>
  <w:style w:type="paragraph" w:styleId="Sinespaciado">
    <w:name w:val="No Spacing"/>
    <w:uiPriority w:val="1"/>
    <w:qFormat/>
    <w:rsid w:val="00941290"/>
    <w:pPr>
      <w:spacing w:after="0" w:line="240" w:lineRule="auto"/>
    </w:pPr>
    <w:rPr>
      <w:rFonts w:ascii="Arial" w:eastAsia="Times New Roman" w:hAnsi="Arial" w:cs="Times New Roman"/>
      <w:sz w:val="24"/>
      <w:szCs w:val="24"/>
      <w:lang w:val="ca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941290"/>
    <w:pPr>
      <w:spacing w:after="0" w:line="240" w:lineRule="auto"/>
    </w:pPr>
    <w:rPr>
      <w:rFonts w:ascii="Arial Narrow" w:eastAsia="Calibri" w:hAnsi="Arial Narrow" w:cs="Consolas"/>
      <w:sz w:val="24"/>
      <w:szCs w:val="21"/>
      <w:lang w:val="ca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41290"/>
    <w:rPr>
      <w:rFonts w:ascii="Arial Narrow" w:eastAsia="Calibri" w:hAnsi="Arial Narrow" w:cs="Consolas"/>
      <w:sz w:val="24"/>
      <w:szCs w:val="21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allirana.ca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allirana.ca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E0D4D-704F-4BFD-94DE-6BC5080F9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2995</Characters>
  <Application>Microsoft Office Word</Application>
  <DocSecurity>4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 del Pilar Leon Cubas</dc:creator>
  <cp:lastModifiedBy>Marc Garcia Lopez</cp:lastModifiedBy>
  <cp:revision>2</cp:revision>
  <dcterms:created xsi:type="dcterms:W3CDTF">2022-03-28T10:37:00Z</dcterms:created>
  <dcterms:modified xsi:type="dcterms:W3CDTF">2022-03-28T10:37:00Z</dcterms:modified>
</cp:coreProperties>
</file>