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E40" w:rsidRPr="00015940" w:rsidRDefault="00C20E40" w:rsidP="008721B1">
      <w:pPr>
        <w:rPr>
          <w:rFonts w:ascii="Trebuchet MS" w:hAnsi="Trebuchet MS"/>
          <w:color w:val="000000" w:themeColor="text1"/>
          <w:sz w:val="22"/>
          <w:szCs w:val="22"/>
        </w:rPr>
      </w:pPr>
    </w:p>
    <w:p w:rsidR="008721B1" w:rsidRPr="00015940" w:rsidRDefault="008721B1" w:rsidP="008721B1">
      <w:pPr>
        <w:spacing w:after="200" w:line="276" w:lineRule="auto"/>
        <w:rPr>
          <w:rFonts w:ascii="Trebuchet MS" w:eastAsiaTheme="minorHAnsi" w:hAnsi="Trebuchet MS" w:cstheme="minorBidi"/>
          <w:color w:val="000000" w:themeColor="text1"/>
          <w:sz w:val="22"/>
          <w:szCs w:val="22"/>
          <w:lang w:val="eu-ES" w:eastAsia="en-US"/>
        </w:rPr>
      </w:pPr>
    </w:p>
    <w:tbl>
      <w:tblPr>
        <w:tblStyle w:val="Saretaduntaula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015940" w:rsidRPr="00015940" w:rsidTr="00E35027">
        <w:tc>
          <w:tcPr>
            <w:tcW w:w="4653" w:type="dxa"/>
          </w:tcPr>
          <w:p w:rsidR="008721B1" w:rsidRPr="00015940" w:rsidRDefault="008721B1" w:rsidP="008721B1">
            <w:pPr>
              <w:spacing w:before="40" w:after="40" w:line="320" w:lineRule="exact"/>
              <w:jc w:val="center"/>
              <w:rPr>
                <w:rFonts w:ascii="Trebuchet MS" w:hAnsi="Trebuchet MS"/>
                <w:b/>
                <w:color w:val="000000" w:themeColor="text1"/>
                <w:lang w:val="es-ES"/>
              </w:rPr>
            </w:pPr>
            <w:r w:rsidRPr="00015940">
              <w:rPr>
                <w:rFonts w:ascii="Trebuchet MS" w:hAnsi="Trebuchet MS"/>
                <w:b/>
                <w:color w:val="000000" w:themeColor="text1"/>
                <w:lang w:val="es-ES"/>
              </w:rPr>
              <w:t>OÑATIKO UDALA</w:t>
            </w:r>
          </w:p>
        </w:tc>
        <w:tc>
          <w:tcPr>
            <w:tcW w:w="676" w:type="dxa"/>
          </w:tcPr>
          <w:p w:rsidR="008721B1" w:rsidRPr="00015940" w:rsidRDefault="008721B1" w:rsidP="008721B1">
            <w:pPr>
              <w:spacing w:before="40" w:after="40" w:line="320" w:lineRule="exact"/>
              <w:rPr>
                <w:rFonts w:ascii="Trebuchet MS" w:hAnsi="Trebuchet MS"/>
                <w:color w:val="000000" w:themeColor="text1"/>
                <w:lang w:val="es-ES"/>
              </w:rPr>
            </w:pPr>
          </w:p>
        </w:tc>
        <w:tc>
          <w:tcPr>
            <w:tcW w:w="4654" w:type="dxa"/>
          </w:tcPr>
          <w:p w:rsidR="008721B1" w:rsidRPr="00015940" w:rsidRDefault="008721B1" w:rsidP="008721B1">
            <w:pPr>
              <w:spacing w:before="40" w:after="40" w:line="320" w:lineRule="exact"/>
              <w:jc w:val="center"/>
              <w:rPr>
                <w:rFonts w:ascii="Trebuchet MS" w:hAnsi="Trebuchet MS"/>
                <w:b/>
                <w:color w:val="000000" w:themeColor="text1"/>
                <w:lang w:val="es-ES"/>
              </w:rPr>
            </w:pPr>
            <w:r w:rsidRPr="00015940">
              <w:rPr>
                <w:rFonts w:ascii="Trebuchet MS" w:hAnsi="Trebuchet MS"/>
                <w:b/>
                <w:color w:val="000000" w:themeColor="text1"/>
                <w:lang w:val="es-ES"/>
              </w:rPr>
              <w:t>AYUNTAMIENTO DE OÑATI</w:t>
            </w:r>
          </w:p>
        </w:tc>
      </w:tr>
      <w:tr w:rsidR="00015940" w:rsidRPr="00015940" w:rsidTr="00E35027">
        <w:tc>
          <w:tcPr>
            <w:tcW w:w="4653" w:type="dxa"/>
          </w:tcPr>
          <w:p w:rsidR="008721B1" w:rsidRPr="00015940" w:rsidRDefault="003470A0" w:rsidP="003B2F75">
            <w:pPr>
              <w:spacing w:before="40" w:after="40" w:line="320" w:lineRule="exact"/>
              <w:ind w:firstLine="284"/>
              <w:jc w:val="both"/>
              <w:rPr>
                <w:rFonts w:ascii="Trebuchet MS" w:hAnsi="Trebuchet MS"/>
                <w:b/>
                <w:color w:val="000000" w:themeColor="text1"/>
                <w:lang w:val="es-ES"/>
              </w:rPr>
            </w:pPr>
            <w:r w:rsidRPr="00015940">
              <w:rPr>
                <w:rFonts w:ascii="Trebuchet MS" w:hAnsi="Trebuchet MS"/>
                <w:b/>
                <w:color w:val="000000" w:themeColor="text1"/>
              </w:rPr>
              <w:t xml:space="preserve">Oñatiko Udalak, </w:t>
            </w:r>
            <w:r w:rsidR="003B2F75" w:rsidRPr="00015940">
              <w:rPr>
                <w:rFonts w:ascii="Trebuchet MS" w:hAnsi="Trebuchet MS"/>
                <w:b/>
                <w:color w:val="000000" w:themeColor="text1"/>
              </w:rPr>
              <w:t>2022</w:t>
            </w:r>
            <w:r w:rsidRPr="00015940">
              <w:rPr>
                <w:rFonts w:ascii="Trebuchet MS" w:hAnsi="Trebuchet MS"/>
                <w:b/>
                <w:color w:val="000000" w:themeColor="text1"/>
              </w:rPr>
              <w:t xml:space="preserve">ko </w:t>
            </w:r>
            <w:r w:rsidR="003B2F75" w:rsidRPr="00015940">
              <w:rPr>
                <w:rFonts w:ascii="Trebuchet MS" w:hAnsi="Trebuchet MS"/>
                <w:b/>
                <w:color w:val="000000" w:themeColor="text1"/>
              </w:rPr>
              <w:t>martxoaren 31</w:t>
            </w:r>
            <w:r w:rsidRPr="00015940">
              <w:rPr>
                <w:rFonts w:ascii="Trebuchet MS" w:hAnsi="Trebuchet MS"/>
                <w:b/>
                <w:color w:val="000000" w:themeColor="text1"/>
              </w:rPr>
              <w:t>n egindako osoko bilkuran, honako akordio hau hartu zuen:</w:t>
            </w:r>
          </w:p>
        </w:tc>
        <w:tc>
          <w:tcPr>
            <w:tcW w:w="676" w:type="dxa"/>
          </w:tcPr>
          <w:p w:rsidR="008721B1" w:rsidRPr="00015940" w:rsidRDefault="008721B1" w:rsidP="008721B1">
            <w:pPr>
              <w:spacing w:before="40" w:after="40" w:line="320" w:lineRule="exact"/>
              <w:rPr>
                <w:rFonts w:ascii="Trebuchet MS" w:hAnsi="Trebuchet MS"/>
                <w:color w:val="000000" w:themeColor="text1"/>
                <w:lang w:val="es-ES"/>
              </w:rPr>
            </w:pPr>
          </w:p>
        </w:tc>
        <w:tc>
          <w:tcPr>
            <w:tcW w:w="4654" w:type="dxa"/>
          </w:tcPr>
          <w:p w:rsidR="008721B1" w:rsidRPr="00015940" w:rsidRDefault="003470A0" w:rsidP="003B2F75">
            <w:pPr>
              <w:spacing w:before="40" w:after="40" w:line="320" w:lineRule="exact"/>
              <w:ind w:firstLine="284"/>
              <w:jc w:val="both"/>
              <w:rPr>
                <w:rFonts w:ascii="Trebuchet MS" w:hAnsi="Trebuchet MS"/>
                <w:b/>
                <w:color w:val="000000" w:themeColor="text1"/>
                <w:lang w:val="es-ES"/>
              </w:rPr>
            </w:pPr>
            <w:r w:rsidRPr="00015940">
              <w:rPr>
                <w:rFonts w:ascii="Trebuchet MS" w:hAnsi="Trebuchet MS"/>
                <w:b/>
                <w:color w:val="000000" w:themeColor="text1"/>
                <w:lang w:val="es-ES"/>
              </w:rPr>
              <w:t xml:space="preserve">El Ayuntamiento de Oñati reunido en sesión Plenaria de fecha </w:t>
            </w:r>
            <w:r w:rsidR="003B2F75" w:rsidRPr="00015940">
              <w:rPr>
                <w:rFonts w:ascii="Trebuchet MS" w:hAnsi="Trebuchet MS"/>
                <w:b/>
                <w:color w:val="000000" w:themeColor="text1"/>
                <w:lang w:val="es-ES"/>
              </w:rPr>
              <w:t>31</w:t>
            </w:r>
            <w:r w:rsidRPr="00015940">
              <w:rPr>
                <w:rFonts w:ascii="Trebuchet MS" w:hAnsi="Trebuchet MS"/>
                <w:b/>
                <w:color w:val="000000" w:themeColor="text1"/>
                <w:lang w:val="es-ES"/>
              </w:rPr>
              <w:t xml:space="preserve"> de </w:t>
            </w:r>
            <w:r w:rsidR="003B2F75" w:rsidRPr="00015940">
              <w:rPr>
                <w:rFonts w:ascii="Trebuchet MS" w:hAnsi="Trebuchet MS"/>
                <w:b/>
                <w:color w:val="000000" w:themeColor="text1"/>
                <w:lang w:val="es-ES"/>
              </w:rPr>
              <w:t>marzo</w:t>
            </w:r>
            <w:r w:rsidRPr="00015940">
              <w:rPr>
                <w:rFonts w:ascii="Trebuchet MS" w:hAnsi="Trebuchet MS"/>
                <w:b/>
                <w:color w:val="000000" w:themeColor="text1"/>
                <w:lang w:val="es-ES"/>
              </w:rPr>
              <w:t xml:space="preserve"> de 202</w:t>
            </w:r>
            <w:r w:rsidR="003B2F75" w:rsidRPr="00015940">
              <w:rPr>
                <w:rFonts w:ascii="Trebuchet MS" w:hAnsi="Trebuchet MS"/>
                <w:b/>
                <w:color w:val="000000" w:themeColor="text1"/>
                <w:lang w:val="es-ES"/>
              </w:rPr>
              <w:t>2</w:t>
            </w:r>
            <w:r w:rsidRPr="00015940">
              <w:rPr>
                <w:rFonts w:ascii="Trebuchet MS" w:hAnsi="Trebuchet MS"/>
                <w:b/>
                <w:color w:val="000000" w:themeColor="text1"/>
                <w:lang w:val="es-ES"/>
              </w:rPr>
              <w:t>, adoptó el siguiente acuerdo:</w:t>
            </w:r>
          </w:p>
        </w:tc>
      </w:tr>
      <w:tr w:rsidR="00015940" w:rsidRPr="00015940" w:rsidTr="00E35027">
        <w:tc>
          <w:tcPr>
            <w:tcW w:w="4653" w:type="dxa"/>
          </w:tcPr>
          <w:p w:rsidR="008721B1" w:rsidRPr="00015940" w:rsidRDefault="008721B1" w:rsidP="008721B1">
            <w:pPr>
              <w:spacing w:before="40" w:after="40" w:line="320" w:lineRule="exact"/>
              <w:jc w:val="both"/>
              <w:rPr>
                <w:rFonts w:ascii="Trebuchet MS" w:hAnsi="Trebuchet MS"/>
                <w:b/>
                <w:color w:val="000000" w:themeColor="text1"/>
                <w:lang w:val="es-ES"/>
              </w:rPr>
            </w:pPr>
          </w:p>
        </w:tc>
        <w:tc>
          <w:tcPr>
            <w:tcW w:w="676" w:type="dxa"/>
          </w:tcPr>
          <w:p w:rsidR="008721B1" w:rsidRPr="00015940" w:rsidRDefault="008721B1" w:rsidP="008721B1">
            <w:pPr>
              <w:spacing w:before="40" w:after="40" w:line="320" w:lineRule="exact"/>
              <w:rPr>
                <w:rFonts w:ascii="Trebuchet MS" w:hAnsi="Trebuchet MS"/>
                <w:color w:val="000000" w:themeColor="text1"/>
                <w:lang w:val="es-ES"/>
              </w:rPr>
            </w:pPr>
          </w:p>
        </w:tc>
        <w:tc>
          <w:tcPr>
            <w:tcW w:w="4654" w:type="dxa"/>
          </w:tcPr>
          <w:p w:rsidR="008721B1" w:rsidRPr="00015940" w:rsidRDefault="008721B1" w:rsidP="008721B1">
            <w:pPr>
              <w:spacing w:before="40" w:after="40" w:line="320" w:lineRule="exact"/>
              <w:jc w:val="both"/>
              <w:rPr>
                <w:rFonts w:ascii="Trebuchet MS" w:hAnsi="Trebuchet MS"/>
                <w:b/>
                <w:color w:val="000000" w:themeColor="text1"/>
                <w:lang w:val="es-ES"/>
              </w:rPr>
            </w:pPr>
          </w:p>
        </w:tc>
      </w:tr>
      <w:tr w:rsidR="00015940" w:rsidRPr="00015940" w:rsidTr="00E35027">
        <w:tc>
          <w:tcPr>
            <w:tcW w:w="4653" w:type="dxa"/>
          </w:tcPr>
          <w:p w:rsidR="008721B1" w:rsidRPr="00015940" w:rsidRDefault="008721B1" w:rsidP="008721B1">
            <w:pPr>
              <w:spacing w:before="40" w:after="40" w:line="320" w:lineRule="exact"/>
              <w:jc w:val="both"/>
              <w:rPr>
                <w:rFonts w:ascii="Trebuchet MS" w:hAnsi="Trebuchet MS"/>
                <w:b/>
                <w:color w:val="000000" w:themeColor="text1"/>
                <w:lang w:val="es-ES"/>
              </w:rPr>
            </w:pPr>
            <w:proofErr w:type="spellStart"/>
            <w:r w:rsidRPr="00015940">
              <w:rPr>
                <w:rFonts w:ascii="Trebuchet MS" w:hAnsi="Trebuchet MS"/>
                <w:b/>
                <w:color w:val="000000" w:themeColor="text1"/>
                <w:lang w:val="es-ES"/>
              </w:rPr>
              <w:t>Lehenengo</w:t>
            </w:r>
            <w:proofErr w:type="spellEnd"/>
          </w:p>
        </w:tc>
        <w:tc>
          <w:tcPr>
            <w:tcW w:w="676" w:type="dxa"/>
          </w:tcPr>
          <w:p w:rsidR="008721B1" w:rsidRPr="00015940" w:rsidRDefault="008721B1" w:rsidP="008721B1">
            <w:pPr>
              <w:spacing w:before="40" w:after="40" w:line="320" w:lineRule="exact"/>
              <w:rPr>
                <w:rFonts w:ascii="Trebuchet MS" w:hAnsi="Trebuchet MS"/>
                <w:color w:val="000000" w:themeColor="text1"/>
                <w:lang w:val="es-ES"/>
              </w:rPr>
            </w:pPr>
          </w:p>
        </w:tc>
        <w:tc>
          <w:tcPr>
            <w:tcW w:w="4654" w:type="dxa"/>
          </w:tcPr>
          <w:p w:rsidR="008721B1" w:rsidRPr="00015940" w:rsidRDefault="008721B1" w:rsidP="008721B1">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Primero</w:t>
            </w:r>
          </w:p>
        </w:tc>
      </w:tr>
      <w:tr w:rsidR="00015940" w:rsidRPr="00015940" w:rsidTr="00E35027">
        <w:tc>
          <w:tcPr>
            <w:tcW w:w="4653" w:type="dxa"/>
          </w:tcPr>
          <w:p w:rsidR="008721B1" w:rsidRPr="00015940" w:rsidRDefault="003470A0" w:rsidP="00633F8F">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rPr>
              <w:t xml:space="preserve">Onartzea </w:t>
            </w: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lerro honen oinarriak:</w:t>
            </w:r>
            <w:r w:rsidR="00076E82" w:rsidRPr="00015940">
              <w:rPr>
                <w:rFonts w:ascii="Trebuchet MS" w:hAnsi="Trebuchet MS"/>
                <w:color w:val="000000" w:themeColor="text1"/>
                <w:lang w:val="es-ES"/>
              </w:rPr>
              <w:t xml:space="preserve"> </w:t>
            </w:r>
            <w:proofErr w:type="spellStart"/>
            <w:r w:rsidR="00633F8F" w:rsidRPr="00015940">
              <w:rPr>
                <w:rFonts w:ascii="Trebuchet MS" w:hAnsi="Trebuchet MS"/>
                <w:color w:val="000000" w:themeColor="text1"/>
                <w:lang w:val="es-ES"/>
              </w:rPr>
              <w:t>Gizarteratze</w:t>
            </w:r>
            <w:proofErr w:type="spellEnd"/>
            <w:r w:rsidR="00633F8F" w:rsidRPr="00015940">
              <w:rPr>
                <w:rFonts w:ascii="Trebuchet MS" w:hAnsi="Trebuchet MS"/>
                <w:color w:val="000000" w:themeColor="text1"/>
                <w:lang w:val="es-ES"/>
              </w:rPr>
              <w:t xml:space="preserve"> eta </w:t>
            </w:r>
            <w:proofErr w:type="spellStart"/>
            <w:r w:rsidR="00633F8F" w:rsidRPr="00015940">
              <w:rPr>
                <w:rFonts w:ascii="Trebuchet MS" w:hAnsi="Trebuchet MS"/>
                <w:color w:val="000000" w:themeColor="text1"/>
                <w:lang w:val="es-ES"/>
              </w:rPr>
              <w:t>laneratze</w:t>
            </w:r>
            <w:proofErr w:type="spellEnd"/>
            <w:r w:rsidR="00633F8F" w:rsidRPr="00015940">
              <w:rPr>
                <w:rFonts w:ascii="Trebuchet MS" w:hAnsi="Trebuchet MS"/>
                <w:color w:val="000000" w:themeColor="text1"/>
                <w:lang w:val="es-ES"/>
              </w:rPr>
              <w:t xml:space="preserve"> </w:t>
            </w:r>
            <w:proofErr w:type="spellStart"/>
            <w:r w:rsidR="00633F8F" w:rsidRPr="00015940">
              <w:rPr>
                <w:rFonts w:ascii="Trebuchet MS" w:hAnsi="Trebuchet MS"/>
                <w:color w:val="000000" w:themeColor="text1"/>
                <w:lang w:val="es-ES"/>
              </w:rPr>
              <w:t>prozesuetatik</w:t>
            </w:r>
            <w:proofErr w:type="spellEnd"/>
            <w:r w:rsidR="00633F8F" w:rsidRPr="00015940">
              <w:rPr>
                <w:rFonts w:ascii="Trebuchet MS" w:hAnsi="Trebuchet MS"/>
                <w:color w:val="000000" w:themeColor="text1"/>
                <w:lang w:val="es-ES"/>
              </w:rPr>
              <w:t xml:space="preserve"> </w:t>
            </w:r>
            <w:proofErr w:type="spellStart"/>
            <w:r w:rsidR="00633F8F" w:rsidRPr="00015940">
              <w:rPr>
                <w:rFonts w:ascii="Trebuchet MS" w:hAnsi="Trebuchet MS"/>
                <w:color w:val="000000" w:themeColor="text1"/>
                <w:lang w:val="es-ES"/>
              </w:rPr>
              <w:t>datozen</w:t>
            </w:r>
            <w:proofErr w:type="spellEnd"/>
            <w:r w:rsidR="00633F8F" w:rsidRPr="00015940">
              <w:rPr>
                <w:rFonts w:ascii="Trebuchet MS" w:hAnsi="Trebuchet MS"/>
                <w:color w:val="000000" w:themeColor="text1"/>
                <w:lang w:val="es-ES"/>
              </w:rPr>
              <w:t xml:space="preserve"> </w:t>
            </w:r>
            <w:proofErr w:type="spellStart"/>
            <w:r w:rsidR="00633F8F" w:rsidRPr="00015940">
              <w:rPr>
                <w:rFonts w:ascii="Trebuchet MS" w:hAnsi="Trebuchet MS"/>
                <w:color w:val="000000" w:themeColor="text1"/>
                <w:lang w:val="es-ES"/>
              </w:rPr>
              <w:t>pertsonak</w:t>
            </w:r>
            <w:proofErr w:type="spellEnd"/>
            <w:r w:rsidR="00633F8F" w:rsidRPr="00015940">
              <w:rPr>
                <w:rFonts w:ascii="Trebuchet MS" w:hAnsi="Trebuchet MS"/>
                <w:color w:val="000000" w:themeColor="text1"/>
                <w:lang w:val="es-ES"/>
              </w:rPr>
              <w:t xml:space="preserve"> </w:t>
            </w:r>
            <w:proofErr w:type="spellStart"/>
            <w:r w:rsidR="00633F8F" w:rsidRPr="00015940">
              <w:rPr>
                <w:rFonts w:ascii="Trebuchet MS" w:hAnsi="Trebuchet MS"/>
                <w:color w:val="000000" w:themeColor="text1"/>
                <w:lang w:val="es-ES"/>
              </w:rPr>
              <w:t>kontratatzeko</w:t>
            </w:r>
            <w:proofErr w:type="spellEnd"/>
            <w:r w:rsidR="00633F8F" w:rsidRPr="00015940">
              <w:rPr>
                <w:rFonts w:ascii="Trebuchet MS" w:hAnsi="Trebuchet MS"/>
                <w:color w:val="000000" w:themeColor="text1"/>
                <w:lang w:val="es-ES"/>
              </w:rPr>
              <w:t xml:space="preserve"> </w:t>
            </w:r>
            <w:proofErr w:type="spellStart"/>
            <w:r w:rsidR="002B0E0D" w:rsidRPr="00015940">
              <w:rPr>
                <w:rFonts w:ascii="Trebuchet MS" w:hAnsi="Trebuchet MS"/>
                <w:color w:val="000000" w:themeColor="text1"/>
                <w:lang w:val="es-ES"/>
              </w:rPr>
              <w:t>diru</w:t>
            </w:r>
            <w:r w:rsidR="00633F8F" w:rsidRPr="00015940">
              <w:rPr>
                <w:rFonts w:ascii="Trebuchet MS" w:hAnsi="Trebuchet MS"/>
                <w:color w:val="000000" w:themeColor="text1"/>
                <w:lang w:val="es-ES"/>
              </w:rPr>
              <w:t>laguntzak</w:t>
            </w:r>
            <w:proofErr w:type="spellEnd"/>
            <w:r w:rsidR="008721B1" w:rsidRPr="00015940">
              <w:rPr>
                <w:rFonts w:ascii="Trebuchet MS" w:hAnsi="Trebuchet MS"/>
                <w:color w:val="000000" w:themeColor="text1"/>
                <w:lang w:val="es-ES"/>
              </w:rPr>
              <w:t>.</w:t>
            </w:r>
          </w:p>
        </w:tc>
        <w:tc>
          <w:tcPr>
            <w:tcW w:w="676" w:type="dxa"/>
          </w:tcPr>
          <w:p w:rsidR="008721B1" w:rsidRPr="00015940" w:rsidRDefault="008721B1" w:rsidP="008721B1">
            <w:pPr>
              <w:spacing w:before="40" w:after="40" w:line="320" w:lineRule="exact"/>
              <w:rPr>
                <w:rFonts w:ascii="Trebuchet MS" w:hAnsi="Trebuchet MS"/>
                <w:color w:val="000000" w:themeColor="text1"/>
                <w:lang w:val="es-ES"/>
              </w:rPr>
            </w:pPr>
          </w:p>
        </w:tc>
        <w:tc>
          <w:tcPr>
            <w:tcW w:w="4654" w:type="dxa"/>
          </w:tcPr>
          <w:p w:rsidR="008721B1" w:rsidRPr="00015940" w:rsidRDefault="008721B1" w:rsidP="00F64D95">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Aprobar las bases reguladoras de la siguiente línea de subvención.</w:t>
            </w:r>
            <w:r w:rsidR="00076E82" w:rsidRPr="00015940">
              <w:rPr>
                <w:rFonts w:ascii="Trebuchet MS" w:hAnsi="Trebuchet MS"/>
                <w:color w:val="000000" w:themeColor="text1"/>
                <w:lang w:val="es-ES"/>
              </w:rPr>
              <w:t xml:space="preserve"> </w:t>
            </w:r>
            <w:r w:rsidR="00F64D95" w:rsidRPr="00015940">
              <w:rPr>
                <w:rFonts w:ascii="Trebuchet MS" w:hAnsi="Trebuchet MS"/>
                <w:color w:val="000000" w:themeColor="text1"/>
                <w:lang w:val="es-ES"/>
              </w:rPr>
              <w:t>Subvenciones</w:t>
            </w:r>
            <w:r w:rsidRPr="00015940">
              <w:rPr>
                <w:rFonts w:ascii="Trebuchet MS" w:hAnsi="Trebuchet MS"/>
                <w:color w:val="000000" w:themeColor="text1"/>
                <w:lang w:val="es-ES"/>
              </w:rPr>
              <w:t xml:space="preserve"> para  la contratación de personas  </w:t>
            </w:r>
            <w:r w:rsidR="006B0D77" w:rsidRPr="00015940">
              <w:rPr>
                <w:rFonts w:ascii="Trebuchet MS" w:hAnsi="Trebuchet MS"/>
                <w:color w:val="000000" w:themeColor="text1"/>
                <w:lang w:val="es-ES"/>
              </w:rPr>
              <w:t xml:space="preserve">provenientes de procesos de inserción </w:t>
            </w:r>
            <w:r w:rsidRPr="00015940">
              <w:rPr>
                <w:rFonts w:ascii="Trebuchet MS" w:hAnsi="Trebuchet MS"/>
                <w:color w:val="000000" w:themeColor="text1"/>
                <w:lang w:val="es-ES"/>
              </w:rPr>
              <w:t>s</w:t>
            </w:r>
            <w:r w:rsidR="006B0D77" w:rsidRPr="00015940">
              <w:rPr>
                <w:rFonts w:ascii="Trebuchet MS" w:hAnsi="Trebuchet MS"/>
                <w:color w:val="000000" w:themeColor="text1"/>
                <w:lang w:val="es-ES"/>
              </w:rPr>
              <w:t>ocio-laboral</w:t>
            </w:r>
            <w:r w:rsidRPr="00015940">
              <w:rPr>
                <w:rFonts w:ascii="Trebuchet MS" w:hAnsi="Trebuchet MS"/>
                <w:color w:val="000000" w:themeColor="text1"/>
                <w:lang w:val="es-ES"/>
              </w:rPr>
              <w:t>.</w:t>
            </w:r>
          </w:p>
        </w:tc>
      </w:tr>
      <w:tr w:rsidR="00015940" w:rsidRPr="00015940" w:rsidTr="00E35027">
        <w:tc>
          <w:tcPr>
            <w:tcW w:w="4653" w:type="dxa"/>
          </w:tcPr>
          <w:p w:rsidR="008721B1" w:rsidRPr="00015940" w:rsidRDefault="008721B1" w:rsidP="008721B1">
            <w:pPr>
              <w:spacing w:before="40" w:after="40" w:line="320" w:lineRule="exact"/>
              <w:jc w:val="both"/>
              <w:rPr>
                <w:rFonts w:ascii="Trebuchet MS" w:hAnsi="Trebuchet MS"/>
                <w:b/>
                <w:color w:val="000000" w:themeColor="text1"/>
                <w:lang w:val="es-ES"/>
              </w:rPr>
            </w:pPr>
            <w:proofErr w:type="spellStart"/>
            <w:r w:rsidRPr="00015940">
              <w:rPr>
                <w:rFonts w:ascii="Trebuchet MS" w:hAnsi="Trebuchet MS"/>
                <w:b/>
                <w:color w:val="000000" w:themeColor="text1"/>
                <w:lang w:val="es-ES"/>
              </w:rPr>
              <w:t>Bigarren</w:t>
            </w:r>
            <w:proofErr w:type="spellEnd"/>
          </w:p>
        </w:tc>
        <w:tc>
          <w:tcPr>
            <w:tcW w:w="676" w:type="dxa"/>
          </w:tcPr>
          <w:p w:rsidR="008721B1" w:rsidRPr="00015940" w:rsidRDefault="008721B1" w:rsidP="008721B1">
            <w:pPr>
              <w:spacing w:before="40" w:after="40" w:line="320" w:lineRule="exact"/>
              <w:rPr>
                <w:rFonts w:ascii="Trebuchet MS" w:hAnsi="Trebuchet MS"/>
                <w:color w:val="000000" w:themeColor="text1"/>
                <w:lang w:val="es-ES"/>
              </w:rPr>
            </w:pPr>
          </w:p>
        </w:tc>
        <w:tc>
          <w:tcPr>
            <w:tcW w:w="4654" w:type="dxa"/>
          </w:tcPr>
          <w:p w:rsidR="008721B1" w:rsidRPr="00015940" w:rsidRDefault="008721B1" w:rsidP="008721B1">
            <w:pPr>
              <w:spacing w:before="40" w:after="40" w:line="320" w:lineRule="exact"/>
              <w:jc w:val="both"/>
              <w:rPr>
                <w:rFonts w:ascii="Trebuchet MS" w:hAnsi="Trebuchet MS"/>
                <w:color w:val="000000" w:themeColor="text1"/>
                <w:lang w:val="es-ES"/>
              </w:rPr>
            </w:pPr>
            <w:r w:rsidRPr="00015940">
              <w:rPr>
                <w:rFonts w:ascii="Trebuchet MS" w:hAnsi="Trebuchet MS"/>
                <w:b/>
                <w:color w:val="000000" w:themeColor="text1"/>
                <w:lang w:val="es-ES"/>
              </w:rPr>
              <w:t>Segundo</w:t>
            </w:r>
          </w:p>
        </w:tc>
      </w:tr>
      <w:tr w:rsidR="00015940" w:rsidRPr="00015940" w:rsidTr="00E35027">
        <w:tc>
          <w:tcPr>
            <w:tcW w:w="4653" w:type="dxa"/>
          </w:tcPr>
          <w:p w:rsidR="008721B1" w:rsidRPr="00015940" w:rsidRDefault="00F64D95" w:rsidP="008721B1">
            <w:pPr>
              <w:spacing w:before="40" w:after="40" w:line="320" w:lineRule="exact"/>
              <w:ind w:firstLine="284"/>
              <w:jc w:val="both"/>
              <w:rPr>
                <w:rFonts w:ascii="Trebuchet MS" w:hAnsi="Trebuchet MS"/>
                <w:color w:val="000000" w:themeColor="text1"/>
                <w:lang w:val="es-ES"/>
              </w:rPr>
            </w:pPr>
            <w:proofErr w:type="spellStart"/>
            <w:r w:rsidRPr="00015940">
              <w:rPr>
                <w:rFonts w:ascii="Trebuchet MS" w:hAnsi="Trebuchet MS"/>
                <w:color w:val="000000" w:themeColor="text1"/>
                <w:lang w:val="es-ES"/>
              </w:rPr>
              <w:t>Onartzea</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aipatutako</w:t>
            </w:r>
            <w:proofErr w:type="spellEnd"/>
            <w:r w:rsidRPr="00015940">
              <w:rPr>
                <w:rFonts w:ascii="Trebuchet MS" w:hAnsi="Trebuchet MS"/>
                <w:color w:val="000000" w:themeColor="text1"/>
                <w:lang w:val="es-ES"/>
              </w:rPr>
              <w:t xml:space="preserve"> </w:t>
            </w:r>
            <w:proofErr w:type="spellStart"/>
            <w:r w:rsidR="002B0E0D" w:rsidRPr="00015940">
              <w:rPr>
                <w:rFonts w:ascii="Trebuchet MS" w:hAnsi="Trebuchet MS"/>
                <w:color w:val="000000" w:themeColor="text1"/>
                <w:lang w:val="es-ES"/>
              </w:rPr>
              <w:t>diru</w:t>
            </w:r>
            <w:r w:rsidR="008721B1" w:rsidRPr="00015940">
              <w:rPr>
                <w:rFonts w:ascii="Trebuchet MS" w:hAnsi="Trebuchet MS"/>
                <w:color w:val="000000" w:themeColor="text1"/>
                <w:lang w:val="es-ES"/>
              </w:rPr>
              <w:t>laguntzaren</w:t>
            </w:r>
            <w:proofErr w:type="spellEnd"/>
            <w:r w:rsidR="008721B1" w:rsidRPr="00015940">
              <w:rPr>
                <w:rFonts w:ascii="Trebuchet MS" w:hAnsi="Trebuchet MS"/>
                <w:color w:val="000000" w:themeColor="text1"/>
                <w:lang w:val="es-ES"/>
              </w:rPr>
              <w:t xml:space="preserve"> 20</w:t>
            </w:r>
            <w:r w:rsidR="003B2F75" w:rsidRPr="00015940">
              <w:rPr>
                <w:rFonts w:ascii="Trebuchet MS" w:hAnsi="Trebuchet MS"/>
                <w:color w:val="000000" w:themeColor="text1"/>
                <w:lang w:val="es-ES"/>
              </w:rPr>
              <w:t>22</w:t>
            </w:r>
            <w:r w:rsidR="008721B1" w:rsidRPr="00015940">
              <w:rPr>
                <w:rFonts w:ascii="Trebuchet MS" w:hAnsi="Trebuchet MS"/>
                <w:color w:val="000000" w:themeColor="text1"/>
                <w:lang w:val="es-ES"/>
              </w:rPr>
              <w:t xml:space="preserve">ko </w:t>
            </w:r>
            <w:proofErr w:type="spellStart"/>
            <w:r w:rsidR="008721B1" w:rsidRPr="00015940">
              <w:rPr>
                <w:rFonts w:ascii="Trebuchet MS" w:hAnsi="Trebuchet MS"/>
                <w:color w:val="000000" w:themeColor="text1"/>
                <w:lang w:val="es-ES"/>
              </w:rPr>
              <w:t>deialdia</w:t>
            </w:r>
            <w:proofErr w:type="spellEnd"/>
            <w:r w:rsidR="008721B1" w:rsidRPr="00015940">
              <w:rPr>
                <w:rFonts w:ascii="Trebuchet MS" w:hAnsi="Trebuchet MS"/>
                <w:color w:val="000000" w:themeColor="text1"/>
                <w:lang w:val="es-ES"/>
              </w:rPr>
              <w:t xml:space="preserve">. </w:t>
            </w:r>
          </w:p>
          <w:p w:rsidR="00847C6C" w:rsidRPr="00015940" w:rsidRDefault="00847C6C" w:rsidP="008721B1">
            <w:pPr>
              <w:spacing w:before="40" w:after="40" w:line="320" w:lineRule="exact"/>
              <w:ind w:firstLine="284"/>
              <w:jc w:val="both"/>
              <w:rPr>
                <w:rFonts w:ascii="Trebuchet MS" w:hAnsi="Trebuchet MS"/>
                <w:color w:val="000000" w:themeColor="text1"/>
                <w:lang w:val="es-ES"/>
              </w:rPr>
            </w:pPr>
          </w:p>
          <w:p w:rsidR="008721B1" w:rsidRPr="00015940" w:rsidRDefault="008721B1"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1. </w:t>
            </w:r>
            <w:proofErr w:type="spellStart"/>
            <w:r w:rsidRPr="00015940">
              <w:rPr>
                <w:rFonts w:ascii="Trebuchet MS" w:hAnsi="Trebuchet MS"/>
                <w:color w:val="000000" w:themeColor="text1"/>
                <w:lang w:val="es-ES"/>
              </w:rPr>
              <w:t>Finantziazioa</w:t>
            </w:r>
            <w:proofErr w:type="spellEnd"/>
            <w:r w:rsidRPr="00015940">
              <w:rPr>
                <w:rFonts w:ascii="Trebuchet MS" w:hAnsi="Trebuchet MS"/>
                <w:color w:val="000000" w:themeColor="text1"/>
                <w:lang w:val="es-ES"/>
              </w:rPr>
              <w:t>:</w:t>
            </w:r>
          </w:p>
          <w:p w:rsidR="008721B1" w:rsidRPr="00015940" w:rsidRDefault="008721B1" w:rsidP="008721B1">
            <w:pPr>
              <w:spacing w:before="40" w:after="40" w:line="320" w:lineRule="exact"/>
              <w:ind w:firstLine="284"/>
              <w:jc w:val="both"/>
              <w:rPr>
                <w:rFonts w:ascii="Trebuchet MS" w:hAnsi="Trebuchet MS"/>
                <w:color w:val="000000" w:themeColor="text1"/>
              </w:rPr>
            </w:pPr>
            <w:proofErr w:type="spellStart"/>
            <w:r w:rsidRPr="00015940">
              <w:rPr>
                <w:rFonts w:ascii="Trebuchet MS" w:hAnsi="Trebuchet MS"/>
                <w:color w:val="000000" w:themeColor="text1"/>
                <w:lang w:val="es-ES"/>
              </w:rPr>
              <w:t>Deialdi</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honetan</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araututako</w:t>
            </w:r>
            <w:proofErr w:type="spellEnd"/>
            <w:r w:rsidRPr="00015940">
              <w:rPr>
                <w:rFonts w:ascii="Trebuchet MS" w:hAnsi="Trebuchet MS"/>
                <w:color w:val="000000" w:themeColor="text1"/>
                <w:lang w:val="es-ES"/>
              </w:rPr>
              <w:t xml:space="preserve"> </w:t>
            </w:r>
            <w:proofErr w:type="spellStart"/>
            <w:r w:rsidR="00F64D95" w:rsidRPr="00015940">
              <w:rPr>
                <w:rFonts w:ascii="Trebuchet MS" w:hAnsi="Trebuchet MS"/>
                <w:color w:val="000000" w:themeColor="text1"/>
                <w:lang w:val="es-ES"/>
              </w:rPr>
              <w:t>dir</w:t>
            </w:r>
            <w:r w:rsidR="00406B74" w:rsidRPr="00015940">
              <w:rPr>
                <w:rFonts w:ascii="Trebuchet MS" w:hAnsi="Trebuchet MS"/>
                <w:color w:val="000000" w:themeColor="text1"/>
                <w:lang w:val="es-ES"/>
              </w:rPr>
              <w:t>u</w:t>
            </w:r>
            <w:r w:rsidRPr="00015940">
              <w:rPr>
                <w:rFonts w:ascii="Trebuchet MS" w:hAnsi="Trebuchet MS"/>
                <w:color w:val="000000" w:themeColor="text1"/>
                <w:lang w:val="es-ES"/>
              </w:rPr>
              <w:t>laguntzak</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finantzatzeko</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baliabide</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ekonomikoak</w:t>
            </w:r>
            <w:proofErr w:type="spellEnd"/>
            <w:r w:rsidRPr="00015940">
              <w:rPr>
                <w:rFonts w:ascii="Trebuchet MS" w:hAnsi="Trebuchet MS"/>
                <w:color w:val="000000" w:themeColor="text1"/>
                <w:lang w:val="es-ES"/>
              </w:rPr>
              <w:t xml:space="preserve"> </w:t>
            </w:r>
            <w:proofErr w:type="spellStart"/>
            <w:r w:rsidR="006E46D5" w:rsidRPr="00015940">
              <w:rPr>
                <w:rFonts w:ascii="Trebuchet MS" w:hAnsi="Trebuchet MS"/>
                <w:color w:val="000000" w:themeColor="text1"/>
                <w:lang w:val="es-ES"/>
              </w:rPr>
              <w:t>hamar</w:t>
            </w:r>
            <w:proofErr w:type="spellEnd"/>
            <w:r w:rsidR="00633F8F" w:rsidRPr="00015940">
              <w:rPr>
                <w:rFonts w:ascii="Trebuchet MS" w:hAnsi="Trebuchet MS"/>
                <w:color w:val="000000" w:themeColor="text1"/>
                <w:lang w:val="es-ES"/>
              </w:rPr>
              <w:t xml:space="preserve"> </w:t>
            </w:r>
            <w:proofErr w:type="spellStart"/>
            <w:r w:rsidR="00633F8F" w:rsidRPr="00015940">
              <w:rPr>
                <w:rFonts w:ascii="Trebuchet MS" w:hAnsi="Trebuchet MS"/>
                <w:color w:val="000000" w:themeColor="text1"/>
                <w:lang w:val="es-ES"/>
              </w:rPr>
              <w:t>mila</w:t>
            </w:r>
            <w:proofErr w:type="spellEnd"/>
            <w:r w:rsidR="00633F8F" w:rsidRPr="00015940">
              <w:rPr>
                <w:rFonts w:ascii="Trebuchet MS" w:hAnsi="Trebuchet MS"/>
                <w:color w:val="000000" w:themeColor="text1"/>
                <w:lang w:val="es-ES"/>
              </w:rPr>
              <w:t xml:space="preserve">  </w:t>
            </w:r>
            <w:proofErr w:type="spellStart"/>
            <w:r w:rsidR="00633F8F" w:rsidRPr="00015940">
              <w:rPr>
                <w:rFonts w:ascii="Trebuchet MS" w:hAnsi="Trebuchet MS"/>
                <w:color w:val="000000" w:themeColor="text1"/>
                <w:lang w:val="es-ES"/>
              </w:rPr>
              <w:t>eurokoak</w:t>
            </w:r>
            <w:proofErr w:type="spellEnd"/>
            <w:r w:rsidR="00633F8F" w:rsidRPr="00015940">
              <w:rPr>
                <w:rFonts w:ascii="Trebuchet MS" w:hAnsi="Trebuchet MS"/>
                <w:color w:val="000000" w:themeColor="text1"/>
                <w:lang w:val="es-ES"/>
              </w:rPr>
              <w:t xml:space="preserve"> (</w:t>
            </w:r>
            <w:r w:rsidR="006E46D5" w:rsidRPr="00015940">
              <w:rPr>
                <w:rFonts w:ascii="Trebuchet MS" w:hAnsi="Trebuchet MS"/>
                <w:color w:val="000000" w:themeColor="text1"/>
                <w:lang w:val="es-ES"/>
              </w:rPr>
              <w:t>1</w:t>
            </w:r>
            <w:r w:rsidR="00001E73" w:rsidRPr="00015940">
              <w:rPr>
                <w:rFonts w:ascii="Trebuchet MS" w:hAnsi="Trebuchet MS"/>
                <w:color w:val="000000" w:themeColor="text1"/>
                <w:lang w:val="es-ES"/>
              </w:rPr>
              <w:t>0</w:t>
            </w:r>
            <w:r w:rsidR="00291C06" w:rsidRPr="00015940">
              <w:rPr>
                <w:rFonts w:ascii="Trebuchet MS" w:hAnsi="Trebuchet MS"/>
                <w:color w:val="000000" w:themeColor="text1"/>
                <w:lang w:val="es-ES"/>
              </w:rPr>
              <w:t>.000</w:t>
            </w:r>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dira</w:t>
            </w:r>
            <w:proofErr w:type="spellEnd"/>
            <w:r w:rsidRPr="00015940">
              <w:rPr>
                <w:rFonts w:ascii="Trebuchet MS" w:hAnsi="Trebuchet MS"/>
                <w:color w:val="000000" w:themeColor="text1"/>
                <w:lang w:val="es-ES"/>
              </w:rPr>
              <w:t>,</w:t>
            </w:r>
            <w:r w:rsidR="00F930A2" w:rsidRPr="00015940">
              <w:rPr>
                <w:rFonts w:ascii="Trebuchet MS" w:hAnsi="Trebuchet MS"/>
                <w:color w:val="000000" w:themeColor="text1"/>
                <w:lang w:val="es-ES"/>
              </w:rPr>
              <w:t xml:space="preserve"> </w:t>
            </w:r>
            <w:r w:rsidR="003B2F75" w:rsidRPr="00015940">
              <w:rPr>
                <w:rFonts w:ascii="Trebuchet MS" w:hAnsi="Trebuchet MS"/>
                <w:color w:val="000000" w:themeColor="text1"/>
              </w:rPr>
              <w:t>Oñatiko Udalaren 2022</w:t>
            </w:r>
            <w:r w:rsidR="00F930A2" w:rsidRPr="00015940">
              <w:rPr>
                <w:rFonts w:ascii="Trebuchet MS" w:hAnsi="Trebuchet MS"/>
                <w:color w:val="000000" w:themeColor="text1"/>
              </w:rPr>
              <w:t>ko aurrekontuko ordainketa – kreditukoak, aurrekontu partida 1.</w:t>
            </w:r>
            <w:r w:rsidR="003B2F75" w:rsidRPr="00015940">
              <w:rPr>
                <w:rFonts w:ascii="Trebuchet MS" w:hAnsi="Trebuchet MS"/>
                <w:color w:val="000000" w:themeColor="text1"/>
              </w:rPr>
              <w:t>1000.471.241.01.01 2022</w:t>
            </w:r>
          </w:p>
          <w:p w:rsidR="00847C6C" w:rsidRPr="00015940" w:rsidRDefault="00847C6C" w:rsidP="008721B1">
            <w:pPr>
              <w:spacing w:before="40" w:after="40" w:line="320" w:lineRule="exact"/>
              <w:ind w:firstLine="284"/>
              <w:jc w:val="both"/>
              <w:rPr>
                <w:rFonts w:ascii="Trebuchet MS" w:hAnsi="Trebuchet MS"/>
                <w:color w:val="000000" w:themeColor="text1"/>
              </w:rPr>
            </w:pPr>
          </w:p>
          <w:p w:rsidR="008721B1" w:rsidRPr="00015940" w:rsidRDefault="002B6CA1" w:rsidP="008721B1">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2. Eskaerak aurkezteko epea:</w:t>
            </w:r>
          </w:p>
          <w:p w:rsidR="002B6CA1" w:rsidRPr="00015940" w:rsidRDefault="002B0E0D" w:rsidP="008A268F">
            <w:pPr>
              <w:spacing w:before="40" w:after="40" w:line="320" w:lineRule="exact"/>
              <w:ind w:firstLine="284"/>
              <w:jc w:val="both"/>
              <w:rPr>
                <w:rFonts w:ascii="Trebuchet MS" w:hAnsi="Trebuchet MS"/>
                <w:color w:val="000000" w:themeColor="text1"/>
              </w:rPr>
            </w:pPr>
            <w:proofErr w:type="spellStart"/>
            <w:r w:rsidRPr="00015940">
              <w:rPr>
                <w:rFonts w:ascii="Trebuchet MS" w:hAnsi="Trebuchet MS"/>
                <w:color w:val="000000" w:themeColor="text1"/>
              </w:rPr>
              <w:t>Diru</w:t>
            </w:r>
            <w:r w:rsidR="00F64D95" w:rsidRPr="00015940">
              <w:rPr>
                <w:rFonts w:ascii="Trebuchet MS" w:hAnsi="Trebuchet MS"/>
                <w:color w:val="000000" w:themeColor="text1"/>
              </w:rPr>
              <w:t>l</w:t>
            </w:r>
            <w:r w:rsidR="008721B1" w:rsidRPr="00015940">
              <w:rPr>
                <w:rFonts w:ascii="Trebuchet MS" w:hAnsi="Trebuchet MS"/>
                <w:color w:val="000000" w:themeColor="text1"/>
              </w:rPr>
              <w:t>aguntza</w:t>
            </w:r>
            <w:proofErr w:type="spellEnd"/>
            <w:r w:rsidR="008721B1" w:rsidRPr="00015940">
              <w:rPr>
                <w:rFonts w:ascii="Trebuchet MS" w:hAnsi="Trebuchet MS"/>
                <w:color w:val="000000" w:themeColor="text1"/>
              </w:rPr>
              <w:t xml:space="preserve"> hauek eskatzeko epea deialdi hau Gipuzkoako Aldizkari Ofizialean argitaratu eta hurrengo egunean hasi eta  20</w:t>
            </w:r>
            <w:r w:rsidR="00ED4BC3" w:rsidRPr="00015940">
              <w:rPr>
                <w:rFonts w:ascii="Trebuchet MS" w:hAnsi="Trebuchet MS"/>
                <w:color w:val="000000" w:themeColor="text1"/>
              </w:rPr>
              <w:t>2</w:t>
            </w:r>
            <w:r w:rsidR="003B2F75" w:rsidRPr="00015940">
              <w:rPr>
                <w:rFonts w:ascii="Trebuchet MS" w:hAnsi="Trebuchet MS"/>
                <w:color w:val="000000" w:themeColor="text1"/>
              </w:rPr>
              <w:t>2</w:t>
            </w:r>
            <w:r w:rsidR="008721B1" w:rsidRPr="00015940">
              <w:rPr>
                <w:rFonts w:ascii="Trebuchet MS" w:hAnsi="Trebuchet MS"/>
                <w:color w:val="000000" w:themeColor="text1"/>
              </w:rPr>
              <w:t xml:space="preserve">ko </w:t>
            </w:r>
            <w:r w:rsidR="00F930A2" w:rsidRPr="00015940">
              <w:rPr>
                <w:rFonts w:ascii="Trebuchet MS" w:hAnsi="Trebuchet MS"/>
                <w:color w:val="000000" w:themeColor="text1"/>
              </w:rPr>
              <w:t>azaroaren</w:t>
            </w:r>
            <w:r w:rsidR="008721B1" w:rsidRPr="00015940">
              <w:rPr>
                <w:rFonts w:ascii="Trebuchet MS" w:hAnsi="Trebuchet MS"/>
                <w:color w:val="000000" w:themeColor="text1"/>
              </w:rPr>
              <w:t xml:space="preserve"> </w:t>
            </w:r>
            <w:r w:rsidR="000C2E69" w:rsidRPr="00015940">
              <w:rPr>
                <w:rFonts w:ascii="Trebuchet MS" w:hAnsi="Trebuchet MS"/>
                <w:color w:val="000000" w:themeColor="text1"/>
              </w:rPr>
              <w:t>30</w:t>
            </w:r>
            <w:r w:rsidR="008721B1" w:rsidRPr="00015940">
              <w:rPr>
                <w:rFonts w:ascii="Trebuchet MS" w:hAnsi="Trebuchet MS"/>
                <w:color w:val="000000" w:themeColor="text1"/>
              </w:rPr>
              <w:t>ean amaituko da.</w:t>
            </w:r>
          </w:p>
          <w:p w:rsidR="008A268F" w:rsidRPr="00015940" w:rsidRDefault="008721B1" w:rsidP="008A268F">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 xml:space="preserve"> </w:t>
            </w:r>
          </w:p>
          <w:p w:rsidR="002B6CA1" w:rsidRPr="00015940" w:rsidRDefault="008A268F" w:rsidP="002B6CA1">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 xml:space="preserve">3. Kontratuen </w:t>
            </w:r>
            <w:r w:rsidR="002B6CA1" w:rsidRPr="00015940">
              <w:rPr>
                <w:rFonts w:ascii="Trebuchet MS" w:hAnsi="Trebuchet MS"/>
                <w:color w:val="000000" w:themeColor="text1"/>
              </w:rPr>
              <w:t>hasiera data:</w:t>
            </w:r>
          </w:p>
          <w:p w:rsidR="002B6CA1" w:rsidRPr="00015940" w:rsidRDefault="001367F5" w:rsidP="002B6CA1">
            <w:pPr>
              <w:spacing w:before="40" w:after="40" w:line="320" w:lineRule="exact"/>
              <w:ind w:firstLine="284"/>
              <w:jc w:val="both"/>
              <w:rPr>
                <w:rFonts w:ascii="Trebuchet MS" w:hAnsi="Trebuchet MS"/>
                <w:color w:val="000000" w:themeColor="text1"/>
              </w:rPr>
            </w:pPr>
            <w:r w:rsidRPr="00015940">
              <w:rPr>
                <w:rFonts w:ascii="Trebuchet MS" w:hAnsi="Trebuchet MS"/>
                <w:noProof/>
                <w:color w:val="000000" w:themeColor="text1"/>
              </w:rPr>
              <w:t>Dirulaguntza deialdi honen xede diren kontratuak 202</w:t>
            </w:r>
            <w:r w:rsidR="00EF0244" w:rsidRPr="00015940">
              <w:rPr>
                <w:rFonts w:ascii="Trebuchet MS" w:hAnsi="Trebuchet MS"/>
                <w:noProof/>
                <w:color w:val="000000" w:themeColor="text1"/>
              </w:rPr>
              <w:t>1e</w:t>
            </w:r>
            <w:r w:rsidRPr="00015940">
              <w:rPr>
                <w:rFonts w:ascii="Trebuchet MS" w:hAnsi="Trebuchet MS"/>
                <w:noProof/>
                <w:color w:val="000000" w:themeColor="text1"/>
              </w:rPr>
              <w:t>ko uztailaren 1a eta 202</w:t>
            </w:r>
            <w:r w:rsidR="003B2F75" w:rsidRPr="00015940">
              <w:rPr>
                <w:rFonts w:ascii="Trebuchet MS" w:hAnsi="Trebuchet MS"/>
                <w:noProof/>
                <w:color w:val="000000" w:themeColor="text1"/>
              </w:rPr>
              <w:t>2</w:t>
            </w:r>
            <w:r w:rsidRPr="00015940">
              <w:rPr>
                <w:rFonts w:ascii="Trebuchet MS" w:hAnsi="Trebuchet MS"/>
                <w:noProof/>
                <w:color w:val="000000" w:themeColor="text1"/>
              </w:rPr>
              <w:t>ko ekainaren 30a bitartean hasi  beharko dira.</w:t>
            </w:r>
          </w:p>
          <w:p w:rsidR="002B6CA1" w:rsidRPr="00015940" w:rsidRDefault="002B6CA1" w:rsidP="008A268F">
            <w:pPr>
              <w:spacing w:before="40" w:after="40" w:line="320" w:lineRule="exact"/>
              <w:ind w:firstLine="284"/>
              <w:jc w:val="both"/>
              <w:rPr>
                <w:rFonts w:ascii="Trebuchet MS" w:hAnsi="Trebuchet MS"/>
                <w:color w:val="000000" w:themeColor="text1"/>
              </w:rPr>
            </w:pPr>
          </w:p>
          <w:p w:rsidR="008A268F" w:rsidRPr="00015940" w:rsidRDefault="008A268F" w:rsidP="008A268F">
            <w:pPr>
              <w:spacing w:before="40" w:after="40" w:line="320" w:lineRule="exact"/>
              <w:ind w:firstLine="284"/>
              <w:jc w:val="both"/>
              <w:rPr>
                <w:rFonts w:ascii="Trebuchet MS" w:hAnsi="Trebuchet MS"/>
                <w:color w:val="000000" w:themeColor="text1"/>
              </w:rPr>
            </w:pPr>
          </w:p>
        </w:tc>
        <w:tc>
          <w:tcPr>
            <w:tcW w:w="676" w:type="dxa"/>
          </w:tcPr>
          <w:p w:rsidR="008721B1" w:rsidRPr="00015940" w:rsidRDefault="008721B1" w:rsidP="008721B1">
            <w:pPr>
              <w:spacing w:before="40" w:after="40" w:line="320" w:lineRule="exact"/>
              <w:rPr>
                <w:rFonts w:ascii="Trebuchet MS" w:hAnsi="Trebuchet MS"/>
                <w:color w:val="000000" w:themeColor="text1"/>
              </w:rPr>
            </w:pPr>
          </w:p>
        </w:tc>
        <w:tc>
          <w:tcPr>
            <w:tcW w:w="4654" w:type="dxa"/>
          </w:tcPr>
          <w:p w:rsidR="008721B1" w:rsidRPr="00015940" w:rsidRDefault="008721B1"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Aprobar la convocatoria </w:t>
            </w:r>
            <w:r w:rsidR="00857E8D" w:rsidRPr="00015940">
              <w:rPr>
                <w:rFonts w:ascii="Trebuchet MS" w:hAnsi="Trebuchet MS"/>
                <w:color w:val="000000" w:themeColor="text1"/>
                <w:lang w:val="es-ES"/>
              </w:rPr>
              <w:t>20</w:t>
            </w:r>
            <w:r w:rsidR="003B2F75" w:rsidRPr="00015940">
              <w:rPr>
                <w:rFonts w:ascii="Trebuchet MS" w:hAnsi="Trebuchet MS"/>
                <w:color w:val="000000" w:themeColor="text1"/>
                <w:lang w:val="es-ES"/>
              </w:rPr>
              <w:t>22</w:t>
            </w:r>
            <w:r w:rsidR="00857E8D" w:rsidRPr="00015940">
              <w:rPr>
                <w:rFonts w:ascii="Trebuchet MS" w:hAnsi="Trebuchet MS"/>
                <w:color w:val="000000" w:themeColor="text1"/>
                <w:lang w:val="es-ES"/>
              </w:rPr>
              <w:t xml:space="preserve"> </w:t>
            </w:r>
            <w:r w:rsidRPr="00015940">
              <w:rPr>
                <w:rFonts w:ascii="Trebuchet MS" w:hAnsi="Trebuchet MS"/>
                <w:color w:val="000000" w:themeColor="text1"/>
                <w:lang w:val="es-ES"/>
              </w:rPr>
              <w:t xml:space="preserve">correspondiente a  de la siguiente subvención. </w:t>
            </w:r>
          </w:p>
          <w:p w:rsidR="008721B1" w:rsidRPr="00015940" w:rsidRDefault="008721B1"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1. Financiación</w:t>
            </w:r>
            <w:r w:rsidR="002B6CA1" w:rsidRPr="00015940">
              <w:rPr>
                <w:rFonts w:ascii="Trebuchet MS" w:hAnsi="Trebuchet MS"/>
                <w:color w:val="000000" w:themeColor="text1"/>
                <w:lang w:val="es-ES"/>
              </w:rPr>
              <w:t>:</w:t>
            </w:r>
          </w:p>
          <w:p w:rsidR="00F930A2" w:rsidRPr="00015940" w:rsidRDefault="008721B1" w:rsidP="00F930A2">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Los recursos económicos destinados a la financiación de las ayudas reguladas en la presente convocatoria ascienden a </w:t>
            </w:r>
            <w:r w:rsidR="006E46D5" w:rsidRPr="00015940">
              <w:rPr>
                <w:rFonts w:ascii="Trebuchet MS" w:hAnsi="Trebuchet MS"/>
                <w:color w:val="000000" w:themeColor="text1"/>
                <w:lang w:val="es-ES"/>
              </w:rPr>
              <w:t>diez</w:t>
            </w:r>
            <w:r w:rsidR="00857E8D" w:rsidRPr="00015940">
              <w:rPr>
                <w:rFonts w:ascii="Trebuchet MS" w:hAnsi="Trebuchet MS"/>
                <w:color w:val="000000" w:themeColor="text1"/>
                <w:lang w:val="es-ES"/>
              </w:rPr>
              <w:t xml:space="preserve"> </w:t>
            </w:r>
            <w:r w:rsidRPr="00015940">
              <w:rPr>
                <w:rFonts w:ascii="Trebuchet MS" w:hAnsi="Trebuchet MS"/>
                <w:color w:val="000000" w:themeColor="text1"/>
                <w:lang w:val="es-ES"/>
              </w:rPr>
              <w:t xml:space="preserve"> mil euros (</w:t>
            </w:r>
            <w:r w:rsidR="006E46D5" w:rsidRPr="00015940">
              <w:rPr>
                <w:rFonts w:ascii="Trebuchet MS" w:hAnsi="Trebuchet MS"/>
                <w:color w:val="000000" w:themeColor="text1"/>
                <w:lang w:val="es-ES"/>
              </w:rPr>
              <w:t>1</w:t>
            </w:r>
            <w:r w:rsidR="00001E73" w:rsidRPr="00015940">
              <w:rPr>
                <w:rFonts w:ascii="Trebuchet MS" w:hAnsi="Trebuchet MS"/>
                <w:color w:val="000000" w:themeColor="text1"/>
                <w:lang w:val="es-ES"/>
              </w:rPr>
              <w:t>0</w:t>
            </w:r>
            <w:r w:rsidR="000C2E0E" w:rsidRPr="00015940">
              <w:rPr>
                <w:rFonts w:ascii="Trebuchet MS" w:hAnsi="Trebuchet MS"/>
                <w:color w:val="000000" w:themeColor="text1"/>
                <w:lang w:val="es-ES"/>
              </w:rPr>
              <w:t>.000</w:t>
            </w:r>
            <w:r w:rsidRPr="00015940">
              <w:rPr>
                <w:rFonts w:ascii="Trebuchet MS" w:hAnsi="Trebuchet MS"/>
                <w:color w:val="000000" w:themeColor="text1"/>
                <w:lang w:val="es-ES"/>
              </w:rPr>
              <w:t xml:space="preserve"> €), </w:t>
            </w:r>
            <w:r w:rsidR="00F930A2" w:rsidRPr="00015940">
              <w:rPr>
                <w:rFonts w:ascii="Trebuchet MS" w:hAnsi="Trebuchet MS"/>
                <w:color w:val="000000" w:themeColor="text1"/>
                <w:lang w:val="es-ES"/>
              </w:rPr>
              <w:t>que corresponden al crédito de pago</w:t>
            </w:r>
            <w:r w:rsidR="003B2F75" w:rsidRPr="00015940">
              <w:rPr>
                <w:rFonts w:ascii="Trebuchet MS" w:hAnsi="Trebuchet MS"/>
                <w:color w:val="000000" w:themeColor="text1"/>
                <w:lang w:val="es-ES"/>
              </w:rPr>
              <w:t xml:space="preserve"> 2022</w:t>
            </w:r>
            <w:r w:rsidR="00F930A2" w:rsidRPr="00015940">
              <w:rPr>
                <w:rFonts w:ascii="Trebuchet MS" w:hAnsi="Trebuchet MS"/>
                <w:color w:val="000000" w:themeColor="text1"/>
                <w:lang w:val="es-ES"/>
              </w:rPr>
              <w:t xml:space="preserve">, partida presupuestaria </w:t>
            </w:r>
            <w:r w:rsidR="00F930A2" w:rsidRPr="00015940">
              <w:rPr>
                <w:rFonts w:ascii="Trebuchet MS" w:hAnsi="Trebuchet MS"/>
                <w:color w:val="000000" w:themeColor="text1"/>
              </w:rPr>
              <w:t>1.</w:t>
            </w:r>
            <w:r w:rsidR="003B2F75" w:rsidRPr="00015940">
              <w:rPr>
                <w:rFonts w:ascii="Trebuchet MS" w:hAnsi="Trebuchet MS"/>
                <w:color w:val="000000" w:themeColor="text1"/>
              </w:rPr>
              <w:t xml:space="preserve">1000.471.241.01.01 </w:t>
            </w:r>
            <w:r w:rsidR="00F930A2" w:rsidRPr="00015940">
              <w:rPr>
                <w:rFonts w:ascii="Trebuchet MS" w:hAnsi="Trebuchet MS"/>
                <w:color w:val="000000" w:themeColor="text1"/>
              </w:rPr>
              <w:t>202</w:t>
            </w:r>
            <w:r w:rsidR="003B2F75" w:rsidRPr="00015940">
              <w:rPr>
                <w:rFonts w:ascii="Trebuchet MS" w:hAnsi="Trebuchet MS"/>
                <w:color w:val="000000" w:themeColor="text1"/>
              </w:rPr>
              <w:t>2</w:t>
            </w:r>
            <w:r w:rsidR="00F930A2" w:rsidRPr="00015940">
              <w:rPr>
                <w:rFonts w:ascii="Trebuchet MS" w:hAnsi="Trebuchet MS"/>
                <w:color w:val="000000" w:themeColor="text1"/>
              </w:rPr>
              <w:t xml:space="preserve"> </w:t>
            </w:r>
            <w:r w:rsidR="00F930A2" w:rsidRPr="00015940">
              <w:rPr>
                <w:rFonts w:ascii="Trebuchet MS" w:hAnsi="Trebuchet MS"/>
                <w:color w:val="000000" w:themeColor="text1"/>
                <w:lang w:val="es-ES"/>
              </w:rPr>
              <w:t>del Ayuntamiento de Oñati.</w:t>
            </w:r>
          </w:p>
          <w:p w:rsidR="00113466" w:rsidRPr="00015940" w:rsidRDefault="00113466"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2. Plazo</w:t>
            </w:r>
            <w:r w:rsidR="002B6CA1" w:rsidRPr="00015940">
              <w:rPr>
                <w:rFonts w:ascii="Trebuchet MS" w:hAnsi="Trebuchet MS"/>
                <w:color w:val="000000" w:themeColor="text1"/>
                <w:lang w:val="es-ES"/>
              </w:rPr>
              <w:t xml:space="preserve"> de presentación de solicitudes:</w:t>
            </w:r>
          </w:p>
          <w:p w:rsidR="008721B1" w:rsidRPr="00015940" w:rsidRDefault="008721B1" w:rsidP="00113466">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El plazo para solicitar estas ayudas comenzará el día siguiente a la publicación de la presente convocatoria en el Boletín Oficial de Gipuzkoa y finalizará el </w:t>
            </w:r>
            <w:r w:rsidR="000C2E69" w:rsidRPr="00015940">
              <w:rPr>
                <w:rFonts w:ascii="Trebuchet MS" w:hAnsi="Trebuchet MS"/>
                <w:color w:val="000000" w:themeColor="text1"/>
                <w:lang w:val="es-ES"/>
              </w:rPr>
              <w:t>30</w:t>
            </w:r>
            <w:r w:rsidRPr="00015940">
              <w:rPr>
                <w:rFonts w:ascii="Trebuchet MS" w:hAnsi="Trebuchet MS"/>
                <w:color w:val="000000" w:themeColor="text1"/>
                <w:lang w:val="es-ES"/>
              </w:rPr>
              <w:t xml:space="preserve"> de </w:t>
            </w:r>
            <w:r w:rsidR="00F930A2" w:rsidRPr="00015940">
              <w:rPr>
                <w:rFonts w:ascii="Trebuchet MS" w:hAnsi="Trebuchet MS"/>
                <w:color w:val="000000" w:themeColor="text1"/>
                <w:lang w:val="es-ES"/>
              </w:rPr>
              <w:t>noviembre</w:t>
            </w:r>
            <w:r w:rsidR="009F0350" w:rsidRPr="00015940">
              <w:rPr>
                <w:rFonts w:ascii="Trebuchet MS" w:hAnsi="Trebuchet MS"/>
                <w:color w:val="000000" w:themeColor="text1"/>
                <w:lang w:val="es-ES"/>
              </w:rPr>
              <w:t xml:space="preserve"> de 20</w:t>
            </w:r>
            <w:r w:rsidR="00ED4BC3" w:rsidRPr="00015940">
              <w:rPr>
                <w:rFonts w:ascii="Trebuchet MS" w:hAnsi="Trebuchet MS"/>
                <w:color w:val="000000" w:themeColor="text1"/>
                <w:lang w:val="es-ES"/>
              </w:rPr>
              <w:t>2</w:t>
            </w:r>
            <w:r w:rsidR="003B2F75" w:rsidRPr="00015940">
              <w:rPr>
                <w:rFonts w:ascii="Trebuchet MS" w:hAnsi="Trebuchet MS"/>
                <w:color w:val="000000" w:themeColor="text1"/>
                <w:lang w:val="es-ES"/>
              </w:rPr>
              <w:t>2</w:t>
            </w:r>
            <w:r w:rsidRPr="00015940">
              <w:rPr>
                <w:rFonts w:ascii="Trebuchet MS" w:hAnsi="Trebuchet MS"/>
                <w:color w:val="000000" w:themeColor="text1"/>
                <w:lang w:val="es-ES"/>
              </w:rPr>
              <w:t>.</w:t>
            </w:r>
          </w:p>
          <w:p w:rsidR="002B6CA1" w:rsidRPr="00015940" w:rsidRDefault="002B6CA1" w:rsidP="00113466">
            <w:pPr>
              <w:spacing w:before="40" w:after="40" w:line="320" w:lineRule="exact"/>
              <w:ind w:firstLine="284"/>
              <w:jc w:val="both"/>
              <w:rPr>
                <w:rFonts w:ascii="Trebuchet MS" w:hAnsi="Trebuchet MS"/>
                <w:color w:val="000000" w:themeColor="text1"/>
                <w:lang w:val="es-ES"/>
              </w:rPr>
            </w:pPr>
          </w:p>
          <w:p w:rsidR="00DF0461" w:rsidRPr="00015940" w:rsidRDefault="002B6CA1" w:rsidP="00DF046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3. Fecha de inicio de los contratos:</w:t>
            </w:r>
          </w:p>
          <w:p w:rsidR="001367F5" w:rsidRPr="00015940" w:rsidRDefault="001367F5" w:rsidP="001367F5">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Los contratos que son objeto de subvención de esta convocatoria deberán haberse iniciado entre el  1 de julio de 202</w:t>
            </w:r>
            <w:r w:rsidR="003B2F75" w:rsidRPr="00015940">
              <w:rPr>
                <w:rFonts w:ascii="Trebuchet MS" w:hAnsi="Trebuchet MS"/>
                <w:color w:val="000000" w:themeColor="text1"/>
                <w:lang w:val="es-ES"/>
              </w:rPr>
              <w:t>1</w:t>
            </w:r>
            <w:r w:rsidRPr="00015940">
              <w:rPr>
                <w:rFonts w:ascii="Trebuchet MS" w:hAnsi="Trebuchet MS"/>
                <w:color w:val="000000" w:themeColor="text1"/>
                <w:lang w:val="es-ES"/>
              </w:rPr>
              <w:t xml:space="preserve"> y el 30 de junio de 202</w:t>
            </w:r>
            <w:r w:rsidR="003B2F75" w:rsidRPr="00015940">
              <w:rPr>
                <w:rFonts w:ascii="Trebuchet MS" w:hAnsi="Trebuchet MS"/>
                <w:color w:val="000000" w:themeColor="text1"/>
                <w:lang w:val="es-ES"/>
              </w:rPr>
              <w:t>2</w:t>
            </w:r>
            <w:r w:rsidRPr="00015940">
              <w:rPr>
                <w:rFonts w:ascii="Trebuchet MS" w:hAnsi="Trebuchet MS"/>
                <w:color w:val="000000" w:themeColor="text1"/>
                <w:lang w:val="es-ES"/>
              </w:rPr>
              <w:t xml:space="preserve">. </w:t>
            </w:r>
          </w:p>
          <w:p w:rsidR="002B6CA1" w:rsidRPr="00015940" w:rsidRDefault="002B6CA1" w:rsidP="002B6CA1">
            <w:pPr>
              <w:spacing w:before="40" w:after="40" w:line="320" w:lineRule="exact"/>
              <w:ind w:firstLine="284"/>
              <w:jc w:val="both"/>
              <w:rPr>
                <w:rFonts w:ascii="Trebuchet MS" w:hAnsi="Trebuchet MS"/>
                <w:color w:val="000000" w:themeColor="text1"/>
                <w:lang w:val="es-ES"/>
              </w:rPr>
            </w:pPr>
          </w:p>
          <w:p w:rsidR="00847C6C" w:rsidRPr="00015940" w:rsidRDefault="00847C6C" w:rsidP="00113466">
            <w:pPr>
              <w:spacing w:before="40" w:after="40" w:line="320" w:lineRule="exact"/>
              <w:ind w:firstLine="284"/>
              <w:jc w:val="both"/>
              <w:rPr>
                <w:rFonts w:ascii="Trebuchet MS" w:hAnsi="Trebuchet MS"/>
                <w:color w:val="000000" w:themeColor="text1"/>
                <w:lang w:val="es-ES"/>
              </w:rPr>
            </w:pPr>
          </w:p>
        </w:tc>
      </w:tr>
      <w:tr w:rsidR="00015940" w:rsidRPr="00015940" w:rsidTr="00E35027">
        <w:tc>
          <w:tcPr>
            <w:tcW w:w="4653" w:type="dxa"/>
          </w:tcPr>
          <w:p w:rsidR="008721B1" w:rsidRPr="00015940" w:rsidRDefault="008721B1" w:rsidP="008721B1">
            <w:pPr>
              <w:spacing w:before="40" w:after="40" w:line="320" w:lineRule="exact"/>
              <w:jc w:val="both"/>
              <w:rPr>
                <w:rFonts w:ascii="Trebuchet MS" w:hAnsi="Trebuchet MS"/>
                <w:b/>
                <w:color w:val="000000" w:themeColor="text1"/>
                <w:lang w:val="es-ES"/>
              </w:rPr>
            </w:pPr>
            <w:proofErr w:type="spellStart"/>
            <w:r w:rsidRPr="00015940">
              <w:rPr>
                <w:rFonts w:ascii="Trebuchet MS" w:hAnsi="Trebuchet MS"/>
                <w:b/>
                <w:color w:val="000000" w:themeColor="text1"/>
                <w:lang w:val="es-ES"/>
              </w:rPr>
              <w:t>Hirugarren</w:t>
            </w:r>
            <w:proofErr w:type="spellEnd"/>
          </w:p>
        </w:tc>
        <w:tc>
          <w:tcPr>
            <w:tcW w:w="676" w:type="dxa"/>
          </w:tcPr>
          <w:p w:rsidR="008721B1" w:rsidRPr="00015940" w:rsidRDefault="008721B1" w:rsidP="008721B1">
            <w:pPr>
              <w:spacing w:before="40" w:after="40" w:line="320" w:lineRule="exact"/>
              <w:rPr>
                <w:rFonts w:ascii="Trebuchet MS" w:hAnsi="Trebuchet MS"/>
                <w:color w:val="000000" w:themeColor="text1"/>
                <w:lang w:val="es-ES"/>
              </w:rPr>
            </w:pPr>
          </w:p>
        </w:tc>
        <w:tc>
          <w:tcPr>
            <w:tcW w:w="4654" w:type="dxa"/>
          </w:tcPr>
          <w:p w:rsidR="008721B1" w:rsidRPr="00015940" w:rsidRDefault="008721B1" w:rsidP="008721B1">
            <w:pPr>
              <w:spacing w:before="40" w:after="40" w:line="320" w:lineRule="exact"/>
              <w:jc w:val="both"/>
              <w:rPr>
                <w:rFonts w:ascii="Trebuchet MS" w:hAnsi="Trebuchet MS"/>
                <w:color w:val="000000" w:themeColor="text1"/>
                <w:lang w:val="es-ES"/>
              </w:rPr>
            </w:pPr>
            <w:r w:rsidRPr="00015940">
              <w:rPr>
                <w:rFonts w:ascii="Trebuchet MS" w:hAnsi="Trebuchet MS"/>
                <w:b/>
                <w:color w:val="000000" w:themeColor="text1"/>
                <w:lang w:val="es-ES"/>
              </w:rPr>
              <w:t>Tercero</w:t>
            </w:r>
          </w:p>
        </w:tc>
      </w:tr>
      <w:tr w:rsidR="00015940" w:rsidRPr="00015940" w:rsidTr="00E35027">
        <w:tc>
          <w:tcPr>
            <w:tcW w:w="4653" w:type="dxa"/>
          </w:tcPr>
          <w:p w:rsidR="008721B1" w:rsidRPr="00015940" w:rsidRDefault="008721B1" w:rsidP="008721B1">
            <w:pPr>
              <w:spacing w:before="40" w:after="40" w:line="320" w:lineRule="exact"/>
              <w:ind w:firstLine="284"/>
              <w:jc w:val="both"/>
              <w:rPr>
                <w:rFonts w:ascii="Trebuchet MS" w:hAnsi="Trebuchet MS"/>
                <w:color w:val="000000" w:themeColor="text1"/>
                <w:lang w:val="es-ES"/>
              </w:rPr>
            </w:pPr>
            <w:proofErr w:type="spellStart"/>
            <w:r w:rsidRPr="00015940">
              <w:rPr>
                <w:rFonts w:ascii="Trebuchet MS" w:hAnsi="Trebuchet MS"/>
                <w:color w:val="000000" w:themeColor="text1"/>
                <w:lang w:val="es-ES"/>
              </w:rPr>
              <w:lastRenderedPageBreak/>
              <w:t>Erabaki</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honen</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bidez</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onartutako</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oinarri</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arautzaileak</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eragina</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izango</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dute</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Gipuzkoako</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Aldizkari</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Ofizialean</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argitaratzen</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diren</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egunetik</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aurrera</w:t>
            </w:r>
            <w:proofErr w:type="spellEnd"/>
            <w:r w:rsidRPr="00015940">
              <w:rPr>
                <w:rFonts w:ascii="Trebuchet MS" w:hAnsi="Trebuchet MS"/>
                <w:color w:val="000000" w:themeColor="text1"/>
                <w:lang w:val="es-ES"/>
              </w:rPr>
              <w:t>.</w:t>
            </w:r>
          </w:p>
          <w:p w:rsidR="008721B1" w:rsidRPr="00015940" w:rsidRDefault="008721B1" w:rsidP="008721B1">
            <w:pPr>
              <w:spacing w:before="40" w:after="40" w:line="320" w:lineRule="exact"/>
              <w:ind w:firstLine="284"/>
              <w:jc w:val="both"/>
              <w:rPr>
                <w:rFonts w:ascii="Trebuchet MS" w:hAnsi="Trebuchet MS"/>
                <w:color w:val="000000" w:themeColor="text1"/>
                <w:lang w:val="es-ES"/>
              </w:rPr>
            </w:pPr>
            <w:proofErr w:type="spellStart"/>
            <w:r w:rsidRPr="00015940">
              <w:rPr>
                <w:rFonts w:ascii="Trebuchet MS" w:hAnsi="Trebuchet MS"/>
                <w:color w:val="000000" w:themeColor="text1"/>
                <w:lang w:val="es-ES"/>
              </w:rPr>
              <w:t>Erabaki</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hau</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behin</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betikoa</w:t>
            </w:r>
            <w:proofErr w:type="spellEnd"/>
            <w:r w:rsidRPr="00015940">
              <w:rPr>
                <w:rFonts w:ascii="Trebuchet MS" w:hAnsi="Trebuchet MS"/>
                <w:color w:val="000000" w:themeColor="text1"/>
                <w:lang w:val="es-ES"/>
              </w:rPr>
              <w:t xml:space="preserve"> da eta </w:t>
            </w:r>
            <w:proofErr w:type="spellStart"/>
            <w:r w:rsidRPr="00015940">
              <w:rPr>
                <w:rFonts w:ascii="Trebuchet MS" w:hAnsi="Trebuchet MS"/>
                <w:color w:val="000000" w:themeColor="text1"/>
                <w:lang w:val="es-ES"/>
              </w:rPr>
              <w:t>amaiera</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ematen</w:t>
            </w:r>
            <w:proofErr w:type="spellEnd"/>
            <w:r w:rsidRPr="00015940">
              <w:rPr>
                <w:rFonts w:ascii="Trebuchet MS" w:hAnsi="Trebuchet MS"/>
                <w:color w:val="000000" w:themeColor="text1"/>
                <w:lang w:val="es-ES"/>
              </w:rPr>
              <w:t xml:space="preserve"> dio </w:t>
            </w:r>
            <w:proofErr w:type="spellStart"/>
            <w:r w:rsidRPr="00015940">
              <w:rPr>
                <w:rFonts w:ascii="Trebuchet MS" w:hAnsi="Trebuchet MS"/>
                <w:color w:val="000000" w:themeColor="text1"/>
                <w:lang w:val="es-ES"/>
              </w:rPr>
              <w:t>administrazio</w:t>
            </w:r>
            <w:proofErr w:type="spellEnd"/>
            <w:r w:rsidRPr="00015940">
              <w:rPr>
                <w:rFonts w:ascii="Trebuchet MS" w:hAnsi="Trebuchet MS"/>
                <w:color w:val="000000" w:themeColor="text1"/>
                <w:lang w:val="es-ES"/>
              </w:rPr>
              <w:t xml:space="preserve"> </w:t>
            </w:r>
            <w:proofErr w:type="spellStart"/>
            <w:r w:rsidRPr="00015940">
              <w:rPr>
                <w:rFonts w:ascii="Trebuchet MS" w:hAnsi="Trebuchet MS"/>
                <w:color w:val="000000" w:themeColor="text1"/>
                <w:lang w:val="es-ES"/>
              </w:rPr>
              <w:t>bideari</w:t>
            </w:r>
            <w:proofErr w:type="spellEnd"/>
            <w:r w:rsidRPr="00015940">
              <w:rPr>
                <w:rFonts w:ascii="Trebuchet MS" w:hAnsi="Trebuchet MS"/>
                <w:color w:val="000000" w:themeColor="text1"/>
                <w:lang w:val="es-ES"/>
              </w:rPr>
              <w:t>.</w:t>
            </w:r>
          </w:p>
          <w:p w:rsidR="00076E82" w:rsidRPr="00015940" w:rsidRDefault="00076E82" w:rsidP="00076E82">
            <w:pPr>
              <w:spacing w:before="40" w:after="40" w:line="320" w:lineRule="exact"/>
              <w:jc w:val="both"/>
              <w:rPr>
                <w:rFonts w:ascii="Trebuchet MS" w:hAnsi="Trebuchet MS"/>
                <w:color w:val="000000" w:themeColor="text1"/>
              </w:rPr>
            </w:pPr>
            <w:r w:rsidRPr="00015940">
              <w:rPr>
                <w:rFonts w:ascii="Trebuchet MS" w:hAnsi="Trebuchet MS"/>
                <w:color w:val="000000" w:themeColor="text1"/>
              </w:rPr>
              <w:t>Interesdunek Administrazioarekiko Auzi Errekurtsoa jarri ahal izango dute zuzenean erabakiaren aurka   Donostiako Administrazioarekiko Auzien Epaitegietan, bi hilabeteko epean, erabakia argitaratu eta hurrengo egunetik aurrera.</w:t>
            </w:r>
          </w:p>
          <w:p w:rsidR="00076E82" w:rsidRPr="00015940" w:rsidRDefault="00076E82" w:rsidP="00076E82">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076E82" w:rsidRPr="00015940" w:rsidRDefault="00076E82" w:rsidP="00076E82">
            <w:pPr>
              <w:spacing w:before="40" w:after="40" w:line="320" w:lineRule="exact"/>
              <w:ind w:firstLine="284"/>
              <w:jc w:val="both"/>
              <w:rPr>
                <w:rFonts w:ascii="Trebuchet MS" w:hAnsi="Trebuchet MS"/>
                <w:color w:val="000000" w:themeColor="text1"/>
              </w:rPr>
            </w:pPr>
          </w:p>
          <w:p w:rsidR="008721B1" w:rsidRPr="00015940" w:rsidRDefault="00076E82" w:rsidP="00076E82">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rPr>
              <w:t>Guztiek jakin dezaten argitaratzen da hau.</w:t>
            </w:r>
          </w:p>
        </w:tc>
        <w:tc>
          <w:tcPr>
            <w:tcW w:w="676" w:type="dxa"/>
          </w:tcPr>
          <w:p w:rsidR="008721B1" w:rsidRPr="00015940" w:rsidRDefault="008721B1" w:rsidP="008721B1">
            <w:pPr>
              <w:spacing w:before="40" w:after="40" w:line="320" w:lineRule="exact"/>
              <w:rPr>
                <w:rFonts w:ascii="Trebuchet MS" w:hAnsi="Trebuchet MS"/>
                <w:color w:val="000000" w:themeColor="text1"/>
                <w:lang w:val="es-ES"/>
              </w:rPr>
            </w:pPr>
          </w:p>
        </w:tc>
        <w:tc>
          <w:tcPr>
            <w:tcW w:w="4654" w:type="dxa"/>
          </w:tcPr>
          <w:p w:rsidR="008721B1" w:rsidRPr="00015940" w:rsidRDefault="008721B1"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Las bases reguladoras aprobadas mediante el presente acuerdo surtirán efectos desde el día de su publicación en el Boletín Oficial de Gipuzkoa.</w:t>
            </w:r>
          </w:p>
          <w:p w:rsidR="008721B1" w:rsidRPr="00015940" w:rsidRDefault="008721B1"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Este acuerdo es definitivo y pone fin a la vía administrativa.</w:t>
            </w:r>
          </w:p>
          <w:p w:rsidR="008721B1" w:rsidRPr="00015940" w:rsidRDefault="008721B1"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8721B1" w:rsidRPr="00015940" w:rsidRDefault="008721B1"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8721B1" w:rsidRPr="00015940" w:rsidRDefault="008721B1"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Lo que se publica para general conocimiento.</w:t>
            </w:r>
          </w:p>
        </w:tc>
      </w:tr>
      <w:tr w:rsidR="00015940" w:rsidRPr="00015940" w:rsidTr="00E35027">
        <w:tc>
          <w:tcPr>
            <w:tcW w:w="4653" w:type="dxa"/>
          </w:tcPr>
          <w:p w:rsidR="008721B1" w:rsidRPr="00015940" w:rsidRDefault="00001E73" w:rsidP="003B2F75">
            <w:pPr>
              <w:spacing w:before="40" w:after="40" w:line="320" w:lineRule="exact"/>
              <w:ind w:firstLine="284"/>
              <w:jc w:val="both"/>
              <w:rPr>
                <w:rFonts w:ascii="Trebuchet MS" w:hAnsi="Trebuchet MS"/>
                <w:color w:val="000000" w:themeColor="text1"/>
                <w:lang w:val="en-US"/>
              </w:rPr>
            </w:pPr>
            <w:r w:rsidRPr="00015940">
              <w:rPr>
                <w:rFonts w:ascii="Trebuchet MS" w:hAnsi="Trebuchet MS"/>
                <w:color w:val="000000" w:themeColor="text1"/>
              </w:rPr>
              <w:t>Oñati, 20</w:t>
            </w:r>
            <w:r w:rsidR="00076E82" w:rsidRPr="00015940">
              <w:rPr>
                <w:rFonts w:ascii="Trebuchet MS" w:hAnsi="Trebuchet MS"/>
                <w:color w:val="000000" w:themeColor="text1"/>
              </w:rPr>
              <w:t>2</w:t>
            </w:r>
            <w:r w:rsidR="003B2F75" w:rsidRPr="00015940">
              <w:rPr>
                <w:rFonts w:ascii="Trebuchet MS" w:hAnsi="Trebuchet MS"/>
                <w:color w:val="000000" w:themeColor="text1"/>
              </w:rPr>
              <w:t>2</w:t>
            </w:r>
            <w:r w:rsidRPr="00015940">
              <w:rPr>
                <w:rFonts w:ascii="Trebuchet MS" w:hAnsi="Trebuchet MS"/>
                <w:color w:val="000000" w:themeColor="text1"/>
              </w:rPr>
              <w:t xml:space="preserve">ko </w:t>
            </w:r>
            <w:r w:rsidR="003B2F75" w:rsidRPr="00015940">
              <w:rPr>
                <w:rFonts w:ascii="Trebuchet MS" w:hAnsi="Trebuchet MS"/>
                <w:color w:val="000000" w:themeColor="text1"/>
              </w:rPr>
              <w:t>martxoaren</w:t>
            </w:r>
            <w:r w:rsidRPr="00015940">
              <w:rPr>
                <w:rFonts w:ascii="Trebuchet MS" w:hAnsi="Trebuchet MS"/>
                <w:color w:val="000000" w:themeColor="text1"/>
              </w:rPr>
              <w:t xml:space="preserve"> </w:t>
            </w:r>
            <w:r w:rsidR="003B2F75" w:rsidRPr="00015940">
              <w:rPr>
                <w:rFonts w:ascii="Trebuchet MS" w:hAnsi="Trebuchet MS"/>
                <w:color w:val="000000" w:themeColor="text1"/>
              </w:rPr>
              <w:t>31</w:t>
            </w:r>
            <w:r w:rsidRPr="00015940">
              <w:rPr>
                <w:rFonts w:ascii="Trebuchet MS" w:hAnsi="Trebuchet MS"/>
                <w:color w:val="000000" w:themeColor="text1"/>
              </w:rPr>
              <w:t>n.—Alkatea.</w:t>
            </w:r>
          </w:p>
        </w:tc>
        <w:tc>
          <w:tcPr>
            <w:tcW w:w="676" w:type="dxa"/>
          </w:tcPr>
          <w:p w:rsidR="008721B1" w:rsidRPr="00015940" w:rsidRDefault="008721B1" w:rsidP="008721B1">
            <w:pPr>
              <w:spacing w:before="40" w:after="40" w:line="320" w:lineRule="exact"/>
              <w:rPr>
                <w:rFonts w:ascii="Trebuchet MS" w:hAnsi="Trebuchet MS"/>
                <w:color w:val="000000" w:themeColor="text1"/>
                <w:lang w:val="en-US"/>
              </w:rPr>
            </w:pPr>
          </w:p>
        </w:tc>
        <w:tc>
          <w:tcPr>
            <w:tcW w:w="4654" w:type="dxa"/>
          </w:tcPr>
          <w:p w:rsidR="00001E73" w:rsidRPr="00015940" w:rsidRDefault="00001E73" w:rsidP="00001E73">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Oñati, a </w:t>
            </w:r>
            <w:r w:rsidR="003B2F75" w:rsidRPr="00015940">
              <w:rPr>
                <w:rFonts w:ascii="Trebuchet MS" w:hAnsi="Trebuchet MS"/>
                <w:color w:val="000000" w:themeColor="text1"/>
                <w:lang w:val="es-ES"/>
              </w:rPr>
              <w:t>31</w:t>
            </w:r>
            <w:r w:rsidRPr="00015940">
              <w:rPr>
                <w:rFonts w:ascii="Trebuchet MS" w:hAnsi="Trebuchet MS"/>
                <w:color w:val="000000" w:themeColor="text1"/>
                <w:lang w:val="es-ES"/>
              </w:rPr>
              <w:t xml:space="preserve"> de </w:t>
            </w:r>
            <w:r w:rsidR="003B2F75" w:rsidRPr="00015940">
              <w:rPr>
                <w:rFonts w:ascii="Trebuchet MS" w:hAnsi="Trebuchet MS"/>
                <w:color w:val="000000" w:themeColor="text1"/>
                <w:lang w:val="es-ES"/>
              </w:rPr>
              <w:t xml:space="preserve">marzo </w:t>
            </w:r>
            <w:r w:rsidRPr="00015940">
              <w:rPr>
                <w:rFonts w:ascii="Trebuchet MS" w:hAnsi="Trebuchet MS"/>
                <w:color w:val="000000" w:themeColor="text1"/>
                <w:lang w:val="es-ES"/>
              </w:rPr>
              <w:t>de 20</w:t>
            </w:r>
            <w:r w:rsidR="003B2F75" w:rsidRPr="00015940">
              <w:rPr>
                <w:rFonts w:ascii="Trebuchet MS" w:hAnsi="Trebuchet MS"/>
                <w:color w:val="000000" w:themeColor="text1"/>
                <w:lang w:val="es-ES"/>
              </w:rPr>
              <w:t>22</w:t>
            </w:r>
            <w:r w:rsidRPr="00015940">
              <w:rPr>
                <w:rFonts w:ascii="Trebuchet MS" w:hAnsi="Trebuchet MS"/>
                <w:color w:val="000000" w:themeColor="text1"/>
                <w:lang w:val="es-ES"/>
              </w:rPr>
              <w:t>. – La Alcaldesa.</w:t>
            </w:r>
          </w:p>
          <w:p w:rsidR="008721B1" w:rsidRPr="00015940" w:rsidRDefault="008721B1" w:rsidP="008721B1">
            <w:pPr>
              <w:spacing w:before="40" w:after="40" w:line="320" w:lineRule="exact"/>
              <w:ind w:firstLine="284"/>
              <w:jc w:val="both"/>
              <w:rPr>
                <w:rFonts w:ascii="Trebuchet MS" w:hAnsi="Trebuchet MS"/>
                <w:color w:val="000000" w:themeColor="text1"/>
                <w:lang w:val="es-ES"/>
              </w:rPr>
            </w:pPr>
          </w:p>
        </w:tc>
      </w:tr>
    </w:tbl>
    <w:tbl>
      <w:tblPr>
        <w:tblStyle w:val="Saretaduntaula1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015940" w:rsidRPr="00015940" w:rsidTr="00194E0F">
        <w:tc>
          <w:tcPr>
            <w:tcW w:w="4653" w:type="dxa"/>
          </w:tcPr>
          <w:p w:rsidR="008721B1" w:rsidRPr="00015940" w:rsidRDefault="008721B1" w:rsidP="008721B1">
            <w:pPr>
              <w:spacing w:before="40" w:after="40" w:line="320" w:lineRule="exact"/>
              <w:jc w:val="both"/>
              <w:rPr>
                <w:rFonts w:ascii="Trebuchet MS" w:hAnsi="Trebuchet MS"/>
                <w:b/>
                <w:color w:val="000000" w:themeColor="text1"/>
              </w:rPr>
            </w:pPr>
          </w:p>
        </w:tc>
        <w:tc>
          <w:tcPr>
            <w:tcW w:w="676" w:type="dxa"/>
          </w:tcPr>
          <w:p w:rsidR="008721B1" w:rsidRPr="00015940" w:rsidRDefault="008721B1" w:rsidP="008721B1">
            <w:pPr>
              <w:spacing w:before="40" w:after="40" w:line="320" w:lineRule="exact"/>
              <w:jc w:val="both"/>
              <w:rPr>
                <w:rFonts w:ascii="Trebuchet MS" w:hAnsi="Trebuchet MS"/>
                <w:b/>
                <w:color w:val="000000" w:themeColor="text1"/>
              </w:rPr>
            </w:pPr>
          </w:p>
        </w:tc>
        <w:tc>
          <w:tcPr>
            <w:tcW w:w="4654" w:type="dxa"/>
          </w:tcPr>
          <w:p w:rsidR="008721B1" w:rsidRPr="00015940" w:rsidRDefault="008721B1" w:rsidP="008721B1">
            <w:pPr>
              <w:spacing w:before="40" w:after="40" w:line="320" w:lineRule="exact"/>
              <w:jc w:val="both"/>
              <w:rPr>
                <w:rFonts w:ascii="Trebuchet MS" w:hAnsi="Trebuchet MS"/>
                <w:b/>
                <w:color w:val="000000" w:themeColor="text1"/>
              </w:rPr>
            </w:pPr>
          </w:p>
        </w:tc>
      </w:tr>
    </w:tbl>
    <w:tbl>
      <w:tblPr>
        <w:tblStyle w:val="Saretaduntaula3"/>
        <w:tblW w:w="9983"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015940" w:rsidRPr="00015940" w:rsidTr="00E35027">
        <w:tc>
          <w:tcPr>
            <w:tcW w:w="4653" w:type="dxa"/>
            <w:shd w:val="clear" w:color="auto" w:fill="A6A6A6" w:themeFill="background1" w:themeFillShade="A6"/>
          </w:tcPr>
          <w:p w:rsidR="008A7C4A" w:rsidRPr="00015940" w:rsidRDefault="007A5DAA" w:rsidP="00114AEA">
            <w:pPr>
              <w:spacing w:before="40" w:after="40" w:line="320" w:lineRule="exact"/>
              <w:jc w:val="center"/>
              <w:rPr>
                <w:rFonts w:ascii="Trebuchet MS" w:hAnsi="Trebuchet MS"/>
                <w:b/>
                <w:noProof/>
                <w:color w:val="000000" w:themeColor="text1"/>
              </w:rPr>
            </w:pPr>
            <w:r w:rsidRPr="00015940">
              <w:rPr>
                <w:rFonts w:ascii="Trebuchet MS" w:hAnsi="Trebuchet MS"/>
                <w:b/>
                <w:noProof/>
                <w:color w:val="000000" w:themeColor="text1"/>
              </w:rPr>
              <w:t xml:space="preserve">GIZARTERATZE ETA LANERATZE PROZESUETATIK DATOZEN PERTSONAK KONTRATATZEKO </w:t>
            </w:r>
            <w:r w:rsidR="002B0E0D" w:rsidRPr="00015940">
              <w:rPr>
                <w:rFonts w:ascii="Trebuchet MS" w:hAnsi="Trebuchet MS"/>
                <w:b/>
                <w:noProof/>
                <w:color w:val="000000" w:themeColor="text1"/>
              </w:rPr>
              <w:t>DIRU</w:t>
            </w:r>
            <w:r w:rsidRPr="00015940">
              <w:rPr>
                <w:rFonts w:ascii="Trebuchet MS" w:hAnsi="Trebuchet MS"/>
                <w:b/>
                <w:noProof/>
                <w:color w:val="000000" w:themeColor="text1"/>
              </w:rPr>
              <w:t>LAGUNTZA</w:t>
            </w:r>
            <w:r w:rsidR="00CD5C70" w:rsidRPr="00015940">
              <w:rPr>
                <w:rFonts w:ascii="Trebuchet MS" w:hAnsi="Trebuchet MS"/>
                <w:b/>
                <w:noProof/>
                <w:color w:val="000000" w:themeColor="text1"/>
              </w:rPr>
              <w:t xml:space="preserve"> OINARRIAK</w:t>
            </w:r>
          </w:p>
        </w:tc>
        <w:tc>
          <w:tcPr>
            <w:tcW w:w="676" w:type="dxa"/>
            <w:shd w:val="clear" w:color="auto" w:fill="A6A6A6" w:themeFill="background1" w:themeFillShade="A6"/>
          </w:tcPr>
          <w:p w:rsidR="008A7C4A" w:rsidRPr="00015940" w:rsidRDefault="008A7C4A" w:rsidP="00114AEA">
            <w:pPr>
              <w:spacing w:before="40" w:after="40" w:line="320" w:lineRule="exact"/>
              <w:jc w:val="center"/>
              <w:rPr>
                <w:rFonts w:ascii="Trebuchet MS" w:hAnsi="Trebuchet MS"/>
                <w:b/>
                <w:color w:val="000000" w:themeColor="text1"/>
              </w:rPr>
            </w:pPr>
          </w:p>
        </w:tc>
        <w:tc>
          <w:tcPr>
            <w:tcW w:w="4654" w:type="dxa"/>
            <w:shd w:val="clear" w:color="auto" w:fill="A6A6A6" w:themeFill="background1" w:themeFillShade="A6"/>
          </w:tcPr>
          <w:p w:rsidR="008A7C4A" w:rsidRPr="00015940" w:rsidRDefault="00F64D95" w:rsidP="00114AEA">
            <w:pPr>
              <w:spacing w:before="40" w:after="40" w:line="320" w:lineRule="exact"/>
              <w:jc w:val="center"/>
              <w:rPr>
                <w:rFonts w:ascii="Trebuchet MS" w:hAnsi="Trebuchet MS"/>
                <w:b/>
                <w:color w:val="000000" w:themeColor="text1"/>
                <w:lang w:val="es-ES"/>
              </w:rPr>
            </w:pPr>
            <w:r w:rsidRPr="00015940">
              <w:rPr>
                <w:rFonts w:ascii="Trebuchet MS" w:hAnsi="Trebuchet MS"/>
                <w:b/>
                <w:color w:val="000000" w:themeColor="text1"/>
                <w:lang w:val="es-ES"/>
              </w:rPr>
              <w:t>SUBVENCIONES</w:t>
            </w:r>
            <w:r w:rsidR="006E5292" w:rsidRPr="00015940">
              <w:rPr>
                <w:rFonts w:ascii="Trebuchet MS" w:hAnsi="Trebuchet MS"/>
                <w:b/>
                <w:color w:val="000000" w:themeColor="text1"/>
                <w:lang w:val="es-ES"/>
              </w:rPr>
              <w:t xml:space="preserve"> PARA  LA CONTRATACIÓN DE PERSONAS  PROVENIENTES DE PROCESOS DE INSERCIÓN SOCIO-LABORAL.</w:t>
            </w:r>
          </w:p>
        </w:tc>
      </w:tr>
      <w:tr w:rsidR="00015940" w:rsidRPr="00015940" w:rsidTr="00E35027">
        <w:tc>
          <w:tcPr>
            <w:tcW w:w="4653" w:type="dxa"/>
          </w:tcPr>
          <w:p w:rsidR="008A7C4A" w:rsidRPr="00015940" w:rsidRDefault="008A7C4A" w:rsidP="00114AEA">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t>1. Artikulua. Xedea.</w:t>
            </w:r>
          </w:p>
        </w:tc>
        <w:tc>
          <w:tcPr>
            <w:tcW w:w="676" w:type="dxa"/>
          </w:tcPr>
          <w:p w:rsidR="008A7C4A" w:rsidRPr="00015940" w:rsidRDefault="008A7C4A" w:rsidP="00114AEA">
            <w:pPr>
              <w:spacing w:before="40" w:after="40" w:line="320" w:lineRule="exact"/>
              <w:jc w:val="both"/>
              <w:rPr>
                <w:rFonts w:ascii="Trebuchet MS" w:hAnsi="Trebuchet MS"/>
                <w:b/>
                <w:color w:val="000000" w:themeColor="text1"/>
              </w:rPr>
            </w:pPr>
          </w:p>
        </w:tc>
        <w:tc>
          <w:tcPr>
            <w:tcW w:w="4654" w:type="dxa"/>
          </w:tcPr>
          <w:p w:rsidR="008A7C4A" w:rsidRPr="00015940" w:rsidRDefault="008A7C4A" w:rsidP="00114AEA">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Artículo 1. Objeto.</w:t>
            </w:r>
          </w:p>
        </w:tc>
      </w:tr>
      <w:tr w:rsidR="00015940" w:rsidRPr="00015940" w:rsidTr="00E35027">
        <w:tc>
          <w:tcPr>
            <w:tcW w:w="4653" w:type="dxa"/>
          </w:tcPr>
          <w:p w:rsidR="008A7C4A" w:rsidRPr="00015940" w:rsidRDefault="00076E82" w:rsidP="00114AEA">
            <w:pPr>
              <w:spacing w:before="40" w:after="40" w:line="320" w:lineRule="exact"/>
              <w:ind w:firstLine="284"/>
              <w:jc w:val="both"/>
              <w:rPr>
                <w:rFonts w:ascii="Trebuchet MS" w:hAnsi="Trebuchet MS"/>
                <w:noProof/>
                <w:color w:val="000000" w:themeColor="text1"/>
              </w:rPr>
            </w:pPr>
            <w:r w:rsidRPr="00015940">
              <w:rPr>
                <w:rFonts w:ascii="Trebuchet MS" w:hAnsi="Trebuchet MS"/>
                <w:color w:val="000000" w:themeColor="text1"/>
              </w:rPr>
              <w:t xml:space="preserve">Oinarri hauen xedea da, Oñatiko Udalak emango dituen </w:t>
            </w: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hauek arautzea: </w:t>
            </w:r>
            <w:r w:rsidR="008A7C4A" w:rsidRPr="00015940">
              <w:rPr>
                <w:rFonts w:ascii="Trebuchet MS" w:hAnsi="Trebuchet MS"/>
                <w:noProof/>
                <w:color w:val="000000" w:themeColor="text1"/>
              </w:rPr>
              <w:t xml:space="preserve"> </w:t>
            </w:r>
            <w:r w:rsidR="00D30817" w:rsidRPr="00015940">
              <w:rPr>
                <w:rFonts w:ascii="Trebuchet MS" w:hAnsi="Trebuchet MS"/>
                <w:noProof/>
                <w:color w:val="000000" w:themeColor="text1"/>
              </w:rPr>
              <w:t xml:space="preserve">Gizarteratze eta laneratze prozesuetatik datozen pertsonak kontratatzeko </w:t>
            </w:r>
            <w:proofErr w:type="spellStart"/>
            <w:r w:rsidR="00F64D95" w:rsidRPr="00015940">
              <w:rPr>
                <w:rFonts w:ascii="Trebuchet MS" w:hAnsi="Trebuchet MS"/>
                <w:color w:val="000000" w:themeColor="text1"/>
              </w:rPr>
              <w:t>diru</w:t>
            </w:r>
            <w:r w:rsidR="00D30817" w:rsidRPr="00015940">
              <w:rPr>
                <w:rFonts w:ascii="Trebuchet MS" w:hAnsi="Trebuchet MS"/>
                <w:noProof/>
                <w:color w:val="000000" w:themeColor="text1"/>
              </w:rPr>
              <w:t>laguntzak</w:t>
            </w:r>
            <w:proofErr w:type="spellEnd"/>
            <w:r w:rsidR="00D30817" w:rsidRPr="00015940">
              <w:rPr>
                <w:rFonts w:ascii="Trebuchet MS" w:hAnsi="Trebuchet MS"/>
                <w:noProof/>
                <w:color w:val="000000" w:themeColor="text1"/>
              </w:rPr>
              <w:t xml:space="preserve"> </w:t>
            </w:r>
          </w:p>
          <w:p w:rsidR="00D8204C" w:rsidRPr="00015940" w:rsidRDefault="00F64D95" w:rsidP="00114AEA">
            <w:pPr>
              <w:spacing w:before="40" w:after="40" w:line="320" w:lineRule="exact"/>
              <w:ind w:firstLine="284"/>
              <w:jc w:val="both"/>
              <w:rPr>
                <w:rFonts w:ascii="Trebuchet MS" w:hAnsi="Trebuchet MS"/>
                <w:noProof/>
                <w:color w:val="000000" w:themeColor="text1"/>
              </w:rPr>
            </w:pPr>
            <w:proofErr w:type="spellStart"/>
            <w:r w:rsidRPr="00015940">
              <w:rPr>
                <w:rFonts w:ascii="Trebuchet MS" w:hAnsi="Trebuchet MS"/>
                <w:color w:val="000000" w:themeColor="text1"/>
              </w:rPr>
              <w:lastRenderedPageBreak/>
              <w:t>Diru</w:t>
            </w:r>
            <w:r w:rsidRPr="00015940">
              <w:rPr>
                <w:rFonts w:ascii="Trebuchet MS" w:hAnsi="Trebuchet MS"/>
                <w:noProof/>
                <w:color w:val="000000" w:themeColor="text1"/>
              </w:rPr>
              <w:t>l</w:t>
            </w:r>
            <w:r w:rsidR="00D8204C" w:rsidRPr="00015940">
              <w:rPr>
                <w:rFonts w:ascii="Trebuchet MS" w:hAnsi="Trebuchet MS"/>
                <w:noProof/>
                <w:color w:val="000000" w:themeColor="text1"/>
              </w:rPr>
              <w:t>aguntza</w:t>
            </w:r>
            <w:proofErr w:type="spellEnd"/>
            <w:r w:rsidR="00D8204C" w:rsidRPr="00015940">
              <w:rPr>
                <w:rFonts w:ascii="Trebuchet MS" w:hAnsi="Trebuchet MS"/>
                <w:noProof/>
                <w:color w:val="000000" w:themeColor="text1"/>
              </w:rPr>
              <w:t xml:space="preserve"> programa honen helburua Oñatin gizarte bazterkeria aurriskuan edo desabantaila </w:t>
            </w:r>
            <w:r w:rsidR="00847AE7" w:rsidRPr="00015940">
              <w:rPr>
                <w:rFonts w:ascii="Trebuchet MS" w:hAnsi="Trebuchet MS"/>
                <w:noProof/>
                <w:color w:val="000000" w:themeColor="text1"/>
              </w:rPr>
              <w:t>egoeran dauden eta lan-merkatu arruntean</w:t>
            </w:r>
            <w:r w:rsidR="00D8204C" w:rsidRPr="00015940">
              <w:rPr>
                <w:rFonts w:ascii="Trebuchet MS" w:hAnsi="Trebuchet MS"/>
                <w:noProof/>
                <w:color w:val="000000" w:themeColor="text1"/>
              </w:rPr>
              <w:t xml:space="preserve"> </w:t>
            </w:r>
            <w:r w:rsidR="0008561D" w:rsidRPr="00015940">
              <w:rPr>
                <w:rFonts w:ascii="Trebuchet MS" w:hAnsi="Trebuchet MS"/>
                <w:noProof/>
                <w:color w:val="000000" w:themeColor="text1"/>
              </w:rPr>
              <w:t>sartzeko</w:t>
            </w:r>
            <w:r w:rsidR="00D8204C" w:rsidRPr="00015940">
              <w:rPr>
                <w:rFonts w:ascii="Trebuchet MS" w:hAnsi="Trebuchet MS"/>
                <w:noProof/>
                <w:color w:val="000000" w:themeColor="text1"/>
              </w:rPr>
              <w:t xml:space="preserve"> zailtasun bereziak dituzten pertsonei gizartean eta lan-munduan txertatzen laguntzea da. </w:t>
            </w:r>
          </w:p>
          <w:p w:rsidR="00F660E2" w:rsidRPr="00015940" w:rsidRDefault="00D8204C" w:rsidP="00114AEA">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 xml:space="preserve">Helburu hori lortzeko </w:t>
            </w:r>
            <w:r w:rsidR="008A7C4A" w:rsidRPr="00015940">
              <w:rPr>
                <w:rFonts w:ascii="Trebuchet MS" w:hAnsi="Trebuchet MS"/>
                <w:noProof/>
                <w:color w:val="000000" w:themeColor="text1"/>
              </w:rPr>
              <w:t xml:space="preserve">Oñatiko </w:t>
            </w:r>
            <w:r w:rsidR="005F4985" w:rsidRPr="00015940">
              <w:rPr>
                <w:rFonts w:ascii="Trebuchet MS" w:hAnsi="Trebuchet MS"/>
                <w:noProof/>
                <w:color w:val="000000" w:themeColor="text1"/>
              </w:rPr>
              <w:t>enpresa</w:t>
            </w:r>
            <w:r w:rsidR="00AD5C2F" w:rsidRPr="00015940">
              <w:rPr>
                <w:rFonts w:ascii="Trebuchet MS" w:hAnsi="Trebuchet MS"/>
                <w:noProof/>
                <w:color w:val="000000" w:themeColor="text1"/>
              </w:rPr>
              <w:t>k</w:t>
            </w:r>
            <w:r w:rsidR="005F4985" w:rsidRPr="00015940">
              <w:rPr>
                <w:rFonts w:ascii="Trebuchet MS" w:hAnsi="Trebuchet MS"/>
                <w:noProof/>
                <w:color w:val="000000" w:themeColor="text1"/>
              </w:rPr>
              <w:t xml:space="preserve"> diruz lagunduko dira</w:t>
            </w:r>
            <w:r w:rsidR="008A7C4A" w:rsidRPr="00015940">
              <w:rPr>
                <w:rFonts w:ascii="Trebuchet MS" w:hAnsi="Trebuchet MS"/>
                <w:noProof/>
                <w:color w:val="000000" w:themeColor="text1"/>
              </w:rPr>
              <w:t xml:space="preserve">, </w:t>
            </w:r>
            <w:r w:rsidR="00C13662" w:rsidRPr="00015940">
              <w:rPr>
                <w:rFonts w:ascii="Trebuchet MS" w:hAnsi="Trebuchet MS"/>
                <w:noProof/>
                <w:color w:val="000000" w:themeColor="text1"/>
              </w:rPr>
              <w:t>gizarteratze eta l</w:t>
            </w:r>
            <w:r w:rsidR="0082380B" w:rsidRPr="00015940">
              <w:rPr>
                <w:rFonts w:ascii="Trebuchet MS" w:hAnsi="Trebuchet MS"/>
                <w:noProof/>
                <w:color w:val="000000" w:themeColor="text1"/>
              </w:rPr>
              <w:t>aneratze prozesuetatik datozen</w:t>
            </w:r>
            <w:r w:rsidR="00582377" w:rsidRPr="00015940">
              <w:rPr>
                <w:rFonts w:ascii="Trebuchet MS" w:hAnsi="Trebuchet MS"/>
                <w:noProof/>
                <w:color w:val="000000" w:themeColor="text1"/>
              </w:rPr>
              <w:t xml:space="preserve"> </w:t>
            </w:r>
            <w:r w:rsidR="00C13662" w:rsidRPr="00015940">
              <w:rPr>
                <w:rFonts w:ascii="Trebuchet MS" w:hAnsi="Trebuchet MS"/>
                <w:noProof/>
                <w:color w:val="000000" w:themeColor="text1"/>
              </w:rPr>
              <w:t xml:space="preserve">pertsonak </w:t>
            </w:r>
            <w:r w:rsidR="00CD5839" w:rsidRPr="00015940">
              <w:rPr>
                <w:rFonts w:ascii="Trebuchet MS" w:hAnsi="Trebuchet MS"/>
                <w:noProof/>
                <w:color w:val="000000" w:themeColor="text1"/>
              </w:rPr>
              <w:t>kontratat</w:t>
            </w:r>
            <w:r w:rsidRPr="00015940">
              <w:rPr>
                <w:rFonts w:ascii="Trebuchet MS" w:hAnsi="Trebuchet MS"/>
                <w:noProof/>
                <w:color w:val="000000" w:themeColor="text1"/>
              </w:rPr>
              <w:t>zeko.</w:t>
            </w:r>
          </w:p>
          <w:p w:rsidR="00375E2D" w:rsidRPr="00015940" w:rsidRDefault="00375E2D" w:rsidP="00375E2D">
            <w:pPr>
              <w:spacing w:before="40" w:after="40" w:line="320" w:lineRule="exact"/>
              <w:ind w:firstLine="284"/>
              <w:jc w:val="both"/>
              <w:rPr>
                <w:rFonts w:ascii="Trebuchet MS" w:hAnsi="Trebuchet MS"/>
                <w:noProof/>
                <w:color w:val="000000" w:themeColor="text1"/>
              </w:rPr>
            </w:pPr>
          </w:p>
          <w:p w:rsidR="008A7C4A" w:rsidRPr="00015940" w:rsidRDefault="008A7C4A" w:rsidP="00375E2D">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Ondorengo artikuluetan</w:t>
            </w:r>
            <w:r w:rsidR="00F64D95" w:rsidRPr="00015940">
              <w:rPr>
                <w:rFonts w:ascii="Trebuchet MS" w:hAnsi="Trebuchet MS"/>
                <w:noProof/>
                <w:color w:val="000000" w:themeColor="text1"/>
              </w:rPr>
              <w:t xml:space="preserve"> </w:t>
            </w:r>
            <w:proofErr w:type="spellStart"/>
            <w:r w:rsidR="00F64D95" w:rsidRPr="00015940">
              <w:rPr>
                <w:rFonts w:ascii="Trebuchet MS" w:hAnsi="Trebuchet MS"/>
                <w:color w:val="000000" w:themeColor="text1"/>
              </w:rPr>
              <w:t>diru</w:t>
            </w:r>
            <w:r w:rsidRPr="00015940">
              <w:rPr>
                <w:rFonts w:ascii="Trebuchet MS" w:hAnsi="Trebuchet MS"/>
                <w:noProof/>
                <w:color w:val="000000" w:themeColor="text1"/>
              </w:rPr>
              <w:t>laguntza</w:t>
            </w:r>
            <w:proofErr w:type="spellEnd"/>
            <w:r w:rsidRPr="00015940">
              <w:rPr>
                <w:rFonts w:ascii="Trebuchet MS" w:hAnsi="Trebuchet MS"/>
                <w:noProof/>
                <w:color w:val="000000" w:themeColor="text1"/>
              </w:rPr>
              <w:t xml:space="preserve"> hauek emateko irizpideak eta prozedura finkatuko dira.</w:t>
            </w:r>
          </w:p>
        </w:tc>
        <w:tc>
          <w:tcPr>
            <w:tcW w:w="676" w:type="dxa"/>
          </w:tcPr>
          <w:p w:rsidR="008A7C4A" w:rsidRPr="00015940" w:rsidRDefault="008A7C4A" w:rsidP="00114AEA">
            <w:pPr>
              <w:spacing w:before="40" w:after="40" w:line="320" w:lineRule="exact"/>
              <w:rPr>
                <w:rFonts w:ascii="Trebuchet MS" w:hAnsi="Trebuchet MS"/>
                <w:color w:val="000000" w:themeColor="text1"/>
              </w:rPr>
            </w:pPr>
          </w:p>
        </w:tc>
        <w:tc>
          <w:tcPr>
            <w:tcW w:w="4654" w:type="dxa"/>
          </w:tcPr>
          <w:p w:rsidR="002D2FA1" w:rsidRPr="00015940" w:rsidRDefault="00076E82" w:rsidP="00114AE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El objeto de estas bases es regular las subvenciones </w:t>
            </w:r>
            <w:r w:rsidR="00B437CF" w:rsidRPr="00015940">
              <w:rPr>
                <w:rFonts w:ascii="Trebuchet MS" w:hAnsi="Trebuchet MS"/>
                <w:color w:val="000000" w:themeColor="text1"/>
                <w:lang w:val="es-ES"/>
              </w:rPr>
              <w:t>para</w:t>
            </w:r>
            <w:r w:rsidR="006E5292" w:rsidRPr="00015940">
              <w:rPr>
                <w:rFonts w:ascii="Trebuchet MS" w:hAnsi="Trebuchet MS"/>
                <w:color w:val="000000" w:themeColor="text1"/>
                <w:lang w:val="es-ES"/>
              </w:rPr>
              <w:t xml:space="preserve">  la contratación de personas  provenientes de proc</w:t>
            </w:r>
            <w:r w:rsidRPr="00015940">
              <w:rPr>
                <w:rFonts w:ascii="Trebuchet MS" w:hAnsi="Trebuchet MS"/>
                <w:color w:val="000000" w:themeColor="text1"/>
                <w:lang w:val="es-ES"/>
              </w:rPr>
              <w:t>esos de inserción socio-laboral</w:t>
            </w:r>
            <w:r w:rsidR="006E5292" w:rsidRPr="00015940">
              <w:rPr>
                <w:rFonts w:ascii="Trebuchet MS" w:hAnsi="Trebuchet MS"/>
                <w:color w:val="000000" w:themeColor="text1"/>
                <w:lang w:val="es-ES"/>
              </w:rPr>
              <w:t>.</w:t>
            </w:r>
          </w:p>
          <w:p w:rsidR="006E5292" w:rsidRPr="00015940" w:rsidRDefault="006E5292" w:rsidP="00114AE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El objetivo de este programa es promover </w:t>
            </w:r>
            <w:r w:rsidR="005F4985" w:rsidRPr="00015940">
              <w:rPr>
                <w:rFonts w:ascii="Trebuchet MS" w:hAnsi="Trebuchet MS"/>
                <w:color w:val="000000" w:themeColor="text1"/>
                <w:lang w:val="es-ES"/>
              </w:rPr>
              <w:lastRenderedPageBreak/>
              <w:t xml:space="preserve">en Oñati </w:t>
            </w:r>
            <w:r w:rsidRPr="00015940">
              <w:rPr>
                <w:rFonts w:ascii="Trebuchet MS" w:hAnsi="Trebuchet MS"/>
                <w:color w:val="000000" w:themeColor="text1"/>
                <w:lang w:val="es-ES"/>
              </w:rPr>
              <w:t>la inserción socio-laboral de personas en situación o riesgo de exclusión social, con especiales dificultades para acceder al mercado de trabajo</w:t>
            </w:r>
            <w:r w:rsidR="00847AE7" w:rsidRPr="00015940">
              <w:rPr>
                <w:rFonts w:ascii="Trebuchet MS" w:hAnsi="Trebuchet MS"/>
                <w:color w:val="000000" w:themeColor="text1"/>
                <w:lang w:val="es-ES"/>
              </w:rPr>
              <w:t xml:space="preserve"> ordinario</w:t>
            </w:r>
            <w:r w:rsidRPr="00015940">
              <w:rPr>
                <w:rFonts w:ascii="Trebuchet MS" w:hAnsi="Trebuchet MS"/>
                <w:color w:val="000000" w:themeColor="text1"/>
                <w:lang w:val="es-ES"/>
              </w:rPr>
              <w:t>.</w:t>
            </w:r>
          </w:p>
          <w:p w:rsidR="006E5292" w:rsidRPr="00015940" w:rsidRDefault="006E5292" w:rsidP="00114AE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Para lograr </w:t>
            </w:r>
            <w:r w:rsidR="00AB0B37" w:rsidRPr="00015940">
              <w:rPr>
                <w:rFonts w:ascii="Trebuchet MS" w:hAnsi="Trebuchet MS"/>
                <w:color w:val="000000" w:themeColor="text1"/>
                <w:lang w:val="es-ES"/>
              </w:rPr>
              <w:t>este</w:t>
            </w:r>
            <w:r w:rsidRPr="00015940">
              <w:rPr>
                <w:rFonts w:ascii="Trebuchet MS" w:hAnsi="Trebuchet MS"/>
                <w:color w:val="000000" w:themeColor="text1"/>
                <w:lang w:val="es-ES"/>
              </w:rPr>
              <w:t xml:space="preserve"> objetivo se </w:t>
            </w:r>
            <w:r w:rsidR="00AB0B37" w:rsidRPr="00015940">
              <w:rPr>
                <w:rFonts w:ascii="Trebuchet MS" w:hAnsi="Trebuchet MS"/>
                <w:color w:val="000000" w:themeColor="text1"/>
                <w:lang w:val="es-ES"/>
              </w:rPr>
              <w:t>subvencionará</w:t>
            </w:r>
            <w:r w:rsidRPr="00015940">
              <w:rPr>
                <w:rFonts w:ascii="Trebuchet MS" w:hAnsi="Trebuchet MS"/>
                <w:color w:val="000000" w:themeColor="text1"/>
                <w:lang w:val="es-ES"/>
              </w:rPr>
              <w:t xml:space="preserve"> a empresas de Oñati</w:t>
            </w:r>
            <w:r w:rsidR="005F4985" w:rsidRPr="00015940">
              <w:rPr>
                <w:rFonts w:ascii="Trebuchet MS" w:hAnsi="Trebuchet MS"/>
                <w:color w:val="000000" w:themeColor="text1"/>
                <w:lang w:val="es-ES"/>
              </w:rPr>
              <w:t xml:space="preserve"> </w:t>
            </w:r>
            <w:r w:rsidR="00F43EEA" w:rsidRPr="00015940">
              <w:rPr>
                <w:rFonts w:ascii="Trebuchet MS" w:hAnsi="Trebuchet MS"/>
                <w:color w:val="000000" w:themeColor="text1"/>
                <w:lang w:val="es-ES"/>
              </w:rPr>
              <w:t>que</w:t>
            </w:r>
            <w:r w:rsidR="005F4985" w:rsidRPr="00015940">
              <w:rPr>
                <w:rFonts w:ascii="Trebuchet MS" w:hAnsi="Trebuchet MS"/>
                <w:color w:val="000000" w:themeColor="text1"/>
                <w:lang w:val="es-ES"/>
              </w:rPr>
              <w:t xml:space="preserve"> </w:t>
            </w:r>
            <w:r w:rsidR="00F43EEA" w:rsidRPr="00015940">
              <w:rPr>
                <w:rFonts w:ascii="Trebuchet MS" w:hAnsi="Trebuchet MS"/>
                <w:color w:val="000000" w:themeColor="text1"/>
                <w:lang w:val="es-ES"/>
              </w:rPr>
              <w:t>contraten</w:t>
            </w:r>
            <w:r w:rsidR="005F4985" w:rsidRPr="00015940">
              <w:rPr>
                <w:rFonts w:ascii="Trebuchet MS" w:hAnsi="Trebuchet MS"/>
                <w:color w:val="000000" w:themeColor="text1"/>
                <w:lang w:val="es-ES"/>
              </w:rPr>
              <w:t xml:space="preserve"> a personas </w:t>
            </w:r>
            <w:r w:rsidR="0082380B" w:rsidRPr="00015940">
              <w:rPr>
                <w:rFonts w:ascii="Trebuchet MS" w:hAnsi="Trebuchet MS"/>
                <w:color w:val="000000" w:themeColor="text1"/>
                <w:lang w:val="es-ES"/>
              </w:rPr>
              <w:t>provenientes de proc</w:t>
            </w:r>
            <w:r w:rsidR="001F3E54" w:rsidRPr="00015940">
              <w:rPr>
                <w:rFonts w:ascii="Trebuchet MS" w:hAnsi="Trebuchet MS"/>
                <w:color w:val="000000" w:themeColor="text1"/>
                <w:lang w:val="es-ES"/>
              </w:rPr>
              <w:t>esos de inserción socio-laboral.</w:t>
            </w:r>
          </w:p>
          <w:p w:rsidR="008A7C4A" w:rsidRPr="00015940" w:rsidRDefault="008A7C4A" w:rsidP="00114AE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En los siguientes artículos se plasman los criterios y procedimientos que van a regir en la concesión de las ayudas.</w:t>
            </w:r>
          </w:p>
          <w:p w:rsidR="008A7C4A" w:rsidRPr="00015940" w:rsidRDefault="008A7C4A" w:rsidP="00114AEA">
            <w:pPr>
              <w:spacing w:before="40" w:after="40" w:line="320" w:lineRule="exact"/>
              <w:ind w:firstLine="284"/>
              <w:jc w:val="both"/>
              <w:rPr>
                <w:rFonts w:ascii="Trebuchet MS" w:hAnsi="Trebuchet MS"/>
                <w:color w:val="000000" w:themeColor="text1"/>
                <w:lang w:val="es-ES"/>
              </w:rPr>
            </w:pPr>
          </w:p>
        </w:tc>
      </w:tr>
      <w:tr w:rsidR="00015940" w:rsidRPr="00015940" w:rsidTr="00E35027">
        <w:tc>
          <w:tcPr>
            <w:tcW w:w="4653" w:type="dxa"/>
          </w:tcPr>
          <w:p w:rsidR="008A7C4A" w:rsidRPr="00015940" w:rsidRDefault="008A7C4A" w:rsidP="008721B1">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2. artikulua. Araubide juridikoa.</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8721B1">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Artículo 2. Régimen Jurídico</w:t>
            </w:r>
          </w:p>
        </w:tc>
      </w:tr>
      <w:tr w:rsidR="00015940" w:rsidRPr="00015940" w:rsidTr="00E35027">
        <w:tc>
          <w:tcPr>
            <w:tcW w:w="4653" w:type="dxa"/>
          </w:tcPr>
          <w:p w:rsidR="008A7C4A" w:rsidRPr="00015940" w:rsidRDefault="008A7C4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Oinarri hauek eta dirulaguntza</w:t>
            </w:r>
            <w:r w:rsidR="002759E6" w:rsidRPr="00015940">
              <w:rPr>
                <w:rFonts w:ascii="Trebuchet MS" w:hAnsi="Trebuchet MS"/>
                <w:noProof/>
                <w:color w:val="000000" w:themeColor="text1"/>
              </w:rPr>
              <w:t>k</w:t>
            </w:r>
            <w:r w:rsidRPr="00015940">
              <w:rPr>
                <w:rFonts w:ascii="Trebuchet MS" w:hAnsi="Trebuchet MS"/>
                <w:noProof/>
                <w:color w:val="000000" w:themeColor="text1"/>
              </w:rPr>
              <w:t xml:space="preserve"> ematean indarrean dauden arauek arautuko dute dirulaguntza hauek ematea eta Udalaren eta onuradunen arteko harreman juridikoa. </w:t>
            </w:r>
          </w:p>
          <w:p w:rsidR="008A7C4A" w:rsidRPr="00015940" w:rsidRDefault="008A7C4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Jarraian aipatzen dira indarrean dauden arauak:</w:t>
            </w:r>
          </w:p>
          <w:p w:rsidR="008A7C4A" w:rsidRPr="00015940" w:rsidRDefault="008A7C4A" w:rsidP="008064D7">
            <w:pPr>
              <w:numPr>
                <w:ilvl w:val="0"/>
                <w:numId w:val="6"/>
              </w:numPr>
              <w:ind w:left="851" w:hanging="425"/>
              <w:contextualSpacing/>
              <w:rPr>
                <w:rFonts w:ascii="Trebuchet MS" w:hAnsi="Trebuchet MS"/>
                <w:noProof/>
                <w:color w:val="000000" w:themeColor="text1"/>
              </w:rPr>
            </w:pPr>
            <w:r w:rsidRPr="00015940">
              <w:rPr>
                <w:rFonts w:ascii="Trebuchet MS" w:hAnsi="Trebuchet MS"/>
                <w:noProof/>
                <w:color w:val="000000" w:themeColor="text1"/>
              </w:rPr>
              <w:t>39/2015 Legea Herri Administrazioen Administrazio Prozedura.</w:t>
            </w:r>
          </w:p>
          <w:p w:rsidR="008A7C4A" w:rsidRPr="00015940" w:rsidRDefault="008A7C4A" w:rsidP="008064D7">
            <w:pPr>
              <w:numPr>
                <w:ilvl w:val="0"/>
                <w:numId w:val="6"/>
              </w:numPr>
              <w:spacing w:before="40" w:after="40" w:line="320" w:lineRule="exact"/>
              <w:ind w:left="851" w:hanging="425"/>
              <w:contextualSpacing/>
              <w:jc w:val="both"/>
              <w:rPr>
                <w:rFonts w:ascii="Trebuchet MS" w:hAnsi="Trebuchet MS"/>
                <w:noProof/>
                <w:color w:val="000000" w:themeColor="text1"/>
              </w:rPr>
            </w:pPr>
            <w:r w:rsidRPr="00015940">
              <w:rPr>
                <w:rFonts w:ascii="Trebuchet MS" w:hAnsi="Trebuchet MS"/>
                <w:noProof/>
                <w:color w:val="000000" w:themeColor="text1"/>
              </w:rPr>
              <w:t xml:space="preserve">Diru-laguntzei buruzko azaroaren 17ko 38/2003 Lege Orokorra (Estatuko Aldizkari Ofiziala, 2003-11-18koa) eta Lege hori garatzeko uztailaren 21eko 887/2006 Errege Dekretuaren bidez onartutako Arautegia. </w:t>
            </w:r>
          </w:p>
          <w:p w:rsidR="00A12BDA" w:rsidRPr="00015940" w:rsidRDefault="002B0E0D" w:rsidP="00A12BDA">
            <w:pPr>
              <w:numPr>
                <w:ilvl w:val="0"/>
                <w:numId w:val="6"/>
              </w:numPr>
              <w:spacing w:before="40" w:after="40" w:line="320" w:lineRule="exact"/>
              <w:ind w:left="851" w:hanging="567"/>
              <w:contextualSpacing/>
              <w:jc w:val="both"/>
              <w:rPr>
                <w:rFonts w:ascii="Trebuchet MS" w:hAnsi="Trebuchet MS"/>
                <w:color w:val="000000" w:themeColor="text1"/>
              </w:rPr>
            </w:pPr>
            <w:r w:rsidRPr="00015940">
              <w:rPr>
                <w:rFonts w:ascii="Trebuchet MS" w:hAnsi="Trebuchet MS"/>
                <w:noProof/>
                <w:color w:val="000000" w:themeColor="text1"/>
              </w:rPr>
              <w:t>Oñatiko Udalak diru</w:t>
            </w:r>
            <w:r w:rsidR="008A7C4A" w:rsidRPr="00015940">
              <w:rPr>
                <w:rFonts w:ascii="Trebuchet MS" w:hAnsi="Trebuchet MS"/>
                <w:noProof/>
                <w:color w:val="000000" w:themeColor="text1"/>
              </w:rPr>
              <w:t xml:space="preserve">laguntzak emateko duen ordenantza arautzailea (2009ko martxoaren 23ko GAO, 54. zk.) </w:t>
            </w:r>
            <w:r w:rsidR="00A12BDA" w:rsidRPr="00015940">
              <w:rPr>
                <w:rFonts w:ascii="Trebuchet MS" w:hAnsi="Trebuchet MS"/>
                <w:color w:val="000000" w:themeColor="text1"/>
              </w:rPr>
              <w:t xml:space="preserve">eta 2020-2022 legealdirako Oñatiko Udalaren </w:t>
            </w:r>
            <w:proofErr w:type="spellStart"/>
            <w:r w:rsidR="00A12BDA" w:rsidRPr="00015940">
              <w:rPr>
                <w:rFonts w:ascii="Trebuchet MS" w:hAnsi="Trebuchet MS"/>
                <w:color w:val="000000" w:themeColor="text1"/>
              </w:rPr>
              <w:t>dirulaguntzen</w:t>
            </w:r>
            <w:proofErr w:type="spellEnd"/>
            <w:r w:rsidR="00A12BDA" w:rsidRPr="00015940">
              <w:rPr>
                <w:rFonts w:ascii="Trebuchet MS" w:hAnsi="Trebuchet MS"/>
                <w:color w:val="000000" w:themeColor="text1"/>
              </w:rPr>
              <w:t xml:space="preserve"> Plan Estrategikoa (21. </w:t>
            </w:r>
            <w:proofErr w:type="spellStart"/>
            <w:r w:rsidR="00A12BDA" w:rsidRPr="00015940">
              <w:rPr>
                <w:rFonts w:ascii="Trebuchet MS" w:hAnsi="Trebuchet MS"/>
                <w:color w:val="000000" w:themeColor="text1"/>
              </w:rPr>
              <w:t>zkia</w:t>
            </w:r>
            <w:proofErr w:type="spellEnd"/>
            <w:r w:rsidR="00A12BDA" w:rsidRPr="00015940">
              <w:rPr>
                <w:rFonts w:ascii="Trebuchet MS" w:hAnsi="Trebuchet MS"/>
                <w:color w:val="000000" w:themeColor="text1"/>
              </w:rPr>
              <w:t xml:space="preserve"> duen 2020ko otsailaren 3ko </w:t>
            </w:r>
            <w:proofErr w:type="spellStart"/>
            <w:r w:rsidR="00A12BDA" w:rsidRPr="00015940">
              <w:rPr>
                <w:rFonts w:ascii="Trebuchet MS" w:hAnsi="Trebuchet MS"/>
                <w:color w:val="000000" w:themeColor="text1"/>
              </w:rPr>
              <w:t>GAOn</w:t>
            </w:r>
            <w:proofErr w:type="spellEnd"/>
            <w:r w:rsidR="00A12BDA" w:rsidRPr="00015940">
              <w:rPr>
                <w:rFonts w:ascii="Trebuchet MS" w:hAnsi="Trebuchet MS"/>
                <w:color w:val="000000" w:themeColor="text1"/>
              </w:rPr>
              <w:t xml:space="preserve"> argitaratua).</w:t>
            </w:r>
          </w:p>
          <w:p w:rsidR="008A7C4A" w:rsidRPr="00015940" w:rsidRDefault="008A7C4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 xml:space="preserve">Oinarrietan agertzen ez den guztian, Dirulaguntzen 38/2003 Lege Orokorra eta indarrean dauden gainerako arauak </w:t>
            </w:r>
            <w:r w:rsidRPr="00015940">
              <w:rPr>
                <w:rFonts w:ascii="Trebuchet MS" w:hAnsi="Trebuchet MS"/>
                <w:noProof/>
                <w:color w:val="000000" w:themeColor="text1"/>
              </w:rPr>
              <w:lastRenderedPageBreak/>
              <w:t>aplikatuko dira.</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color w:val="000000" w:themeColor="text1"/>
                <w:lang w:val="es-ES"/>
              </w:rPr>
              <w:t>En lo referente a estas ayudas, esta normativa y las demás en vigor son las que regularán la relación jurídica entre l</w:t>
            </w:r>
            <w:r w:rsidR="0061605B" w:rsidRPr="00015940">
              <w:rPr>
                <w:rFonts w:ascii="Trebuchet MS" w:hAnsi="Trebuchet MS"/>
                <w:color w:val="000000" w:themeColor="text1"/>
                <w:lang w:val="es-ES"/>
              </w:rPr>
              <w:t>a</w:t>
            </w:r>
            <w:r w:rsidRPr="00015940">
              <w:rPr>
                <w:rFonts w:ascii="Trebuchet MS" w:hAnsi="Trebuchet MS"/>
                <w:color w:val="000000" w:themeColor="text1"/>
                <w:lang w:val="es-ES"/>
              </w:rPr>
              <w:t xml:space="preserve">s </w:t>
            </w:r>
            <w:r w:rsidR="0061605B" w:rsidRPr="00015940">
              <w:rPr>
                <w:rFonts w:ascii="Trebuchet MS" w:hAnsi="Trebuchet MS"/>
                <w:color w:val="000000" w:themeColor="text1"/>
                <w:lang w:val="es-ES"/>
              </w:rPr>
              <w:t xml:space="preserve">en </w:t>
            </w:r>
            <w:proofErr w:type="spellStart"/>
            <w:r w:rsidR="0061605B" w:rsidRPr="00015940">
              <w:rPr>
                <w:rFonts w:ascii="Trebuchet MS" w:hAnsi="Trebuchet MS"/>
                <w:color w:val="000000" w:themeColor="text1"/>
                <w:lang w:val="es-ES"/>
              </w:rPr>
              <w:t>tidades</w:t>
            </w:r>
            <w:proofErr w:type="spellEnd"/>
            <w:r w:rsidR="0061605B" w:rsidRPr="00015940">
              <w:rPr>
                <w:rFonts w:ascii="Trebuchet MS" w:hAnsi="Trebuchet MS"/>
                <w:color w:val="000000" w:themeColor="text1"/>
                <w:lang w:val="es-ES"/>
              </w:rPr>
              <w:t xml:space="preserve"> beneficiaria</w:t>
            </w:r>
            <w:r w:rsidRPr="00015940">
              <w:rPr>
                <w:rFonts w:ascii="Trebuchet MS" w:hAnsi="Trebuchet MS"/>
                <w:color w:val="000000" w:themeColor="text1"/>
                <w:lang w:val="es-ES"/>
              </w:rPr>
              <w:t xml:space="preserve">s y el Ayuntamiento de Oñati. </w:t>
            </w:r>
          </w:p>
          <w:p w:rsidR="008A7C4A" w:rsidRPr="00015940" w:rsidRDefault="008A7C4A"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color w:val="000000" w:themeColor="text1"/>
                <w:lang w:val="es-ES"/>
              </w:rPr>
              <w:t>A continuación se detalla la normativa en vigor:</w:t>
            </w:r>
          </w:p>
          <w:p w:rsidR="008A7C4A" w:rsidRPr="00015940" w:rsidRDefault="008A7C4A" w:rsidP="008064D7">
            <w:pPr>
              <w:numPr>
                <w:ilvl w:val="0"/>
                <w:numId w:val="6"/>
              </w:numPr>
              <w:ind w:left="767" w:hanging="426"/>
              <w:contextualSpacing/>
              <w:jc w:val="both"/>
              <w:rPr>
                <w:rFonts w:ascii="Trebuchet MS" w:hAnsi="Trebuchet MS"/>
                <w:color w:val="000000" w:themeColor="text1"/>
                <w:lang w:val="es-ES"/>
              </w:rPr>
            </w:pPr>
            <w:r w:rsidRPr="00015940">
              <w:rPr>
                <w:rFonts w:ascii="Trebuchet MS" w:hAnsi="Trebuchet MS"/>
                <w:color w:val="000000" w:themeColor="text1"/>
                <w:lang w:val="es-ES"/>
              </w:rPr>
              <w:t>Ley 39/2015 del Procedimiento Administrativo Común de las Administraciones Públicas.</w:t>
            </w:r>
          </w:p>
          <w:p w:rsidR="008A7C4A" w:rsidRPr="00015940" w:rsidRDefault="008A7C4A" w:rsidP="008064D7">
            <w:pPr>
              <w:numPr>
                <w:ilvl w:val="0"/>
                <w:numId w:val="6"/>
              </w:numPr>
              <w:spacing w:before="40" w:after="40" w:line="320" w:lineRule="exact"/>
              <w:ind w:left="767" w:hanging="426"/>
              <w:contextualSpacing/>
              <w:jc w:val="both"/>
              <w:rPr>
                <w:rFonts w:ascii="Trebuchet MS" w:hAnsi="Trebuchet MS"/>
                <w:color w:val="000000" w:themeColor="text1"/>
                <w:lang w:val="es-ES"/>
              </w:rPr>
            </w:pPr>
            <w:r w:rsidRPr="00015940">
              <w:rPr>
                <w:rFonts w:ascii="Trebuchet MS" w:hAnsi="Trebuchet MS"/>
                <w:color w:val="000000" w:themeColor="text1"/>
                <w:lang w:val="es-ES"/>
              </w:rPr>
              <w:t>Ley General de Subvenciones 38/2003 de 17de noviembre (BOE 18-11-2003) y el Reglamento General de Subvenciones aprobado por Real Decreto 887/2006 de 21 de julio.</w:t>
            </w:r>
          </w:p>
          <w:p w:rsidR="00847C6C" w:rsidRPr="00015940" w:rsidRDefault="00847C6C" w:rsidP="00847C6C">
            <w:pPr>
              <w:spacing w:before="40" w:after="40" w:line="320" w:lineRule="exact"/>
              <w:ind w:left="767"/>
              <w:contextualSpacing/>
              <w:jc w:val="both"/>
              <w:rPr>
                <w:rFonts w:ascii="Trebuchet MS" w:hAnsi="Trebuchet MS"/>
                <w:color w:val="000000" w:themeColor="text1"/>
                <w:lang w:val="es-ES"/>
              </w:rPr>
            </w:pPr>
          </w:p>
          <w:p w:rsidR="00A12BDA" w:rsidRPr="00015940" w:rsidRDefault="008A7C4A" w:rsidP="00A12BDA">
            <w:pPr>
              <w:numPr>
                <w:ilvl w:val="0"/>
                <w:numId w:val="6"/>
              </w:numPr>
              <w:spacing w:before="40" w:after="40" w:line="320" w:lineRule="exact"/>
              <w:ind w:left="767" w:hanging="426"/>
              <w:contextualSpacing/>
              <w:jc w:val="both"/>
              <w:rPr>
                <w:rFonts w:ascii="Trebuchet MS" w:hAnsi="Trebuchet MS"/>
                <w:color w:val="000000" w:themeColor="text1"/>
                <w:lang w:val="es-ES_tradnl"/>
              </w:rPr>
            </w:pPr>
            <w:r w:rsidRPr="00015940">
              <w:rPr>
                <w:rFonts w:ascii="Trebuchet MS" w:hAnsi="Trebuchet MS"/>
                <w:color w:val="000000" w:themeColor="text1"/>
                <w:lang w:val="es-ES"/>
              </w:rPr>
              <w:t xml:space="preserve">Ordenanza general para la gestión de las subvenciones concedidas por el ayuntamiento de Oñati (BOG del 23 de marzo de 2009) </w:t>
            </w:r>
            <w:r w:rsidR="00A12BDA" w:rsidRPr="00015940">
              <w:rPr>
                <w:rFonts w:ascii="Trebuchet MS" w:hAnsi="Trebuchet MS"/>
                <w:color w:val="000000" w:themeColor="text1"/>
                <w:lang w:val="es-ES_tradnl"/>
              </w:rPr>
              <w:t>y el Plan Estratégico de Subvenciones del Ayuntamiento de Oñati para el período 2020-2022 (publicado en el BOG con fecha 3 de febrero de 2020 -nº 21).</w:t>
            </w:r>
          </w:p>
          <w:p w:rsidR="008A7C4A" w:rsidRPr="00015940" w:rsidRDefault="008A7C4A"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color w:val="000000" w:themeColor="text1"/>
                <w:lang w:val="es-ES"/>
              </w:rPr>
              <w:t xml:space="preserve">En todos los aspectos no reflejados en esta normativa, será de aplicación la Ley </w:t>
            </w:r>
            <w:r w:rsidRPr="00015940">
              <w:rPr>
                <w:rFonts w:ascii="Trebuchet MS" w:hAnsi="Trebuchet MS"/>
                <w:color w:val="000000" w:themeColor="text1"/>
                <w:lang w:val="es-ES"/>
              </w:rPr>
              <w:lastRenderedPageBreak/>
              <w:t>General de Subvenciones 38/2003 y demás leyes en vigor.</w:t>
            </w:r>
          </w:p>
          <w:p w:rsidR="008A7C4A" w:rsidRPr="00015940" w:rsidRDefault="008A7C4A" w:rsidP="008721B1">
            <w:pPr>
              <w:spacing w:before="40" w:after="40" w:line="320" w:lineRule="exact"/>
              <w:ind w:firstLine="341"/>
              <w:jc w:val="both"/>
              <w:rPr>
                <w:rFonts w:ascii="Trebuchet MS" w:hAnsi="Trebuchet MS"/>
                <w:color w:val="000000" w:themeColor="text1"/>
                <w:lang w:val="es-ES"/>
              </w:rPr>
            </w:pPr>
          </w:p>
        </w:tc>
      </w:tr>
      <w:tr w:rsidR="00015940" w:rsidRPr="00015940" w:rsidTr="00E35027">
        <w:tc>
          <w:tcPr>
            <w:tcW w:w="4653" w:type="dxa"/>
          </w:tcPr>
          <w:p w:rsidR="008A7C4A" w:rsidRPr="00015940" w:rsidRDefault="008A7C4A" w:rsidP="00360B02">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 xml:space="preserve">3. artikulua. </w:t>
            </w:r>
            <w:r w:rsidR="00236F2E" w:rsidRPr="00015940">
              <w:rPr>
                <w:rFonts w:ascii="Trebuchet MS" w:hAnsi="Trebuchet MS"/>
                <w:b/>
                <w:noProof/>
                <w:color w:val="000000" w:themeColor="text1"/>
              </w:rPr>
              <w:t xml:space="preserve">Erakunde </w:t>
            </w:r>
            <w:r w:rsidR="00360B02" w:rsidRPr="00015940">
              <w:rPr>
                <w:rFonts w:ascii="Trebuchet MS" w:hAnsi="Trebuchet MS"/>
                <w:b/>
                <w:noProof/>
                <w:color w:val="000000" w:themeColor="text1"/>
              </w:rPr>
              <w:t>o</w:t>
            </w:r>
            <w:r w:rsidRPr="00015940">
              <w:rPr>
                <w:rFonts w:ascii="Trebuchet MS" w:hAnsi="Trebuchet MS"/>
                <w:b/>
                <w:noProof/>
                <w:color w:val="000000" w:themeColor="text1"/>
              </w:rPr>
              <w:t>nuradunak</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654608">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 xml:space="preserve">Artículo 3. </w:t>
            </w:r>
            <w:r w:rsidR="0061605B" w:rsidRPr="00015940">
              <w:rPr>
                <w:rFonts w:ascii="Trebuchet MS" w:hAnsi="Trebuchet MS"/>
                <w:b/>
                <w:color w:val="000000" w:themeColor="text1"/>
                <w:lang w:val="es-ES"/>
              </w:rPr>
              <w:t>Ent</w:t>
            </w:r>
            <w:r w:rsidR="00654608" w:rsidRPr="00015940">
              <w:rPr>
                <w:rFonts w:ascii="Trebuchet MS" w:hAnsi="Trebuchet MS"/>
                <w:b/>
                <w:color w:val="000000" w:themeColor="text1"/>
                <w:lang w:val="es-ES"/>
              </w:rPr>
              <w:t>i</w:t>
            </w:r>
            <w:r w:rsidR="0061605B" w:rsidRPr="00015940">
              <w:rPr>
                <w:rFonts w:ascii="Trebuchet MS" w:hAnsi="Trebuchet MS"/>
                <w:b/>
                <w:color w:val="000000" w:themeColor="text1"/>
                <w:lang w:val="es-ES"/>
              </w:rPr>
              <w:t>dades Beneficiaria</w:t>
            </w:r>
            <w:r w:rsidRPr="00015940">
              <w:rPr>
                <w:rFonts w:ascii="Trebuchet MS" w:hAnsi="Trebuchet MS"/>
                <w:b/>
                <w:color w:val="000000" w:themeColor="text1"/>
                <w:lang w:val="es-ES"/>
              </w:rPr>
              <w:t>s</w:t>
            </w:r>
          </w:p>
        </w:tc>
      </w:tr>
      <w:tr w:rsidR="00015940" w:rsidRPr="00015940" w:rsidTr="00E35027">
        <w:trPr>
          <w:trHeight w:val="761"/>
        </w:trPr>
        <w:tc>
          <w:tcPr>
            <w:tcW w:w="4653" w:type="dxa"/>
          </w:tcPr>
          <w:p w:rsidR="00FC27FB" w:rsidRPr="00015940" w:rsidRDefault="00FC27FB" w:rsidP="00FC27FB">
            <w:pPr>
              <w:spacing w:before="40" w:after="40" w:line="320" w:lineRule="exact"/>
              <w:ind w:firstLine="284"/>
              <w:contextualSpacing/>
              <w:jc w:val="both"/>
              <w:rPr>
                <w:rFonts w:ascii="Trebuchet MS" w:hAnsi="Trebuchet MS"/>
                <w:color w:val="000000" w:themeColor="text1"/>
              </w:rPr>
            </w:pP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hauek eskuratu ahal izango dituzte Oñatiko enpresek, haien forma juridikoa edozein dela ere, banakako enpresaburuek, ondasun-erkidegoek eta sozietate zibilek. Beti ere honako baldintzak betetzen badituzte:</w:t>
            </w:r>
          </w:p>
          <w:p w:rsidR="00FC27FB" w:rsidRPr="00015940" w:rsidRDefault="00FC27FB" w:rsidP="00CD464D">
            <w:pPr>
              <w:pStyle w:val="Prrafodelista"/>
              <w:numPr>
                <w:ilvl w:val="0"/>
                <w:numId w:val="11"/>
              </w:numPr>
              <w:spacing w:before="40" w:after="40" w:line="320" w:lineRule="exact"/>
              <w:jc w:val="both"/>
              <w:rPr>
                <w:rFonts w:ascii="Trebuchet MS" w:hAnsi="Trebuchet MS"/>
                <w:color w:val="000000" w:themeColor="text1"/>
              </w:rPr>
            </w:pPr>
            <w:r w:rsidRPr="00015940">
              <w:rPr>
                <w:rFonts w:ascii="Trebuchet MS" w:hAnsi="Trebuchet MS"/>
                <w:color w:val="000000" w:themeColor="text1"/>
              </w:rPr>
              <w:t>Jarduera Ekonomikoen Gaineko Zergan (JEZ) alta emanda egotea Oñatin.</w:t>
            </w:r>
          </w:p>
          <w:p w:rsidR="00FC27FB" w:rsidRPr="00015940" w:rsidRDefault="00FC27FB" w:rsidP="00CD464D">
            <w:pPr>
              <w:pStyle w:val="Prrafodelista"/>
              <w:numPr>
                <w:ilvl w:val="0"/>
                <w:numId w:val="11"/>
              </w:numPr>
              <w:spacing w:before="40" w:after="40" w:line="320" w:lineRule="exact"/>
              <w:jc w:val="both"/>
              <w:rPr>
                <w:rFonts w:ascii="Trebuchet MS" w:hAnsi="Trebuchet MS"/>
                <w:color w:val="000000" w:themeColor="text1"/>
              </w:rPr>
            </w:pPr>
            <w:r w:rsidRPr="00015940">
              <w:rPr>
                <w:rFonts w:ascii="Trebuchet MS" w:hAnsi="Trebuchet MS"/>
                <w:color w:val="000000" w:themeColor="text1"/>
              </w:rPr>
              <w:t>Zerga-betebeharretan eta Gizarte Segurantzarekikoetan egunean egotea.</w:t>
            </w:r>
          </w:p>
          <w:p w:rsidR="00D5067D" w:rsidRPr="00015940" w:rsidRDefault="00D5067D" w:rsidP="00CD464D">
            <w:pPr>
              <w:pStyle w:val="Prrafodelista"/>
              <w:numPr>
                <w:ilvl w:val="0"/>
                <w:numId w:val="11"/>
              </w:numPr>
              <w:spacing w:before="40" w:after="40" w:line="320" w:lineRule="exact"/>
              <w:jc w:val="both"/>
              <w:rPr>
                <w:rFonts w:ascii="Trebuchet MS" w:hAnsi="Trebuchet MS"/>
                <w:color w:val="000000" w:themeColor="text1"/>
              </w:rPr>
            </w:pPr>
            <w:r w:rsidRPr="00015940">
              <w:rPr>
                <w:rFonts w:ascii="Trebuchet MS" w:hAnsi="Trebuchet MS"/>
                <w:color w:val="000000" w:themeColor="text1"/>
              </w:rPr>
              <w:t xml:space="preserve">Zigor- edo administrazio-arloan </w:t>
            </w: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edo laguntza publikoak lortzeko aukera galtzeko zigorrik ez jaso izana, ezta horretarako ezgaitzen duen legezko debekurik ere, Emakumeen eta Gizonen Berdintasunerako otsailaren 18ko 4/2005 Legearen arabera edo emakumeen eta gizonen benetako berdintasunerako martxoaren 30eko 3/2007 Lege Organikoaren arabera sexu-diskriminazioarengatik gertatutakoak barne.</w:t>
            </w:r>
          </w:p>
          <w:p w:rsidR="00D5067D" w:rsidRPr="00015940" w:rsidRDefault="00D5067D" w:rsidP="00CD464D">
            <w:pPr>
              <w:pStyle w:val="Prrafodelista"/>
              <w:numPr>
                <w:ilvl w:val="0"/>
                <w:numId w:val="11"/>
              </w:numPr>
              <w:spacing w:before="40" w:after="40" w:line="320" w:lineRule="exact"/>
              <w:jc w:val="both"/>
              <w:rPr>
                <w:rFonts w:ascii="Trebuchet MS" w:hAnsi="Trebuchet MS"/>
                <w:color w:val="000000" w:themeColor="text1"/>
              </w:rPr>
            </w:pPr>
            <w:r w:rsidRPr="00015940">
              <w:rPr>
                <w:rFonts w:ascii="Trebuchet MS" w:hAnsi="Trebuchet MS"/>
                <w:color w:val="000000" w:themeColor="text1"/>
              </w:rPr>
              <w:t xml:space="preserve">Ez egotea </w:t>
            </w:r>
            <w:proofErr w:type="spellStart"/>
            <w:r w:rsidRPr="00015940">
              <w:rPr>
                <w:rFonts w:ascii="Trebuchet MS" w:hAnsi="Trebuchet MS"/>
                <w:color w:val="000000" w:themeColor="text1"/>
              </w:rPr>
              <w:t>Dirulaguntzei</w:t>
            </w:r>
            <w:proofErr w:type="spellEnd"/>
            <w:r w:rsidRPr="00015940">
              <w:rPr>
                <w:rFonts w:ascii="Trebuchet MS" w:hAnsi="Trebuchet MS"/>
                <w:color w:val="000000" w:themeColor="text1"/>
              </w:rPr>
              <w:t xml:space="preserve"> buruzko azaroaren 17ko 38/2003 Lege Orokorraren 13. artikuluan aurreikusitako egoeren eraginpean.</w:t>
            </w:r>
          </w:p>
          <w:p w:rsidR="008A7C4A" w:rsidRPr="00015940" w:rsidRDefault="008A7C4A" w:rsidP="008721B1">
            <w:pPr>
              <w:spacing w:before="40" w:after="40" w:line="320" w:lineRule="exact"/>
              <w:ind w:firstLine="284"/>
              <w:contextualSpacing/>
              <w:jc w:val="both"/>
              <w:rPr>
                <w:rFonts w:ascii="Trebuchet MS" w:hAnsi="Trebuchet MS"/>
                <w:noProof/>
                <w:color w:val="000000" w:themeColor="text1"/>
              </w:rPr>
            </w:pP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FC27FB" w:rsidRPr="00015940" w:rsidRDefault="00FC27FB" w:rsidP="00FC27FB">
            <w:pPr>
              <w:spacing w:before="40" w:after="40" w:line="320" w:lineRule="exact"/>
              <w:ind w:firstLine="341"/>
              <w:contextualSpacing/>
              <w:jc w:val="both"/>
              <w:rPr>
                <w:rFonts w:ascii="Trebuchet MS" w:hAnsi="Trebuchet MS"/>
                <w:color w:val="000000" w:themeColor="text1"/>
                <w:lang w:val="es-ES"/>
              </w:rPr>
            </w:pPr>
            <w:r w:rsidRPr="00015940">
              <w:rPr>
                <w:rFonts w:ascii="Trebuchet MS" w:hAnsi="Trebuchet MS"/>
                <w:color w:val="000000" w:themeColor="text1"/>
                <w:lang w:val="es-ES"/>
              </w:rPr>
              <w:t>Podrán percibir estas ayudas las empresas de Oñati, cualquiera que sea su forma jurídica, los/as empresarios/as individuales, las comunidades de bienes y sociedades civiles, siempre y cuando cumplan los siguientes requisitos:</w:t>
            </w:r>
          </w:p>
          <w:p w:rsidR="00D5067D" w:rsidRPr="00015940" w:rsidRDefault="00D5067D" w:rsidP="00CD464D">
            <w:pPr>
              <w:pStyle w:val="Prrafodelista"/>
              <w:numPr>
                <w:ilvl w:val="0"/>
                <w:numId w:val="12"/>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Estar dada de alta en el Impuesto de Actividades Económicas (IAE) en Oñati.</w:t>
            </w:r>
          </w:p>
          <w:p w:rsidR="00D5067D" w:rsidRPr="00015940" w:rsidRDefault="00D5067D" w:rsidP="00CD464D">
            <w:pPr>
              <w:pStyle w:val="Prrafodelista"/>
              <w:numPr>
                <w:ilvl w:val="0"/>
                <w:numId w:val="12"/>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Encontrarse al corriente en el cumplimiento de sus obligaciones tributarias y frente a la Seguridad Social.</w:t>
            </w:r>
          </w:p>
          <w:p w:rsidR="00D5067D" w:rsidRPr="00015940" w:rsidRDefault="00D5067D" w:rsidP="00CD464D">
            <w:pPr>
              <w:numPr>
                <w:ilvl w:val="0"/>
                <w:numId w:val="12"/>
              </w:numPr>
              <w:spacing w:before="40" w:after="40" w:line="320" w:lineRule="exact"/>
              <w:contextualSpacing/>
              <w:jc w:val="both"/>
              <w:rPr>
                <w:rFonts w:ascii="Trebuchet MS" w:hAnsi="Trebuchet MS"/>
                <w:color w:val="000000" w:themeColor="text1"/>
                <w:lang w:val="es-ES_tradnl"/>
              </w:rPr>
            </w:pPr>
            <w:r w:rsidRPr="00015940">
              <w:rPr>
                <w:rFonts w:ascii="Trebuchet MS" w:hAnsi="Trebuchet MS"/>
                <w:color w:val="000000" w:themeColor="text1"/>
                <w:lang w:val="es-ES_tradnl"/>
              </w:rPr>
              <w:t>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de mujeres y hombres.</w:t>
            </w:r>
          </w:p>
          <w:p w:rsidR="00D5067D" w:rsidRPr="00015940" w:rsidRDefault="00D5067D" w:rsidP="00CD464D">
            <w:pPr>
              <w:numPr>
                <w:ilvl w:val="0"/>
                <w:numId w:val="12"/>
              </w:numPr>
              <w:spacing w:before="40" w:after="40" w:line="320" w:lineRule="exact"/>
              <w:contextualSpacing/>
              <w:jc w:val="both"/>
              <w:rPr>
                <w:rFonts w:ascii="Trebuchet MS" w:hAnsi="Trebuchet MS"/>
                <w:color w:val="000000" w:themeColor="text1"/>
                <w:lang w:val="es-ES_tradnl"/>
              </w:rPr>
            </w:pPr>
            <w:r w:rsidRPr="00015940">
              <w:rPr>
                <w:rFonts w:ascii="Trebuchet MS" w:hAnsi="Trebuchet MS"/>
                <w:color w:val="000000" w:themeColor="text1"/>
                <w:lang w:val="es-ES_tradnl"/>
              </w:rPr>
              <w:t>No estar incursa en ninguna de las circunstancias previstas en el artículo 13. de la Ley 38/2003, de 17 de noviembre, General de Subvenciones.</w:t>
            </w:r>
          </w:p>
          <w:p w:rsidR="008A7C4A" w:rsidRPr="00015940" w:rsidRDefault="008A7C4A" w:rsidP="008721B1">
            <w:pPr>
              <w:spacing w:before="40" w:after="40" w:line="320" w:lineRule="exact"/>
              <w:ind w:firstLine="341"/>
              <w:contextualSpacing/>
              <w:jc w:val="both"/>
              <w:rPr>
                <w:rFonts w:ascii="Trebuchet MS" w:hAnsi="Trebuchet MS"/>
                <w:color w:val="000000" w:themeColor="text1"/>
                <w:lang w:val="es-ES_tradnl"/>
              </w:rPr>
            </w:pPr>
          </w:p>
          <w:p w:rsidR="008A7C4A" w:rsidRPr="00015940" w:rsidRDefault="008A7C4A" w:rsidP="008721B1">
            <w:pPr>
              <w:spacing w:before="40" w:after="40" w:line="320" w:lineRule="exact"/>
              <w:ind w:firstLine="341"/>
              <w:contextualSpacing/>
              <w:jc w:val="both"/>
              <w:rPr>
                <w:rFonts w:ascii="Trebuchet MS" w:hAnsi="Trebuchet MS"/>
                <w:color w:val="000000" w:themeColor="text1"/>
                <w:lang w:val="es-ES"/>
              </w:rPr>
            </w:pPr>
          </w:p>
        </w:tc>
      </w:tr>
      <w:tr w:rsidR="00015940" w:rsidRPr="00015940" w:rsidTr="00E35027">
        <w:trPr>
          <w:trHeight w:val="761"/>
        </w:trPr>
        <w:tc>
          <w:tcPr>
            <w:tcW w:w="4653" w:type="dxa"/>
          </w:tcPr>
          <w:p w:rsidR="00252FCC" w:rsidRPr="00015940" w:rsidRDefault="00252FCC" w:rsidP="00135258">
            <w:pPr>
              <w:spacing w:before="40" w:after="40" w:line="320" w:lineRule="exact"/>
              <w:ind w:firstLine="33"/>
              <w:contextualSpacing/>
              <w:jc w:val="both"/>
              <w:rPr>
                <w:rFonts w:ascii="Trebuchet MS" w:hAnsi="Trebuchet MS"/>
                <w:noProof/>
                <w:color w:val="000000" w:themeColor="text1"/>
              </w:rPr>
            </w:pPr>
            <w:r w:rsidRPr="00015940">
              <w:rPr>
                <w:rFonts w:ascii="Trebuchet MS" w:hAnsi="Trebuchet MS"/>
                <w:b/>
                <w:noProof/>
                <w:color w:val="000000" w:themeColor="text1"/>
              </w:rPr>
              <w:t>4. Artikulua. Kontrat</w:t>
            </w:r>
            <w:r w:rsidR="00F77DC2" w:rsidRPr="00015940">
              <w:rPr>
                <w:rFonts w:ascii="Trebuchet MS" w:hAnsi="Trebuchet MS"/>
                <w:b/>
                <w:noProof/>
                <w:color w:val="000000" w:themeColor="text1"/>
              </w:rPr>
              <w:t>atuko diren</w:t>
            </w:r>
            <w:r w:rsidRPr="00015940">
              <w:rPr>
                <w:rFonts w:ascii="Trebuchet MS" w:hAnsi="Trebuchet MS"/>
                <w:b/>
                <w:noProof/>
                <w:color w:val="000000" w:themeColor="text1"/>
              </w:rPr>
              <w:t xml:space="preserve"> pertsonen baldintzak.</w:t>
            </w:r>
          </w:p>
        </w:tc>
        <w:tc>
          <w:tcPr>
            <w:tcW w:w="676" w:type="dxa"/>
          </w:tcPr>
          <w:p w:rsidR="00252FCC" w:rsidRPr="00015940" w:rsidRDefault="00252FCC" w:rsidP="008721B1">
            <w:pPr>
              <w:spacing w:before="40" w:after="40" w:line="320" w:lineRule="exact"/>
              <w:rPr>
                <w:rFonts w:ascii="Trebuchet MS" w:hAnsi="Trebuchet MS"/>
                <w:color w:val="000000" w:themeColor="text1"/>
              </w:rPr>
            </w:pPr>
          </w:p>
        </w:tc>
        <w:tc>
          <w:tcPr>
            <w:tcW w:w="4654" w:type="dxa"/>
          </w:tcPr>
          <w:p w:rsidR="00252FCC" w:rsidRPr="00015940" w:rsidRDefault="00F77DC2" w:rsidP="00F77DC2">
            <w:pPr>
              <w:spacing w:before="40" w:after="40" w:line="320" w:lineRule="exact"/>
              <w:contextualSpacing/>
              <w:jc w:val="both"/>
              <w:rPr>
                <w:rFonts w:ascii="Trebuchet MS" w:hAnsi="Trebuchet MS"/>
                <w:b/>
                <w:color w:val="000000" w:themeColor="text1"/>
                <w:lang w:val="es-ES"/>
              </w:rPr>
            </w:pPr>
            <w:r w:rsidRPr="00015940">
              <w:rPr>
                <w:rFonts w:ascii="Trebuchet MS" w:hAnsi="Trebuchet MS"/>
                <w:b/>
                <w:color w:val="000000" w:themeColor="text1"/>
                <w:lang w:val="es-ES"/>
              </w:rPr>
              <w:t>Artículo 4. Requisitos de las personas a contratar.</w:t>
            </w:r>
          </w:p>
        </w:tc>
      </w:tr>
      <w:tr w:rsidR="00015940" w:rsidRPr="00015940" w:rsidTr="00E35027">
        <w:trPr>
          <w:trHeight w:val="761"/>
        </w:trPr>
        <w:tc>
          <w:tcPr>
            <w:tcW w:w="4653" w:type="dxa"/>
          </w:tcPr>
          <w:p w:rsidR="00252FCC" w:rsidRPr="00015940" w:rsidRDefault="00F64D95" w:rsidP="00252FCC">
            <w:pPr>
              <w:spacing w:before="40" w:after="40" w:line="320" w:lineRule="exact"/>
              <w:ind w:left="33"/>
              <w:contextualSpacing/>
              <w:jc w:val="both"/>
              <w:rPr>
                <w:rFonts w:ascii="Trebuchet MS" w:hAnsi="Trebuchet MS"/>
                <w:noProof/>
                <w:color w:val="000000" w:themeColor="text1"/>
              </w:rPr>
            </w:pPr>
            <w:proofErr w:type="spellStart"/>
            <w:r w:rsidRPr="00015940">
              <w:rPr>
                <w:rFonts w:ascii="Trebuchet MS" w:hAnsi="Trebuchet MS"/>
                <w:color w:val="000000" w:themeColor="text1"/>
              </w:rPr>
              <w:t>Diru</w:t>
            </w:r>
            <w:r w:rsidRPr="00015940">
              <w:rPr>
                <w:rFonts w:ascii="Trebuchet MS" w:hAnsi="Trebuchet MS"/>
                <w:noProof/>
                <w:color w:val="000000" w:themeColor="text1"/>
              </w:rPr>
              <w:t>l</w:t>
            </w:r>
            <w:r w:rsidR="00252FCC" w:rsidRPr="00015940">
              <w:rPr>
                <w:rFonts w:ascii="Trebuchet MS" w:hAnsi="Trebuchet MS"/>
                <w:noProof/>
                <w:color w:val="000000" w:themeColor="text1"/>
              </w:rPr>
              <w:t>aguntza</w:t>
            </w:r>
            <w:proofErr w:type="spellEnd"/>
            <w:r w:rsidR="00252FCC" w:rsidRPr="00015940">
              <w:rPr>
                <w:rFonts w:ascii="Trebuchet MS" w:hAnsi="Trebuchet MS"/>
                <w:noProof/>
                <w:color w:val="000000" w:themeColor="text1"/>
              </w:rPr>
              <w:t xml:space="preserve"> hauek  jasotzeko kontratatuko diren pertsonek baldintza hauek bete beharko dituzte:</w:t>
            </w:r>
          </w:p>
          <w:p w:rsidR="00252FCC" w:rsidRPr="00015940" w:rsidRDefault="00252FCC" w:rsidP="00CD464D">
            <w:pPr>
              <w:numPr>
                <w:ilvl w:val="0"/>
                <w:numId w:val="13"/>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lastRenderedPageBreak/>
              <w:t>Gutxienez 6 hilabeteko antzinatasuna izan beharko dute Oñatiko udal erroldan.</w:t>
            </w:r>
          </w:p>
          <w:p w:rsidR="00132027" w:rsidRPr="00015940" w:rsidRDefault="00252FCC" w:rsidP="00CD464D">
            <w:pPr>
              <w:numPr>
                <w:ilvl w:val="0"/>
                <w:numId w:val="13"/>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t>Kontratatuko pertsonak gizarteratze eta laneratze prozesuan edo prozesu hori amaitu berritan egon beharko dira</w:t>
            </w:r>
            <w:r w:rsidR="0001417A" w:rsidRPr="00015940">
              <w:rPr>
                <w:rFonts w:ascii="Trebuchet MS" w:hAnsi="Trebuchet MS"/>
                <w:noProof/>
                <w:color w:val="000000" w:themeColor="text1"/>
              </w:rPr>
              <w:t>,</w:t>
            </w:r>
            <w:r w:rsidRPr="00015940">
              <w:rPr>
                <w:rFonts w:ascii="Trebuchet MS" w:hAnsi="Trebuchet MS"/>
                <w:noProof/>
                <w:color w:val="000000" w:themeColor="text1"/>
              </w:rPr>
              <w:t xml:space="preserve"> </w:t>
            </w:r>
            <w:r w:rsidR="0001417A" w:rsidRPr="00015940">
              <w:rPr>
                <w:rFonts w:ascii="Trebuchet MS" w:hAnsi="Trebuchet MS"/>
                <w:noProof/>
                <w:color w:val="000000" w:themeColor="text1"/>
              </w:rPr>
              <w:t xml:space="preserve">hau da, </w:t>
            </w:r>
            <w:r w:rsidR="00520412" w:rsidRPr="00015940">
              <w:rPr>
                <w:rFonts w:ascii="Trebuchet MS" w:hAnsi="Trebuchet MS"/>
                <w:noProof/>
                <w:color w:val="000000" w:themeColor="text1"/>
              </w:rPr>
              <w:t xml:space="preserve">laneratze enpresan </w:t>
            </w:r>
            <w:r w:rsidR="00132027" w:rsidRPr="00015940">
              <w:rPr>
                <w:rFonts w:ascii="Trebuchet MS" w:hAnsi="Trebuchet MS"/>
                <w:noProof/>
                <w:color w:val="000000" w:themeColor="text1"/>
              </w:rPr>
              <w:t xml:space="preserve">kontratua </w:t>
            </w:r>
            <w:r w:rsidR="00520412" w:rsidRPr="00015940">
              <w:rPr>
                <w:rFonts w:ascii="Trebuchet MS" w:hAnsi="Trebuchet MS"/>
                <w:noProof/>
                <w:color w:val="000000" w:themeColor="text1"/>
              </w:rPr>
              <w:t>amaitu</w:t>
            </w:r>
            <w:r w:rsidR="00132027" w:rsidRPr="00015940">
              <w:rPr>
                <w:rFonts w:ascii="Trebuchet MS" w:hAnsi="Trebuchet MS"/>
                <w:noProof/>
                <w:color w:val="000000" w:themeColor="text1"/>
              </w:rPr>
              <w:t xml:space="preserve"> eta 6 hilabete baino gehiago igaro ez badira.</w:t>
            </w:r>
          </w:p>
          <w:p w:rsidR="000E22FE" w:rsidRPr="00015940" w:rsidRDefault="00252FCC" w:rsidP="00CD464D">
            <w:pPr>
              <w:numPr>
                <w:ilvl w:val="0"/>
                <w:numId w:val="13"/>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t xml:space="preserve">Kontratutako pertsonak laneratzeko enpresa baten bidez bideratutakoak izan </w:t>
            </w:r>
            <w:r w:rsidR="00102866" w:rsidRPr="00015940">
              <w:rPr>
                <w:rFonts w:ascii="Trebuchet MS" w:hAnsi="Trebuchet MS"/>
                <w:noProof/>
                <w:color w:val="000000" w:themeColor="text1"/>
              </w:rPr>
              <w:t>beharko dira</w:t>
            </w:r>
            <w:r w:rsidRPr="00015940">
              <w:rPr>
                <w:rFonts w:ascii="Trebuchet MS" w:hAnsi="Trebuchet MS"/>
                <w:noProof/>
                <w:color w:val="000000" w:themeColor="text1"/>
              </w:rPr>
              <w:t xml:space="preserve"> (182/2008 </w:t>
            </w:r>
            <w:r w:rsidR="0007287B" w:rsidRPr="00015940">
              <w:rPr>
                <w:rFonts w:ascii="Trebuchet MS" w:hAnsi="Trebuchet MS"/>
                <w:noProof/>
                <w:color w:val="000000" w:themeColor="text1"/>
              </w:rPr>
              <w:t>Dekretua</w:t>
            </w:r>
            <w:r w:rsidRPr="00015940">
              <w:rPr>
                <w:rFonts w:ascii="Trebuchet MS" w:hAnsi="Trebuchet MS"/>
                <w:noProof/>
                <w:color w:val="000000" w:themeColor="text1"/>
              </w:rPr>
              <w:t xml:space="preserve">, azaroaren 11koa, laneratzeko enpresen kalifikazioa onartzen duena, horietan sartzeko prozedura eta horien erregistroa arautzen dituena) </w:t>
            </w:r>
            <w:r w:rsidR="000C7662" w:rsidRPr="00015940">
              <w:rPr>
                <w:rFonts w:ascii="Trebuchet MS" w:hAnsi="Trebuchet MS"/>
                <w:noProof/>
                <w:color w:val="000000" w:themeColor="text1"/>
              </w:rPr>
              <w:t xml:space="preserve">eta </w:t>
            </w:r>
            <w:r w:rsidRPr="00015940">
              <w:rPr>
                <w:rFonts w:ascii="Trebuchet MS" w:hAnsi="Trebuchet MS"/>
                <w:noProof/>
                <w:color w:val="000000" w:themeColor="text1"/>
              </w:rPr>
              <w:t xml:space="preserve"> </w:t>
            </w:r>
            <w:r w:rsidR="000E22FE" w:rsidRPr="00015940">
              <w:rPr>
                <w:rFonts w:ascii="Trebuchet MS" w:hAnsi="Trebuchet MS"/>
                <w:noProof/>
                <w:color w:val="000000" w:themeColor="text1"/>
              </w:rPr>
              <w:t xml:space="preserve">garatutako laneratze prozesuaren </w:t>
            </w:r>
            <w:r w:rsidR="00132027" w:rsidRPr="00015940">
              <w:rPr>
                <w:rFonts w:ascii="Trebuchet MS" w:hAnsi="Trebuchet MS"/>
                <w:noProof/>
                <w:color w:val="000000" w:themeColor="text1"/>
              </w:rPr>
              <w:t xml:space="preserve">aldeko </w:t>
            </w:r>
            <w:r w:rsidR="000E22FE" w:rsidRPr="00015940">
              <w:rPr>
                <w:rFonts w:ascii="Trebuchet MS" w:hAnsi="Trebuchet MS"/>
                <w:noProof/>
                <w:color w:val="000000" w:themeColor="text1"/>
              </w:rPr>
              <w:t>balorazio</w:t>
            </w:r>
            <w:r w:rsidR="00132027" w:rsidRPr="00015940">
              <w:rPr>
                <w:rFonts w:ascii="Trebuchet MS" w:hAnsi="Trebuchet MS"/>
                <w:noProof/>
                <w:color w:val="000000" w:themeColor="text1"/>
              </w:rPr>
              <w:t>a</w:t>
            </w:r>
            <w:r w:rsidR="000E22FE" w:rsidRPr="00015940">
              <w:rPr>
                <w:rFonts w:ascii="Trebuchet MS" w:hAnsi="Trebuchet MS"/>
                <w:noProof/>
                <w:color w:val="000000" w:themeColor="text1"/>
              </w:rPr>
              <w:t xml:space="preserve"> jaso beharko dute laneratze enpresaren aldetik. </w:t>
            </w:r>
          </w:p>
          <w:p w:rsidR="00252FCC" w:rsidRPr="00015940" w:rsidRDefault="00252FCC" w:rsidP="000E22FE">
            <w:pPr>
              <w:spacing w:before="40" w:after="40" w:line="320" w:lineRule="exact"/>
              <w:ind w:left="709"/>
              <w:contextualSpacing/>
              <w:jc w:val="both"/>
              <w:rPr>
                <w:rFonts w:ascii="Trebuchet MS" w:hAnsi="Trebuchet MS"/>
                <w:noProof/>
                <w:color w:val="000000" w:themeColor="text1"/>
              </w:rPr>
            </w:pPr>
          </w:p>
        </w:tc>
        <w:tc>
          <w:tcPr>
            <w:tcW w:w="676" w:type="dxa"/>
          </w:tcPr>
          <w:p w:rsidR="00252FCC" w:rsidRPr="00015940" w:rsidRDefault="00252FCC" w:rsidP="008721B1">
            <w:pPr>
              <w:spacing w:before="40" w:after="40" w:line="320" w:lineRule="exact"/>
              <w:rPr>
                <w:rFonts w:ascii="Trebuchet MS" w:hAnsi="Trebuchet MS"/>
                <w:color w:val="000000" w:themeColor="text1"/>
              </w:rPr>
            </w:pPr>
          </w:p>
        </w:tc>
        <w:tc>
          <w:tcPr>
            <w:tcW w:w="4654" w:type="dxa"/>
          </w:tcPr>
          <w:p w:rsidR="00A03D72" w:rsidRPr="00015940" w:rsidRDefault="00A03D72" w:rsidP="00A03D72">
            <w:p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Para recibir estas ayudas las personas a contratar deberán cumplir estos requisitos:</w:t>
            </w:r>
          </w:p>
          <w:p w:rsidR="0082380B" w:rsidRPr="00015940" w:rsidRDefault="00A03D72" w:rsidP="00CD464D">
            <w:pPr>
              <w:pStyle w:val="Prrafodelista"/>
              <w:numPr>
                <w:ilvl w:val="0"/>
                <w:numId w:val="14"/>
              </w:numPr>
              <w:spacing w:before="40" w:after="40" w:line="320" w:lineRule="exact"/>
              <w:ind w:left="800" w:hanging="426"/>
              <w:jc w:val="both"/>
              <w:rPr>
                <w:rFonts w:ascii="Trebuchet MS" w:hAnsi="Trebuchet MS"/>
                <w:color w:val="000000" w:themeColor="text1"/>
                <w:lang w:val="es-ES"/>
              </w:rPr>
            </w:pPr>
            <w:r w:rsidRPr="00015940">
              <w:rPr>
                <w:rFonts w:ascii="Trebuchet MS" w:hAnsi="Trebuchet MS"/>
                <w:color w:val="000000" w:themeColor="text1"/>
                <w:lang w:val="es-ES"/>
              </w:rPr>
              <w:t xml:space="preserve">Tener una antigüedad mínima de 6 </w:t>
            </w:r>
            <w:r w:rsidRPr="00015940">
              <w:rPr>
                <w:rFonts w:ascii="Trebuchet MS" w:hAnsi="Trebuchet MS"/>
                <w:color w:val="000000" w:themeColor="text1"/>
                <w:lang w:val="es-ES"/>
              </w:rPr>
              <w:lastRenderedPageBreak/>
              <w:t>meses en el padrón municipal de Oñati.</w:t>
            </w:r>
          </w:p>
          <w:p w:rsidR="0082380B" w:rsidRPr="00015940" w:rsidRDefault="00A03D72" w:rsidP="00CD464D">
            <w:pPr>
              <w:pStyle w:val="Prrafodelista"/>
              <w:numPr>
                <w:ilvl w:val="0"/>
                <w:numId w:val="14"/>
              </w:numPr>
              <w:spacing w:before="40" w:after="40" w:line="320" w:lineRule="exact"/>
              <w:ind w:left="800" w:hanging="426"/>
              <w:jc w:val="both"/>
              <w:rPr>
                <w:rFonts w:ascii="Trebuchet MS" w:hAnsi="Trebuchet MS"/>
                <w:color w:val="000000" w:themeColor="text1"/>
                <w:lang w:val="es-ES"/>
              </w:rPr>
            </w:pPr>
            <w:r w:rsidRPr="00015940">
              <w:rPr>
                <w:rFonts w:ascii="Trebuchet MS" w:hAnsi="Trebuchet MS"/>
                <w:color w:val="000000" w:themeColor="text1"/>
                <w:lang w:val="es-ES"/>
              </w:rPr>
              <w:t xml:space="preserve">Las personas a contratar </w:t>
            </w:r>
            <w:r w:rsidR="0082380B" w:rsidRPr="00015940">
              <w:rPr>
                <w:rFonts w:ascii="Trebuchet MS" w:hAnsi="Trebuchet MS"/>
                <w:color w:val="000000" w:themeColor="text1"/>
                <w:lang w:val="es-ES"/>
              </w:rPr>
              <w:t>tendrán que estar en un proceso de inserción socio-laboral o habiendo finalizado este proceso recientemente, es decir, que no hayan transcurrido más de 6</w:t>
            </w:r>
            <w:r w:rsidR="00AD5C2F" w:rsidRPr="00015940">
              <w:rPr>
                <w:rFonts w:ascii="Trebuchet MS" w:hAnsi="Trebuchet MS"/>
                <w:color w:val="000000" w:themeColor="text1"/>
                <w:lang w:val="es-ES"/>
              </w:rPr>
              <w:t xml:space="preserve"> meses </w:t>
            </w:r>
            <w:r w:rsidR="0082380B" w:rsidRPr="00015940">
              <w:rPr>
                <w:rFonts w:ascii="Trebuchet MS" w:hAnsi="Trebuchet MS"/>
                <w:color w:val="000000" w:themeColor="text1"/>
                <w:lang w:val="es-ES"/>
              </w:rPr>
              <w:t>desde la finalización del contrato</w:t>
            </w:r>
            <w:r w:rsidR="00520412" w:rsidRPr="00015940">
              <w:rPr>
                <w:rFonts w:ascii="Trebuchet MS" w:hAnsi="Trebuchet MS"/>
                <w:color w:val="000000" w:themeColor="text1"/>
                <w:lang w:val="es-ES"/>
              </w:rPr>
              <w:t xml:space="preserve"> en la empresa de inserción</w:t>
            </w:r>
            <w:r w:rsidR="0082380B" w:rsidRPr="00015940">
              <w:rPr>
                <w:rFonts w:ascii="Trebuchet MS" w:hAnsi="Trebuchet MS"/>
                <w:color w:val="000000" w:themeColor="text1"/>
                <w:lang w:val="es-ES"/>
              </w:rPr>
              <w:t>.</w:t>
            </w:r>
          </w:p>
          <w:p w:rsidR="009E565E" w:rsidRPr="00015940" w:rsidRDefault="009E565E" w:rsidP="00CD464D">
            <w:pPr>
              <w:pStyle w:val="Prrafodelista"/>
              <w:numPr>
                <w:ilvl w:val="0"/>
                <w:numId w:val="14"/>
              </w:numPr>
              <w:spacing w:before="40" w:after="40" w:line="320" w:lineRule="exact"/>
              <w:ind w:left="800" w:hanging="426"/>
              <w:jc w:val="both"/>
              <w:rPr>
                <w:rFonts w:ascii="Trebuchet MS" w:hAnsi="Trebuchet MS"/>
                <w:color w:val="000000" w:themeColor="text1"/>
                <w:lang w:val="es-ES"/>
              </w:rPr>
            </w:pPr>
            <w:r w:rsidRPr="00015940">
              <w:rPr>
                <w:rFonts w:ascii="Trebuchet MS" w:hAnsi="Trebuchet MS"/>
                <w:color w:val="000000" w:themeColor="text1"/>
                <w:lang w:val="es-ES"/>
              </w:rPr>
              <w:t xml:space="preserve">Las personas </w:t>
            </w:r>
            <w:r w:rsidR="000C7662" w:rsidRPr="00015940">
              <w:rPr>
                <w:rFonts w:ascii="Trebuchet MS" w:hAnsi="Trebuchet MS"/>
                <w:color w:val="000000" w:themeColor="text1"/>
                <w:lang w:val="es-ES"/>
              </w:rPr>
              <w:t xml:space="preserve">a </w:t>
            </w:r>
            <w:r w:rsidRPr="00015940">
              <w:rPr>
                <w:rFonts w:ascii="Trebuchet MS" w:hAnsi="Trebuchet MS"/>
                <w:color w:val="000000" w:themeColor="text1"/>
                <w:lang w:val="es-ES"/>
              </w:rPr>
              <w:t xml:space="preserve">contratar deberán ser canalizadas a través de una empresa de inserción (Decreto 182/2008 de 11 de noviembre, por el que se regula la calificación de empresas de inserción, se establece el procedimiento de acceso a las mismas y su registro) y contar </w:t>
            </w:r>
            <w:r w:rsidR="000E22FE" w:rsidRPr="00015940">
              <w:rPr>
                <w:rFonts w:ascii="Trebuchet MS" w:hAnsi="Trebuchet MS"/>
                <w:color w:val="000000" w:themeColor="text1"/>
                <w:lang w:val="es-ES"/>
              </w:rPr>
              <w:t xml:space="preserve">con </w:t>
            </w:r>
            <w:r w:rsidR="00BF6397" w:rsidRPr="00015940">
              <w:rPr>
                <w:rFonts w:ascii="Trebuchet MS" w:hAnsi="Trebuchet MS"/>
                <w:color w:val="000000" w:themeColor="text1"/>
                <w:lang w:val="es-ES"/>
              </w:rPr>
              <w:t>la</w:t>
            </w:r>
            <w:r w:rsidR="000E22FE" w:rsidRPr="00015940">
              <w:rPr>
                <w:rFonts w:ascii="Trebuchet MS" w:hAnsi="Trebuchet MS"/>
                <w:color w:val="000000" w:themeColor="text1"/>
                <w:lang w:val="es-ES"/>
              </w:rPr>
              <w:t xml:space="preserve"> valoración </w:t>
            </w:r>
            <w:r w:rsidR="00BF6397" w:rsidRPr="00015940">
              <w:rPr>
                <w:rFonts w:ascii="Trebuchet MS" w:hAnsi="Trebuchet MS"/>
                <w:color w:val="000000" w:themeColor="text1"/>
                <w:lang w:val="es-ES"/>
              </w:rPr>
              <w:t>favorable</w:t>
            </w:r>
            <w:r w:rsidR="000E22FE" w:rsidRPr="00015940">
              <w:rPr>
                <w:rFonts w:ascii="Trebuchet MS" w:hAnsi="Trebuchet MS"/>
                <w:color w:val="000000" w:themeColor="text1"/>
                <w:lang w:val="es-ES"/>
              </w:rPr>
              <w:t xml:space="preserve"> en cuanto al proceso de inserción </w:t>
            </w:r>
            <w:r w:rsidR="00BF6397" w:rsidRPr="00015940">
              <w:rPr>
                <w:rFonts w:ascii="Trebuchet MS" w:hAnsi="Trebuchet MS"/>
                <w:color w:val="000000" w:themeColor="text1"/>
                <w:lang w:val="es-ES"/>
              </w:rPr>
              <w:t>realizado en dicha empresa de inserción</w:t>
            </w:r>
            <w:r w:rsidR="00C00068" w:rsidRPr="00015940">
              <w:rPr>
                <w:rFonts w:ascii="Trebuchet MS" w:hAnsi="Trebuchet MS"/>
                <w:color w:val="000000" w:themeColor="text1"/>
                <w:lang w:val="es-ES"/>
              </w:rPr>
              <w:t>.</w:t>
            </w:r>
            <w:r w:rsidR="000E22FE" w:rsidRPr="00015940">
              <w:rPr>
                <w:rFonts w:ascii="Trebuchet MS" w:hAnsi="Trebuchet MS"/>
                <w:color w:val="000000" w:themeColor="text1"/>
                <w:lang w:val="es-ES"/>
              </w:rPr>
              <w:t xml:space="preserve"> </w:t>
            </w:r>
          </w:p>
        </w:tc>
      </w:tr>
      <w:tr w:rsidR="00015940" w:rsidRPr="00015940" w:rsidTr="00E35027">
        <w:tc>
          <w:tcPr>
            <w:tcW w:w="4653" w:type="dxa"/>
          </w:tcPr>
          <w:p w:rsidR="008A7C4A" w:rsidRPr="00015940" w:rsidRDefault="00555FF8" w:rsidP="008721B1">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5</w:t>
            </w:r>
            <w:r w:rsidR="008A7C4A" w:rsidRPr="00015940">
              <w:rPr>
                <w:rFonts w:ascii="Trebuchet MS" w:hAnsi="Trebuchet MS"/>
                <w:b/>
                <w:noProof/>
                <w:color w:val="000000" w:themeColor="text1"/>
              </w:rPr>
              <w:t>. Artikulua. Kontratuen baldintzak.</w:t>
            </w: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 xml:space="preserve">Artículo </w:t>
            </w:r>
            <w:r w:rsidR="00F77DC2" w:rsidRPr="00015940">
              <w:rPr>
                <w:rFonts w:ascii="Trebuchet MS" w:hAnsi="Trebuchet MS"/>
                <w:b/>
                <w:color w:val="000000" w:themeColor="text1"/>
                <w:lang w:val="es-ES"/>
              </w:rPr>
              <w:t>5</w:t>
            </w:r>
            <w:r w:rsidRPr="00015940">
              <w:rPr>
                <w:rFonts w:ascii="Trebuchet MS" w:hAnsi="Trebuchet MS"/>
                <w:b/>
                <w:color w:val="000000" w:themeColor="text1"/>
                <w:lang w:val="es-ES"/>
              </w:rPr>
              <w:t>. Requisitos de los contratos.</w:t>
            </w:r>
          </w:p>
        </w:tc>
      </w:tr>
      <w:tr w:rsidR="00015940" w:rsidRPr="00015940" w:rsidTr="00E35027">
        <w:tc>
          <w:tcPr>
            <w:tcW w:w="4653" w:type="dxa"/>
          </w:tcPr>
          <w:p w:rsidR="00102866" w:rsidRPr="00015940" w:rsidRDefault="00D30817" w:rsidP="00366DC6">
            <w:pPr>
              <w:spacing w:before="40" w:after="40" w:line="320" w:lineRule="exact"/>
              <w:ind w:firstLine="426"/>
              <w:jc w:val="both"/>
              <w:rPr>
                <w:rFonts w:ascii="Trebuchet MS" w:hAnsi="Trebuchet MS"/>
                <w:noProof/>
                <w:color w:val="000000" w:themeColor="text1"/>
              </w:rPr>
            </w:pPr>
            <w:r w:rsidRPr="00015940">
              <w:rPr>
                <w:rFonts w:ascii="Trebuchet MS" w:hAnsi="Trebuchet MS"/>
                <w:noProof/>
                <w:color w:val="000000" w:themeColor="text1"/>
              </w:rPr>
              <w:t xml:space="preserve">Kontratuek </w:t>
            </w:r>
            <w:r w:rsidR="002B6CA1" w:rsidRPr="00015940">
              <w:rPr>
                <w:rFonts w:ascii="Trebuchet MS" w:hAnsi="Trebuchet MS"/>
                <w:noProof/>
                <w:color w:val="000000" w:themeColor="text1"/>
              </w:rPr>
              <w:t>deialdian ezarritako hasiera dataren baldintza</w:t>
            </w:r>
            <w:r w:rsidR="00332EBD" w:rsidRPr="00015940">
              <w:rPr>
                <w:rFonts w:ascii="Trebuchet MS" w:hAnsi="Trebuchet MS"/>
                <w:noProof/>
                <w:color w:val="000000" w:themeColor="text1"/>
              </w:rPr>
              <w:t xml:space="preserve"> betetzea</w:t>
            </w:r>
            <w:r w:rsidR="00856C1E" w:rsidRPr="00015940">
              <w:rPr>
                <w:rFonts w:ascii="Trebuchet MS" w:hAnsi="Trebuchet MS"/>
                <w:noProof/>
                <w:color w:val="000000" w:themeColor="text1"/>
              </w:rPr>
              <w:t>z</w:t>
            </w:r>
            <w:r w:rsidR="00332EBD" w:rsidRPr="00015940">
              <w:rPr>
                <w:rFonts w:ascii="Trebuchet MS" w:hAnsi="Trebuchet MS"/>
                <w:noProof/>
                <w:color w:val="000000" w:themeColor="text1"/>
              </w:rPr>
              <w:t xml:space="preserve"> </w:t>
            </w:r>
            <w:r w:rsidR="002B6CA1" w:rsidRPr="00015940">
              <w:rPr>
                <w:rFonts w:ascii="Trebuchet MS" w:hAnsi="Trebuchet MS"/>
                <w:noProof/>
                <w:color w:val="000000" w:themeColor="text1"/>
              </w:rPr>
              <w:t>gain</w:t>
            </w:r>
            <w:r w:rsidR="00A3347C" w:rsidRPr="00015940">
              <w:rPr>
                <w:rFonts w:ascii="Trebuchet MS" w:hAnsi="Trebuchet MS"/>
                <w:noProof/>
                <w:color w:val="000000" w:themeColor="text1"/>
              </w:rPr>
              <w:t>,</w:t>
            </w:r>
            <w:r w:rsidR="002B6CA1" w:rsidRPr="00015940">
              <w:rPr>
                <w:rFonts w:ascii="Trebuchet MS" w:hAnsi="Trebuchet MS"/>
                <w:noProof/>
                <w:color w:val="000000" w:themeColor="text1"/>
              </w:rPr>
              <w:t xml:space="preserve"> honako beste baldintza hauek</w:t>
            </w:r>
            <w:r w:rsidRPr="00015940">
              <w:rPr>
                <w:rFonts w:ascii="Trebuchet MS" w:hAnsi="Trebuchet MS"/>
                <w:noProof/>
                <w:color w:val="000000" w:themeColor="text1"/>
              </w:rPr>
              <w:t xml:space="preserve"> </w:t>
            </w:r>
            <w:r w:rsidR="00332EBD" w:rsidRPr="00015940">
              <w:rPr>
                <w:rFonts w:ascii="Trebuchet MS" w:hAnsi="Trebuchet MS"/>
                <w:noProof/>
                <w:color w:val="000000" w:themeColor="text1"/>
              </w:rPr>
              <w:t xml:space="preserve">ere </w:t>
            </w:r>
            <w:r w:rsidRPr="00015940">
              <w:rPr>
                <w:rFonts w:ascii="Trebuchet MS" w:hAnsi="Trebuchet MS"/>
                <w:noProof/>
                <w:color w:val="000000" w:themeColor="text1"/>
              </w:rPr>
              <w:t>bete beharko dituzte:</w:t>
            </w:r>
          </w:p>
          <w:p w:rsidR="002F0E8B" w:rsidRPr="00015940" w:rsidRDefault="00F036EC" w:rsidP="00CD464D">
            <w:pPr>
              <w:numPr>
                <w:ilvl w:val="0"/>
                <w:numId w:val="15"/>
              </w:numPr>
              <w:spacing w:before="40" w:after="40" w:line="320" w:lineRule="exact"/>
              <w:ind w:left="743" w:hanging="459"/>
              <w:contextualSpacing/>
              <w:jc w:val="both"/>
              <w:rPr>
                <w:rFonts w:ascii="Trebuchet MS" w:hAnsi="Trebuchet MS"/>
                <w:color w:val="000000" w:themeColor="text1"/>
              </w:rPr>
            </w:pPr>
            <w:r w:rsidRPr="00015940">
              <w:rPr>
                <w:rFonts w:ascii="Trebuchet MS" w:hAnsi="Trebuchet MS"/>
                <w:color w:val="000000" w:themeColor="text1"/>
              </w:rPr>
              <w:t>Gutxieneko iraupena</w:t>
            </w:r>
            <w:r w:rsidR="002F0E8B" w:rsidRPr="00015940">
              <w:rPr>
                <w:rFonts w:ascii="Trebuchet MS" w:hAnsi="Trebuchet MS"/>
                <w:color w:val="000000" w:themeColor="text1"/>
              </w:rPr>
              <w:t xml:space="preserve"> </w:t>
            </w:r>
            <w:r w:rsidR="006B3A06" w:rsidRPr="00015940">
              <w:rPr>
                <w:rFonts w:ascii="Trebuchet MS" w:hAnsi="Trebuchet MS"/>
                <w:color w:val="000000" w:themeColor="text1"/>
              </w:rPr>
              <w:t>2</w:t>
            </w:r>
            <w:r w:rsidR="002F0E8B" w:rsidRPr="00015940">
              <w:rPr>
                <w:rFonts w:ascii="Trebuchet MS" w:hAnsi="Trebuchet MS"/>
                <w:color w:val="000000" w:themeColor="text1"/>
              </w:rPr>
              <w:t xml:space="preserve"> hilabeteko</w:t>
            </w:r>
            <w:r w:rsidRPr="00015940">
              <w:rPr>
                <w:rFonts w:ascii="Trebuchet MS" w:hAnsi="Trebuchet MS"/>
                <w:color w:val="000000" w:themeColor="text1"/>
              </w:rPr>
              <w:t>a</w:t>
            </w:r>
            <w:r w:rsidR="002F0E8B" w:rsidRPr="00015940">
              <w:rPr>
                <w:rFonts w:ascii="Trebuchet MS" w:hAnsi="Trebuchet MS"/>
                <w:color w:val="000000" w:themeColor="text1"/>
              </w:rPr>
              <w:t xml:space="preserve"> izatea.</w:t>
            </w:r>
          </w:p>
          <w:p w:rsidR="002F0E8B" w:rsidRPr="00015940" w:rsidRDefault="00F036EC" w:rsidP="00CD464D">
            <w:pPr>
              <w:numPr>
                <w:ilvl w:val="0"/>
                <w:numId w:val="15"/>
              </w:numPr>
              <w:spacing w:before="40" w:after="40" w:line="320" w:lineRule="exact"/>
              <w:ind w:left="743" w:hanging="459"/>
              <w:contextualSpacing/>
              <w:jc w:val="both"/>
              <w:rPr>
                <w:rFonts w:ascii="Trebuchet MS" w:hAnsi="Trebuchet MS"/>
                <w:color w:val="000000" w:themeColor="text1"/>
              </w:rPr>
            </w:pPr>
            <w:r w:rsidRPr="00015940">
              <w:rPr>
                <w:rFonts w:ascii="Trebuchet MS" w:hAnsi="Trebuchet MS"/>
                <w:color w:val="000000" w:themeColor="text1"/>
              </w:rPr>
              <w:t>L</w:t>
            </w:r>
            <w:r w:rsidR="002F0E8B" w:rsidRPr="00015940">
              <w:rPr>
                <w:rFonts w:ascii="Trebuchet MS" w:hAnsi="Trebuchet MS"/>
                <w:color w:val="000000" w:themeColor="text1"/>
              </w:rPr>
              <w:t>analdi osokoak edo partzialekoak izan daitezke, baina lanaldiaren %50ekoak izan behar dute gutxienez.</w:t>
            </w:r>
          </w:p>
          <w:p w:rsidR="002F0E8B" w:rsidRPr="00015940" w:rsidRDefault="002F0E8B" w:rsidP="00CD464D">
            <w:pPr>
              <w:numPr>
                <w:ilvl w:val="0"/>
                <w:numId w:val="15"/>
              </w:numPr>
              <w:spacing w:before="40" w:after="40" w:line="320" w:lineRule="exact"/>
              <w:ind w:left="743" w:hanging="459"/>
              <w:contextualSpacing/>
              <w:jc w:val="both"/>
              <w:rPr>
                <w:rFonts w:ascii="Trebuchet MS" w:hAnsi="Trebuchet MS"/>
                <w:color w:val="000000" w:themeColor="text1"/>
              </w:rPr>
            </w:pPr>
            <w:r w:rsidRPr="00015940">
              <w:rPr>
                <w:rFonts w:ascii="Trebuchet MS" w:hAnsi="Trebuchet MS"/>
                <w:color w:val="000000" w:themeColor="text1"/>
              </w:rPr>
              <w:t xml:space="preserve">Prestakuntzako kontratuak ez dira diruz lagunduko. </w:t>
            </w:r>
          </w:p>
          <w:p w:rsidR="00DA585B" w:rsidRPr="00015940" w:rsidRDefault="00DA585B" w:rsidP="002F0E8B">
            <w:pPr>
              <w:spacing w:before="40" w:after="40" w:line="320" w:lineRule="exact"/>
              <w:ind w:left="709"/>
              <w:contextualSpacing/>
              <w:jc w:val="both"/>
              <w:rPr>
                <w:rFonts w:ascii="Trebuchet MS" w:hAnsi="Trebuchet MS"/>
                <w:noProof/>
                <w:color w:val="000000" w:themeColor="text1"/>
              </w:rPr>
            </w:pP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DA585B" w:rsidRPr="00015940" w:rsidRDefault="00745FC4"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color w:val="000000" w:themeColor="text1"/>
                <w:lang w:val="es-ES"/>
              </w:rPr>
              <w:t>Los contratos deberán cumplir</w:t>
            </w:r>
            <w:r w:rsidR="00A3347C" w:rsidRPr="00015940">
              <w:rPr>
                <w:rFonts w:ascii="Trebuchet MS" w:hAnsi="Trebuchet MS"/>
                <w:color w:val="000000" w:themeColor="text1"/>
                <w:lang w:val="es-ES"/>
              </w:rPr>
              <w:t>,</w:t>
            </w:r>
            <w:r w:rsidR="002B6CA1" w:rsidRPr="00015940">
              <w:rPr>
                <w:rFonts w:ascii="Trebuchet MS" w:hAnsi="Trebuchet MS"/>
                <w:color w:val="000000" w:themeColor="text1"/>
                <w:lang w:val="es-ES"/>
              </w:rPr>
              <w:t xml:space="preserve"> además del requisito referido a la fecha de inicio establecido en la convocatoria</w:t>
            </w:r>
            <w:r w:rsidR="00A3347C" w:rsidRPr="00015940">
              <w:rPr>
                <w:rFonts w:ascii="Trebuchet MS" w:hAnsi="Trebuchet MS"/>
                <w:color w:val="000000" w:themeColor="text1"/>
                <w:lang w:val="es-ES"/>
              </w:rPr>
              <w:t>,</w:t>
            </w:r>
            <w:r w:rsidRPr="00015940">
              <w:rPr>
                <w:rFonts w:ascii="Trebuchet MS" w:hAnsi="Trebuchet MS"/>
                <w:color w:val="000000" w:themeColor="text1"/>
                <w:lang w:val="es-ES"/>
              </w:rPr>
              <w:t xml:space="preserve"> los siguientes requisitos: </w:t>
            </w:r>
          </w:p>
          <w:p w:rsidR="002F0E8B" w:rsidRPr="00015940" w:rsidRDefault="002F0E8B" w:rsidP="00CD464D">
            <w:pPr>
              <w:numPr>
                <w:ilvl w:val="0"/>
                <w:numId w:val="16"/>
              </w:numPr>
              <w:spacing w:before="40" w:after="40" w:line="320" w:lineRule="exact"/>
              <w:ind w:left="800" w:hanging="425"/>
              <w:contextualSpacing/>
              <w:jc w:val="both"/>
              <w:rPr>
                <w:rFonts w:ascii="Trebuchet MS" w:hAnsi="Trebuchet MS"/>
                <w:color w:val="000000" w:themeColor="text1"/>
                <w:lang w:val="es-ES"/>
              </w:rPr>
            </w:pPr>
            <w:r w:rsidRPr="00015940">
              <w:rPr>
                <w:rFonts w:ascii="Trebuchet MS" w:hAnsi="Trebuchet MS"/>
                <w:color w:val="000000" w:themeColor="text1"/>
                <w:lang w:val="es-ES"/>
              </w:rPr>
              <w:t xml:space="preserve">Que </w:t>
            </w:r>
            <w:r w:rsidR="00F036EC" w:rsidRPr="00015940">
              <w:rPr>
                <w:rFonts w:ascii="Trebuchet MS" w:hAnsi="Trebuchet MS"/>
                <w:color w:val="000000" w:themeColor="text1"/>
                <w:lang w:val="es-ES"/>
              </w:rPr>
              <w:t>tengan una duración mínima de</w:t>
            </w:r>
            <w:r w:rsidRPr="00015940">
              <w:rPr>
                <w:rFonts w:ascii="Trebuchet MS" w:hAnsi="Trebuchet MS"/>
                <w:color w:val="000000" w:themeColor="text1"/>
                <w:lang w:val="es-ES"/>
              </w:rPr>
              <w:t xml:space="preserve"> </w:t>
            </w:r>
            <w:r w:rsidR="006B3A06" w:rsidRPr="00015940">
              <w:rPr>
                <w:rFonts w:ascii="Trebuchet MS" w:hAnsi="Trebuchet MS"/>
                <w:color w:val="000000" w:themeColor="text1"/>
                <w:lang w:val="es-ES"/>
              </w:rPr>
              <w:t>2</w:t>
            </w:r>
            <w:r w:rsidRPr="00015940">
              <w:rPr>
                <w:rFonts w:ascii="Trebuchet MS" w:hAnsi="Trebuchet MS"/>
                <w:color w:val="000000" w:themeColor="text1"/>
                <w:lang w:val="es-ES"/>
              </w:rPr>
              <w:t xml:space="preserve"> meses.</w:t>
            </w:r>
          </w:p>
          <w:p w:rsidR="002F0E8B" w:rsidRPr="00015940" w:rsidRDefault="00BF5192" w:rsidP="00CD464D">
            <w:pPr>
              <w:numPr>
                <w:ilvl w:val="0"/>
                <w:numId w:val="16"/>
              </w:numPr>
              <w:spacing w:before="40" w:after="40" w:line="320" w:lineRule="exact"/>
              <w:ind w:left="800" w:hanging="425"/>
              <w:contextualSpacing/>
              <w:jc w:val="both"/>
              <w:rPr>
                <w:rFonts w:ascii="Trebuchet MS" w:hAnsi="Trebuchet MS"/>
                <w:color w:val="000000" w:themeColor="text1"/>
                <w:lang w:val="es-ES"/>
              </w:rPr>
            </w:pPr>
            <w:r w:rsidRPr="00015940">
              <w:rPr>
                <w:rFonts w:ascii="Trebuchet MS" w:hAnsi="Trebuchet MS"/>
                <w:color w:val="000000" w:themeColor="text1"/>
                <w:lang w:val="es-ES"/>
              </w:rPr>
              <w:t>Que sean</w:t>
            </w:r>
            <w:r w:rsidR="002F0E8B" w:rsidRPr="00015940">
              <w:rPr>
                <w:rFonts w:ascii="Trebuchet MS" w:hAnsi="Trebuchet MS"/>
                <w:color w:val="000000" w:themeColor="text1"/>
                <w:lang w:val="es-ES"/>
              </w:rPr>
              <w:t xml:space="preserve"> a jornada completa o a tiempo parcial, con un mínimo del 50% de jornada. </w:t>
            </w:r>
          </w:p>
          <w:p w:rsidR="002F0E8B" w:rsidRPr="00015940" w:rsidRDefault="002F0E8B" w:rsidP="00CD464D">
            <w:pPr>
              <w:numPr>
                <w:ilvl w:val="0"/>
                <w:numId w:val="16"/>
              </w:numPr>
              <w:spacing w:before="40" w:after="40" w:line="320" w:lineRule="exact"/>
              <w:ind w:left="800" w:hanging="425"/>
              <w:contextualSpacing/>
              <w:jc w:val="both"/>
              <w:rPr>
                <w:rFonts w:ascii="Trebuchet MS" w:hAnsi="Trebuchet MS"/>
                <w:color w:val="000000" w:themeColor="text1"/>
                <w:lang w:val="es-ES"/>
              </w:rPr>
            </w:pPr>
            <w:r w:rsidRPr="00015940">
              <w:rPr>
                <w:rFonts w:ascii="Trebuchet MS" w:hAnsi="Trebuchet MS"/>
                <w:color w:val="000000" w:themeColor="text1"/>
                <w:lang w:val="es-ES"/>
              </w:rPr>
              <w:t xml:space="preserve">No se </w:t>
            </w:r>
            <w:proofErr w:type="spellStart"/>
            <w:r w:rsidRPr="00015940">
              <w:rPr>
                <w:rFonts w:ascii="Trebuchet MS" w:hAnsi="Trebuchet MS"/>
                <w:color w:val="000000" w:themeColor="text1"/>
                <w:lang w:val="es-ES"/>
              </w:rPr>
              <w:t>subvenionarán</w:t>
            </w:r>
            <w:proofErr w:type="spellEnd"/>
            <w:r w:rsidRPr="00015940">
              <w:rPr>
                <w:rFonts w:ascii="Trebuchet MS" w:hAnsi="Trebuchet MS"/>
                <w:color w:val="000000" w:themeColor="text1"/>
                <w:lang w:val="es-ES"/>
              </w:rPr>
              <w:t xml:space="preserve"> contratos formativos. </w:t>
            </w:r>
          </w:p>
          <w:p w:rsidR="008A7C4A" w:rsidRPr="00015940" w:rsidRDefault="008A7C4A" w:rsidP="002F0E8B">
            <w:pPr>
              <w:pStyle w:val="Prrafodelista"/>
              <w:spacing w:before="40" w:after="40" w:line="320" w:lineRule="exact"/>
              <w:ind w:left="360"/>
              <w:jc w:val="both"/>
              <w:rPr>
                <w:rFonts w:ascii="Trebuchet MS" w:hAnsi="Trebuchet MS"/>
                <w:color w:val="000000" w:themeColor="text1"/>
                <w:lang w:val="es-ES"/>
              </w:rPr>
            </w:pPr>
          </w:p>
        </w:tc>
      </w:tr>
      <w:tr w:rsidR="00015940" w:rsidRPr="00015940" w:rsidTr="00E35027">
        <w:tc>
          <w:tcPr>
            <w:tcW w:w="4653" w:type="dxa"/>
          </w:tcPr>
          <w:p w:rsidR="008A7C4A" w:rsidRPr="00015940" w:rsidRDefault="00555FF8" w:rsidP="008721B1">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t>6</w:t>
            </w:r>
            <w:r w:rsidR="008A7C4A" w:rsidRPr="00015940">
              <w:rPr>
                <w:rFonts w:ascii="Trebuchet MS" w:hAnsi="Trebuchet MS"/>
                <w:b/>
                <w:noProof/>
                <w:color w:val="000000" w:themeColor="text1"/>
              </w:rPr>
              <w:t>. Artikulua. Laguntzen zenbatekoak</w:t>
            </w:r>
            <w:r w:rsidR="00DA585B" w:rsidRPr="00015940">
              <w:rPr>
                <w:rFonts w:ascii="Trebuchet MS" w:hAnsi="Trebuchet MS"/>
                <w:b/>
                <w:noProof/>
                <w:color w:val="000000" w:themeColor="text1"/>
              </w:rPr>
              <w:t xml:space="preserve"> eta mugak.</w:t>
            </w:r>
          </w:p>
          <w:p w:rsidR="00BA0A4F" w:rsidRPr="00015940" w:rsidRDefault="00BA0A4F" w:rsidP="008721B1">
            <w:pPr>
              <w:spacing w:before="40" w:after="40" w:line="320" w:lineRule="exact"/>
              <w:jc w:val="both"/>
              <w:rPr>
                <w:rFonts w:ascii="Trebuchet MS" w:hAnsi="Trebuchet MS"/>
                <w:b/>
                <w:noProof/>
                <w:color w:val="000000" w:themeColor="text1"/>
              </w:rPr>
            </w:pP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 xml:space="preserve">Artículo </w:t>
            </w:r>
            <w:r w:rsidR="00F77DC2" w:rsidRPr="00015940">
              <w:rPr>
                <w:rFonts w:ascii="Trebuchet MS" w:hAnsi="Trebuchet MS"/>
                <w:b/>
                <w:color w:val="000000" w:themeColor="text1"/>
                <w:lang w:val="es-ES"/>
              </w:rPr>
              <w:t>6</w:t>
            </w:r>
            <w:r w:rsidRPr="00015940">
              <w:rPr>
                <w:rFonts w:ascii="Trebuchet MS" w:hAnsi="Trebuchet MS"/>
                <w:b/>
                <w:color w:val="000000" w:themeColor="text1"/>
                <w:lang w:val="es-ES"/>
              </w:rPr>
              <w:t xml:space="preserve">. Cuantía </w:t>
            </w:r>
            <w:r w:rsidR="00DA585B" w:rsidRPr="00015940">
              <w:rPr>
                <w:rFonts w:ascii="Trebuchet MS" w:hAnsi="Trebuchet MS"/>
                <w:b/>
                <w:color w:val="000000" w:themeColor="text1"/>
                <w:lang w:val="es-ES"/>
              </w:rPr>
              <w:t xml:space="preserve">y límite </w:t>
            </w:r>
            <w:r w:rsidRPr="00015940">
              <w:rPr>
                <w:rFonts w:ascii="Trebuchet MS" w:hAnsi="Trebuchet MS"/>
                <w:b/>
                <w:color w:val="000000" w:themeColor="text1"/>
                <w:lang w:val="es-ES"/>
              </w:rPr>
              <w:t>de las ayudas.</w:t>
            </w:r>
          </w:p>
        </w:tc>
      </w:tr>
      <w:tr w:rsidR="00015940" w:rsidRPr="00015940" w:rsidTr="00E35027">
        <w:tc>
          <w:tcPr>
            <w:tcW w:w="4653" w:type="dxa"/>
          </w:tcPr>
          <w:p w:rsidR="00BA0A4F" w:rsidRPr="00015940" w:rsidRDefault="00BA0A4F" w:rsidP="00BA0A4F">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 xml:space="preserve">6.1 Kontratu mota eta ezaugarrien arabera honako </w:t>
            </w: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zenbatekoa</w:t>
            </w:r>
            <w:r w:rsidR="00CC56BF" w:rsidRPr="00015940">
              <w:rPr>
                <w:rFonts w:ascii="Trebuchet MS" w:hAnsi="Trebuchet MS"/>
                <w:color w:val="000000" w:themeColor="text1"/>
              </w:rPr>
              <w:t>k</w:t>
            </w:r>
            <w:r w:rsidRPr="00015940">
              <w:rPr>
                <w:rFonts w:ascii="Trebuchet MS" w:hAnsi="Trebuchet MS"/>
                <w:color w:val="000000" w:themeColor="text1"/>
              </w:rPr>
              <w:t xml:space="preserve"> emango d</w:t>
            </w:r>
            <w:r w:rsidR="00CC56BF" w:rsidRPr="00015940">
              <w:rPr>
                <w:rFonts w:ascii="Trebuchet MS" w:hAnsi="Trebuchet MS"/>
                <w:color w:val="000000" w:themeColor="text1"/>
              </w:rPr>
              <w:t>ir</w:t>
            </w:r>
            <w:r w:rsidRPr="00015940">
              <w:rPr>
                <w:rFonts w:ascii="Trebuchet MS" w:hAnsi="Trebuchet MS"/>
                <w:color w:val="000000" w:themeColor="text1"/>
              </w:rPr>
              <w:t xml:space="preserve">a:  </w:t>
            </w:r>
          </w:p>
          <w:p w:rsidR="002F0E8B" w:rsidRPr="00015940" w:rsidRDefault="00480765" w:rsidP="00CD464D">
            <w:pPr>
              <w:pStyle w:val="Prrafodelista"/>
              <w:numPr>
                <w:ilvl w:val="0"/>
                <w:numId w:val="8"/>
              </w:numPr>
              <w:jc w:val="both"/>
              <w:rPr>
                <w:rFonts w:ascii="Trebuchet MS" w:hAnsi="Trebuchet MS"/>
                <w:color w:val="000000" w:themeColor="text1"/>
              </w:rPr>
            </w:pPr>
            <w:r w:rsidRPr="00015940">
              <w:rPr>
                <w:rFonts w:ascii="Trebuchet MS" w:hAnsi="Trebuchet MS"/>
                <w:color w:val="000000" w:themeColor="text1"/>
              </w:rPr>
              <w:t>K</w:t>
            </w:r>
            <w:r w:rsidR="00BF5192" w:rsidRPr="00015940">
              <w:rPr>
                <w:rFonts w:ascii="Trebuchet MS" w:hAnsi="Trebuchet MS"/>
                <w:color w:val="000000" w:themeColor="text1"/>
              </w:rPr>
              <w:t xml:space="preserve">ontratu mugagabeak eta sei </w:t>
            </w:r>
            <w:r w:rsidR="00BF5192" w:rsidRPr="00015940">
              <w:rPr>
                <w:rFonts w:ascii="Trebuchet MS" w:hAnsi="Trebuchet MS"/>
                <w:color w:val="000000" w:themeColor="text1"/>
              </w:rPr>
              <w:lastRenderedPageBreak/>
              <w:t>hilabeteko iraupena (edo luzeagoa) duten aldi baterako kontratuak</w:t>
            </w:r>
            <w:r w:rsidR="00F07AA9" w:rsidRPr="00015940">
              <w:rPr>
                <w:rFonts w:ascii="Trebuchet MS" w:hAnsi="Trebuchet MS"/>
                <w:color w:val="000000" w:themeColor="text1"/>
              </w:rPr>
              <w:t>, lanaldi osoan</w:t>
            </w:r>
            <w:r w:rsidR="00BF5192" w:rsidRPr="00015940">
              <w:rPr>
                <w:rFonts w:ascii="Trebuchet MS" w:hAnsi="Trebuchet MS"/>
                <w:color w:val="000000" w:themeColor="text1"/>
              </w:rPr>
              <w:t xml:space="preserve">:  </w:t>
            </w:r>
            <w:r w:rsidR="002F0E8B" w:rsidRPr="00015940">
              <w:rPr>
                <w:rFonts w:ascii="Trebuchet MS" w:hAnsi="Trebuchet MS"/>
                <w:color w:val="000000" w:themeColor="text1"/>
              </w:rPr>
              <w:t>3</w:t>
            </w:r>
            <w:r w:rsidR="006B3A06" w:rsidRPr="00015940">
              <w:rPr>
                <w:rFonts w:ascii="Trebuchet MS" w:hAnsi="Trebuchet MS"/>
                <w:color w:val="000000" w:themeColor="text1"/>
              </w:rPr>
              <w:t>.</w:t>
            </w:r>
            <w:r w:rsidR="002F0E8B" w:rsidRPr="00015940">
              <w:rPr>
                <w:rFonts w:ascii="Trebuchet MS" w:hAnsi="Trebuchet MS"/>
                <w:color w:val="000000" w:themeColor="text1"/>
              </w:rPr>
              <w:t>00</w:t>
            </w:r>
            <w:r w:rsidR="006B3A06" w:rsidRPr="00015940">
              <w:rPr>
                <w:rFonts w:ascii="Trebuchet MS" w:hAnsi="Trebuchet MS"/>
                <w:color w:val="000000" w:themeColor="text1"/>
              </w:rPr>
              <w:t>0</w:t>
            </w:r>
            <w:r w:rsidR="00BF5192" w:rsidRPr="00015940">
              <w:rPr>
                <w:rFonts w:ascii="Trebuchet MS" w:hAnsi="Trebuchet MS"/>
                <w:color w:val="000000" w:themeColor="text1"/>
              </w:rPr>
              <w:t xml:space="preserve"> euro.</w:t>
            </w:r>
          </w:p>
          <w:p w:rsidR="00C03822" w:rsidRPr="00015940" w:rsidRDefault="00F07AA9" w:rsidP="00CD464D">
            <w:pPr>
              <w:pStyle w:val="Prrafodelista"/>
              <w:numPr>
                <w:ilvl w:val="0"/>
                <w:numId w:val="8"/>
              </w:numPr>
              <w:spacing w:before="40" w:after="40" w:line="320" w:lineRule="exact"/>
              <w:jc w:val="both"/>
              <w:rPr>
                <w:rFonts w:ascii="Trebuchet MS" w:hAnsi="Trebuchet MS"/>
                <w:noProof/>
                <w:color w:val="000000" w:themeColor="text1"/>
              </w:rPr>
            </w:pPr>
            <w:r w:rsidRPr="00015940">
              <w:rPr>
                <w:rFonts w:ascii="Trebuchet MS" w:hAnsi="Trebuchet MS"/>
                <w:noProof/>
                <w:color w:val="000000" w:themeColor="text1"/>
              </w:rPr>
              <w:t>Bi eta sei hilabete bitarteko iraupena duten aldi baterako kontratuak, lanaldi osoan:</w:t>
            </w:r>
            <w:r w:rsidR="00BF5192" w:rsidRPr="00015940">
              <w:rPr>
                <w:rFonts w:ascii="Trebuchet MS" w:hAnsi="Trebuchet MS"/>
                <w:noProof/>
                <w:color w:val="000000" w:themeColor="text1"/>
              </w:rPr>
              <w:t xml:space="preserve"> </w:t>
            </w:r>
            <w:r w:rsidR="00922BA2" w:rsidRPr="00015940">
              <w:rPr>
                <w:rFonts w:ascii="Trebuchet MS" w:hAnsi="Trebuchet MS"/>
                <w:noProof/>
                <w:color w:val="000000" w:themeColor="text1"/>
              </w:rPr>
              <w:t>1.500 euro.</w:t>
            </w:r>
          </w:p>
          <w:p w:rsidR="002F4D22" w:rsidRPr="00015940" w:rsidRDefault="002F4D22" w:rsidP="009D17A4">
            <w:pPr>
              <w:spacing w:before="40" w:after="40" w:line="320" w:lineRule="exact"/>
              <w:ind w:firstLine="317"/>
              <w:jc w:val="both"/>
              <w:rPr>
                <w:rFonts w:ascii="Trebuchet MS" w:hAnsi="Trebuchet MS"/>
                <w:noProof/>
                <w:color w:val="000000" w:themeColor="text1"/>
              </w:rPr>
            </w:pPr>
          </w:p>
          <w:p w:rsidR="008A7C4A" w:rsidRPr="00015940" w:rsidRDefault="008A7C4A" w:rsidP="009D17A4">
            <w:pPr>
              <w:spacing w:before="40" w:after="40" w:line="320" w:lineRule="exact"/>
              <w:ind w:firstLine="317"/>
              <w:jc w:val="both"/>
              <w:rPr>
                <w:rFonts w:ascii="Trebuchet MS" w:hAnsi="Trebuchet MS"/>
                <w:noProof/>
                <w:color w:val="000000" w:themeColor="text1"/>
              </w:rPr>
            </w:pPr>
            <w:r w:rsidRPr="00015940">
              <w:rPr>
                <w:rFonts w:ascii="Trebuchet MS" w:hAnsi="Trebuchet MS"/>
                <w:noProof/>
                <w:color w:val="000000" w:themeColor="text1"/>
              </w:rPr>
              <w:t>Denbora part</w:t>
            </w:r>
            <w:r w:rsidR="002B0E0D" w:rsidRPr="00015940">
              <w:rPr>
                <w:rFonts w:ascii="Trebuchet MS" w:hAnsi="Trebuchet MS"/>
                <w:noProof/>
                <w:color w:val="000000" w:themeColor="text1"/>
              </w:rPr>
              <w:t>zialeko kontratuen kasuan, diru</w:t>
            </w:r>
            <w:r w:rsidRPr="00015940">
              <w:rPr>
                <w:rFonts w:ascii="Trebuchet MS" w:hAnsi="Trebuchet MS"/>
                <w:noProof/>
                <w:color w:val="000000" w:themeColor="text1"/>
              </w:rPr>
              <w:t>laguntza lanaldiaren edo lan egindako denboraren proportzionala izango da.</w:t>
            </w:r>
          </w:p>
          <w:p w:rsidR="007F656F" w:rsidRPr="00015940" w:rsidRDefault="007F656F" w:rsidP="007F656F">
            <w:pPr>
              <w:pStyle w:val="Prrafodelista"/>
              <w:spacing w:before="40" w:after="40" w:line="320" w:lineRule="exact"/>
              <w:ind w:left="0"/>
              <w:jc w:val="both"/>
              <w:rPr>
                <w:rFonts w:ascii="Trebuchet MS" w:hAnsi="Trebuchet MS"/>
                <w:noProof/>
                <w:color w:val="000000" w:themeColor="text1"/>
              </w:rPr>
            </w:pPr>
          </w:p>
          <w:p w:rsidR="00B1568B" w:rsidRPr="00015940" w:rsidRDefault="007F656F" w:rsidP="007F656F">
            <w:pPr>
              <w:pStyle w:val="Prrafodelista"/>
              <w:spacing w:before="40" w:after="40" w:line="320" w:lineRule="exact"/>
              <w:ind w:left="0" w:firstLine="317"/>
              <w:jc w:val="both"/>
              <w:rPr>
                <w:rFonts w:ascii="Trebuchet MS" w:hAnsi="Trebuchet MS"/>
                <w:noProof/>
                <w:color w:val="000000" w:themeColor="text1"/>
              </w:rPr>
            </w:pPr>
            <w:r w:rsidRPr="00015940">
              <w:rPr>
                <w:rFonts w:ascii="Trebuchet MS" w:hAnsi="Trebuchet MS"/>
                <w:noProof/>
                <w:color w:val="000000" w:themeColor="text1"/>
              </w:rPr>
              <w:t xml:space="preserve">6.2. </w:t>
            </w:r>
            <w:r w:rsidR="00B1568B" w:rsidRPr="00015940">
              <w:rPr>
                <w:rFonts w:ascii="Trebuchet MS" w:hAnsi="Trebuchet MS"/>
                <w:noProof/>
                <w:color w:val="000000" w:themeColor="text1"/>
              </w:rPr>
              <w:t>Hurrengo kasu hauek ematen direnean aurreko puntuan aipatutako laguntzen zenbatekoak %30 gehituko dira,</w:t>
            </w:r>
            <w:r w:rsidR="00FD45A9" w:rsidRPr="00015940">
              <w:rPr>
                <w:rFonts w:ascii="Trebuchet MS" w:hAnsi="Trebuchet MS"/>
                <w:noProof/>
                <w:color w:val="000000" w:themeColor="text1"/>
              </w:rPr>
              <w:t xml:space="preserve"> </w:t>
            </w:r>
            <w:r w:rsidR="00B1568B" w:rsidRPr="00015940">
              <w:rPr>
                <w:rFonts w:ascii="Trebuchet MS" w:hAnsi="Trebuchet MS"/>
                <w:noProof/>
                <w:color w:val="000000" w:themeColor="text1"/>
              </w:rPr>
              <w:t>beraien artean bateragarriak izango ez direlarik:</w:t>
            </w:r>
          </w:p>
          <w:p w:rsidR="009D17A4" w:rsidRPr="00015940" w:rsidRDefault="009D17A4" w:rsidP="00CD464D">
            <w:pPr>
              <w:pStyle w:val="Prrafodelista"/>
              <w:numPr>
                <w:ilvl w:val="0"/>
                <w:numId w:val="8"/>
              </w:numPr>
              <w:spacing w:before="40" w:after="40" w:line="320" w:lineRule="exact"/>
              <w:jc w:val="both"/>
              <w:rPr>
                <w:rFonts w:ascii="Trebuchet MS" w:hAnsi="Trebuchet MS"/>
                <w:noProof/>
                <w:color w:val="000000" w:themeColor="text1"/>
              </w:rPr>
            </w:pPr>
            <w:r w:rsidRPr="00015940">
              <w:rPr>
                <w:rFonts w:ascii="Trebuchet MS" w:hAnsi="Trebuchet MS"/>
                <w:noProof/>
                <w:color w:val="000000" w:themeColor="text1"/>
              </w:rPr>
              <w:t>Kontratatutako pertsona emakumezkoa bada.</w:t>
            </w:r>
          </w:p>
          <w:p w:rsidR="00B1568B" w:rsidRPr="00015940" w:rsidRDefault="00B1568B" w:rsidP="00CD464D">
            <w:pPr>
              <w:pStyle w:val="Prrafodelista"/>
              <w:numPr>
                <w:ilvl w:val="0"/>
                <w:numId w:val="8"/>
              </w:numPr>
              <w:spacing w:before="40" w:after="40" w:line="320" w:lineRule="exact"/>
              <w:jc w:val="both"/>
              <w:rPr>
                <w:rFonts w:ascii="Trebuchet MS" w:hAnsi="Trebuchet MS"/>
                <w:noProof/>
                <w:color w:val="000000" w:themeColor="text1"/>
              </w:rPr>
            </w:pPr>
            <w:r w:rsidRPr="00015940">
              <w:rPr>
                <w:rFonts w:ascii="Trebuchet MS" w:hAnsi="Trebuchet MS"/>
                <w:noProof/>
                <w:color w:val="000000" w:themeColor="text1"/>
              </w:rPr>
              <w:t xml:space="preserve">Kontratatuko den pertsonak </w:t>
            </w:r>
            <w:r w:rsidR="008A7629" w:rsidRPr="00015940">
              <w:rPr>
                <w:rFonts w:ascii="Trebuchet MS" w:hAnsi="Trebuchet MS"/>
                <w:noProof/>
                <w:color w:val="000000" w:themeColor="text1"/>
              </w:rPr>
              <w:t>5</w:t>
            </w:r>
            <w:r w:rsidR="00591329" w:rsidRPr="00015940">
              <w:rPr>
                <w:rFonts w:ascii="Trebuchet MS" w:hAnsi="Trebuchet MS"/>
                <w:noProof/>
                <w:color w:val="000000" w:themeColor="text1"/>
              </w:rPr>
              <w:t>5</w:t>
            </w:r>
            <w:r w:rsidRPr="00015940">
              <w:rPr>
                <w:rFonts w:ascii="Trebuchet MS" w:hAnsi="Trebuchet MS"/>
                <w:noProof/>
                <w:color w:val="000000" w:themeColor="text1"/>
              </w:rPr>
              <w:t xml:space="preserve"> urte edo gehiago dituenean.</w:t>
            </w:r>
          </w:p>
          <w:p w:rsidR="007F656F" w:rsidRPr="00015940" w:rsidRDefault="007F656F" w:rsidP="007F656F">
            <w:pPr>
              <w:spacing w:before="40" w:after="40" w:line="320" w:lineRule="exact"/>
              <w:jc w:val="both"/>
              <w:rPr>
                <w:rFonts w:ascii="Trebuchet MS" w:hAnsi="Trebuchet MS"/>
                <w:noProof/>
                <w:color w:val="000000" w:themeColor="text1"/>
              </w:rPr>
            </w:pPr>
          </w:p>
          <w:p w:rsidR="008A7C4A" w:rsidRPr="00015940" w:rsidRDefault="008A7C4A" w:rsidP="00CD464D">
            <w:pPr>
              <w:pStyle w:val="Prrafodelista"/>
              <w:numPr>
                <w:ilvl w:val="1"/>
                <w:numId w:val="10"/>
              </w:numPr>
              <w:spacing w:before="40" w:after="40" w:line="320" w:lineRule="exact"/>
              <w:ind w:left="0" w:firstLine="459"/>
              <w:jc w:val="both"/>
              <w:rPr>
                <w:rFonts w:ascii="Trebuchet MS" w:hAnsi="Trebuchet MS"/>
                <w:noProof/>
                <w:color w:val="000000" w:themeColor="text1"/>
              </w:rPr>
            </w:pPr>
            <w:r w:rsidRPr="00015940">
              <w:rPr>
                <w:rFonts w:ascii="Trebuchet MS" w:hAnsi="Trebuchet MS"/>
                <w:noProof/>
                <w:color w:val="000000" w:themeColor="text1"/>
              </w:rPr>
              <w:t>Enpresa batek egindako kontratuengatik deialdi bakoit</w:t>
            </w:r>
            <w:r w:rsidR="002B0E0D" w:rsidRPr="00015940">
              <w:rPr>
                <w:rFonts w:ascii="Trebuchet MS" w:hAnsi="Trebuchet MS"/>
                <w:noProof/>
                <w:color w:val="000000" w:themeColor="text1"/>
              </w:rPr>
              <w:t>zean jaso ahal izango duen diru</w:t>
            </w:r>
            <w:r w:rsidRPr="00015940">
              <w:rPr>
                <w:rFonts w:ascii="Trebuchet MS" w:hAnsi="Trebuchet MS"/>
                <w:noProof/>
                <w:color w:val="000000" w:themeColor="text1"/>
              </w:rPr>
              <w:t xml:space="preserve">laguntza muga </w:t>
            </w:r>
            <w:r w:rsidR="00764273" w:rsidRPr="00015940">
              <w:rPr>
                <w:rFonts w:ascii="Trebuchet MS" w:hAnsi="Trebuchet MS"/>
                <w:noProof/>
                <w:color w:val="000000" w:themeColor="text1"/>
              </w:rPr>
              <w:t>5</w:t>
            </w:r>
            <w:r w:rsidRPr="00015940">
              <w:rPr>
                <w:rFonts w:ascii="Trebuchet MS" w:hAnsi="Trebuchet MS"/>
                <w:noProof/>
                <w:color w:val="000000" w:themeColor="text1"/>
              </w:rPr>
              <w:t>.</w:t>
            </w:r>
            <w:r w:rsidR="008A23D8" w:rsidRPr="00015940">
              <w:rPr>
                <w:rFonts w:ascii="Trebuchet MS" w:hAnsi="Trebuchet MS"/>
                <w:noProof/>
                <w:color w:val="000000" w:themeColor="text1"/>
              </w:rPr>
              <w:t>0</w:t>
            </w:r>
            <w:r w:rsidRPr="00015940">
              <w:rPr>
                <w:rFonts w:ascii="Trebuchet MS" w:hAnsi="Trebuchet MS"/>
                <w:noProof/>
                <w:color w:val="000000" w:themeColor="text1"/>
              </w:rPr>
              <w:t xml:space="preserve">00 eurotan </w:t>
            </w:r>
            <w:r w:rsidR="00592230" w:rsidRPr="00015940">
              <w:rPr>
                <w:rFonts w:ascii="Trebuchet MS" w:hAnsi="Trebuchet MS"/>
                <w:noProof/>
                <w:color w:val="000000" w:themeColor="text1"/>
              </w:rPr>
              <w:t>ezartzen</w:t>
            </w:r>
            <w:r w:rsidRPr="00015940">
              <w:rPr>
                <w:rFonts w:ascii="Trebuchet MS" w:hAnsi="Trebuchet MS"/>
                <w:noProof/>
                <w:color w:val="000000" w:themeColor="text1"/>
              </w:rPr>
              <w:t xml:space="preserve"> da.</w:t>
            </w: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BA0A4F" w:rsidRPr="00015940" w:rsidRDefault="00BA0A4F" w:rsidP="00BA0A4F">
            <w:pPr>
              <w:spacing w:before="40" w:after="40" w:line="320" w:lineRule="exact"/>
              <w:ind w:firstLine="341"/>
              <w:contextualSpacing/>
              <w:jc w:val="both"/>
              <w:rPr>
                <w:rFonts w:ascii="Trebuchet MS" w:hAnsi="Trebuchet MS"/>
                <w:color w:val="000000" w:themeColor="text1"/>
                <w:lang w:val="es-ES"/>
              </w:rPr>
            </w:pPr>
            <w:r w:rsidRPr="00015940">
              <w:rPr>
                <w:rFonts w:ascii="Trebuchet MS" w:hAnsi="Trebuchet MS"/>
                <w:color w:val="000000" w:themeColor="text1"/>
                <w:lang w:val="es-ES"/>
              </w:rPr>
              <w:t>6.1.  La cuantía de las ayudas que se darán en función al tipo y características de contrato serán las siguientes:</w:t>
            </w:r>
          </w:p>
          <w:p w:rsidR="00C03822" w:rsidRPr="00015940" w:rsidRDefault="009D17A4" w:rsidP="00CD464D">
            <w:pPr>
              <w:pStyle w:val="Prrafodelista"/>
              <w:numPr>
                <w:ilvl w:val="0"/>
                <w:numId w:val="9"/>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 xml:space="preserve">Contratos indefinidos y de duración </w:t>
            </w:r>
            <w:r w:rsidRPr="00015940">
              <w:rPr>
                <w:rFonts w:ascii="Trebuchet MS" w:hAnsi="Trebuchet MS"/>
                <w:color w:val="000000" w:themeColor="text1"/>
                <w:lang w:val="es-ES"/>
              </w:rPr>
              <w:lastRenderedPageBreak/>
              <w:t xml:space="preserve">determinada de seis meses (o superior) y a jornada completa: </w:t>
            </w:r>
            <w:r w:rsidRPr="00015940">
              <w:rPr>
                <w:rFonts w:ascii="Trebuchet MS" w:hAnsi="Trebuchet MS"/>
                <w:color w:val="000000" w:themeColor="text1"/>
              </w:rPr>
              <w:t>3.000</w:t>
            </w:r>
            <w:r w:rsidR="00C03822" w:rsidRPr="00015940">
              <w:rPr>
                <w:rFonts w:ascii="Trebuchet MS" w:hAnsi="Trebuchet MS"/>
                <w:color w:val="000000" w:themeColor="text1"/>
              </w:rPr>
              <w:t xml:space="preserve"> </w:t>
            </w:r>
            <w:proofErr w:type="spellStart"/>
            <w:r w:rsidR="00C03822" w:rsidRPr="00015940">
              <w:rPr>
                <w:rFonts w:ascii="Trebuchet MS" w:hAnsi="Trebuchet MS"/>
                <w:color w:val="000000" w:themeColor="text1"/>
              </w:rPr>
              <w:t>euros</w:t>
            </w:r>
            <w:proofErr w:type="spellEnd"/>
            <w:r w:rsidR="00C03822" w:rsidRPr="00015940">
              <w:rPr>
                <w:rFonts w:ascii="Trebuchet MS" w:hAnsi="Trebuchet MS"/>
                <w:color w:val="000000" w:themeColor="text1"/>
                <w:lang w:val="es-ES"/>
              </w:rPr>
              <w:t>.</w:t>
            </w:r>
          </w:p>
          <w:p w:rsidR="009D17A4" w:rsidRPr="00015940" w:rsidRDefault="009D17A4" w:rsidP="00CD464D">
            <w:pPr>
              <w:pStyle w:val="Prrafodelista"/>
              <w:numPr>
                <w:ilvl w:val="0"/>
                <w:numId w:val="9"/>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Contratos de duración determinada</w:t>
            </w:r>
            <w:r w:rsidR="00F07AA9" w:rsidRPr="00015940">
              <w:rPr>
                <w:rFonts w:ascii="Trebuchet MS" w:hAnsi="Trebuchet MS"/>
                <w:color w:val="000000" w:themeColor="text1"/>
                <w:lang w:val="es-ES"/>
              </w:rPr>
              <w:t xml:space="preserve"> </w:t>
            </w:r>
            <w:r w:rsidR="00CC56BF" w:rsidRPr="00015940">
              <w:rPr>
                <w:rFonts w:ascii="Trebuchet MS" w:hAnsi="Trebuchet MS"/>
                <w:color w:val="000000" w:themeColor="text1"/>
                <w:lang w:val="es-ES"/>
              </w:rPr>
              <w:t xml:space="preserve">de </w:t>
            </w:r>
            <w:r w:rsidRPr="00015940">
              <w:rPr>
                <w:rFonts w:ascii="Trebuchet MS" w:hAnsi="Trebuchet MS"/>
                <w:color w:val="000000" w:themeColor="text1"/>
                <w:lang w:val="es-ES"/>
              </w:rPr>
              <w:t xml:space="preserve">entre dos y </w:t>
            </w:r>
            <w:r w:rsidR="00CC56BF" w:rsidRPr="00015940">
              <w:rPr>
                <w:rFonts w:ascii="Trebuchet MS" w:hAnsi="Trebuchet MS"/>
                <w:color w:val="000000" w:themeColor="text1"/>
                <w:lang w:val="es-ES"/>
              </w:rPr>
              <w:t xml:space="preserve">seis </w:t>
            </w:r>
            <w:r w:rsidRPr="00015940">
              <w:rPr>
                <w:rFonts w:ascii="Trebuchet MS" w:hAnsi="Trebuchet MS"/>
                <w:color w:val="000000" w:themeColor="text1"/>
                <w:lang w:val="es-ES"/>
              </w:rPr>
              <w:t>meses</w:t>
            </w:r>
            <w:r w:rsidR="005F6566" w:rsidRPr="00015940">
              <w:rPr>
                <w:rFonts w:ascii="Trebuchet MS" w:hAnsi="Trebuchet MS"/>
                <w:color w:val="000000" w:themeColor="text1"/>
                <w:lang w:val="es-ES"/>
              </w:rPr>
              <w:t xml:space="preserve"> de duración</w:t>
            </w:r>
            <w:r w:rsidR="00F6668C" w:rsidRPr="00015940">
              <w:rPr>
                <w:rFonts w:ascii="Trebuchet MS" w:hAnsi="Trebuchet MS"/>
                <w:color w:val="000000" w:themeColor="text1"/>
                <w:lang w:val="es-ES"/>
              </w:rPr>
              <w:t>,</w:t>
            </w:r>
            <w:r w:rsidR="00F07AA9" w:rsidRPr="00015940">
              <w:rPr>
                <w:rFonts w:ascii="Trebuchet MS" w:hAnsi="Trebuchet MS"/>
                <w:color w:val="000000" w:themeColor="text1"/>
                <w:lang w:val="es-ES"/>
              </w:rPr>
              <w:t xml:space="preserve"> a jornada completa</w:t>
            </w:r>
            <w:r w:rsidRPr="00015940">
              <w:rPr>
                <w:rFonts w:ascii="Trebuchet MS" w:hAnsi="Trebuchet MS"/>
                <w:color w:val="000000" w:themeColor="text1"/>
                <w:lang w:val="es-ES"/>
              </w:rPr>
              <w:t>: 1</w:t>
            </w:r>
            <w:r w:rsidR="00DA585B" w:rsidRPr="00015940">
              <w:rPr>
                <w:rFonts w:ascii="Trebuchet MS" w:hAnsi="Trebuchet MS"/>
                <w:color w:val="000000" w:themeColor="text1"/>
                <w:lang w:val="es-ES"/>
              </w:rPr>
              <w:t>.</w:t>
            </w:r>
            <w:r w:rsidR="00F07AA9" w:rsidRPr="00015940">
              <w:rPr>
                <w:rFonts w:ascii="Trebuchet MS" w:hAnsi="Trebuchet MS"/>
                <w:color w:val="000000" w:themeColor="text1"/>
                <w:lang w:val="es-ES"/>
              </w:rPr>
              <w:t>5</w:t>
            </w:r>
            <w:r w:rsidR="00DA585B" w:rsidRPr="00015940">
              <w:rPr>
                <w:rFonts w:ascii="Trebuchet MS" w:hAnsi="Trebuchet MS"/>
                <w:color w:val="000000" w:themeColor="text1"/>
                <w:lang w:val="es-ES"/>
              </w:rPr>
              <w:t xml:space="preserve">00 </w:t>
            </w:r>
            <w:r w:rsidRPr="00015940">
              <w:rPr>
                <w:rFonts w:ascii="Trebuchet MS" w:hAnsi="Trebuchet MS"/>
                <w:color w:val="000000" w:themeColor="text1"/>
                <w:lang w:val="es-ES"/>
              </w:rPr>
              <w:t>euros.</w:t>
            </w:r>
          </w:p>
          <w:p w:rsidR="009D17A4" w:rsidRPr="00015940" w:rsidRDefault="009817AE" w:rsidP="009D17A4">
            <w:pPr>
              <w:spacing w:before="40" w:after="40" w:line="320" w:lineRule="exact"/>
              <w:ind w:firstLine="517"/>
              <w:jc w:val="both"/>
              <w:rPr>
                <w:rFonts w:ascii="Trebuchet MS" w:hAnsi="Trebuchet MS"/>
                <w:color w:val="000000" w:themeColor="text1"/>
                <w:lang w:val="es-ES"/>
              </w:rPr>
            </w:pPr>
            <w:r w:rsidRPr="00015940">
              <w:rPr>
                <w:rFonts w:ascii="Trebuchet MS" w:hAnsi="Trebuchet MS"/>
                <w:color w:val="000000" w:themeColor="text1"/>
                <w:lang w:val="es-ES"/>
              </w:rPr>
              <w:t>En caso de contratos</w:t>
            </w:r>
            <w:r w:rsidR="008A7C4A" w:rsidRPr="00015940">
              <w:rPr>
                <w:rFonts w:ascii="Trebuchet MS" w:hAnsi="Trebuchet MS"/>
                <w:color w:val="000000" w:themeColor="text1"/>
                <w:lang w:val="es-ES"/>
              </w:rPr>
              <w:t xml:space="preserve"> </w:t>
            </w:r>
            <w:r w:rsidR="00B7322D" w:rsidRPr="00015940">
              <w:rPr>
                <w:rFonts w:ascii="Trebuchet MS" w:hAnsi="Trebuchet MS"/>
                <w:color w:val="000000" w:themeColor="text1"/>
                <w:lang w:val="es-ES"/>
              </w:rPr>
              <w:t xml:space="preserve">a </w:t>
            </w:r>
            <w:r w:rsidR="008A7C4A" w:rsidRPr="00015940">
              <w:rPr>
                <w:rFonts w:ascii="Trebuchet MS" w:hAnsi="Trebuchet MS"/>
                <w:color w:val="000000" w:themeColor="text1"/>
                <w:lang w:val="es-ES"/>
              </w:rPr>
              <w:t>tiempo parcial la subvención será proporcional a la jornada</w:t>
            </w:r>
            <w:r w:rsidRPr="00015940">
              <w:rPr>
                <w:rFonts w:ascii="Trebuchet MS" w:hAnsi="Trebuchet MS"/>
                <w:color w:val="000000" w:themeColor="text1"/>
                <w:lang w:val="es-ES"/>
              </w:rPr>
              <w:t xml:space="preserve"> o tiempo trabajado.</w:t>
            </w:r>
          </w:p>
          <w:p w:rsidR="009817AE" w:rsidRPr="00015940" w:rsidRDefault="009817AE" w:rsidP="009D17A4">
            <w:pPr>
              <w:pStyle w:val="Prrafodelista"/>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 xml:space="preserve"> </w:t>
            </w:r>
          </w:p>
          <w:p w:rsidR="005C1D3E" w:rsidRPr="00015940" w:rsidRDefault="009D17A4" w:rsidP="009D17A4">
            <w:pPr>
              <w:spacing w:before="40" w:after="40" w:line="320" w:lineRule="exact"/>
              <w:ind w:firstLine="375"/>
              <w:jc w:val="both"/>
              <w:rPr>
                <w:rFonts w:ascii="Trebuchet MS" w:hAnsi="Trebuchet MS"/>
                <w:color w:val="000000" w:themeColor="text1"/>
                <w:lang w:val="es-ES"/>
              </w:rPr>
            </w:pPr>
            <w:r w:rsidRPr="00015940">
              <w:rPr>
                <w:rFonts w:ascii="Trebuchet MS" w:hAnsi="Trebuchet MS"/>
                <w:color w:val="000000" w:themeColor="text1"/>
                <w:lang w:val="es-ES"/>
              </w:rPr>
              <w:t xml:space="preserve">6.2. </w:t>
            </w:r>
            <w:r w:rsidR="00B1568B" w:rsidRPr="00015940">
              <w:rPr>
                <w:rFonts w:ascii="Trebuchet MS" w:hAnsi="Trebuchet MS"/>
                <w:color w:val="000000" w:themeColor="text1"/>
                <w:lang w:val="es-ES"/>
              </w:rPr>
              <w:t>Cuando se de alguno de los</w:t>
            </w:r>
            <w:r w:rsidR="005C1D3E" w:rsidRPr="00015940">
              <w:rPr>
                <w:rFonts w:ascii="Trebuchet MS" w:hAnsi="Trebuchet MS"/>
                <w:color w:val="000000" w:themeColor="text1"/>
                <w:lang w:val="es-ES"/>
              </w:rPr>
              <w:t xml:space="preserve"> siguientes supuesto</w:t>
            </w:r>
            <w:r w:rsidR="00B7322D" w:rsidRPr="00015940">
              <w:rPr>
                <w:rFonts w:ascii="Trebuchet MS" w:hAnsi="Trebuchet MS"/>
                <w:color w:val="000000" w:themeColor="text1"/>
                <w:lang w:val="es-ES"/>
              </w:rPr>
              <w:t>s</w:t>
            </w:r>
            <w:r w:rsidR="005C1D3E" w:rsidRPr="00015940">
              <w:rPr>
                <w:rFonts w:ascii="Trebuchet MS" w:hAnsi="Trebuchet MS"/>
                <w:color w:val="000000" w:themeColor="text1"/>
                <w:lang w:val="es-ES"/>
              </w:rPr>
              <w:t xml:space="preserve"> la cuantía de  las ayudas mencionadas en el punto anterior </w:t>
            </w:r>
            <w:r w:rsidR="00B7322D" w:rsidRPr="00015940">
              <w:rPr>
                <w:rFonts w:ascii="Trebuchet MS" w:hAnsi="Trebuchet MS"/>
                <w:color w:val="000000" w:themeColor="text1"/>
                <w:lang w:val="es-ES"/>
              </w:rPr>
              <w:t>se incrementa</w:t>
            </w:r>
            <w:r w:rsidR="008A23D8" w:rsidRPr="00015940">
              <w:rPr>
                <w:rFonts w:ascii="Trebuchet MS" w:hAnsi="Trebuchet MS"/>
                <w:color w:val="000000" w:themeColor="text1"/>
                <w:lang w:val="es-ES"/>
              </w:rPr>
              <w:t>rán</w:t>
            </w:r>
            <w:r w:rsidR="005C1D3E" w:rsidRPr="00015940">
              <w:rPr>
                <w:rFonts w:ascii="Trebuchet MS" w:hAnsi="Trebuchet MS"/>
                <w:color w:val="000000" w:themeColor="text1"/>
                <w:lang w:val="es-ES"/>
              </w:rPr>
              <w:t xml:space="preserve"> en un 30%</w:t>
            </w:r>
            <w:r w:rsidR="00B1568B" w:rsidRPr="00015940">
              <w:rPr>
                <w:rFonts w:ascii="Trebuchet MS" w:hAnsi="Trebuchet MS"/>
                <w:color w:val="000000" w:themeColor="text1"/>
                <w:lang w:val="es-ES"/>
              </w:rPr>
              <w:t>, no siendo acumulables entre ellas</w:t>
            </w:r>
            <w:r w:rsidR="005C1D3E" w:rsidRPr="00015940">
              <w:rPr>
                <w:rFonts w:ascii="Trebuchet MS" w:hAnsi="Trebuchet MS"/>
                <w:color w:val="000000" w:themeColor="text1"/>
                <w:lang w:val="es-ES"/>
              </w:rPr>
              <w:t>:</w:t>
            </w:r>
          </w:p>
          <w:p w:rsidR="009D17A4" w:rsidRPr="00015940" w:rsidRDefault="009D17A4" w:rsidP="00CD464D">
            <w:pPr>
              <w:pStyle w:val="Prrafodelista"/>
              <w:numPr>
                <w:ilvl w:val="1"/>
                <w:numId w:val="9"/>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Cuando la persona contratada sea mujer.</w:t>
            </w:r>
          </w:p>
          <w:p w:rsidR="008A23D8" w:rsidRPr="00015940" w:rsidRDefault="005C1D3E" w:rsidP="00CD464D">
            <w:pPr>
              <w:pStyle w:val="Prrafodelista"/>
              <w:numPr>
                <w:ilvl w:val="1"/>
                <w:numId w:val="9"/>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 xml:space="preserve">Cuando la persona contratada </w:t>
            </w:r>
            <w:r w:rsidR="00A51DFE" w:rsidRPr="00015940">
              <w:rPr>
                <w:rFonts w:ascii="Trebuchet MS" w:hAnsi="Trebuchet MS"/>
                <w:color w:val="000000" w:themeColor="text1"/>
                <w:lang w:val="es-ES"/>
              </w:rPr>
              <w:t>tenga</w:t>
            </w:r>
            <w:r w:rsidR="00F6668C" w:rsidRPr="00015940">
              <w:rPr>
                <w:rFonts w:ascii="Trebuchet MS" w:hAnsi="Trebuchet MS"/>
                <w:color w:val="000000" w:themeColor="text1"/>
                <w:lang w:val="es-ES"/>
              </w:rPr>
              <w:t xml:space="preserve"> </w:t>
            </w:r>
            <w:r w:rsidR="008A23D8" w:rsidRPr="00015940">
              <w:rPr>
                <w:rFonts w:ascii="Trebuchet MS" w:hAnsi="Trebuchet MS"/>
                <w:color w:val="000000" w:themeColor="text1"/>
                <w:lang w:val="es-ES"/>
              </w:rPr>
              <w:t xml:space="preserve">una edad igual o superior a </w:t>
            </w:r>
            <w:r w:rsidR="008A7629" w:rsidRPr="00015940">
              <w:rPr>
                <w:rFonts w:ascii="Trebuchet MS" w:hAnsi="Trebuchet MS"/>
                <w:color w:val="000000" w:themeColor="text1"/>
                <w:lang w:val="es-ES"/>
              </w:rPr>
              <w:t>5</w:t>
            </w:r>
            <w:r w:rsidR="00591329" w:rsidRPr="00015940">
              <w:rPr>
                <w:rFonts w:ascii="Trebuchet MS" w:hAnsi="Trebuchet MS"/>
                <w:color w:val="000000" w:themeColor="text1"/>
                <w:lang w:val="es-ES"/>
              </w:rPr>
              <w:t>5</w:t>
            </w:r>
            <w:r w:rsidR="008A23D8" w:rsidRPr="00015940">
              <w:rPr>
                <w:rFonts w:ascii="Trebuchet MS" w:hAnsi="Trebuchet MS"/>
                <w:color w:val="000000" w:themeColor="text1"/>
                <w:lang w:val="es-ES"/>
              </w:rPr>
              <w:t xml:space="preserve"> años.</w:t>
            </w:r>
          </w:p>
          <w:p w:rsidR="005D48AA" w:rsidRPr="00015940" w:rsidRDefault="005D48AA" w:rsidP="005D48AA">
            <w:pPr>
              <w:pStyle w:val="Prrafodelista"/>
              <w:spacing w:before="40" w:after="40" w:line="320" w:lineRule="exact"/>
              <w:ind w:left="1440"/>
              <w:jc w:val="both"/>
              <w:rPr>
                <w:rFonts w:ascii="Trebuchet MS" w:hAnsi="Trebuchet MS"/>
                <w:color w:val="000000" w:themeColor="text1"/>
                <w:lang w:val="es-ES"/>
              </w:rPr>
            </w:pPr>
          </w:p>
          <w:p w:rsidR="008A7C4A" w:rsidRPr="00015940" w:rsidRDefault="007F656F" w:rsidP="007F656F">
            <w:pPr>
              <w:tabs>
                <w:tab w:val="left" w:pos="740"/>
              </w:tabs>
              <w:spacing w:before="40" w:after="40" w:line="320" w:lineRule="exact"/>
              <w:ind w:firstLine="375"/>
              <w:jc w:val="both"/>
              <w:rPr>
                <w:rFonts w:ascii="Trebuchet MS" w:hAnsi="Trebuchet MS"/>
                <w:color w:val="000000" w:themeColor="text1"/>
                <w:lang w:val="es-ES"/>
              </w:rPr>
            </w:pPr>
            <w:r w:rsidRPr="00015940">
              <w:rPr>
                <w:rFonts w:ascii="Trebuchet MS" w:hAnsi="Trebuchet MS"/>
                <w:color w:val="000000" w:themeColor="text1"/>
                <w:lang w:val="es-ES"/>
              </w:rPr>
              <w:t xml:space="preserve">6.3. </w:t>
            </w:r>
            <w:r w:rsidR="008A7C4A" w:rsidRPr="00015940">
              <w:rPr>
                <w:rFonts w:ascii="Trebuchet MS" w:hAnsi="Trebuchet MS"/>
                <w:color w:val="000000" w:themeColor="text1"/>
                <w:lang w:val="es-ES"/>
              </w:rPr>
              <w:t xml:space="preserve">El límite de ayuda que una empresa podrá recibir por los contratos realizados y por convocatoria se establece en </w:t>
            </w:r>
            <w:r w:rsidR="00764273" w:rsidRPr="00015940">
              <w:rPr>
                <w:rFonts w:ascii="Trebuchet MS" w:hAnsi="Trebuchet MS"/>
                <w:color w:val="000000" w:themeColor="text1"/>
                <w:lang w:val="es-ES"/>
              </w:rPr>
              <w:t>5</w:t>
            </w:r>
            <w:r w:rsidR="008A7C4A" w:rsidRPr="00015940">
              <w:rPr>
                <w:rFonts w:ascii="Trebuchet MS" w:hAnsi="Trebuchet MS"/>
                <w:color w:val="000000" w:themeColor="text1"/>
                <w:lang w:val="es-ES"/>
              </w:rPr>
              <w:t>.</w:t>
            </w:r>
            <w:r w:rsidR="008A23D8" w:rsidRPr="00015940">
              <w:rPr>
                <w:rFonts w:ascii="Trebuchet MS" w:hAnsi="Trebuchet MS"/>
                <w:color w:val="000000" w:themeColor="text1"/>
                <w:lang w:val="es-ES"/>
              </w:rPr>
              <w:t>0</w:t>
            </w:r>
            <w:r w:rsidR="008A7C4A" w:rsidRPr="00015940">
              <w:rPr>
                <w:rFonts w:ascii="Trebuchet MS" w:hAnsi="Trebuchet MS"/>
                <w:color w:val="000000" w:themeColor="text1"/>
                <w:lang w:val="es-ES"/>
              </w:rPr>
              <w:t>00 euros.</w:t>
            </w:r>
          </w:p>
          <w:p w:rsidR="008A7C4A" w:rsidRPr="00015940" w:rsidRDefault="008A7C4A" w:rsidP="00340307">
            <w:pPr>
              <w:spacing w:before="40" w:after="40" w:line="320" w:lineRule="exact"/>
              <w:ind w:firstLine="341"/>
              <w:contextualSpacing/>
              <w:jc w:val="center"/>
              <w:rPr>
                <w:rFonts w:ascii="Trebuchet MS" w:hAnsi="Trebuchet MS"/>
                <w:color w:val="000000" w:themeColor="text1"/>
                <w:lang w:val="es-ES"/>
              </w:rPr>
            </w:pPr>
          </w:p>
        </w:tc>
      </w:tr>
      <w:tr w:rsidR="00015940" w:rsidRPr="00015940" w:rsidTr="00E35027">
        <w:tc>
          <w:tcPr>
            <w:tcW w:w="4653" w:type="dxa"/>
          </w:tcPr>
          <w:p w:rsidR="008A7C4A" w:rsidRPr="00015940" w:rsidRDefault="00555FF8" w:rsidP="008721B1">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7</w:t>
            </w:r>
            <w:r w:rsidR="008A7C4A" w:rsidRPr="00015940">
              <w:rPr>
                <w:rFonts w:ascii="Trebuchet MS" w:hAnsi="Trebuchet MS"/>
                <w:b/>
                <w:noProof/>
                <w:color w:val="000000" w:themeColor="text1"/>
              </w:rPr>
              <w:t>. Artikulua. Eskabideak eta  dokumentazioa aurkeztea.</w:t>
            </w: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 xml:space="preserve">Artículo </w:t>
            </w:r>
            <w:r w:rsidR="00F77DC2" w:rsidRPr="00015940">
              <w:rPr>
                <w:rFonts w:ascii="Trebuchet MS" w:hAnsi="Trebuchet MS"/>
                <w:b/>
                <w:color w:val="000000" w:themeColor="text1"/>
                <w:lang w:val="es-ES"/>
              </w:rPr>
              <w:t>7</w:t>
            </w:r>
            <w:r w:rsidRPr="00015940">
              <w:rPr>
                <w:rFonts w:ascii="Trebuchet MS" w:hAnsi="Trebuchet MS"/>
                <w:b/>
                <w:color w:val="000000" w:themeColor="text1"/>
                <w:lang w:val="es-ES"/>
              </w:rPr>
              <w:t>. Presentación de solicitudes y documentación.</w:t>
            </w:r>
          </w:p>
        </w:tc>
      </w:tr>
      <w:tr w:rsidR="00015940" w:rsidRPr="00015940" w:rsidTr="00E35027">
        <w:tc>
          <w:tcPr>
            <w:tcW w:w="4653" w:type="dxa"/>
          </w:tcPr>
          <w:p w:rsidR="00B7645F" w:rsidRPr="00015940" w:rsidRDefault="005D48AA" w:rsidP="00B7645F">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7.</w:t>
            </w:r>
            <w:r w:rsidR="002B0E0D" w:rsidRPr="00015940">
              <w:rPr>
                <w:rFonts w:ascii="Trebuchet MS" w:hAnsi="Trebuchet MS"/>
                <w:color w:val="000000" w:themeColor="text1"/>
              </w:rPr>
              <w:t xml:space="preserve">1. </w:t>
            </w:r>
            <w:proofErr w:type="spellStart"/>
            <w:r w:rsidR="00B7645F" w:rsidRPr="00015940">
              <w:rPr>
                <w:rFonts w:ascii="Trebuchet MS" w:hAnsi="Trebuchet MS"/>
                <w:color w:val="000000" w:themeColor="text1"/>
              </w:rPr>
              <w:t>Dirulaguntza</w:t>
            </w:r>
            <w:proofErr w:type="spellEnd"/>
            <w:r w:rsidR="00B7645F" w:rsidRPr="00015940">
              <w:rPr>
                <w:rFonts w:ascii="Trebuchet MS" w:hAnsi="Trebuchet MS"/>
                <w:color w:val="000000" w:themeColor="text1"/>
              </w:rPr>
              <w:t xml:space="preserve"> eskatzeko, eskaera-orria eta hurrengo puntuan zerrendatzen den dokumentazioa aurkeztu behako da udalean. </w:t>
            </w:r>
          </w:p>
          <w:p w:rsidR="00B7645F" w:rsidRPr="00015940" w:rsidRDefault="00B7645F" w:rsidP="00B7645F">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 xml:space="preserve">Eskaera egiteko inprimaki normalizatuak Oñatiko Udalaren web orrian eskuratu ahal izango dira </w:t>
            </w:r>
            <w:proofErr w:type="spellStart"/>
            <w:r w:rsidRPr="00015940">
              <w:rPr>
                <w:rFonts w:ascii="Trebuchet MS" w:hAnsi="Trebuchet MS"/>
                <w:color w:val="000000" w:themeColor="text1"/>
              </w:rPr>
              <w:t>www.oñati.eus</w:t>
            </w:r>
            <w:proofErr w:type="spellEnd"/>
            <w:r w:rsidRPr="00015940">
              <w:rPr>
                <w:rFonts w:ascii="Trebuchet MS" w:hAnsi="Trebuchet MS"/>
                <w:color w:val="000000" w:themeColor="text1"/>
              </w:rPr>
              <w:t xml:space="preserve"> helbidean.</w:t>
            </w:r>
          </w:p>
          <w:p w:rsidR="008A7C4A" w:rsidRPr="00015940" w:rsidRDefault="008A7C4A" w:rsidP="008721B1">
            <w:pPr>
              <w:spacing w:before="40" w:after="40" w:line="320" w:lineRule="exact"/>
              <w:ind w:firstLine="284"/>
              <w:jc w:val="both"/>
              <w:rPr>
                <w:rFonts w:ascii="Trebuchet MS" w:hAnsi="Trebuchet MS"/>
                <w:noProof/>
                <w:color w:val="000000" w:themeColor="text1"/>
              </w:rPr>
            </w:pPr>
          </w:p>
          <w:p w:rsidR="00847C6C" w:rsidRPr="00015940" w:rsidRDefault="005D48A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7.</w:t>
            </w:r>
            <w:r w:rsidR="008A7C4A" w:rsidRPr="00015940">
              <w:rPr>
                <w:rFonts w:ascii="Trebuchet MS" w:hAnsi="Trebuchet MS"/>
                <w:noProof/>
                <w:color w:val="000000" w:themeColor="text1"/>
              </w:rPr>
              <w:t>2. Eskaera orriarekin batera honako dokumentazioa aurkeztu beharko da:</w:t>
            </w:r>
          </w:p>
          <w:p w:rsidR="008A7C4A" w:rsidRPr="00015940" w:rsidRDefault="008A7C4A" w:rsidP="00CD464D">
            <w:pPr>
              <w:numPr>
                <w:ilvl w:val="0"/>
                <w:numId w:val="7"/>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t xml:space="preserve">Enpresako ordezkari legalaren  </w:t>
            </w:r>
            <w:r w:rsidR="00F2014A" w:rsidRPr="00015940">
              <w:rPr>
                <w:rFonts w:ascii="Trebuchet MS" w:hAnsi="Trebuchet MS"/>
                <w:noProof/>
                <w:color w:val="000000" w:themeColor="text1"/>
              </w:rPr>
              <w:t>NANa</w:t>
            </w:r>
            <w:r w:rsidRPr="00015940">
              <w:rPr>
                <w:rFonts w:ascii="Trebuchet MS" w:hAnsi="Trebuchet MS"/>
                <w:noProof/>
                <w:color w:val="000000" w:themeColor="text1"/>
              </w:rPr>
              <w:t>.</w:t>
            </w:r>
          </w:p>
          <w:p w:rsidR="00A243A1" w:rsidRPr="00015940" w:rsidRDefault="002B0E0D" w:rsidP="00CD464D">
            <w:pPr>
              <w:pStyle w:val="Prrafodelista"/>
              <w:numPr>
                <w:ilvl w:val="0"/>
                <w:numId w:val="7"/>
              </w:numPr>
              <w:spacing w:before="40" w:after="40" w:line="320" w:lineRule="exact"/>
              <w:ind w:left="743" w:hanging="426"/>
              <w:jc w:val="both"/>
              <w:rPr>
                <w:rFonts w:ascii="Trebuchet MS" w:hAnsi="Trebuchet MS"/>
                <w:color w:val="000000" w:themeColor="text1"/>
              </w:rPr>
            </w:pPr>
            <w:proofErr w:type="spellStart"/>
            <w:r w:rsidRPr="00015940">
              <w:rPr>
                <w:rFonts w:ascii="Trebuchet MS" w:hAnsi="Trebuchet MS"/>
                <w:color w:val="000000" w:themeColor="text1"/>
              </w:rPr>
              <w:lastRenderedPageBreak/>
              <w:t>Diru</w:t>
            </w:r>
            <w:r w:rsidR="00A243A1" w:rsidRPr="00015940">
              <w:rPr>
                <w:rFonts w:ascii="Trebuchet MS" w:hAnsi="Trebuchet MS"/>
                <w:color w:val="000000" w:themeColor="text1"/>
              </w:rPr>
              <w:t>laguntza</w:t>
            </w:r>
            <w:proofErr w:type="spellEnd"/>
            <w:r w:rsidR="00A243A1" w:rsidRPr="00015940">
              <w:rPr>
                <w:rFonts w:ascii="Trebuchet MS" w:hAnsi="Trebuchet MS"/>
                <w:color w:val="000000" w:themeColor="text1"/>
              </w:rPr>
              <w:t xml:space="preserve"> eskaera aurkezteko momentuan </w:t>
            </w:r>
            <w:r w:rsidR="00DB515F" w:rsidRPr="00015940">
              <w:rPr>
                <w:rFonts w:ascii="Trebuchet MS" w:hAnsi="Trebuchet MS"/>
                <w:color w:val="000000" w:themeColor="text1"/>
              </w:rPr>
              <w:t>Ogasunean ordainketak egunean daudela adierazten duen ziurtagiria</w:t>
            </w:r>
            <w:r w:rsidR="00A243A1" w:rsidRPr="00015940">
              <w:rPr>
                <w:rFonts w:ascii="Trebuchet MS" w:hAnsi="Trebuchet MS"/>
                <w:color w:val="000000" w:themeColor="text1"/>
              </w:rPr>
              <w:t xml:space="preserve">. </w:t>
            </w:r>
          </w:p>
          <w:p w:rsidR="008A7C4A" w:rsidRPr="00015940" w:rsidRDefault="002B0E0D" w:rsidP="00CD464D">
            <w:pPr>
              <w:numPr>
                <w:ilvl w:val="0"/>
                <w:numId w:val="7"/>
              </w:numPr>
              <w:spacing w:before="40" w:after="40" w:line="320" w:lineRule="exact"/>
              <w:ind w:left="743" w:hanging="426"/>
              <w:contextualSpacing/>
              <w:jc w:val="both"/>
              <w:rPr>
                <w:rFonts w:ascii="Trebuchet MS" w:hAnsi="Trebuchet MS"/>
                <w:noProof/>
                <w:color w:val="000000" w:themeColor="text1"/>
              </w:rPr>
            </w:pPr>
            <w:proofErr w:type="spellStart"/>
            <w:r w:rsidRPr="00015940">
              <w:rPr>
                <w:rFonts w:ascii="Trebuchet MS" w:hAnsi="Trebuchet MS"/>
                <w:color w:val="000000" w:themeColor="text1"/>
              </w:rPr>
              <w:t>Diru</w:t>
            </w:r>
            <w:r w:rsidR="00A243A1" w:rsidRPr="00015940">
              <w:rPr>
                <w:rFonts w:ascii="Trebuchet MS" w:hAnsi="Trebuchet MS"/>
                <w:color w:val="000000" w:themeColor="text1"/>
              </w:rPr>
              <w:t>laguntza</w:t>
            </w:r>
            <w:proofErr w:type="spellEnd"/>
            <w:r w:rsidR="00A243A1" w:rsidRPr="00015940">
              <w:rPr>
                <w:rFonts w:ascii="Trebuchet MS" w:hAnsi="Trebuchet MS"/>
                <w:color w:val="000000" w:themeColor="text1"/>
              </w:rPr>
              <w:t xml:space="preserve"> eskaera aurkezteko momentuan Gizarte Segurantzan </w:t>
            </w:r>
            <w:r w:rsidR="00DB515F" w:rsidRPr="00015940">
              <w:rPr>
                <w:rFonts w:ascii="Trebuchet MS" w:hAnsi="Trebuchet MS"/>
                <w:color w:val="000000" w:themeColor="text1"/>
              </w:rPr>
              <w:t>ordainketak egunean daudela adierazten duen ziurtagiria</w:t>
            </w:r>
            <w:r w:rsidR="00A243A1" w:rsidRPr="00015940">
              <w:rPr>
                <w:rFonts w:ascii="Trebuchet MS" w:hAnsi="Trebuchet MS"/>
                <w:color w:val="000000" w:themeColor="text1"/>
              </w:rPr>
              <w:t>.</w:t>
            </w:r>
          </w:p>
          <w:p w:rsidR="00A92968" w:rsidRPr="00015940" w:rsidRDefault="002B0E0D" w:rsidP="00CD464D">
            <w:pPr>
              <w:numPr>
                <w:ilvl w:val="0"/>
                <w:numId w:val="7"/>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t>Diru</w:t>
            </w:r>
            <w:r w:rsidR="00856C1E" w:rsidRPr="00015940">
              <w:rPr>
                <w:rFonts w:ascii="Trebuchet MS" w:hAnsi="Trebuchet MS"/>
                <w:noProof/>
                <w:color w:val="000000" w:themeColor="text1"/>
              </w:rPr>
              <w:t xml:space="preserve">laguntzaren helburu den pertsonaren </w:t>
            </w:r>
            <w:r w:rsidR="00476FB1" w:rsidRPr="00015940">
              <w:rPr>
                <w:rFonts w:ascii="Trebuchet MS" w:hAnsi="Trebuchet MS"/>
                <w:noProof/>
                <w:color w:val="000000" w:themeColor="text1"/>
              </w:rPr>
              <w:t xml:space="preserve"> </w:t>
            </w:r>
            <w:r w:rsidR="00F2014A" w:rsidRPr="00015940">
              <w:rPr>
                <w:rFonts w:ascii="Trebuchet MS" w:hAnsi="Trebuchet MS"/>
                <w:noProof/>
                <w:color w:val="000000" w:themeColor="text1"/>
              </w:rPr>
              <w:t xml:space="preserve">lan </w:t>
            </w:r>
            <w:r w:rsidR="00E174D6" w:rsidRPr="00015940">
              <w:rPr>
                <w:rFonts w:ascii="Trebuchet MS" w:hAnsi="Trebuchet MS"/>
                <w:noProof/>
                <w:color w:val="000000" w:themeColor="text1"/>
              </w:rPr>
              <w:t xml:space="preserve">kontratua. </w:t>
            </w:r>
          </w:p>
          <w:p w:rsidR="00A92968" w:rsidRPr="00015940" w:rsidRDefault="00A92968" w:rsidP="00CD464D">
            <w:pPr>
              <w:numPr>
                <w:ilvl w:val="0"/>
                <w:numId w:val="7"/>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t>Laneratze enpresak igor</w:t>
            </w:r>
            <w:r w:rsidR="00CD5839" w:rsidRPr="00015940">
              <w:rPr>
                <w:rFonts w:ascii="Trebuchet MS" w:hAnsi="Trebuchet MS"/>
                <w:noProof/>
                <w:color w:val="000000" w:themeColor="text1"/>
              </w:rPr>
              <w:t xml:space="preserve">ritako </w:t>
            </w:r>
            <w:r w:rsidR="00BA68BD" w:rsidRPr="00015940">
              <w:rPr>
                <w:rFonts w:ascii="Trebuchet MS" w:hAnsi="Trebuchet MS"/>
                <w:noProof/>
                <w:color w:val="000000" w:themeColor="text1"/>
              </w:rPr>
              <w:t>ziurtagiria</w:t>
            </w:r>
            <w:r w:rsidR="00CD5839" w:rsidRPr="00015940">
              <w:rPr>
                <w:rFonts w:ascii="Trebuchet MS" w:hAnsi="Trebuchet MS"/>
                <w:noProof/>
                <w:color w:val="000000" w:themeColor="text1"/>
              </w:rPr>
              <w:t>;</w:t>
            </w:r>
            <w:r w:rsidRPr="00015940">
              <w:rPr>
                <w:rFonts w:ascii="Trebuchet MS" w:hAnsi="Trebuchet MS"/>
                <w:noProof/>
                <w:color w:val="000000" w:themeColor="text1"/>
              </w:rPr>
              <w:t xml:space="preserve"> </w:t>
            </w:r>
            <w:r w:rsidR="000417FE" w:rsidRPr="00015940">
              <w:rPr>
                <w:rFonts w:ascii="Trebuchet MS" w:hAnsi="Trebuchet MS"/>
                <w:noProof/>
                <w:color w:val="000000" w:themeColor="text1"/>
              </w:rPr>
              <w:t xml:space="preserve"> </w:t>
            </w:r>
            <w:r w:rsidR="00CD5839" w:rsidRPr="00015940">
              <w:rPr>
                <w:rFonts w:ascii="Trebuchet MS" w:hAnsi="Trebuchet MS"/>
                <w:noProof/>
                <w:color w:val="000000" w:themeColor="text1"/>
              </w:rPr>
              <w:t xml:space="preserve">kontratatutako pertsona </w:t>
            </w:r>
            <w:r w:rsidRPr="00015940">
              <w:rPr>
                <w:rFonts w:ascii="Trebuchet MS" w:hAnsi="Trebuchet MS"/>
                <w:noProof/>
                <w:color w:val="000000" w:themeColor="text1"/>
              </w:rPr>
              <w:t>gizarteratze eta laneratz</w:t>
            </w:r>
            <w:r w:rsidR="00DA6296" w:rsidRPr="00015940">
              <w:rPr>
                <w:rFonts w:ascii="Trebuchet MS" w:hAnsi="Trebuchet MS"/>
                <w:noProof/>
                <w:color w:val="000000" w:themeColor="text1"/>
              </w:rPr>
              <w:t>e prozesu batetik datorrela</w:t>
            </w:r>
            <w:r w:rsidRPr="00015940">
              <w:rPr>
                <w:rFonts w:ascii="Trebuchet MS" w:hAnsi="Trebuchet MS"/>
                <w:noProof/>
                <w:color w:val="000000" w:themeColor="text1"/>
              </w:rPr>
              <w:t xml:space="preserve"> </w:t>
            </w:r>
            <w:r w:rsidR="00CD5839" w:rsidRPr="00015940">
              <w:rPr>
                <w:rFonts w:ascii="Trebuchet MS" w:hAnsi="Trebuchet MS"/>
                <w:noProof/>
                <w:color w:val="000000" w:themeColor="text1"/>
              </w:rPr>
              <w:t xml:space="preserve">eta </w:t>
            </w:r>
            <w:r w:rsidR="00E00091" w:rsidRPr="00015940">
              <w:rPr>
                <w:rFonts w:ascii="Trebuchet MS" w:hAnsi="Trebuchet MS"/>
                <w:noProof/>
                <w:color w:val="000000" w:themeColor="text1"/>
              </w:rPr>
              <w:t xml:space="preserve">garatutako </w:t>
            </w:r>
            <w:r w:rsidR="00C96969" w:rsidRPr="00015940">
              <w:rPr>
                <w:rFonts w:ascii="Trebuchet MS" w:hAnsi="Trebuchet MS"/>
                <w:noProof/>
                <w:color w:val="000000" w:themeColor="text1"/>
              </w:rPr>
              <w:t>prozesu horre</w:t>
            </w:r>
            <w:r w:rsidR="00082D9F" w:rsidRPr="00015940">
              <w:rPr>
                <w:rFonts w:ascii="Trebuchet MS" w:hAnsi="Trebuchet MS"/>
                <w:noProof/>
                <w:color w:val="000000" w:themeColor="text1"/>
              </w:rPr>
              <w:t>ta</w:t>
            </w:r>
            <w:r w:rsidR="00BA68BD" w:rsidRPr="00015940">
              <w:rPr>
                <w:rFonts w:ascii="Trebuchet MS" w:hAnsi="Trebuchet MS"/>
                <w:noProof/>
                <w:color w:val="000000" w:themeColor="text1"/>
              </w:rPr>
              <w:t>n</w:t>
            </w:r>
            <w:r w:rsidR="0016614D" w:rsidRPr="00015940">
              <w:rPr>
                <w:rFonts w:ascii="Trebuchet MS" w:hAnsi="Trebuchet MS"/>
                <w:noProof/>
                <w:color w:val="000000" w:themeColor="text1"/>
              </w:rPr>
              <w:t xml:space="preserve"> </w:t>
            </w:r>
            <w:r w:rsidR="000417FE" w:rsidRPr="00015940">
              <w:rPr>
                <w:rFonts w:ascii="Trebuchet MS" w:hAnsi="Trebuchet MS"/>
                <w:noProof/>
                <w:color w:val="000000" w:themeColor="text1"/>
              </w:rPr>
              <w:t xml:space="preserve">aldeko </w:t>
            </w:r>
            <w:r w:rsidR="0016614D" w:rsidRPr="00015940">
              <w:rPr>
                <w:rFonts w:ascii="Trebuchet MS" w:hAnsi="Trebuchet MS"/>
                <w:noProof/>
                <w:color w:val="000000" w:themeColor="text1"/>
              </w:rPr>
              <w:t>b</w:t>
            </w:r>
            <w:r w:rsidR="00C96969" w:rsidRPr="00015940">
              <w:rPr>
                <w:rFonts w:ascii="Trebuchet MS" w:hAnsi="Trebuchet MS"/>
                <w:noProof/>
                <w:color w:val="000000" w:themeColor="text1"/>
              </w:rPr>
              <w:t>alorazio jaso</w:t>
            </w:r>
            <w:r w:rsidR="0016614D" w:rsidRPr="00015940">
              <w:rPr>
                <w:rFonts w:ascii="Trebuchet MS" w:hAnsi="Trebuchet MS"/>
                <w:noProof/>
                <w:color w:val="000000" w:themeColor="text1"/>
              </w:rPr>
              <w:t xml:space="preserve"> duela </w:t>
            </w:r>
            <w:r w:rsidR="00BA68BD" w:rsidRPr="00015940">
              <w:rPr>
                <w:rFonts w:ascii="Trebuchet MS" w:hAnsi="Trebuchet MS"/>
                <w:noProof/>
                <w:color w:val="000000" w:themeColor="text1"/>
              </w:rPr>
              <w:t>adieraz</w:t>
            </w:r>
            <w:r w:rsidR="00082D9F" w:rsidRPr="00015940">
              <w:rPr>
                <w:rFonts w:ascii="Trebuchet MS" w:hAnsi="Trebuchet MS"/>
                <w:noProof/>
                <w:color w:val="000000" w:themeColor="text1"/>
              </w:rPr>
              <w:t>iz</w:t>
            </w:r>
            <w:r w:rsidRPr="00015940">
              <w:rPr>
                <w:rFonts w:ascii="Trebuchet MS" w:hAnsi="Trebuchet MS"/>
                <w:noProof/>
                <w:color w:val="000000" w:themeColor="text1"/>
              </w:rPr>
              <w:t xml:space="preserve"> </w:t>
            </w:r>
            <w:r w:rsidR="00A25C75" w:rsidRPr="00015940">
              <w:rPr>
                <w:rFonts w:ascii="Trebuchet MS" w:hAnsi="Trebuchet MS"/>
                <w:noProof/>
                <w:color w:val="000000" w:themeColor="text1"/>
              </w:rPr>
              <w:t>(</w:t>
            </w:r>
            <w:r w:rsidR="0040315F">
              <w:rPr>
                <w:rFonts w:ascii="Trebuchet MS" w:hAnsi="Trebuchet MS"/>
                <w:noProof/>
                <w:color w:val="000000" w:themeColor="text1"/>
              </w:rPr>
              <w:t>1</w:t>
            </w:r>
            <w:r w:rsidR="00282729" w:rsidRPr="00015940">
              <w:rPr>
                <w:rFonts w:ascii="Trebuchet MS" w:hAnsi="Trebuchet MS"/>
                <w:noProof/>
                <w:color w:val="000000" w:themeColor="text1"/>
              </w:rPr>
              <w:t>. eranskina</w:t>
            </w:r>
            <w:r w:rsidR="00AE42BC" w:rsidRPr="00015940">
              <w:rPr>
                <w:rFonts w:ascii="Trebuchet MS" w:hAnsi="Trebuchet MS"/>
                <w:noProof/>
                <w:color w:val="000000" w:themeColor="text1"/>
              </w:rPr>
              <w:t>).</w:t>
            </w:r>
          </w:p>
          <w:p w:rsidR="007C1626" w:rsidRPr="00015940" w:rsidRDefault="008A7C4A" w:rsidP="00CD464D">
            <w:pPr>
              <w:numPr>
                <w:ilvl w:val="0"/>
                <w:numId w:val="7"/>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t xml:space="preserve">Kontrataturiko langilearen Gizarte Segurantzako alta </w:t>
            </w:r>
            <w:r w:rsidR="00F2014A" w:rsidRPr="00015940">
              <w:rPr>
                <w:rFonts w:ascii="Trebuchet MS" w:hAnsi="Trebuchet MS"/>
                <w:noProof/>
                <w:color w:val="000000" w:themeColor="text1"/>
              </w:rPr>
              <w:t xml:space="preserve">ziurtagiria </w:t>
            </w:r>
            <w:r w:rsidRPr="00015940">
              <w:rPr>
                <w:rFonts w:ascii="Trebuchet MS" w:hAnsi="Trebuchet MS"/>
                <w:noProof/>
                <w:color w:val="000000" w:themeColor="text1"/>
              </w:rPr>
              <w:t xml:space="preserve">eta </w:t>
            </w:r>
            <w:r w:rsidR="009C1EE3" w:rsidRPr="00015940">
              <w:rPr>
                <w:rFonts w:ascii="Trebuchet MS" w:hAnsi="Trebuchet MS"/>
                <w:noProof/>
                <w:color w:val="000000" w:themeColor="text1"/>
              </w:rPr>
              <w:t xml:space="preserve">kontratua amaitu ostean </w:t>
            </w:r>
            <w:r w:rsidRPr="00015940">
              <w:rPr>
                <w:rFonts w:ascii="Trebuchet MS" w:hAnsi="Trebuchet MS"/>
                <w:noProof/>
                <w:color w:val="000000" w:themeColor="text1"/>
              </w:rPr>
              <w:t>langileari baja emanez gero, kontrata</w:t>
            </w:r>
            <w:r w:rsidR="00F2014A" w:rsidRPr="00015940">
              <w:rPr>
                <w:rFonts w:ascii="Trebuchet MS" w:hAnsi="Trebuchet MS"/>
                <w:noProof/>
                <w:color w:val="000000" w:themeColor="text1"/>
              </w:rPr>
              <w:t>turiko langilearen bajaren ziurtagiria</w:t>
            </w:r>
            <w:r w:rsidRPr="00015940">
              <w:rPr>
                <w:rFonts w:ascii="Trebuchet MS" w:hAnsi="Trebuchet MS"/>
                <w:noProof/>
                <w:color w:val="000000" w:themeColor="text1"/>
              </w:rPr>
              <w:t>.</w:t>
            </w:r>
          </w:p>
          <w:p w:rsidR="006A5BA1" w:rsidRPr="00015940" w:rsidRDefault="00F64D95" w:rsidP="00CD464D">
            <w:pPr>
              <w:numPr>
                <w:ilvl w:val="0"/>
                <w:numId w:val="7"/>
              </w:numPr>
              <w:spacing w:before="40" w:after="40" w:line="320" w:lineRule="exact"/>
              <w:ind w:left="743" w:hanging="426"/>
              <w:contextualSpacing/>
              <w:jc w:val="both"/>
              <w:rPr>
                <w:rFonts w:ascii="Trebuchet MS" w:hAnsi="Trebuchet MS"/>
                <w:noProof/>
                <w:color w:val="000000" w:themeColor="text1"/>
              </w:rPr>
            </w:pPr>
            <w:proofErr w:type="spellStart"/>
            <w:r w:rsidRPr="00015940">
              <w:rPr>
                <w:rFonts w:ascii="Trebuchet MS" w:hAnsi="Trebuchet MS"/>
                <w:color w:val="000000" w:themeColor="text1"/>
              </w:rPr>
              <w:t>Diru</w:t>
            </w:r>
            <w:r w:rsidRPr="00015940">
              <w:rPr>
                <w:rFonts w:ascii="Trebuchet MS" w:hAnsi="Trebuchet MS"/>
                <w:noProof/>
                <w:color w:val="000000" w:themeColor="text1"/>
              </w:rPr>
              <w:t>l</w:t>
            </w:r>
            <w:r w:rsidR="008A7C4A" w:rsidRPr="00015940">
              <w:rPr>
                <w:rFonts w:ascii="Trebuchet MS" w:hAnsi="Trebuchet MS"/>
                <w:noProof/>
                <w:color w:val="000000" w:themeColor="text1"/>
              </w:rPr>
              <w:t>aguntza</w:t>
            </w:r>
            <w:proofErr w:type="spellEnd"/>
            <w:r w:rsidR="008A7C4A" w:rsidRPr="00015940">
              <w:rPr>
                <w:rFonts w:ascii="Trebuchet MS" w:hAnsi="Trebuchet MS"/>
                <w:noProof/>
                <w:color w:val="000000" w:themeColor="text1"/>
              </w:rPr>
              <w:t xml:space="preserve">   eskuratuz   gero,   dirua   ingresatu  beharko   litzatekeen     kontu     korrontearen  titularitatea egiaztatzen duen agiria.</w:t>
            </w:r>
          </w:p>
          <w:p w:rsidR="008A7C4A" w:rsidRPr="00015940" w:rsidRDefault="008A7C4A" w:rsidP="00CD464D">
            <w:pPr>
              <w:numPr>
                <w:ilvl w:val="0"/>
                <w:numId w:val="7"/>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t>Eskatzailearen erantzukizunpeko adierazpena</w:t>
            </w:r>
            <w:r w:rsidR="006A5BA1" w:rsidRPr="00015940">
              <w:rPr>
                <w:rFonts w:ascii="Trebuchet MS" w:hAnsi="Trebuchet MS"/>
                <w:noProof/>
                <w:color w:val="000000" w:themeColor="text1"/>
              </w:rPr>
              <w:t xml:space="preserve"> (</w:t>
            </w:r>
            <w:r w:rsidR="0040315F">
              <w:rPr>
                <w:rFonts w:ascii="Trebuchet MS" w:hAnsi="Trebuchet MS"/>
                <w:noProof/>
                <w:color w:val="000000" w:themeColor="text1"/>
              </w:rPr>
              <w:t>2</w:t>
            </w:r>
            <w:r w:rsidR="00282729" w:rsidRPr="00015940">
              <w:rPr>
                <w:rFonts w:ascii="Trebuchet MS" w:hAnsi="Trebuchet MS"/>
                <w:noProof/>
                <w:color w:val="000000" w:themeColor="text1"/>
              </w:rPr>
              <w:t>. eranskina</w:t>
            </w:r>
            <w:r w:rsidR="006A5BA1" w:rsidRPr="00015940">
              <w:rPr>
                <w:rFonts w:ascii="Trebuchet MS" w:hAnsi="Trebuchet MS"/>
                <w:noProof/>
                <w:color w:val="000000" w:themeColor="text1"/>
              </w:rPr>
              <w:t>)</w:t>
            </w:r>
            <w:r w:rsidRPr="00015940">
              <w:rPr>
                <w:rFonts w:ascii="Trebuchet MS" w:hAnsi="Trebuchet MS"/>
                <w:noProof/>
                <w:color w:val="000000" w:themeColor="text1"/>
              </w:rPr>
              <w:t xml:space="preserve">, </w:t>
            </w:r>
            <w:r w:rsidR="006A5BA1" w:rsidRPr="00015940">
              <w:rPr>
                <w:rFonts w:ascii="Trebuchet MS" w:hAnsi="Trebuchet MS"/>
                <w:noProof/>
                <w:color w:val="000000" w:themeColor="text1"/>
              </w:rPr>
              <w:t>dirulaguntza publikoak eskuratzeko aukerei eta beste dirulaguntzekiko bateragarritasunari buruzkoa.</w:t>
            </w:r>
            <w:r w:rsidR="00AE42BC" w:rsidRPr="00015940">
              <w:rPr>
                <w:rFonts w:ascii="Trebuchet MS" w:hAnsi="Trebuchet MS"/>
                <w:noProof/>
                <w:color w:val="000000" w:themeColor="text1"/>
              </w:rPr>
              <w:t xml:space="preserve"> </w:t>
            </w:r>
          </w:p>
          <w:p w:rsidR="003B2F75" w:rsidRPr="00015940" w:rsidRDefault="008A7C4A" w:rsidP="00CD464D">
            <w:pPr>
              <w:numPr>
                <w:ilvl w:val="0"/>
                <w:numId w:val="7"/>
              </w:numPr>
              <w:spacing w:before="40" w:after="40" w:line="320" w:lineRule="exact"/>
              <w:ind w:left="743" w:hanging="426"/>
              <w:contextualSpacing/>
              <w:jc w:val="both"/>
              <w:rPr>
                <w:rFonts w:ascii="Trebuchet MS" w:hAnsi="Trebuchet MS"/>
                <w:noProof/>
                <w:color w:val="000000" w:themeColor="text1"/>
              </w:rPr>
            </w:pPr>
            <w:r w:rsidRPr="00015940">
              <w:rPr>
                <w:rFonts w:ascii="Trebuchet MS" w:hAnsi="Trebuchet MS"/>
                <w:noProof/>
                <w:color w:val="000000" w:themeColor="text1"/>
              </w:rPr>
              <w:t>Oñatiko Udalak  beharrezkoa  iritziz gero, kasu bakoitzean eskatu lezakeen  beste edozein dokumentazio gehigarri.</w:t>
            </w:r>
          </w:p>
          <w:p w:rsidR="00A822FB" w:rsidRPr="00015940" w:rsidRDefault="00A822FB" w:rsidP="008721B1">
            <w:pPr>
              <w:spacing w:before="40" w:after="40" w:line="320" w:lineRule="exact"/>
              <w:ind w:firstLine="284"/>
              <w:jc w:val="both"/>
              <w:rPr>
                <w:rFonts w:ascii="Trebuchet MS" w:hAnsi="Trebuchet MS"/>
                <w:noProof/>
                <w:color w:val="000000" w:themeColor="text1"/>
              </w:rPr>
            </w:pPr>
          </w:p>
          <w:p w:rsidR="00902C4E" w:rsidRPr="00015940" w:rsidRDefault="005D48AA" w:rsidP="00902C4E">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7.</w:t>
            </w:r>
            <w:r w:rsidR="00BF5192" w:rsidRPr="00015940">
              <w:rPr>
                <w:rFonts w:ascii="Trebuchet MS" w:hAnsi="Trebuchet MS"/>
                <w:color w:val="000000" w:themeColor="text1"/>
              </w:rPr>
              <w:t>3</w:t>
            </w:r>
            <w:r w:rsidR="00A822FB" w:rsidRPr="00015940">
              <w:rPr>
                <w:rFonts w:ascii="Trebuchet MS" w:hAnsi="Trebuchet MS"/>
                <w:color w:val="000000" w:themeColor="text1"/>
              </w:rPr>
              <w:t xml:space="preserve">. </w:t>
            </w:r>
            <w:r w:rsidR="00902C4E" w:rsidRPr="00015940">
              <w:rPr>
                <w:rFonts w:ascii="Trebuchet MS" w:hAnsi="Trebuchet MS"/>
                <w:color w:val="000000" w:themeColor="text1"/>
              </w:rPr>
              <w:t xml:space="preserve">Oñatiko Udalak, </w:t>
            </w:r>
            <w:proofErr w:type="spellStart"/>
            <w:r w:rsidR="00902C4E" w:rsidRPr="00015940">
              <w:rPr>
                <w:rFonts w:ascii="Trebuchet MS" w:hAnsi="Trebuchet MS"/>
                <w:color w:val="000000" w:themeColor="text1"/>
              </w:rPr>
              <w:t>Nisae</w:t>
            </w:r>
            <w:proofErr w:type="spellEnd"/>
            <w:r w:rsidR="00902C4E" w:rsidRPr="00015940">
              <w:rPr>
                <w:rFonts w:ascii="Trebuchet MS" w:hAnsi="Trebuchet MS"/>
                <w:color w:val="000000" w:themeColor="text1"/>
              </w:rPr>
              <w:t xml:space="preserve"> - Euskadiko administrazioen segurtasunerako eta </w:t>
            </w:r>
            <w:proofErr w:type="spellStart"/>
            <w:r w:rsidR="00902C4E" w:rsidRPr="00015940">
              <w:rPr>
                <w:rFonts w:ascii="Trebuchet MS" w:hAnsi="Trebuchet MS"/>
                <w:color w:val="000000" w:themeColor="text1"/>
              </w:rPr>
              <w:t>elkarreragintasunerako</w:t>
            </w:r>
            <w:proofErr w:type="spellEnd"/>
            <w:r w:rsidR="00902C4E" w:rsidRPr="00015940">
              <w:rPr>
                <w:rFonts w:ascii="Trebuchet MS" w:hAnsi="Trebuchet MS"/>
                <w:color w:val="000000" w:themeColor="text1"/>
              </w:rPr>
              <w:t xml:space="preserve"> nodoaren bidez, beharrezkoak diren egiaztapenak eta kontsultak egingo ditu interesdunek administrazioaren esku jarri dituzten datuei buruz. Horretaz gain, zerbitzuaren tramitazio administratiboa egiteko </w:t>
            </w:r>
            <w:r w:rsidR="00902C4E" w:rsidRPr="00015940">
              <w:rPr>
                <w:rFonts w:ascii="Trebuchet MS" w:hAnsi="Trebuchet MS"/>
                <w:color w:val="000000" w:themeColor="text1"/>
              </w:rPr>
              <w:lastRenderedPageBreak/>
              <w:t xml:space="preserve">beharrezkoak diren egiaztapen guztiak ere egingo ditu.  Horregatik, </w:t>
            </w:r>
            <w:proofErr w:type="spellStart"/>
            <w:r w:rsidR="00902C4E" w:rsidRPr="00015940">
              <w:rPr>
                <w:rFonts w:ascii="Trebuchet MS" w:hAnsi="Trebuchet MS"/>
                <w:color w:val="000000" w:themeColor="text1"/>
              </w:rPr>
              <w:t>elkarreragingarriak</w:t>
            </w:r>
            <w:proofErr w:type="spellEnd"/>
            <w:r w:rsidR="00902C4E" w:rsidRPr="00015940">
              <w:rPr>
                <w:rFonts w:ascii="Trebuchet MS" w:hAnsi="Trebuchet MS"/>
                <w:color w:val="000000" w:themeColor="text1"/>
              </w:rPr>
              <w:t xml:space="preserve"> izan daitezkeen datuak eskatze ari utziko zaio, baldin eta interesduna datu horiek erabiltzearen aurka agertzen ez bada berariaz;  kasu horretan, dagozkion datuak edo dokumentuak aurkeztu beharko ditu.</w:t>
            </w:r>
          </w:p>
          <w:p w:rsidR="00902C4E" w:rsidRPr="00015940" w:rsidRDefault="00902C4E" w:rsidP="00902C4E">
            <w:pPr>
              <w:spacing w:before="40" w:after="40" w:line="320" w:lineRule="exact"/>
              <w:ind w:firstLine="284"/>
              <w:jc w:val="both"/>
              <w:rPr>
                <w:rFonts w:ascii="Trebuchet MS" w:hAnsi="Trebuchet MS"/>
                <w:color w:val="000000" w:themeColor="text1"/>
              </w:rPr>
            </w:pPr>
          </w:p>
          <w:p w:rsidR="003955DC" w:rsidRPr="00015940" w:rsidRDefault="003955DC" w:rsidP="00902C4E">
            <w:pPr>
              <w:spacing w:before="40" w:after="40" w:line="320" w:lineRule="exact"/>
              <w:ind w:firstLine="284"/>
              <w:jc w:val="both"/>
              <w:rPr>
                <w:rFonts w:ascii="Trebuchet MS" w:hAnsi="Trebuchet MS"/>
                <w:color w:val="000000" w:themeColor="text1"/>
              </w:rPr>
            </w:pPr>
          </w:p>
          <w:p w:rsidR="003955DC" w:rsidRPr="00015940" w:rsidRDefault="003955DC" w:rsidP="00902C4E">
            <w:pPr>
              <w:spacing w:before="40" w:after="40" w:line="320" w:lineRule="exact"/>
              <w:ind w:firstLine="284"/>
              <w:jc w:val="both"/>
              <w:rPr>
                <w:rFonts w:ascii="Trebuchet MS" w:hAnsi="Trebuchet MS"/>
                <w:color w:val="000000" w:themeColor="text1"/>
              </w:rPr>
            </w:pPr>
          </w:p>
          <w:p w:rsidR="00902C4E" w:rsidRPr="00015940" w:rsidRDefault="00902C4E" w:rsidP="00902C4E">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Administrazio publikoen arteko datu 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interesdunok aurretik edozein administraziori emandakoak.</w:t>
            </w:r>
          </w:p>
          <w:p w:rsidR="00902C4E" w:rsidRPr="00015940" w:rsidRDefault="00902C4E" w:rsidP="00902C4E">
            <w:pPr>
              <w:spacing w:before="40" w:after="40" w:line="320" w:lineRule="exact"/>
              <w:ind w:firstLine="284"/>
              <w:jc w:val="both"/>
              <w:rPr>
                <w:rFonts w:ascii="Trebuchet MS" w:hAnsi="Trebuchet MS"/>
                <w:color w:val="000000" w:themeColor="text1"/>
              </w:rPr>
            </w:pPr>
          </w:p>
          <w:p w:rsidR="003955DC" w:rsidRPr="00015940" w:rsidRDefault="003955DC" w:rsidP="00902C4E">
            <w:pPr>
              <w:spacing w:before="40" w:after="40" w:line="320" w:lineRule="exact"/>
              <w:ind w:firstLine="284"/>
              <w:jc w:val="both"/>
              <w:rPr>
                <w:rFonts w:ascii="Trebuchet MS" w:hAnsi="Trebuchet MS"/>
                <w:color w:val="000000" w:themeColor="text1"/>
              </w:rPr>
            </w:pPr>
          </w:p>
          <w:p w:rsidR="003955DC" w:rsidRPr="00015940" w:rsidRDefault="003955DC" w:rsidP="00902C4E">
            <w:pPr>
              <w:spacing w:before="40" w:after="40" w:line="320" w:lineRule="exact"/>
              <w:ind w:firstLine="284"/>
              <w:jc w:val="both"/>
              <w:rPr>
                <w:rFonts w:ascii="Trebuchet MS" w:hAnsi="Trebuchet MS"/>
                <w:color w:val="000000" w:themeColor="text1"/>
              </w:rPr>
            </w:pPr>
          </w:p>
          <w:p w:rsidR="00902C4E" w:rsidRPr="00015940" w:rsidRDefault="00902C4E" w:rsidP="00902C4E">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Era berean, 40/2015 Legearen 155. artikuluak adierazten duena gogora ekarriz, administrazioek elkarri lagundu behar diote datu-trukean, eta herritarrei buruzko datuak haien esku daudenak, eman behar dituzte.</w:t>
            </w:r>
          </w:p>
          <w:p w:rsidR="00902C4E" w:rsidRPr="00015940" w:rsidRDefault="00902C4E" w:rsidP="00902C4E">
            <w:pPr>
              <w:spacing w:before="40" w:after="40" w:line="320" w:lineRule="exact"/>
              <w:ind w:firstLine="284"/>
              <w:jc w:val="both"/>
              <w:rPr>
                <w:rFonts w:ascii="Trebuchet MS" w:hAnsi="Trebuchet MS"/>
                <w:color w:val="000000" w:themeColor="text1"/>
              </w:rPr>
            </w:pPr>
          </w:p>
          <w:p w:rsidR="00282A3A" w:rsidRPr="00015940" w:rsidRDefault="00902C4E" w:rsidP="00282A3A">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 xml:space="preserve">Horren ildotik, Oñatiko Udalak Gizarteratze eta laneratze prozesuetatik datozen pertsonak kontratatzeko </w:t>
            </w:r>
            <w:proofErr w:type="spellStart"/>
            <w:r w:rsidRPr="00015940">
              <w:rPr>
                <w:rFonts w:ascii="Trebuchet MS" w:hAnsi="Trebuchet MS"/>
                <w:color w:val="000000" w:themeColor="text1"/>
              </w:rPr>
              <w:t>dirulaguntzak</w:t>
            </w:r>
            <w:proofErr w:type="spellEnd"/>
            <w:r w:rsidRPr="00015940">
              <w:rPr>
                <w:rFonts w:ascii="Trebuchet MS" w:hAnsi="Trebuchet MS"/>
                <w:color w:val="000000" w:themeColor="text1"/>
              </w:rPr>
              <w:t xml:space="preserve"> emateko baldintzen egiaztapena egiteko honako zerbitzuak kontsultatuko ditu </w:t>
            </w:r>
            <w:proofErr w:type="spellStart"/>
            <w:r w:rsidRPr="00015940">
              <w:rPr>
                <w:rFonts w:ascii="Trebuchet MS" w:hAnsi="Trebuchet MS"/>
                <w:color w:val="000000" w:themeColor="text1"/>
              </w:rPr>
              <w:t>Nisae</w:t>
            </w:r>
            <w:proofErr w:type="spellEnd"/>
            <w:r w:rsidRPr="00015940">
              <w:rPr>
                <w:rFonts w:ascii="Trebuchet MS" w:hAnsi="Trebuchet MS"/>
                <w:color w:val="000000" w:themeColor="text1"/>
              </w:rPr>
              <w:t xml:space="preserve"> </w:t>
            </w:r>
            <w:r w:rsidR="00282A3A" w:rsidRPr="00015940">
              <w:rPr>
                <w:rFonts w:ascii="Trebuchet MS" w:hAnsi="Trebuchet MS"/>
                <w:color w:val="000000" w:themeColor="text1"/>
              </w:rPr>
              <w:t xml:space="preserve">- </w:t>
            </w:r>
            <w:r w:rsidRPr="00015940">
              <w:rPr>
                <w:rFonts w:ascii="Trebuchet MS" w:hAnsi="Trebuchet MS"/>
                <w:color w:val="000000" w:themeColor="text1"/>
              </w:rPr>
              <w:t xml:space="preserve">Euskadiko administrazioen segurtasunerako eta </w:t>
            </w:r>
            <w:proofErr w:type="spellStart"/>
            <w:r w:rsidRPr="00015940">
              <w:rPr>
                <w:rFonts w:ascii="Trebuchet MS" w:hAnsi="Trebuchet MS"/>
                <w:color w:val="000000" w:themeColor="text1"/>
              </w:rPr>
              <w:t>elkarreragintasunerako</w:t>
            </w:r>
            <w:proofErr w:type="spellEnd"/>
            <w:r w:rsidRPr="00015940">
              <w:rPr>
                <w:rFonts w:ascii="Trebuchet MS" w:hAnsi="Trebuchet MS"/>
                <w:color w:val="000000" w:themeColor="text1"/>
              </w:rPr>
              <w:t xml:space="preserve"> nodoaren bidez:</w:t>
            </w:r>
          </w:p>
          <w:p w:rsidR="00282A3A" w:rsidRPr="00015940" w:rsidRDefault="00282A3A" w:rsidP="00CD464D">
            <w:pPr>
              <w:pStyle w:val="Prrafodelista"/>
              <w:numPr>
                <w:ilvl w:val="0"/>
                <w:numId w:val="17"/>
              </w:numPr>
              <w:spacing w:before="40" w:after="40" w:line="320" w:lineRule="exact"/>
              <w:jc w:val="both"/>
              <w:rPr>
                <w:rFonts w:ascii="Trebuchet MS" w:hAnsi="Trebuchet MS"/>
                <w:color w:val="000000" w:themeColor="text1"/>
              </w:rPr>
            </w:pPr>
            <w:r w:rsidRPr="00015940">
              <w:rPr>
                <w:rFonts w:ascii="Trebuchet MS" w:hAnsi="Trebuchet MS"/>
                <w:color w:val="000000" w:themeColor="text1"/>
              </w:rPr>
              <w:t>Poliziaren zuzendaritza nagusia: Nortasun datuen kontsulta eta egiaztatzea.</w:t>
            </w:r>
          </w:p>
          <w:p w:rsidR="00282A3A" w:rsidRPr="00015940" w:rsidRDefault="00282A3A" w:rsidP="00CD464D">
            <w:pPr>
              <w:pStyle w:val="Prrafodelista"/>
              <w:numPr>
                <w:ilvl w:val="0"/>
                <w:numId w:val="17"/>
              </w:numPr>
              <w:spacing w:before="40" w:after="40" w:line="320" w:lineRule="exact"/>
              <w:jc w:val="both"/>
              <w:rPr>
                <w:rFonts w:ascii="Trebuchet MS" w:hAnsi="Trebuchet MS"/>
                <w:color w:val="000000" w:themeColor="text1"/>
              </w:rPr>
            </w:pPr>
            <w:proofErr w:type="spellStart"/>
            <w:r w:rsidRPr="00015940">
              <w:rPr>
                <w:rFonts w:ascii="Trebuchet MS" w:hAnsi="Trebuchet MS"/>
                <w:color w:val="000000" w:themeColor="text1"/>
              </w:rPr>
              <w:lastRenderedPageBreak/>
              <w:t>Gipuzkaoko</w:t>
            </w:r>
            <w:proofErr w:type="spellEnd"/>
            <w:r w:rsidRPr="00015940">
              <w:rPr>
                <w:rFonts w:ascii="Trebuchet MS" w:hAnsi="Trebuchet MS"/>
                <w:color w:val="000000" w:themeColor="text1"/>
              </w:rPr>
              <w:t xml:space="preserve"> Foru Aldundia: Zerga-betebeharren ordainketa egunean edukitzea kontsulta.</w:t>
            </w:r>
          </w:p>
          <w:p w:rsidR="00282A3A" w:rsidRPr="00015940" w:rsidRDefault="00282A3A" w:rsidP="00CD464D">
            <w:pPr>
              <w:pStyle w:val="Prrafodelista"/>
              <w:numPr>
                <w:ilvl w:val="0"/>
                <w:numId w:val="17"/>
              </w:numPr>
              <w:spacing w:before="40" w:after="40" w:line="320" w:lineRule="exact"/>
              <w:jc w:val="both"/>
              <w:rPr>
                <w:rFonts w:ascii="Trebuchet MS" w:hAnsi="Trebuchet MS"/>
                <w:color w:val="000000" w:themeColor="text1"/>
              </w:rPr>
            </w:pPr>
            <w:r w:rsidRPr="00015940">
              <w:rPr>
                <w:rFonts w:ascii="Trebuchet MS" w:hAnsi="Trebuchet MS"/>
                <w:color w:val="000000" w:themeColor="text1"/>
              </w:rPr>
              <w:t xml:space="preserve">Gizarte Segurantzaren Diruzaintza Nagusia: </w:t>
            </w:r>
            <w:proofErr w:type="spellStart"/>
            <w:r w:rsidRPr="00015940">
              <w:rPr>
                <w:rFonts w:ascii="Trebuchet MS" w:hAnsi="Trebuchet MS"/>
                <w:color w:val="000000" w:themeColor="text1"/>
              </w:rPr>
              <w:t>GSDN-arekiko</w:t>
            </w:r>
            <w:proofErr w:type="spellEnd"/>
            <w:r w:rsidRPr="00015940">
              <w:rPr>
                <w:rFonts w:ascii="Trebuchet MS" w:hAnsi="Trebuchet MS"/>
                <w:color w:val="000000" w:themeColor="text1"/>
              </w:rPr>
              <w:t xml:space="preserve"> betebeharren ordainketa egunean edukitzearen kontsulta.</w:t>
            </w:r>
          </w:p>
          <w:p w:rsidR="00282A3A" w:rsidRPr="00015940" w:rsidRDefault="00282A3A" w:rsidP="00CD464D">
            <w:pPr>
              <w:pStyle w:val="Prrafodelista"/>
              <w:numPr>
                <w:ilvl w:val="0"/>
                <w:numId w:val="17"/>
              </w:numPr>
              <w:spacing w:before="40" w:after="40" w:line="320" w:lineRule="exact"/>
              <w:jc w:val="both"/>
              <w:rPr>
                <w:rFonts w:ascii="Trebuchet MS" w:hAnsi="Trebuchet MS"/>
                <w:color w:val="000000" w:themeColor="text1"/>
              </w:rPr>
            </w:pPr>
            <w:r w:rsidRPr="00015940">
              <w:rPr>
                <w:rFonts w:ascii="Trebuchet MS" w:hAnsi="Trebuchet MS"/>
                <w:color w:val="000000" w:themeColor="text1"/>
              </w:rPr>
              <w:t>Gizarte Segurantzaren Diruzaintza Nagusia: Gizarte segurantzan data jakin batean alta egina izatea kontsultatzeko zerbitzua.</w:t>
            </w:r>
          </w:p>
          <w:p w:rsidR="00282A3A" w:rsidRPr="00015940" w:rsidRDefault="00282A3A" w:rsidP="00282A3A">
            <w:pPr>
              <w:pStyle w:val="Prrafodelista"/>
              <w:spacing w:before="40" w:after="40" w:line="320" w:lineRule="exact"/>
              <w:jc w:val="both"/>
              <w:rPr>
                <w:rFonts w:ascii="Trebuchet MS" w:hAnsi="Trebuchet MS"/>
                <w:color w:val="000000" w:themeColor="text1"/>
              </w:rPr>
            </w:pPr>
          </w:p>
          <w:p w:rsidR="00282A3A" w:rsidRPr="00015940" w:rsidRDefault="00282A3A" w:rsidP="00282A3A">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Era berean, Oñatiko Udalak ofizioz egiaztatuko ditu ondorengoak:</w:t>
            </w:r>
          </w:p>
          <w:p w:rsidR="00282A3A" w:rsidRPr="00015940" w:rsidRDefault="00282A3A" w:rsidP="00CD464D">
            <w:pPr>
              <w:pStyle w:val="Prrafodelista"/>
              <w:numPr>
                <w:ilvl w:val="0"/>
                <w:numId w:val="19"/>
              </w:numPr>
              <w:spacing w:before="40" w:after="40" w:line="320" w:lineRule="exact"/>
              <w:jc w:val="both"/>
              <w:rPr>
                <w:rFonts w:ascii="Trebuchet MS" w:hAnsi="Trebuchet MS"/>
                <w:color w:val="000000" w:themeColor="text1"/>
              </w:rPr>
            </w:pPr>
            <w:proofErr w:type="spellStart"/>
            <w:r w:rsidRPr="00015940">
              <w:rPr>
                <w:rFonts w:ascii="Trebuchet MS" w:hAnsi="Trebuchet MS"/>
                <w:color w:val="000000" w:themeColor="text1"/>
              </w:rPr>
              <w:t>Dirulaguntzaren</w:t>
            </w:r>
            <w:proofErr w:type="spellEnd"/>
            <w:r w:rsidRPr="00015940">
              <w:rPr>
                <w:rFonts w:ascii="Trebuchet MS" w:hAnsi="Trebuchet MS"/>
                <w:color w:val="000000" w:themeColor="text1"/>
              </w:rPr>
              <w:t xml:space="preserve"> xede diren kontratatutako pertsonen errolda.</w:t>
            </w:r>
          </w:p>
          <w:p w:rsidR="00282A3A" w:rsidRPr="00015940" w:rsidRDefault="00282A3A" w:rsidP="00CD464D">
            <w:pPr>
              <w:pStyle w:val="Standard"/>
              <w:numPr>
                <w:ilvl w:val="0"/>
                <w:numId w:val="18"/>
              </w:numPr>
              <w:rPr>
                <w:rFonts w:ascii="Trebuchet MS" w:hAnsi="Trebuchet MS" w:cs="Times New Roman"/>
                <w:color w:val="000000" w:themeColor="text1"/>
              </w:rPr>
            </w:pPr>
            <w:r w:rsidRPr="00015940">
              <w:rPr>
                <w:rFonts w:ascii="Trebuchet MS" w:hAnsi="Trebuchet MS" w:cs="Times New Roman"/>
                <w:color w:val="000000" w:themeColor="text1"/>
              </w:rPr>
              <w:t xml:space="preserve">Ekonomia Jardueren Gaineko Zerga (EJZ) </w:t>
            </w:r>
            <w:proofErr w:type="spellStart"/>
            <w:r w:rsidRPr="00015940">
              <w:rPr>
                <w:rFonts w:ascii="Trebuchet MS" w:hAnsi="Trebuchet MS" w:cs="Times New Roman"/>
                <w:color w:val="000000" w:themeColor="text1"/>
              </w:rPr>
              <w:t>altaren</w:t>
            </w:r>
            <w:proofErr w:type="spellEnd"/>
            <w:r w:rsidRPr="00015940">
              <w:rPr>
                <w:rFonts w:ascii="Trebuchet MS" w:hAnsi="Trebuchet MS" w:cs="Times New Roman"/>
                <w:color w:val="000000" w:themeColor="text1"/>
              </w:rPr>
              <w:t xml:space="preserve"> helbidea.</w:t>
            </w:r>
          </w:p>
          <w:p w:rsidR="00282A3A" w:rsidRPr="00015940" w:rsidRDefault="00282A3A" w:rsidP="00282A3A">
            <w:pPr>
              <w:spacing w:before="40" w:after="40" w:line="320" w:lineRule="exact"/>
              <w:jc w:val="both"/>
              <w:rPr>
                <w:rFonts w:ascii="Trebuchet MS" w:hAnsi="Trebuchet MS"/>
                <w:color w:val="000000" w:themeColor="text1"/>
              </w:rPr>
            </w:pPr>
          </w:p>
          <w:p w:rsidR="008A7C4A" w:rsidRPr="00015940" w:rsidRDefault="008A7C4A" w:rsidP="008721B1">
            <w:pPr>
              <w:spacing w:before="40" w:after="40" w:line="320" w:lineRule="exact"/>
              <w:ind w:firstLine="284"/>
              <w:jc w:val="both"/>
              <w:rPr>
                <w:rFonts w:ascii="Trebuchet MS" w:hAnsi="Trebuchet MS"/>
                <w:noProof/>
                <w:color w:val="000000" w:themeColor="text1"/>
              </w:rPr>
            </w:pPr>
          </w:p>
          <w:p w:rsidR="008A7C4A" w:rsidRPr="00015940" w:rsidRDefault="005D48A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7.</w:t>
            </w:r>
            <w:r w:rsidR="00BF5192" w:rsidRPr="00015940">
              <w:rPr>
                <w:rFonts w:ascii="Trebuchet MS" w:hAnsi="Trebuchet MS"/>
                <w:noProof/>
                <w:color w:val="000000" w:themeColor="text1"/>
              </w:rPr>
              <w:t>4</w:t>
            </w:r>
            <w:r w:rsidR="00E261B0" w:rsidRPr="00015940">
              <w:rPr>
                <w:rFonts w:ascii="Trebuchet MS" w:hAnsi="Trebuchet MS"/>
                <w:noProof/>
                <w:color w:val="000000" w:themeColor="text1"/>
              </w:rPr>
              <w:t xml:space="preserve">. </w:t>
            </w:r>
            <w:r w:rsidR="008A7C4A" w:rsidRPr="00015940">
              <w:rPr>
                <w:rFonts w:ascii="Trebuchet MS" w:hAnsi="Trebuchet MS"/>
                <w:noProof/>
                <w:color w:val="000000" w:themeColor="text1"/>
              </w:rPr>
              <w:t>Eskabideak edo dokumentazio lagungarriak akatsik izanez gero edo osatugabeak badira, interesdunei hamar eguneko epea emango zaie atzemandako akatsak konpontzeko (39/2015 Legearen 68.1 art.). Epea igarota, horrelakorik egin ezean, eskariari uko egin zaiola ulertuko da, betiere 39/2015 Legearen 93 eta 94 artikuluetan aurreikusitako moduan ebazpena eman ondoren.</w:t>
            </w:r>
          </w:p>
          <w:p w:rsidR="007C1626" w:rsidRPr="00015940" w:rsidRDefault="007C1626" w:rsidP="008721B1">
            <w:pPr>
              <w:spacing w:before="40" w:after="40" w:line="320" w:lineRule="exact"/>
              <w:ind w:firstLine="284"/>
              <w:jc w:val="both"/>
              <w:rPr>
                <w:rFonts w:ascii="Trebuchet MS" w:hAnsi="Trebuchet MS"/>
                <w:noProof/>
                <w:color w:val="000000" w:themeColor="text1"/>
              </w:rPr>
            </w:pPr>
          </w:p>
          <w:p w:rsidR="007C1626" w:rsidRPr="00015940" w:rsidRDefault="007C1626" w:rsidP="008721B1">
            <w:pPr>
              <w:spacing w:before="40" w:after="40" w:line="320" w:lineRule="exact"/>
              <w:ind w:firstLine="284"/>
              <w:jc w:val="both"/>
              <w:rPr>
                <w:rFonts w:ascii="Trebuchet MS" w:hAnsi="Trebuchet MS"/>
                <w:noProof/>
                <w:color w:val="000000" w:themeColor="text1"/>
              </w:rPr>
            </w:pP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B7645F" w:rsidRPr="00015940" w:rsidRDefault="005D48AA" w:rsidP="00B7645F">
            <w:pPr>
              <w:spacing w:before="40" w:after="40" w:line="320" w:lineRule="exact"/>
              <w:ind w:firstLine="284"/>
              <w:jc w:val="both"/>
              <w:rPr>
                <w:rFonts w:ascii="Trebuchet MS" w:hAnsi="Trebuchet MS"/>
                <w:color w:val="000000" w:themeColor="text1"/>
                <w:lang w:val="es-ES_tradnl"/>
              </w:rPr>
            </w:pPr>
            <w:r w:rsidRPr="00015940">
              <w:rPr>
                <w:rFonts w:ascii="Trebuchet MS" w:hAnsi="Trebuchet MS"/>
                <w:color w:val="000000" w:themeColor="text1"/>
                <w:lang w:val="es-ES"/>
              </w:rPr>
              <w:t>7.</w:t>
            </w:r>
            <w:r w:rsidR="00340307" w:rsidRPr="00015940">
              <w:rPr>
                <w:rFonts w:ascii="Trebuchet MS" w:hAnsi="Trebuchet MS"/>
                <w:color w:val="000000" w:themeColor="text1"/>
                <w:lang w:val="es-ES"/>
              </w:rPr>
              <w:t>1.</w:t>
            </w:r>
            <w:r w:rsidR="00340307" w:rsidRPr="00015940">
              <w:rPr>
                <w:rFonts w:ascii="Trebuchet MS" w:hAnsi="Trebuchet MS"/>
                <w:color w:val="000000" w:themeColor="text1"/>
                <w:lang w:val="es-ES"/>
              </w:rPr>
              <w:tab/>
            </w:r>
            <w:r w:rsidR="00B7645F" w:rsidRPr="00015940">
              <w:rPr>
                <w:rFonts w:ascii="Trebuchet MS" w:hAnsi="Trebuchet MS"/>
                <w:color w:val="000000" w:themeColor="text1"/>
                <w:lang w:val="es-ES"/>
              </w:rPr>
              <w:t xml:space="preserve"> </w:t>
            </w:r>
            <w:r w:rsidR="00B7645F" w:rsidRPr="00015940">
              <w:rPr>
                <w:rFonts w:ascii="Trebuchet MS" w:hAnsi="Trebuchet MS"/>
                <w:color w:val="000000" w:themeColor="text1"/>
                <w:lang w:val="es-ES_tradnl"/>
              </w:rPr>
              <w:t xml:space="preserve">Para solicitar la ayuda se deberá presentar la hoja de solicitud y  la documentación detallada en el siguiente punto en el ayuntamiento. </w:t>
            </w:r>
          </w:p>
          <w:p w:rsidR="00B7645F" w:rsidRPr="00015940" w:rsidRDefault="00B7645F" w:rsidP="00B7645F">
            <w:pPr>
              <w:spacing w:before="40" w:after="40" w:line="320" w:lineRule="exact"/>
              <w:ind w:firstLine="284"/>
              <w:jc w:val="both"/>
              <w:rPr>
                <w:rFonts w:ascii="Trebuchet MS" w:hAnsi="Trebuchet MS"/>
                <w:color w:val="000000" w:themeColor="text1"/>
                <w:lang w:val="es-ES_tradnl"/>
              </w:rPr>
            </w:pPr>
            <w:r w:rsidRPr="00015940">
              <w:rPr>
                <w:rFonts w:ascii="Trebuchet MS" w:hAnsi="Trebuchet MS"/>
                <w:color w:val="000000" w:themeColor="text1"/>
                <w:lang w:val="es-ES_tradnl"/>
              </w:rPr>
              <w:t>Los impresos normalizados de solicitud estarán disponibles en la página web del Ayuntamiento de Oñati (</w:t>
            </w:r>
            <w:proofErr w:type="spellStart"/>
            <w:r w:rsidRPr="00015940">
              <w:rPr>
                <w:rFonts w:ascii="Trebuchet MS" w:hAnsi="Trebuchet MS"/>
                <w:color w:val="000000" w:themeColor="text1"/>
                <w:lang w:val="es-ES_tradnl"/>
              </w:rPr>
              <w:t>www.oñati.eus</w:t>
            </w:r>
            <w:proofErr w:type="spellEnd"/>
            <w:r w:rsidRPr="00015940">
              <w:rPr>
                <w:rFonts w:ascii="Trebuchet MS" w:hAnsi="Trebuchet MS"/>
                <w:color w:val="000000" w:themeColor="text1"/>
                <w:lang w:val="es-ES_tradnl"/>
              </w:rPr>
              <w:t>).</w:t>
            </w:r>
          </w:p>
          <w:p w:rsidR="00340307" w:rsidRPr="00015940" w:rsidRDefault="00340307" w:rsidP="00340307">
            <w:pPr>
              <w:spacing w:before="40" w:after="40" w:line="320" w:lineRule="exact"/>
              <w:ind w:firstLine="284"/>
              <w:jc w:val="both"/>
              <w:rPr>
                <w:rFonts w:ascii="Trebuchet MS" w:hAnsi="Trebuchet MS"/>
                <w:color w:val="000000" w:themeColor="text1"/>
                <w:lang w:val="es-ES_tradnl"/>
              </w:rPr>
            </w:pPr>
          </w:p>
          <w:p w:rsidR="00A26710" w:rsidRPr="00015940" w:rsidRDefault="00A26710" w:rsidP="008721B1">
            <w:pPr>
              <w:spacing w:before="40" w:after="40" w:line="320" w:lineRule="exact"/>
              <w:ind w:firstLine="284"/>
              <w:jc w:val="both"/>
              <w:rPr>
                <w:rFonts w:ascii="Trebuchet MS" w:hAnsi="Trebuchet MS"/>
                <w:color w:val="000000" w:themeColor="text1"/>
                <w:lang w:val="es-ES"/>
              </w:rPr>
            </w:pPr>
          </w:p>
          <w:p w:rsidR="008A7C4A" w:rsidRPr="00015940" w:rsidRDefault="005D48AA"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7.</w:t>
            </w:r>
            <w:r w:rsidR="008A7C4A" w:rsidRPr="00015940">
              <w:rPr>
                <w:rFonts w:ascii="Trebuchet MS" w:hAnsi="Trebuchet MS"/>
                <w:color w:val="000000" w:themeColor="text1"/>
                <w:lang w:val="es-ES"/>
              </w:rPr>
              <w:t>2.</w:t>
            </w:r>
            <w:r w:rsidR="008A7C4A" w:rsidRPr="00015940">
              <w:rPr>
                <w:rFonts w:ascii="Trebuchet MS" w:hAnsi="Trebuchet MS"/>
                <w:color w:val="000000" w:themeColor="text1"/>
                <w:lang w:val="es-ES"/>
              </w:rPr>
              <w:tab/>
              <w:t>Junto con la instancia</w:t>
            </w:r>
            <w:r w:rsidR="002C5688" w:rsidRPr="00015940">
              <w:rPr>
                <w:rFonts w:ascii="Trebuchet MS" w:hAnsi="Trebuchet MS"/>
                <w:color w:val="000000" w:themeColor="text1"/>
                <w:lang w:val="es-ES"/>
              </w:rPr>
              <w:t xml:space="preserve"> de solicitud deberá presentar</w:t>
            </w:r>
            <w:r w:rsidR="008A7C4A" w:rsidRPr="00015940">
              <w:rPr>
                <w:rFonts w:ascii="Trebuchet MS" w:hAnsi="Trebuchet MS"/>
                <w:color w:val="000000" w:themeColor="text1"/>
                <w:lang w:val="es-ES"/>
              </w:rPr>
              <w:t xml:space="preserve"> la siguiente documentación:</w:t>
            </w:r>
          </w:p>
          <w:p w:rsidR="008A7C4A" w:rsidRPr="00015940" w:rsidRDefault="008A7C4A" w:rsidP="00CD464D">
            <w:pPr>
              <w:numPr>
                <w:ilvl w:val="0"/>
                <w:numId w:val="7"/>
              </w:numPr>
              <w:spacing w:before="40" w:after="40" w:line="320" w:lineRule="exact"/>
              <w:ind w:left="659" w:hanging="374"/>
              <w:contextualSpacing/>
              <w:jc w:val="both"/>
              <w:rPr>
                <w:rFonts w:ascii="Trebuchet MS" w:hAnsi="Trebuchet MS"/>
                <w:color w:val="000000" w:themeColor="text1"/>
                <w:lang w:val="es-ES"/>
              </w:rPr>
            </w:pPr>
            <w:r w:rsidRPr="00015940">
              <w:rPr>
                <w:rFonts w:ascii="Trebuchet MS" w:hAnsi="Trebuchet MS"/>
                <w:color w:val="000000" w:themeColor="text1"/>
                <w:lang w:val="es-ES"/>
              </w:rPr>
              <w:lastRenderedPageBreak/>
              <w:t xml:space="preserve">DNI del representante </w:t>
            </w:r>
            <w:r w:rsidR="00E20A51" w:rsidRPr="00015940">
              <w:rPr>
                <w:rFonts w:ascii="Trebuchet MS" w:hAnsi="Trebuchet MS"/>
                <w:color w:val="000000" w:themeColor="text1"/>
                <w:lang w:val="es-ES"/>
              </w:rPr>
              <w:t xml:space="preserve">o la representante </w:t>
            </w:r>
            <w:r w:rsidRPr="00015940">
              <w:rPr>
                <w:rFonts w:ascii="Trebuchet MS" w:hAnsi="Trebuchet MS"/>
                <w:color w:val="000000" w:themeColor="text1"/>
                <w:lang w:val="es-ES"/>
              </w:rPr>
              <w:t>legal de la empresa.</w:t>
            </w:r>
          </w:p>
          <w:p w:rsidR="00A243A1" w:rsidRPr="00015940" w:rsidRDefault="00A243A1" w:rsidP="00CD464D">
            <w:pPr>
              <w:pStyle w:val="Prrafodelista"/>
              <w:numPr>
                <w:ilvl w:val="0"/>
                <w:numId w:val="7"/>
              </w:numPr>
              <w:spacing w:before="40" w:after="40" w:line="320" w:lineRule="exact"/>
              <w:ind w:left="659" w:hanging="374"/>
              <w:jc w:val="both"/>
              <w:rPr>
                <w:rFonts w:ascii="Trebuchet MS" w:hAnsi="Trebuchet MS"/>
                <w:color w:val="000000" w:themeColor="text1"/>
                <w:lang w:val="es-ES"/>
              </w:rPr>
            </w:pPr>
            <w:r w:rsidRPr="00015940">
              <w:rPr>
                <w:rFonts w:ascii="Trebuchet MS" w:hAnsi="Trebuchet MS"/>
                <w:color w:val="000000" w:themeColor="text1"/>
                <w:lang w:val="es-ES"/>
              </w:rPr>
              <w:t xml:space="preserve">Certificados de estar al corriente de pagos en Hacienda en el momento de presentar la solicitud de subvención. </w:t>
            </w:r>
          </w:p>
          <w:p w:rsidR="008A7C4A" w:rsidRPr="00015940" w:rsidRDefault="00A243A1" w:rsidP="00CD464D">
            <w:pPr>
              <w:pStyle w:val="Prrafodelista"/>
              <w:numPr>
                <w:ilvl w:val="0"/>
                <w:numId w:val="7"/>
              </w:numPr>
              <w:spacing w:before="40" w:after="40" w:line="320" w:lineRule="exact"/>
              <w:ind w:left="659" w:hanging="374"/>
              <w:jc w:val="both"/>
              <w:rPr>
                <w:rFonts w:ascii="Trebuchet MS" w:hAnsi="Trebuchet MS"/>
                <w:color w:val="000000" w:themeColor="text1"/>
                <w:lang w:val="es-ES"/>
              </w:rPr>
            </w:pPr>
            <w:r w:rsidRPr="00015940">
              <w:rPr>
                <w:rFonts w:ascii="Trebuchet MS" w:hAnsi="Trebuchet MS"/>
                <w:color w:val="000000" w:themeColor="text1"/>
                <w:lang w:val="es-ES"/>
              </w:rPr>
              <w:t xml:space="preserve">Certificados de estar al corriente de pagos en la Seguridad Social en el momento de presentar la solicitud de subvención. </w:t>
            </w:r>
          </w:p>
          <w:p w:rsidR="00476FB1" w:rsidRPr="00015940" w:rsidRDefault="00F2014A" w:rsidP="00CD464D">
            <w:pPr>
              <w:numPr>
                <w:ilvl w:val="0"/>
                <w:numId w:val="7"/>
              </w:numPr>
              <w:spacing w:before="40" w:after="40" w:line="320" w:lineRule="exact"/>
              <w:ind w:left="659" w:hanging="374"/>
              <w:contextualSpacing/>
              <w:jc w:val="both"/>
              <w:rPr>
                <w:rFonts w:ascii="Trebuchet MS" w:hAnsi="Trebuchet MS"/>
                <w:color w:val="000000" w:themeColor="text1"/>
                <w:lang w:val="es-ES"/>
              </w:rPr>
            </w:pPr>
            <w:r w:rsidRPr="00015940">
              <w:rPr>
                <w:rFonts w:ascii="Trebuchet MS" w:hAnsi="Trebuchet MS"/>
                <w:color w:val="000000" w:themeColor="text1"/>
                <w:lang w:val="es-ES"/>
              </w:rPr>
              <w:t>C</w:t>
            </w:r>
            <w:r w:rsidR="00476FB1" w:rsidRPr="00015940">
              <w:rPr>
                <w:rFonts w:ascii="Trebuchet MS" w:hAnsi="Trebuchet MS"/>
                <w:color w:val="000000" w:themeColor="text1"/>
                <w:lang w:val="es-ES"/>
              </w:rPr>
              <w:t xml:space="preserve">ontrato </w:t>
            </w:r>
            <w:r w:rsidRPr="00015940">
              <w:rPr>
                <w:rFonts w:ascii="Trebuchet MS" w:hAnsi="Trebuchet MS"/>
                <w:color w:val="000000" w:themeColor="text1"/>
                <w:lang w:val="es-ES"/>
              </w:rPr>
              <w:t xml:space="preserve">laboral </w:t>
            </w:r>
            <w:r w:rsidR="00476FB1" w:rsidRPr="00015940">
              <w:rPr>
                <w:rFonts w:ascii="Trebuchet MS" w:hAnsi="Trebuchet MS"/>
                <w:color w:val="000000" w:themeColor="text1"/>
                <w:lang w:val="es-ES"/>
              </w:rPr>
              <w:t>por el que se solicita la subvención.</w:t>
            </w:r>
          </w:p>
          <w:p w:rsidR="00476FB1" w:rsidRPr="00015940" w:rsidRDefault="00BA68BD" w:rsidP="00CD464D">
            <w:pPr>
              <w:numPr>
                <w:ilvl w:val="0"/>
                <w:numId w:val="7"/>
              </w:numPr>
              <w:spacing w:before="40" w:after="40" w:line="320" w:lineRule="exact"/>
              <w:ind w:left="659" w:hanging="374"/>
              <w:contextualSpacing/>
              <w:jc w:val="both"/>
              <w:rPr>
                <w:rFonts w:ascii="Trebuchet MS" w:hAnsi="Trebuchet MS"/>
                <w:color w:val="000000" w:themeColor="text1"/>
                <w:lang w:val="es-ES"/>
              </w:rPr>
            </w:pPr>
            <w:r w:rsidRPr="00015940">
              <w:rPr>
                <w:rFonts w:ascii="Trebuchet MS" w:hAnsi="Trebuchet MS"/>
                <w:color w:val="000000" w:themeColor="text1"/>
                <w:lang w:val="es-ES"/>
              </w:rPr>
              <w:t>Certificado</w:t>
            </w:r>
            <w:r w:rsidR="00476FB1" w:rsidRPr="00015940">
              <w:rPr>
                <w:rFonts w:ascii="Trebuchet MS" w:hAnsi="Trebuchet MS"/>
                <w:color w:val="000000" w:themeColor="text1"/>
                <w:lang w:val="es-ES"/>
              </w:rPr>
              <w:t xml:space="preserve"> emit</w:t>
            </w:r>
            <w:r w:rsidR="0016614D" w:rsidRPr="00015940">
              <w:rPr>
                <w:rFonts w:ascii="Trebuchet MS" w:hAnsi="Trebuchet MS"/>
                <w:color w:val="000000" w:themeColor="text1"/>
                <w:lang w:val="es-ES"/>
              </w:rPr>
              <w:t>ido por la empresa de inserción,</w:t>
            </w:r>
            <w:r w:rsidR="00476FB1" w:rsidRPr="00015940">
              <w:rPr>
                <w:rFonts w:ascii="Trebuchet MS" w:hAnsi="Trebuchet MS"/>
                <w:color w:val="000000" w:themeColor="text1"/>
                <w:lang w:val="es-ES"/>
              </w:rPr>
              <w:t xml:space="preserve"> en el cual se </w:t>
            </w:r>
            <w:r w:rsidR="00E00091" w:rsidRPr="00015940">
              <w:rPr>
                <w:rFonts w:ascii="Trebuchet MS" w:hAnsi="Trebuchet MS"/>
                <w:color w:val="000000" w:themeColor="text1"/>
                <w:lang w:val="es-ES"/>
              </w:rPr>
              <w:t>afirme</w:t>
            </w:r>
            <w:r w:rsidR="00476FB1" w:rsidRPr="00015940">
              <w:rPr>
                <w:rFonts w:ascii="Trebuchet MS" w:hAnsi="Trebuchet MS"/>
                <w:color w:val="000000" w:themeColor="text1"/>
                <w:lang w:val="es-ES"/>
              </w:rPr>
              <w:t xml:space="preserve"> que la persona a contratar proviene de un proceso de inserción y </w:t>
            </w:r>
            <w:r w:rsidR="0016614D" w:rsidRPr="00015940">
              <w:rPr>
                <w:rFonts w:ascii="Trebuchet MS" w:hAnsi="Trebuchet MS"/>
                <w:color w:val="000000" w:themeColor="text1"/>
                <w:lang w:val="es-ES"/>
              </w:rPr>
              <w:t>se</w:t>
            </w:r>
            <w:r w:rsidR="00476FB1" w:rsidRPr="00015940">
              <w:rPr>
                <w:rFonts w:ascii="Trebuchet MS" w:hAnsi="Trebuchet MS"/>
                <w:color w:val="000000" w:themeColor="text1"/>
                <w:lang w:val="es-ES"/>
              </w:rPr>
              <w:t xml:space="preserve"> valor</w:t>
            </w:r>
            <w:r w:rsidR="0016614D" w:rsidRPr="00015940">
              <w:rPr>
                <w:rFonts w:ascii="Trebuchet MS" w:hAnsi="Trebuchet MS"/>
                <w:color w:val="000000" w:themeColor="text1"/>
                <w:lang w:val="es-ES"/>
              </w:rPr>
              <w:t>e</w:t>
            </w:r>
            <w:r w:rsidR="00476FB1" w:rsidRPr="00015940">
              <w:rPr>
                <w:rFonts w:ascii="Trebuchet MS" w:hAnsi="Trebuchet MS"/>
                <w:color w:val="000000" w:themeColor="text1"/>
                <w:lang w:val="es-ES"/>
              </w:rPr>
              <w:t xml:space="preserve"> </w:t>
            </w:r>
            <w:r w:rsidR="000417FE" w:rsidRPr="00015940">
              <w:rPr>
                <w:rFonts w:ascii="Trebuchet MS" w:hAnsi="Trebuchet MS"/>
                <w:color w:val="000000" w:themeColor="text1"/>
                <w:lang w:val="es-ES"/>
              </w:rPr>
              <w:t>favorablemente</w:t>
            </w:r>
            <w:r w:rsidR="0016614D" w:rsidRPr="00015940">
              <w:rPr>
                <w:rFonts w:ascii="Trebuchet MS" w:hAnsi="Trebuchet MS"/>
                <w:color w:val="000000" w:themeColor="text1"/>
                <w:lang w:val="es-ES"/>
              </w:rPr>
              <w:t xml:space="preserve"> </w:t>
            </w:r>
            <w:r w:rsidR="00E00091" w:rsidRPr="00015940">
              <w:rPr>
                <w:rFonts w:ascii="Trebuchet MS" w:hAnsi="Trebuchet MS"/>
                <w:color w:val="000000" w:themeColor="text1"/>
                <w:lang w:val="es-ES"/>
              </w:rPr>
              <w:t xml:space="preserve">el desarrollo de </w:t>
            </w:r>
            <w:r w:rsidR="00082D9F" w:rsidRPr="00015940">
              <w:rPr>
                <w:rFonts w:ascii="Trebuchet MS" w:hAnsi="Trebuchet MS"/>
                <w:color w:val="000000" w:themeColor="text1"/>
                <w:lang w:val="es-ES"/>
              </w:rPr>
              <w:t>este</w:t>
            </w:r>
            <w:r w:rsidR="0016614D" w:rsidRPr="00015940">
              <w:rPr>
                <w:rFonts w:ascii="Trebuchet MS" w:hAnsi="Trebuchet MS"/>
                <w:color w:val="000000" w:themeColor="text1"/>
                <w:lang w:val="es-ES"/>
              </w:rPr>
              <w:t xml:space="preserve"> proceso</w:t>
            </w:r>
            <w:r w:rsidR="002200A9" w:rsidRPr="00015940">
              <w:rPr>
                <w:rFonts w:ascii="Trebuchet MS" w:hAnsi="Trebuchet MS"/>
                <w:color w:val="000000" w:themeColor="text1"/>
                <w:lang w:val="es-ES"/>
              </w:rPr>
              <w:t xml:space="preserve"> </w:t>
            </w:r>
            <w:r w:rsidR="006A5BA1" w:rsidRPr="00015940">
              <w:rPr>
                <w:rFonts w:ascii="Trebuchet MS" w:hAnsi="Trebuchet MS"/>
                <w:color w:val="000000" w:themeColor="text1"/>
                <w:lang w:val="es-ES"/>
              </w:rPr>
              <w:t>(</w:t>
            </w:r>
            <w:r w:rsidR="00282729" w:rsidRPr="00015940">
              <w:rPr>
                <w:rFonts w:ascii="Trebuchet MS" w:hAnsi="Trebuchet MS"/>
                <w:color w:val="000000" w:themeColor="text1"/>
                <w:lang w:val="es-ES"/>
              </w:rPr>
              <w:t xml:space="preserve">anexo </w:t>
            </w:r>
            <w:r w:rsidR="0040315F">
              <w:rPr>
                <w:rFonts w:ascii="Trebuchet MS" w:hAnsi="Trebuchet MS"/>
                <w:color w:val="000000" w:themeColor="text1"/>
                <w:lang w:val="es-ES"/>
              </w:rPr>
              <w:t>1</w:t>
            </w:r>
            <w:r w:rsidR="006A5BA1" w:rsidRPr="00015940">
              <w:rPr>
                <w:rFonts w:ascii="Trebuchet MS" w:hAnsi="Trebuchet MS"/>
                <w:color w:val="000000" w:themeColor="text1"/>
                <w:lang w:val="es-ES"/>
              </w:rPr>
              <w:t>)</w:t>
            </w:r>
            <w:r w:rsidR="00AE42BC" w:rsidRPr="00015940">
              <w:rPr>
                <w:rFonts w:ascii="Trebuchet MS" w:hAnsi="Trebuchet MS"/>
                <w:color w:val="000000" w:themeColor="text1"/>
                <w:lang w:val="es-ES"/>
              </w:rPr>
              <w:t>.</w:t>
            </w:r>
          </w:p>
          <w:p w:rsidR="008A7C4A" w:rsidRPr="00015940" w:rsidRDefault="00F2014A" w:rsidP="00CD464D">
            <w:pPr>
              <w:numPr>
                <w:ilvl w:val="0"/>
                <w:numId w:val="7"/>
              </w:numPr>
              <w:spacing w:before="40" w:after="40" w:line="320" w:lineRule="exact"/>
              <w:ind w:left="659" w:hanging="374"/>
              <w:contextualSpacing/>
              <w:jc w:val="both"/>
              <w:rPr>
                <w:rFonts w:ascii="Trebuchet MS" w:hAnsi="Trebuchet MS"/>
                <w:color w:val="000000" w:themeColor="text1"/>
                <w:lang w:val="es-ES"/>
              </w:rPr>
            </w:pPr>
            <w:r w:rsidRPr="00015940">
              <w:rPr>
                <w:rFonts w:ascii="Trebuchet MS" w:hAnsi="Trebuchet MS"/>
                <w:color w:val="000000" w:themeColor="text1"/>
                <w:lang w:val="es-ES"/>
              </w:rPr>
              <w:t>Certificado de a</w:t>
            </w:r>
            <w:r w:rsidR="008A7C4A" w:rsidRPr="00015940">
              <w:rPr>
                <w:rFonts w:ascii="Trebuchet MS" w:hAnsi="Trebuchet MS"/>
                <w:color w:val="000000" w:themeColor="text1"/>
                <w:lang w:val="es-ES"/>
              </w:rPr>
              <w:t xml:space="preserve">lta de la persona contratada en la Seguridad Social y </w:t>
            </w:r>
            <w:r w:rsidRPr="00015940">
              <w:rPr>
                <w:rFonts w:ascii="Trebuchet MS" w:hAnsi="Trebuchet MS"/>
                <w:color w:val="000000" w:themeColor="text1"/>
                <w:lang w:val="es-ES"/>
              </w:rPr>
              <w:t xml:space="preserve">certificado de </w:t>
            </w:r>
            <w:r w:rsidR="008A7C4A" w:rsidRPr="00015940">
              <w:rPr>
                <w:rFonts w:ascii="Trebuchet MS" w:hAnsi="Trebuchet MS"/>
                <w:color w:val="000000" w:themeColor="text1"/>
                <w:lang w:val="es-ES"/>
              </w:rPr>
              <w:t>baja</w:t>
            </w:r>
            <w:r w:rsidR="00610BD6" w:rsidRPr="00015940">
              <w:rPr>
                <w:rFonts w:ascii="Trebuchet MS" w:hAnsi="Trebuchet MS"/>
                <w:color w:val="000000" w:themeColor="text1"/>
                <w:lang w:val="es-ES"/>
              </w:rPr>
              <w:t>,</w:t>
            </w:r>
            <w:r w:rsidR="008A7C4A" w:rsidRPr="00015940">
              <w:rPr>
                <w:rFonts w:ascii="Trebuchet MS" w:hAnsi="Trebuchet MS"/>
                <w:color w:val="000000" w:themeColor="text1"/>
                <w:lang w:val="es-ES"/>
              </w:rPr>
              <w:t xml:space="preserve"> en aquellos casos en los que tras </w:t>
            </w:r>
            <w:r w:rsidR="00610BD6" w:rsidRPr="00015940">
              <w:rPr>
                <w:rFonts w:ascii="Trebuchet MS" w:hAnsi="Trebuchet MS"/>
                <w:color w:val="000000" w:themeColor="text1"/>
                <w:lang w:val="es-ES"/>
              </w:rPr>
              <w:t>finalizar el contrato</w:t>
            </w:r>
            <w:r w:rsidR="008A7C4A" w:rsidRPr="00015940">
              <w:rPr>
                <w:rFonts w:ascii="Trebuchet MS" w:hAnsi="Trebuchet MS"/>
                <w:color w:val="000000" w:themeColor="text1"/>
                <w:lang w:val="es-ES"/>
              </w:rPr>
              <w:t xml:space="preserve"> se le de baja a la persona contratada.</w:t>
            </w:r>
          </w:p>
          <w:p w:rsidR="008A7C4A" w:rsidRPr="00015940" w:rsidRDefault="008A7C4A" w:rsidP="00CD464D">
            <w:pPr>
              <w:numPr>
                <w:ilvl w:val="0"/>
                <w:numId w:val="7"/>
              </w:numPr>
              <w:spacing w:before="40" w:after="40" w:line="320" w:lineRule="exact"/>
              <w:ind w:left="659" w:hanging="374"/>
              <w:contextualSpacing/>
              <w:jc w:val="both"/>
              <w:rPr>
                <w:rFonts w:ascii="Trebuchet MS" w:hAnsi="Trebuchet MS"/>
                <w:color w:val="000000" w:themeColor="text1"/>
                <w:lang w:val="es-ES"/>
              </w:rPr>
            </w:pPr>
            <w:r w:rsidRPr="00015940">
              <w:rPr>
                <w:rFonts w:ascii="Trebuchet MS" w:hAnsi="Trebuchet MS"/>
                <w:color w:val="000000" w:themeColor="text1"/>
                <w:lang w:val="es-ES"/>
              </w:rPr>
              <w:t>Documento  que  acredite  la  titularidad  de  la cuenta bancaria en la que, en su caso, se debería abonar la ayuda.</w:t>
            </w:r>
          </w:p>
          <w:p w:rsidR="008A7C4A" w:rsidRPr="00015940" w:rsidRDefault="008A7C4A" w:rsidP="00CD464D">
            <w:pPr>
              <w:numPr>
                <w:ilvl w:val="0"/>
                <w:numId w:val="7"/>
              </w:numPr>
              <w:spacing w:before="40" w:after="40" w:line="320" w:lineRule="exact"/>
              <w:ind w:left="659" w:hanging="374"/>
              <w:contextualSpacing/>
              <w:jc w:val="both"/>
              <w:rPr>
                <w:rFonts w:ascii="Trebuchet MS" w:hAnsi="Trebuchet MS"/>
                <w:color w:val="000000" w:themeColor="text1"/>
                <w:lang w:val="es-ES"/>
              </w:rPr>
            </w:pPr>
            <w:r w:rsidRPr="00015940">
              <w:rPr>
                <w:rFonts w:ascii="Trebuchet MS" w:hAnsi="Trebuchet MS"/>
                <w:color w:val="000000" w:themeColor="text1"/>
                <w:lang w:val="es-ES"/>
              </w:rPr>
              <w:t xml:space="preserve">Declaración responsable </w:t>
            </w:r>
            <w:r w:rsidR="006A5BA1" w:rsidRPr="00015940">
              <w:rPr>
                <w:rFonts w:ascii="Trebuchet MS" w:hAnsi="Trebuchet MS"/>
                <w:color w:val="000000" w:themeColor="text1"/>
                <w:lang w:val="es-ES"/>
              </w:rPr>
              <w:t>(</w:t>
            </w:r>
            <w:r w:rsidR="00282729" w:rsidRPr="00015940">
              <w:rPr>
                <w:rFonts w:ascii="Trebuchet MS" w:hAnsi="Trebuchet MS"/>
                <w:color w:val="000000" w:themeColor="text1"/>
                <w:lang w:val="es-ES"/>
              </w:rPr>
              <w:t xml:space="preserve">anexo </w:t>
            </w:r>
            <w:r w:rsidR="0040315F">
              <w:rPr>
                <w:rFonts w:ascii="Trebuchet MS" w:hAnsi="Trebuchet MS"/>
                <w:color w:val="000000" w:themeColor="text1"/>
                <w:lang w:val="es-ES"/>
              </w:rPr>
              <w:t>2</w:t>
            </w:r>
            <w:bookmarkStart w:id="0" w:name="_GoBack"/>
            <w:bookmarkEnd w:id="0"/>
            <w:r w:rsidR="006A5BA1" w:rsidRPr="00015940">
              <w:rPr>
                <w:rFonts w:ascii="Trebuchet MS" w:hAnsi="Trebuchet MS"/>
                <w:color w:val="000000" w:themeColor="text1"/>
                <w:lang w:val="es-ES"/>
              </w:rPr>
              <w:t xml:space="preserve">) </w:t>
            </w:r>
            <w:r w:rsidRPr="00015940">
              <w:rPr>
                <w:rFonts w:ascii="Trebuchet MS" w:hAnsi="Trebuchet MS"/>
                <w:color w:val="000000" w:themeColor="text1"/>
                <w:lang w:val="es-ES"/>
              </w:rPr>
              <w:t xml:space="preserve">relativa a </w:t>
            </w:r>
            <w:r w:rsidR="006A5BA1" w:rsidRPr="00015940">
              <w:rPr>
                <w:rFonts w:ascii="Trebuchet MS" w:hAnsi="Trebuchet MS"/>
                <w:color w:val="000000" w:themeColor="text1"/>
                <w:lang w:val="es-ES_tradnl"/>
              </w:rPr>
              <w:t>la posibilidad de obtención de ayudas públicas y   compatibilidad con otras ayudas</w:t>
            </w:r>
            <w:r w:rsidR="006A5BA1" w:rsidRPr="00015940">
              <w:rPr>
                <w:rFonts w:ascii="Trebuchet MS" w:hAnsi="Trebuchet MS"/>
                <w:color w:val="000000" w:themeColor="text1"/>
                <w:lang w:val="es-ES"/>
              </w:rPr>
              <w:t>.</w:t>
            </w:r>
          </w:p>
          <w:p w:rsidR="008A7C4A" w:rsidRPr="00015940" w:rsidRDefault="008A7C4A" w:rsidP="00CD464D">
            <w:pPr>
              <w:numPr>
                <w:ilvl w:val="0"/>
                <w:numId w:val="7"/>
              </w:numPr>
              <w:spacing w:before="40" w:after="40" w:line="320" w:lineRule="exact"/>
              <w:ind w:left="659" w:hanging="374"/>
              <w:contextualSpacing/>
              <w:jc w:val="both"/>
              <w:rPr>
                <w:rFonts w:ascii="Trebuchet MS" w:hAnsi="Trebuchet MS"/>
                <w:color w:val="000000" w:themeColor="text1"/>
                <w:lang w:val="es-ES"/>
              </w:rPr>
            </w:pPr>
            <w:r w:rsidRPr="00015940">
              <w:rPr>
                <w:rFonts w:ascii="Trebuchet MS" w:hAnsi="Trebuchet MS"/>
                <w:color w:val="000000" w:themeColor="text1"/>
                <w:lang w:val="es-ES"/>
              </w:rPr>
              <w:t>Cualquier otra documentación que el Ayuntamiento de Oñati estimara oportuno requerir en cada caso.</w:t>
            </w:r>
          </w:p>
          <w:p w:rsidR="002C5688" w:rsidRPr="00015940" w:rsidRDefault="002C5688" w:rsidP="00BF5192">
            <w:pPr>
              <w:spacing w:before="40" w:after="40" w:line="320" w:lineRule="exact"/>
              <w:ind w:firstLine="284"/>
              <w:jc w:val="both"/>
              <w:rPr>
                <w:rFonts w:ascii="Trebuchet MS" w:hAnsi="Trebuchet MS"/>
                <w:color w:val="000000" w:themeColor="text1"/>
                <w:lang w:val="es-ES"/>
              </w:rPr>
            </w:pPr>
          </w:p>
          <w:p w:rsidR="00A822FB" w:rsidRPr="00015940" w:rsidRDefault="002C5688"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 </w:t>
            </w:r>
          </w:p>
          <w:p w:rsidR="003955DC" w:rsidRPr="00015940" w:rsidRDefault="005D48AA" w:rsidP="003955DC">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7.</w:t>
            </w:r>
            <w:r w:rsidR="00BF5192" w:rsidRPr="00015940">
              <w:rPr>
                <w:rFonts w:ascii="Trebuchet MS" w:hAnsi="Trebuchet MS"/>
                <w:color w:val="000000" w:themeColor="text1"/>
                <w:lang w:val="es-ES"/>
              </w:rPr>
              <w:t>3</w:t>
            </w:r>
            <w:r w:rsidR="00A822FB" w:rsidRPr="00015940">
              <w:rPr>
                <w:rFonts w:ascii="Trebuchet MS" w:hAnsi="Trebuchet MS"/>
                <w:color w:val="000000" w:themeColor="text1"/>
                <w:lang w:val="es-ES"/>
              </w:rPr>
              <w:t xml:space="preserve">. </w:t>
            </w:r>
            <w:r w:rsidR="003955DC" w:rsidRPr="00015940">
              <w:rPr>
                <w:rFonts w:ascii="Trebuchet MS" w:hAnsi="Trebuchet MS"/>
                <w:color w:val="000000" w:themeColor="text1"/>
                <w:lang w:val="es-ES"/>
              </w:rPr>
              <w:t xml:space="preserve">El </w:t>
            </w:r>
            <w:r w:rsidR="00FF6331" w:rsidRPr="00015940">
              <w:rPr>
                <w:rFonts w:ascii="Trebuchet MS" w:hAnsi="Trebuchet MS"/>
                <w:color w:val="000000" w:themeColor="text1"/>
                <w:lang w:val="es-ES"/>
              </w:rPr>
              <w:t xml:space="preserve">Ayuntamiento de Oñati realizará mediante </w:t>
            </w:r>
            <w:proofErr w:type="spellStart"/>
            <w:r w:rsidR="00FF6331" w:rsidRPr="00015940">
              <w:rPr>
                <w:rFonts w:ascii="Trebuchet MS" w:hAnsi="Trebuchet MS"/>
                <w:color w:val="000000" w:themeColor="text1"/>
                <w:lang w:val="es-ES"/>
              </w:rPr>
              <w:t>Nisae</w:t>
            </w:r>
            <w:proofErr w:type="spellEnd"/>
            <w:r w:rsidR="003955DC" w:rsidRPr="00015940">
              <w:rPr>
                <w:rFonts w:ascii="Trebuchet MS" w:hAnsi="Trebuchet MS"/>
                <w:color w:val="000000" w:themeColor="text1"/>
                <w:lang w:val="es-ES"/>
              </w:rPr>
              <w:t xml:space="preserve"> - Nodo de interoperabilidad y seguridad de las administraciones de Euskadi, las comprobaciones y consultas necesarias de los datos de las personas interesadas que obren en poder de la Administración, así como cualquier otra </w:t>
            </w:r>
            <w:r w:rsidR="003955DC" w:rsidRPr="00015940">
              <w:rPr>
                <w:rFonts w:ascii="Trebuchet MS" w:hAnsi="Trebuchet MS"/>
                <w:color w:val="000000" w:themeColor="text1"/>
                <w:lang w:val="es-ES"/>
              </w:rPr>
              <w:lastRenderedPageBreak/>
              <w:t>requerida para la tramitación administrativa del presente servicio. Es por ello que se dejarán de solicitar datos que puedan ser interoperables, siempre y cuando la persona interesada no se oponga de forma expresa al uso de los mismos, en cuyo caso, deberá aportar los datos o documentos correspondientes.</w:t>
            </w:r>
          </w:p>
          <w:p w:rsidR="003955DC" w:rsidRPr="00015940" w:rsidRDefault="003955DC" w:rsidP="003955DC">
            <w:pPr>
              <w:spacing w:before="40" w:after="40" w:line="320" w:lineRule="exact"/>
              <w:ind w:firstLine="284"/>
              <w:jc w:val="both"/>
              <w:rPr>
                <w:rFonts w:ascii="Trebuchet MS" w:hAnsi="Trebuchet MS"/>
                <w:color w:val="000000" w:themeColor="text1"/>
                <w:lang w:val="es-ES"/>
              </w:rPr>
            </w:pPr>
          </w:p>
          <w:p w:rsidR="003955DC" w:rsidRPr="00015940" w:rsidRDefault="003955DC" w:rsidP="003955DC">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El fundamento para la intermediación de datos entre las Administraciones Públicas se concrete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w:t>
            </w:r>
            <w:r w:rsidR="00FF5A4F" w:rsidRPr="00015940">
              <w:rPr>
                <w:rFonts w:ascii="Trebuchet MS" w:hAnsi="Trebuchet MS"/>
                <w:color w:val="000000" w:themeColor="text1"/>
                <w:lang w:val="es-ES"/>
              </w:rPr>
              <w:t>o aportados anteriormente por la persona interesada</w:t>
            </w:r>
            <w:r w:rsidRPr="00015940">
              <w:rPr>
                <w:rFonts w:ascii="Trebuchet MS" w:hAnsi="Trebuchet MS"/>
                <w:color w:val="000000" w:themeColor="text1"/>
                <w:lang w:val="es-ES"/>
              </w:rPr>
              <w:t xml:space="preserve"> a cualquier Administración.</w:t>
            </w:r>
          </w:p>
          <w:p w:rsidR="003955DC" w:rsidRPr="00015940" w:rsidRDefault="003955DC" w:rsidP="003955DC">
            <w:pPr>
              <w:spacing w:before="40" w:after="40" w:line="320" w:lineRule="exact"/>
              <w:ind w:firstLine="284"/>
              <w:jc w:val="both"/>
              <w:rPr>
                <w:rFonts w:ascii="Trebuchet MS" w:hAnsi="Trebuchet MS"/>
                <w:color w:val="000000" w:themeColor="text1"/>
                <w:lang w:val="es-ES"/>
              </w:rPr>
            </w:pPr>
          </w:p>
          <w:p w:rsidR="003955DC" w:rsidRPr="00015940" w:rsidRDefault="003955DC" w:rsidP="003955DC">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Asimismo, existe el deber de las Administraciones de colaborar, tal y como indica el artículo 155 de la Ley 40/2015 en el entorno del intercambio de datos, debiendo facilitar los datos relativos de la ciudadanía que obren en poder de estas.</w:t>
            </w:r>
          </w:p>
          <w:p w:rsidR="003955DC" w:rsidRPr="00015940" w:rsidRDefault="003955DC" w:rsidP="003955DC">
            <w:pPr>
              <w:spacing w:before="40" w:after="40" w:line="320" w:lineRule="exact"/>
              <w:ind w:firstLine="284"/>
              <w:jc w:val="both"/>
              <w:rPr>
                <w:rFonts w:ascii="Trebuchet MS" w:hAnsi="Trebuchet MS"/>
                <w:color w:val="000000" w:themeColor="text1"/>
                <w:lang w:val="es-ES"/>
              </w:rPr>
            </w:pPr>
          </w:p>
          <w:p w:rsidR="003955DC" w:rsidRPr="00015940" w:rsidRDefault="003955DC" w:rsidP="003955DC">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En este sentido, para verificar si se cumplen los requisitos para otorgar las Subvenciones para la personas  provenientes de procesos de inserción socio-laboral, el Ayuntamiento de Oñati va a consultar  los siguientes servicios a través de </w:t>
            </w:r>
            <w:proofErr w:type="spellStart"/>
            <w:r w:rsidRPr="00015940">
              <w:rPr>
                <w:rFonts w:ascii="Trebuchet MS" w:hAnsi="Trebuchet MS"/>
                <w:color w:val="000000" w:themeColor="text1"/>
                <w:lang w:val="es-ES"/>
              </w:rPr>
              <w:t>Nisae</w:t>
            </w:r>
            <w:proofErr w:type="spellEnd"/>
            <w:r w:rsidRPr="00015940">
              <w:rPr>
                <w:rFonts w:ascii="Trebuchet MS" w:hAnsi="Trebuchet MS"/>
                <w:color w:val="000000" w:themeColor="text1"/>
                <w:lang w:val="es-ES"/>
              </w:rPr>
              <w:t xml:space="preserve"> - Nodo de interoperabilidad y seguridad de las administraciones de Euskadi:</w:t>
            </w:r>
          </w:p>
          <w:p w:rsidR="003955DC" w:rsidRPr="00015940" w:rsidRDefault="003955DC" w:rsidP="003955DC">
            <w:pPr>
              <w:pStyle w:val="Prrafodelista"/>
              <w:numPr>
                <w:ilvl w:val="0"/>
                <w:numId w:val="18"/>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Dirección General de la Policía: Consulta y verificación de datos de identidad</w:t>
            </w:r>
          </w:p>
          <w:p w:rsidR="003955DC" w:rsidRPr="00015940" w:rsidRDefault="003955DC" w:rsidP="003955DC">
            <w:pPr>
              <w:pStyle w:val="Prrafodelista"/>
              <w:numPr>
                <w:ilvl w:val="0"/>
                <w:numId w:val="18"/>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 xml:space="preserve">Diputación Foral de Gipuzkoa: Consulta de estar al corriente de </w:t>
            </w:r>
            <w:r w:rsidRPr="00015940">
              <w:rPr>
                <w:rFonts w:ascii="Trebuchet MS" w:hAnsi="Trebuchet MS"/>
                <w:color w:val="000000" w:themeColor="text1"/>
                <w:lang w:val="es-ES"/>
              </w:rPr>
              <w:lastRenderedPageBreak/>
              <w:t>obligaciones tributarias</w:t>
            </w:r>
          </w:p>
          <w:p w:rsidR="003955DC" w:rsidRPr="00015940" w:rsidRDefault="003955DC" w:rsidP="003955DC">
            <w:pPr>
              <w:pStyle w:val="Prrafodelista"/>
              <w:numPr>
                <w:ilvl w:val="0"/>
                <w:numId w:val="18"/>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 xml:space="preserve">Tesorería General de la Seguridad Social: Consulta de estar al corriente de pago de obligaciones con </w:t>
            </w:r>
            <w:proofErr w:type="spellStart"/>
            <w:r w:rsidRPr="00015940">
              <w:rPr>
                <w:rFonts w:ascii="Trebuchet MS" w:hAnsi="Trebuchet MS"/>
                <w:color w:val="000000" w:themeColor="text1"/>
                <w:lang w:val="es-ES"/>
              </w:rPr>
              <w:t>tgss</w:t>
            </w:r>
            <w:proofErr w:type="spellEnd"/>
          </w:p>
          <w:p w:rsidR="003955DC" w:rsidRPr="00015940" w:rsidRDefault="003955DC" w:rsidP="003955DC">
            <w:pPr>
              <w:pStyle w:val="Prrafodelista"/>
              <w:numPr>
                <w:ilvl w:val="0"/>
                <w:numId w:val="18"/>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Tesorería General de la Seguridad Social: Consulta de esta</w:t>
            </w:r>
            <w:r w:rsidR="00975E01" w:rsidRPr="00015940">
              <w:rPr>
                <w:rFonts w:ascii="Trebuchet MS" w:hAnsi="Trebuchet MS"/>
                <w:color w:val="000000" w:themeColor="text1"/>
                <w:lang w:val="es-ES"/>
              </w:rPr>
              <w:t>r</w:t>
            </w:r>
            <w:r w:rsidRPr="00015940">
              <w:rPr>
                <w:rFonts w:ascii="Trebuchet MS" w:hAnsi="Trebuchet MS"/>
                <w:color w:val="000000" w:themeColor="text1"/>
                <w:lang w:val="es-ES"/>
              </w:rPr>
              <w:t xml:space="preserve"> dado</w:t>
            </w:r>
            <w:r w:rsidR="00975E01" w:rsidRPr="00015940">
              <w:rPr>
                <w:rFonts w:ascii="Trebuchet MS" w:hAnsi="Trebuchet MS"/>
                <w:color w:val="000000" w:themeColor="text1"/>
                <w:lang w:val="es-ES"/>
              </w:rPr>
              <w:t>/a</w:t>
            </w:r>
            <w:r w:rsidRPr="00015940">
              <w:rPr>
                <w:rFonts w:ascii="Trebuchet MS" w:hAnsi="Trebuchet MS"/>
                <w:color w:val="000000" w:themeColor="text1"/>
                <w:lang w:val="es-ES"/>
              </w:rPr>
              <w:t xml:space="preserve"> de alta en fecha concreta en la Seguridad Social.</w:t>
            </w:r>
          </w:p>
          <w:p w:rsidR="003955DC" w:rsidRPr="00015940" w:rsidRDefault="003955DC" w:rsidP="003955DC">
            <w:pPr>
              <w:spacing w:before="40" w:after="40" w:line="320" w:lineRule="exact"/>
              <w:jc w:val="both"/>
              <w:rPr>
                <w:rFonts w:ascii="Trebuchet MS" w:hAnsi="Trebuchet MS"/>
                <w:color w:val="000000" w:themeColor="text1"/>
                <w:lang w:val="es-ES"/>
              </w:rPr>
            </w:pPr>
          </w:p>
          <w:p w:rsidR="003955DC" w:rsidRPr="00015940" w:rsidRDefault="003955DC" w:rsidP="003955DC">
            <w:pPr>
              <w:spacing w:before="40" w:after="40" w:line="320" w:lineRule="exact"/>
              <w:jc w:val="both"/>
              <w:rPr>
                <w:rFonts w:ascii="Trebuchet MS" w:hAnsi="Trebuchet MS"/>
                <w:color w:val="000000" w:themeColor="text1"/>
                <w:lang w:val="es-ES"/>
              </w:rPr>
            </w:pPr>
          </w:p>
          <w:p w:rsidR="003955DC" w:rsidRPr="00015940" w:rsidRDefault="003955DC" w:rsidP="003955DC">
            <w:p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Asimismo, el Ayuntamiento de  Oñati comprobará de oficio:</w:t>
            </w:r>
          </w:p>
          <w:p w:rsidR="003955DC" w:rsidRPr="00015940" w:rsidRDefault="00067937" w:rsidP="003955DC">
            <w:pPr>
              <w:pStyle w:val="Prrafodelista"/>
              <w:numPr>
                <w:ilvl w:val="0"/>
                <w:numId w:val="20"/>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El e</w:t>
            </w:r>
            <w:r w:rsidR="003955DC" w:rsidRPr="00015940">
              <w:rPr>
                <w:rFonts w:ascii="Trebuchet MS" w:hAnsi="Trebuchet MS"/>
                <w:color w:val="000000" w:themeColor="text1"/>
                <w:lang w:val="es-ES"/>
              </w:rPr>
              <w:t xml:space="preserve">mpadronamiento de las personas </w:t>
            </w:r>
            <w:proofErr w:type="spellStart"/>
            <w:r w:rsidR="003955DC" w:rsidRPr="00015940">
              <w:rPr>
                <w:rFonts w:ascii="Trebuchet MS" w:hAnsi="Trebuchet MS"/>
                <w:color w:val="000000" w:themeColor="text1"/>
                <w:lang w:val="es-ES"/>
              </w:rPr>
              <w:t>contradas</w:t>
            </w:r>
            <w:proofErr w:type="spellEnd"/>
            <w:r w:rsidR="003955DC" w:rsidRPr="00015940">
              <w:rPr>
                <w:rFonts w:ascii="Trebuchet MS" w:hAnsi="Trebuchet MS"/>
                <w:color w:val="000000" w:themeColor="text1"/>
                <w:lang w:val="es-ES"/>
              </w:rPr>
              <w:t xml:space="preserve"> que son objeto de subvención.</w:t>
            </w:r>
          </w:p>
          <w:p w:rsidR="003955DC" w:rsidRPr="00015940" w:rsidRDefault="00067937" w:rsidP="003955DC">
            <w:pPr>
              <w:pStyle w:val="Prrafodelista"/>
              <w:numPr>
                <w:ilvl w:val="0"/>
                <w:numId w:val="20"/>
              </w:num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El d</w:t>
            </w:r>
            <w:r w:rsidR="003955DC" w:rsidRPr="00015940">
              <w:rPr>
                <w:rFonts w:ascii="Trebuchet MS" w:hAnsi="Trebuchet MS"/>
                <w:color w:val="000000" w:themeColor="text1"/>
                <w:lang w:val="es-ES"/>
              </w:rPr>
              <w:t>omicilio del alta en el Impuesto sobre Actividades Económicas (IAE).</w:t>
            </w:r>
          </w:p>
          <w:p w:rsidR="00A822FB" w:rsidRPr="00015940" w:rsidRDefault="00A822FB" w:rsidP="008721B1">
            <w:pPr>
              <w:spacing w:before="40" w:after="40" w:line="320" w:lineRule="exact"/>
              <w:ind w:firstLine="284"/>
              <w:jc w:val="both"/>
              <w:rPr>
                <w:rFonts w:ascii="Trebuchet MS" w:hAnsi="Trebuchet MS"/>
                <w:color w:val="000000" w:themeColor="text1"/>
                <w:lang w:val="es-ES"/>
              </w:rPr>
            </w:pPr>
          </w:p>
          <w:p w:rsidR="008A7C4A" w:rsidRPr="00015940" w:rsidRDefault="005D48AA"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7.</w:t>
            </w:r>
            <w:r w:rsidR="00BF5192" w:rsidRPr="00015940">
              <w:rPr>
                <w:rFonts w:ascii="Trebuchet MS" w:hAnsi="Trebuchet MS"/>
                <w:color w:val="000000" w:themeColor="text1"/>
                <w:lang w:val="es-ES"/>
              </w:rPr>
              <w:t>4</w:t>
            </w:r>
            <w:r w:rsidR="00E261B0" w:rsidRPr="00015940">
              <w:rPr>
                <w:rFonts w:ascii="Trebuchet MS" w:hAnsi="Trebuchet MS"/>
                <w:color w:val="000000" w:themeColor="text1"/>
                <w:lang w:val="es-ES"/>
              </w:rPr>
              <w:t xml:space="preserve">. </w:t>
            </w:r>
            <w:r w:rsidR="008A7C4A" w:rsidRPr="00015940">
              <w:rPr>
                <w:rFonts w:ascii="Trebuchet MS" w:hAnsi="Trebuchet MS"/>
                <w:color w:val="000000" w:themeColor="text1"/>
                <w:lang w:val="es-ES"/>
              </w:rPr>
              <w:t>Cuando la instancia de solicitud o la documentación que debe acompañarla adolecieran de algún error o fueran incompletas, se oto</w:t>
            </w:r>
            <w:r w:rsidR="00E20A51" w:rsidRPr="00015940">
              <w:rPr>
                <w:rFonts w:ascii="Trebuchet MS" w:hAnsi="Trebuchet MS"/>
                <w:color w:val="000000" w:themeColor="text1"/>
                <w:lang w:val="es-ES"/>
              </w:rPr>
              <w:t>rgará a la</w:t>
            </w:r>
            <w:r w:rsidR="008A7C4A" w:rsidRPr="00015940">
              <w:rPr>
                <w:rFonts w:ascii="Trebuchet MS" w:hAnsi="Trebuchet MS"/>
                <w:color w:val="000000" w:themeColor="text1"/>
                <w:lang w:val="es-ES"/>
              </w:rPr>
              <w:t xml:space="preserve">s </w:t>
            </w:r>
            <w:r w:rsidR="00E20A51" w:rsidRPr="00015940">
              <w:rPr>
                <w:rFonts w:ascii="Trebuchet MS" w:hAnsi="Trebuchet MS"/>
                <w:color w:val="000000" w:themeColor="text1"/>
                <w:lang w:val="es-ES"/>
              </w:rPr>
              <w:t>personas interesada</w:t>
            </w:r>
            <w:r w:rsidR="008A7C4A" w:rsidRPr="00015940">
              <w:rPr>
                <w:rFonts w:ascii="Trebuchet MS" w:hAnsi="Trebuchet MS"/>
                <w:color w:val="000000" w:themeColor="text1"/>
                <w:lang w:val="es-ES"/>
              </w:rPr>
              <w:t>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p>
          <w:p w:rsidR="008A7C4A" w:rsidRPr="00015940" w:rsidRDefault="008A7C4A" w:rsidP="008721B1">
            <w:pPr>
              <w:spacing w:before="40" w:after="40" w:line="320" w:lineRule="exact"/>
              <w:ind w:firstLine="284"/>
              <w:jc w:val="both"/>
              <w:rPr>
                <w:rFonts w:ascii="Trebuchet MS" w:hAnsi="Trebuchet MS"/>
                <w:color w:val="000000" w:themeColor="text1"/>
                <w:lang w:val="es-ES"/>
              </w:rPr>
            </w:pPr>
          </w:p>
        </w:tc>
      </w:tr>
      <w:tr w:rsidR="00015940" w:rsidRPr="00015940" w:rsidTr="00E35027">
        <w:tc>
          <w:tcPr>
            <w:tcW w:w="4653" w:type="dxa"/>
          </w:tcPr>
          <w:p w:rsidR="008A7C4A" w:rsidRPr="00015940" w:rsidRDefault="00555FF8" w:rsidP="008721B1">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8</w:t>
            </w:r>
            <w:r w:rsidR="008A7C4A" w:rsidRPr="00015940">
              <w:rPr>
                <w:rFonts w:ascii="Trebuchet MS" w:hAnsi="Trebuchet MS"/>
                <w:b/>
                <w:noProof/>
                <w:color w:val="000000" w:themeColor="text1"/>
              </w:rPr>
              <w:t xml:space="preserve">. artikulua. Ebazteko eskumena duen organoa, </w:t>
            </w:r>
            <w:proofErr w:type="spellStart"/>
            <w:r w:rsidR="00F64D95" w:rsidRPr="00015940">
              <w:rPr>
                <w:rFonts w:ascii="Trebuchet MS" w:hAnsi="Trebuchet MS"/>
                <w:b/>
                <w:color w:val="000000" w:themeColor="text1"/>
              </w:rPr>
              <w:t>diru</w:t>
            </w:r>
            <w:r w:rsidR="008A7C4A" w:rsidRPr="00015940">
              <w:rPr>
                <w:rFonts w:ascii="Trebuchet MS" w:hAnsi="Trebuchet MS"/>
                <w:b/>
                <w:noProof/>
                <w:color w:val="000000" w:themeColor="text1"/>
              </w:rPr>
              <w:t>laguntzak</w:t>
            </w:r>
            <w:proofErr w:type="spellEnd"/>
            <w:r w:rsidR="008A7C4A" w:rsidRPr="00015940">
              <w:rPr>
                <w:rFonts w:ascii="Trebuchet MS" w:hAnsi="Trebuchet MS"/>
                <w:b/>
                <w:noProof/>
                <w:color w:val="000000" w:themeColor="text1"/>
              </w:rPr>
              <w:t xml:space="preserve"> emateko prozedura, ebazpena, epeak, eta  berraztertzeko errekurtsoa.</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 xml:space="preserve">Artículo </w:t>
            </w:r>
            <w:r w:rsidR="00F77DC2" w:rsidRPr="00015940">
              <w:rPr>
                <w:rFonts w:ascii="Trebuchet MS" w:hAnsi="Trebuchet MS"/>
                <w:b/>
                <w:color w:val="000000" w:themeColor="text1"/>
                <w:lang w:val="es-ES"/>
              </w:rPr>
              <w:t>8</w:t>
            </w:r>
            <w:r w:rsidRPr="00015940">
              <w:rPr>
                <w:rFonts w:ascii="Trebuchet MS" w:hAnsi="Trebuchet MS"/>
                <w:b/>
                <w:color w:val="000000" w:themeColor="text1"/>
                <w:lang w:val="es-ES"/>
              </w:rPr>
              <w:t>.  Órgano competente para la resolución, procedimiento de concesión, resolución, plazos y recurso de reposición.</w:t>
            </w:r>
          </w:p>
        </w:tc>
      </w:tr>
      <w:tr w:rsidR="00015940" w:rsidRPr="00015940" w:rsidTr="00E35027">
        <w:tc>
          <w:tcPr>
            <w:tcW w:w="4653" w:type="dxa"/>
          </w:tcPr>
          <w:p w:rsidR="0078652A" w:rsidRPr="00015940" w:rsidRDefault="0078652A" w:rsidP="0078652A">
            <w:pPr>
              <w:spacing w:before="40" w:after="40" w:line="320" w:lineRule="exact"/>
              <w:ind w:firstLine="459"/>
              <w:jc w:val="both"/>
              <w:rPr>
                <w:rFonts w:ascii="Trebuchet MS" w:hAnsi="Trebuchet MS"/>
                <w:color w:val="000000" w:themeColor="text1"/>
              </w:rPr>
            </w:pPr>
            <w:r w:rsidRPr="00015940">
              <w:rPr>
                <w:rFonts w:ascii="Trebuchet MS" w:hAnsi="Trebuchet MS"/>
                <w:color w:val="000000" w:themeColor="text1"/>
              </w:rPr>
              <w:t xml:space="preserve">8.1.  Eskaera jasotzen denean, </w:t>
            </w:r>
            <w:proofErr w:type="spellStart"/>
            <w:r w:rsidRPr="00015940">
              <w:rPr>
                <w:rFonts w:ascii="Trebuchet MS" w:hAnsi="Trebuchet MS"/>
                <w:color w:val="000000" w:themeColor="text1"/>
              </w:rPr>
              <w:t>Sozioekonomia</w:t>
            </w:r>
            <w:proofErr w:type="spellEnd"/>
            <w:r w:rsidRPr="00015940">
              <w:rPr>
                <w:rFonts w:ascii="Trebuchet MS" w:hAnsi="Trebuchet MS"/>
                <w:color w:val="000000" w:themeColor="text1"/>
              </w:rPr>
              <w:t xml:space="preserve"> teknikariak edo</w:t>
            </w:r>
            <w:r w:rsidRPr="00015940">
              <w:rPr>
                <w:rFonts w:ascii="Trebuchet MS" w:hAnsi="Trebuchet MS" w:cs="Arial"/>
                <w:color w:val="000000" w:themeColor="text1"/>
              </w:rPr>
              <w:t>, bera ez badago,</w:t>
            </w:r>
            <w:r w:rsidRPr="00015940">
              <w:rPr>
                <w:rFonts w:ascii="Trebuchet MS" w:hAnsi="Trebuchet MS"/>
                <w:color w:val="000000" w:themeColor="text1"/>
              </w:rPr>
              <w:t xml:space="preserve"> haren eginkizunak bereganatzen dituenak, txostena egingo du. Txosten horretan honako hauek azalduko dira: </w:t>
            </w:r>
            <w:proofErr w:type="spellStart"/>
            <w:r w:rsidRPr="00015940">
              <w:rPr>
                <w:rFonts w:ascii="Trebuchet MS" w:hAnsi="Trebuchet MS"/>
                <w:color w:val="000000" w:themeColor="text1"/>
              </w:rPr>
              <w:t>Dirulaguntzaren</w:t>
            </w:r>
            <w:proofErr w:type="spellEnd"/>
            <w:r w:rsidRPr="00015940">
              <w:rPr>
                <w:rFonts w:ascii="Trebuchet MS" w:hAnsi="Trebuchet MS"/>
                <w:color w:val="000000" w:themeColor="text1"/>
              </w:rPr>
              <w:t xml:space="preserve"> eskatzailea, diruz </w:t>
            </w:r>
            <w:r w:rsidRPr="00015940">
              <w:rPr>
                <w:rFonts w:ascii="Trebuchet MS" w:hAnsi="Trebuchet MS"/>
                <w:color w:val="000000" w:themeColor="text1"/>
              </w:rPr>
              <w:lastRenderedPageBreak/>
              <w:t xml:space="preserve">laguntzeko ezarritako baldintzak betetzen dituen eta, hala badagokio eta deialdi honetako oinarri-arauen arabera, eman beharreko </w:t>
            </w:r>
            <w:proofErr w:type="spellStart"/>
            <w:r w:rsidR="00481756" w:rsidRPr="00015940">
              <w:rPr>
                <w:rFonts w:ascii="Trebuchet MS" w:hAnsi="Trebuchet MS"/>
                <w:color w:val="000000" w:themeColor="text1"/>
              </w:rPr>
              <w:t>dirulaguntza</w:t>
            </w:r>
            <w:proofErr w:type="spellEnd"/>
            <w:r w:rsidRPr="00015940">
              <w:rPr>
                <w:rFonts w:ascii="Trebuchet MS" w:hAnsi="Trebuchet MS"/>
                <w:color w:val="000000" w:themeColor="text1"/>
              </w:rPr>
              <w:t>.</w:t>
            </w:r>
          </w:p>
          <w:p w:rsidR="0078652A" w:rsidRPr="00015940" w:rsidRDefault="0078652A" w:rsidP="0078652A">
            <w:pPr>
              <w:spacing w:before="40" w:after="40" w:line="320" w:lineRule="exact"/>
              <w:ind w:firstLine="459"/>
              <w:jc w:val="both"/>
              <w:rPr>
                <w:rFonts w:ascii="Trebuchet MS" w:hAnsi="Trebuchet MS"/>
                <w:color w:val="000000" w:themeColor="text1"/>
              </w:rPr>
            </w:pPr>
            <w:proofErr w:type="spellStart"/>
            <w:r w:rsidRPr="00015940">
              <w:rPr>
                <w:rFonts w:ascii="Trebuchet MS" w:hAnsi="Trebuchet MS"/>
                <w:color w:val="000000" w:themeColor="text1"/>
              </w:rPr>
              <w:t>Sozioekonomia</w:t>
            </w:r>
            <w:proofErr w:type="spellEnd"/>
            <w:r w:rsidRPr="00015940">
              <w:rPr>
                <w:rFonts w:ascii="Trebuchet MS" w:hAnsi="Trebuchet MS"/>
                <w:color w:val="000000" w:themeColor="text1"/>
              </w:rPr>
              <w:t xml:space="preserve"> eta Turismo batzordeak, txostena irakurrita, dagokion ebazpen-proposamena egingo dio Alkatetzari. Proposamen hori bat etor daiteke teknikariaren txostenarekin edo bestelakoa izan. Nolanahi ere, arrazoitua izan behar du eta deialdi honetan </w:t>
            </w:r>
            <w:proofErr w:type="spellStart"/>
            <w:r w:rsidR="00481756" w:rsidRPr="00015940">
              <w:rPr>
                <w:rFonts w:ascii="Trebuchet MS" w:hAnsi="Trebuchet MS"/>
                <w:color w:val="000000" w:themeColor="text1"/>
              </w:rPr>
              <w:t>dirulaguntza</w:t>
            </w:r>
            <w:r w:rsidRPr="00015940">
              <w:rPr>
                <w:rFonts w:ascii="Trebuchet MS" w:hAnsi="Trebuchet MS"/>
                <w:color w:val="000000" w:themeColor="text1"/>
              </w:rPr>
              <w:t>k</w:t>
            </w:r>
            <w:proofErr w:type="spellEnd"/>
            <w:r w:rsidRPr="00015940">
              <w:rPr>
                <w:rFonts w:ascii="Trebuchet MS" w:hAnsi="Trebuchet MS"/>
                <w:color w:val="000000" w:themeColor="text1"/>
              </w:rPr>
              <w:t xml:space="preserve"> emateko ezarritako baldintza eta irizpideekin bat etorri.</w:t>
            </w:r>
          </w:p>
          <w:p w:rsidR="0078652A" w:rsidRPr="00015940" w:rsidRDefault="0078652A" w:rsidP="0078652A">
            <w:pPr>
              <w:spacing w:before="40" w:after="40" w:line="320" w:lineRule="exact"/>
              <w:ind w:firstLine="459"/>
              <w:jc w:val="both"/>
              <w:rPr>
                <w:rFonts w:ascii="Trebuchet MS" w:hAnsi="Trebuchet MS"/>
                <w:color w:val="000000" w:themeColor="text1"/>
              </w:rPr>
            </w:pPr>
          </w:p>
          <w:p w:rsidR="0078652A" w:rsidRPr="00015940" w:rsidRDefault="0078652A" w:rsidP="0078652A">
            <w:pPr>
              <w:spacing w:before="40" w:after="40" w:line="320" w:lineRule="exact"/>
              <w:ind w:firstLine="459"/>
              <w:jc w:val="both"/>
              <w:rPr>
                <w:rFonts w:ascii="Trebuchet MS" w:hAnsi="Trebuchet MS"/>
                <w:color w:val="000000" w:themeColor="text1"/>
              </w:rPr>
            </w:pPr>
            <w:r w:rsidRPr="00015940">
              <w:rPr>
                <w:rFonts w:ascii="Trebuchet MS" w:hAnsi="Trebuchet MS"/>
                <w:color w:val="000000" w:themeColor="text1"/>
              </w:rPr>
              <w:t xml:space="preserve">8.2. Tokiko </w:t>
            </w:r>
            <w:r w:rsidR="00892F25" w:rsidRPr="00015940">
              <w:rPr>
                <w:rFonts w:ascii="Trebuchet MS" w:hAnsi="Trebuchet MS"/>
                <w:color w:val="000000" w:themeColor="text1"/>
              </w:rPr>
              <w:t>Gobernu</w:t>
            </w:r>
            <w:r w:rsidRPr="00015940">
              <w:rPr>
                <w:rFonts w:ascii="Trebuchet MS" w:hAnsi="Trebuchet MS"/>
                <w:color w:val="000000" w:themeColor="text1"/>
              </w:rPr>
              <w:t xml:space="preserve"> Batzordeak </w:t>
            </w:r>
            <w:proofErr w:type="spellStart"/>
            <w:r w:rsidRPr="00015940">
              <w:rPr>
                <w:rFonts w:ascii="Trebuchet MS" w:hAnsi="Trebuchet MS"/>
                <w:color w:val="000000" w:themeColor="text1"/>
              </w:rPr>
              <w:t>Sozioekonomia</w:t>
            </w:r>
            <w:proofErr w:type="spellEnd"/>
            <w:r w:rsidRPr="00015940">
              <w:rPr>
                <w:rFonts w:ascii="Trebuchet MS" w:hAnsi="Trebuchet MS"/>
                <w:color w:val="000000" w:themeColor="text1"/>
              </w:rPr>
              <w:t xml:space="preserve"> eta Turismo Batzordeak egindako ebazpen-proposamena irakurri ondoren, prozedura ebatziko du. Ebazpena bat etor daiteke behin betiko ebazpen proposamenarekin edo bestelakoa izan. Azken kasu horretan, arrazoiak azaldu eta ebazpena justifikatuko du, deialdi honetan ezarritako irizpideen aplikazioan oinarriturik.</w:t>
            </w:r>
          </w:p>
          <w:p w:rsidR="0078652A" w:rsidRPr="00015940" w:rsidRDefault="0078652A" w:rsidP="0078652A">
            <w:pPr>
              <w:spacing w:before="40" w:after="40" w:line="320" w:lineRule="exact"/>
              <w:ind w:firstLine="459"/>
              <w:jc w:val="both"/>
              <w:rPr>
                <w:rFonts w:ascii="Trebuchet MS" w:hAnsi="Trebuchet MS"/>
                <w:color w:val="000000" w:themeColor="text1"/>
              </w:rPr>
            </w:pPr>
            <w:r w:rsidRPr="00015940">
              <w:rPr>
                <w:rFonts w:ascii="Trebuchet MS" w:hAnsi="Trebuchet MS"/>
                <w:color w:val="000000" w:themeColor="text1"/>
              </w:rPr>
              <w:t xml:space="preserve">Prozeduraren ebazpenean honako hauek azalduko dira: Eskatzaile bakoitzari emandako </w:t>
            </w:r>
            <w:proofErr w:type="spellStart"/>
            <w:r w:rsidR="00481756"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eta zer baldintzatan eman den (diruz lagundutako jarduera, </w:t>
            </w:r>
            <w:proofErr w:type="spellStart"/>
            <w:r w:rsidR="00481756" w:rsidRPr="00015940">
              <w:rPr>
                <w:rFonts w:ascii="Trebuchet MS" w:hAnsi="Trebuchet MS"/>
                <w:color w:val="000000" w:themeColor="text1"/>
              </w:rPr>
              <w:t>dirulaguntza</w:t>
            </w:r>
            <w:r w:rsidRPr="00015940">
              <w:rPr>
                <w:rFonts w:ascii="Trebuchet MS" w:hAnsi="Trebuchet MS"/>
                <w:color w:val="000000" w:themeColor="text1"/>
              </w:rPr>
              <w:t>ren</w:t>
            </w:r>
            <w:proofErr w:type="spellEnd"/>
            <w:r w:rsidRPr="00015940">
              <w:rPr>
                <w:rFonts w:ascii="Trebuchet MS" w:hAnsi="Trebuchet MS"/>
                <w:color w:val="000000" w:themeColor="text1"/>
              </w:rPr>
              <w:t xml:space="preserve"> zenbatekoa, diru-laguntzen  justifikatzeko modua eta epea, aurkeztu beharreko dokumentazioa eta abar), bai eta ezetsitako eskabideak, atzera egindakotzat jo direnak eta horien arrazoiak ere.</w:t>
            </w:r>
          </w:p>
          <w:p w:rsidR="0078652A" w:rsidRPr="00015940" w:rsidRDefault="0078652A" w:rsidP="0078652A">
            <w:pPr>
              <w:spacing w:before="40" w:after="40" w:line="320" w:lineRule="exact"/>
              <w:ind w:firstLine="317"/>
              <w:jc w:val="both"/>
              <w:rPr>
                <w:rFonts w:ascii="Trebuchet MS" w:hAnsi="Trebuchet MS"/>
                <w:color w:val="000000" w:themeColor="text1"/>
              </w:rPr>
            </w:pPr>
            <w:r w:rsidRPr="00015940">
              <w:rPr>
                <w:rFonts w:ascii="Trebuchet MS" w:hAnsi="Trebuchet MS"/>
                <w:color w:val="000000" w:themeColor="text1"/>
              </w:rPr>
              <w:t>Era berean, udal-ebazpenean adieraziko da zer errekurtso jar daitezkeen ebazpen horren aurka, zer organo judizialetan aurkeztu behar diren eta zer epetan, hargatik eragotzi gabe, interesdunek egoki iritzitako beste edozein errekurtso aurkezteko aukera.</w:t>
            </w:r>
          </w:p>
          <w:p w:rsidR="0078652A" w:rsidRPr="00015940" w:rsidRDefault="0078652A" w:rsidP="0078652A">
            <w:pPr>
              <w:spacing w:before="40" w:after="40" w:line="320" w:lineRule="exact"/>
              <w:ind w:firstLine="317"/>
              <w:jc w:val="both"/>
              <w:rPr>
                <w:rFonts w:ascii="Trebuchet MS" w:hAnsi="Trebuchet MS"/>
                <w:color w:val="000000" w:themeColor="text1"/>
              </w:rPr>
            </w:pPr>
            <w:r w:rsidRPr="00015940">
              <w:rPr>
                <w:rFonts w:ascii="Trebuchet MS" w:hAnsi="Trebuchet MS"/>
                <w:color w:val="000000" w:themeColor="text1"/>
              </w:rPr>
              <w:t xml:space="preserve">Orobat, </w:t>
            </w:r>
            <w:proofErr w:type="spellStart"/>
            <w:r w:rsidRPr="00015940">
              <w:rPr>
                <w:rFonts w:ascii="Trebuchet MS" w:hAnsi="Trebuchet MS"/>
                <w:color w:val="000000" w:themeColor="text1"/>
              </w:rPr>
              <w:t>dirulaguntzak</w:t>
            </w:r>
            <w:proofErr w:type="spellEnd"/>
            <w:r w:rsidRPr="00015940">
              <w:rPr>
                <w:rFonts w:ascii="Trebuchet MS" w:hAnsi="Trebuchet MS"/>
                <w:color w:val="000000" w:themeColor="text1"/>
              </w:rPr>
              <w:t xml:space="preserve"> emateko akordioetan 10 laneguneko epea emango </w:t>
            </w:r>
            <w:r w:rsidRPr="00015940">
              <w:rPr>
                <w:rFonts w:ascii="Trebuchet MS" w:hAnsi="Trebuchet MS"/>
                <w:color w:val="000000" w:themeColor="text1"/>
              </w:rPr>
              <w:lastRenderedPageBreak/>
              <w:t>zaie onuradunei, adierazi dezaten onartu dutela. Ulertuko da inplizituki onartu dutela, horretarako eman den epean besterik adierazten ez bada.</w:t>
            </w: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r w:rsidRPr="00015940">
              <w:rPr>
                <w:rFonts w:ascii="Trebuchet MS" w:hAnsi="Trebuchet MS"/>
                <w:color w:val="000000" w:themeColor="text1"/>
              </w:rPr>
              <w:t>8. 3.</w:t>
            </w:r>
            <w:r w:rsidRPr="00015940">
              <w:rPr>
                <w:rFonts w:ascii="Trebuchet MS" w:hAnsi="Trebuchet MS"/>
                <w:color w:val="000000" w:themeColor="text1"/>
              </w:rPr>
              <w:tab/>
              <w:t xml:space="preserve">Eskabideek oinarri hauetan zehaztutako eskakizunak betetzen dituztela egiaztatutakoan, ordenan emango dira </w:t>
            </w:r>
            <w:proofErr w:type="spellStart"/>
            <w:r w:rsidRPr="00015940">
              <w:rPr>
                <w:rFonts w:ascii="Trebuchet MS" w:hAnsi="Trebuchet MS"/>
                <w:color w:val="000000" w:themeColor="text1"/>
              </w:rPr>
              <w:t>dirulaguntzak</w:t>
            </w:r>
            <w:proofErr w:type="spellEnd"/>
            <w:r w:rsidRPr="00015940">
              <w:rPr>
                <w:rFonts w:ascii="Trebuchet MS" w:hAnsi="Trebuchet MS"/>
                <w:color w:val="000000" w:themeColor="text1"/>
              </w:rPr>
              <w:t xml:space="preserve">, espedientea osatzen den unearen arabera. Organo eskumendunak hainbanatu egingo du (38/2003 Legearen 22 </w:t>
            </w:r>
            <w:proofErr w:type="spellStart"/>
            <w:r w:rsidRPr="00015940">
              <w:rPr>
                <w:rFonts w:ascii="Trebuchet MS" w:hAnsi="Trebuchet MS"/>
                <w:color w:val="000000" w:themeColor="text1"/>
              </w:rPr>
              <w:t>art</w:t>
            </w:r>
            <w:proofErr w:type="spellEnd"/>
            <w:r w:rsidRPr="00015940">
              <w:rPr>
                <w:rFonts w:ascii="Trebuchet MS" w:hAnsi="Trebuchet MS"/>
                <w:color w:val="000000" w:themeColor="text1"/>
              </w:rPr>
              <w:t xml:space="preserve">.) onuradunen artean </w:t>
            </w:r>
            <w:proofErr w:type="spellStart"/>
            <w:r w:rsidRPr="00015940">
              <w:rPr>
                <w:rFonts w:ascii="Trebuchet MS" w:hAnsi="Trebuchet MS"/>
                <w:color w:val="000000" w:themeColor="text1"/>
              </w:rPr>
              <w:t>dirulaguntzara</w:t>
            </w:r>
            <w:proofErr w:type="spellEnd"/>
            <w:r w:rsidRPr="00015940">
              <w:rPr>
                <w:rFonts w:ascii="Trebuchet MS" w:hAnsi="Trebuchet MS"/>
                <w:color w:val="000000" w:themeColor="text1"/>
              </w:rPr>
              <w:t xml:space="preserve"> honetara bideratutako gehienezko kopurua, jarduketa horietarako aurrekontu-zuzkidura amaitu arte. Kreditua zabaltzen ez bada, behin aurrekontu-zuzkidura amaituta, geratzen diren eskabideei ezezkoa emango zaie. </w:t>
            </w: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r w:rsidRPr="00015940">
              <w:rPr>
                <w:rFonts w:ascii="Trebuchet MS" w:hAnsi="Trebuchet MS"/>
                <w:color w:val="000000" w:themeColor="text1"/>
              </w:rPr>
              <w:t>8.4.</w:t>
            </w:r>
            <w:r w:rsidRPr="00015940">
              <w:rPr>
                <w:rFonts w:ascii="Trebuchet MS" w:hAnsi="Trebuchet MS"/>
                <w:color w:val="000000" w:themeColor="text1"/>
              </w:rPr>
              <w:tab/>
              <w:t>Erabakiak eman eta jakinarazteko gehieneko epea 3 hilabetekoa izango da, eskabideak aurkezten direnetik hasita. Epe hori igarotakoan, berariazko erabakirik eman gabe, ulertuko da eskabidea ez dela onartu.</w:t>
            </w:r>
          </w:p>
          <w:p w:rsidR="0078652A" w:rsidRPr="00015940" w:rsidRDefault="0078652A" w:rsidP="0078652A">
            <w:pPr>
              <w:spacing w:before="40" w:after="40" w:line="320" w:lineRule="exact"/>
              <w:ind w:firstLine="317"/>
              <w:jc w:val="both"/>
              <w:rPr>
                <w:rFonts w:ascii="Trebuchet MS" w:hAnsi="Trebuchet MS"/>
                <w:color w:val="000000" w:themeColor="text1"/>
              </w:rPr>
            </w:pPr>
            <w:r w:rsidRPr="00015940">
              <w:rPr>
                <w:rFonts w:ascii="Trebuchet MS" w:hAnsi="Trebuchet MS"/>
                <w:color w:val="000000" w:themeColor="text1"/>
              </w:rPr>
              <w:t>Prozeduraren instrukzioa egin ondoren, eta ebazpen-proposamena idatzi baino lehen, 39/2015 Legearen 82. artikuluan aurreikusitako entzunaldi-izapidea egingo da, salbu eta prozeduran interesdunek azaldutako egitate, alegazio eta frogak baino ez badira agertzen eta kontuan hartzen.</w:t>
            </w:r>
          </w:p>
          <w:p w:rsidR="0078652A" w:rsidRPr="00015940" w:rsidRDefault="0078652A" w:rsidP="0078652A">
            <w:pPr>
              <w:spacing w:before="40" w:after="40" w:line="320" w:lineRule="exact"/>
              <w:ind w:firstLine="317"/>
              <w:jc w:val="both"/>
              <w:rPr>
                <w:rFonts w:ascii="Trebuchet MS" w:hAnsi="Trebuchet MS"/>
                <w:color w:val="000000" w:themeColor="text1"/>
              </w:rPr>
            </w:pPr>
            <w:r w:rsidRPr="00015940">
              <w:rPr>
                <w:rFonts w:ascii="Trebuchet MS" w:hAnsi="Trebuchet MS"/>
                <w:color w:val="000000" w:themeColor="text1"/>
              </w:rPr>
              <w:t>Ebazpenak administrazio-bidea amaitzen du.</w:t>
            </w: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before="40" w:after="40" w:line="320" w:lineRule="exact"/>
              <w:ind w:firstLine="317"/>
              <w:jc w:val="both"/>
              <w:rPr>
                <w:rFonts w:ascii="Trebuchet MS" w:hAnsi="Trebuchet MS"/>
                <w:color w:val="000000" w:themeColor="text1"/>
              </w:rPr>
            </w:pPr>
          </w:p>
          <w:p w:rsidR="0078652A" w:rsidRPr="00015940" w:rsidRDefault="0078652A" w:rsidP="0078652A">
            <w:pPr>
              <w:spacing w:line="276" w:lineRule="auto"/>
              <w:ind w:firstLine="459"/>
              <w:jc w:val="both"/>
              <w:rPr>
                <w:rFonts w:ascii="Trebuchet MS" w:hAnsi="Trebuchet MS" w:cs="Arial"/>
                <w:color w:val="000000" w:themeColor="text1"/>
              </w:rPr>
            </w:pPr>
            <w:r w:rsidRPr="00015940">
              <w:rPr>
                <w:rFonts w:ascii="Trebuchet MS" w:hAnsi="Trebuchet MS" w:cs="Arial"/>
                <w:color w:val="000000" w:themeColor="text1"/>
              </w:rPr>
              <w:t>8.5.</w:t>
            </w:r>
            <w:r w:rsidRPr="00015940">
              <w:rPr>
                <w:rFonts w:ascii="Trebuchet MS" w:hAnsi="Trebuchet MS" w:cs="Arial"/>
                <w:color w:val="000000" w:themeColor="text1"/>
              </w:rPr>
              <w:tab/>
              <w:t>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00887803" w:rsidRPr="00015940">
              <w:rPr>
                <w:rFonts w:ascii="Trebuchet MS" w:hAnsi="Trebuchet MS" w:cs="Arial"/>
                <w:color w:val="000000" w:themeColor="text1"/>
              </w:rPr>
              <w:t>www.oñati.eus</w:t>
            </w:r>
            <w:proofErr w:type="spellEnd"/>
            <w:r w:rsidRPr="00015940">
              <w:rPr>
                <w:rFonts w:ascii="Trebuchet MS" w:hAnsi="Trebuchet MS" w:cs="Arial"/>
                <w:color w:val="000000" w:themeColor="text1"/>
              </w:rPr>
              <w:t>) kontsultatu ahalko dute ebazpenaren eduki osoa.</w:t>
            </w:r>
          </w:p>
          <w:p w:rsidR="00622144" w:rsidRPr="00015940" w:rsidRDefault="00622144" w:rsidP="008721B1">
            <w:pPr>
              <w:spacing w:before="40" w:after="40" w:line="320" w:lineRule="exact"/>
              <w:ind w:firstLine="284"/>
              <w:jc w:val="both"/>
              <w:rPr>
                <w:rFonts w:ascii="Trebuchet MS" w:hAnsi="Trebuchet MS"/>
                <w:noProof/>
                <w:color w:val="000000" w:themeColor="text1"/>
              </w:rPr>
            </w:pP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78652A" w:rsidRPr="00015940" w:rsidRDefault="0078652A" w:rsidP="0078652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8.1. Una vez recibida la solicitud, el/la Técnico de </w:t>
            </w:r>
            <w:proofErr w:type="spellStart"/>
            <w:r w:rsidRPr="00015940">
              <w:rPr>
                <w:rFonts w:ascii="Trebuchet MS" w:hAnsi="Trebuchet MS"/>
                <w:color w:val="000000" w:themeColor="text1"/>
                <w:lang w:val="es-ES"/>
              </w:rPr>
              <w:t>Socioeconomía</w:t>
            </w:r>
            <w:proofErr w:type="spellEnd"/>
            <w:r w:rsidRPr="00015940">
              <w:rPr>
                <w:rFonts w:ascii="Trebuchet MS" w:hAnsi="Trebuchet MS"/>
                <w:color w:val="000000" w:themeColor="text1"/>
                <w:lang w:val="es-ES"/>
              </w:rPr>
              <w:t xml:space="preserve">, o en su ausencia quien asuma sus funciones, emitirá informe. </w:t>
            </w:r>
            <w:r w:rsidR="008E5D37" w:rsidRPr="00015940">
              <w:rPr>
                <w:rFonts w:ascii="Trebuchet MS" w:hAnsi="Trebuchet MS"/>
                <w:color w:val="000000" w:themeColor="text1"/>
                <w:lang w:val="es-ES"/>
              </w:rPr>
              <w:t>En este informe se recogerá</w:t>
            </w:r>
            <w:r w:rsidR="00E04778" w:rsidRPr="00015940">
              <w:rPr>
                <w:rFonts w:ascii="Trebuchet MS" w:hAnsi="Trebuchet MS"/>
                <w:color w:val="000000" w:themeColor="text1"/>
                <w:lang w:val="es-ES"/>
              </w:rPr>
              <w:t xml:space="preserve"> información sobre </w:t>
            </w:r>
            <w:r w:rsidR="008E5D37" w:rsidRPr="00015940">
              <w:rPr>
                <w:rFonts w:ascii="Trebuchet MS" w:hAnsi="Trebuchet MS"/>
                <w:color w:val="000000" w:themeColor="text1"/>
                <w:lang w:val="es-ES"/>
              </w:rPr>
              <w:t>la persona solicitante de la ayuda</w:t>
            </w:r>
            <w:r w:rsidRPr="00015940">
              <w:rPr>
                <w:rFonts w:ascii="Trebuchet MS" w:hAnsi="Trebuchet MS"/>
                <w:color w:val="000000" w:themeColor="text1"/>
                <w:lang w:val="es-ES"/>
              </w:rPr>
              <w:t xml:space="preserve">, si reúne los requisitos establecidos para ser </w:t>
            </w:r>
            <w:r w:rsidRPr="00015940">
              <w:rPr>
                <w:rFonts w:ascii="Trebuchet MS" w:hAnsi="Trebuchet MS"/>
                <w:color w:val="000000" w:themeColor="text1"/>
                <w:lang w:val="es-ES"/>
              </w:rPr>
              <w:lastRenderedPageBreak/>
              <w:t>subvencionada, y la subvención que, en su caso, procedería conceder en aplicación de las Bases de esta convocatoria.</w:t>
            </w:r>
          </w:p>
          <w:p w:rsidR="0078652A" w:rsidRPr="00015940" w:rsidRDefault="0078652A" w:rsidP="0078652A">
            <w:pPr>
              <w:spacing w:before="40" w:after="40" w:line="320" w:lineRule="exact"/>
              <w:ind w:firstLine="284"/>
              <w:jc w:val="both"/>
              <w:rPr>
                <w:rFonts w:ascii="Trebuchet MS" w:hAnsi="Trebuchet MS"/>
                <w:color w:val="000000" w:themeColor="text1"/>
                <w:lang w:val="es-ES"/>
              </w:rPr>
            </w:pPr>
          </w:p>
          <w:p w:rsidR="0078652A" w:rsidRPr="00015940" w:rsidRDefault="0078652A" w:rsidP="0078652A">
            <w:pPr>
              <w:spacing w:line="276" w:lineRule="auto"/>
              <w:jc w:val="both"/>
              <w:rPr>
                <w:rFonts w:ascii="Trebuchet MS" w:hAnsi="Trebuchet MS" w:cs="Arial"/>
                <w:color w:val="000000" w:themeColor="text1"/>
              </w:rPr>
            </w:pPr>
            <w:r w:rsidRPr="00015940">
              <w:rPr>
                <w:rFonts w:ascii="Trebuchet MS" w:hAnsi="Trebuchet MS" w:cs="Arial"/>
                <w:color w:val="000000" w:themeColor="text1"/>
              </w:rPr>
              <w:tab/>
              <w:t xml:space="preserve">A la </w:t>
            </w:r>
            <w:proofErr w:type="spellStart"/>
            <w:r w:rsidRPr="00015940">
              <w:rPr>
                <w:rFonts w:ascii="Trebuchet MS" w:hAnsi="Trebuchet MS" w:cs="Arial"/>
                <w:color w:val="000000" w:themeColor="text1"/>
              </w:rPr>
              <w:t>vista</w:t>
            </w:r>
            <w:proofErr w:type="spellEnd"/>
            <w:r w:rsidRPr="00015940">
              <w:rPr>
                <w:rFonts w:ascii="Trebuchet MS" w:hAnsi="Trebuchet MS" w:cs="Arial"/>
                <w:color w:val="000000" w:themeColor="text1"/>
              </w:rPr>
              <w:t xml:space="preserve"> de ese informe la </w:t>
            </w:r>
            <w:proofErr w:type="spellStart"/>
            <w:r w:rsidRPr="00015940">
              <w:rPr>
                <w:rFonts w:ascii="Trebuchet MS" w:hAnsi="Trebuchet MS" w:cs="Arial"/>
                <w:color w:val="000000" w:themeColor="text1"/>
              </w:rPr>
              <w:t>Comisión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Informativa</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Socioeconomía</w:t>
            </w:r>
            <w:proofErr w:type="spellEnd"/>
            <w:r w:rsidRPr="00015940">
              <w:rPr>
                <w:rFonts w:ascii="Trebuchet MS" w:hAnsi="Trebuchet MS" w:cs="Arial"/>
                <w:color w:val="000000" w:themeColor="text1"/>
              </w:rPr>
              <w:t xml:space="preserve"> y Turismo, </w:t>
            </w:r>
            <w:proofErr w:type="spellStart"/>
            <w:r w:rsidRPr="00015940">
              <w:rPr>
                <w:rFonts w:ascii="Trebuchet MS" w:hAnsi="Trebuchet MS" w:cs="Arial"/>
                <w:color w:val="000000" w:themeColor="text1"/>
              </w:rPr>
              <w:t>formulará</w:t>
            </w:r>
            <w:proofErr w:type="spellEnd"/>
            <w:r w:rsidRPr="00015940">
              <w:rPr>
                <w:rFonts w:ascii="Trebuchet MS" w:hAnsi="Trebuchet MS" w:cs="Arial"/>
                <w:color w:val="000000" w:themeColor="text1"/>
              </w:rPr>
              <w:t xml:space="preserve"> a </w:t>
            </w:r>
            <w:proofErr w:type="spellStart"/>
            <w:r w:rsidRPr="00015940">
              <w:rPr>
                <w:rFonts w:ascii="Trebuchet MS" w:hAnsi="Trebuchet MS" w:cs="Arial"/>
                <w:color w:val="000000" w:themeColor="text1"/>
              </w:rPr>
              <w:t>alcaldía</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correspondiente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propuesta</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propuesta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que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podrá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coincidir</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informe </w:t>
            </w:r>
            <w:proofErr w:type="spellStart"/>
            <w:r w:rsidRPr="00015940">
              <w:rPr>
                <w:rFonts w:ascii="Trebuchet MS" w:hAnsi="Trebuchet MS" w:cs="Arial"/>
                <w:color w:val="000000" w:themeColor="text1"/>
              </w:rPr>
              <w:t>emitido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por</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la/el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citada/o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Técnico</w:t>
            </w:r>
            <w:proofErr w:type="spellEnd"/>
            <w:r w:rsidRPr="00015940">
              <w:rPr>
                <w:rFonts w:ascii="Trebuchet MS" w:hAnsi="Trebuchet MS" w:cs="Arial"/>
                <w:color w:val="000000" w:themeColor="text1"/>
              </w:rPr>
              <w:t xml:space="preserve"> o no, si bien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todo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caso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deberá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estar</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motivada</w:t>
            </w:r>
            <w:proofErr w:type="spellEnd"/>
            <w:r w:rsidRPr="00015940">
              <w:rPr>
                <w:rFonts w:ascii="Trebuchet MS" w:hAnsi="Trebuchet MS" w:cs="Arial"/>
                <w:color w:val="000000" w:themeColor="text1"/>
              </w:rPr>
              <w:t xml:space="preserve"> y </w:t>
            </w:r>
            <w:proofErr w:type="spellStart"/>
            <w:r w:rsidRPr="00015940">
              <w:rPr>
                <w:rFonts w:ascii="Trebuchet MS" w:hAnsi="Trebuchet MS" w:cs="Arial"/>
                <w:color w:val="000000" w:themeColor="text1"/>
              </w:rPr>
              <w:t>conforme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los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requisitos</w:t>
            </w:r>
            <w:proofErr w:type="spellEnd"/>
            <w:r w:rsidRPr="00015940">
              <w:rPr>
                <w:rFonts w:ascii="Trebuchet MS" w:hAnsi="Trebuchet MS" w:cs="Arial"/>
                <w:color w:val="000000" w:themeColor="text1"/>
              </w:rPr>
              <w:t xml:space="preserve"> y </w:t>
            </w:r>
            <w:proofErr w:type="spellStart"/>
            <w:r w:rsidRPr="00015940">
              <w:rPr>
                <w:rFonts w:ascii="Trebuchet MS" w:hAnsi="Trebuchet MS" w:cs="Arial"/>
                <w:color w:val="000000" w:themeColor="text1"/>
              </w:rPr>
              <w:t>criterios</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concesión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establecidos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la presente </w:t>
            </w:r>
            <w:proofErr w:type="spellStart"/>
            <w:r w:rsidRPr="00015940">
              <w:rPr>
                <w:rFonts w:ascii="Trebuchet MS" w:hAnsi="Trebuchet MS" w:cs="Arial"/>
                <w:color w:val="000000" w:themeColor="text1"/>
              </w:rPr>
              <w:t>convocatoria</w:t>
            </w:r>
            <w:proofErr w:type="spellEnd"/>
            <w:r w:rsidRPr="00015940">
              <w:rPr>
                <w:rFonts w:ascii="Trebuchet MS" w:hAnsi="Trebuchet MS" w:cs="Arial"/>
                <w:color w:val="000000" w:themeColor="text1"/>
              </w:rPr>
              <w:t>.</w:t>
            </w:r>
          </w:p>
          <w:p w:rsidR="0078652A" w:rsidRPr="00015940" w:rsidRDefault="0078652A" w:rsidP="0078652A">
            <w:pPr>
              <w:spacing w:line="276" w:lineRule="auto"/>
              <w:jc w:val="both"/>
              <w:rPr>
                <w:rFonts w:ascii="Trebuchet MS" w:hAnsi="Trebuchet MS" w:cs="Arial"/>
                <w:color w:val="000000" w:themeColor="text1"/>
              </w:rPr>
            </w:pPr>
          </w:p>
          <w:p w:rsidR="0078652A" w:rsidRPr="00015940" w:rsidRDefault="0078652A" w:rsidP="0078652A">
            <w:pPr>
              <w:spacing w:line="276" w:lineRule="auto"/>
              <w:jc w:val="both"/>
              <w:rPr>
                <w:rFonts w:ascii="Trebuchet MS" w:hAnsi="Trebuchet MS" w:cs="Arial"/>
                <w:color w:val="000000" w:themeColor="text1"/>
              </w:rPr>
            </w:pPr>
          </w:p>
          <w:p w:rsidR="0078652A" w:rsidRPr="00015940" w:rsidRDefault="0078652A" w:rsidP="0078652A">
            <w:pPr>
              <w:spacing w:line="276" w:lineRule="auto"/>
              <w:jc w:val="both"/>
              <w:rPr>
                <w:rFonts w:ascii="Trebuchet MS" w:hAnsi="Trebuchet MS" w:cs="Arial"/>
                <w:color w:val="000000" w:themeColor="text1"/>
              </w:rPr>
            </w:pPr>
          </w:p>
          <w:p w:rsidR="0078652A" w:rsidRPr="00015940" w:rsidRDefault="0078652A" w:rsidP="0078652A">
            <w:pPr>
              <w:spacing w:line="276" w:lineRule="auto"/>
              <w:ind w:firstLine="517"/>
              <w:jc w:val="both"/>
              <w:rPr>
                <w:rFonts w:ascii="Trebuchet MS" w:hAnsi="Trebuchet MS" w:cs="Arial"/>
                <w:color w:val="000000" w:themeColor="text1"/>
              </w:rPr>
            </w:pPr>
            <w:r w:rsidRPr="00015940">
              <w:rPr>
                <w:rFonts w:ascii="Trebuchet MS" w:hAnsi="Trebuchet MS" w:cs="Arial"/>
                <w:color w:val="000000" w:themeColor="text1"/>
              </w:rPr>
              <w:t xml:space="preserve">8.2. La Junta de </w:t>
            </w:r>
            <w:proofErr w:type="spellStart"/>
            <w:r w:rsidRPr="00015940">
              <w:rPr>
                <w:rFonts w:ascii="Trebuchet MS" w:hAnsi="Trebuchet MS" w:cs="Arial"/>
                <w:color w:val="000000" w:themeColor="text1"/>
              </w:rPr>
              <w:t>Gobierno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Local</w:t>
            </w:r>
            <w:proofErr w:type="spellEnd"/>
            <w:r w:rsidRPr="00015940">
              <w:rPr>
                <w:rFonts w:ascii="Trebuchet MS" w:hAnsi="Trebuchet MS" w:cs="Arial"/>
                <w:color w:val="000000" w:themeColor="text1"/>
              </w:rPr>
              <w:t xml:space="preserve">, a la </w:t>
            </w:r>
            <w:proofErr w:type="spellStart"/>
            <w:r w:rsidRPr="00015940">
              <w:rPr>
                <w:rFonts w:ascii="Trebuchet MS" w:hAnsi="Trebuchet MS" w:cs="Arial"/>
                <w:color w:val="000000" w:themeColor="text1"/>
              </w:rPr>
              <w:t>vista</w:t>
            </w:r>
            <w:proofErr w:type="spellEnd"/>
            <w:r w:rsidRPr="00015940">
              <w:rPr>
                <w:rFonts w:ascii="Trebuchet MS" w:hAnsi="Trebuchet MS" w:cs="Arial"/>
                <w:color w:val="000000" w:themeColor="text1"/>
              </w:rPr>
              <w:t xml:space="preserve"> de la </w:t>
            </w:r>
            <w:proofErr w:type="spellStart"/>
            <w:r w:rsidRPr="00015940">
              <w:rPr>
                <w:rFonts w:ascii="Trebuchet MS" w:hAnsi="Trebuchet MS" w:cs="Arial"/>
                <w:color w:val="000000" w:themeColor="text1"/>
              </w:rPr>
              <w:t>propuesta</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emitida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por</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Comisión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Informativa</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Socioeconomía</w:t>
            </w:r>
            <w:proofErr w:type="spellEnd"/>
            <w:r w:rsidRPr="00015940">
              <w:rPr>
                <w:rFonts w:ascii="Trebuchet MS" w:hAnsi="Trebuchet MS" w:cs="Arial"/>
                <w:color w:val="000000" w:themeColor="text1"/>
              </w:rPr>
              <w:t xml:space="preserve"> y Turismo, </w:t>
            </w:r>
            <w:proofErr w:type="spellStart"/>
            <w:r w:rsidRPr="00015940">
              <w:rPr>
                <w:rFonts w:ascii="Trebuchet MS" w:hAnsi="Trebuchet MS" w:cs="Arial"/>
                <w:color w:val="000000" w:themeColor="text1"/>
              </w:rPr>
              <w:t>resolverá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procedimiento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pudiendo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hacerlo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mismo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sentido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que</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propuesta</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definitiva</w:t>
            </w:r>
            <w:proofErr w:type="spellEnd"/>
            <w:r w:rsidRPr="00015940">
              <w:rPr>
                <w:rFonts w:ascii="Trebuchet MS" w:hAnsi="Trebuchet MS" w:cs="Arial"/>
                <w:color w:val="000000" w:themeColor="text1"/>
              </w:rPr>
              <w:t xml:space="preserve">, o </w:t>
            </w:r>
            <w:proofErr w:type="spellStart"/>
            <w:r w:rsidRPr="00015940">
              <w:rPr>
                <w:rFonts w:ascii="Trebuchet MS" w:hAnsi="Trebuchet MS" w:cs="Arial"/>
                <w:color w:val="000000" w:themeColor="text1"/>
              </w:rPr>
              <w:t>apartándose</w:t>
            </w:r>
            <w:proofErr w:type="spellEnd"/>
            <w:r w:rsidRPr="00015940">
              <w:rPr>
                <w:rFonts w:ascii="Trebuchet MS" w:hAnsi="Trebuchet MS" w:cs="Arial"/>
                <w:color w:val="000000" w:themeColor="text1"/>
              </w:rPr>
              <w:t xml:space="preserve"> de la </w:t>
            </w:r>
            <w:proofErr w:type="spellStart"/>
            <w:r w:rsidRPr="00015940">
              <w:rPr>
                <w:rFonts w:ascii="Trebuchet MS" w:hAnsi="Trebuchet MS" w:cs="Arial"/>
                <w:color w:val="000000" w:themeColor="text1"/>
              </w:rPr>
              <w:t>misma</w:t>
            </w:r>
            <w:proofErr w:type="spellEnd"/>
            <w:r w:rsidRPr="00015940">
              <w:rPr>
                <w:rFonts w:ascii="Trebuchet MS" w:hAnsi="Trebuchet MS" w:cs="Arial"/>
                <w:color w:val="000000" w:themeColor="text1"/>
              </w:rPr>
              <w:t xml:space="preserve">, si bien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este </w:t>
            </w:r>
            <w:proofErr w:type="spellStart"/>
            <w:r w:rsidRPr="00015940">
              <w:rPr>
                <w:rFonts w:ascii="Trebuchet MS" w:hAnsi="Trebuchet MS" w:cs="Arial"/>
                <w:color w:val="000000" w:themeColor="text1"/>
              </w:rPr>
              <w:t>caso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deberá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motivar</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razón</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ello</w:t>
            </w:r>
            <w:proofErr w:type="spellEnd"/>
            <w:r w:rsidRPr="00015940">
              <w:rPr>
                <w:rFonts w:ascii="Trebuchet MS" w:hAnsi="Trebuchet MS" w:cs="Arial"/>
                <w:color w:val="000000" w:themeColor="text1"/>
              </w:rPr>
              <w:t xml:space="preserve"> y </w:t>
            </w:r>
            <w:proofErr w:type="spellStart"/>
            <w:r w:rsidRPr="00015940">
              <w:rPr>
                <w:rFonts w:ascii="Trebuchet MS" w:hAnsi="Trebuchet MS" w:cs="Arial"/>
                <w:color w:val="000000" w:themeColor="text1"/>
              </w:rPr>
              <w:t>justificar</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aplicación</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los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criterios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establecidos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la presente </w:t>
            </w:r>
            <w:proofErr w:type="spellStart"/>
            <w:r w:rsidRPr="00015940">
              <w:rPr>
                <w:rFonts w:ascii="Trebuchet MS" w:hAnsi="Trebuchet MS" w:cs="Arial"/>
                <w:color w:val="000000" w:themeColor="text1"/>
              </w:rPr>
              <w:t>convocatoria</w:t>
            </w:r>
            <w:proofErr w:type="spellEnd"/>
            <w:r w:rsidRPr="00015940">
              <w:rPr>
                <w:rFonts w:ascii="Trebuchet MS" w:hAnsi="Trebuchet MS" w:cs="Arial"/>
                <w:color w:val="000000" w:themeColor="text1"/>
              </w:rPr>
              <w:t>.</w:t>
            </w:r>
          </w:p>
          <w:p w:rsidR="0078652A" w:rsidRPr="00015940" w:rsidRDefault="0078652A" w:rsidP="0078652A">
            <w:pPr>
              <w:spacing w:line="276" w:lineRule="auto"/>
              <w:jc w:val="both"/>
              <w:rPr>
                <w:rFonts w:ascii="Trebuchet MS" w:hAnsi="Trebuchet MS" w:cs="Arial"/>
                <w:color w:val="000000" w:themeColor="text1"/>
              </w:rPr>
            </w:pP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del </w:t>
            </w:r>
            <w:proofErr w:type="spellStart"/>
            <w:r w:rsidRPr="00015940">
              <w:rPr>
                <w:rFonts w:ascii="Trebuchet MS" w:hAnsi="Trebuchet MS" w:cs="Arial"/>
                <w:color w:val="000000" w:themeColor="text1"/>
              </w:rPr>
              <w:t>procedimiento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expresarán</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subvención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concedida</w:t>
            </w:r>
            <w:proofErr w:type="spellEnd"/>
            <w:r w:rsidRPr="00015940">
              <w:rPr>
                <w:rFonts w:ascii="Trebuchet MS" w:hAnsi="Trebuchet MS" w:cs="Arial"/>
                <w:color w:val="000000" w:themeColor="text1"/>
              </w:rPr>
              <w:t xml:space="preserve"> a </w:t>
            </w:r>
            <w:proofErr w:type="spellStart"/>
            <w:r w:rsidRPr="00015940">
              <w:rPr>
                <w:rFonts w:ascii="Trebuchet MS" w:hAnsi="Trebuchet MS" w:cs="Arial"/>
                <w:color w:val="000000" w:themeColor="text1"/>
              </w:rPr>
              <w:t>cada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solicitante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las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condiciones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que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otorguen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tales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como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actividad</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subvencionada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cuantía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máximas</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subvención</w:t>
            </w:r>
            <w:proofErr w:type="spellEnd"/>
            <w:r w:rsidRPr="00015940">
              <w:rPr>
                <w:rFonts w:ascii="Trebuchet MS" w:hAnsi="Trebuchet MS" w:cs="Arial"/>
                <w:color w:val="000000" w:themeColor="text1"/>
              </w:rPr>
              <w:t xml:space="preserve">, forma y </w:t>
            </w:r>
            <w:proofErr w:type="spellStart"/>
            <w:r w:rsidRPr="00015940">
              <w:rPr>
                <w:rFonts w:ascii="Trebuchet MS" w:hAnsi="Trebuchet MS" w:cs="Arial"/>
                <w:color w:val="000000" w:themeColor="text1"/>
              </w:rPr>
              <w:t>plazo</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justificación</w:t>
            </w:r>
            <w:proofErr w:type="spellEnd"/>
            <w:r w:rsidRPr="00015940">
              <w:rPr>
                <w:rFonts w:ascii="Trebuchet MS" w:hAnsi="Trebuchet MS" w:cs="Arial"/>
                <w:color w:val="000000" w:themeColor="text1"/>
              </w:rPr>
              <w:t xml:space="preserve"> de su </w:t>
            </w:r>
            <w:proofErr w:type="spellStart"/>
            <w:r w:rsidRPr="00015940">
              <w:rPr>
                <w:rFonts w:ascii="Trebuchet MS" w:hAnsi="Trebuchet MS" w:cs="Arial"/>
                <w:color w:val="000000" w:themeColor="text1"/>
              </w:rPr>
              <w:t>ejecución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documentación</w:t>
            </w:r>
            <w:proofErr w:type="spellEnd"/>
            <w:r w:rsidRPr="00015940">
              <w:rPr>
                <w:rFonts w:ascii="Trebuchet MS" w:hAnsi="Trebuchet MS" w:cs="Arial"/>
                <w:color w:val="000000" w:themeColor="text1"/>
              </w:rPr>
              <w:t xml:space="preserve"> a </w:t>
            </w:r>
            <w:proofErr w:type="spellStart"/>
            <w:r w:rsidRPr="00015940">
              <w:rPr>
                <w:rFonts w:ascii="Trebuchet MS" w:hAnsi="Trebuchet MS" w:cs="Arial"/>
                <w:color w:val="000000" w:themeColor="text1"/>
              </w:rPr>
              <w:t>presentar</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etcétera)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así</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como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las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solicitudes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desestimadas</w:t>
            </w:r>
            <w:proofErr w:type="spellEnd"/>
            <w:r w:rsidRPr="00015940">
              <w:rPr>
                <w:rFonts w:ascii="Trebuchet MS" w:hAnsi="Trebuchet MS" w:cs="Arial"/>
                <w:color w:val="000000" w:themeColor="text1"/>
              </w:rPr>
              <w:t xml:space="preserve"> y </w:t>
            </w:r>
            <w:proofErr w:type="spellStart"/>
            <w:r w:rsidRPr="00015940">
              <w:rPr>
                <w:rFonts w:ascii="Trebuchet MS" w:hAnsi="Trebuchet MS" w:cs="Arial"/>
                <w:color w:val="000000" w:themeColor="text1"/>
              </w:rPr>
              <w:t>las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declaradas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desistidas</w:t>
            </w:r>
            <w:proofErr w:type="spellEnd"/>
            <w:r w:rsidRPr="00015940">
              <w:rPr>
                <w:rFonts w:ascii="Trebuchet MS" w:hAnsi="Trebuchet MS" w:cs="Arial"/>
                <w:color w:val="000000" w:themeColor="text1"/>
              </w:rPr>
              <w:t xml:space="preserve">, y su </w:t>
            </w:r>
            <w:proofErr w:type="spellStart"/>
            <w:r w:rsidRPr="00015940">
              <w:rPr>
                <w:rFonts w:ascii="Trebuchet MS" w:hAnsi="Trebuchet MS" w:cs="Arial"/>
                <w:color w:val="000000" w:themeColor="text1"/>
              </w:rPr>
              <w:t>motivación</w:t>
            </w:r>
            <w:proofErr w:type="spellEnd"/>
            <w:r w:rsidRPr="00015940">
              <w:rPr>
                <w:rFonts w:ascii="Trebuchet MS" w:hAnsi="Trebuchet MS" w:cs="Arial"/>
                <w:color w:val="000000" w:themeColor="text1"/>
              </w:rPr>
              <w:t>.</w:t>
            </w:r>
          </w:p>
          <w:p w:rsidR="0078652A" w:rsidRPr="00015940" w:rsidRDefault="0078652A" w:rsidP="0078652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78652A" w:rsidRPr="00015940" w:rsidRDefault="0078652A" w:rsidP="0078652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Asimismo, en los acuerdos de concesión </w:t>
            </w:r>
            <w:r w:rsidRPr="00015940">
              <w:rPr>
                <w:rFonts w:ascii="Trebuchet MS" w:hAnsi="Trebuchet MS"/>
                <w:color w:val="000000" w:themeColor="text1"/>
                <w:lang w:val="es-ES"/>
              </w:rPr>
              <w:lastRenderedPageBreak/>
              <w:t>de subvenciones se otorgará a las personas beneficiarias un plazo de 10 días hábiles, al objeto de que éstas manifiesten su aceptación. Se entenderá que esta ha sido implícitamente aceptada si en el plazo concedido al efecto no se efectúa manifestación alguna.</w:t>
            </w:r>
          </w:p>
          <w:p w:rsidR="0078652A" w:rsidRPr="00015940" w:rsidRDefault="0078652A" w:rsidP="0078652A">
            <w:pPr>
              <w:spacing w:before="40" w:after="40" w:line="320" w:lineRule="exact"/>
              <w:ind w:firstLine="284"/>
              <w:jc w:val="both"/>
              <w:rPr>
                <w:rFonts w:ascii="Trebuchet MS" w:hAnsi="Trebuchet MS"/>
                <w:color w:val="000000" w:themeColor="text1"/>
                <w:lang w:val="es-ES"/>
              </w:rPr>
            </w:pPr>
          </w:p>
          <w:p w:rsidR="0078652A" w:rsidRPr="00015940" w:rsidRDefault="0078652A" w:rsidP="0078652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8. 3.</w:t>
            </w:r>
            <w:r w:rsidRPr="00015940">
              <w:rPr>
                <w:rFonts w:ascii="Trebuchet MS" w:hAnsi="Trebuchet MS"/>
                <w:color w:val="000000" w:themeColor="text1"/>
                <w:lang w:val="es-ES"/>
              </w:rPr>
              <w:tab/>
              <w:t>El procedimiento de concesión de estas subvenciones se realizará, una vez comprobado que las solicitudes cumplen con los requisitos exigidos en estas bases, ordenadamente según fecha de entrada y en función del momento en que el expediente esté completo. El órgano competente procederá al prorrateo (art. 22 de la Ley 38/2003), entre las personas beneficiarias de la subvención, del importe global máximo destinado a las subvenciones, hasta el agotamiento de la dotación prevista para estas ayudas. Dejando al margen eventuales ampliaciones crediticias, una vez agotada la dotación presupuestaria se denegarán las solicitudes pendientes.</w:t>
            </w:r>
          </w:p>
          <w:p w:rsidR="0078652A" w:rsidRPr="00015940" w:rsidRDefault="0078652A" w:rsidP="0078652A">
            <w:pPr>
              <w:spacing w:before="40" w:after="40" w:line="320" w:lineRule="exact"/>
              <w:ind w:firstLine="284"/>
              <w:jc w:val="both"/>
              <w:rPr>
                <w:rFonts w:ascii="Trebuchet MS" w:hAnsi="Trebuchet MS"/>
                <w:color w:val="000000" w:themeColor="text1"/>
                <w:lang w:val="es-ES"/>
              </w:rPr>
            </w:pPr>
          </w:p>
          <w:p w:rsidR="0078652A" w:rsidRPr="00015940" w:rsidRDefault="0078652A" w:rsidP="0078652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8. 4.</w:t>
            </w:r>
            <w:r w:rsidRPr="00015940">
              <w:rPr>
                <w:rFonts w:ascii="Trebuchet MS" w:hAnsi="Trebuchet MS"/>
                <w:color w:val="000000" w:themeColor="text1"/>
                <w:lang w:val="es-ES"/>
              </w:rPr>
              <w:tab/>
              <w:t>El plazo máximo para dictar y notificar las resoluciones que correspondan será de 3 meses, contado a partir de la fecha de presentación de la solicitud. Transcurrido este plazo sin que se haya dictado resolución expresa, se entenderá que la solicitud ha sido desestimada.</w:t>
            </w:r>
          </w:p>
          <w:p w:rsidR="0078652A" w:rsidRPr="00015940" w:rsidRDefault="0078652A" w:rsidP="0078652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Instruido el procedimiento, e inmediatamente antes de redactar la propuesta de Resolución, se evacuará el trámite de audiencia previsto en el artículo 82 de la Ley 39/2015, salvo que no figuren en el procedimiento ni sean tenidos en cuenta otros hechos ni otras alegaciones y pruebas que las aducidas por las entidades interesadas.</w:t>
            </w:r>
          </w:p>
          <w:p w:rsidR="0078652A" w:rsidRPr="00015940" w:rsidRDefault="0078652A" w:rsidP="0078652A">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La resolución pone fin a la vía </w:t>
            </w:r>
            <w:r w:rsidRPr="00015940">
              <w:rPr>
                <w:rFonts w:ascii="Trebuchet MS" w:hAnsi="Trebuchet MS"/>
                <w:color w:val="000000" w:themeColor="text1"/>
                <w:lang w:val="es-ES"/>
              </w:rPr>
              <w:lastRenderedPageBreak/>
              <w:t>administrativa.</w:t>
            </w:r>
          </w:p>
          <w:p w:rsidR="0078652A" w:rsidRPr="00015940" w:rsidRDefault="0078652A" w:rsidP="0078652A">
            <w:pPr>
              <w:spacing w:before="40" w:after="40" w:line="320" w:lineRule="exact"/>
              <w:ind w:firstLine="284"/>
              <w:jc w:val="both"/>
              <w:rPr>
                <w:rFonts w:ascii="Trebuchet MS" w:hAnsi="Trebuchet MS"/>
                <w:color w:val="000000" w:themeColor="text1"/>
                <w:lang w:val="es-ES"/>
              </w:rPr>
            </w:pPr>
          </w:p>
          <w:p w:rsidR="0078652A" w:rsidRPr="00015940" w:rsidRDefault="0078652A" w:rsidP="0078652A">
            <w:pPr>
              <w:spacing w:line="276" w:lineRule="auto"/>
              <w:ind w:firstLine="375"/>
              <w:jc w:val="both"/>
              <w:rPr>
                <w:rFonts w:ascii="Trebuchet MS" w:hAnsi="Trebuchet MS" w:cs="Arial"/>
                <w:color w:val="000000" w:themeColor="text1"/>
              </w:rPr>
            </w:pPr>
            <w:r w:rsidRPr="00015940">
              <w:rPr>
                <w:rFonts w:ascii="Trebuchet MS" w:hAnsi="Trebuchet MS" w:cs="Arial"/>
                <w:color w:val="000000" w:themeColor="text1"/>
              </w:rPr>
              <w:t>8.5.</w:t>
            </w:r>
            <w:r w:rsidRPr="00015940">
              <w:rPr>
                <w:rFonts w:ascii="Trebuchet MS" w:hAnsi="Trebuchet MS" w:cs="Arial"/>
                <w:color w:val="000000" w:themeColor="text1"/>
              </w:rPr>
              <w:tab/>
              <w:t xml:space="preserve">De </w:t>
            </w:r>
            <w:proofErr w:type="spellStart"/>
            <w:r w:rsidRPr="00015940">
              <w:rPr>
                <w:rFonts w:ascii="Trebuchet MS" w:hAnsi="Trebuchet MS" w:cs="Arial"/>
                <w:color w:val="000000" w:themeColor="text1"/>
              </w:rPr>
              <w:t>conformidad</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w:t>
            </w:r>
            <w:proofErr w:type="spellEnd"/>
            <w:r w:rsidRPr="00015940">
              <w:rPr>
                <w:rFonts w:ascii="Trebuchet MS" w:hAnsi="Trebuchet MS" w:cs="Arial"/>
                <w:color w:val="000000" w:themeColor="text1"/>
              </w:rPr>
              <w:t xml:space="preserve"> lo </w:t>
            </w:r>
            <w:proofErr w:type="spellStart"/>
            <w:r w:rsidRPr="00015940">
              <w:rPr>
                <w:rFonts w:ascii="Trebuchet MS" w:hAnsi="Trebuchet MS" w:cs="Arial"/>
                <w:color w:val="000000" w:themeColor="text1"/>
              </w:rPr>
              <w:t>establecido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artículo</w:t>
            </w:r>
            <w:proofErr w:type="spellEnd"/>
            <w:r w:rsidRPr="00015940">
              <w:rPr>
                <w:rFonts w:ascii="Trebuchet MS" w:hAnsi="Trebuchet MS" w:cs="Arial"/>
                <w:color w:val="000000" w:themeColor="text1"/>
              </w:rPr>
              <w:t xml:space="preserve"> 45.1.b) de la </w:t>
            </w:r>
            <w:proofErr w:type="spellStart"/>
            <w:r w:rsidRPr="00015940">
              <w:rPr>
                <w:rFonts w:ascii="Trebuchet MS" w:hAnsi="Trebuchet MS" w:cs="Arial"/>
                <w:color w:val="000000" w:themeColor="text1"/>
              </w:rPr>
              <w:t>Ley</w:t>
            </w:r>
            <w:proofErr w:type="spellEnd"/>
            <w:r w:rsidRPr="00015940">
              <w:rPr>
                <w:rFonts w:ascii="Trebuchet MS" w:hAnsi="Trebuchet MS" w:cs="Arial"/>
                <w:color w:val="000000" w:themeColor="text1"/>
              </w:rPr>
              <w:t xml:space="preserve"> 39/2015, de 1 de </w:t>
            </w:r>
            <w:proofErr w:type="spellStart"/>
            <w:r w:rsidRPr="00015940">
              <w:rPr>
                <w:rFonts w:ascii="Trebuchet MS" w:hAnsi="Trebuchet MS" w:cs="Arial"/>
                <w:color w:val="000000" w:themeColor="text1"/>
              </w:rPr>
              <w:t>octubre</w:t>
            </w:r>
            <w:proofErr w:type="spellEnd"/>
            <w:r w:rsidRPr="00015940">
              <w:rPr>
                <w:rFonts w:ascii="Trebuchet MS" w:hAnsi="Trebuchet MS" w:cs="Arial"/>
                <w:color w:val="000000" w:themeColor="text1"/>
              </w:rPr>
              <w:t xml:space="preserve">, del </w:t>
            </w:r>
            <w:proofErr w:type="spellStart"/>
            <w:r w:rsidRPr="00015940">
              <w:rPr>
                <w:rFonts w:ascii="Trebuchet MS" w:hAnsi="Trebuchet MS" w:cs="Arial"/>
                <w:color w:val="000000" w:themeColor="text1"/>
              </w:rPr>
              <w:t>Procedimiento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Administrativo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Común</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las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Administraciones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Públicas</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de la </w:t>
            </w:r>
            <w:proofErr w:type="spellStart"/>
            <w:r w:rsidRPr="00015940">
              <w:rPr>
                <w:rFonts w:ascii="Trebuchet MS" w:hAnsi="Trebuchet MS" w:cs="Arial"/>
                <w:color w:val="000000" w:themeColor="text1"/>
              </w:rPr>
              <w:t>convocatoria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publicará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extracto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Boletín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Oficial</w:t>
            </w:r>
            <w:proofErr w:type="spellEnd"/>
            <w:r w:rsidRPr="00015940">
              <w:rPr>
                <w:rFonts w:ascii="Trebuchet MS" w:hAnsi="Trebuchet MS" w:cs="Arial"/>
                <w:color w:val="000000" w:themeColor="text1"/>
              </w:rPr>
              <w:t xml:space="preserve"> de Gipuzkoa. </w:t>
            </w:r>
            <w:proofErr w:type="spellStart"/>
            <w:r w:rsidRPr="00015940">
              <w:rPr>
                <w:rFonts w:ascii="Trebuchet MS" w:hAnsi="Trebuchet MS" w:cs="Arial"/>
                <w:color w:val="000000" w:themeColor="text1"/>
              </w:rPr>
              <w:t>Dicha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publicación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sustituirá</w:t>
            </w:r>
            <w:proofErr w:type="spellEnd"/>
            <w:r w:rsidRPr="00015940">
              <w:rPr>
                <w:rFonts w:ascii="Trebuchet MS" w:hAnsi="Trebuchet MS" w:cs="Arial"/>
                <w:color w:val="000000" w:themeColor="text1"/>
              </w:rPr>
              <w:t xml:space="preserve"> a la </w:t>
            </w:r>
            <w:proofErr w:type="spellStart"/>
            <w:r w:rsidRPr="00015940">
              <w:rPr>
                <w:rFonts w:ascii="Trebuchet MS" w:hAnsi="Trebuchet MS" w:cs="Arial"/>
                <w:color w:val="000000" w:themeColor="text1"/>
              </w:rPr>
              <w:t>notificación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individual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que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entenderá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practicada</w:t>
            </w:r>
            <w:proofErr w:type="spellEnd"/>
            <w:r w:rsidRPr="00015940">
              <w:rPr>
                <w:rFonts w:ascii="Trebuchet MS" w:hAnsi="Trebuchet MS" w:cs="Arial"/>
                <w:color w:val="000000" w:themeColor="text1"/>
              </w:rPr>
              <w:t xml:space="preserve"> y </w:t>
            </w:r>
            <w:proofErr w:type="spellStart"/>
            <w:r w:rsidRPr="00015940">
              <w:rPr>
                <w:rFonts w:ascii="Trebuchet MS" w:hAnsi="Trebuchet MS" w:cs="Arial"/>
                <w:color w:val="000000" w:themeColor="text1"/>
              </w:rPr>
              <w:t>producirá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efectos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legales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desde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día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siguiente</w:t>
            </w:r>
            <w:proofErr w:type="spellEnd"/>
            <w:r w:rsidRPr="00015940">
              <w:rPr>
                <w:rFonts w:ascii="Trebuchet MS" w:hAnsi="Trebuchet MS" w:cs="Arial"/>
                <w:color w:val="000000" w:themeColor="text1"/>
              </w:rPr>
              <w:t xml:space="preserve"> a la </w:t>
            </w:r>
            <w:proofErr w:type="spellStart"/>
            <w:r w:rsidRPr="00015940">
              <w:rPr>
                <w:rFonts w:ascii="Trebuchet MS" w:hAnsi="Trebuchet MS" w:cs="Arial"/>
                <w:color w:val="000000" w:themeColor="text1"/>
              </w:rPr>
              <w:t>publicación</w:t>
            </w:r>
            <w:proofErr w:type="spellEnd"/>
            <w:r w:rsidRPr="00015940">
              <w:rPr>
                <w:rFonts w:ascii="Trebuchet MS" w:hAnsi="Trebuchet MS" w:cs="Arial"/>
                <w:color w:val="000000" w:themeColor="text1"/>
              </w:rPr>
              <w:t xml:space="preserve"> de la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L</w:t>
            </w:r>
            <w:r w:rsidR="00887803" w:rsidRPr="00015940">
              <w:rPr>
                <w:rFonts w:ascii="Trebuchet MS" w:hAnsi="Trebuchet MS" w:cs="Arial"/>
                <w:color w:val="000000" w:themeColor="text1"/>
              </w:rPr>
              <w:t>as</w:t>
            </w:r>
            <w:r w:rsidRPr="00015940">
              <w:rPr>
                <w:rFonts w:ascii="Trebuchet MS" w:hAnsi="Trebuchet MS" w:cs="Arial"/>
                <w:color w:val="000000" w:themeColor="text1"/>
              </w:rPr>
              <w:t xml:space="preserve"> </w:t>
            </w:r>
            <w:proofErr w:type="spellStart"/>
            <w:r w:rsidR="00887803" w:rsidRPr="00015940">
              <w:rPr>
                <w:rFonts w:ascii="Trebuchet MS" w:hAnsi="Trebuchet MS" w:cs="Arial"/>
                <w:color w:val="000000" w:themeColor="text1"/>
              </w:rPr>
              <w:t>personas</w:t>
            </w:r>
            <w:proofErr w:type="spellEnd"/>
            <w:r w:rsidR="00887803"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interesad</w:t>
            </w:r>
            <w:r w:rsidR="00887803" w:rsidRPr="00015940">
              <w:rPr>
                <w:rFonts w:ascii="Trebuchet MS" w:hAnsi="Trebuchet MS" w:cs="Arial"/>
                <w:color w:val="000000" w:themeColor="text1"/>
              </w:rPr>
              <w:t>a</w:t>
            </w:r>
            <w:r w:rsidRPr="00015940">
              <w:rPr>
                <w:rFonts w:ascii="Trebuchet MS" w:hAnsi="Trebuchet MS" w:cs="Arial"/>
                <w:color w:val="000000" w:themeColor="text1"/>
              </w:rPr>
              <w:t>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podrán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consultar</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contenido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íntegro</w:t>
            </w:r>
            <w:proofErr w:type="spellEnd"/>
            <w:r w:rsidRPr="00015940">
              <w:rPr>
                <w:rFonts w:ascii="Trebuchet MS" w:hAnsi="Trebuchet MS" w:cs="Arial"/>
                <w:color w:val="000000" w:themeColor="text1"/>
              </w:rPr>
              <w:t xml:space="preserve"> de la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página</w:t>
            </w:r>
            <w:proofErr w:type="spellEnd"/>
            <w:r w:rsidRPr="00015940">
              <w:rPr>
                <w:rFonts w:ascii="Trebuchet MS" w:hAnsi="Trebuchet MS" w:cs="Arial"/>
                <w:color w:val="000000" w:themeColor="text1"/>
              </w:rPr>
              <w:t xml:space="preserve"> web del </w:t>
            </w:r>
            <w:proofErr w:type="spellStart"/>
            <w:r w:rsidRPr="00015940">
              <w:rPr>
                <w:rFonts w:ascii="Trebuchet MS" w:hAnsi="Trebuchet MS" w:cs="Arial"/>
                <w:color w:val="000000" w:themeColor="text1"/>
              </w:rPr>
              <w:t>Ayuntamiento</w:t>
            </w:r>
            <w:proofErr w:type="spellEnd"/>
            <w:r w:rsidRPr="00015940">
              <w:rPr>
                <w:rFonts w:ascii="Trebuchet MS" w:hAnsi="Trebuchet MS" w:cs="Arial"/>
                <w:color w:val="000000" w:themeColor="text1"/>
              </w:rPr>
              <w:t xml:space="preserve"> de Oñati </w:t>
            </w:r>
            <w:r w:rsidR="00887803" w:rsidRPr="00015940">
              <w:rPr>
                <w:rFonts w:ascii="Trebuchet MS" w:hAnsi="Trebuchet MS" w:cs="Arial"/>
                <w:color w:val="000000" w:themeColor="text1"/>
              </w:rPr>
              <w:t>(</w:t>
            </w:r>
            <w:proofErr w:type="spellStart"/>
            <w:r w:rsidR="00887803" w:rsidRPr="00015940">
              <w:rPr>
                <w:rFonts w:ascii="Trebuchet MS" w:hAnsi="Trebuchet MS" w:cs="Arial"/>
                <w:color w:val="000000" w:themeColor="text1"/>
              </w:rPr>
              <w:t>www.oñati.eus</w:t>
            </w:r>
            <w:proofErr w:type="spellEnd"/>
            <w:r w:rsidR="00887803" w:rsidRPr="00015940">
              <w:rPr>
                <w:rFonts w:ascii="Trebuchet MS" w:hAnsi="Trebuchet MS" w:cs="Arial"/>
                <w:color w:val="000000" w:themeColor="text1"/>
              </w:rPr>
              <w:t>)</w:t>
            </w:r>
          </w:p>
          <w:p w:rsidR="008A7C4A" w:rsidRPr="00015940" w:rsidRDefault="008A7C4A" w:rsidP="008721B1">
            <w:pPr>
              <w:spacing w:before="40" w:after="40" w:line="320" w:lineRule="exact"/>
              <w:ind w:firstLine="284"/>
              <w:jc w:val="both"/>
              <w:rPr>
                <w:rFonts w:ascii="Trebuchet MS" w:hAnsi="Trebuchet MS"/>
                <w:color w:val="000000" w:themeColor="text1"/>
              </w:rPr>
            </w:pPr>
          </w:p>
        </w:tc>
      </w:tr>
      <w:tr w:rsidR="00015940" w:rsidRPr="00015940" w:rsidTr="00E35027">
        <w:tc>
          <w:tcPr>
            <w:tcW w:w="4653" w:type="dxa"/>
          </w:tcPr>
          <w:p w:rsidR="008A7C4A" w:rsidRPr="00015940" w:rsidRDefault="00555FF8" w:rsidP="008721B1">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9</w:t>
            </w:r>
            <w:r w:rsidR="008A7C4A" w:rsidRPr="00015940">
              <w:rPr>
                <w:rFonts w:ascii="Trebuchet MS" w:hAnsi="Trebuchet MS"/>
                <w:b/>
                <w:noProof/>
                <w:color w:val="000000" w:themeColor="text1"/>
              </w:rPr>
              <w:t>. artikulua. Erakunde onuradunen betebeharrak.</w:t>
            </w:r>
          </w:p>
        </w:tc>
        <w:tc>
          <w:tcPr>
            <w:tcW w:w="676" w:type="dxa"/>
          </w:tcPr>
          <w:p w:rsidR="008A7C4A" w:rsidRPr="00015940" w:rsidRDefault="008A7C4A" w:rsidP="008721B1">
            <w:pPr>
              <w:spacing w:before="40" w:after="40" w:line="320" w:lineRule="exact"/>
              <w:rPr>
                <w:rFonts w:ascii="Trebuchet MS" w:hAnsi="Trebuchet MS"/>
                <w:b/>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 xml:space="preserve">Artículo </w:t>
            </w:r>
            <w:r w:rsidR="00F77DC2" w:rsidRPr="00015940">
              <w:rPr>
                <w:rFonts w:ascii="Trebuchet MS" w:hAnsi="Trebuchet MS"/>
                <w:b/>
                <w:color w:val="000000" w:themeColor="text1"/>
                <w:lang w:val="es-ES"/>
              </w:rPr>
              <w:t>9</w:t>
            </w:r>
            <w:r w:rsidRPr="00015940">
              <w:rPr>
                <w:rFonts w:ascii="Trebuchet MS" w:hAnsi="Trebuchet MS"/>
                <w:b/>
                <w:color w:val="000000" w:themeColor="text1"/>
                <w:lang w:val="es-ES"/>
              </w:rPr>
              <w:t>. Obligaciones de las entidades beneficiarias</w:t>
            </w:r>
          </w:p>
        </w:tc>
      </w:tr>
      <w:tr w:rsidR="00015940" w:rsidRPr="00015940" w:rsidTr="00E35027">
        <w:tc>
          <w:tcPr>
            <w:tcW w:w="4653" w:type="dxa"/>
          </w:tcPr>
          <w:p w:rsidR="008A7C4A" w:rsidRPr="00015940" w:rsidRDefault="008A7C4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Dirulaguntza emanez gero, oinarri-arau espezifikoetan jasotakoez gain, entitate onuradunaren obligazioak dira hauek:</w:t>
            </w:r>
          </w:p>
          <w:p w:rsidR="001D4770" w:rsidRPr="00015940" w:rsidRDefault="001D4770" w:rsidP="008721B1">
            <w:pPr>
              <w:spacing w:before="40" w:after="40" w:line="320" w:lineRule="exact"/>
              <w:ind w:firstLine="284"/>
              <w:jc w:val="both"/>
              <w:rPr>
                <w:rFonts w:ascii="Trebuchet MS" w:hAnsi="Trebuchet MS"/>
                <w:noProof/>
                <w:color w:val="000000" w:themeColor="text1"/>
              </w:rPr>
            </w:pPr>
          </w:p>
          <w:p w:rsidR="008A7C4A" w:rsidRPr="00015940" w:rsidRDefault="008A7C4A" w:rsidP="008064D7">
            <w:pPr>
              <w:numPr>
                <w:ilvl w:val="0"/>
                <w:numId w:val="4"/>
              </w:numPr>
              <w:spacing w:before="40" w:after="40" w:line="320" w:lineRule="exact"/>
              <w:contextualSpacing/>
              <w:jc w:val="both"/>
              <w:rPr>
                <w:rFonts w:ascii="Trebuchet MS" w:hAnsi="Trebuchet MS"/>
                <w:noProof/>
                <w:color w:val="000000" w:themeColor="text1"/>
              </w:rPr>
            </w:pPr>
            <w:r w:rsidRPr="00015940">
              <w:rPr>
                <w:rFonts w:ascii="Trebuchet MS" w:hAnsi="Trebuchet MS"/>
                <w:noProof/>
                <w:color w:val="000000" w:themeColor="text1"/>
              </w:rPr>
              <w:t>Helburua betetzea, proiektua betearaztea, ekintza egitea edo dirulaguntza emateko zio den jokabideari eustea.</w:t>
            </w:r>
          </w:p>
          <w:p w:rsidR="008A7C4A" w:rsidRPr="00015940" w:rsidRDefault="008A7C4A" w:rsidP="008721B1">
            <w:pPr>
              <w:spacing w:before="40" w:after="40" w:line="320" w:lineRule="exact"/>
              <w:ind w:left="809"/>
              <w:contextualSpacing/>
              <w:jc w:val="both"/>
              <w:rPr>
                <w:rFonts w:ascii="Trebuchet MS" w:hAnsi="Trebuchet MS"/>
                <w:noProof/>
                <w:color w:val="000000" w:themeColor="text1"/>
              </w:rPr>
            </w:pPr>
          </w:p>
          <w:p w:rsidR="008A7C4A" w:rsidRPr="00015940" w:rsidRDefault="008A7C4A" w:rsidP="008064D7">
            <w:pPr>
              <w:numPr>
                <w:ilvl w:val="0"/>
                <w:numId w:val="4"/>
              </w:numPr>
              <w:spacing w:before="40" w:after="40" w:line="320" w:lineRule="exact"/>
              <w:contextualSpacing/>
              <w:jc w:val="both"/>
              <w:rPr>
                <w:rFonts w:ascii="Trebuchet MS" w:hAnsi="Trebuchet MS"/>
                <w:noProof/>
                <w:color w:val="000000" w:themeColor="text1"/>
              </w:rPr>
            </w:pPr>
            <w:r w:rsidRPr="00015940">
              <w:rPr>
                <w:rFonts w:ascii="Trebuchet MS" w:hAnsi="Trebuchet MS"/>
                <w:noProof/>
                <w:color w:val="000000" w:themeColor="text1"/>
              </w:rPr>
              <w:t>Dirulaguntza eman duen organoari justifikatzea betebeharrak eta baldintzak bete izana, bai eta ekintza gauzatu izana eta dirulaguntza jasotzeko edo erabiltzeko helburua bete izana ere.</w:t>
            </w:r>
          </w:p>
          <w:p w:rsidR="008A7C4A" w:rsidRPr="00015940" w:rsidRDefault="008A7C4A" w:rsidP="008721B1">
            <w:pPr>
              <w:spacing w:before="40" w:after="40" w:line="320" w:lineRule="exact"/>
              <w:ind w:left="809"/>
              <w:contextualSpacing/>
              <w:jc w:val="both"/>
              <w:rPr>
                <w:rFonts w:ascii="Trebuchet MS" w:hAnsi="Trebuchet MS"/>
                <w:noProof/>
                <w:color w:val="000000" w:themeColor="text1"/>
              </w:rPr>
            </w:pPr>
          </w:p>
          <w:p w:rsidR="008A7C4A" w:rsidRPr="00015940" w:rsidRDefault="008A7C4A" w:rsidP="008064D7">
            <w:pPr>
              <w:numPr>
                <w:ilvl w:val="0"/>
                <w:numId w:val="4"/>
              </w:numPr>
              <w:spacing w:before="40" w:after="40" w:line="320" w:lineRule="exact"/>
              <w:contextualSpacing/>
              <w:jc w:val="both"/>
              <w:rPr>
                <w:rFonts w:ascii="Trebuchet MS" w:hAnsi="Trebuchet MS"/>
                <w:noProof/>
                <w:color w:val="000000" w:themeColor="text1"/>
              </w:rPr>
            </w:pPr>
            <w:r w:rsidRPr="00015940">
              <w:rPr>
                <w:rFonts w:ascii="Trebuchet MS" w:hAnsi="Trebuchet MS"/>
                <w:noProof/>
                <w:color w:val="000000" w:themeColor="text1"/>
              </w:rPr>
              <w:t xml:space="preserve">Dirulaguntza ematen duen organoak egin beharreko egiaztatze jardunak onartzea, bai eta eskuduntza izendaturik duten kontrol organoek, estatukoak nahiz erkidegokoek, egin ditzaketen egiaztatze eta finantza kontroleko beste edozein ere, eta </w:t>
            </w:r>
            <w:r w:rsidRPr="00015940">
              <w:rPr>
                <w:rFonts w:ascii="Trebuchet MS" w:hAnsi="Trebuchet MS"/>
                <w:noProof/>
                <w:color w:val="000000" w:themeColor="text1"/>
              </w:rPr>
              <w:lastRenderedPageBreak/>
              <w:t>errekeritzen zaien informazioa eman behar dute, aurreko jardunak burutzeko.</w:t>
            </w:r>
          </w:p>
          <w:p w:rsidR="008A7C4A" w:rsidRPr="00015940" w:rsidRDefault="008A7C4A" w:rsidP="008721B1">
            <w:pPr>
              <w:spacing w:before="40" w:after="40" w:line="320" w:lineRule="exact"/>
              <w:ind w:left="809"/>
              <w:contextualSpacing/>
              <w:jc w:val="both"/>
              <w:rPr>
                <w:rFonts w:ascii="Trebuchet MS" w:hAnsi="Trebuchet MS"/>
                <w:noProof/>
                <w:color w:val="000000" w:themeColor="text1"/>
              </w:rPr>
            </w:pPr>
          </w:p>
          <w:p w:rsidR="008A7C4A" w:rsidRPr="00015940" w:rsidRDefault="008A7C4A" w:rsidP="008064D7">
            <w:pPr>
              <w:numPr>
                <w:ilvl w:val="0"/>
                <w:numId w:val="4"/>
              </w:numPr>
              <w:spacing w:before="40" w:after="40" w:line="320" w:lineRule="exact"/>
              <w:contextualSpacing/>
              <w:jc w:val="both"/>
              <w:rPr>
                <w:rFonts w:ascii="Trebuchet MS" w:hAnsi="Trebuchet MS"/>
                <w:noProof/>
                <w:color w:val="000000" w:themeColor="text1"/>
              </w:rPr>
            </w:pPr>
            <w:r w:rsidRPr="00015940">
              <w:rPr>
                <w:rFonts w:ascii="Trebuchet MS" w:hAnsi="Trebuchet MS"/>
                <w:noProof/>
                <w:color w:val="000000" w:themeColor="text1"/>
              </w:rPr>
              <w:t>Dirulaguntza eman duen organoari jakinaraztea diruz lagundutako ekintzak finantzatzen dituzten beste dirulaguntza, laguntza, diru sarrera edo bitarteko batzuk lortu izana. Jakinarazi beharko da horien berri izan eta berehala, eta edozelan ere, fondoei emandako aplikazioa justifikatu baino lehen.</w:t>
            </w:r>
          </w:p>
          <w:p w:rsidR="008A7C4A" w:rsidRPr="00015940" w:rsidRDefault="008A7C4A" w:rsidP="008064D7">
            <w:pPr>
              <w:numPr>
                <w:ilvl w:val="0"/>
                <w:numId w:val="4"/>
              </w:numPr>
              <w:spacing w:before="40" w:after="40" w:line="320" w:lineRule="exact"/>
              <w:contextualSpacing/>
              <w:jc w:val="both"/>
              <w:rPr>
                <w:rFonts w:ascii="Trebuchet MS" w:hAnsi="Trebuchet MS"/>
                <w:noProof/>
                <w:color w:val="000000" w:themeColor="text1"/>
              </w:rPr>
            </w:pPr>
            <w:r w:rsidRPr="00015940">
              <w:rPr>
                <w:rFonts w:ascii="Trebuchet MS" w:hAnsi="Trebuchet MS"/>
                <w:noProof/>
                <w:color w:val="000000" w:themeColor="text1"/>
              </w:rPr>
              <w:t>Egiaztatzea zerga obligazioak betetzen dituela Gizarte Segurantzarekin, Foru Ogasunekin eta Estatuko Ogasunekin eta Euskal Autonomia Erkidegoko Administrazioarekin.</w:t>
            </w:r>
          </w:p>
          <w:p w:rsidR="001D4770" w:rsidRPr="00015940" w:rsidRDefault="001D4770" w:rsidP="008721B1">
            <w:pPr>
              <w:spacing w:before="40" w:after="40" w:line="320" w:lineRule="exact"/>
              <w:ind w:left="809"/>
              <w:contextualSpacing/>
              <w:jc w:val="both"/>
              <w:rPr>
                <w:rFonts w:ascii="Trebuchet MS" w:hAnsi="Trebuchet MS"/>
                <w:noProof/>
                <w:color w:val="000000" w:themeColor="text1"/>
              </w:rPr>
            </w:pPr>
          </w:p>
          <w:p w:rsidR="008A7C4A" w:rsidRPr="00015940" w:rsidRDefault="008A7C4A" w:rsidP="008064D7">
            <w:pPr>
              <w:numPr>
                <w:ilvl w:val="0"/>
                <w:numId w:val="4"/>
              </w:numPr>
              <w:spacing w:before="40" w:after="40" w:line="320" w:lineRule="exact"/>
              <w:contextualSpacing/>
              <w:jc w:val="both"/>
              <w:rPr>
                <w:rFonts w:ascii="Trebuchet MS" w:hAnsi="Trebuchet MS"/>
                <w:noProof/>
                <w:color w:val="000000" w:themeColor="text1"/>
              </w:rPr>
            </w:pPr>
            <w:r w:rsidRPr="00015940">
              <w:rPr>
                <w:rFonts w:ascii="Trebuchet MS" w:hAnsi="Trebuchet MS"/>
                <w:noProof/>
                <w:color w:val="000000" w:themeColor="text1"/>
              </w:rPr>
              <w:t>Behar beste baimen lortzea, diruz lagundu beharreko jarduera garatzeko, eta baimenon xedapenak betetzea.</w:t>
            </w:r>
          </w:p>
          <w:p w:rsidR="008A7C4A" w:rsidRPr="00015940" w:rsidRDefault="008A7C4A" w:rsidP="008721B1">
            <w:pPr>
              <w:spacing w:before="40" w:after="40" w:line="320" w:lineRule="exact"/>
              <w:ind w:left="809"/>
              <w:contextualSpacing/>
              <w:jc w:val="both"/>
              <w:rPr>
                <w:rFonts w:ascii="Trebuchet MS" w:hAnsi="Trebuchet MS"/>
                <w:noProof/>
                <w:color w:val="000000" w:themeColor="text1"/>
              </w:rPr>
            </w:pPr>
          </w:p>
          <w:p w:rsidR="008A7C4A" w:rsidRPr="00015940" w:rsidRDefault="008A7C4A" w:rsidP="008064D7">
            <w:pPr>
              <w:numPr>
                <w:ilvl w:val="0"/>
                <w:numId w:val="4"/>
              </w:numPr>
              <w:spacing w:before="40" w:after="40" w:line="320" w:lineRule="exact"/>
              <w:contextualSpacing/>
              <w:jc w:val="both"/>
              <w:rPr>
                <w:rFonts w:ascii="Trebuchet MS" w:hAnsi="Trebuchet MS"/>
                <w:noProof/>
                <w:color w:val="000000" w:themeColor="text1"/>
              </w:rPr>
            </w:pPr>
            <w:r w:rsidRPr="00015940">
              <w:rPr>
                <w:rFonts w:ascii="Trebuchet MS" w:hAnsi="Trebuchet MS"/>
                <w:noProof/>
                <w:color w:val="000000" w:themeColor="text1"/>
              </w:rPr>
              <w:t>Jarduera zelan garatzen ari den adieraztea, Udalaren eta Erakundearen aldetik jarraipena egin edo laguntzeko.</w:t>
            </w:r>
          </w:p>
          <w:p w:rsidR="008A7C4A" w:rsidRPr="00015940" w:rsidRDefault="008A7C4A" w:rsidP="008721B1">
            <w:pPr>
              <w:spacing w:before="40" w:after="40" w:line="320" w:lineRule="exact"/>
              <w:ind w:left="809"/>
              <w:contextualSpacing/>
              <w:jc w:val="both"/>
              <w:rPr>
                <w:rFonts w:ascii="Trebuchet MS" w:hAnsi="Trebuchet MS"/>
                <w:noProof/>
                <w:color w:val="000000" w:themeColor="text1"/>
              </w:rPr>
            </w:pPr>
          </w:p>
          <w:p w:rsidR="008A7C4A" w:rsidRPr="00015940" w:rsidRDefault="008A7C4A" w:rsidP="000B53A1">
            <w:pPr>
              <w:numPr>
                <w:ilvl w:val="0"/>
                <w:numId w:val="4"/>
              </w:numPr>
              <w:spacing w:before="40" w:after="40" w:line="320" w:lineRule="exact"/>
              <w:contextualSpacing/>
              <w:jc w:val="both"/>
              <w:rPr>
                <w:rFonts w:ascii="Trebuchet MS" w:hAnsi="Trebuchet MS"/>
                <w:noProof/>
                <w:color w:val="000000" w:themeColor="text1"/>
              </w:rPr>
            </w:pPr>
            <w:r w:rsidRPr="00015940">
              <w:rPr>
                <w:rFonts w:ascii="Trebuchet MS" w:hAnsi="Trebuchet MS"/>
                <w:noProof/>
                <w:color w:val="000000" w:themeColor="text1"/>
              </w:rPr>
              <w:t>Dirulaguntza eman duen organoari jakinaraztea, dirula</w:t>
            </w:r>
            <w:r w:rsidR="00F64D95" w:rsidRPr="00015940">
              <w:rPr>
                <w:rFonts w:ascii="Trebuchet MS" w:hAnsi="Trebuchet MS"/>
                <w:noProof/>
                <w:color w:val="000000" w:themeColor="text1"/>
              </w:rPr>
              <w:t>-</w:t>
            </w:r>
            <w:r w:rsidRPr="00015940">
              <w:rPr>
                <w:rFonts w:ascii="Trebuchet MS" w:hAnsi="Trebuchet MS"/>
                <w:noProof/>
                <w:color w:val="000000" w:themeColor="text1"/>
              </w:rPr>
              <w:t>guntza emateko kontuan hartu den edozein gorabehera aldatuz gero.</w:t>
            </w: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8A7C4A" w:rsidRPr="00015940" w:rsidRDefault="008A7C4A"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En caso de concesión de subvención, además de las recogidas en las Bases específicas, son obligaciones de la entidad beneficiaria las siguientes:</w:t>
            </w:r>
          </w:p>
          <w:p w:rsidR="008A7C4A" w:rsidRPr="00015940"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Cumplir el objetivo, ejecutar el proyecto, realizar la actividad o adoptar el comportamiento que fundamenta la concesión de la subvención.</w:t>
            </w:r>
          </w:p>
          <w:p w:rsidR="008A7C4A" w:rsidRPr="00015940"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Justificar ante el órgano concedente, el cumplimiento de los requisitos y condiciones, así como la realización de la actividad y el cumplimiento de la finalidad que determinen la concesión o disfrute de la subvención.</w:t>
            </w:r>
          </w:p>
          <w:p w:rsidR="008A7C4A" w:rsidRPr="00015940"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 xml:space="preserve">Someterse a las actuaciones de comprobación a efectos por el órgano concedente, así como cualesquiera otras de comprobación y control financiero que puedan realizar los órganos de control competentes, tanto nacionales </w:t>
            </w:r>
            <w:r w:rsidRPr="00015940">
              <w:rPr>
                <w:rFonts w:ascii="Trebuchet MS" w:hAnsi="Trebuchet MS"/>
                <w:color w:val="000000" w:themeColor="text1"/>
                <w:lang w:val="es-ES"/>
              </w:rPr>
              <w:lastRenderedPageBreak/>
              <w:t>como comunitarios, aportando cuanta información le sea requerida en el ejercicio de las actuaciones anteriores.</w:t>
            </w:r>
          </w:p>
          <w:p w:rsidR="008A7C4A" w:rsidRPr="00015940"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Comunicar al órgano concedente la concesión de otras subvenciones, ayudas, ingresos o recursos que financien las actividades subvencionadas. Esta comunicación deberá efectuarse tan pronto como se conozca y en todo caso, con anterioridad a la justificación de la aplicación dada a los fondos.</w:t>
            </w:r>
          </w:p>
          <w:p w:rsidR="008A7C4A" w:rsidRPr="00015940"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Acreditar que se halla al corriente en el cumplimiento de sus obligaciones tributarias frente a la Seguridad Social, el Ayuntamiento de Oñati, las Haciendas Foral y Estatal y la Administración de la Comunidad Autónoma del País Vasco.</w:t>
            </w:r>
          </w:p>
          <w:p w:rsidR="008A7C4A" w:rsidRPr="00015940"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Obtener cuantas autorizaciones sean precisas para el desarrollo de la actividad subvencionada y cumplir sus determinaciones.</w:t>
            </w:r>
          </w:p>
          <w:p w:rsidR="008A7C4A" w:rsidRPr="00015940" w:rsidRDefault="008A7C4A" w:rsidP="008064D7">
            <w:pPr>
              <w:numPr>
                <w:ilvl w:val="0"/>
                <w:numId w:val="5"/>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Facilitar información sobre el desarrollo de la actividad, de cara al seguimiento y posible colaboración por parte del Ayuntamiento u Organismo Autónomo.</w:t>
            </w:r>
          </w:p>
          <w:p w:rsidR="008A7C4A" w:rsidRPr="00015940" w:rsidRDefault="008A7C4A" w:rsidP="00D613A2">
            <w:pPr>
              <w:numPr>
                <w:ilvl w:val="0"/>
                <w:numId w:val="5"/>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Comunicar al órgano concedente la modificación de cualquier circunstancia que hubiese sido tenida en cuenta para la concesión de la subvención</w:t>
            </w:r>
          </w:p>
          <w:p w:rsidR="00D613A2" w:rsidRPr="00015940" w:rsidRDefault="00D613A2" w:rsidP="00D613A2">
            <w:pPr>
              <w:spacing w:before="40" w:after="40" w:line="320" w:lineRule="exact"/>
              <w:ind w:left="839"/>
              <w:contextualSpacing/>
              <w:jc w:val="both"/>
              <w:rPr>
                <w:rFonts w:ascii="Trebuchet MS" w:hAnsi="Trebuchet MS"/>
                <w:color w:val="000000" w:themeColor="text1"/>
                <w:lang w:val="es-ES"/>
              </w:rPr>
            </w:pPr>
          </w:p>
        </w:tc>
      </w:tr>
      <w:tr w:rsidR="00015940" w:rsidRPr="00015940" w:rsidTr="00E35027">
        <w:tc>
          <w:tcPr>
            <w:tcW w:w="4653" w:type="dxa"/>
          </w:tcPr>
          <w:p w:rsidR="008A7C4A" w:rsidRPr="00015940" w:rsidRDefault="00555FF8" w:rsidP="008721B1">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10</w:t>
            </w:r>
            <w:r w:rsidR="002B0E0D" w:rsidRPr="00015940">
              <w:rPr>
                <w:rFonts w:ascii="Trebuchet MS" w:hAnsi="Trebuchet MS"/>
                <w:b/>
                <w:noProof/>
                <w:color w:val="000000" w:themeColor="text1"/>
              </w:rPr>
              <w:t>. artikulua. Beste diru</w:t>
            </w:r>
            <w:r w:rsidR="008A7C4A" w:rsidRPr="00015940">
              <w:rPr>
                <w:rFonts w:ascii="Trebuchet MS" w:hAnsi="Trebuchet MS"/>
                <w:b/>
                <w:noProof/>
                <w:color w:val="000000" w:themeColor="text1"/>
              </w:rPr>
              <w:t>laguntza edo laguntza batzuekin bat etortzea eta finantziazio muga.</w:t>
            </w:r>
          </w:p>
        </w:tc>
        <w:tc>
          <w:tcPr>
            <w:tcW w:w="676" w:type="dxa"/>
          </w:tcPr>
          <w:p w:rsidR="008A7C4A" w:rsidRPr="00015940" w:rsidRDefault="008A7C4A" w:rsidP="008721B1">
            <w:pPr>
              <w:spacing w:before="40" w:after="40" w:line="320" w:lineRule="exact"/>
              <w:rPr>
                <w:rFonts w:ascii="Trebuchet MS" w:hAnsi="Trebuchet MS"/>
                <w:b/>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 xml:space="preserve">Artículo </w:t>
            </w:r>
            <w:r w:rsidR="00F77DC2" w:rsidRPr="00015940">
              <w:rPr>
                <w:rFonts w:ascii="Trebuchet MS" w:hAnsi="Trebuchet MS"/>
                <w:b/>
                <w:color w:val="000000" w:themeColor="text1"/>
                <w:lang w:val="es-ES"/>
              </w:rPr>
              <w:t>10</w:t>
            </w:r>
            <w:r w:rsidRPr="00015940">
              <w:rPr>
                <w:rFonts w:ascii="Trebuchet MS" w:hAnsi="Trebuchet MS"/>
                <w:b/>
                <w:color w:val="000000" w:themeColor="text1"/>
                <w:lang w:val="es-ES"/>
              </w:rPr>
              <w:t>. Concurrencia con otras ayudas y límites de financiación</w:t>
            </w:r>
          </w:p>
        </w:tc>
      </w:tr>
      <w:tr w:rsidR="00015940" w:rsidRPr="00015940" w:rsidTr="00E35027">
        <w:tc>
          <w:tcPr>
            <w:tcW w:w="4653" w:type="dxa"/>
          </w:tcPr>
          <w:p w:rsidR="008A7C4A" w:rsidRPr="00015940" w:rsidRDefault="008A7C4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 xml:space="preserve">Programa honetan aurreikusitako </w:t>
            </w:r>
            <w:proofErr w:type="spellStart"/>
            <w:r w:rsidR="00F64D95" w:rsidRPr="00015940">
              <w:rPr>
                <w:rFonts w:ascii="Trebuchet MS" w:hAnsi="Trebuchet MS"/>
                <w:color w:val="000000" w:themeColor="text1"/>
              </w:rPr>
              <w:t>diru</w:t>
            </w:r>
            <w:r w:rsidRPr="00015940">
              <w:rPr>
                <w:rFonts w:ascii="Trebuchet MS" w:hAnsi="Trebuchet MS"/>
                <w:noProof/>
                <w:color w:val="000000" w:themeColor="text1"/>
              </w:rPr>
              <w:t>laguntzak</w:t>
            </w:r>
            <w:proofErr w:type="spellEnd"/>
            <w:r w:rsidRPr="00015940">
              <w:rPr>
                <w:rFonts w:ascii="Trebuchet MS" w:hAnsi="Trebuchet MS"/>
                <w:noProof/>
                <w:color w:val="000000" w:themeColor="text1"/>
              </w:rPr>
              <w:t xml:space="preserve"> bateragarriak  izango  dira  </w:t>
            </w:r>
            <w:r w:rsidRPr="00015940">
              <w:rPr>
                <w:rFonts w:ascii="Trebuchet MS" w:hAnsi="Trebuchet MS"/>
                <w:noProof/>
                <w:color w:val="000000" w:themeColor="text1"/>
              </w:rPr>
              <w:lastRenderedPageBreak/>
              <w:t xml:space="preserve">kontzeptu  beragatik  diruz laguntzeko   erakunde   publiko   edo   pribatuetatik jasoko  diren  bestelako  laguntzekin,  beti  ere  gain-finantzazioa   gertatzen   ez   bada;      kasu   horretan,  programa     honen     bidez     emandako     </w:t>
            </w:r>
            <w:proofErr w:type="spellStart"/>
            <w:r w:rsidR="00F64D95" w:rsidRPr="00015940">
              <w:rPr>
                <w:rFonts w:ascii="Trebuchet MS" w:hAnsi="Trebuchet MS"/>
                <w:color w:val="000000" w:themeColor="text1"/>
              </w:rPr>
              <w:t>diru</w:t>
            </w:r>
            <w:r w:rsidRPr="00015940">
              <w:rPr>
                <w:rFonts w:ascii="Trebuchet MS" w:hAnsi="Trebuchet MS"/>
                <w:noProof/>
                <w:color w:val="000000" w:themeColor="text1"/>
              </w:rPr>
              <w:t>laguntza</w:t>
            </w:r>
            <w:proofErr w:type="spellEnd"/>
            <w:r w:rsidRPr="00015940">
              <w:rPr>
                <w:rFonts w:ascii="Trebuchet MS" w:hAnsi="Trebuchet MS"/>
                <w:noProof/>
                <w:color w:val="000000" w:themeColor="text1"/>
              </w:rPr>
              <w:t xml:space="preserve"> soberako zenbatekoan gutxituko da.</w:t>
            </w:r>
          </w:p>
          <w:p w:rsidR="008A7C4A" w:rsidRPr="00015940" w:rsidRDefault="008A7C4A" w:rsidP="008721B1">
            <w:pPr>
              <w:spacing w:before="40" w:after="40" w:line="320" w:lineRule="exact"/>
              <w:ind w:firstLine="284"/>
              <w:jc w:val="both"/>
              <w:rPr>
                <w:rFonts w:ascii="Trebuchet MS" w:hAnsi="Trebuchet MS"/>
                <w:strike/>
                <w:noProof/>
                <w:color w:val="000000" w:themeColor="text1"/>
              </w:rPr>
            </w:pPr>
          </w:p>
        </w:tc>
        <w:tc>
          <w:tcPr>
            <w:tcW w:w="676" w:type="dxa"/>
          </w:tcPr>
          <w:p w:rsidR="008A7C4A" w:rsidRPr="00015940" w:rsidRDefault="008A7C4A" w:rsidP="008721B1">
            <w:pPr>
              <w:spacing w:before="40" w:after="40" w:line="320" w:lineRule="exact"/>
              <w:rPr>
                <w:rFonts w:ascii="Trebuchet MS" w:hAnsi="Trebuchet MS"/>
                <w:color w:val="000000" w:themeColor="text1"/>
              </w:rPr>
            </w:pPr>
          </w:p>
        </w:tc>
        <w:tc>
          <w:tcPr>
            <w:tcW w:w="4654" w:type="dxa"/>
          </w:tcPr>
          <w:p w:rsidR="008A7C4A" w:rsidRPr="00015940" w:rsidRDefault="008A7C4A"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Las ayudas previstas en el presente programa serán compatibles con otras </w:t>
            </w:r>
            <w:r w:rsidRPr="00015940">
              <w:rPr>
                <w:rFonts w:ascii="Trebuchet MS" w:hAnsi="Trebuchet MS"/>
                <w:color w:val="000000" w:themeColor="text1"/>
                <w:lang w:val="es-ES"/>
              </w:rPr>
              <w:lastRenderedPageBreak/>
              <w:t xml:space="preserve">ayudas  provenientes de organismos públicos o privados y que subvencionen los mismos conceptos, siempre que no se incurra en sobrefinanciación; de superarse  dicho  umbral, la subvención a otorgar a través de este programa se reducirá en la cuantía excedida. </w:t>
            </w:r>
          </w:p>
          <w:p w:rsidR="008A7C4A" w:rsidRPr="00015940" w:rsidRDefault="008A7C4A" w:rsidP="001D4770">
            <w:pPr>
              <w:spacing w:before="40" w:after="40" w:line="320" w:lineRule="exact"/>
              <w:ind w:firstLine="284"/>
              <w:jc w:val="both"/>
              <w:rPr>
                <w:rFonts w:ascii="Trebuchet MS" w:hAnsi="Trebuchet MS"/>
                <w:color w:val="000000" w:themeColor="text1"/>
                <w:lang w:val="es-ES"/>
              </w:rPr>
            </w:pPr>
          </w:p>
        </w:tc>
      </w:tr>
      <w:tr w:rsidR="00015940" w:rsidRPr="00015940" w:rsidTr="00E35027">
        <w:tc>
          <w:tcPr>
            <w:tcW w:w="4653" w:type="dxa"/>
          </w:tcPr>
          <w:p w:rsidR="008A7C4A" w:rsidRPr="00015940" w:rsidRDefault="008A7C4A" w:rsidP="00555FF8">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1</w:t>
            </w:r>
            <w:r w:rsidR="00555FF8" w:rsidRPr="00015940">
              <w:rPr>
                <w:rFonts w:ascii="Trebuchet MS" w:hAnsi="Trebuchet MS"/>
                <w:b/>
                <w:noProof/>
                <w:color w:val="000000" w:themeColor="text1"/>
              </w:rPr>
              <w:t>1</w:t>
            </w:r>
            <w:r w:rsidR="002B0E0D" w:rsidRPr="00015940">
              <w:rPr>
                <w:rFonts w:ascii="Trebuchet MS" w:hAnsi="Trebuchet MS"/>
                <w:b/>
                <w:noProof/>
                <w:color w:val="000000" w:themeColor="text1"/>
              </w:rPr>
              <w:t>. artikulua. Diru</w:t>
            </w:r>
            <w:r w:rsidRPr="00015940">
              <w:rPr>
                <w:rFonts w:ascii="Trebuchet MS" w:hAnsi="Trebuchet MS"/>
                <w:b/>
                <w:noProof/>
                <w:color w:val="000000" w:themeColor="text1"/>
              </w:rPr>
              <w:t>laguntza ordaintzeko modua eta epeak.</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Artículo 1</w:t>
            </w:r>
            <w:r w:rsidR="00F77DC2" w:rsidRPr="00015940">
              <w:rPr>
                <w:rFonts w:ascii="Trebuchet MS" w:hAnsi="Trebuchet MS"/>
                <w:b/>
                <w:color w:val="000000" w:themeColor="text1"/>
                <w:lang w:val="es-ES"/>
              </w:rPr>
              <w:t>1</w:t>
            </w:r>
            <w:r w:rsidRPr="00015940">
              <w:rPr>
                <w:rFonts w:ascii="Trebuchet MS" w:hAnsi="Trebuchet MS"/>
                <w:b/>
                <w:color w:val="000000" w:themeColor="text1"/>
                <w:lang w:val="es-ES"/>
              </w:rPr>
              <w:t>. Forma y plazos de abono de la subvención.</w:t>
            </w:r>
          </w:p>
        </w:tc>
      </w:tr>
      <w:tr w:rsidR="00015940" w:rsidRPr="00015940" w:rsidTr="00E35027">
        <w:tc>
          <w:tcPr>
            <w:tcW w:w="4653" w:type="dxa"/>
          </w:tcPr>
          <w:p w:rsidR="00E31052" w:rsidRPr="00015940" w:rsidRDefault="006F6776" w:rsidP="00E31052">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 xml:space="preserve">11.1 </w:t>
            </w:r>
            <w:proofErr w:type="spellStart"/>
            <w:r w:rsidR="002B0E0D" w:rsidRPr="00015940">
              <w:rPr>
                <w:rFonts w:ascii="Trebuchet MS" w:hAnsi="Trebuchet MS"/>
                <w:color w:val="000000" w:themeColor="text1"/>
              </w:rPr>
              <w:t>Diru</w:t>
            </w:r>
            <w:r w:rsidR="00E31052" w:rsidRPr="00015940">
              <w:rPr>
                <w:rFonts w:ascii="Trebuchet MS" w:hAnsi="Trebuchet MS"/>
                <w:color w:val="000000" w:themeColor="text1"/>
              </w:rPr>
              <w:t>laguntza</w:t>
            </w:r>
            <w:proofErr w:type="spellEnd"/>
            <w:r w:rsidR="00E31052" w:rsidRPr="00015940">
              <w:rPr>
                <w:rFonts w:ascii="Trebuchet MS" w:hAnsi="Trebuchet MS"/>
                <w:color w:val="000000" w:themeColor="text1"/>
              </w:rPr>
              <w:t xml:space="preserve"> zenbatekoaren %100 ordainduko da, zertarako eman zen justifikatu ostean. Ordainketa, araudi honetan agertzen diren aurkeztu beharreko agiri eta txosten denak aurkeztu, laguntza emateko baldintzak betetzen direla egiaztatu eta udalak aldeko ebazpena emandakoan burutuko da.</w:t>
            </w:r>
          </w:p>
          <w:p w:rsidR="008A7C4A" w:rsidRPr="00015940" w:rsidRDefault="008A7C4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Dirulaguntza ordaintzeko epea, Udalak oniritzia emandako datatik gehienez hamabi hilabetera izango da.</w:t>
            </w:r>
          </w:p>
          <w:p w:rsidR="006F6776" w:rsidRPr="00015940" w:rsidRDefault="006F6776" w:rsidP="008721B1">
            <w:pPr>
              <w:spacing w:before="40" w:after="40" w:line="320" w:lineRule="exact"/>
              <w:ind w:firstLine="284"/>
              <w:jc w:val="both"/>
              <w:rPr>
                <w:rFonts w:ascii="Trebuchet MS" w:hAnsi="Trebuchet MS"/>
                <w:noProof/>
                <w:color w:val="000000" w:themeColor="text1"/>
              </w:rPr>
            </w:pPr>
          </w:p>
          <w:p w:rsidR="006F6776" w:rsidRPr="00015940" w:rsidRDefault="006F6776" w:rsidP="006F6776">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11.2. Aurkeztutako justifikazioa zuzena bada, 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00887803" w:rsidRPr="00015940">
              <w:rPr>
                <w:rFonts w:ascii="Trebuchet MS" w:hAnsi="Trebuchet MS"/>
                <w:color w:val="000000" w:themeColor="text1"/>
              </w:rPr>
              <w:t>www.oñati.eus</w:t>
            </w:r>
            <w:proofErr w:type="spellEnd"/>
            <w:r w:rsidRPr="00015940">
              <w:rPr>
                <w:rFonts w:ascii="Trebuchet MS" w:hAnsi="Trebuchet MS"/>
                <w:color w:val="000000" w:themeColor="text1"/>
              </w:rPr>
              <w:t>) kontsultatu ahalko dute ebazpenaren eduki osoa.</w:t>
            </w:r>
          </w:p>
          <w:p w:rsidR="006F6776" w:rsidRPr="00015940" w:rsidRDefault="006F6776" w:rsidP="006F6776">
            <w:pPr>
              <w:spacing w:before="40" w:after="40" w:line="320" w:lineRule="exact"/>
              <w:ind w:firstLine="284"/>
              <w:jc w:val="both"/>
              <w:rPr>
                <w:rFonts w:ascii="Trebuchet MS" w:hAnsi="Trebuchet MS"/>
                <w:color w:val="000000" w:themeColor="text1"/>
              </w:rPr>
            </w:pPr>
          </w:p>
          <w:p w:rsidR="006F6776" w:rsidRPr="00015940" w:rsidRDefault="006F6776" w:rsidP="006F6776">
            <w:pPr>
              <w:spacing w:before="40" w:after="40" w:line="320" w:lineRule="exact"/>
              <w:ind w:firstLine="284"/>
              <w:jc w:val="both"/>
              <w:rPr>
                <w:rFonts w:ascii="Trebuchet MS" w:hAnsi="Trebuchet MS"/>
                <w:color w:val="000000" w:themeColor="text1"/>
              </w:rPr>
            </w:pPr>
            <w:r w:rsidRPr="00015940">
              <w:rPr>
                <w:rFonts w:ascii="Trebuchet MS" w:hAnsi="Trebuchet MS"/>
                <w:color w:val="000000" w:themeColor="text1"/>
              </w:rPr>
              <w:t>Itzulketa-prozedura hastea erabakiko balitz, banan-banan jakinaraziko zaie interesdunei.</w:t>
            </w:r>
          </w:p>
          <w:p w:rsidR="006F6776" w:rsidRPr="00015940" w:rsidRDefault="006F6776" w:rsidP="008721B1">
            <w:pPr>
              <w:spacing w:before="40" w:after="40" w:line="320" w:lineRule="exact"/>
              <w:ind w:firstLine="284"/>
              <w:jc w:val="both"/>
              <w:rPr>
                <w:rFonts w:ascii="Trebuchet MS" w:hAnsi="Trebuchet MS"/>
                <w:noProof/>
                <w:color w:val="000000" w:themeColor="text1"/>
              </w:rPr>
            </w:pPr>
          </w:p>
        </w:tc>
        <w:tc>
          <w:tcPr>
            <w:tcW w:w="676" w:type="dxa"/>
          </w:tcPr>
          <w:p w:rsidR="008A7C4A" w:rsidRPr="00015940" w:rsidRDefault="008A7C4A" w:rsidP="008721B1">
            <w:pPr>
              <w:spacing w:before="40" w:after="40" w:line="320" w:lineRule="exact"/>
              <w:jc w:val="both"/>
              <w:rPr>
                <w:rFonts w:ascii="Trebuchet MS" w:hAnsi="Trebuchet MS"/>
                <w:color w:val="000000" w:themeColor="text1"/>
              </w:rPr>
            </w:pPr>
          </w:p>
        </w:tc>
        <w:tc>
          <w:tcPr>
            <w:tcW w:w="4654" w:type="dxa"/>
          </w:tcPr>
          <w:p w:rsidR="00E31052" w:rsidRPr="00015940" w:rsidRDefault="006F6776"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 xml:space="preserve">11.1 </w:t>
            </w:r>
            <w:r w:rsidR="00E31052" w:rsidRPr="00015940">
              <w:rPr>
                <w:rFonts w:ascii="Trebuchet MS" w:hAnsi="Trebuchet MS"/>
                <w:color w:val="000000" w:themeColor="text1"/>
                <w:lang w:val="es-ES"/>
              </w:rPr>
              <w:t>El abono del 100% del importe de la subvención se realizará tras la  justificación del cumplimiento de la finalidad para la que se concedió. Después de presentar la documentación prevista en la presente ordenanza y  comprobar que se cumplen los requisitos para otorgar la ayuda y tras la resolución favorable  del Ayuntamiento.</w:t>
            </w:r>
          </w:p>
          <w:p w:rsidR="008A7C4A" w:rsidRPr="00015940" w:rsidRDefault="008A7C4A" w:rsidP="008721B1">
            <w:pPr>
              <w:spacing w:before="40" w:after="40" w:line="320" w:lineRule="exact"/>
              <w:ind w:firstLine="284"/>
              <w:jc w:val="both"/>
              <w:rPr>
                <w:rFonts w:ascii="Trebuchet MS" w:hAnsi="Trebuchet MS"/>
                <w:color w:val="000000" w:themeColor="text1"/>
                <w:lang w:val="es-ES"/>
              </w:rPr>
            </w:pPr>
            <w:r w:rsidRPr="00015940">
              <w:rPr>
                <w:rFonts w:ascii="Trebuchet MS" w:hAnsi="Trebuchet MS"/>
                <w:color w:val="000000" w:themeColor="text1"/>
                <w:lang w:val="es-ES"/>
              </w:rPr>
              <w:t>El pago de la ayuda, será como máximo en el plazo de doce meses desde el acuerdo del Ayuntamiento.</w:t>
            </w:r>
          </w:p>
          <w:p w:rsidR="008A7C4A" w:rsidRPr="00015940" w:rsidRDefault="008A7C4A" w:rsidP="008721B1">
            <w:pPr>
              <w:spacing w:before="40" w:after="40" w:line="320" w:lineRule="exact"/>
              <w:ind w:firstLine="284"/>
              <w:jc w:val="both"/>
              <w:rPr>
                <w:rFonts w:ascii="Trebuchet MS" w:hAnsi="Trebuchet MS"/>
                <w:color w:val="000000" w:themeColor="text1"/>
                <w:lang w:val="es-ES"/>
              </w:rPr>
            </w:pPr>
          </w:p>
          <w:p w:rsidR="006F6776" w:rsidRPr="00015940" w:rsidRDefault="006F6776" w:rsidP="006F6776">
            <w:pPr>
              <w:spacing w:line="276" w:lineRule="auto"/>
              <w:jc w:val="both"/>
              <w:rPr>
                <w:rFonts w:ascii="Trebuchet MS" w:hAnsi="Trebuchet MS" w:cs="Arial"/>
                <w:color w:val="000000" w:themeColor="text1"/>
              </w:rPr>
            </w:pPr>
            <w:r w:rsidRPr="00015940">
              <w:rPr>
                <w:rFonts w:ascii="Trebuchet MS" w:hAnsi="Trebuchet MS" w:cs="Arial"/>
                <w:color w:val="000000" w:themeColor="text1"/>
              </w:rPr>
              <w:t xml:space="preserve">11.2.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caso</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que</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justificación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presentada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sea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correcta</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conformidad</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w:t>
            </w:r>
            <w:proofErr w:type="spellEnd"/>
            <w:r w:rsidRPr="00015940">
              <w:rPr>
                <w:rFonts w:ascii="Trebuchet MS" w:hAnsi="Trebuchet MS" w:cs="Arial"/>
                <w:color w:val="000000" w:themeColor="text1"/>
              </w:rPr>
              <w:t xml:space="preserve"> lo </w:t>
            </w:r>
            <w:proofErr w:type="spellStart"/>
            <w:r w:rsidRPr="00015940">
              <w:rPr>
                <w:rFonts w:ascii="Trebuchet MS" w:hAnsi="Trebuchet MS" w:cs="Arial"/>
                <w:color w:val="000000" w:themeColor="text1"/>
              </w:rPr>
              <w:t>establecido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artículo</w:t>
            </w:r>
            <w:proofErr w:type="spellEnd"/>
            <w:r w:rsidRPr="00015940">
              <w:rPr>
                <w:rFonts w:ascii="Trebuchet MS" w:hAnsi="Trebuchet MS" w:cs="Arial"/>
                <w:color w:val="000000" w:themeColor="text1"/>
              </w:rPr>
              <w:t xml:space="preserve"> 45.1.b) de la </w:t>
            </w:r>
            <w:proofErr w:type="spellStart"/>
            <w:r w:rsidRPr="00015940">
              <w:rPr>
                <w:rFonts w:ascii="Trebuchet MS" w:hAnsi="Trebuchet MS" w:cs="Arial"/>
                <w:color w:val="000000" w:themeColor="text1"/>
              </w:rPr>
              <w:t>Ley</w:t>
            </w:r>
            <w:proofErr w:type="spellEnd"/>
            <w:r w:rsidRPr="00015940">
              <w:rPr>
                <w:rFonts w:ascii="Trebuchet MS" w:hAnsi="Trebuchet MS" w:cs="Arial"/>
                <w:color w:val="000000" w:themeColor="text1"/>
              </w:rPr>
              <w:t xml:space="preserve"> 39/2015, de 1 de </w:t>
            </w:r>
            <w:proofErr w:type="spellStart"/>
            <w:r w:rsidRPr="00015940">
              <w:rPr>
                <w:rFonts w:ascii="Trebuchet MS" w:hAnsi="Trebuchet MS" w:cs="Arial"/>
                <w:color w:val="000000" w:themeColor="text1"/>
              </w:rPr>
              <w:t>octubre</w:t>
            </w:r>
            <w:proofErr w:type="spellEnd"/>
            <w:r w:rsidRPr="00015940">
              <w:rPr>
                <w:rFonts w:ascii="Trebuchet MS" w:hAnsi="Trebuchet MS" w:cs="Arial"/>
                <w:color w:val="000000" w:themeColor="text1"/>
              </w:rPr>
              <w:t xml:space="preserve">, del </w:t>
            </w:r>
            <w:proofErr w:type="spellStart"/>
            <w:r w:rsidRPr="00015940">
              <w:rPr>
                <w:rFonts w:ascii="Trebuchet MS" w:hAnsi="Trebuchet MS" w:cs="Arial"/>
                <w:color w:val="000000" w:themeColor="text1"/>
              </w:rPr>
              <w:t>Procedimiento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Administrativo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Común</w:t>
            </w:r>
            <w:proofErr w:type="spellEnd"/>
            <w:r w:rsidRPr="00015940">
              <w:rPr>
                <w:rFonts w:ascii="Trebuchet MS" w:hAnsi="Trebuchet MS" w:cs="Arial"/>
                <w:color w:val="000000" w:themeColor="text1"/>
              </w:rPr>
              <w:t xml:space="preserve"> de </w:t>
            </w:r>
            <w:proofErr w:type="spellStart"/>
            <w:r w:rsidRPr="00015940">
              <w:rPr>
                <w:rFonts w:ascii="Trebuchet MS" w:hAnsi="Trebuchet MS" w:cs="Arial"/>
                <w:color w:val="000000" w:themeColor="text1"/>
              </w:rPr>
              <w:t>las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Administraciones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Públicas</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de la </w:t>
            </w:r>
            <w:proofErr w:type="spellStart"/>
            <w:r w:rsidRPr="00015940">
              <w:rPr>
                <w:rFonts w:ascii="Trebuchet MS" w:hAnsi="Trebuchet MS" w:cs="Arial"/>
                <w:color w:val="000000" w:themeColor="text1"/>
              </w:rPr>
              <w:t>convocatoria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publicará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extracto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Boletín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Oficial</w:t>
            </w:r>
            <w:proofErr w:type="spellEnd"/>
            <w:r w:rsidRPr="00015940">
              <w:rPr>
                <w:rFonts w:ascii="Trebuchet MS" w:hAnsi="Trebuchet MS" w:cs="Arial"/>
                <w:color w:val="000000" w:themeColor="text1"/>
              </w:rPr>
              <w:t xml:space="preserve"> de Gipuzkoa. </w:t>
            </w:r>
            <w:proofErr w:type="spellStart"/>
            <w:r w:rsidRPr="00015940">
              <w:rPr>
                <w:rFonts w:ascii="Trebuchet MS" w:hAnsi="Trebuchet MS" w:cs="Arial"/>
                <w:color w:val="000000" w:themeColor="text1"/>
              </w:rPr>
              <w:t>Dicha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publicación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sustituirá</w:t>
            </w:r>
            <w:proofErr w:type="spellEnd"/>
            <w:r w:rsidRPr="00015940">
              <w:rPr>
                <w:rFonts w:ascii="Trebuchet MS" w:hAnsi="Trebuchet MS" w:cs="Arial"/>
                <w:color w:val="000000" w:themeColor="text1"/>
              </w:rPr>
              <w:t xml:space="preserve"> a la </w:t>
            </w:r>
            <w:proofErr w:type="spellStart"/>
            <w:r w:rsidRPr="00015940">
              <w:rPr>
                <w:rFonts w:ascii="Trebuchet MS" w:hAnsi="Trebuchet MS" w:cs="Arial"/>
                <w:color w:val="000000" w:themeColor="text1"/>
              </w:rPr>
              <w:t>notificación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individual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que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entenderá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practicada</w:t>
            </w:r>
            <w:proofErr w:type="spellEnd"/>
            <w:r w:rsidRPr="00015940">
              <w:rPr>
                <w:rFonts w:ascii="Trebuchet MS" w:hAnsi="Trebuchet MS" w:cs="Arial"/>
                <w:color w:val="000000" w:themeColor="text1"/>
              </w:rPr>
              <w:t xml:space="preserve"> y </w:t>
            </w:r>
            <w:proofErr w:type="spellStart"/>
            <w:r w:rsidRPr="00015940">
              <w:rPr>
                <w:rFonts w:ascii="Trebuchet MS" w:hAnsi="Trebuchet MS" w:cs="Arial"/>
                <w:color w:val="000000" w:themeColor="text1"/>
              </w:rPr>
              <w:t>producirá</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efectos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legales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desde</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día</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siguiente</w:t>
            </w:r>
            <w:proofErr w:type="spellEnd"/>
            <w:r w:rsidRPr="00015940">
              <w:rPr>
                <w:rFonts w:ascii="Trebuchet MS" w:hAnsi="Trebuchet MS" w:cs="Arial"/>
                <w:color w:val="000000" w:themeColor="text1"/>
              </w:rPr>
              <w:t xml:space="preserve"> a la </w:t>
            </w:r>
            <w:proofErr w:type="spellStart"/>
            <w:r w:rsidRPr="00015940">
              <w:rPr>
                <w:rFonts w:ascii="Trebuchet MS" w:hAnsi="Trebuchet MS" w:cs="Arial"/>
                <w:color w:val="000000" w:themeColor="text1"/>
              </w:rPr>
              <w:t>publicación</w:t>
            </w:r>
            <w:proofErr w:type="spellEnd"/>
            <w:r w:rsidRPr="00015940">
              <w:rPr>
                <w:rFonts w:ascii="Trebuchet MS" w:hAnsi="Trebuchet MS" w:cs="Arial"/>
                <w:color w:val="000000" w:themeColor="text1"/>
              </w:rPr>
              <w:t xml:space="preserve"> de la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L</w:t>
            </w:r>
            <w:r w:rsidR="00887803" w:rsidRPr="00015940">
              <w:rPr>
                <w:rFonts w:ascii="Trebuchet MS" w:hAnsi="Trebuchet MS" w:cs="Arial"/>
                <w:color w:val="000000" w:themeColor="text1"/>
              </w:rPr>
              <w:t>as</w:t>
            </w:r>
            <w:r w:rsidRPr="00015940">
              <w:rPr>
                <w:rFonts w:ascii="Trebuchet MS" w:hAnsi="Trebuchet MS" w:cs="Arial"/>
                <w:color w:val="000000" w:themeColor="text1"/>
              </w:rPr>
              <w:t xml:space="preserve"> </w:t>
            </w:r>
            <w:proofErr w:type="spellStart"/>
            <w:r w:rsidR="00887803" w:rsidRPr="00015940">
              <w:rPr>
                <w:rFonts w:ascii="Trebuchet MS" w:hAnsi="Trebuchet MS" w:cs="Arial"/>
                <w:color w:val="000000" w:themeColor="text1"/>
              </w:rPr>
              <w:t>personas</w:t>
            </w:r>
            <w:proofErr w:type="spellEnd"/>
            <w:r w:rsidR="00887803"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interesad</w:t>
            </w:r>
            <w:r w:rsidR="00887803" w:rsidRPr="00015940">
              <w:rPr>
                <w:rFonts w:ascii="Trebuchet MS" w:hAnsi="Trebuchet MS" w:cs="Arial"/>
                <w:color w:val="000000" w:themeColor="text1"/>
              </w:rPr>
              <w:t>a</w:t>
            </w:r>
            <w:r w:rsidRPr="00015940">
              <w:rPr>
                <w:rFonts w:ascii="Trebuchet MS" w:hAnsi="Trebuchet MS" w:cs="Arial"/>
                <w:color w:val="000000" w:themeColor="text1"/>
              </w:rPr>
              <w:t>s</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podrán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consultar</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el</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contenido</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íntegro</w:t>
            </w:r>
            <w:proofErr w:type="spellEnd"/>
            <w:r w:rsidRPr="00015940">
              <w:rPr>
                <w:rFonts w:ascii="Trebuchet MS" w:hAnsi="Trebuchet MS" w:cs="Arial"/>
                <w:color w:val="000000" w:themeColor="text1"/>
              </w:rPr>
              <w:t xml:space="preserve"> de la </w:t>
            </w:r>
            <w:proofErr w:type="spellStart"/>
            <w:r w:rsidRPr="00015940">
              <w:rPr>
                <w:rFonts w:ascii="Trebuchet MS" w:hAnsi="Trebuchet MS" w:cs="Arial"/>
                <w:color w:val="000000" w:themeColor="text1"/>
              </w:rPr>
              <w:t>resolución</w:t>
            </w:r>
            <w:proofErr w:type="spellEnd"/>
            <w:r w:rsidRPr="00015940">
              <w:rPr>
                <w:rFonts w:ascii="Trebuchet MS" w:hAnsi="Trebuchet MS" w:cs="Arial"/>
                <w:color w:val="000000" w:themeColor="text1"/>
              </w:rPr>
              <w:t xml:space="preserve"> </w:t>
            </w:r>
            <w:proofErr w:type="spellStart"/>
            <w:r w:rsidRPr="00015940">
              <w:rPr>
                <w:rFonts w:ascii="Trebuchet MS" w:hAnsi="Trebuchet MS" w:cs="Arial"/>
                <w:color w:val="000000" w:themeColor="text1"/>
              </w:rPr>
              <w:t>en</w:t>
            </w:r>
            <w:proofErr w:type="spellEnd"/>
            <w:r w:rsidRPr="00015940">
              <w:rPr>
                <w:rFonts w:ascii="Trebuchet MS" w:hAnsi="Trebuchet MS" w:cs="Arial"/>
                <w:color w:val="000000" w:themeColor="text1"/>
              </w:rPr>
              <w:t xml:space="preserve"> la </w:t>
            </w:r>
            <w:proofErr w:type="spellStart"/>
            <w:r w:rsidRPr="00015940">
              <w:rPr>
                <w:rFonts w:ascii="Trebuchet MS" w:hAnsi="Trebuchet MS" w:cs="Arial"/>
                <w:color w:val="000000" w:themeColor="text1"/>
              </w:rPr>
              <w:t>página</w:t>
            </w:r>
            <w:proofErr w:type="spellEnd"/>
            <w:r w:rsidRPr="00015940">
              <w:rPr>
                <w:rFonts w:ascii="Trebuchet MS" w:hAnsi="Trebuchet MS" w:cs="Arial"/>
                <w:color w:val="000000" w:themeColor="text1"/>
              </w:rPr>
              <w:t xml:space="preserve"> web del </w:t>
            </w:r>
            <w:proofErr w:type="spellStart"/>
            <w:r w:rsidRPr="00015940">
              <w:rPr>
                <w:rFonts w:ascii="Trebuchet MS" w:hAnsi="Trebuchet MS" w:cs="Arial"/>
                <w:color w:val="000000" w:themeColor="text1"/>
              </w:rPr>
              <w:t>Ayuntamiento</w:t>
            </w:r>
            <w:proofErr w:type="spellEnd"/>
            <w:r w:rsidRPr="00015940">
              <w:rPr>
                <w:rFonts w:ascii="Trebuchet MS" w:hAnsi="Trebuchet MS" w:cs="Arial"/>
                <w:color w:val="000000" w:themeColor="text1"/>
              </w:rPr>
              <w:t xml:space="preserve"> de Oñati </w:t>
            </w:r>
            <w:r w:rsidR="00887803" w:rsidRPr="00015940">
              <w:rPr>
                <w:rFonts w:ascii="Trebuchet MS" w:hAnsi="Trebuchet MS"/>
                <w:color w:val="000000" w:themeColor="text1"/>
              </w:rPr>
              <w:t>(</w:t>
            </w:r>
            <w:proofErr w:type="spellStart"/>
            <w:r w:rsidR="00887803" w:rsidRPr="00015940">
              <w:rPr>
                <w:rFonts w:ascii="Trebuchet MS" w:hAnsi="Trebuchet MS"/>
                <w:color w:val="000000" w:themeColor="text1"/>
              </w:rPr>
              <w:t>www.oñati.eus</w:t>
            </w:r>
            <w:proofErr w:type="spellEnd"/>
            <w:r w:rsidR="00887803" w:rsidRPr="00015940">
              <w:rPr>
                <w:rFonts w:ascii="Trebuchet MS" w:hAnsi="Trebuchet MS"/>
                <w:color w:val="000000" w:themeColor="text1"/>
              </w:rPr>
              <w:t>).</w:t>
            </w:r>
          </w:p>
          <w:p w:rsidR="006F6776" w:rsidRPr="00015940" w:rsidRDefault="006F6776" w:rsidP="006F6776">
            <w:pPr>
              <w:pStyle w:val="Default"/>
              <w:spacing w:line="276" w:lineRule="auto"/>
              <w:jc w:val="both"/>
              <w:rPr>
                <w:rFonts w:ascii="Trebuchet MS" w:hAnsi="Trebuchet MS"/>
                <w:bCs/>
                <w:color w:val="000000" w:themeColor="text1"/>
                <w:sz w:val="22"/>
                <w:szCs w:val="22"/>
              </w:rPr>
            </w:pPr>
          </w:p>
          <w:p w:rsidR="006F6776" w:rsidRPr="00015940" w:rsidRDefault="006F6776" w:rsidP="006F6776">
            <w:pPr>
              <w:pStyle w:val="Default"/>
              <w:spacing w:line="276" w:lineRule="auto"/>
              <w:jc w:val="both"/>
              <w:rPr>
                <w:rFonts w:ascii="Trebuchet MS" w:hAnsi="Trebuchet MS"/>
                <w:bCs/>
                <w:color w:val="000000" w:themeColor="text1"/>
                <w:sz w:val="22"/>
                <w:szCs w:val="22"/>
              </w:rPr>
            </w:pPr>
            <w:r w:rsidRPr="00015940">
              <w:rPr>
                <w:rFonts w:ascii="Trebuchet MS" w:hAnsi="Trebuchet MS"/>
                <w:bCs/>
                <w:color w:val="000000" w:themeColor="text1"/>
                <w:sz w:val="22"/>
                <w:szCs w:val="22"/>
              </w:rPr>
              <w:t xml:space="preserve">Si </w:t>
            </w:r>
            <w:proofErr w:type="spellStart"/>
            <w:r w:rsidRPr="00015940">
              <w:rPr>
                <w:rFonts w:ascii="Trebuchet MS" w:hAnsi="Trebuchet MS"/>
                <w:bCs/>
                <w:color w:val="000000" w:themeColor="text1"/>
                <w:sz w:val="22"/>
                <w:szCs w:val="22"/>
              </w:rPr>
              <w:t>se</w:t>
            </w:r>
            <w:proofErr w:type="spellEnd"/>
            <w:r w:rsidRPr="00015940">
              <w:rPr>
                <w:rFonts w:ascii="Trebuchet MS" w:hAnsi="Trebuchet MS"/>
                <w:bCs/>
                <w:color w:val="000000" w:themeColor="text1"/>
                <w:sz w:val="22"/>
                <w:szCs w:val="22"/>
              </w:rPr>
              <w:t xml:space="preserve"> </w:t>
            </w:r>
            <w:proofErr w:type="spellStart"/>
            <w:r w:rsidRPr="00015940">
              <w:rPr>
                <w:rFonts w:ascii="Trebuchet MS" w:hAnsi="Trebuchet MS"/>
                <w:bCs/>
                <w:color w:val="000000" w:themeColor="text1"/>
                <w:sz w:val="22"/>
                <w:szCs w:val="22"/>
              </w:rPr>
              <w:t>acorda</w:t>
            </w:r>
            <w:r w:rsidR="00887803" w:rsidRPr="00015940">
              <w:rPr>
                <w:rFonts w:ascii="Trebuchet MS" w:hAnsi="Trebuchet MS"/>
                <w:bCs/>
                <w:color w:val="000000" w:themeColor="text1"/>
                <w:sz w:val="22"/>
                <w:szCs w:val="22"/>
              </w:rPr>
              <w:t>s</w:t>
            </w:r>
            <w:r w:rsidRPr="00015940">
              <w:rPr>
                <w:rFonts w:ascii="Trebuchet MS" w:hAnsi="Trebuchet MS"/>
                <w:bCs/>
                <w:color w:val="000000" w:themeColor="text1"/>
                <w:sz w:val="22"/>
                <w:szCs w:val="22"/>
              </w:rPr>
              <w:t>e</w:t>
            </w:r>
            <w:proofErr w:type="spellEnd"/>
            <w:r w:rsidRPr="00015940">
              <w:rPr>
                <w:rFonts w:ascii="Trebuchet MS" w:hAnsi="Trebuchet MS"/>
                <w:bCs/>
                <w:color w:val="000000" w:themeColor="text1"/>
                <w:sz w:val="22"/>
                <w:szCs w:val="22"/>
              </w:rPr>
              <w:t xml:space="preserve"> </w:t>
            </w:r>
            <w:proofErr w:type="spellStart"/>
            <w:r w:rsidRPr="00015940">
              <w:rPr>
                <w:rFonts w:ascii="Trebuchet MS" w:hAnsi="Trebuchet MS"/>
                <w:bCs/>
                <w:color w:val="000000" w:themeColor="text1"/>
                <w:sz w:val="22"/>
                <w:szCs w:val="22"/>
              </w:rPr>
              <w:t>el</w:t>
            </w:r>
            <w:proofErr w:type="spellEnd"/>
            <w:r w:rsidRPr="00015940">
              <w:rPr>
                <w:rFonts w:ascii="Trebuchet MS" w:hAnsi="Trebuchet MS"/>
                <w:bCs/>
                <w:color w:val="000000" w:themeColor="text1"/>
                <w:sz w:val="22"/>
                <w:szCs w:val="22"/>
              </w:rPr>
              <w:t xml:space="preserve"> </w:t>
            </w:r>
            <w:proofErr w:type="spellStart"/>
            <w:r w:rsidRPr="00015940">
              <w:rPr>
                <w:rFonts w:ascii="Trebuchet MS" w:hAnsi="Trebuchet MS"/>
                <w:bCs/>
                <w:color w:val="000000" w:themeColor="text1"/>
                <w:sz w:val="22"/>
                <w:szCs w:val="22"/>
              </w:rPr>
              <w:t>inicio</w:t>
            </w:r>
            <w:proofErr w:type="spellEnd"/>
            <w:r w:rsidRPr="00015940">
              <w:rPr>
                <w:rFonts w:ascii="Trebuchet MS" w:hAnsi="Trebuchet MS"/>
                <w:bCs/>
                <w:color w:val="000000" w:themeColor="text1"/>
                <w:sz w:val="22"/>
                <w:szCs w:val="22"/>
              </w:rPr>
              <w:t xml:space="preserve"> del </w:t>
            </w:r>
            <w:proofErr w:type="spellStart"/>
            <w:r w:rsidRPr="00015940">
              <w:rPr>
                <w:rFonts w:ascii="Trebuchet MS" w:hAnsi="Trebuchet MS"/>
                <w:bCs/>
                <w:color w:val="000000" w:themeColor="text1"/>
                <w:sz w:val="22"/>
                <w:szCs w:val="22"/>
              </w:rPr>
              <w:t>procedimiento</w:t>
            </w:r>
            <w:proofErr w:type="spellEnd"/>
            <w:r w:rsidRPr="00015940">
              <w:rPr>
                <w:rFonts w:ascii="Trebuchet MS" w:hAnsi="Trebuchet MS"/>
                <w:bCs/>
                <w:color w:val="000000" w:themeColor="text1"/>
                <w:sz w:val="22"/>
                <w:szCs w:val="22"/>
              </w:rPr>
              <w:t xml:space="preserve"> de </w:t>
            </w:r>
            <w:proofErr w:type="spellStart"/>
            <w:r w:rsidRPr="00015940">
              <w:rPr>
                <w:rFonts w:ascii="Trebuchet MS" w:hAnsi="Trebuchet MS"/>
                <w:bCs/>
                <w:color w:val="000000" w:themeColor="text1"/>
                <w:sz w:val="22"/>
                <w:szCs w:val="22"/>
              </w:rPr>
              <w:t>reintegro</w:t>
            </w:r>
            <w:proofErr w:type="spellEnd"/>
            <w:r w:rsidRPr="00015940">
              <w:rPr>
                <w:rFonts w:ascii="Trebuchet MS" w:hAnsi="Trebuchet MS"/>
                <w:bCs/>
                <w:color w:val="000000" w:themeColor="text1"/>
                <w:sz w:val="22"/>
                <w:szCs w:val="22"/>
              </w:rPr>
              <w:t xml:space="preserve"> </w:t>
            </w:r>
            <w:proofErr w:type="spellStart"/>
            <w:r w:rsidRPr="00015940">
              <w:rPr>
                <w:rFonts w:ascii="Trebuchet MS" w:hAnsi="Trebuchet MS"/>
                <w:bCs/>
                <w:color w:val="000000" w:themeColor="text1"/>
                <w:sz w:val="22"/>
                <w:szCs w:val="22"/>
              </w:rPr>
              <w:t>se</w:t>
            </w:r>
            <w:proofErr w:type="spellEnd"/>
            <w:r w:rsidRPr="00015940">
              <w:rPr>
                <w:rFonts w:ascii="Trebuchet MS" w:hAnsi="Trebuchet MS"/>
                <w:bCs/>
                <w:color w:val="000000" w:themeColor="text1"/>
                <w:sz w:val="22"/>
                <w:szCs w:val="22"/>
              </w:rPr>
              <w:t xml:space="preserve"> </w:t>
            </w:r>
            <w:proofErr w:type="spellStart"/>
            <w:r w:rsidRPr="00015940">
              <w:rPr>
                <w:rFonts w:ascii="Trebuchet MS" w:hAnsi="Trebuchet MS"/>
                <w:bCs/>
                <w:color w:val="000000" w:themeColor="text1"/>
                <w:sz w:val="22"/>
                <w:szCs w:val="22"/>
              </w:rPr>
              <w:t>notificará</w:t>
            </w:r>
            <w:proofErr w:type="spellEnd"/>
            <w:r w:rsidRPr="00015940">
              <w:rPr>
                <w:rFonts w:ascii="Trebuchet MS" w:hAnsi="Trebuchet MS"/>
                <w:bCs/>
                <w:color w:val="000000" w:themeColor="text1"/>
                <w:sz w:val="22"/>
                <w:szCs w:val="22"/>
              </w:rPr>
              <w:t xml:space="preserve"> </w:t>
            </w:r>
            <w:proofErr w:type="spellStart"/>
            <w:r w:rsidRPr="00015940">
              <w:rPr>
                <w:rFonts w:ascii="Trebuchet MS" w:hAnsi="Trebuchet MS"/>
                <w:bCs/>
                <w:color w:val="000000" w:themeColor="text1"/>
                <w:sz w:val="22"/>
                <w:szCs w:val="22"/>
              </w:rPr>
              <w:t>individualmente</w:t>
            </w:r>
            <w:proofErr w:type="spellEnd"/>
            <w:r w:rsidRPr="00015940">
              <w:rPr>
                <w:rFonts w:ascii="Trebuchet MS" w:hAnsi="Trebuchet MS"/>
                <w:bCs/>
                <w:color w:val="000000" w:themeColor="text1"/>
                <w:sz w:val="22"/>
                <w:szCs w:val="22"/>
              </w:rPr>
              <w:t xml:space="preserve"> a </w:t>
            </w:r>
            <w:proofErr w:type="spellStart"/>
            <w:r w:rsidRPr="00015940">
              <w:rPr>
                <w:rFonts w:ascii="Trebuchet MS" w:hAnsi="Trebuchet MS"/>
                <w:bCs/>
                <w:color w:val="000000" w:themeColor="text1"/>
                <w:sz w:val="22"/>
                <w:szCs w:val="22"/>
              </w:rPr>
              <w:t>l</w:t>
            </w:r>
            <w:r w:rsidR="00887803" w:rsidRPr="00015940">
              <w:rPr>
                <w:rFonts w:ascii="Trebuchet MS" w:hAnsi="Trebuchet MS"/>
                <w:bCs/>
                <w:color w:val="000000" w:themeColor="text1"/>
                <w:sz w:val="22"/>
                <w:szCs w:val="22"/>
              </w:rPr>
              <w:t>a</w:t>
            </w:r>
            <w:r w:rsidRPr="00015940">
              <w:rPr>
                <w:rFonts w:ascii="Trebuchet MS" w:hAnsi="Trebuchet MS"/>
                <w:bCs/>
                <w:color w:val="000000" w:themeColor="text1"/>
                <w:sz w:val="22"/>
                <w:szCs w:val="22"/>
              </w:rPr>
              <w:t>s</w:t>
            </w:r>
            <w:proofErr w:type="spellEnd"/>
            <w:r w:rsidR="00887803" w:rsidRPr="00015940">
              <w:rPr>
                <w:rFonts w:ascii="Trebuchet MS" w:hAnsi="Trebuchet MS"/>
                <w:bCs/>
                <w:color w:val="000000" w:themeColor="text1"/>
                <w:sz w:val="22"/>
                <w:szCs w:val="22"/>
              </w:rPr>
              <w:t xml:space="preserve"> </w:t>
            </w:r>
            <w:proofErr w:type="spellStart"/>
            <w:r w:rsidR="00887803" w:rsidRPr="00015940">
              <w:rPr>
                <w:rFonts w:ascii="Trebuchet MS" w:hAnsi="Trebuchet MS"/>
                <w:bCs/>
                <w:color w:val="000000" w:themeColor="text1"/>
                <w:sz w:val="22"/>
                <w:szCs w:val="22"/>
              </w:rPr>
              <w:t>peronas</w:t>
            </w:r>
            <w:proofErr w:type="spellEnd"/>
            <w:r w:rsidR="00887803" w:rsidRPr="00015940">
              <w:rPr>
                <w:rFonts w:ascii="Trebuchet MS" w:hAnsi="Trebuchet MS"/>
                <w:bCs/>
                <w:color w:val="000000" w:themeColor="text1"/>
                <w:sz w:val="22"/>
                <w:szCs w:val="22"/>
              </w:rPr>
              <w:t xml:space="preserve"> </w:t>
            </w:r>
            <w:proofErr w:type="spellStart"/>
            <w:r w:rsidR="00887803" w:rsidRPr="00015940">
              <w:rPr>
                <w:rFonts w:ascii="Trebuchet MS" w:hAnsi="Trebuchet MS"/>
                <w:bCs/>
                <w:color w:val="000000" w:themeColor="text1"/>
                <w:sz w:val="22"/>
                <w:szCs w:val="22"/>
              </w:rPr>
              <w:t>interesada</w:t>
            </w:r>
            <w:r w:rsidRPr="00015940">
              <w:rPr>
                <w:rFonts w:ascii="Trebuchet MS" w:hAnsi="Trebuchet MS"/>
                <w:bCs/>
                <w:color w:val="000000" w:themeColor="text1"/>
                <w:sz w:val="22"/>
                <w:szCs w:val="22"/>
              </w:rPr>
              <w:t>s</w:t>
            </w:r>
            <w:proofErr w:type="spellEnd"/>
            <w:r w:rsidRPr="00015940">
              <w:rPr>
                <w:rFonts w:ascii="Trebuchet MS" w:hAnsi="Trebuchet MS"/>
                <w:bCs/>
                <w:color w:val="000000" w:themeColor="text1"/>
                <w:sz w:val="22"/>
                <w:szCs w:val="22"/>
              </w:rPr>
              <w:t>.</w:t>
            </w:r>
          </w:p>
          <w:p w:rsidR="006F6776" w:rsidRPr="00015940" w:rsidRDefault="006F6776" w:rsidP="008721B1">
            <w:pPr>
              <w:spacing w:before="40" w:after="40" w:line="320" w:lineRule="exact"/>
              <w:ind w:firstLine="284"/>
              <w:jc w:val="both"/>
              <w:rPr>
                <w:rFonts w:ascii="Trebuchet MS" w:hAnsi="Trebuchet MS"/>
                <w:color w:val="000000" w:themeColor="text1"/>
              </w:rPr>
            </w:pPr>
          </w:p>
        </w:tc>
      </w:tr>
      <w:tr w:rsidR="00015940" w:rsidRPr="00015940" w:rsidTr="00E35027">
        <w:tc>
          <w:tcPr>
            <w:tcW w:w="4653" w:type="dxa"/>
          </w:tcPr>
          <w:p w:rsidR="008A7C4A" w:rsidRPr="00015940" w:rsidRDefault="008A7C4A" w:rsidP="00555FF8">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1</w:t>
            </w:r>
            <w:r w:rsidR="00555FF8" w:rsidRPr="00015940">
              <w:rPr>
                <w:rFonts w:ascii="Trebuchet MS" w:hAnsi="Trebuchet MS"/>
                <w:b/>
                <w:noProof/>
                <w:color w:val="000000" w:themeColor="text1"/>
              </w:rPr>
              <w:t>2</w:t>
            </w:r>
            <w:r w:rsidRPr="00015940">
              <w:rPr>
                <w:rFonts w:ascii="Trebuchet MS" w:hAnsi="Trebuchet MS"/>
                <w:b/>
                <w:noProof/>
                <w:color w:val="000000" w:themeColor="text1"/>
              </w:rPr>
              <w:t>. artikulua. Obligazioak ez betetzea eta itzulketa kasuak</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Artículo 1</w:t>
            </w:r>
            <w:r w:rsidR="00F77DC2" w:rsidRPr="00015940">
              <w:rPr>
                <w:rFonts w:ascii="Trebuchet MS" w:hAnsi="Trebuchet MS"/>
                <w:b/>
                <w:color w:val="000000" w:themeColor="text1"/>
                <w:lang w:val="es-ES"/>
              </w:rPr>
              <w:t>2</w:t>
            </w:r>
            <w:r w:rsidRPr="00015940">
              <w:rPr>
                <w:rFonts w:ascii="Trebuchet MS" w:hAnsi="Trebuchet MS"/>
                <w:b/>
                <w:color w:val="000000" w:themeColor="text1"/>
                <w:lang w:val="es-ES"/>
              </w:rPr>
              <w:t>. Incumplimiento de obligaciones y supuestos de reintegro.</w:t>
            </w:r>
          </w:p>
        </w:tc>
      </w:tr>
      <w:tr w:rsidR="00015940" w:rsidRPr="00015940" w:rsidTr="00E35027">
        <w:tc>
          <w:tcPr>
            <w:tcW w:w="4653" w:type="dxa"/>
          </w:tcPr>
          <w:p w:rsidR="008A7C4A" w:rsidRPr="00015940" w:rsidRDefault="008A7C4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 xml:space="preserve">Dirulaguntzen 38/2003 Legearen 36. artikuluan aurreikusitakoez gain, dirulaguntza emateko erabakia deuseztasunagatik edo deuseztagarritasunagatik, bidezkoa izango da jaso diren kopuruak itzultzea eta berandutza interesa eskatzea, dirulaguntza edo </w:t>
            </w:r>
            <w:proofErr w:type="spellStart"/>
            <w:r w:rsidR="00F64D95" w:rsidRPr="00015940">
              <w:rPr>
                <w:rFonts w:ascii="Trebuchet MS" w:hAnsi="Trebuchet MS"/>
                <w:color w:val="000000" w:themeColor="text1"/>
              </w:rPr>
              <w:t>diru</w:t>
            </w:r>
            <w:r w:rsidRPr="00015940">
              <w:rPr>
                <w:rFonts w:ascii="Trebuchet MS" w:hAnsi="Trebuchet MS"/>
                <w:noProof/>
                <w:color w:val="000000" w:themeColor="text1"/>
              </w:rPr>
              <w:t>laguntza</w:t>
            </w:r>
            <w:proofErr w:type="spellEnd"/>
            <w:r w:rsidRPr="00015940">
              <w:rPr>
                <w:rFonts w:ascii="Trebuchet MS" w:hAnsi="Trebuchet MS"/>
                <w:noProof/>
                <w:color w:val="000000" w:themeColor="text1"/>
              </w:rPr>
              <w:t xml:space="preserve"> ordaindu den unetik aurrerakoa, hauetakoren bat gertatuz gero:</w:t>
            </w:r>
          </w:p>
          <w:p w:rsidR="00AB69E8" w:rsidRPr="00015940" w:rsidRDefault="00AB69E8" w:rsidP="00AB69E8">
            <w:pPr>
              <w:numPr>
                <w:ilvl w:val="0"/>
                <w:numId w:val="2"/>
              </w:numPr>
              <w:spacing w:before="40" w:after="40" w:line="320" w:lineRule="exact"/>
              <w:contextualSpacing/>
              <w:jc w:val="both"/>
              <w:rPr>
                <w:rFonts w:ascii="Trebuchet MS" w:hAnsi="Trebuchet MS"/>
                <w:color w:val="000000" w:themeColor="text1"/>
              </w:rPr>
            </w:pPr>
            <w:r w:rsidRPr="00015940">
              <w:rPr>
                <w:rFonts w:ascii="Trebuchet MS" w:hAnsi="Trebuchet MS"/>
                <w:color w:val="000000" w:themeColor="text1"/>
              </w:rPr>
              <w:t>Frogatzeko obligazioa ez betetzea edo jasotako fondoen zertarakoa ez frogatzea nahiko, ezarritako eran eta epeetan.</w:t>
            </w:r>
          </w:p>
          <w:p w:rsidR="00AB69E8" w:rsidRPr="00015940" w:rsidRDefault="00AB69E8" w:rsidP="00AB69E8">
            <w:pPr>
              <w:spacing w:before="40" w:after="40" w:line="320" w:lineRule="exact"/>
              <w:ind w:left="644"/>
              <w:contextualSpacing/>
              <w:jc w:val="both"/>
              <w:rPr>
                <w:rFonts w:ascii="Trebuchet MS" w:hAnsi="Trebuchet MS"/>
                <w:color w:val="000000" w:themeColor="text1"/>
              </w:rPr>
            </w:pPr>
          </w:p>
          <w:p w:rsidR="00AB69E8" w:rsidRPr="00015940" w:rsidRDefault="00AB69E8" w:rsidP="00AB69E8">
            <w:pPr>
              <w:numPr>
                <w:ilvl w:val="0"/>
                <w:numId w:val="2"/>
              </w:numPr>
              <w:spacing w:before="40" w:after="40" w:line="320" w:lineRule="exact"/>
              <w:contextualSpacing/>
              <w:jc w:val="both"/>
              <w:rPr>
                <w:rFonts w:ascii="Trebuchet MS" w:hAnsi="Trebuchet MS"/>
                <w:color w:val="000000" w:themeColor="text1"/>
              </w:rPr>
            </w:pP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eskuratzea, hartarako errekeritzen diren baldintzak faltsutuz edo ez ematea sor lekizkiokeen baldintzak ezkutatuz.</w:t>
            </w:r>
          </w:p>
          <w:p w:rsidR="00AB69E8" w:rsidRPr="00015940" w:rsidRDefault="00AB69E8" w:rsidP="00AB69E8">
            <w:pPr>
              <w:numPr>
                <w:ilvl w:val="0"/>
                <w:numId w:val="2"/>
              </w:numPr>
              <w:spacing w:before="40" w:after="40" w:line="320" w:lineRule="exact"/>
              <w:contextualSpacing/>
              <w:jc w:val="both"/>
              <w:rPr>
                <w:rFonts w:ascii="Trebuchet MS" w:hAnsi="Trebuchet MS"/>
                <w:color w:val="000000" w:themeColor="text1"/>
              </w:rPr>
            </w:pPr>
            <w:r w:rsidRPr="00015940">
              <w:rPr>
                <w:rFonts w:ascii="Trebuchet MS" w:hAnsi="Trebuchet MS"/>
                <w:color w:val="000000" w:themeColor="text1"/>
              </w:rPr>
              <w:t xml:space="preserve">Ez betetzea </w:t>
            </w: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ematerakoan onuradunari izendatzen zaizkion baldintzak.</w:t>
            </w:r>
          </w:p>
          <w:p w:rsidR="00AB69E8" w:rsidRPr="00015940" w:rsidRDefault="00AB69E8" w:rsidP="00AB69E8">
            <w:pPr>
              <w:spacing w:before="40" w:after="40" w:line="320" w:lineRule="exact"/>
              <w:ind w:left="644"/>
              <w:contextualSpacing/>
              <w:jc w:val="both"/>
              <w:rPr>
                <w:rFonts w:ascii="Trebuchet MS" w:hAnsi="Trebuchet MS"/>
                <w:color w:val="000000" w:themeColor="text1"/>
              </w:rPr>
            </w:pPr>
          </w:p>
          <w:p w:rsidR="00AB69E8" w:rsidRPr="00015940" w:rsidRDefault="00AB69E8" w:rsidP="00AB69E8">
            <w:pPr>
              <w:numPr>
                <w:ilvl w:val="0"/>
                <w:numId w:val="2"/>
              </w:numPr>
              <w:spacing w:before="40" w:after="40" w:line="320" w:lineRule="exact"/>
              <w:contextualSpacing/>
              <w:jc w:val="both"/>
              <w:rPr>
                <w:rFonts w:ascii="Trebuchet MS" w:hAnsi="Trebuchet MS"/>
                <w:color w:val="000000" w:themeColor="text1"/>
              </w:rPr>
            </w:pPr>
            <w:r w:rsidRPr="00015940">
              <w:rPr>
                <w:rFonts w:ascii="Trebuchet MS" w:hAnsi="Trebuchet MS"/>
                <w:color w:val="000000" w:themeColor="text1"/>
              </w:rPr>
              <w:t xml:space="preserve">Ez betetzea, oso-osoan edo zati batean, laguntza edo </w:t>
            </w: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ematerako oinarri den xedea.</w:t>
            </w:r>
          </w:p>
          <w:p w:rsidR="00AB69E8" w:rsidRPr="00015940" w:rsidRDefault="00AB69E8" w:rsidP="00AB69E8">
            <w:pPr>
              <w:spacing w:before="40" w:after="40" w:line="320" w:lineRule="exact"/>
              <w:ind w:left="644"/>
              <w:contextualSpacing/>
              <w:jc w:val="both"/>
              <w:rPr>
                <w:rFonts w:ascii="Trebuchet MS" w:hAnsi="Trebuchet MS"/>
                <w:color w:val="000000" w:themeColor="text1"/>
              </w:rPr>
            </w:pPr>
            <w:r w:rsidRPr="00015940">
              <w:rPr>
                <w:rFonts w:ascii="Trebuchet MS" w:hAnsi="Trebuchet MS"/>
                <w:color w:val="000000" w:themeColor="text1"/>
              </w:rPr>
              <w:t xml:space="preserve">Horri buruz, eta berariaz besterik erabaki ezean Udalak, ez betetzea kontsideratuko da, hasiera baten </w:t>
            </w: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emateko onartu diren jarduera edo programen %50etik behera egitea.</w:t>
            </w:r>
          </w:p>
          <w:p w:rsidR="00AB69E8" w:rsidRPr="00015940" w:rsidRDefault="00AB69E8" w:rsidP="00AB69E8">
            <w:pPr>
              <w:numPr>
                <w:ilvl w:val="0"/>
                <w:numId w:val="2"/>
              </w:numPr>
              <w:spacing w:before="40" w:after="40" w:line="320" w:lineRule="exact"/>
              <w:contextualSpacing/>
              <w:jc w:val="both"/>
              <w:rPr>
                <w:rFonts w:ascii="Trebuchet MS" w:hAnsi="Trebuchet MS"/>
                <w:color w:val="000000" w:themeColor="text1"/>
              </w:rPr>
            </w:pPr>
            <w:r w:rsidRPr="00015940">
              <w:rPr>
                <w:rFonts w:ascii="Trebuchet MS" w:hAnsi="Trebuchet MS"/>
                <w:color w:val="000000" w:themeColor="text1"/>
              </w:rPr>
              <w:t>Uko edo oztopo egitea organo eskudunen kontrol jarduerei.</w:t>
            </w:r>
          </w:p>
          <w:p w:rsidR="00AB69E8" w:rsidRPr="00015940" w:rsidRDefault="00AB69E8" w:rsidP="00AB69E8">
            <w:pPr>
              <w:numPr>
                <w:ilvl w:val="0"/>
                <w:numId w:val="2"/>
              </w:numPr>
              <w:spacing w:before="40" w:after="40" w:line="320" w:lineRule="exact"/>
              <w:contextualSpacing/>
              <w:jc w:val="both"/>
              <w:rPr>
                <w:rFonts w:ascii="Trebuchet MS" w:hAnsi="Trebuchet MS"/>
                <w:color w:val="000000" w:themeColor="text1"/>
              </w:rPr>
            </w:pPr>
            <w:r w:rsidRPr="00015940">
              <w:rPr>
                <w:rFonts w:ascii="Trebuchet MS" w:hAnsi="Trebuchet MS"/>
                <w:color w:val="000000" w:themeColor="text1"/>
              </w:rPr>
              <w:t xml:space="preserve">Laguntza edo </w:t>
            </w:r>
            <w:proofErr w:type="spellStart"/>
            <w:r w:rsidRPr="00015940">
              <w:rPr>
                <w:rFonts w:ascii="Trebuchet MS" w:hAnsi="Trebuchet MS"/>
                <w:color w:val="000000" w:themeColor="text1"/>
              </w:rPr>
              <w:t>dirulaguntza</w:t>
            </w:r>
            <w:proofErr w:type="spellEnd"/>
            <w:r w:rsidRPr="00015940">
              <w:rPr>
                <w:rFonts w:ascii="Trebuchet MS" w:hAnsi="Trebuchet MS"/>
                <w:color w:val="000000" w:themeColor="text1"/>
              </w:rPr>
              <w:t xml:space="preserve"> bakoitzaren arau bereziek xedaturiko gainerako baldintzak.</w:t>
            </w:r>
          </w:p>
          <w:p w:rsidR="008A7C4A" w:rsidRPr="00015940" w:rsidRDefault="008A7C4A" w:rsidP="00AB69E8">
            <w:pPr>
              <w:spacing w:before="40" w:after="40" w:line="320" w:lineRule="exact"/>
              <w:ind w:left="644"/>
              <w:contextualSpacing/>
              <w:jc w:val="both"/>
              <w:rPr>
                <w:rFonts w:ascii="Trebuchet MS" w:hAnsi="Trebuchet MS"/>
                <w:noProof/>
                <w:color w:val="000000" w:themeColor="text1"/>
              </w:rPr>
            </w:pPr>
          </w:p>
          <w:p w:rsidR="008A7C4A" w:rsidRPr="00015940" w:rsidRDefault="008A7C4A" w:rsidP="008721B1">
            <w:pPr>
              <w:spacing w:before="40" w:after="40" w:line="320" w:lineRule="exact"/>
              <w:ind w:left="644"/>
              <w:contextualSpacing/>
              <w:jc w:val="both"/>
              <w:rPr>
                <w:rFonts w:ascii="Trebuchet MS" w:hAnsi="Trebuchet MS"/>
                <w:noProof/>
                <w:color w:val="000000" w:themeColor="text1"/>
              </w:rPr>
            </w:pP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color w:val="000000" w:themeColor="text1"/>
                <w:lang w:val="es-ES"/>
              </w:rPr>
              <w:t>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p w:rsidR="00AB69E8" w:rsidRPr="00015940" w:rsidRDefault="00AB69E8" w:rsidP="00AB69E8">
            <w:pPr>
              <w:numPr>
                <w:ilvl w:val="0"/>
                <w:numId w:val="3"/>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Incumplimiento de la obligación de justificación o justificación insuficiente del destino de los fondos percibidos, en la forma y plazos establecidos.</w:t>
            </w:r>
          </w:p>
          <w:p w:rsidR="00AB69E8" w:rsidRPr="00015940" w:rsidRDefault="00AB69E8" w:rsidP="00AB69E8">
            <w:pPr>
              <w:numPr>
                <w:ilvl w:val="0"/>
                <w:numId w:val="3"/>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Obtención de la subvención falseando las condiciones requeridas para ello u ocultando aquellas que lo hubieran impedido.</w:t>
            </w:r>
          </w:p>
          <w:p w:rsidR="00AB69E8" w:rsidRPr="00015940" w:rsidRDefault="00AB69E8" w:rsidP="00AB69E8">
            <w:pPr>
              <w:numPr>
                <w:ilvl w:val="0"/>
                <w:numId w:val="3"/>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Incumplimiento de las condiciones impuestas a las personas beneficiarias con motivo de la concesión de la subvención.</w:t>
            </w:r>
          </w:p>
          <w:p w:rsidR="00AB69E8" w:rsidRPr="00015940" w:rsidRDefault="00AB69E8" w:rsidP="00AB69E8">
            <w:pPr>
              <w:numPr>
                <w:ilvl w:val="0"/>
                <w:numId w:val="3"/>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 xml:space="preserve">Incumplimiento total o parcial de la finalidad para la que fue concedida la subvención. </w:t>
            </w:r>
          </w:p>
          <w:p w:rsidR="00AB69E8" w:rsidRPr="00015940" w:rsidRDefault="00AB69E8" w:rsidP="00AB69E8">
            <w:pPr>
              <w:spacing w:before="40" w:after="40" w:line="320" w:lineRule="exact"/>
              <w:ind w:left="701"/>
              <w:contextualSpacing/>
              <w:jc w:val="both"/>
              <w:rPr>
                <w:rFonts w:ascii="Trebuchet MS" w:hAnsi="Trebuchet MS"/>
                <w:color w:val="000000" w:themeColor="text1"/>
                <w:lang w:val="es-ES"/>
              </w:rPr>
            </w:pPr>
            <w:r w:rsidRPr="00015940">
              <w:rPr>
                <w:rFonts w:ascii="Trebuchet MS" w:hAnsi="Trebuchet MS"/>
                <w:color w:val="000000" w:themeColor="text1"/>
                <w:lang w:val="es-ES"/>
              </w:rPr>
              <w:t>A este respecto, y salvo acuerdo municipal, se considera incumplimiento una ejecución inferior al 50% de las actividades o programas objeto de subvención.</w:t>
            </w:r>
          </w:p>
          <w:p w:rsidR="00AB69E8" w:rsidRPr="00015940" w:rsidRDefault="00AB69E8" w:rsidP="00AB69E8">
            <w:pPr>
              <w:numPr>
                <w:ilvl w:val="0"/>
                <w:numId w:val="3"/>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La negativa u obstrucción a las actuaciones de control por los órganos competentes.</w:t>
            </w:r>
          </w:p>
          <w:p w:rsidR="008A7C4A" w:rsidRPr="00015940" w:rsidRDefault="00AB69E8" w:rsidP="00AB69E8">
            <w:pPr>
              <w:numPr>
                <w:ilvl w:val="0"/>
                <w:numId w:val="3"/>
              </w:numPr>
              <w:spacing w:before="40" w:after="40" w:line="320" w:lineRule="exact"/>
              <w:contextualSpacing/>
              <w:jc w:val="both"/>
              <w:rPr>
                <w:rFonts w:ascii="Trebuchet MS" w:hAnsi="Trebuchet MS"/>
                <w:color w:val="000000" w:themeColor="text1"/>
                <w:lang w:val="es-ES"/>
              </w:rPr>
            </w:pPr>
            <w:r w:rsidRPr="00015940">
              <w:rPr>
                <w:rFonts w:ascii="Trebuchet MS" w:hAnsi="Trebuchet MS"/>
                <w:color w:val="000000" w:themeColor="text1"/>
                <w:lang w:val="es-ES"/>
              </w:rPr>
              <w:t>En los demás supuestos previstos en las bases específicas de la subvención.</w:t>
            </w:r>
          </w:p>
        </w:tc>
      </w:tr>
      <w:tr w:rsidR="00015940" w:rsidRPr="00015940" w:rsidTr="00E35027">
        <w:tc>
          <w:tcPr>
            <w:tcW w:w="4653" w:type="dxa"/>
          </w:tcPr>
          <w:p w:rsidR="008A7C4A" w:rsidRPr="00015940" w:rsidRDefault="008A7C4A" w:rsidP="00555FF8">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t>1</w:t>
            </w:r>
            <w:r w:rsidR="00555FF8" w:rsidRPr="00015940">
              <w:rPr>
                <w:rFonts w:ascii="Trebuchet MS" w:hAnsi="Trebuchet MS"/>
                <w:b/>
                <w:noProof/>
                <w:color w:val="000000" w:themeColor="text1"/>
              </w:rPr>
              <w:t>3</w:t>
            </w:r>
            <w:r w:rsidRPr="00015940">
              <w:rPr>
                <w:rFonts w:ascii="Trebuchet MS" w:hAnsi="Trebuchet MS"/>
                <w:b/>
                <w:noProof/>
                <w:color w:val="000000" w:themeColor="text1"/>
              </w:rPr>
              <w:t>. artikulua. Dirua itzultzeko prozedura.</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Artículo 1</w:t>
            </w:r>
            <w:r w:rsidR="00F77DC2" w:rsidRPr="00015940">
              <w:rPr>
                <w:rFonts w:ascii="Trebuchet MS" w:hAnsi="Trebuchet MS"/>
                <w:b/>
                <w:color w:val="000000" w:themeColor="text1"/>
                <w:lang w:val="es-ES"/>
              </w:rPr>
              <w:t>3</w:t>
            </w:r>
            <w:r w:rsidRPr="00015940">
              <w:rPr>
                <w:rFonts w:ascii="Trebuchet MS" w:hAnsi="Trebuchet MS"/>
                <w:b/>
                <w:color w:val="000000" w:themeColor="text1"/>
                <w:lang w:val="es-ES"/>
              </w:rPr>
              <w:t>. Procedimiento de reintegro.</w:t>
            </w:r>
          </w:p>
        </w:tc>
      </w:tr>
      <w:tr w:rsidR="00015940" w:rsidRPr="00015940" w:rsidTr="00E35027">
        <w:tc>
          <w:tcPr>
            <w:tcW w:w="4653" w:type="dxa"/>
          </w:tcPr>
          <w:p w:rsidR="008A7C4A" w:rsidRPr="00015940" w:rsidRDefault="006F6776"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13.1</w:t>
            </w:r>
            <w:r w:rsidR="008A7C4A" w:rsidRPr="00015940">
              <w:rPr>
                <w:rFonts w:ascii="Trebuchet MS" w:hAnsi="Trebuchet MS"/>
                <w:noProof/>
                <w:color w:val="000000" w:themeColor="text1"/>
              </w:rPr>
              <w:t>1.</w:t>
            </w:r>
            <w:r w:rsidR="008A7C4A" w:rsidRPr="00015940">
              <w:rPr>
                <w:rFonts w:ascii="Trebuchet MS" w:hAnsi="Trebuchet MS"/>
                <w:noProof/>
                <w:color w:val="000000" w:themeColor="text1"/>
              </w:rPr>
              <w:tab/>
              <w:t xml:space="preserve">Dirulaguntza eman zuen </w:t>
            </w:r>
            <w:r w:rsidR="008A7C4A" w:rsidRPr="00015940">
              <w:rPr>
                <w:rFonts w:ascii="Trebuchet MS" w:hAnsi="Trebuchet MS"/>
                <w:noProof/>
                <w:color w:val="000000" w:themeColor="text1"/>
              </w:rPr>
              <w:lastRenderedPageBreak/>
              <w:t>organoak berak izango du eskumena jaso den zenbatekoaren, osorik edo zati batez, itzulketa exijitzeko akordioa hartzeko.</w:t>
            </w:r>
          </w:p>
          <w:p w:rsidR="008A7C4A" w:rsidRPr="00015940" w:rsidRDefault="006F6776"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13.</w:t>
            </w:r>
            <w:r w:rsidR="008A7C4A" w:rsidRPr="00015940">
              <w:rPr>
                <w:rFonts w:ascii="Trebuchet MS" w:hAnsi="Trebuchet MS"/>
                <w:noProof/>
                <w:color w:val="000000" w:themeColor="text1"/>
              </w:rPr>
              <w:t>2.</w:t>
            </w:r>
            <w:r w:rsidR="008A7C4A" w:rsidRPr="00015940">
              <w:rPr>
                <w:rFonts w:ascii="Trebuchet MS" w:hAnsi="Trebuchet MS"/>
                <w:noProof/>
                <w:color w:val="000000" w:themeColor="text1"/>
              </w:rPr>
              <w:tab/>
              <w:t xml:space="preserve">Dirulaguntza itzultzeko prozedurari bere kabuz ekingo zaio </w:t>
            </w:r>
            <w:r w:rsidR="002B0E0D" w:rsidRPr="00015940">
              <w:rPr>
                <w:rFonts w:ascii="Trebuchet MS" w:hAnsi="Trebuchet MS"/>
                <w:noProof/>
                <w:color w:val="000000" w:themeColor="text1"/>
              </w:rPr>
              <w:t>diru</w:t>
            </w:r>
            <w:r w:rsidR="008A7C4A" w:rsidRPr="00015940">
              <w:rPr>
                <w:rFonts w:ascii="Trebuchet MS" w:hAnsi="Trebuchet MS"/>
                <w:noProof/>
                <w:color w:val="000000" w:themeColor="text1"/>
              </w:rPr>
              <w:t>laguntza edo dirulaguntza ematen duen organoak eskatuta, hura izapidetzeko administrazio atala arduradunak txosten egin eta gero, edota banakoren batek eskatuta edo salatuta.</w:t>
            </w:r>
          </w:p>
          <w:p w:rsidR="008A7C4A" w:rsidRPr="00015940" w:rsidRDefault="006F6776"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13.</w:t>
            </w:r>
            <w:r w:rsidR="008A7C4A" w:rsidRPr="00015940">
              <w:rPr>
                <w:rFonts w:ascii="Trebuchet MS" w:hAnsi="Trebuchet MS"/>
                <w:noProof/>
                <w:color w:val="000000" w:themeColor="text1"/>
              </w:rPr>
              <w:t>3.</w:t>
            </w:r>
            <w:r w:rsidR="008A7C4A" w:rsidRPr="00015940">
              <w:rPr>
                <w:rFonts w:ascii="Trebuchet MS" w:hAnsi="Trebuchet MS"/>
                <w:noProof/>
                <w:color w:val="000000" w:themeColor="text1"/>
              </w:rPr>
              <w:tab/>
              <w:t>Prozedura izapidetzerakoan bermatu beharko da, nolanahi ere, interesatuari entzuteko eskubidea.</w:t>
            </w:r>
          </w:p>
          <w:p w:rsidR="008A7C4A" w:rsidRPr="00015940" w:rsidRDefault="006F6776"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13.</w:t>
            </w:r>
            <w:r w:rsidR="008A7C4A" w:rsidRPr="00015940">
              <w:rPr>
                <w:rFonts w:ascii="Trebuchet MS" w:hAnsi="Trebuchet MS"/>
                <w:noProof/>
                <w:color w:val="000000" w:themeColor="text1"/>
              </w:rPr>
              <w:t>4.</w:t>
            </w:r>
            <w:r w:rsidR="008A7C4A" w:rsidRPr="00015940">
              <w:rPr>
                <w:rFonts w:ascii="Trebuchet MS" w:hAnsi="Trebuchet MS"/>
                <w:noProof/>
                <w:color w:val="000000" w:themeColor="text1"/>
              </w:rPr>
              <w:tab/>
              <w:t>Ematen den dirulaguntza guztiz edo aldez ez dela behar bezala erabiltzen egiaztatzekotan, organo eskudunak ziodun ebazpena emango du, argiro adierazita zergatik itzuli behar duen nahitaez onuradunak, itzuli beharreko zenbatekoa eta horretarako epea eta modua, aipatuari ohartaraziko zaiola dirua xedaturiko epean itzuli ezean, premiamenduzko bideari ekingo diola Udalak.</w:t>
            </w:r>
          </w:p>
          <w:p w:rsidR="008A7C4A" w:rsidRPr="00015940" w:rsidRDefault="006F6776"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13.</w:t>
            </w:r>
            <w:r w:rsidR="008A7C4A" w:rsidRPr="00015940">
              <w:rPr>
                <w:rFonts w:ascii="Trebuchet MS" w:hAnsi="Trebuchet MS"/>
                <w:noProof/>
                <w:color w:val="000000" w:themeColor="text1"/>
              </w:rPr>
              <w:t>5.</w:t>
            </w:r>
            <w:r w:rsidR="008A7C4A" w:rsidRPr="00015940">
              <w:rPr>
                <w:rFonts w:ascii="Trebuchet MS" w:hAnsi="Trebuchet MS"/>
                <w:noProof/>
                <w:color w:val="000000" w:themeColor="text1"/>
              </w:rPr>
              <w:tab/>
              <w:t>Itzultzeko prozedurari ekiten bazaio administrazio arauren bat urra dezakeen zer edo zergatik, horren jakitun jarriko da organo eskuduna arauzko zigor prozedurari ekiteko.</w:t>
            </w:r>
          </w:p>
          <w:p w:rsidR="008A7C4A" w:rsidRPr="00015940" w:rsidRDefault="008A7C4A" w:rsidP="008721B1">
            <w:pPr>
              <w:spacing w:before="40" w:after="40" w:line="320" w:lineRule="exact"/>
              <w:ind w:firstLine="284"/>
              <w:jc w:val="both"/>
              <w:rPr>
                <w:rFonts w:ascii="Trebuchet MS" w:hAnsi="Trebuchet MS"/>
                <w:noProof/>
                <w:color w:val="000000" w:themeColor="text1"/>
              </w:rPr>
            </w:pPr>
          </w:p>
          <w:p w:rsidR="00622144" w:rsidRPr="00015940" w:rsidRDefault="00622144" w:rsidP="008721B1">
            <w:pPr>
              <w:spacing w:before="40" w:after="40" w:line="320" w:lineRule="exact"/>
              <w:ind w:firstLine="284"/>
              <w:jc w:val="both"/>
              <w:rPr>
                <w:rFonts w:ascii="Trebuchet MS" w:hAnsi="Trebuchet MS"/>
                <w:noProof/>
                <w:color w:val="000000" w:themeColor="text1"/>
              </w:rPr>
            </w:pPr>
          </w:p>
          <w:p w:rsidR="008A7C4A" w:rsidRPr="00015940" w:rsidRDefault="006F6776"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13.</w:t>
            </w:r>
            <w:r w:rsidR="008A7C4A" w:rsidRPr="00015940">
              <w:rPr>
                <w:rFonts w:ascii="Trebuchet MS" w:hAnsi="Trebuchet MS"/>
                <w:noProof/>
                <w:color w:val="000000" w:themeColor="text1"/>
              </w:rPr>
              <w:t>6.</w:t>
            </w:r>
            <w:r w:rsidR="008A7C4A" w:rsidRPr="00015940">
              <w:rPr>
                <w:rFonts w:ascii="Trebuchet MS" w:hAnsi="Trebuchet MS"/>
                <w:noProof/>
                <w:color w:val="000000" w:themeColor="text1"/>
              </w:rPr>
              <w:tab/>
              <w:t>Itzultzeko prozedura pertsona fisikoen edo juridikoen kontra zuzenduko da, edo nortasun juridikoa ez daukaten pertsona fisiko edo juridikoen taldeetako kideen kontra, dirulaguntzaren eskatzaile edo onuradun agertzen direnak.</w:t>
            </w:r>
          </w:p>
          <w:p w:rsidR="00622144" w:rsidRPr="00015940" w:rsidRDefault="00622144" w:rsidP="008721B1">
            <w:pPr>
              <w:spacing w:before="40" w:after="40" w:line="320" w:lineRule="exact"/>
              <w:ind w:firstLine="284"/>
              <w:jc w:val="both"/>
              <w:rPr>
                <w:rFonts w:ascii="Trebuchet MS" w:hAnsi="Trebuchet MS"/>
                <w:noProof/>
                <w:color w:val="000000" w:themeColor="text1"/>
              </w:rPr>
            </w:pPr>
          </w:p>
          <w:p w:rsidR="008A7C4A" w:rsidRPr="00015940" w:rsidRDefault="006F6776" w:rsidP="008721B1">
            <w:pPr>
              <w:spacing w:before="40" w:after="40" w:line="320" w:lineRule="exact"/>
              <w:ind w:firstLine="284"/>
              <w:jc w:val="both"/>
              <w:rPr>
                <w:rFonts w:ascii="Trebuchet MS" w:hAnsi="Trebuchet MS"/>
                <w:b/>
                <w:noProof/>
                <w:color w:val="000000" w:themeColor="text1"/>
              </w:rPr>
            </w:pPr>
            <w:r w:rsidRPr="00015940">
              <w:rPr>
                <w:rFonts w:ascii="Trebuchet MS" w:hAnsi="Trebuchet MS"/>
                <w:noProof/>
                <w:color w:val="000000" w:themeColor="text1"/>
              </w:rPr>
              <w:t>13.</w:t>
            </w:r>
            <w:r w:rsidR="008A7C4A" w:rsidRPr="00015940">
              <w:rPr>
                <w:rFonts w:ascii="Trebuchet MS" w:hAnsi="Trebuchet MS"/>
                <w:noProof/>
                <w:color w:val="000000" w:themeColor="text1"/>
              </w:rPr>
              <w:t>7.</w:t>
            </w:r>
            <w:r w:rsidR="008A7C4A" w:rsidRPr="00015940">
              <w:rPr>
                <w:rFonts w:ascii="Trebuchet MS" w:hAnsi="Trebuchet MS"/>
                <w:noProof/>
                <w:color w:val="000000" w:themeColor="text1"/>
              </w:rPr>
              <w:tab/>
              <w:t xml:space="preserve">Erantzukizun solidarioa, edo subsidiarioa erabakitzeko, dirulaguntza itzultzeko obligazioaren ondorioz, gehiturik berandutza interesak, Dirulaguntzen </w:t>
            </w:r>
            <w:r w:rsidR="008A7C4A" w:rsidRPr="00015940">
              <w:rPr>
                <w:rFonts w:ascii="Trebuchet MS" w:hAnsi="Trebuchet MS"/>
                <w:noProof/>
                <w:color w:val="000000" w:themeColor="text1"/>
              </w:rPr>
              <w:lastRenderedPageBreak/>
              <w:t>38/2003 Lege Orokorraren 40. artikuluan xedatutakoari lotuko zaio.</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6F6776"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noProof/>
                <w:color w:val="000000" w:themeColor="text1"/>
              </w:rPr>
              <w:t>13.</w:t>
            </w:r>
            <w:r w:rsidR="008A7C4A" w:rsidRPr="00015940">
              <w:rPr>
                <w:rFonts w:ascii="Trebuchet MS" w:hAnsi="Trebuchet MS"/>
                <w:color w:val="000000" w:themeColor="text1"/>
                <w:lang w:val="es-ES"/>
              </w:rPr>
              <w:t>1.</w:t>
            </w:r>
            <w:r w:rsidR="008A7C4A" w:rsidRPr="00015940">
              <w:rPr>
                <w:rFonts w:ascii="Trebuchet MS" w:hAnsi="Trebuchet MS"/>
                <w:b/>
                <w:color w:val="000000" w:themeColor="text1"/>
                <w:lang w:val="es-ES"/>
              </w:rPr>
              <w:tab/>
            </w:r>
            <w:r w:rsidR="008A7C4A" w:rsidRPr="00015940">
              <w:rPr>
                <w:rFonts w:ascii="Trebuchet MS" w:hAnsi="Trebuchet MS"/>
                <w:color w:val="000000" w:themeColor="text1"/>
                <w:lang w:val="es-ES"/>
              </w:rPr>
              <w:t xml:space="preserve">Será competente para adoptar </w:t>
            </w:r>
            <w:r w:rsidR="008A7C4A" w:rsidRPr="00015940">
              <w:rPr>
                <w:rFonts w:ascii="Trebuchet MS" w:hAnsi="Trebuchet MS"/>
                <w:color w:val="000000" w:themeColor="text1"/>
                <w:lang w:val="es-ES"/>
              </w:rPr>
              <w:lastRenderedPageBreak/>
              <w:t>la resolución de exigir el reintegro, total o parcial, del importe percibido, el órgano que concedió la subvención.</w:t>
            </w:r>
          </w:p>
          <w:p w:rsidR="008A7C4A" w:rsidRPr="00015940" w:rsidRDefault="006F6776"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noProof/>
                <w:color w:val="000000" w:themeColor="text1"/>
              </w:rPr>
              <w:t>13.</w:t>
            </w:r>
            <w:r w:rsidR="008A7C4A" w:rsidRPr="00015940">
              <w:rPr>
                <w:rFonts w:ascii="Trebuchet MS" w:hAnsi="Trebuchet MS"/>
                <w:color w:val="000000" w:themeColor="text1"/>
                <w:lang w:val="es-ES"/>
              </w:rPr>
              <w:t>2.</w:t>
            </w:r>
            <w:r w:rsidR="008A7C4A" w:rsidRPr="00015940">
              <w:rPr>
                <w:rFonts w:ascii="Trebuchet MS" w:hAnsi="Trebuchet MS"/>
                <w:color w:val="000000" w:themeColor="text1"/>
                <w:lang w:val="es-ES"/>
              </w:rPr>
              <w:tab/>
              <w:t>El procedimiento de reintegro de las subvenciones que se iniciará de oficio por acuerdo del órgano competente, previo informe de la unidad administrativa responsable de su tramitación, o bien a instancia de parte o por denuncia.</w:t>
            </w:r>
          </w:p>
          <w:p w:rsidR="008A7C4A" w:rsidRPr="00015940" w:rsidRDefault="006F6776"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noProof/>
                <w:color w:val="000000" w:themeColor="text1"/>
              </w:rPr>
              <w:t>13.</w:t>
            </w:r>
            <w:r w:rsidR="008A7C4A" w:rsidRPr="00015940">
              <w:rPr>
                <w:rFonts w:ascii="Trebuchet MS" w:hAnsi="Trebuchet MS"/>
                <w:color w:val="000000" w:themeColor="text1"/>
                <w:lang w:val="es-ES"/>
              </w:rPr>
              <w:t>3.</w:t>
            </w:r>
            <w:r w:rsidR="008A7C4A" w:rsidRPr="00015940">
              <w:rPr>
                <w:rFonts w:ascii="Trebuchet MS" w:hAnsi="Trebuchet MS"/>
                <w:color w:val="000000" w:themeColor="text1"/>
                <w:lang w:val="es-ES"/>
              </w:rPr>
              <w:tab/>
              <w:t xml:space="preserve">En la tramitación del procedimiento se garantizará en todo </w:t>
            </w:r>
            <w:r w:rsidR="00E20A51" w:rsidRPr="00015940">
              <w:rPr>
                <w:rFonts w:ascii="Trebuchet MS" w:hAnsi="Trebuchet MS"/>
                <w:color w:val="000000" w:themeColor="text1"/>
                <w:lang w:val="es-ES"/>
              </w:rPr>
              <w:t>caso el derecho de audiencia de la entidad interesada</w:t>
            </w:r>
            <w:r w:rsidR="008A7C4A" w:rsidRPr="00015940">
              <w:rPr>
                <w:rFonts w:ascii="Trebuchet MS" w:hAnsi="Trebuchet MS"/>
                <w:color w:val="000000" w:themeColor="text1"/>
                <w:lang w:val="es-ES"/>
              </w:rPr>
              <w:t>.</w:t>
            </w:r>
          </w:p>
          <w:p w:rsidR="008A7C4A" w:rsidRPr="00015940" w:rsidRDefault="006F6776"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noProof/>
                <w:color w:val="000000" w:themeColor="text1"/>
              </w:rPr>
              <w:t>13.</w:t>
            </w:r>
            <w:r w:rsidR="008A7C4A" w:rsidRPr="00015940">
              <w:rPr>
                <w:rFonts w:ascii="Trebuchet MS" w:hAnsi="Trebuchet MS"/>
                <w:color w:val="000000" w:themeColor="text1"/>
                <w:lang w:val="es-ES"/>
              </w:rPr>
              <w:t>4.</w:t>
            </w:r>
            <w:r w:rsidR="008A7C4A" w:rsidRPr="00015940">
              <w:rPr>
                <w:rFonts w:ascii="Trebuchet MS" w:hAnsi="Trebuchet MS"/>
                <w:color w:val="000000" w:themeColor="text1"/>
                <w:lang w:val="es-ES"/>
              </w:rPr>
              <w:tab/>
              <w:t xml:space="preserve"> 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rsidR="008A7C4A" w:rsidRPr="00015940" w:rsidRDefault="006F6776"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noProof/>
                <w:color w:val="000000" w:themeColor="text1"/>
              </w:rPr>
              <w:t>13.</w:t>
            </w:r>
            <w:r w:rsidR="008A7C4A" w:rsidRPr="00015940">
              <w:rPr>
                <w:rFonts w:ascii="Trebuchet MS" w:hAnsi="Trebuchet MS"/>
                <w:color w:val="000000" w:themeColor="text1"/>
                <w:lang w:val="es-ES"/>
              </w:rPr>
              <w:t>5.</w:t>
            </w:r>
            <w:r w:rsidR="008A7C4A" w:rsidRPr="00015940">
              <w:rPr>
                <w:rFonts w:ascii="Trebuchet MS" w:hAnsi="Trebuchet MS"/>
                <w:color w:val="000000" w:themeColor="text1"/>
                <w:lang w:val="es-ES"/>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p w:rsidR="008A7C4A" w:rsidRPr="00015940" w:rsidRDefault="006F6776"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noProof/>
                <w:color w:val="000000" w:themeColor="text1"/>
              </w:rPr>
              <w:t>13.</w:t>
            </w:r>
            <w:r w:rsidR="008A7C4A" w:rsidRPr="00015940">
              <w:rPr>
                <w:rFonts w:ascii="Trebuchet MS" w:hAnsi="Trebuchet MS"/>
                <w:color w:val="000000" w:themeColor="text1"/>
                <w:lang w:val="es-ES"/>
              </w:rPr>
              <w:t>6.</w:t>
            </w:r>
            <w:r w:rsidR="008A7C4A" w:rsidRPr="00015940">
              <w:rPr>
                <w:rFonts w:ascii="Trebuchet MS" w:hAnsi="Trebuchet MS"/>
                <w:color w:val="000000" w:themeColor="text1"/>
                <w:lang w:val="es-ES"/>
              </w:rPr>
              <w:tab/>
              <w:t>El procedimiento de reintegro se dirigirá contra las personas físicas o jurídicas, o contra los miembros de las agrupaciones de personas físicas o jurídicas que no tengan personalidad jurídica, que figuran como solicitantes o beneficiarios</w:t>
            </w:r>
            <w:r w:rsidR="00E20A51" w:rsidRPr="00015940">
              <w:rPr>
                <w:rFonts w:ascii="Trebuchet MS" w:hAnsi="Trebuchet MS"/>
                <w:color w:val="000000" w:themeColor="text1"/>
                <w:lang w:val="es-ES"/>
              </w:rPr>
              <w:t>/as</w:t>
            </w:r>
            <w:r w:rsidR="008A7C4A" w:rsidRPr="00015940">
              <w:rPr>
                <w:rFonts w:ascii="Trebuchet MS" w:hAnsi="Trebuchet MS"/>
                <w:color w:val="000000" w:themeColor="text1"/>
                <w:lang w:val="es-ES"/>
              </w:rPr>
              <w:t xml:space="preserve"> de la subvención.</w:t>
            </w:r>
          </w:p>
          <w:p w:rsidR="008A7C4A" w:rsidRPr="00015940" w:rsidRDefault="006F6776"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noProof/>
                <w:color w:val="000000" w:themeColor="text1"/>
              </w:rPr>
              <w:t>13.</w:t>
            </w:r>
            <w:r w:rsidR="008A7C4A" w:rsidRPr="00015940">
              <w:rPr>
                <w:rFonts w:ascii="Trebuchet MS" w:hAnsi="Trebuchet MS"/>
                <w:color w:val="000000" w:themeColor="text1"/>
                <w:lang w:val="es-ES"/>
              </w:rPr>
              <w:t>7.</w:t>
            </w:r>
            <w:r w:rsidR="008A7C4A" w:rsidRPr="00015940">
              <w:rPr>
                <w:rFonts w:ascii="Trebuchet MS" w:hAnsi="Trebuchet MS"/>
                <w:color w:val="000000" w:themeColor="text1"/>
                <w:lang w:val="es-ES"/>
              </w:rPr>
              <w:tab/>
              <w:t xml:space="preserve">Para la determinación de la responsabilidad solidaria, o subsidiaria, según proceda, de la obligación de reintegro de la subvención, más los intereses de </w:t>
            </w:r>
            <w:r w:rsidR="008A7C4A" w:rsidRPr="00015940">
              <w:rPr>
                <w:rFonts w:ascii="Trebuchet MS" w:hAnsi="Trebuchet MS"/>
                <w:color w:val="000000" w:themeColor="text1"/>
                <w:lang w:val="es-ES"/>
              </w:rPr>
              <w:lastRenderedPageBreak/>
              <w:t>demora correspondientes, se estará a lo dispuesto en el artículo 40 de la Ley 39/2003, de 17 de noviembre, General de Subvenciones.</w:t>
            </w:r>
          </w:p>
          <w:p w:rsidR="00622144" w:rsidRPr="00015940" w:rsidRDefault="00622144" w:rsidP="008721B1">
            <w:pPr>
              <w:spacing w:before="40" w:after="40" w:line="320" w:lineRule="exact"/>
              <w:ind w:firstLine="341"/>
              <w:jc w:val="both"/>
              <w:rPr>
                <w:rFonts w:ascii="Trebuchet MS" w:hAnsi="Trebuchet MS"/>
                <w:b/>
                <w:color w:val="000000" w:themeColor="text1"/>
                <w:lang w:val="es-ES"/>
              </w:rPr>
            </w:pPr>
          </w:p>
        </w:tc>
      </w:tr>
      <w:tr w:rsidR="00015940" w:rsidRPr="00015940" w:rsidTr="00E35027">
        <w:tc>
          <w:tcPr>
            <w:tcW w:w="4653" w:type="dxa"/>
          </w:tcPr>
          <w:p w:rsidR="008A7C4A" w:rsidRPr="00015940" w:rsidRDefault="008A7C4A" w:rsidP="00555FF8">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lastRenderedPageBreak/>
              <w:t>1</w:t>
            </w:r>
            <w:r w:rsidR="00555FF8" w:rsidRPr="00015940">
              <w:rPr>
                <w:rFonts w:ascii="Trebuchet MS" w:hAnsi="Trebuchet MS"/>
                <w:b/>
                <w:noProof/>
                <w:color w:val="000000" w:themeColor="text1"/>
              </w:rPr>
              <w:t>4</w:t>
            </w:r>
            <w:r w:rsidRPr="00015940">
              <w:rPr>
                <w:rFonts w:ascii="Trebuchet MS" w:hAnsi="Trebuchet MS"/>
                <w:b/>
                <w:noProof/>
                <w:color w:val="000000" w:themeColor="text1"/>
              </w:rPr>
              <w:t>. artikulua. Bermeak.</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Artículo 1</w:t>
            </w:r>
            <w:r w:rsidR="00F77DC2" w:rsidRPr="00015940">
              <w:rPr>
                <w:rFonts w:ascii="Trebuchet MS" w:hAnsi="Trebuchet MS"/>
                <w:b/>
                <w:color w:val="000000" w:themeColor="text1"/>
                <w:lang w:val="es-ES"/>
              </w:rPr>
              <w:t>4</w:t>
            </w:r>
            <w:r w:rsidRPr="00015940">
              <w:rPr>
                <w:rFonts w:ascii="Trebuchet MS" w:hAnsi="Trebuchet MS"/>
                <w:b/>
                <w:color w:val="000000" w:themeColor="text1"/>
                <w:lang w:val="es-ES"/>
              </w:rPr>
              <w:t>. Garantías</w:t>
            </w:r>
          </w:p>
        </w:tc>
      </w:tr>
      <w:tr w:rsidR="00015940" w:rsidRPr="00015940" w:rsidTr="00E35027">
        <w:tc>
          <w:tcPr>
            <w:tcW w:w="4653" w:type="dxa"/>
          </w:tcPr>
          <w:p w:rsidR="00F64D95" w:rsidRPr="00015940" w:rsidRDefault="00F64D95" w:rsidP="00555FF8">
            <w:pPr>
              <w:spacing w:before="40" w:after="40" w:line="320" w:lineRule="exact"/>
              <w:jc w:val="both"/>
              <w:rPr>
                <w:rFonts w:ascii="Trebuchet MS" w:hAnsi="Trebuchet MS"/>
                <w:b/>
                <w:noProof/>
                <w:color w:val="000000" w:themeColor="text1"/>
              </w:rPr>
            </w:pPr>
          </w:p>
        </w:tc>
        <w:tc>
          <w:tcPr>
            <w:tcW w:w="676" w:type="dxa"/>
          </w:tcPr>
          <w:p w:rsidR="00F64D95" w:rsidRPr="00015940" w:rsidRDefault="00F64D95" w:rsidP="008721B1">
            <w:pPr>
              <w:spacing w:before="40" w:after="40" w:line="320" w:lineRule="exact"/>
              <w:jc w:val="both"/>
              <w:rPr>
                <w:rFonts w:ascii="Trebuchet MS" w:hAnsi="Trebuchet MS"/>
                <w:b/>
                <w:color w:val="000000" w:themeColor="text1"/>
              </w:rPr>
            </w:pPr>
          </w:p>
        </w:tc>
        <w:tc>
          <w:tcPr>
            <w:tcW w:w="4654" w:type="dxa"/>
          </w:tcPr>
          <w:p w:rsidR="00F64D95" w:rsidRPr="00015940" w:rsidRDefault="00F64D95" w:rsidP="00F77DC2">
            <w:pPr>
              <w:spacing w:before="40" w:after="40" w:line="320" w:lineRule="exact"/>
              <w:jc w:val="both"/>
              <w:rPr>
                <w:rFonts w:ascii="Trebuchet MS" w:hAnsi="Trebuchet MS"/>
                <w:b/>
                <w:color w:val="000000" w:themeColor="text1"/>
              </w:rPr>
            </w:pPr>
          </w:p>
        </w:tc>
      </w:tr>
      <w:tr w:rsidR="00015940" w:rsidRPr="00015940" w:rsidTr="00E35027">
        <w:tc>
          <w:tcPr>
            <w:tcW w:w="4653" w:type="dxa"/>
          </w:tcPr>
          <w:p w:rsidR="008A7C4A" w:rsidRPr="00015940" w:rsidRDefault="008A7C4A"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Dirul</w:t>
            </w:r>
            <w:r w:rsidR="00F64D95" w:rsidRPr="00015940">
              <w:rPr>
                <w:rFonts w:ascii="Trebuchet MS" w:hAnsi="Trebuchet MS"/>
                <w:noProof/>
                <w:color w:val="000000" w:themeColor="text1"/>
              </w:rPr>
              <w:t>-</w:t>
            </w:r>
            <w:r w:rsidRPr="00015940">
              <w:rPr>
                <w:rFonts w:ascii="Trebuchet MS" w:hAnsi="Trebuchet MS"/>
                <w:noProof/>
                <w:color w:val="000000" w:themeColor="text1"/>
              </w:rPr>
              <w:t>aguntza emateko akordio konkretuek besterik xedatu ezean, ez da jotzen beharrezko bermeak exijitzea Udalaren alde, emandako laguntzengatik.</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8721B1">
            <w:pPr>
              <w:spacing w:before="40" w:after="40" w:line="320" w:lineRule="exact"/>
              <w:ind w:firstLine="341"/>
              <w:jc w:val="both"/>
              <w:rPr>
                <w:rFonts w:ascii="Trebuchet MS" w:hAnsi="Trebuchet MS"/>
                <w:color w:val="000000" w:themeColor="text1"/>
                <w:lang w:val="es-ES"/>
              </w:rPr>
            </w:pPr>
            <w:r w:rsidRPr="00015940">
              <w:rPr>
                <w:rFonts w:ascii="Trebuchet MS" w:hAnsi="Trebuchet MS"/>
                <w:color w:val="000000" w:themeColor="text1"/>
                <w:lang w:val="es-ES"/>
              </w:rPr>
              <w:t>Salvo que los acuerdos específicos dispongan lo contrario, no se considera necesaria la exigencia de garantías a favor del Ayuntamiento, respecto a las subvenciones concedidas.</w:t>
            </w:r>
          </w:p>
          <w:p w:rsidR="00622144" w:rsidRPr="00015940" w:rsidRDefault="00622144" w:rsidP="008721B1">
            <w:pPr>
              <w:spacing w:before="40" w:after="40" w:line="320" w:lineRule="exact"/>
              <w:ind w:firstLine="341"/>
              <w:jc w:val="both"/>
              <w:rPr>
                <w:rFonts w:ascii="Trebuchet MS" w:hAnsi="Trebuchet MS"/>
                <w:color w:val="000000" w:themeColor="text1"/>
                <w:lang w:val="es-ES"/>
              </w:rPr>
            </w:pPr>
          </w:p>
        </w:tc>
      </w:tr>
      <w:tr w:rsidR="00015940" w:rsidRPr="00015940" w:rsidTr="00E35027">
        <w:tc>
          <w:tcPr>
            <w:tcW w:w="4653" w:type="dxa"/>
          </w:tcPr>
          <w:p w:rsidR="008A7C4A" w:rsidRPr="00015940" w:rsidRDefault="008A7C4A" w:rsidP="00555FF8">
            <w:pPr>
              <w:spacing w:before="40" w:after="40" w:line="320" w:lineRule="exact"/>
              <w:jc w:val="both"/>
              <w:rPr>
                <w:rFonts w:ascii="Trebuchet MS" w:hAnsi="Trebuchet MS"/>
                <w:b/>
                <w:noProof/>
                <w:color w:val="000000" w:themeColor="text1"/>
              </w:rPr>
            </w:pPr>
            <w:r w:rsidRPr="00015940">
              <w:rPr>
                <w:rFonts w:ascii="Trebuchet MS" w:hAnsi="Trebuchet MS"/>
                <w:b/>
                <w:noProof/>
                <w:color w:val="000000" w:themeColor="text1"/>
              </w:rPr>
              <w:t>1</w:t>
            </w:r>
            <w:r w:rsidR="00555FF8" w:rsidRPr="00015940">
              <w:rPr>
                <w:rFonts w:ascii="Trebuchet MS" w:hAnsi="Trebuchet MS"/>
                <w:b/>
                <w:noProof/>
                <w:color w:val="000000" w:themeColor="text1"/>
              </w:rPr>
              <w:t>5</w:t>
            </w:r>
            <w:r w:rsidRPr="00015940">
              <w:rPr>
                <w:rFonts w:ascii="Trebuchet MS" w:hAnsi="Trebuchet MS"/>
                <w:b/>
                <w:noProof/>
                <w:color w:val="000000" w:themeColor="text1"/>
              </w:rPr>
              <w:t>. artikulua. Oinarrien interpretazioa.</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F77DC2">
            <w:pPr>
              <w:spacing w:before="40" w:after="40" w:line="320" w:lineRule="exact"/>
              <w:jc w:val="both"/>
              <w:rPr>
                <w:rFonts w:ascii="Trebuchet MS" w:hAnsi="Trebuchet MS"/>
                <w:b/>
                <w:color w:val="000000" w:themeColor="text1"/>
                <w:lang w:val="es-ES"/>
              </w:rPr>
            </w:pPr>
            <w:r w:rsidRPr="00015940">
              <w:rPr>
                <w:rFonts w:ascii="Trebuchet MS" w:hAnsi="Trebuchet MS"/>
                <w:b/>
                <w:color w:val="000000" w:themeColor="text1"/>
                <w:lang w:val="es-ES"/>
              </w:rPr>
              <w:t>Artículo 1</w:t>
            </w:r>
            <w:r w:rsidR="00F77DC2" w:rsidRPr="00015940">
              <w:rPr>
                <w:rFonts w:ascii="Trebuchet MS" w:hAnsi="Trebuchet MS"/>
                <w:b/>
                <w:color w:val="000000" w:themeColor="text1"/>
                <w:lang w:val="es-ES"/>
              </w:rPr>
              <w:t>5</w:t>
            </w:r>
            <w:r w:rsidRPr="00015940">
              <w:rPr>
                <w:rFonts w:ascii="Trebuchet MS" w:hAnsi="Trebuchet MS"/>
                <w:b/>
                <w:color w:val="000000" w:themeColor="text1"/>
                <w:lang w:val="es-ES"/>
              </w:rPr>
              <w:t>. Interpretación de las bases</w:t>
            </w:r>
          </w:p>
        </w:tc>
      </w:tr>
      <w:tr w:rsidR="00015940" w:rsidRPr="00015940" w:rsidTr="00E35027">
        <w:tc>
          <w:tcPr>
            <w:tcW w:w="4653" w:type="dxa"/>
          </w:tcPr>
          <w:p w:rsidR="008A7C4A" w:rsidRPr="00015940" w:rsidRDefault="009E5703" w:rsidP="008721B1">
            <w:pPr>
              <w:spacing w:before="40" w:after="40" w:line="320" w:lineRule="exact"/>
              <w:ind w:firstLine="284"/>
              <w:jc w:val="both"/>
              <w:rPr>
                <w:rFonts w:ascii="Trebuchet MS" w:hAnsi="Trebuchet MS"/>
                <w:noProof/>
                <w:color w:val="000000" w:themeColor="text1"/>
              </w:rPr>
            </w:pPr>
            <w:r w:rsidRPr="00015940">
              <w:rPr>
                <w:rFonts w:ascii="Trebuchet MS" w:hAnsi="Trebuchet MS"/>
                <w:color w:val="000000" w:themeColor="text1"/>
              </w:rPr>
              <w:t xml:space="preserve">Oinarri-arau hauek interpretatzeari buruz sortu daitezkeen zalantzak oinarri hauek onartzeko organo eskudunak erabakiko ditu, dagokion </w:t>
            </w:r>
            <w:proofErr w:type="spellStart"/>
            <w:r w:rsidRPr="00015940">
              <w:rPr>
                <w:rFonts w:ascii="Trebuchet MS" w:hAnsi="Trebuchet MS"/>
                <w:color w:val="000000" w:themeColor="text1"/>
              </w:rPr>
              <w:t>Sozioekonomia</w:t>
            </w:r>
            <w:proofErr w:type="spellEnd"/>
            <w:r w:rsidRPr="00015940">
              <w:rPr>
                <w:rFonts w:ascii="Trebuchet MS" w:hAnsi="Trebuchet MS"/>
                <w:color w:val="000000" w:themeColor="text1"/>
              </w:rPr>
              <w:t xml:space="preserve"> eta Turismo batzordearen proposamena  aztertu eta gero.</w:t>
            </w: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9E5703" w:rsidRPr="00015940" w:rsidRDefault="009E5703" w:rsidP="009E5703">
            <w:pPr>
              <w:spacing w:before="40" w:after="40" w:line="320" w:lineRule="exact"/>
              <w:ind w:firstLine="341"/>
              <w:jc w:val="both"/>
              <w:rPr>
                <w:rFonts w:ascii="Trebuchet MS" w:hAnsi="Trebuchet MS"/>
                <w:color w:val="000000" w:themeColor="text1"/>
                <w:lang w:val="es-ES"/>
              </w:rPr>
            </w:pPr>
            <w:r w:rsidRPr="00015940">
              <w:rPr>
                <w:rFonts w:ascii="Trebuchet MS" w:hAnsi="Trebuchet MS"/>
                <w:color w:val="000000" w:themeColor="text1"/>
                <w:lang w:val="es-ES"/>
              </w:rPr>
              <w:t xml:space="preserve">Las dudas que puedan surgir respecto de a la interpretación de estas bases serán resueltas por el órgano competente para la aprobación de las presentes bases, previo informe, en su caso, de la Comisión de </w:t>
            </w:r>
            <w:proofErr w:type="spellStart"/>
            <w:r w:rsidRPr="00015940">
              <w:rPr>
                <w:rFonts w:ascii="Trebuchet MS" w:hAnsi="Trebuchet MS"/>
                <w:color w:val="000000" w:themeColor="text1"/>
                <w:lang w:val="es-ES"/>
              </w:rPr>
              <w:t>Socioeconomía</w:t>
            </w:r>
            <w:proofErr w:type="spellEnd"/>
            <w:r w:rsidRPr="00015940">
              <w:rPr>
                <w:rFonts w:ascii="Trebuchet MS" w:hAnsi="Trebuchet MS"/>
                <w:color w:val="000000" w:themeColor="text1"/>
                <w:lang w:val="es-ES"/>
              </w:rPr>
              <w:t xml:space="preserve"> y Turismo.</w:t>
            </w:r>
          </w:p>
          <w:p w:rsidR="00622144" w:rsidRPr="00015940" w:rsidRDefault="00622144" w:rsidP="003B0F2B">
            <w:pPr>
              <w:spacing w:before="40" w:after="40" w:line="320" w:lineRule="exact"/>
              <w:ind w:firstLine="341"/>
              <w:jc w:val="both"/>
              <w:rPr>
                <w:rFonts w:ascii="Trebuchet MS" w:hAnsi="Trebuchet MS"/>
                <w:color w:val="000000" w:themeColor="text1"/>
                <w:lang w:val="es-ES"/>
              </w:rPr>
            </w:pPr>
          </w:p>
        </w:tc>
      </w:tr>
      <w:tr w:rsidR="00015940" w:rsidRPr="00015940" w:rsidTr="00E35027">
        <w:tc>
          <w:tcPr>
            <w:tcW w:w="4653" w:type="dxa"/>
          </w:tcPr>
          <w:p w:rsidR="008A7C4A" w:rsidRPr="00015940" w:rsidRDefault="008A7C4A" w:rsidP="008721B1">
            <w:pPr>
              <w:spacing w:before="40" w:after="40" w:line="320" w:lineRule="exact"/>
              <w:ind w:firstLine="284"/>
              <w:jc w:val="both"/>
              <w:rPr>
                <w:rFonts w:ascii="Trebuchet MS" w:hAnsi="Trebuchet MS"/>
                <w:noProof/>
                <w:color w:val="000000" w:themeColor="text1"/>
              </w:rPr>
            </w:pPr>
          </w:p>
        </w:tc>
        <w:tc>
          <w:tcPr>
            <w:tcW w:w="676" w:type="dxa"/>
          </w:tcPr>
          <w:p w:rsidR="008A7C4A" w:rsidRPr="00015940" w:rsidRDefault="008A7C4A" w:rsidP="008721B1">
            <w:pPr>
              <w:spacing w:before="40" w:after="40" w:line="320" w:lineRule="exact"/>
              <w:jc w:val="both"/>
              <w:rPr>
                <w:rFonts w:ascii="Trebuchet MS" w:hAnsi="Trebuchet MS"/>
                <w:b/>
                <w:color w:val="000000" w:themeColor="text1"/>
              </w:rPr>
            </w:pPr>
          </w:p>
        </w:tc>
        <w:tc>
          <w:tcPr>
            <w:tcW w:w="4654" w:type="dxa"/>
          </w:tcPr>
          <w:p w:rsidR="008A7C4A" w:rsidRPr="00015940" w:rsidRDefault="008A7C4A" w:rsidP="008721B1">
            <w:pPr>
              <w:spacing w:before="40" w:after="40" w:line="320" w:lineRule="exact"/>
              <w:ind w:firstLine="341"/>
              <w:jc w:val="both"/>
              <w:rPr>
                <w:rFonts w:ascii="Trebuchet MS" w:hAnsi="Trebuchet MS"/>
                <w:color w:val="000000" w:themeColor="text1"/>
                <w:lang w:val="es-ES"/>
              </w:rPr>
            </w:pPr>
          </w:p>
        </w:tc>
      </w:tr>
      <w:tr w:rsidR="00015940" w:rsidRPr="00015940" w:rsidTr="00E35027">
        <w:tc>
          <w:tcPr>
            <w:tcW w:w="4653" w:type="dxa"/>
          </w:tcPr>
          <w:p w:rsidR="008A7C4A" w:rsidRPr="00015940" w:rsidRDefault="00D31808" w:rsidP="003B2F75">
            <w:pPr>
              <w:spacing w:before="40" w:after="40" w:line="320" w:lineRule="exact"/>
              <w:ind w:firstLine="284"/>
              <w:jc w:val="both"/>
              <w:rPr>
                <w:rFonts w:ascii="Trebuchet MS" w:hAnsi="Trebuchet MS"/>
                <w:noProof/>
                <w:color w:val="000000" w:themeColor="text1"/>
              </w:rPr>
            </w:pPr>
            <w:r w:rsidRPr="00015940">
              <w:rPr>
                <w:rFonts w:ascii="Trebuchet MS" w:hAnsi="Trebuchet MS"/>
                <w:noProof/>
                <w:color w:val="000000" w:themeColor="text1"/>
              </w:rPr>
              <w:t>Oñati, 20</w:t>
            </w:r>
            <w:r w:rsidR="00856C1E" w:rsidRPr="00015940">
              <w:rPr>
                <w:rFonts w:ascii="Trebuchet MS" w:hAnsi="Trebuchet MS"/>
                <w:noProof/>
                <w:color w:val="000000" w:themeColor="text1"/>
              </w:rPr>
              <w:t>2</w:t>
            </w:r>
            <w:r w:rsidR="003B2F75" w:rsidRPr="00015940">
              <w:rPr>
                <w:rFonts w:ascii="Trebuchet MS" w:hAnsi="Trebuchet MS"/>
                <w:noProof/>
                <w:color w:val="000000" w:themeColor="text1"/>
              </w:rPr>
              <w:t>2</w:t>
            </w:r>
            <w:r w:rsidR="008A7C4A" w:rsidRPr="00015940">
              <w:rPr>
                <w:rFonts w:ascii="Trebuchet MS" w:hAnsi="Trebuchet MS"/>
                <w:noProof/>
                <w:color w:val="000000" w:themeColor="text1"/>
              </w:rPr>
              <w:t xml:space="preserve">ko </w:t>
            </w:r>
            <w:r w:rsidR="003B2F75" w:rsidRPr="00015940">
              <w:rPr>
                <w:rFonts w:ascii="Trebuchet MS" w:hAnsi="Trebuchet MS"/>
                <w:noProof/>
                <w:color w:val="000000" w:themeColor="text1"/>
              </w:rPr>
              <w:t>martxoaren 31</w:t>
            </w:r>
            <w:r w:rsidR="008A7C4A" w:rsidRPr="00015940">
              <w:rPr>
                <w:rFonts w:ascii="Trebuchet MS" w:hAnsi="Trebuchet MS"/>
                <w:noProof/>
                <w:color w:val="000000" w:themeColor="text1"/>
              </w:rPr>
              <w:t>n.— Alkatea.</w:t>
            </w:r>
          </w:p>
        </w:tc>
        <w:tc>
          <w:tcPr>
            <w:tcW w:w="676" w:type="dxa"/>
          </w:tcPr>
          <w:p w:rsidR="008A7C4A" w:rsidRPr="00015940" w:rsidRDefault="008A7C4A" w:rsidP="008721B1">
            <w:pPr>
              <w:spacing w:before="40" w:after="40" w:line="320" w:lineRule="exact"/>
              <w:jc w:val="both"/>
              <w:rPr>
                <w:rFonts w:ascii="Trebuchet MS" w:hAnsi="Trebuchet MS"/>
                <w:color w:val="000000" w:themeColor="text1"/>
              </w:rPr>
            </w:pPr>
          </w:p>
        </w:tc>
        <w:tc>
          <w:tcPr>
            <w:tcW w:w="4654" w:type="dxa"/>
          </w:tcPr>
          <w:p w:rsidR="008A7C4A" w:rsidRPr="00015940" w:rsidRDefault="00D31808" w:rsidP="003B2F75">
            <w:pPr>
              <w:spacing w:before="40" w:after="40" w:line="320" w:lineRule="exact"/>
              <w:jc w:val="both"/>
              <w:rPr>
                <w:rFonts w:ascii="Trebuchet MS" w:hAnsi="Trebuchet MS"/>
                <w:color w:val="000000" w:themeColor="text1"/>
                <w:lang w:val="es-ES"/>
              </w:rPr>
            </w:pPr>
            <w:r w:rsidRPr="00015940">
              <w:rPr>
                <w:rFonts w:ascii="Trebuchet MS" w:hAnsi="Trebuchet MS"/>
                <w:color w:val="000000" w:themeColor="text1"/>
                <w:lang w:val="es-ES"/>
              </w:rPr>
              <w:t xml:space="preserve">Oñati, a </w:t>
            </w:r>
            <w:r w:rsidR="003B2F75" w:rsidRPr="00015940">
              <w:rPr>
                <w:rFonts w:ascii="Trebuchet MS" w:hAnsi="Trebuchet MS"/>
                <w:color w:val="000000" w:themeColor="text1"/>
                <w:lang w:val="es-ES"/>
              </w:rPr>
              <w:t>31</w:t>
            </w:r>
            <w:r w:rsidR="00CE3176" w:rsidRPr="00015940">
              <w:rPr>
                <w:rFonts w:ascii="Trebuchet MS" w:hAnsi="Trebuchet MS"/>
                <w:color w:val="000000" w:themeColor="text1"/>
                <w:lang w:val="es-ES"/>
              </w:rPr>
              <w:t xml:space="preserve"> </w:t>
            </w:r>
            <w:r w:rsidR="008A7C4A" w:rsidRPr="00015940">
              <w:rPr>
                <w:rFonts w:ascii="Trebuchet MS" w:hAnsi="Trebuchet MS"/>
                <w:color w:val="000000" w:themeColor="text1"/>
                <w:lang w:val="es-ES"/>
              </w:rPr>
              <w:t xml:space="preserve">de </w:t>
            </w:r>
            <w:r w:rsidR="003B2F75" w:rsidRPr="00015940">
              <w:rPr>
                <w:rFonts w:ascii="Trebuchet MS" w:hAnsi="Trebuchet MS"/>
                <w:color w:val="000000" w:themeColor="text1"/>
                <w:lang w:val="es-ES"/>
              </w:rPr>
              <w:t>marzo</w:t>
            </w:r>
            <w:r w:rsidRPr="00015940">
              <w:rPr>
                <w:rFonts w:ascii="Trebuchet MS" w:hAnsi="Trebuchet MS"/>
                <w:color w:val="000000" w:themeColor="text1"/>
                <w:lang w:val="es-ES"/>
              </w:rPr>
              <w:t xml:space="preserve"> </w:t>
            </w:r>
            <w:r w:rsidR="003B2F75" w:rsidRPr="00015940">
              <w:rPr>
                <w:rFonts w:ascii="Trebuchet MS" w:hAnsi="Trebuchet MS"/>
                <w:color w:val="000000" w:themeColor="text1"/>
                <w:lang w:val="es-ES"/>
              </w:rPr>
              <w:t>de 2022</w:t>
            </w:r>
            <w:proofErr w:type="gramStart"/>
            <w:r w:rsidR="008A7C4A" w:rsidRPr="00015940">
              <w:rPr>
                <w:rFonts w:ascii="Trebuchet MS" w:hAnsi="Trebuchet MS"/>
                <w:color w:val="000000" w:themeColor="text1"/>
                <w:lang w:val="es-ES"/>
              </w:rPr>
              <w:t>.—</w:t>
            </w:r>
            <w:proofErr w:type="gramEnd"/>
            <w:r w:rsidR="008A7C4A" w:rsidRPr="00015940">
              <w:rPr>
                <w:rFonts w:ascii="Trebuchet MS" w:hAnsi="Trebuchet MS"/>
                <w:color w:val="000000" w:themeColor="text1"/>
                <w:lang w:val="es-ES"/>
              </w:rPr>
              <w:t xml:space="preserve"> </w:t>
            </w:r>
            <w:r w:rsidR="00001E73" w:rsidRPr="00015940">
              <w:rPr>
                <w:rFonts w:ascii="Trebuchet MS" w:hAnsi="Trebuchet MS"/>
                <w:color w:val="000000" w:themeColor="text1"/>
                <w:lang w:val="es-ES"/>
              </w:rPr>
              <w:t>La Alcaldesa.</w:t>
            </w:r>
          </w:p>
        </w:tc>
      </w:tr>
    </w:tbl>
    <w:p w:rsidR="008721B1" w:rsidRPr="00015940" w:rsidRDefault="008721B1" w:rsidP="008721B1">
      <w:pPr>
        <w:spacing w:after="200" w:line="276" w:lineRule="auto"/>
        <w:rPr>
          <w:rFonts w:ascii="Trebuchet MS" w:eastAsiaTheme="minorHAnsi" w:hAnsi="Trebuchet MS" w:cstheme="minorBidi"/>
          <w:color w:val="000000" w:themeColor="text1"/>
          <w:sz w:val="22"/>
          <w:szCs w:val="22"/>
          <w:lang w:val="eu-ES" w:eastAsia="en-US"/>
        </w:rPr>
      </w:pPr>
    </w:p>
    <w:p w:rsidR="008721B1" w:rsidRPr="00015940" w:rsidRDefault="008721B1" w:rsidP="008721B1">
      <w:pPr>
        <w:spacing w:after="200" w:line="276" w:lineRule="auto"/>
        <w:rPr>
          <w:rFonts w:ascii="Trebuchet MS" w:eastAsiaTheme="minorHAnsi" w:hAnsi="Trebuchet MS" w:cstheme="minorBidi"/>
          <w:color w:val="000000" w:themeColor="text1"/>
          <w:sz w:val="22"/>
          <w:szCs w:val="22"/>
          <w:lang w:val="eu-ES" w:eastAsia="en-US"/>
        </w:rPr>
      </w:pPr>
    </w:p>
    <w:sectPr w:rsidR="008721B1" w:rsidRPr="00015940" w:rsidSect="00DA30D5">
      <w:headerReference w:type="default" r:id="rId9"/>
      <w:footerReference w:type="even" r:id="rId10"/>
      <w:footerReference w:type="default" r:id="rId11"/>
      <w:headerReference w:type="first" r:id="rId12"/>
      <w:footerReference w:type="first" r:id="rId13"/>
      <w:pgSz w:w="11906" w:h="16838" w:code="9"/>
      <w:pgMar w:top="1418" w:right="1701" w:bottom="709"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BA1" w:rsidRDefault="006A5BA1">
      <w:r>
        <w:separator/>
      </w:r>
    </w:p>
  </w:endnote>
  <w:endnote w:type="continuationSeparator" w:id="0">
    <w:p w:rsidR="006A5BA1" w:rsidRDefault="006A5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A1" w:rsidRDefault="006A5BA1" w:rsidP="00195CC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A5BA1" w:rsidRDefault="006A5BA1" w:rsidP="0076430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A1" w:rsidRDefault="006A5BA1">
    <w:pPr>
      <w:pStyle w:val="Piedepgina"/>
      <w:jc w:val="center"/>
    </w:pPr>
    <w:r>
      <w:fldChar w:fldCharType="begin"/>
    </w:r>
    <w:r>
      <w:instrText>PAGE   \* MERGEFORMAT</w:instrText>
    </w:r>
    <w:r>
      <w:fldChar w:fldCharType="separate"/>
    </w:r>
    <w:r w:rsidR="0040315F" w:rsidRPr="0040315F">
      <w:rPr>
        <w:noProof/>
        <w:lang w:val="eu-ES"/>
      </w:rPr>
      <w:t>8</w:t>
    </w:r>
    <w:r>
      <w:fldChar w:fldCharType="end"/>
    </w:r>
  </w:p>
  <w:p w:rsidR="006A5BA1" w:rsidRDefault="006A5BA1" w:rsidP="00114AEA">
    <w:pPr>
      <w:pStyle w:val="Piedepgina"/>
      <w:ind w:left="-1134" w:right="-1268"/>
      <w:jc w:val="center"/>
      <w:rPr>
        <w:rFonts w:ascii="Trebuchet MS" w:hAnsi="Trebuchet MS"/>
        <w:b/>
        <w:color w:val="7F7F7F"/>
        <w:sz w:val="16"/>
      </w:rPr>
    </w:pPr>
  </w:p>
  <w:p w:rsidR="006A5BA1" w:rsidRDefault="006A5BA1" w:rsidP="00114AEA">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6A5BA1" w:rsidRDefault="006A5BA1" w:rsidP="00764308">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A1" w:rsidRDefault="006A5BA1" w:rsidP="00114AEA">
    <w:pPr>
      <w:pStyle w:val="Piedepgina"/>
      <w:ind w:left="-1134" w:right="-1268"/>
      <w:jc w:val="center"/>
      <w:rPr>
        <w:rFonts w:ascii="Trebuchet MS" w:hAnsi="Trebuchet MS"/>
        <w:b/>
        <w:color w:val="7F7F7F"/>
        <w:sz w:val="16"/>
      </w:rPr>
    </w:pPr>
  </w:p>
  <w:p w:rsidR="006A5BA1" w:rsidRDefault="006A5BA1" w:rsidP="00114AEA">
    <w:pPr>
      <w:pStyle w:val="Piedepg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w:t>
    </w:r>
    <w:r>
      <w:rPr>
        <w:rFonts w:ascii="Trebuchet MS" w:hAnsi="Trebuchet MS"/>
        <w:color w:val="7F7F7F"/>
        <w:sz w:val="16"/>
      </w:rPr>
      <w:t>943 78 04 11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6A5BA1" w:rsidRDefault="006A5BA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BA1" w:rsidRDefault="006A5BA1">
      <w:r>
        <w:separator/>
      </w:r>
    </w:p>
  </w:footnote>
  <w:footnote w:type="continuationSeparator" w:id="0">
    <w:p w:rsidR="006A5BA1" w:rsidRDefault="006A5B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A1" w:rsidRDefault="006A5BA1">
    <w:pPr>
      <w:pStyle w:val="Encabezado"/>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A1" w:rsidRDefault="006A5BA1">
    <w:pPr>
      <w:ind w:hanging="993"/>
    </w:pPr>
    <w:r>
      <w:rPr>
        <w:noProof/>
      </w:rPr>
      <w:drawing>
        <wp:anchor distT="0" distB="0" distL="114300" distR="114300" simplePos="0" relativeHeight="251659264" behindDoc="0" locked="0" layoutInCell="1" allowOverlap="1" wp14:anchorId="4356B251" wp14:editId="7003ABC2">
          <wp:simplePos x="0" y="0"/>
          <wp:positionH relativeFrom="column">
            <wp:posOffset>4876800</wp:posOffset>
          </wp:positionH>
          <wp:positionV relativeFrom="paragraph">
            <wp:posOffset>-393700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57E1259D" wp14:editId="736CE6DA">
          <wp:simplePos x="0" y="0"/>
          <wp:positionH relativeFrom="column">
            <wp:posOffset>-694690</wp:posOffset>
          </wp:positionH>
          <wp:positionV relativeFrom="paragraph">
            <wp:posOffset>-278765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377F"/>
    <w:multiLevelType w:val="hybridMultilevel"/>
    <w:tmpl w:val="873681F0"/>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56E7EDB"/>
    <w:multiLevelType w:val="hybridMultilevel"/>
    <w:tmpl w:val="8A4AC520"/>
    <w:lvl w:ilvl="0" w:tplc="ED50B5B2">
      <w:start w:val="1"/>
      <w:numFmt w:val="lowerLetter"/>
      <w:lvlText w:val="%1)"/>
      <w:lvlJc w:val="left"/>
      <w:pPr>
        <w:ind w:left="839" w:hanging="555"/>
      </w:pPr>
      <w:rPr>
        <w:rFonts w:hint="default"/>
        <w:color w:val="000000" w:themeColor="text1"/>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nsid w:val="06F46CAC"/>
    <w:multiLevelType w:val="hybridMultilevel"/>
    <w:tmpl w:val="633A248C"/>
    <w:lvl w:ilvl="0" w:tplc="57CA5D54">
      <w:start w:val="1"/>
      <w:numFmt w:val="lowerLetter"/>
      <w:lvlText w:val="%1)"/>
      <w:lvlJc w:val="left"/>
      <w:pPr>
        <w:ind w:left="701" w:hanging="360"/>
      </w:pPr>
      <w:rPr>
        <w:rFonts w:hint="default"/>
        <w:color w:val="000000" w:themeColor="text1"/>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3">
    <w:nsid w:val="085C5E4F"/>
    <w:multiLevelType w:val="hybridMultilevel"/>
    <w:tmpl w:val="AAC4C62C"/>
    <w:lvl w:ilvl="0" w:tplc="0C0A0017">
      <w:start w:val="1"/>
      <w:numFmt w:val="lowerLetter"/>
      <w:lvlText w:val="%1)"/>
      <w:lvlJc w:val="left"/>
      <w:pPr>
        <w:ind w:left="1415" w:hanging="705"/>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034574"/>
    <w:multiLevelType w:val="hybridMultilevel"/>
    <w:tmpl w:val="9CF615D4"/>
    <w:lvl w:ilvl="0" w:tplc="9C2A772A">
      <w:start w:val="1"/>
      <w:numFmt w:val="decimal"/>
      <w:pStyle w:val="gaienizenburua"/>
      <w:lvlText w:val="%1."/>
      <w:lvlJc w:val="left"/>
      <w:pPr>
        <w:tabs>
          <w:tab w:val="num" w:pos="360"/>
        </w:tabs>
        <w:ind w:left="360" w:hanging="360"/>
      </w:pPr>
      <w:rPr>
        <w:rFonts w:hint="default"/>
        <w:u w:val="single"/>
      </w:rPr>
    </w:lvl>
    <w:lvl w:ilvl="1" w:tplc="6CC6809E">
      <w:start w:val="1"/>
      <w:numFmt w:val="decimal"/>
      <w:lvlText w:val="%2."/>
      <w:lvlJc w:val="left"/>
      <w:pPr>
        <w:tabs>
          <w:tab w:val="num" w:pos="1440"/>
        </w:tabs>
        <w:ind w:left="1440" w:hanging="360"/>
      </w:pPr>
      <w:rPr>
        <w:rFonts w:ascii="Arial" w:hAnsi="Arial" w:hint="default"/>
        <w:b w:val="0"/>
        <w:i w:val="0"/>
        <w:sz w:val="22"/>
        <w:szCs w:val="22"/>
        <w:u w:val="single"/>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u w:val="single"/>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2095EC0"/>
    <w:multiLevelType w:val="hybridMultilevel"/>
    <w:tmpl w:val="4CB08AD2"/>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nsid w:val="331561CF"/>
    <w:multiLevelType w:val="hybridMultilevel"/>
    <w:tmpl w:val="F780AA4A"/>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FE62157"/>
    <w:multiLevelType w:val="hybridMultilevel"/>
    <w:tmpl w:val="A03E0B0E"/>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4F115BE"/>
    <w:multiLevelType w:val="hybridMultilevel"/>
    <w:tmpl w:val="8116B866"/>
    <w:lvl w:ilvl="0" w:tplc="0C0A0017">
      <w:start w:val="1"/>
      <w:numFmt w:val="lowerLetter"/>
      <w:lvlText w:val="%1)"/>
      <w:lvlJc w:val="left"/>
      <w:pPr>
        <w:ind w:left="701" w:hanging="360"/>
      </w:pPr>
      <w:rPr>
        <w:rFonts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12">
    <w:nsid w:val="504C428D"/>
    <w:multiLevelType w:val="hybridMultilevel"/>
    <w:tmpl w:val="9E2A174C"/>
    <w:lvl w:ilvl="0" w:tplc="0C0A0017">
      <w:start w:val="1"/>
      <w:numFmt w:val="lowerLetter"/>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3">
    <w:nsid w:val="6BBF49DB"/>
    <w:multiLevelType w:val="hybridMultilevel"/>
    <w:tmpl w:val="2E40BA12"/>
    <w:lvl w:ilvl="0" w:tplc="0040D38C">
      <w:start w:val="3"/>
      <w:numFmt w:val="bullet"/>
      <w:lvlText w:val="-"/>
      <w:lvlJc w:val="left"/>
      <w:pPr>
        <w:ind w:left="1273" w:hanging="705"/>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6CFE269F"/>
    <w:multiLevelType w:val="hybridMultilevel"/>
    <w:tmpl w:val="ADD2E070"/>
    <w:lvl w:ilvl="0" w:tplc="0C0A0017">
      <w:start w:val="1"/>
      <w:numFmt w:val="lowerLetter"/>
      <w:lvlText w:val="%1)"/>
      <w:lvlJc w:val="left"/>
      <w:pPr>
        <w:ind w:left="738" w:hanging="705"/>
      </w:pPr>
      <w:rPr>
        <w:rFonts w:hint="default"/>
      </w:rPr>
    </w:lvl>
    <w:lvl w:ilvl="1" w:tplc="0C0A0003" w:tentative="1">
      <w:start w:val="1"/>
      <w:numFmt w:val="bullet"/>
      <w:lvlText w:val="o"/>
      <w:lvlJc w:val="left"/>
      <w:pPr>
        <w:ind w:left="1189" w:hanging="360"/>
      </w:pPr>
      <w:rPr>
        <w:rFonts w:ascii="Courier New" w:hAnsi="Courier New" w:cs="Courier New" w:hint="default"/>
      </w:rPr>
    </w:lvl>
    <w:lvl w:ilvl="2" w:tplc="0C0A0005" w:tentative="1">
      <w:start w:val="1"/>
      <w:numFmt w:val="bullet"/>
      <w:lvlText w:val=""/>
      <w:lvlJc w:val="left"/>
      <w:pPr>
        <w:ind w:left="1909" w:hanging="360"/>
      </w:pPr>
      <w:rPr>
        <w:rFonts w:ascii="Wingdings" w:hAnsi="Wingdings" w:hint="default"/>
      </w:rPr>
    </w:lvl>
    <w:lvl w:ilvl="3" w:tplc="0C0A0001" w:tentative="1">
      <w:start w:val="1"/>
      <w:numFmt w:val="bullet"/>
      <w:lvlText w:val=""/>
      <w:lvlJc w:val="left"/>
      <w:pPr>
        <w:ind w:left="2629" w:hanging="360"/>
      </w:pPr>
      <w:rPr>
        <w:rFonts w:ascii="Symbol" w:hAnsi="Symbol" w:hint="default"/>
      </w:rPr>
    </w:lvl>
    <w:lvl w:ilvl="4" w:tplc="0C0A0003" w:tentative="1">
      <w:start w:val="1"/>
      <w:numFmt w:val="bullet"/>
      <w:lvlText w:val="o"/>
      <w:lvlJc w:val="left"/>
      <w:pPr>
        <w:ind w:left="3349" w:hanging="360"/>
      </w:pPr>
      <w:rPr>
        <w:rFonts w:ascii="Courier New" w:hAnsi="Courier New" w:cs="Courier New" w:hint="default"/>
      </w:rPr>
    </w:lvl>
    <w:lvl w:ilvl="5" w:tplc="0C0A0005" w:tentative="1">
      <w:start w:val="1"/>
      <w:numFmt w:val="bullet"/>
      <w:lvlText w:val=""/>
      <w:lvlJc w:val="left"/>
      <w:pPr>
        <w:ind w:left="4069" w:hanging="360"/>
      </w:pPr>
      <w:rPr>
        <w:rFonts w:ascii="Wingdings" w:hAnsi="Wingdings" w:hint="default"/>
      </w:rPr>
    </w:lvl>
    <w:lvl w:ilvl="6" w:tplc="0C0A0001" w:tentative="1">
      <w:start w:val="1"/>
      <w:numFmt w:val="bullet"/>
      <w:lvlText w:val=""/>
      <w:lvlJc w:val="left"/>
      <w:pPr>
        <w:ind w:left="4789" w:hanging="360"/>
      </w:pPr>
      <w:rPr>
        <w:rFonts w:ascii="Symbol" w:hAnsi="Symbol" w:hint="default"/>
      </w:rPr>
    </w:lvl>
    <w:lvl w:ilvl="7" w:tplc="0C0A0003" w:tentative="1">
      <w:start w:val="1"/>
      <w:numFmt w:val="bullet"/>
      <w:lvlText w:val="o"/>
      <w:lvlJc w:val="left"/>
      <w:pPr>
        <w:ind w:left="5509" w:hanging="360"/>
      </w:pPr>
      <w:rPr>
        <w:rFonts w:ascii="Courier New" w:hAnsi="Courier New" w:cs="Courier New" w:hint="default"/>
      </w:rPr>
    </w:lvl>
    <w:lvl w:ilvl="8" w:tplc="0C0A0005" w:tentative="1">
      <w:start w:val="1"/>
      <w:numFmt w:val="bullet"/>
      <w:lvlText w:val=""/>
      <w:lvlJc w:val="left"/>
      <w:pPr>
        <w:ind w:left="6229" w:hanging="360"/>
      </w:pPr>
      <w:rPr>
        <w:rFonts w:ascii="Wingdings" w:hAnsi="Wingdings" w:hint="default"/>
      </w:rPr>
    </w:lvl>
  </w:abstractNum>
  <w:abstractNum w:abstractNumId="15">
    <w:nsid w:val="70827705"/>
    <w:multiLevelType w:val="hybridMultilevel"/>
    <w:tmpl w:val="84C84E5A"/>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6">
    <w:nsid w:val="74D43833"/>
    <w:multiLevelType w:val="multilevel"/>
    <w:tmpl w:val="68169C74"/>
    <w:lvl w:ilvl="0">
      <w:start w:val="6"/>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C43753D"/>
    <w:multiLevelType w:val="hybridMultilevel"/>
    <w:tmpl w:val="EC980F04"/>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7D545FB3"/>
    <w:multiLevelType w:val="hybridMultilevel"/>
    <w:tmpl w:val="42D2E640"/>
    <w:lvl w:ilvl="0" w:tplc="0040D38C">
      <w:start w:val="3"/>
      <w:numFmt w:val="bullet"/>
      <w:lvlText w:val="-"/>
      <w:lvlJc w:val="left"/>
      <w:pPr>
        <w:ind w:left="720"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E304DA5"/>
    <w:multiLevelType w:val="hybridMultilevel"/>
    <w:tmpl w:val="E654CB34"/>
    <w:lvl w:ilvl="0" w:tplc="0C0A0017">
      <w:start w:val="1"/>
      <w:numFmt w:val="lowerLetter"/>
      <w:lvlText w:val="%1)"/>
      <w:lvlJc w:val="left"/>
      <w:pPr>
        <w:ind w:left="989" w:hanging="705"/>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num w:numId="1">
    <w:abstractNumId w:val="4"/>
  </w:num>
  <w:num w:numId="2">
    <w:abstractNumId w:val="8"/>
  </w:num>
  <w:num w:numId="3">
    <w:abstractNumId w:val="2"/>
  </w:num>
  <w:num w:numId="4">
    <w:abstractNumId w:val="15"/>
  </w:num>
  <w:num w:numId="5">
    <w:abstractNumId w:val="1"/>
  </w:num>
  <w:num w:numId="6">
    <w:abstractNumId w:val="7"/>
  </w:num>
  <w:num w:numId="7">
    <w:abstractNumId w:val="13"/>
  </w:num>
  <w:num w:numId="8">
    <w:abstractNumId w:val="18"/>
  </w:num>
  <w:num w:numId="9">
    <w:abstractNumId w:val="9"/>
  </w:num>
  <w:num w:numId="10">
    <w:abstractNumId w:val="16"/>
  </w:num>
  <w:num w:numId="11">
    <w:abstractNumId w:val="12"/>
  </w:num>
  <w:num w:numId="12">
    <w:abstractNumId w:val="11"/>
  </w:num>
  <w:num w:numId="13">
    <w:abstractNumId w:val="14"/>
  </w:num>
  <w:num w:numId="14">
    <w:abstractNumId w:val="3"/>
  </w:num>
  <w:num w:numId="15">
    <w:abstractNumId w:val="19"/>
  </w:num>
  <w:num w:numId="16">
    <w:abstractNumId w:val="17"/>
  </w:num>
  <w:num w:numId="17">
    <w:abstractNumId w:val="6"/>
  </w:num>
  <w:num w:numId="18">
    <w:abstractNumId w:val="10"/>
  </w:num>
  <w:num w:numId="19">
    <w:abstractNumId w:val="0"/>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237"/>
    <w:rsid w:val="00001E73"/>
    <w:rsid w:val="000061F3"/>
    <w:rsid w:val="0001417A"/>
    <w:rsid w:val="00015940"/>
    <w:rsid w:val="000361DE"/>
    <w:rsid w:val="0003780A"/>
    <w:rsid w:val="000402A8"/>
    <w:rsid w:val="00040403"/>
    <w:rsid w:val="000417FE"/>
    <w:rsid w:val="000452FB"/>
    <w:rsid w:val="0004787E"/>
    <w:rsid w:val="00067937"/>
    <w:rsid w:val="000702CC"/>
    <w:rsid w:val="0007287B"/>
    <w:rsid w:val="00076E82"/>
    <w:rsid w:val="00082D9F"/>
    <w:rsid w:val="00083BA2"/>
    <w:rsid w:val="0008561D"/>
    <w:rsid w:val="00090C0E"/>
    <w:rsid w:val="00090E4F"/>
    <w:rsid w:val="00093A43"/>
    <w:rsid w:val="000972F4"/>
    <w:rsid w:val="000A682C"/>
    <w:rsid w:val="000A7C7E"/>
    <w:rsid w:val="000B0837"/>
    <w:rsid w:val="000B2704"/>
    <w:rsid w:val="000B3318"/>
    <w:rsid w:val="000B53A1"/>
    <w:rsid w:val="000B7576"/>
    <w:rsid w:val="000C2E0E"/>
    <w:rsid w:val="000C2E69"/>
    <w:rsid w:val="000C6BA0"/>
    <w:rsid w:val="000C7662"/>
    <w:rsid w:val="000D3884"/>
    <w:rsid w:val="000E22FE"/>
    <w:rsid w:val="000E73AC"/>
    <w:rsid w:val="00102866"/>
    <w:rsid w:val="0010630B"/>
    <w:rsid w:val="001072E0"/>
    <w:rsid w:val="001076C5"/>
    <w:rsid w:val="00113466"/>
    <w:rsid w:val="00114505"/>
    <w:rsid w:val="00114AEA"/>
    <w:rsid w:val="001314C8"/>
    <w:rsid w:val="00132027"/>
    <w:rsid w:val="00134A7E"/>
    <w:rsid w:val="00135258"/>
    <w:rsid w:val="001367F5"/>
    <w:rsid w:val="001545F4"/>
    <w:rsid w:val="0015580B"/>
    <w:rsid w:val="001558E4"/>
    <w:rsid w:val="00165B1C"/>
    <w:rsid w:val="0016614D"/>
    <w:rsid w:val="00167375"/>
    <w:rsid w:val="00176D42"/>
    <w:rsid w:val="00177CBA"/>
    <w:rsid w:val="00181D17"/>
    <w:rsid w:val="00194E0F"/>
    <w:rsid w:val="00195CCE"/>
    <w:rsid w:val="001A164F"/>
    <w:rsid w:val="001B4F87"/>
    <w:rsid w:val="001C3C86"/>
    <w:rsid w:val="001D4770"/>
    <w:rsid w:val="001D53E3"/>
    <w:rsid w:val="001E428A"/>
    <w:rsid w:val="001E705E"/>
    <w:rsid w:val="001F11F8"/>
    <w:rsid w:val="001F1C63"/>
    <w:rsid w:val="001F3E54"/>
    <w:rsid w:val="001F4395"/>
    <w:rsid w:val="002010D7"/>
    <w:rsid w:val="0020347F"/>
    <w:rsid w:val="00203491"/>
    <w:rsid w:val="00203AE5"/>
    <w:rsid w:val="002063F2"/>
    <w:rsid w:val="0020719C"/>
    <w:rsid w:val="002102A5"/>
    <w:rsid w:val="002200A9"/>
    <w:rsid w:val="00236F2E"/>
    <w:rsid w:val="00243C59"/>
    <w:rsid w:val="00252FCC"/>
    <w:rsid w:val="0025551E"/>
    <w:rsid w:val="002631BA"/>
    <w:rsid w:val="00271F03"/>
    <w:rsid w:val="00273FD4"/>
    <w:rsid w:val="002759E6"/>
    <w:rsid w:val="002760FD"/>
    <w:rsid w:val="00276682"/>
    <w:rsid w:val="00282729"/>
    <w:rsid w:val="00282A3A"/>
    <w:rsid w:val="00282A3D"/>
    <w:rsid w:val="00291C06"/>
    <w:rsid w:val="002A4886"/>
    <w:rsid w:val="002A7A85"/>
    <w:rsid w:val="002B0E0D"/>
    <w:rsid w:val="002B6CA1"/>
    <w:rsid w:val="002C5688"/>
    <w:rsid w:val="002C5B1D"/>
    <w:rsid w:val="002C6590"/>
    <w:rsid w:val="002C6759"/>
    <w:rsid w:val="002D2651"/>
    <w:rsid w:val="002D2FA1"/>
    <w:rsid w:val="002D4D74"/>
    <w:rsid w:val="002E3116"/>
    <w:rsid w:val="002F0E8B"/>
    <w:rsid w:val="002F4D22"/>
    <w:rsid w:val="002F68E5"/>
    <w:rsid w:val="0030050F"/>
    <w:rsid w:val="00305284"/>
    <w:rsid w:val="00310A24"/>
    <w:rsid w:val="00316F43"/>
    <w:rsid w:val="0032160F"/>
    <w:rsid w:val="00323675"/>
    <w:rsid w:val="00332EBD"/>
    <w:rsid w:val="00334C6E"/>
    <w:rsid w:val="00340307"/>
    <w:rsid w:val="003459E4"/>
    <w:rsid w:val="003470A0"/>
    <w:rsid w:val="00360B02"/>
    <w:rsid w:val="00363FDE"/>
    <w:rsid w:val="00366DC6"/>
    <w:rsid w:val="00372E5E"/>
    <w:rsid w:val="00372E86"/>
    <w:rsid w:val="00375E2D"/>
    <w:rsid w:val="0037615A"/>
    <w:rsid w:val="0038284C"/>
    <w:rsid w:val="00387759"/>
    <w:rsid w:val="0039363C"/>
    <w:rsid w:val="003955DC"/>
    <w:rsid w:val="00396CC5"/>
    <w:rsid w:val="003A335C"/>
    <w:rsid w:val="003A7470"/>
    <w:rsid w:val="003B0F2B"/>
    <w:rsid w:val="003B1B6A"/>
    <w:rsid w:val="003B2F75"/>
    <w:rsid w:val="003C275F"/>
    <w:rsid w:val="003C63CC"/>
    <w:rsid w:val="003D56ED"/>
    <w:rsid w:val="003E127F"/>
    <w:rsid w:val="003F6B2B"/>
    <w:rsid w:val="0040315F"/>
    <w:rsid w:val="00406B74"/>
    <w:rsid w:val="0041117D"/>
    <w:rsid w:val="0042425C"/>
    <w:rsid w:val="00432F6F"/>
    <w:rsid w:val="00436D2F"/>
    <w:rsid w:val="00447146"/>
    <w:rsid w:val="00447BF7"/>
    <w:rsid w:val="00455C7E"/>
    <w:rsid w:val="004568C5"/>
    <w:rsid w:val="00456F5E"/>
    <w:rsid w:val="004635E6"/>
    <w:rsid w:val="0047521D"/>
    <w:rsid w:val="00476FB1"/>
    <w:rsid w:val="00480765"/>
    <w:rsid w:val="00481756"/>
    <w:rsid w:val="00482237"/>
    <w:rsid w:val="00483B62"/>
    <w:rsid w:val="00483C5A"/>
    <w:rsid w:val="00490945"/>
    <w:rsid w:val="00494E6A"/>
    <w:rsid w:val="004979E1"/>
    <w:rsid w:val="004B15DB"/>
    <w:rsid w:val="004B3248"/>
    <w:rsid w:val="004C4468"/>
    <w:rsid w:val="004E2F49"/>
    <w:rsid w:val="004F2F20"/>
    <w:rsid w:val="005026DE"/>
    <w:rsid w:val="00520412"/>
    <w:rsid w:val="00523217"/>
    <w:rsid w:val="0054160E"/>
    <w:rsid w:val="00555FF8"/>
    <w:rsid w:val="005562AD"/>
    <w:rsid w:val="00556B0C"/>
    <w:rsid w:val="00564359"/>
    <w:rsid w:val="00564449"/>
    <w:rsid w:val="005662BB"/>
    <w:rsid w:val="00570FA1"/>
    <w:rsid w:val="00575EEF"/>
    <w:rsid w:val="00577D45"/>
    <w:rsid w:val="00582377"/>
    <w:rsid w:val="00591329"/>
    <w:rsid w:val="00592230"/>
    <w:rsid w:val="005A7D08"/>
    <w:rsid w:val="005B18C2"/>
    <w:rsid w:val="005C1D3E"/>
    <w:rsid w:val="005C2C28"/>
    <w:rsid w:val="005C4791"/>
    <w:rsid w:val="005C5A6A"/>
    <w:rsid w:val="005C7625"/>
    <w:rsid w:val="005D3902"/>
    <w:rsid w:val="005D48AA"/>
    <w:rsid w:val="005F124E"/>
    <w:rsid w:val="005F4985"/>
    <w:rsid w:val="005F6566"/>
    <w:rsid w:val="005F6A98"/>
    <w:rsid w:val="005F6DD4"/>
    <w:rsid w:val="006050D1"/>
    <w:rsid w:val="00610BD6"/>
    <w:rsid w:val="00613A5D"/>
    <w:rsid w:val="00613C34"/>
    <w:rsid w:val="0061605B"/>
    <w:rsid w:val="00621097"/>
    <w:rsid w:val="00622144"/>
    <w:rsid w:val="00630F22"/>
    <w:rsid w:val="00633F8F"/>
    <w:rsid w:val="00634E0E"/>
    <w:rsid w:val="00636887"/>
    <w:rsid w:val="00644647"/>
    <w:rsid w:val="00646BA7"/>
    <w:rsid w:val="00646D7B"/>
    <w:rsid w:val="00654608"/>
    <w:rsid w:val="0067006D"/>
    <w:rsid w:val="00683A19"/>
    <w:rsid w:val="00684344"/>
    <w:rsid w:val="006A224E"/>
    <w:rsid w:val="006A5BA1"/>
    <w:rsid w:val="006B0D77"/>
    <w:rsid w:val="006B37C0"/>
    <w:rsid w:val="006B3A06"/>
    <w:rsid w:val="006B4229"/>
    <w:rsid w:val="006D67CA"/>
    <w:rsid w:val="006E46D5"/>
    <w:rsid w:val="006E5292"/>
    <w:rsid w:val="006E6809"/>
    <w:rsid w:val="006E74E1"/>
    <w:rsid w:val="006E77DD"/>
    <w:rsid w:val="006F6776"/>
    <w:rsid w:val="00703ED7"/>
    <w:rsid w:val="0070514D"/>
    <w:rsid w:val="00707521"/>
    <w:rsid w:val="0071006B"/>
    <w:rsid w:val="00710545"/>
    <w:rsid w:val="007218B1"/>
    <w:rsid w:val="00724AB9"/>
    <w:rsid w:val="00742FFE"/>
    <w:rsid w:val="00745FC4"/>
    <w:rsid w:val="0075070F"/>
    <w:rsid w:val="00764273"/>
    <w:rsid w:val="00764308"/>
    <w:rsid w:val="007660E1"/>
    <w:rsid w:val="00771DD2"/>
    <w:rsid w:val="007821C8"/>
    <w:rsid w:val="007849DE"/>
    <w:rsid w:val="0078652A"/>
    <w:rsid w:val="007A47AE"/>
    <w:rsid w:val="007A490F"/>
    <w:rsid w:val="007A5DAA"/>
    <w:rsid w:val="007A7621"/>
    <w:rsid w:val="007B07AC"/>
    <w:rsid w:val="007B1B83"/>
    <w:rsid w:val="007B5BD4"/>
    <w:rsid w:val="007B66A9"/>
    <w:rsid w:val="007B7CDA"/>
    <w:rsid w:val="007C1626"/>
    <w:rsid w:val="007D0B73"/>
    <w:rsid w:val="007D573E"/>
    <w:rsid w:val="007D702C"/>
    <w:rsid w:val="007E7314"/>
    <w:rsid w:val="007F00B5"/>
    <w:rsid w:val="007F656F"/>
    <w:rsid w:val="008018A5"/>
    <w:rsid w:val="008064D7"/>
    <w:rsid w:val="008115D2"/>
    <w:rsid w:val="008115EE"/>
    <w:rsid w:val="00811766"/>
    <w:rsid w:val="008132CA"/>
    <w:rsid w:val="008175F7"/>
    <w:rsid w:val="00817EDC"/>
    <w:rsid w:val="0082201A"/>
    <w:rsid w:val="0082380B"/>
    <w:rsid w:val="008342C7"/>
    <w:rsid w:val="00846B96"/>
    <w:rsid w:val="00847AE7"/>
    <w:rsid w:val="00847C6C"/>
    <w:rsid w:val="00852101"/>
    <w:rsid w:val="00856C1E"/>
    <w:rsid w:val="00857E8D"/>
    <w:rsid w:val="008638C4"/>
    <w:rsid w:val="00865CFD"/>
    <w:rsid w:val="008721B1"/>
    <w:rsid w:val="0087488A"/>
    <w:rsid w:val="0087516D"/>
    <w:rsid w:val="00875C73"/>
    <w:rsid w:val="008851E6"/>
    <w:rsid w:val="00887803"/>
    <w:rsid w:val="00892F25"/>
    <w:rsid w:val="008931E6"/>
    <w:rsid w:val="00894098"/>
    <w:rsid w:val="00896017"/>
    <w:rsid w:val="008A23D8"/>
    <w:rsid w:val="008A268F"/>
    <w:rsid w:val="008A4149"/>
    <w:rsid w:val="008A7629"/>
    <w:rsid w:val="008A779B"/>
    <w:rsid w:val="008A7C4A"/>
    <w:rsid w:val="008C58ED"/>
    <w:rsid w:val="008D14FF"/>
    <w:rsid w:val="008D15D9"/>
    <w:rsid w:val="008D1AD1"/>
    <w:rsid w:val="008D2EC9"/>
    <w:rsid w:val="008D365D"/>
    <w:rsid w:val="008D5445"/>
    <w:rsid w:val="008E12BD"/>
    <w:rsid w:val="008E5D37"/>
    <w:rsid w:val="00902C4E"/>
    <w:rsid w:val="00903FBF"/>
    <w:rsid w:val="00916D86"/>
    <w:rsid w:val="00922BA2"/>
    <w:rsid w:val="00923F66"/>
    <w:rsid w:val="00924B52"/>
    <w:rsid w:val="00942CE3"/>
    <w:rsid w:val="00945043"/>
    <w:rsid w:val="00950A89"/>
    <w:rsid w:val="009570AC"/>
    <w:rsid w:val="0096617B"/>
    <w:rsid w:val="00975E01"/>
    <w:rsid w:val="009817AE"/>
    <w:rsid w:val="00985F81"/>
    <w:rsid w:val="00996517"/>
    <w:rsid w:val="00997645"/>
    <w:rsid w:val="009A3DAC"/>
    <w:rsid w:val="009B37E9"/>
    <w:rsid w:val="009B4535"/>
    <w:rsid w:val="009C1EE3"/>
    <w:rsid w:val="009C6A62"/>
    <w:rsid w:val="009D17A4"/>
    <w:rsid w:val="009D369D"/>
    <w:rsid w:val="009D7383"/>
    <w:rsid w:val="009E00B2"/>
    <w:rsid w:val="009E223A"/>
    <w:rsid w:val="009E565E"/>
    <w:rsid w:val="009E5703"/>
    <w:rsid w:val="009F0350"/>
    <w:rsid w:val="009F1AD8"/>
    <w:rsid w:val="009F26F3"/>
    <w:rsid w:val="009F6CF6"/>
    <w:rsid w:val="009F7A4A"/>
    <w:rsid w:val="00A03D72"/>
    <w:rsid w:val="00A12BDA"/>
    <w:rsid w:val="00A13042"/>
    <w:rsid w:val="00A15738"/>
    <w:rsid w:val="00A208D6"/>
    <w:rsid w:val="00A243A1"/>
    <w:rsid w:val="00A25C67"/>
    <w:rsid w:val="00A25C75"/>
    <w:rsid w:val="00A26710"/>
    <w:rsid w:val="00A27990"/>
    <w:rsid w:val="00A3347C"/>
    <w:rsid w:val="00A51DFE"/>
    <w:rsid w:val="00A56EE3"/>
    <w:rsid w:val="00A708BB"/>
    <w:rsid w:val="00A73C5D"/>
    <w:rsid w:val="00A74C85"/>
    <w:rsid w:val="00A76C48"/>
    <w:rsid w:val="00A822FB"/>
    <w:rsid w:val="00A90E52"/>
    <w:rsid w:val="00A91C37"/>
    <w:rsid w:val="00A92968"/>
    <w:rsid w:val="00A93F00"/>
    <w:rsid w:val="00A9551E"/>
    <w:rsid w:val="00A963E4"/>
    <w:rsid w:val="00AA0987"/>
    <w:rsid w:val="00AA10E6"/>
    <w:rsid w:val="00AA46B1"/>
    <w:rsid w:val="00AB0934"/>
    <w:rsid w:val="00AB0B37"/>
    <w:rsid w:val="00AB396D"/>
    <w:rsid w:val="00AB69E8"/>
    <w:rsid w:val="00AC294F"/>
    <w:rsid w:val="00AC6B71"/>
    <w:rsid w:val="00AD2590"/>
    <w:rsid w:val="00AD3646"/>
    <w:rsid w:val="00AD5C2F"/>
    <w:rsid w:val="00AE42BC"/>
    <w:rsid w:val="00AE4388"/>
    <w:rsid w:val="00AF633F"/>
    <w:rsid w:val="00B1568B"/>
    <w:rsid w:val="00B37B2C"/>
    <w:rsid w:val="00B41720"/>
    <w:rsid w:val="00B420AF"/>
    <w:rsid w:val="00B437CF"/>
    <w:rsid w:val="00B464AB"/>
    <w:rsid w:val="00B4661D"/>
    <w:rsid w:val="00B52BD0"/>
    <w:rsid w:val="00B601CC"/>
    <w:rsid w:val="00B63BCA"/>
    <w:rsid w:val="00B64465"/>
    <w:rsid w:val="00B7322D"/>
    <w:rsid w:val="00B7645F"/>
    <w:rsid w:val="00B852CF"/>
    <w:rsid w:val="00B90D92"/>
    <w:rsid w:val="00BA0A4F"/>
    <w:rsid w:val="00BA68BD"/>
    <w:rsid w:val="00BE0C52"/>
    <w:rsid w:val="00BE0F43"/>
    <w:rsid w:val="00BE1F5E"/>
    <w:rsid w:val="00BE3327"/>
    <w:rsid w:val="00BF5192"/>
    <w:rsid w:val="00BF6397"/>
    <w:rsid w:val="00BF76DE"/>
    <w:rsid w:val="00C00068"/>
    <w:rsid w:val="00C010B9"/>
    <w:rsid w:val="00C03822"/>
    <w:rsid w:val="00C066A7"/>
    <w:rsid w:val="00C13662"/>
    <w:rsid w:val="00C20E40"/>
    <w:rsid w:val="00C31C78"/>
    <w:rsid w:val="00C343EC"/>
    <w:rsid w:val="00C35D3F"/>
    <w:rsid w:val="00C36142"/>
    <w:rsid w:val="00C53625"/>
    <w:rsid w:val="00C70A10"/>
    <w:rsid w:val="00C75A33"/>
    <w:rsid w:val="00C7742A"/>
    <w:rsid w:val="00C80DE6"/>
    <w:rsid w:val="00C92359"/>
    <w:rsid w:val="00C92DA8"/>
    <w:rsid w:val="00C96969"/>
    <w:rsid w:val="00CA1535"/>
    <w:rsid w:val="00CA30D7"/>
    <w:rsid w:val="00CC56BF"/>
    <w:rsid w:val="00CD464D"/>
    <w:rsid w:val="00CD5839"/>
    <w:rsid w:val="00CD5C70"/>
    <w:rsid w:val="00CE3176"/>
    <w:rsid w:val="00CF4DD0"/>
    <w:rsid w:val="00D0377B"/>
    <w:rsid w:val="00D04B3B"/>
    <w:rsid w:val="00D21C39"/>
    <w:rsid w:val="00D26C38"/>
    <w:rsid w:val="00D30817"/>
    <w:rsid w:val="00D31808"/>
    <w:rsid w:val="00D5067D"/>
    <w:rsid w:val="00D55602"/>
    <w:rsid w:val="00D613A2"/>
    <w:rsid w:val="00D665B9"/>
    <w:rsid w:val="00D80B74"/>
    <w:rsid w:val="00D8204C"/>
    <w:rsid w:val="00D90FB8"/>
    <w:rsid w:val="00D94128"/>
    <w:rsid w:val="00DA2A00"/>
    <w:rsid w:val="00DA30D5"/>
    <w:rsid w:val="00DA541E"/>
    <w:rsid w:val="00DA585B"/>
    <w:rsid w:val="00DA6296"/>
    <w:rsid w:val="00DB36DC"/>
    <w:rsid w:val="00DB4DDF"/>
    <w:rsid w:val="00DB515F"/>
    <w:rsid w:val="00DD6E45"/>
    <w:rsid w:val="00DE675A"/>
    <w:rsid w:val="00DF0461"/>
    <w:rsid w:val="00E00091"/>
    <w:rsid w:val="00E04778"/>
    <w:rsid w:val="00E174D6"/>
    <w:rsid w:val="00E2005D"/>
    <w:rsid w:val="00E20A51"/>
    <w:rsid w:val="00E261B0"/>
    <w:rsid w:val="00E31052"/>
    <w:rsid w:val="00E35027"/>
    <w:rsid w:val="00E42615"/>
    <w:rsid w:val="00E473FB"/>
    <w:rsid w:val="00E63C4E"/>
    <w:rsid w:val="00E774C3"/>
    <w:rsid w:val="00E80E15"/>
    <w:rsid w:val="00EA57EF"/>
    <w:rsid w:val="00EA6EBB"/>
    <w:rsid w:val="00EB018A"/>
    <w:rsid w:val="00EB19F1"/>
    <w:rsid w:val="00EB1A54"/>
    <w:rsid w:val="00ED2855"/>
    <w:rsid w:val="00ED4BC3"/>
    <w:rsid w:val="00EE179E"/>
    <w:rsid w:val="00EE2D82"/>
    <w:rsid w:val="00EF0244"/>
    <w:rsid w:val="00EF2399"/>
    <w:rsid w:val="00F036EC"/>
    <w:rsid w:val="00F07AA9"/>
    <w:rsid w:val="00F07BC9"/>
    <w:rsid w:val="00F13079"/>
    <w:rsid w:val="00F2014A"/>
    <w:rsid w:val="00F2731C"/>
    <w:rsid w:val="00F4235B"/>
    <w:rsid w:val="00F43EEA"/>
    <w:rsid w:val="00F45C6A"/>
    <w:rsid w:val="00F64D95"/>
    <w:rsid w:val="00F660E2"/>
    <w:rsid w:val="00F6668C"/>
    <w:rsid w:val="00F74EA9"/>
    <w:rsid w:val="00F77DC2"/>
    <w:rsid w:val="00F813C7"/>
    <w:rsid w:val="00F82881"/>
    <w:rsid w:val="00F930A2"/>
    <w:rsid w:val="00FA01F1"/>
    <w:rsid w:val="00FA08B9"/>
    <w:rsid w:val="00FB00C4"/>
    <w:rsid w:val="00FB6BE6"/>
    <w:rsid w:val="00FC27FB"/>
    <w:rsid w:val="00FC4742"/>
    <w:rsid w:val="00FD1327"/>
    <w:rsid w:val="00FD45A9"/>
    <w:rsid w:val="00FD4848"/>
    <w:rsid w:val="00FE013B"/>
    <w:rsid w:val="00FE1D37"/>
    <w:rsid w:val="00FE70F9"/>
    <w:rsid w:val="00FF182E"/>
    <w:rsid w:val="00FF5A4F"/>
    <w:rsid w:val="00FF63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qFormat/>
    <w:pPr>
      <w:keepNext/>
      <w:jc w:val="both"/>
      <w:outlineLvl w:val="0"/>
    </w:pPr>
    <w:rPr>
      <w:rFonts w:ascii="Arial" w:hAnsi="Arial"/>
      <w:sz w:val="28"/>
    </w:rPr>
  </w:style>
  <w:style w:type="paragraph" w:styleId="Ttulo3">
    <w:name w:val="heading 3"/>
    <w:basedOn w:val="Normal"/>
    <w:next w:val="Normal"/>
    <w:link w:val="Ttulo3Car"/>
    <w:qFormat/>
    <w:rsid w:val="00305284"/>
    <w:pPr>
      <w:keepNext/>
      <w:spacing w:before="240" w:after="60"/>
      <w:outlineLvl w:val="2"/>
    </w:pPr>
    <w:rPr>
      <w:rFonts w:ascii="Cambria" w:hAnsi="Cambria"/>
      <w:b/>
      <w:bCs/>
      <w:sz w:val="26"/>
      <w:szCs w:val="26"/>
    </w:rPr>
  </w:style>
  <w:style w:type="paragraph" w:styleId="Ttulo6">
    <w:name w:val="heading 6"/>
    <w:basedOn w:val="Normal"/>
    <w:next w:val="Normal"/>
    <w:link w:val="Ttulo6Car"/>
    <w:qFormat/>
    <w:rsid w:val="00305284"/>
    <w:pPr>
      <w:spacing w:before="240" w:after="60"/>
      <w:outlineLvl w:val="5"/>
    </w:pPr>
    <w:rPr>
      <w:b/>
      <w:bCs/>
      <w:sz w:val="22"/>
      <w:szCs w:val="22"/>
    </w:rPr>
  </w:style>
  <w:style w:type="paragraph" w:styleId="Ttulo7">
    <w:name w:val="heading 7"/>
    <w:basedOn w:val="Normal"/>
    <w:next w:val="Normal"/>
    <w:link w:val="Ttulo7Car"/>
    <w:qFormat/>
    <w:rsid w:val="00305284"/>
    <w:pPr>
      <w:keepNext/>
      <w:keepLines/>
      <w:spacing w:before="200"/>
      <w:ind w:firstLine="709"/>
      <w:jc w:val="both"/>
      <w:outlineLvl w:val="6"/>
    </w:pPr>
    <w:rPr>
      <w:rFonts w:ascii="Cambria" w:hAnsi="Cambria"/>
      <w:i/>
      <w:iCs/>
      <w:color w:val="404040"/>
      <w:sz w:val="22"/>
      <w:szCs w:val="24"/>
    </w:rPr>
  </w:style>
  <w:style w:type="paragraph" w:styleId="Ttulo8">
    <w:name w:val="heading 8"/>
    <w:basedOn w:val="Normal"/>
    <w:next w:val="Normal"/>
    <w:link w:val="Ttulo8Car"/>
    <w:qFormat/>
    <w:rsid w:val="00305284"/>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widowControl w:val="0"/>
      <w:tabs>
        <w:tab w:val="center" w:pos="4252"/>
        <w:tab w:val="right" w:pos="8504"/>
      </w:tabs>
    </w:pPr>
    <w:rPr>
      <w:snapToGrid w:val="0"/>
      <w:lang w:val="eu-ES"/>
    </w:rPr>
  </w:style>
  <w:style w:type="paragraph" w:styleId="Piedepgina">
    <w:name w:val="footer"/>
    <w:basedOn w:val="Normal"/>
    <w:link w:val="PiedepginaCar"/>
    <w:uiPriority w:val="99"/>
    <w:pPr>
      <w:tabs>
        <w:tab w:val="center" w:pos="4252"/>
        <w:tab w:val="right" w:pos="8504"/>
      </w:tabs>
    </w:pPr>
  </w:style>
  <w:style w:type="table" w:styleId="Tablaconcuadrcula">
    <w:name w:val="Table Grid"/>
    <w:basedOn w:val="Tablanormal"/>
    <w:uiPriority w:val="39"/>
    <w:rsid w:val="00456F5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764308"/>
  </w:style>
  <w:style w:type="character" w:styleId="Hipervnculo">
    <w:name w:val="Hyperlink"/>
    <w:uiPriority w:val="99"/>
    <w:rsid w:val="008A779B"/>
    <w:rPr>
      <w:color w:val="0000FF"/>
      <w:u w:val="single"/>
    </w:rPr>
  </w:style>
  <w:style w:type="character" w:customStyle="1" w:styleId="Ttulo3Car">
    <w:name w:val="Título 3 Car"/>
    <w:link w:val="Ttulo3"/>
    <w:rsid w:val="00305284"/>
    <w:rPr>
      <w:rFonts w:ascii="Cambria" w:eastAsia="Times New Roman" w:hAnsi="Cambria" w:cs="Times New Roman"/>
      <w:b/>
      <w:bCs/>
      <w:sz w:val="26"/>
      <w:szCs w:val="26"/>
    </w:rPr>
  </w:style>
  <w:style w:type="character" w:customStyle="1" w:styleId="Ttulo8Car">
    <w:name w:val="Título 8 Car"/>
    <w:link w:val="Ttulo8"/>
    <w:rsid w:val="00305284"/>
    <w:rPr>
      <w:rFonts w:ascii="Calibri" w:eastAsia="Times New Roman" w:hAnsi="Calibri" w:cs="Times New Roman"/>
      <w:i/>
      <w:iCs/>
      <w:sz w:val="24"/>
      <w:szCs w:val="24"/>
    </w:rPr>
  </w:style>
  <w:style w:type="character" w:customStyle="1" w:styleId="Ttulo6Car">
    <w:name w:val="Título 6 Car"/>
    <w:link w:val="Ttulo6"/>
    <w:rsid w:val="00305284"/>
    <w:rPr>
      <w:b/>
      <w:bCs/>
      <w:sz w:val="22"/>
      <w:szCs w:val="22"/>
    </w:rPr>
  </w:style>
  <w:style w:type="character" w:customStyle="1" w:styleId="Ttulo7Car">
    <w:name w:val="Título 7 Car"/>
    <w:link w:val="Ttulo7"/>
    <w:semiHidden/>
    <w:rsid w:val="00305284"/>
    <w:rPr>
      <w:rFonts w:ascii="Cambria" w:hAnsi="Cambria"/>
      <w:i/>
      <w:iCs/>
      <w:color w:val="404040"/>
      <w:sz w:val="22"/>
      <w:szCs w:val="24"/>
    </w:rPr>
  </w:style>
  <w:style w:type="numbering" w:customStyle="1" w:styleId="Zerrendarikez1">
    <w:name w:val="Zerrendarik ez1"/>
    <w:next w:val="Sinlista"/>
    <w:uiPriority w:val="99"/>
    <w:semiHidden/>
    <w:unhideWhenUsed/>
    <w:rsid w:val="00305284"/>
  </w:style>
  <w:style w:type="character" w:customStyle="1" w:styleId="Ttulo1Car">
    <w:name w:val="Título 1 Car"/>
    <w:link w:val="Ttulo1"/>
    <w:rsid w:val="00305284"/>
    <w:rPr>
      <w:rFonts w:ascii="Arial" w:hAnsi="Arial"/>
      <w:sz w:val="28"/>
    </w:rPr>
  </w:style>
  <w:style w:type="paragraph" w:styleId="Prrafodelista">
    <w:name w:val="List Paragraph"/>
    <w:basedOn w:val="Normal"/>
    <w:uiPriority w:val="34"/>
    <w:qFormat/>
    <w:rsid w:val="00305284"/>
    <w:pPr>
      <w:spacing w:after="200" w:line="276" w:lineRule="auto"/>
      <w:ind w:left="720"/>
      <w:contextualSpacing/>
    </w:pPr>
    <w:rPr>
      <w:rFonts w:ascii="Calibri" w:hAnsi="Calibri"/>
      <w:sz w:val="22"/>
      <w:szCs w:val="22"/>
    </w:rPr>
  </w:style>
  <w:style w:type="paragraph" w:customStyle="1" w:styleId="gaienizenburua">
    <w:name w:val="gaien_izenburua"/>
    <w:basedOn w:val="Normal"/>
    <w:next w:val="Normal"/>
    <w:rsid w:val="00305284"/>
    <w:pPr>
      <w:numPr>
        <w:numId w:val="1"/>
      </w:numPr>
      <w:jc w:val="both"/>
    </w:pPr>
    <w:rPr>
      <w:rFonts w:ascii="Arial" w:hAnsi="Arial"/>
      <w:sz w:val="22"/>
      <w:u w:val="single"/>
    </w:rPr>
  </w:style>
  <w:style w:type="paragraph" w:styleId="Textodeglobo">
    <w:name w:val="Balloon Text"/>
    <w:basedOn w:val="Normal"/>
    <w:link w:val="TextodegloboCar"/>
    <w:rsid w:val="00305284"/>
    <w:pPr>
      <w:ind w:firstLine="709"/>
      <w:jc w:val="both"/>
    </w:pPr>
    <w:rPr>
      <w:rFonts w:ascii="Tahoma" w:hAnsi="Tahoma" w:cs="Tahoma"/>
      <w:sz w:val="16"/>
      <w:szCs w:val="16"/>
    </w:rPr>
  </w:style>
  <w:style w:type="character" w:customStyle="1" w:styleId="TextodegloboCar">
    <w:name w:val="Texto de globo Car"/>
    <w:link w:val="Textodeglobo"/>
    <w:rsid w:val="00305284"/>
    <w:rPr>
      <w:rFonts w:ascii="Tahoma" w:hAnsi="Tahoma" w:cs="Tahoma"/>
      <w:sz w:val="16"/>
      <w:szCs w:val="16"/>
    </w:rPr>
  </w:style>
  <w:style w:type="paragraph" w:customStyle="1" w:styleId="idatzi1">
    <w:name w:val="idatzi 1"/>
    <w:basedOn w:val="Normal"/>
    <w:rsid w:val="00305284"/>
    <w:pPr>
      <w:tabs>
        <w:tab w:val="left" w:pos="-426"/>
      </w:tabs>
      <w:ind w:firstLine="425"/>
      <w:jc w:val="both"/>
    </w:pPr>
    <w:rPr>
      <w:rFonts w:ascii="Arial" w:hAnsi="Arial"/>
      <w:sz w:val="24"/>
      <w:lang w:val="eu-ES"/>
    </w:rPr>
  </w:style>
  <w:style w:type="paragraph" w:customStyle="1" w:styleId="aztergai">
    <w:name w:val="aztergai"/>
    <w:basedOn w:val="Normal"/>
    <w:rsid w:val="00305284"/>
    <w:pPr>
      <w:tabs>
        <w:tab w:val="left" w:pos="907"/>
      </w:tabs>
      <w:ind w:left="907" w:hanging="482"/>
      <w:jc w:val="both"/>
    </w:pPr>
    <w:rPr>
      <w:rFonts w:ascii="Arial" w:hAnsi="Arial"/>
      <w:sz w:val="24"/>
      <w:lang w:val="eu-ES"/>
    </w:rPr>
  </w:style>
  <w:style w:type="paragraph" w:customStyle="1" w:styleId="idatzi10">
    <w:name w:val="idatzi1"/>
    <w:basedOn w:val="Normal"/>
    <w:rsid w:val="00305284"/>
    <w:pPr>
      <w:tabs>
        <w:tab w:val="left" w:pos="-426"/>
      </w:tabs>
      <w:ind w:firstLine="425"/>
      <w:jc w:val="both"/>
    </w:pPr>
    <w:rPr>
      <w:rFonts w:ascii="Arial" w:hAnsi="Arial"/>
      <w:sz w:val="24"/>
      <w:lang w:val="eu-ES"/>
    </w:rPr>
  </w:style>
  <w:style w:type="paragraph" w:customStyle="1" w:styleId="idatzi2">
    <w:name w:val="idatzi 2"/>
    <w:basedOn w:val="idatzi1"/>
    <w:rsid w:val="00305284"/>
    <w:pPr>
      <w:ind w:left="567" w:firstLine="0"/>
    </w:pPr>
  </w:style>
  <w:style w:type="character" w:customStyle="1" w:styleId="PostaEstiloa26">
    <w:name w:val="PostaEstiloa26"/>
    <w:semiHidden/>
    <w:rsid w:val="00305284"/>
    <w:rPr>
      <w:rFonts w:ascii="Arial" w:hAnsi="Arial" w:cs="Arial"/>
      <w:color w:val="auto"/>
      <w:sz w:val="20"/>
      <w:szCs w:val="20"/>
    </w:rPr>
  </w:style>
  <w:style w:type="paragraph" w:styleId="Textoindependiente2">
    <w:name w:val="Body Text 2"/>
    <w:basedOn w:val="Normal"/>
    <w:link w:val="Textoindependiente2Car"/>
    <w:rsid w:val="00305284"/>
    <w:pPr>
      <w:jc w:val="both"/>
    </w:pPr>
    <w:rPr>
      <w:rFonts w:ascii="Arial" w:hAnsi="Arial" w:cs="Arial"/>
      <w:i/>
      <w:iCs/>
      <w:sz w:val="24"/>
    </w:rPr>
  </w:style>
  <w:style w:type="character" w:customStyle="1" w:styleId="Textoindependiente2Car">
    <w:name w:val="Texto independiente 2 Car"/>
    <w:link w:val="Textoindependiente2"/>
    <w:rsid w:val="00305284"/>
    <w:rPr>
      <w:rFonts w:ascii="Arial" w:hAnsi="Arial" w:cs="Arial"/>
      <w:i/>
      <w:iCs/>
      <w:sz w:val="24"/>
    </w:rPr>
  </w:style>
  <w:style w:type="paragraph" w:styleId="Sangradetextonormal">
    <w:name w:val="Body Text Indent"/>
    <w:basedOn w:val="Normal"/>
    <w:link w:val="SangradetextonormalCar"/>
    <w:rsid w:val="00305284"/>
    <w:pPr>
      <w:spacing w:after="120"/>
      <w:ind w:left="283" w:firstLine="709"/>
      <w:jc w:val="both"/>
    </w:pPr>
    <w:rPr>
      <w:rFonts w:ascii="Arial" w:hAnsi="Arial"/>
      <w:sz w:val="22"/>
      <w:szCs w:val="24"/>
    </w:rPr>
  </w:style>
  <w:style w:type="character" w:customStyle="1" w:styleId="SangradetextonormalCar">
    <w:name w:val="Sangría de texto normal Car"/>
    <w:link w:val="Sangradetextonormal"/>
    <w:rsid w:val="00305284"/>
    <w:rPr>
      <w:rFonts w:ascii="Arial" w:hAnsi="Arial"/>
      <w:sz w:val="22"/>
      <w:szCs w:val="24"/>
    </w:rPr>
  </w:style>
  <w:style w:type="paragraph" w:styleId="Sangra3detindependiente">
    <w:name w:val="Body Text Indent 3"/>
    <w:basedOn w:val="Normal"/>
    <w:link w:val="Sangra3detindependienteCar"/>
    <w:rsid w:val="00305284"/>
    <w:pPr>
      <w:spacing w:after="120"/>
      <w:ind w:left="283" w:firstLine="709"/>
      <w:jc w:val="both"/>
    </w:pPr>
    <w:rPr>
      <w:rFonts w:ascii="Arial" w:hAnsi="Arial"/>
      <w:sz w:val="16"/>
      <w:szCs w:val="16"/>
    </w:rPr>
  </w:style>
  <w:style w:type="character" w:customStyle="1" w:styleId="Sangra3detindependienteCar">
    <w:name w:val="Sangría 3 de t. independiente Car"/>
    <w:link w:val="Sangra3detindependiente"/>
    <w:rsid w:val="00305284"/>
    <w:rPr>
      <w:rFonts w:ascii="Arial" w:hAnsi="Arial"/>
      <w:sz w:val="16"/>
      <w:szCs w:val="16"/>
    </w:rPr>
  </w:style>
  <w:style w:type="paragraph" w:styleId="Sangra2detindependiente">
    <w:name w:val="Body Text Indent 2"/>
    <w:basedOn w:val="Normal"/>
    <w:link w:val="Sangra2detindependienteCar"/>
    <w:rsid w:val="00305284"/>
    <w:pPr>
      <w:spacing w:after="120" w:line="480" w:lineRule="auto"/>
      <w:ind w:left="283" w:firstLine="709"/>
      <w:jc w:val="both"/>
    </w:pPr>
    <w:rPr>
      <w:rFonts w:ascii="Arial" w:hAnsi="Arial"/>
      <w:sz w:val="22"/>
      <w:szCs w:val="24"/>
    </w:rPr>
  </w:style>
  <w:style w:type="character" w:customStyle="1" w:styleId="Sangra2detindependienteCar">
    <w:name w:val="Sangría 2 de t. independiente Car"/>
    <w:link w:val="Sangra2detindependiente"/>
    <w:rsid w:val="00305284"/>
    <w:rPr>
      <w:rFonts w:ascii="Arial" w:hAnsi="Arial"/>
      <w:sz w:val="22"/>
      <w:szCs w:val="24"/>
    </w:rPr>
  </w:style>
  <w:style w:type="character" w:customStyle="1" w:styleId="EncabezadoCar">
    <w:name w:val="Encabezado Car"/>
    <w:link w:val="Encabezado"/>
    <w:rsid w:val="00305284"/>
    <w:rPr>
      <w:snapToGrid w:val="0"/>
      <w:lang w:val="eu-ES"/>
    </w:rPr>
  </w:style>
  <w:style w:type="character" w:customStyle="1" w:styleId="PiedepginaCar">
    <w:name w:val="Pie de página Car"/>
    <w:link w:val="Piedepgina"/>
    <w:uiPriority w:val="99"/>
    <w:rsid w:val="00305284"/>
  </w:style>
  <w:style w:type="table" w:customStyle="1" w:styleId="Saretaduntaula1">
    <w:name w:val="Saretadun taula1"/>
    <w:basedOn w:val="Tablanormal"/>
    <w:next w:val="Tablaconcuadrcula"/>
    <w:rsid w:val="00305284"/>
    <w:pPr>
      <w:widowControl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05284"/>
    <w:pPr>
      <w:spacing w:before="100" w:beforeAutospacing="1" w:after="100" w:afterAutospacing="1" w:line="284" w:lineRule="atLeast"/>
      <w:jc w:val="both"/>
    </w:pPr>
    <w:rPr>
      <w:sz w:val="18"/>
      <w:szCs w:val="18"/>
    </w:rPr>
  </w:style>
  <w:style w:type="character" w:customStyle="1" w:styleId="signo">
    <w:name w:val="signo"/>
    <w:rsid w:val="00305284"/>
  </w:style>
  <w:style w:type="character" w:customStyle="1" w:styleId="salto-documentonav">
    <w:name w:val="salto-documento nav"/>
    <w:rsid w:val="00305284"/>
  </w:style>
  <w:style w:type="character" w:customStyle="1" w:styleId="nombre-seccioncolor-consultas">
    <w:name w:val="nombre-seccion color-consultas"/>
    <w:rsid w:val="00305284"/>
  </w:style>
  <w:style w:type="character" w:styleId="nfasis">
    <w:name w:val="Emphasis"/>
    <w:qFormat/>
    <w:rsid w:val="00305284"/>
    <w:rPr>
      <w:i/>
      <w:iCs/>
    </w:rPr>
  </w:style>
  <w:style w:type="character" w:customStyle="1" w:styleId="af-doc-l-nav-esphover-toggle">
    <w:name w:val="af-doc-l-nav-esp hover-toggle"/>
    <w:rsid w:val="00305284"/>
  </w:style>
  <w:style w:type="character" w:customStyle="1" w:styleId="nota-resumen1">
    <w:name w:val="nota-resumen1"/>
    <w:rsid w:val="00305284"/>
    <w:rPr>
      <w:b w:val="0"/>
      <w:bCs w:val="0"/>
      <w:i w:val="0"/>
      <w:iCs w:val="0"/>
      <w:color w:val="0148B2"/>
      <w:bdr w:val="single" w:sz="6" w:space="0" w:color="0148B2" w:frame="1"/>
      <w:shd w:val="clear" w:color="auto" w:fill="FAF9DE"/>
    </w:rPr>
  </w:style>
  <w:style w:type="character" w:customStyle="1" w:styleId="cita-multipleaf-doc-j-nav-esp">
    <w:name w:val="cita-multiple af-doc-j-nav-esp"/>
    <w:rsid w:val="00305284"/>
  </w:style>
  <w:style w:type="character" w:customStyle="1" w:styleId="af-doc-j-nav-esp1">
    <w:name w:val="af-doc-j-nav-esp1"/>
    <w:rsid w:val="00305284"/>
    <w:rPr>
      <w:b w:val="0"/>
      <w:bCs w:val="0"/>
      <w:i w:val="0"/>
      <w:iCs w:val="0"/>
      <w:strike w:val="0"/>
      <w:dstrike w:val="0"/>
      <w:color w:val="0000FF"/>
      <w:u w:val="none"/>
      <w:effect w:val="none"/>
    </w:rPr>
  </w:style>
  <w:style w:type="character" w:customStyle="1" w:styleId="doc-asociado2">
    <w:name w:val="doc-asociado2"/>
    <w:rsid w:val="00305284"/>
    <w:rPr>
      <w:rFonts w:ascii="Arial" w:hAnsi="Arial" w:cs="Arial" w:hint="default"/>
      <w:color w:val="C5D7F5"/>
      <w:sz w:val="18"/>
      <w:szCs w:val="18"/>
      <w:shd w:val="clear" w:color="auto" w:fill="0148B2"/>
    </w:rPr>
  </w:style>
  <w:style w:type="character" w:customStyle="1" w:styleId="titulo-doc3">
    <w:name w:val="titulo-doc3"/>
    <w:rsid w:val="00305284"/>
  </w:style>
  <w:style w:type="character" w:customStyle="1" w:styleId="buscador-texto">
    <w:name w:val="buscador-texto"/>
    <w:rsid w:val="00305284"/>
  </w:style>
  <w:style w:type="paragraph" w:customStyle="1" w:styleId="26norma">
    <w:name w:val="26norma"/>
    <w:basedOn w:val="Normal"/>
    <w:rsid w:val="00305284"/>
    <w:pPr>
      <w:spacing w:before="100" w:beforeAutospacing="1" w:after="100" w:afterAutospacing="1"/>
    </w:pPr>
    <w:rPr>
      <w:sz w:val="24"/>
      <w:szCs w:val="24"/>
    </w:rPr>
  </w:style>
  <w:style w:type="paragraph" w:customStyle="1" w:styleId="06norma">
    <w:name w:val="06norma"/>
    <w:basedOn w:val="Normal"/>
    <w:rsid w:val="00305284"/>
    <w:pPr>
      <w:spacing w:before="100" w:beforeAutospacing="1" w:after="100" w:afterAutospacing="1"/>
    </w:pPr>
    <w:rPr>
      <w:sz w:val="24"/>
      <w:szCs w:val="24"/>
    </w:rPr>
  </w:style>
  <w:style w:type="numbering" w:customStyle="1" w:styleId="Zerrendarikez11">
    <w:name w:val="Zerrendarik ez11"/>
    <w:next w:val="Sinlista"/>
    <w:semiHidden/>
    <w:rsid w:val="00305284"/>
  </w:style>
  <w:style w:type="paragraph" w:styleId="Textoindependiente">
    <w:name w:val="Body Text"/>
    <w:basedOn w:val="Normal"/>
    <w:link w:val="TextoindependienteCar"/>
    <w:rsid w:val="00305284"/>
    <w:pPr>
      <w:jc w:val="both"/>
    </w:pPr>
    <w:rPr>
      <w:rFonts w:ascii="Arial" w:hAnsi="Arial"/>
      <w:sz w:val="24"/>
      <w:lang w:val="es-ES_tradnl"/>
    </w:rPr>
  </w:style>
  <w:style w:type="character" w:customStyle="1" w:styleId="TextoindependienteCar">
    <w:name w:val="Texto independiente Car"/>
    <w:link w:val="Textoindependiente"/>
    <w:rsid w:val="00305284"/>
    <w:rPr>
      <w:rFonts w:ascii="Arial" w:hAnsi="Arial"/>
      <w:sz w:val="24"/>
      <w:lang w:val="es-ES_tradnl"/>
    </w:rPr>
  </w:style>
  <w:style w:type="table" w:customStyle="1" w:styleId="Saretaduntaula11">
    <w:name w:val="Saretadun taula11"/>
    <w:basedOn w:val="Tablanormal"/>
    <w:next w:val="Tablaconcuadrcula"/>
    <w:rsid w:val="00305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305284"/>
    <w:pPr>
      <w:ind w:left="283" w:hanging="283"/>
    </w:pPr>
    <w:rPr>
      <w:lang w:val="es-ES_tradnl"/>
    </w:rPr>
  </w:style>
  <w:style w:type="paragraph" w:styleId="Textosinformato">
    <w:name w:val="Plain Text"/>
    <w:basedOn w:val="Normal"/>
    <w:link w:val="TextosinformatoCar"/>
    <w:uiPriority w:val="99"/>
    <w:unhideWhenUsed/>
    <w:rsid w:val="00FE013B"/>
    <w:rPr>
      <w:rFonts w:ascii="Courier New" w:eastAsiaTheme="minorHAnsi" w:hAnsi="Courier New" w:cs="Courier New"/>
    </w:rPr>
  </w:style>
  <w:style w:type="character" w:customStyle="1" w:styleId="TextosinformatoCar">
    <w:name w:val="Texto sin formato Car"/>
    <w:basedOn w:val="Fuentedeprrafopredeter"/>
    <w:link w:val="Textosinformato"/>
    <w:uiPriority w:val="99"/>
    <w:rsid w:val="00FE013B"/>
    <w:rPr>
      <w:rFonts w:ascii="Courier New" w:eastAsiaTheme="minorHAnsi" w:hAnsi="Courier New" w:cs="Courier New"/>
    </w:rPr>
  </w:style>
  <w:style w:type="table" w:customStyle="1" w:styleId="Saretaduntaula2">
    <w:name w:val="Saretadun taula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3">
    <w:name w:val="Saretadun taula1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2F49"/>
    <w:pPr>
      <w:autoSpaceDE w:val="0"/>
      <w:autoSpaceDN w:val="0"/>
      <w:adjustRightInd w:val="0"/>
    </w:pPr>
    <w:rPr>
      <w:rFonts w:ascii="Arial" w:eastAsiaTheme="minorHAnsi" w:hAnsi="Arial" w:cs="Arial"/>
      <w:color w:val="000000"/>
      <w:sz w:val="24"/>
      <w:szCs w:val="24"/>
      <w:lang w:eastAsia="en-US"/>
    </w:rPr>
  </w:style>
  <w:style w:type="table" w:customStyle="1" w:styleId="TableNormal">
    <w:name w:val="Table Normal"/>
    <w:uiPriority w:val="2"/>
    <w:semiHidden/>
    <w:unhideWhenUsed/>
    <w:qFormat/>
    <w:rsid w:val="00090C0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0C0E"/>
    <w:pPr>
      <w:widowControl w:val="0"/>
    </w:pPr>
    <w:rPr>
      <w:rFonts w:asciiTheme="minorHAnsi" w:eastAsiaTheme="minorHAnsi" w:hAnsiTheme="minorHAnsi" w:cstheme="minorBidi"/>
      <w:sz w:val="22"/>
      <w:szCs w:val="22"/>
      <w:lang w:val="en-US" w:eastAsia="en-US"/>
    </w:rPr>
  </w:style>
  <w:style w:type="paragraph" w:customStyle="1" w:styleId="Standard">
    <w:name w:val="Standard"/>
    <w:rsid w:val="00282A3A"/>
    <w:pPr>
      <w:suppressAutoHyphens/>
      <w:autoSpaceDN w:val="0"/>
      <w:jc w:val="both"/>
      <w:textAlignment w:val="baseline"/>
    </w:pPr>
    <w:rPr>
      <w:rFonts w:ascii="Arial" w:hAnsi="Arial" w:cs="Arial"/>
      <w:kern w:val="3"/>
      <w:lang w:val="eu-ES"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link w:val="Ttulo1Car"/>
    <w:qFormat/>
    <w:pPr>
      <w:keepNext/>
      <w:jc w:val="both"/>
      <w:outlineLvl w:val="0"/>
    </w:pPr>
    <w:rPr>
      <w:rFonts w:ascii="Arial" w:hAnsi="Arial"/>
      <w:sz w:val="28"/>
    </w:rPr>
  </w:style>
  <w:style w:type="paragraph" w:styleId="Ttulo3">
    <w:name w:val="heading 3"/>
    <w:basedOn w:val="Normal"/>
    <w:next w:val="Normal"/>
    <w:link w:val="Ttulo3Car"/>
    <w:qFormat/>
    <w:rsid w:val="00305284"/>
    <w:pPr>
      <w:keepNext/>
      <w:spacing w:before="240" w:after="60"/>
      <w:outlineLvl w:val="2"/>
    </w:pPr>
    <w:rPr>
      <w:rFonts w:ascii="Cambria" w:hAnsi="Cambria"/>
      <w:b/>
      <w:bCs/>
      <w:sz w:val="26"/>
      <w:szCs w:val="26"/>
    </w:rPr>
  </w:style>
  <w:style w:type="paragraph" w:styleId="Ttulo6">
    <w:name w:val="heading 6"/>
    <w:basedOn w:val="Normal"/>
    <w:next w:val="Normal"/>
    <w:link w:val="Ttulo6Car"/>
    <w:qFormat/>
    <w:rsid w:val="00305284"/>
    <w:pPr>
      <w:spacing w:before="240" w:after="60"/>
      <w:outlineLvl w:val="5"/>
    </w:pPr>
    <w:rPr>
      <w:b/>
      <w:bCs/>
      <w:sz w:val="22"/>
      <w:szCs w:val="22"/>
    </w:rPr>
  </w:style>
  <w:style w:type="paragraph" w:styleId="Ttulo7">
    <w:name w:val="heading 7"/>
    <w:basedOn w:val="Normal"/>
    <w:next w:val="Normal"/>
    <w:link w:val="Ttulo7Car"/>
    <w:qFormat/>
    <w:rsid w:val="00305284"/>
    <w:pPr>
      <w:keepNext/>
      <w:keepLines/>
      <w:spacing w:before="200"/>
      <w:ind w:firstLine="709"/>
      <w:jc w:val="both"/>
      <w:outlineLvl w:val="6"/>
    </w:pPr>
    <w:rPr>
      <w:rFonts w:ascii="Cambria" w:hAnsi="Cambria"/>
      <w:i/>
      <w:iCs/>
      <w:color w:val="404040"/>
      <w:sz w:val="22"/>
      <w:szCs w:val="24"/>
    </w:rPr>
  </w:style>
  <w:style w:type="paragraph" w:styleId="Ttulo8">
    <w:name w:val="heading 8"/>
    <w:basedOn w:val="Normal"/>
    <w:next w:val="Normal"/>
    <w:link w:val="Ttulo8Car"/>
    <w:qFormat/>
    <w:rsid w:val="00305284"/>
    <w:pPr>
      <w:spacing w:before="240" w:after="60"/>
      <w:outlineLvl w:val="7"/>
    </w:pPr>
    <w:rPr>
      <w:rFonts w:ascii="Calibri" w:hAnsi="Calibri"/>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widowControl w:val="0"/>
      <w:tabs>
        <w:tab w:val="center" w:pos="4252"/>
        <w:tab w:val="right" w:pos="8504"/>
      </w:tabs>
    </w:pPr>
    <w:rPr>
      <w:snapToGrid w:val="0"/>
      <w:lang w:val="eu-ES"/>
    </w:rPr>
  </w:style>
  <w:style w:type="paragraph" w:styleId="Piedepgina">
    <w:name w:val="footer"/>
    <w:basedOn w:val="Normal"/>
    <w:link w:val="PiedepginaCar"/>
    <w:uiPriority w:val="99"/>
    <w:pPr>
      <w:tabs>
        <w:tab w:val="center" w:pos="4252"/>
        <w:tab w:val="right" w:pos="8504"/>
      </w:tabs>
    </w:pPr>
  </w:style>
  <w:style w:type="table" w:styleId="Tablaconcuadrcula">
    <w:name w:val="Table Grid"/>
    <w:basedOn w:val="Tablanormal"/>
    <w:uiPriority w:val="39"/>
    <w:rsid w:val="00456F5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764308"/>
  </w:style>
  <w:style w:type="character" w:styleId="Hipervnculo">
    <w:name w:val="Hyperlink"/>
    <w:uiPriority w:val="99"/>
    <w:rsid w:val="008A779B"/>
    <w:rPr>
      <w:color w:val="0000FF"/>
      <w:u w:val="single"/>
    </w:rPr>
  </w:style>
  <w:style w:type="character" w:customStyle="1" w:styleId="Ttulo3Car">
    <w:name w:val="Título 3 Car"/>
    <w:link w:val="Ttulo3"/>
    <w:rsid w:val="00305284"/>
    <w:rPr>
      <w:rFonts w:ascii="Cambria" w:eastAsia="Times New Roman" w:hAnsi="Cambria" w:cs="Times New Roman"/>
      <w:b/>
      <w:bCs/>
      <w:sz w:val="26"/>
      <w:szCs w:val="26"/>
    </w:rPr>
  </w:style>
  <w:style w:type="character" w:customStyle="1" w:styleId="Ttulo8Car">
    <w:name w:val="Título 8 Car"/>
    <w:link w:val="Ttulo8"/>
    <w:rsid w:val="00305284"/>
    <w:rPr>
      <w:rFonts w:ascii="Calibri" w:eastAsia="Times New Roman" w:hAnsi="Calibri" w:cs="Times New Roman"/>
      <w:i/>
      <w:iCs/>
      <w:sz w:val="24"/>
      <w:szCs w:val="24"/>
    </w:rPr>
  </w:style>
  <w:style w:type="character" w:customStyle="1" w:styleId="Ttulo6Car">
    <w:name w:val="Título 6 Car"/>
    <w:link w:val="Ttulo6"/>
    <w:rsid w:val="00305284"/>
    <w:rPr>
      <w:b/>
      <w:bCs/>
      <w:sz w:val="22"/>
      <w:szCs w:val="22"/>
    </w:rPr>
  </w:style>
  <w:style w:type="character" w:customStyle="1" w:styleId="Ttulo7Car">
    <w:name w:val="Título 7 Car"/>
    <w:link w:val="Ttulo7"/>
    <w:semiHidden/>
    <w:rsid w:val="00305284"/>
    <w:rPr>
      <w:rFonts w:ascii="Cambria" w:hAnsi="Cambria"/>
      <w:i/>
      <w:iCs/>
      <w:color w:val="404040"/>
      <w:sz w:val="22"/>
      <w:szCs w:val="24"/>
    </w:rPr>
  </w:style>
  <w:style w:type="numbering" w:customStyle="1" w:styleId="Zerrendarikez1">
    <w:name w:val="Zerrendarik ez1"/>
    <w:next w:val="Sinlista"/>
    <w:uiPriority w:val="99"/>
    <w:semiHidden/>
    <w:unhideWhenUsed/>
    <w:rsid w:val="00305284"/>
  </w:style>
  <w:style w:type="character" w:customStyle="1" w:styleId="Ttulo1Car">
    <w:name w:val="Título 1 Car"/>
    <w:link w:val="Ttulo1"/>
    <w:rsid w:val="00305284"/>
    <w:rPr>
      <w:rFonts w:ascii="Arial" w:hAnsi="Arial"/>
      <w:sz w:val="28"/>
    </w:rPr>
  </w:style>
  <w:style w:type="paragraph" w:styleId="Prrafodelista">
    <w:name w:val="List Paragraph"/>
    <w:basedOn w:val="Normal"/>
    <w:uiPriority w:val="34"/>
    <w:qFormat/>
    <w:rsid w:val="00305284"/>
    <w:pPr>
      <w:spacing w:after="200" w:line="276" w:lineRule="auto"/>
      <w:ind w:left="720"/>
      <w:contextualSpacing/>
    </w:pPr>
    <w:rPr>
      <w:rFonts w:ascii="Calibri" w:hAnsi="Calibri"/>
      <w:sz w:val="22"/>
      <w:szCs w:val="22"/>
    </w:rPr>
  </w:style>
  <w:style w:type="paragraph" w:customStyle="1" w:styleId="gaienizenburua">
    <w:name w:val="gaien_izenburua"/>
    <w:basedOn w:val="Normal"/>
    <w:next w:val="Normal"/>
    <w:rsid w:val="00305284"/>
    <w:pPr>
      <w:numPr>
        <w:numId w:val="1"/>
      </w:numPr>
      <w:jc w:val="both"/>
    </w:pPr>
    <w:rPr>
      <w:rFonts w:ascii="Arial" w:hAnsi="Arial"/>
      <w:sz w:val="22"/>
      <w:u w:val="single"/>
    </w:rPr>
  </w:style>
  <w:style w:type="paragraph" w:styleId="Textodeglobo">
    <w:name w:val="Balloon Text"/>
    <w:basedOn w:val="Normal"/>
    <w:link w:val="TextodegloboCar"/>
    <w:rsid w:val="00305284"/>
    <w:pPr>
      <w:ind w:firstLine="709"/>
      <w:jc w:val="both"/>
    </w:pPr>
    <w:rPr>
      <w:rFonts w:ascii="Tahoma" w:hAnsi="Tahoma" w:cs="Tahoma"/>
      <w:sz w:val="16"/>
      <w:szCs w:val="16"/>
    </w:rPr>
  </w:style>
  <w:style w:type="character" w:customStyle="1" w:styleId="TextodegloboCar">
    <w:name w:val="Texto de globo Car"/>
    <w:link w:val="Textodeglobo"/>
    <w:rsid w:val="00305284"/>
    <w:rPr>
      <w:rFonts w:ascii="Tahoma" w:hAnsi="Tahoma" w:cs="Tahoma"/>
      <w:sz w:val="16"/>
      <w:szCs w:val="16"/>
    </w:rPr>
  </w:style>
  <w:style w:type="paragraph" w:customStyle="1" w:styleId="idatzi1">
    <w:name w:val="idatzi 1"/>
    <w:basedOn w:val="Normal"/>
    <w:rsid w:val="00305284"/>
    <w:pPr>
      <w:tabs>
        <w:tab w:val="left" w:pos="-426"/>
      </w:tabs>
      <w:ind w:firstLine="425"/>
      <w:jc w:val="both"/>
    </w:pPr>
    <w:rPr>
      <w:rFonts w:ascii="Arial" w:hAnsi="Arial"/>
      <w:sz w:val="24"/>
      <w:lang w:val="eu-ES"/>
    </w:rPr>
  </w:style>
  <w:style w:type="paragraph" w:customStyle="1" w:styleId="aztergai">
    <w:name w:val="aztergai"/>
    <w:basedOn w:val="Normal"/>
    <w:rsid w:val="00305284"/>
    <w:pPr>
      <w:tabs>
        <w:tab w:val="left" w:pos="907"/>
      </w:tabs>
      <w:ind w:left="907" w:hanging="482"/>
      <w:jc w:val="both"/>
    </w:pPr>
    <w:rPr>
      <w:rFonts w:ascii="Arial" w:hAnsi="Arial"/>
      <w:sz w:val="24"/>
      <w:lang w:val="eu-ES"/>
    </w:rPr>
  </w:style>
  <w:style w:type="paragraph" w:customStyle="1" w:styleId="idatzi10">
    <w:name w:val="idatzi1"/>
    <w:basedOn w:val="Normal"/>
    <w:rsid w:val="00305284"/>
    <w:pPr>
      <w:tabs>
        <w:tab w:val="left" w:pos="-426"/>
      </w:tabs>
      <w:ind w:firstLine="425"/>
      <w:jc w:val="both"/>
    </w:pPr>
    <w:rPr>
      <w:rFonts w:ascii="Arial" w:hAnsi="Arial"/>
      <w:sz w:val="24"/>
      <w:lang w:val="eu-ES"/>
    </w:rPr>
  </w:style>
  <w:style w:type="paragraph" w:customStyle="1" w:styleId="idatzi2">
    <w:name w:val="idatzi 2"/>
    <w:basedOn w:val="idatzi1"/>
    <w:rsid w:val="00305284"/>
    <w:pPr>
      <w:ind w:left="567" w:firstLine="0"/>
    </w:pPr>
  </w:style>
  <w:style w:type="character" w:customStyle="1" w:styleId="PostaEstiloa26">
    <w:name w:val="PostaEstiloa26"/>
    <w:semiHidden/>
    <w:rsid w:val="00305284"/>
    <w:rPr>
      <w:rFonts w:ascii="Arial" w:hAnsi="Arial" w:cs="Arial"/>
      <w:color w:val="auto"/>
      <w:sz w:val="20"/>
      <w:szCs w:val="20"/>
    </w:rPr>
  </w:style>
  <w:style w:type="paragraph" w:styleId="Textoindependiente2">
    <w:name w:val="Body Text 2"/>
    <w:basedOn w:val="Normal"/>
    <w:link w:val="Textoindependiente2Car"/>
    <w:rsid w:val="00305284"/>
    <w:pPr>
      <w:jc w:val="both"/>
    </w:pPr>
    <w:rPr>
      <w:rFonts w:ascii="Arial" w:hAnsi="Arial" w:cs="Arial"/>
      <w:i/>
      <w:iCs/>
      <w:sz w:val="24"/>
    </w:rPr>
  </w:style>
  <w:style w:type="character" w:customStyle="1" w:styleId="Textoindependiente2Car">
    <w:name w:val="Texto independiente 2 Car"/>
    <w:link w:val="Textoindependiente2"/>
    <w:rsid w:val="00305284"/>
    <w:rPr>
      <w:rFonts w:ascii="Arial" w:hAnsi="Arial" w:cs="Arial"/>
      <w:i/>
      <w:iCs/>
      <w:sz w:val="24"/>
    </w:rPr>
  </w:style>
  <w:style w:type="paragraph" w:styleId="Sangradetextonormal">
    <w:name w:val="Body Text Indent"/>
    <w:basedOn w:val="Normal"/>
    <w:link w:val="SangradetextonormalCar"/>
    <w:rsid w:val="00305284"/>
    <w:pPr>
      <w:spacing w:after="120"/>
      <w:ind w:left="283" w:firstLine="709"/>
      <w:jc w:val="both"/>
    </w:pPr>
    <w:rPr>
      <w:rFonts w:ascii="Arial" w:hAnsi="Arial"/>
      <w:sz w:val="22"/>
      <w:szCs w:val="24"/>
    </w:rPr>
  </w:style>
  <w:style w:type="character" w:customStyle="1" w:styleId="SangradetextonormalCar">
    <w:name w:val="Sangría de texto normal Car"/>
    <w:link w:val="Sangradetextonormal"/>
    <w:rsid w:val="00305284"/>
    <w:rPr>
      <w:rFonts w:ascii="Arial" w:hAnsi="Arial"/>
      <w:sz w:val="22"/>
      <w:szCs w:val="24"/>
    </w:rPr>
  </w:style>
  <w:style w:type="paragraph" w:styleId="Sangra3detindependiente">
    <w:name w:val="Body Text Indent 3"/>
    <w:basedOn w:val="Normal"/>
    <w:link w:val="Sangra3detindependienteCar"/>
    <w:rsid w:val="00305284"/>
    <w:pPr>
      <w:spacing w:after="120"/>
      <w:ind w:left="283" w:firstLine="709"/>
      <w:jc w:val="both"/>
    </w:pPr>
    <w:rPr>
      <w:rFonts w:ascii="Arial" w:hAnsi="Arial"/>
      <w:sz w:val="16"/>
      <w:szCs w:val="16"/>
    </w:rPr>
  </w:style>
  <w:style w:type="character" w:customStyle="1" w:styleId="Sangra3detindependienteCar">
    <w:name w:val="Sangría 3 de t. independiente Car"/>
    <w:link w:val="Sangra3detindependiente"/>
    <w:rsid w:val="00305284"/>
    <w:rPr>
      <w:rFonts w:ascii="Arial" w:hAnsi="Arial"/>
      <w:sz w:val="16"/>
      <w:szCs w:val="16"/>
    </w:rPr>
  </w:style>
  <w:style w:type="paragraph" w:styleId="Sangra2detindependiente">
    <w:name w:val="Body Text Indent 2"/>
    <w:basedOn w:val="Normal"/>
    <w:link w:val="Sangra2detindependienteCar"/>
    <w:rsid w:val="00305284"/>
    <w:pPr>
      <w:spacing w:after="120" w:line="480" w:lineRule="auto"/>
      <w:ind w:left="283" w:firstLine="709"/>
      <w:jc w:val="both"/>
    </w:pPr>
    <w:rPr>
      <w:rFonts w:ascii="Arial" w:hAnsi="Arial"/>
      <w:sz w:val="22"/>
      <w:szCs w:val="24"/>
    </w:rPr>
  </w:style>
  <w:style w:type="character" w:customStyle="1" w:styleId="Sangra2detindependienteCar">
    <w:name w:val="Sangría 2 de t. independiente Car"/>
    <w:link w:val="Sangra2detindependiente"/>
    <w:rsid w:val="00305284"/>
    <w:rPr>
      <w:rFonts w:ascii="Arial" w:hAnsi="Arial"/>
      <w:sz w:val="22"/>
      <w:szCs w:val="24"/>
    </w:rPr>
  </w:style>
  <w:style w:type="character" w:customStyle="1" w:styleId="EncabezadoCar">
    <w:name w:val="Encabezado Car"/>
    <w:link w:val="Encabezado"/>
    <w:rsid w:val="00305284"/>
    <w:rPr>
      <w:snapToGrid w:val="0"/>
      <w:lang w:val="eu-ES"/>
    </w:rPr>
  </w:style>
  <w:style w:type="character" w:customStyle="1" w:styleId="PiedepginaCar">
    <w:name w:val="Pie de página Car"/>
    <w:link w:val="Piedepgina"/>
    <w:uiPriority w:val="99"/>
    <w:rsid w:val="00305284"/>
  </w:style>
  <w:style w:type="table" w:customStyle="1" w:styleId="Saretaduntaula1">
    <w:name w:val="Saretadun taula1"/>
    <w:basedOn w:val="Tablanormal"/>
    <w:next w:val="Tablaconcuadrcula"/>
    <w:rsid w:val="00305284"/>
    <w:pPr>
      <w:widowControl w:val="0"/>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05284"/>
    <w:pPr>
      <w:spacing w:before="100" w:beforeAutospacing="1" w:after="100" w:afterAutospacing="1" w:line="284" w:lineRule="atLeast"/>
      <w:jc w:val="both"/>
    </w:pPr>
    <w:rPr>
      <w:sz w:val="18"/>
      <w:szCs w:val="18"/>
    </w:rPr>
  </w:style>
  <w:style w:type="character" w:customStyle="1" w:styleId="signo">
    <w:name w:val="signo"/>
    <w:rsid w:val="00305284"/>
  </w:style>
  <w:style w:type="character" w:customStyle="1" w:styleId="salto-documentonav">
    <w:name w:val="salto-documento nav"/>
    <w:rsid w:val="00305284"/>
  </w:style>
  <w:style w:type="character" w:customStyle="1" w:styleId="nombre-seccioncolor-consultas">
    <w:name w:val="nombre-seccion color-consultas"/>
    <w:rsid w:val="00305284"/>
  </w:style>
  <w:style w:type="character" w:styleId="nfasis">
    <w:name w:val="Emphasis"/>
    <w:qFormat/>
    <w:rsid w:val="00305284"/>
    <w:rPr>
      <w:i/>
      <w:iCs/>
    </w:rPr>
  </w:style>
  <w:style w:type="character" w:customStyle="1" w:styleId="af-doc-l-nav-esphover-toggle">
    <w:name w:val="af-doc-l-nav-esp hover-toggle"/>
    <w:rsid w:val="00305284"/>
  </w:style>
  <w:style w:type="character" w:customStyle="1" w:styleId="nota-resumen1">
    <w:name w:val="nota-resumen1"/>
    <w:rsid w:val="00305284"/>
    <w:rPr>
      <w:b w:val="0"/>
      <w:bCs w:val="0"/>
      <w:i w:val="0"/>
      <w:iCs w:val="0"/>
      <w:color w:val="0148B2"/>
      <w:bdr w:val="single" w:sz="6" w:space="0" w:color="0148B2" w:frame="1"/>
      <w:shd w:val="clear" w:color="auto" w:fill="FAF9DE"/>
    </w:rPr>
  </w:style>
  <w:style w:type="character" w:customStyle="1" w:styleId="cita-multipleaf-doc-j-nav-esp">
    <w:name w:val="cita-multiple af-doc-j-nav-esp"/>
    <w:rsid w:val="00305284"/>
  </w:style>
  <w:style w:type="character" w:customStyle="1" w:styleId="af-doc-j-nav-esp1">
    <w:name w:val="af-doc-j-nav-esp1"/>
    <w:rsid w:val="00305284"/>
    <w:rPr>
      <w:b w:val="0"/>
      <w:bCs w:val="0"/>
      <w:i w:val="0"/>
      <w:iCs w:val="0"/>
      <w:strike w:val="0"/>
      <w:dstrike w:val="0"/>
      <w:color w:val="0000FF"/>
      <w:u w:val="none"/>
      <w:effect w:val="none"/>
    </w:rPr>
  </w:style>
  <w:style w:type="character" w:customStyle="1" w:styleId="doc-asociado2">
    <w:name w:val="doc-asociado2"/>
    <w:rsid w:val="00305284"/>
    <w:rPr>
      <w:rFonts w:ascii="Arial" w:hAnsi="Arial" w:cs="Arial" w:hint="default"/>
      <w:color w:val="C5D7F5"/>
      <w:sz w:val="18"/>
      <w:szCs w:val="18"/>
      <w:shd w:val="clear" w:color="auto" w:fill="0148B2"/>
    </w:rPr>
  </w:style>
  <w:style w:type="character" w:customStyle="1" w:styleId="titulo-doc3">
    <w:name w:val="titulo-doc3"/>
    <w:rsid w:val="00305284"/>
  </w:style>
  <w:style w:type="character" w:customStyle="1" w:styleId="buscador-texto">
    <w:name w:val="buscador-texto"/>
    <w:rsid w:val="00305284"/>
  </w:style>
  <w:style w:type="paragraph" w:customStyle="1" w:styleId="26norma">
    <w:name w:val="26norma"/>
    <w:basedOn w:val="Normal"/>
    <w:rsid w:val="00305284"/>
    <w:pPr>
      <w:spacing w:before="100" w:beforeAutospacing="1" w:after="100" w:afterAutospacing="1"/>
    </w:pPr>
    <w:rPr>
      <w:sz w:val="24"/>
      <w:szCs w:val="24"/>
    </w:rPr>
  </w:style>
  <w:style w:type="paragraph" w:customStyle="1" w:styleId="06norma">
    <w:name w:val="06norma"/>
    <w:basedOn w:val="Normal"/>
    <w:rsid w:val="00305284"/>
    <w:pPr>
      <w:spacing w:before="100" w:beforeAutospacing="1" w:after="100" w:afterAutospacing="1"/>
    </w:pPr>
    <w:rPr>
      <w:sz w:val="24"/>
      <w:szCs w:val="24"/>
    </w:rPr>
  </w:style>
  <w:style w:type="numbering" w:customStyle="1" w:styleId="Zerrendarikez11">
    <w:name w:val="Zerrendarik ez11"/>
    <w:next w:val="Sinlista"/>
    <w:semiHidden/>
    <w:rsid w:val="00305284"/>
  </w:style>
  <w:style w:type="paragraph" w:styleId="Textoindependiente">
    <w:name w:val="Body Text"/>
    <w:basedOn w:val="Normal"/>
    <w:link w:val="TextoindependienteCar"/>
    <w:rsid w:val="00305284"/>
    <w:pPr>
      <w:jc w:val="both"/>
    </w:pPr>
    <w:rPr>
      <w:rFonts w:ascii="Arial" w:hAnsi="Arial"/>
      <w:sz w:val="24"/>
      <w:lang w:val="es-ES_tradnl"/>
    </w:rPr>
  </w:style>
  <w:style w:type="character" w:customStyle="1" w:styleId="TextoindependienteCar">
    <w:name w:val="Texto independiente Car"/>
    <w:link w:val="Textoindependiente"/>
    <w:rsid w:val="00305284"/>
    <w:rPr>
      <w:rFonts w:ascii="Arial" w:hAnsi="Arial"/>
      <w:sz w:val="24"/>
      <w:lang w:val="es-ES_tradnl"/>
    </w:rPr>
  </w:style>
  <w:style w:type="table" w:customStyle="1" w:styleId="Saretaduntaula11">
    <w:name w:val="Saretadun taula11"/>
    <w:basedOn w:val="Tablanormal"/>
    <w:next w:val="Tablaconcuadrcula"/>
    <w:rsid w:val="00305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305284"/>
    <w:pPr>
      <w:ind w:left="283" w:hanging="283"/>
    </w:pPr>
    <w:rPr>
      <w:lang w:val="es-ES_tradnl"/>
    </w:rPr>
  </w:style>
  <w:style w:type="paragraph" w:styleId="Textosinformato">
    <w:name w:val="Plain Text"/>
    <w:basedOn w:val="Normal"/>
    <w:link w:val="TextosinformatoCar"/>
    <w:uiPriority w:val="99"/>
    <w:unhideWhenUsed/>
    <w:rsid w:val="00FE013B"/>
    <w:rPr>
      <w:rFonts w:ascii="Courier New" w:eastAsiaTheme="minorHAnsi" w:hAnsi="Courier New" w:cs="Courier New"/>
    </w:rPr>
  </w:style>
  <w:style w:type="character" w:customStyle="1" w:styleId="TextosinformatoCar">
    <w:name w:val="Texto sin formato Car"/>
    <w:basedOn w:val="Fuentedeprrafopredeter"/>
    <w:link w:val="Textosinformato"/>
    <w:uiPriority w:val="99"/>
    <w:rsid w:val="00FE013B"/>
    <w:rPr>
      <w:rFonts w:ascii="Courier New" w:eastAsiaTheme="minorHAnsi" w:hAnsi="Courier New" w:cs="Courier New"/>
    </w:rPr>
  </w:style>
  <w:style w:type="table" w:customStyle="1" w:styleId="Saretaduntaula2">
    <w:name w:val="Saretadun taula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2">
    <w:name w:val="Saretadun taula12"/>
    <w:basedOn w:val="Tablanormal"/>
    <w:next w:val="Tablaconcuadrcula"/>
    <w:uiPriority w:val="59"/>
    <w:rsid w:val="000A7C7E"/>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13">
    <w:name w:val="Saretadun taula13"/>
    <w:basedOn w:val="Tablanormal"/>
    <w:next w:val="Tablaconcuadrcula"/>
    <w:uiPriority w:val="59"/>
    <w:rsid w:val="008721B1"/>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2F49"/>
    <w:pPr>
      <w:autoSpaceDE w:val="0"/>
      <w:autoSpaceDN w:val="0"/>
      <w:adjustRightInd w:val="0"/>
    </w:pPr>
    <w:rPr>
      <w:rFonts w:ascii="Arial" w:eastAsiaTheme="minorHAnsi" w:hAnsi="Arial" w:cs="Arial"/>
      <w:color w:val="000000"/>
      <w:sz w:val="24"/>
      <w:szCs w:val="24"/>
      <w:lang w:eastAsia="en-US"/>
    </w:rPr>
  </w:style>
  <w:style w:type="table" w:customStyle="1" w:styleId="TableNormal">
    <w:name w:val="Table Normal"/>
    <w:uiPriority w:val="2"/>
    <w:semiHidden/>
    <w:unhideWhenUsed/>
    <w:qFormat/>
    <w:rsid w:val="00090C0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90C0E"/>
    <w:pPr>
      <w:widowControl w:val="0"/>
    </w:pPr>
    <w:rPr>
      <w:rFonts w:asciiTheme="minorHAnsi" w:eastAsiaTheme="minorHAnsi" w:hAnsiTheme="minorHAnsi" w:cstheme="minorBidi"/>
      <w:sz w:val="22"/>
      <w:szCs w:val="22"/>
      <w:lang w:val="en-US" w:eastAsia="en-US"/>
    </w:rPr>
  </w:style>
  <w:style w:type="paragraph" w:customStyle="1" w:styleId="Standard">
    <w:name w:val="Standard"/>
    <w:rsid w:val="00282A3A"/>
    <w:pPr>
      <w:suppressAutoHyphens/>
      <w:autoSpaceDN w:val="0"/>
      <w:jc w:val="both"/>
      <w:textAlignment w:val="baseline"/>
    </w:pPr>
    <w:rPr>
      <w:rFonts w:ascii="Arial" w:hAnsi="Arial" w:cs="Arial"/>
      <w:kern w:val="3"/>
      <w:lang w:val="eu-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6862">
      <w:bodyDiv w:val="1"/>
      <w:marLeft w:val="0"/>
      <w:marRight w:val="0"/>
      <w:marTop w:val="0"/>
      <w:marBottom w:val="0"/>
      <w:divBdr>
        <w:top w:val="none" w:sz="0" w:space="0" w:color="auto"/>
        <w:left w:val="none" w:sz="0" w:space="0" w:color="auto"/>
        <w:bottom w:val="none" w:sz="0" w:space="0" w:color="auto"/>
        <w:right w:val="none" w:sz="0" w:space="0" w:color="auto"/>
      </w:divBdr>
    </w:div>
    <w:div w:id="44187490">
      <w:bodyDiv w:val="1"/>
      <w:marLeft w:val="0"/>
      <w:marRight w:val="0"/>
      <w:marTop w:val="0"/>
      <w:marBottom w:val="0"/>
      <w:divBdr>
        <w:top w:val="none" w:sz="0" w:space="0" w:color="auto"/>
        <w:left w:val="none" w:sz="0" w:space="0" w:color="auto"/>
        <w:bottom w:val="none" w:sz="0" w:space="0" w:color="auto"/>
        <w:right w:val="none" w:sz="0" w:space="0" w:color="auto"/>
      </w:divBdr>
    </w:div>
    <w:div w:id="61604803">
      <w:bodyDiv w:val="1"/>
      <w:marLeft w:val="0"/>
      <w:marRight w:val="0"/>
      <w:marTop w:val="0"/>
      <w:marBottom w:val="0"/>
      <w:divBdr>
        <w:top w:val="none" w:sz="0" w:space="0" w:color="auto"/>
        <w:left w:val="none" w:sz="0" w:space="0" w:color="auto"/>
        <w:bottom w:val="none" w:sz="0" w:space="0" w:color="auto"/>
        <w:right w:val="none" w:sz="0" w:space="0" w:color="auto"/>
      </w:divBdr>
    </w:div>
    <w:div w:id="176816385">
      <w:bodyDiv w:val="1"/>
      <w:marLeft w:val="0"/>
      <w:marRight w:val="0"/>
      <w:marTop w:val="0"/>
      <w:marBottom w:val="0"/>
      <w:divBdr>
        <w:top w:val="none" w:sz="0" w:space="0" w:color="auto"/>
        <w:left w:val="none" w:sz="0" w:space="0" w:color="auto"/>
        <w:bottom w:val="none" w:sz="0" w:space="0" w:color="auto"/>
        <w:right w:val="none" w:sz="0" w:space="0" w:color="auto"/>
      </w:divBdr>
    </w:div>
    <w:div w:id="184484607">
      <w:bodyDiv w:val="1"/>
      <w:marLeft w:val="0"/>
      <w:marRight w:val="0"/>
      <w:marTop w:val="0"/>
      <w:marBottom w:val="0"/>
      <w:divBdr>
        <w:top w:val="none" w:sz="0" w:space="0" w:color="auto"/>
        <w:left w:val="none" w:sz="0" w:space="0" w:color="auto"/>
        <w:bottom w:val="none" w:sz="0" w:space="0" w:color="auto"/>
        <w:right w:val="none" w:sz="0" w:space="0" w:color="auto"/>
      </w:divBdr>
    </w:div>
    <w:div w:id="193422654">
      <w:bodyDiv w:val="1"/>
      <w:marLeft w:val="0"/>
      <w:marRight w:val="0"/>
      <w:marTop w:val="0"/>
      <w:marBottom w:val="0"/>
      <w:divBdr>
        <w:top w:val="none" w:sz="0" w:space="0" w:color="auto"/>
        <w:left w:val="none" w:sz="0" w:space="0" w:color="auto"/>
        <w:bottom w:val="none" w:sz="0" w:space="0" w:color="auto"/>
        <w:right w:val="none" w:sz="0" w:space="0" w:color="auto"/>
      </w:divBdr>
    </w:div>
    <w:div w:id="234707520">
      <w:bodyDiv w:val="1"/>
      <w:marLeft w:val="0"/>
      <w:marRight w:val="0"/>
      <w:marTop w:val="0"/>
      <w:marBottom w:val="0"/>
      <w:divBdr>
        <w:top w:val="none" w:sz="0" w:space="0" w:color="auto"/>
        <w:left w:val="none" w:sz="0" w:space="0" w:color="auto"/>
        <w:bottom w:val="none" w:sz="0" w:space="0" w:color="auto"/>
        <w:right w:val="none" w:sz="0" w:space="0" w:color="auto"/>
      </w:divBdr>
    </w:div>
    <w:div w:id="339085430">
      <w:bodyDiv w:val="1"/>
      <w:marLeft w:val="0"/>
      <w:marRight w:val="0"/>
      <w:marTop w:val="0"/>
      <w:marBottom w:val="0"/>
      <w:divBdr>
        <w:top w:val="none" w:sz="0" w:space="0" w:color="auto"/>
        <w:left w:val="none" w:sz="0" w:space="0" w:color="auto"/>
        <w:bottom w:val="none" w:sz="0" w:space="0" w:color="auto"/>
        <w:right w:val="none" w:sz="0" w:space="0" w:color="auto"/>
      </w:divBdr>
    </w:div>
    <w:div w:id="340086976">
      <w:bodyDiv w:val="1"/>
      <w:marLeft w:val="0"/>
      <w:marRight w:val="0"/>
      <w:marTop w:val="0"/>
      <w:marBottom w:val="0"/>
      <w:divBdr>
        <w:top w:val="none" w:sz="0" w:space="0" w:color="auto"/>
        <w:left w:val="none" w:sz="0" w:space="0" w:color="auto"/>
        <w:bottom w:val="none" w:sz="0" w:space="0" w:color="auto"/>
        <w:right w:val="none" w:sz="0" w:space="0" w:color="auto"/>
      </w:divBdr>
    </w:div>
    <w:div w:id="363528573">
      <w:bodyDiv w:val="1"/>
      <w:marLeft w:val="0"/>
      <w:marRight w:val="0"/>
      <w:marTop w:val="0"/>
      <w:marBottom w:val="0"/>
      <w:divBdr>
        <w:top w:val="none" w:sz="0" w:space="0" w:color="auto"/>
        <w:left w:val="none" w:sz="0" w:space="0" w:color="auto"/>
        <w:bottom w:val="none" w:sz="0" w:space="0" w:color="auto"/>
        <w:right w:val="none" w:sz="0" w:space="0" w:color="auto"/>
      </w:divBdr>
    </w:div>
    <w:div w:id="466821519">
      <w:bodyDiv w:val="1"/>
      <w:marLeft w:val="0"/>
      <w:marRight w:val="0"/>
      <w:marTop w:val="0"/>
      <w:marBottom w:val="0"/>
      <w:divBdr>
        <w:top w:val="none" w:sz="0" w:space="0" w:color="auto"/>
        <w:left w:val="none" w:sz="0" w:space="0" w:color="auto"/>
        <w:bottom w:val="none" w:sz="0" w:space="0" w:color="auto"/>
        <w:right w:val="none" w:sz="0" w:space="0" w:color="auto"/>
      </w:divBdr>
    </w:div>
    <w:div w:id="472796848">
      <w:bodyDiv w:val="1"/>
      <w:marLeft w:val="0"/>
      <w:marRight w:val="0"/>
      <w:marTop w:val="0"/>
      <w:marBottom w:val="0"/>
      <w:divBdr>
        <w:top w:val="none" w:sz="0" w:space="0" w:color="auto"/>
        <w:left w:val="none" w:sz="0" w:space="0" w:color="auto"/>
        <w:bottom w:val="none" w:sz="0" w:space="0" w:color="auto"/>
        <w:right w:val="none" w:sz="0" w:space="0" w:color="auto"/>
      </w:divBdr>
    </w:div>
    <w:div w:id="524027326">
      <w:bodyDiv w:val="1"/>
      <w:marLeft w:val="0"/>
      <w:marRight w:val="0"/>
      <w:marTop w:val="0"/>
      <w:marBottom w:val="0"/>
      <w:divBdr>
        <w:top w:val="none" w:sz="0" w:space="0" w:color="auto"/>
        <w:left w:val="none" w:sz="0" w:space="0" w:color="auto"/>
        <w:bottom w:val="none" w:sz="0" w:space="0" w:color="auto"/>
        <w:right w:val="none" w:sz="0" w:space="0" w:color="auto"/>
      </w:divBdr>
    </w:div>
    <w:div w:id="545144949">
      <w:bodyDiv w:val="1"/>
      <w:marLeft w:val="0"/>
      <w:marRight w:val="0"/>
      <w:marTop w:val="0"/>
      <w:marBottom w:val="0"/>
      <w:divBdr>
        <w:top w:val="none" w:sz="0" w:space="0" w:color="auto"/>
        <w:left w:val="none" w:sz="0" w:space="0" w:color="auto"/>
        <w:bottom w:val="none" w:sz="0" w:space="0" w:color="auto"/>
        <w:right w:val="none" w:sz="0" w:space="0" w:color="auto"/>
      </w:divBdr>
    </w:div>
    <w:div w:id="603148222">
      <w:bodyDiv w:val="1"/>
      <w:marLeft w:val="0"/>
      <w:marRight w:val="0"/>
      <w:marTop w:val="0"/>
      <w:marBottom w:val="0"/>
      <w:divBdr>
        <w:top w:val="none" w:sz="0" w:space="0" w:color="auto"/>
        <w:left w:val="none" w:sz="0" w:space="0" w:color="auto"/>
        <w:bottom w:val="none" w:sz="0" w:space="0" w:color="auto"/>
        <w:right w:val="none" w:sz="0" w:space="0" w:color="auto"/>
      </w:divBdr>
    </w:div>
    <w:div w:id="603348823">
      <w:bodyDiv w:val="1"/>
      <w:marLeft w:val="0"/>
      <w:marRight w:val="0"/>
      <w:marTop w:val="0"/>
      <w:marBottom w:val="0"/>
      <w:divBdr>
        <w:top w:val="none" w:sz="0" w:space="0" w:color="auto"/>
        <w:left w:val="none" w:sz="0" w:space="0" w:color="auto"/>
        <w:bottom w:val="none" w:sz="0" w:space="0" w:color="auto"/>
        <w:right w:val="none" w:sz="0" w:space="0" w:color="auto"/>
      </w:divBdr>
    </w:div>
    <w:div w:id="650524560">
      <w:bodyDiv w:val="1"/>
      <w:marLeft w:val="0"/>
      <w:marRight w:val="0"/>
      <w:marTop w:val="0"/>
      <w:marBottom w:val="0"/>
      <w:divBdr>
        <w:top w:val="none" w:sz="0" w:space="0" w:color="auto"/>
        <w:left w:val="none" w:sz="0" w:space="0" w:color="auto"/>
        <w:bottom w:val="none" w:sz="0" w:space="0" w:color="auto"/>
        <w:right w:val="none" w:sz="0" w:space="0" w:color="auto"/>
      </w:divBdr>
    </w:div>
    <w:div w:id="769398214">
      <w:bodyDiv w:val="1"/>
      <w:marLeft w:val="0"/>
      <w:marRight w:val="0"/>
      <w:marTop w:val="0"/>
      <w:marBottom w:val="0"/>
      <w:divBdr>
        <w:top w:val="none" w:sz="0" w:space="0" w:color="auto"/>
        <w:left w:val="none" w:sz="0" w:space="0" w:color="auto"/>
        <w:bottom w:val="none" w:sz="0" w:space="0" w:color="auto"/>
        <w:right w:val="none" w:sz="0" w:space="0" w:color="auto"/>
      </w:divBdr>
    </w:div>
    <w:div w:id="905456349">
      <w:bodyDiv w:val="1"/>
      <w:marLeft w:val="0"/>
      <w:marRight w:val="0"/>
      <w:marTop w:val="0"/>
      <w:marBottom w:val="0"/>
      <w:divBdr>
        <w:top w:val="none" w:sz="0" w:space="0" w:color="auto"/>
        <w:left w:val="none" w:sz="0" w:space="0" w:color="auto"/>
        <w:bottom w:val="none" w:sz="0" w:space="0" w:color="auto"/>
        <w:right w:val="none" w:sz="0" w:space="0" w:color="auto"/>
      </w:divBdr>
    </w:div>
    <w:div w:id="990334561">
      <w:bodyDiv w:val="1"/>
      <w:marLeft w:val="0"/>
      <w:marRight w:val="0"/>
      <w:marTop w:val="0"/>
      <w:marBottom w:val="0"/>
      <w:divBdr>
        <w:top w:val="none" w:sz="0" w:space="0" w:color="auto"/>
        <w:left w:val="none" w:sz="0" w:space="0" w:color="auto"/>
        <w:bottom w:val="none" w:sz="0" w:space="0" w:color="auto"/>
        <w:right w:val="none" w:sz="0" w:space="0" w:color="auto"/>
      </w:divBdr>
    </w:div>
    <w:div w:id="995187417">
      <w:bodyDiv w:val="1"/>
      <w:marLeft w:val="0"/>
      <w:marRight w:val="0"/>
      <w:marTop w:val="0"/>
      <w:marBottom w:val="0"/>
      <w:divBdr>
        <w:top w:val="none" w:sz="0" w:space="0" w:color="auto"/>
        <w:left w:val="none" w:sz="0" w:space="0" w:color="auto"/>
        <w:bottom w:val="none" w:sz="0" w:space="0" w:color="auto"/>
        <w:right w:val="none" w:sz="0" w:space="0" w:color="auto"/>
      </w:divBdr>
    </w:div>
    <w:div w:id="1043166000">
      <w:bodyDiv w:val="1"/>
      <w:marLeft w:val="0"/>
      <w:marRight w:val="0"/>
      <w:marTop w:val="0"/>
      <w:marBottom w:val="0"/>
      <w:divBdr>
        <w:top w:val="none" w:sz="0" w:space="0" w:color="auto"/>
        <w:left w:val="none" w:sz="0" w:space="0" w:color="auto"/>
        <w:bottom w:val="none" w:sz="0" w:space="0" w:color="auto"/>
        <w:right w:val="none" w:sz="0" w:space="0" w:color="auto"/>
      </w:divBdr>
    </w:div>
    <w:div w:id="1072462557">
      <w:bodyDiv w:val="1"/>
      <w:marLeft w:val="0"/>
      <w:marRight w:val="0"/>
      <w:marTop w:val="0"/>
      <w:marBottom w:val="0"/>
      <w:divBdr>
        <w:top w:val="none" w:sz="0" w:space="0" w:color="auto"/>
        <w:left w:val="none" w:sz="0" w:space="0" w:color="auto"/>
        <w:bottom w:val="none" w:sz="0" w:space="0" w:color="auto"/>
        <w:right w:val="none" w:sz="0" w:space="0" w:color="auto"/>
      </w:divBdr>
    </w:div>
    <w:div w:id="1103846439">
      <w:bodyDiv w:val="1"/>
      <w:marLeft w:val="0"/>
      <w:marRight w:val="0"/>
      <w:marTop w:val="0"/>
      <w:marBottom w:val="0"/>
      <w:divBdr>
        <w:top w:val="none" w:sz="0" w:space="0" w:color="auto"/>
        <w:left w:val="none" w:sz="0" w:space="0" w:color="auto"/>
        <w:bottom w:val="none" w:sz="0" w:space="0" w:color="auto"/>
        <w:right w:val="none" w:sz="0" w:space="0" w:color="auto"/>
      </w:divBdr>
    </w:div>
    <w:div w:id="1133643201">
      <w:bodyDiv w:val="1"/>
      <w:marLeft w:val="0"/>
      <w:marRight w:val="0"/>
      <w:marTop w:val="0"/>
      <w:marBottom w:val="0"/>
      <w:divBdr>
        <w:top w:val="none" w:sz="0" w:space="0" w:color="auto"/>
        <w:left w:val="none" w:sz="0" w:space="0" w:color="auto"/>
        <w:bottom w:val="none" w:sz="0" w:space="0" w:color="auto"/>
        <w:right w:val="none" w:sz="0" w:space="0" w:color="auto"/>
      </w:divBdr>
    </w:div>
    <w:div w:id="1142162022">
      <w:bodyDiv w:val="1"/>
      <w:marLeft w:val="0"/>
      <w:marRight w:val="0"/>
      <w:marTop w:val="0"/>
      <w:marBottom w:val="0"/>
      <w:divBdr>
        <w:top w:val="none" w:sz="0" w:space="0" w:color="auto"/>
        <w:left w:val="none" w:sz="0" w:space="0" w:color="auto"/>
        <w:bottom w:val="none" w:sz="0" w:space="0" w:color="auto"/>
        <w:right w:val="none" w:sz="0" w:space="0" w:color="auto"/>
      </w:divBdr>
    </w:div>
    <w:div w:id="1150445617">
      <w:bodyDiv w:val="1"/>
      <w:marLeft w:val="0"/>
      <w:marRight w:val="0"/>
      <w:marTop w:val="0"/>
      <w:marBottom w:val="0"/>
      <w:divBdr>
        <w:top w:val="none" w:sz="0" w:space="0" w:color="auto"/>
        <w:left w:val="none" w:sz="0" w:space="0" w:color="auto"/>
        <w:bottom w:val="none" w:sz="0" w:space="0" w:color="auto"/>
        <w:right w:val="none" w:sz="0" w:space="0" w:color="auto"/>
      </w:divBdr>
    </w:div>
    <w:div w:id="1330325273">
      <w:bodyDiv w:val="1"/>
      <w:marLeft w:val="0"/>
      <w:marRight w:val="0"/>
      <w:marTop w:val="0"/>
      <w:marBottom w:val="0"/>
      <w:divBdr>
        <w:top w:val="none" w:sz="0" w:space="0" w:color="auto"/>
        <w:left w:val="none" w:sz="0" w:space="0" w:color="auto"/>
        <w:bottom w:val="none" w:sz="0" w:space="0" w:color="auto"/>
        <w:right w:val="none" w:sz="0" w:space="0" w:color="auto"/>
      </w:divBdr>
    </w:div>
    <w:div w:id="1389762099">
      <w:bodyDiv w:val="1"/>
      <w:marLeft w:val="0"/>
      <w:marRight w:val="0"/>
      <w:marTop w:val="0"/>
      <w:marBottom w:val="0"/>
      <w:divBdr>
        <w:top w:val="none" w:sz="0" w:space="0" w:color="auto"/>
        <w:left w:val="none" w:sz="0" w:space="0" w:color="auto"/>
        <w:bottom w:val="none" w:sz="0" w:space="0" w:color="auto"/>
        <w:right w:val="none" w:sz="0" w:space="0" w:color="auto"/>
      </w:divBdr>
    </w:div>
    <w:div w:id="1438334583">
      <w:bodyDiv w:val="1"/>
      <w:marLeft w:val="0"/>
      <w:marRight w:val="0"/>
      <w:marTop w:val="0"/>
      <w:marBottom w:val="0"/>
      <w:divBdr>
        <w:top w:val="none" w:sz="0" w:space="0" w:color="auto"/>
        <w:left w:val="none" w:sz="0" w:space="0" w:color="auto"/>
        <w:bottom w:val="none" w:sz="0" w:space="0" w:color="auto"/>
        <w:right w:val="none" w:sz="0" w:space="0" w:color="auto"/>
      </w:divBdr>
    </w:div>
    <w:div w:id="1524711210">
      <w:bodyDiv w:val="1"/>
      <w:marLeft w:val="0"/>
      <w:marRight w:val="0"/>
      <w:marTop w:val="0"/>
      <w:marBottom w:val="0"/>
      <w:divBdr>
        <w:top w:val="none" w:sz="0" w:space="0" w:color="auto"/>
        <w:left w:val="none" w:sz="0" w:space="0" w:color="auto"/>
        <w:bottom w:val="none" w:sz="0" w:space="0" w:color="auto"/>
        <w:right w:val="none" w:sz="0" w:space="0" w:color="auto"/>
      </w:divBdr>
    </w:div>
    <w:div w:id="1556889190">
      <w:bodyDiv w:val="1"/>
      <w:marLeft w:val="0"/>
      <w:marRight w:val="0"/>
      <w:marTop w:val="0"/>
      <w:marBottom w:val="0"/>
      <w:divBdr>
        <w:top w:val="none" w:sz="0" w:space="0" w:color="auto"/>
        <w:left w:val="none" w:sz="0" w:space="0" w:color="auto"/>
        <w:bottom w:val="none" w:sz="0" w:space="0" w:color="auto"/>
        <w:right w:val="none" w:sz="0" w:space="0" w:color="auto"/>
      </w:divBdr>
    </w:div>
    <w:div w:id="1598517756">
      <w:bodyDiv w:val="1"/>
      <w:marLeft w:val="0"/>
      <w:marRight w:val="0"/>
      <w:marTop w:val="0"/>
      <w:marBottom w:val="0"/>
      <w:divBdr>
        <w:top w:val="none" w:sz="0" w:space="0" w:color="auto"/>
        <w:left w:val="none" w:sz="0" w:space="0" w:color="auto"/>
        <w:bottom w:val="none" w:sz="0" w:space="0" w:color="auto"/>
        <w:right w:val="none" w:sz="0" w:space="0" w:color="auto"/>
      </w:divBdr>
    </w:div>
    <w:div w:id="1685984157">
      <w:bodyDiv w:val="1"/>
      <w:marLeft w:val="0"/>
      <w:marRight w:val="0"/>
      <w:marTop w:val="0"/>
      <w:marBottom w:val="0"/>
      <w:divBdr>
        <w:top w:val="none" w:sz="0" w:space="0" w:color="auto"/>
        <w:left w:val="none" w:sz="0" w:space="0" w:color="auto"/>
        <w:bottom w:val="none" w:sz="0" w:space="0" w:color="auto"/>
        <w:right w:val="none" w:sz="0" w:space="0" w:color="auto"/>
      </w:divBdr>
    </w:div>
    <w:div w:id="1789199512">
      <w:bodyDiv w:val="1"/>
      <w:marLeft w:val="0"/>
      <w:marRight w:val="0"/>
      <w:marTop w:val="0"/>
      <w:marBottom w:val="0"/>
      <w:divBdr>
        <w:top w:val="none" w:sz="0" w:space="0" w:color="auto"/>
        <w:left w:val="none" w:sz="0" w:space="0" w:color="auto"/>
        <w:bottom w:val="none" w:sz="0" w:space="0" w:color="auto"/>
        <w:right w:val="none" w:sz="0" w:space="0" w:color="auto"/>
      </w:divBdr>
    </w:div>
    <w:div w:id="1806893694">
      <w:bodyDiv w:val="1"/>
      <w:marLeft w:val="0"/>
      <w:marRight w:val="0"/>
      <w:marTop w:val="0"/>
      <w:marBottom w:val="0"/>
      <w:divBdr>
        <w:top w:val="none" w:sz="0" w:space="0" w:color="auto"/>
        <w:left w:val="none" w:sz="0" w:space="0" w:color="auto"/>
        <w:bottom w:val="none" w:sz="0" w:space="0" w:color="auto"/>
        <w:right w:val="none" w:sz="0" w:space="0" w:color="auto"/>
      </w:divBdr>
    </w:div>
    <w:div w:id="1875194376">
      <w:bodyDiv w:val="1"/>
      <w:marLeft w:val="0"/>
      <w:marRight w:val="0"/>
      <w:marTop w:val="0"/>
      <w:marBottom w:val="0"/>
      <w:divBdr>
        <w:top w:val="none" w:sz="0" w:space="0" w:color="auto"/>
        <w:left w:val="none" w:sz="0" w:space="0" w:color="auto"/>
        <w:bottom w:val="none" w:sz="0" w:space="0" w:color="auto"/>
        <w:right w:val="none" w:sz="0" w:space="0" w:color="auto"/>
      </w:divBdr>
    </w:div>
    <w:div w:id="1901552269">
      <w:bodyDiv w:val="1"/>
      <w:marLeft w:val="0"/>
      <w:marRight w:val="0"/>
      <w:marTop w:val="0"/>
      <w:marBottom w:val="0"/>
      <w:divBdr>
        <w:top w:val="none" w:sz="0" w:space="0" w:color="auto"/>
        <w:left w:val="none" w:sz="0" w:space="0" w:color="auto"/>
        <w:bottom w:val="none" w:sz="0" w:space="0" w:color="auto"/>
        <w:right w:val="none" w:sz="0" w:space="0" w:color="auto"/>
      </w:divBdr>
    </w:div>
    <w:div w:id="2020037412">
      <w:bodyDiv w:val="1"/>
      <w:marLeft w:val="0"/>
      <w:marRight w:val="0"/>
      <w:marTop w:val="0"/>
      <w:marBottom w:val="0"/>
      <w:divBdr>
        <w:top w:val="none" w:sz="0" w:space="0" w:color="auto"/>
        <w:left w:val="none" w:sz="0" w:space="0" w:color="auto"/>
        <w:bottom w:val="none" w:sz="0" w:space="0" w:color="auto"/>
        <w:right w:val="none" w:sz="0" w:space="0" w:color="auto"/>
      </w:divBdr>
    </w:div>
    <w:div w:id="2041055011">
      <w:bodyDiv w:val="1"/>
      <w:marLeft w:val="0"/>
      <w:marRight w:val="0"/>
      <w:marTop w:val="0"/>
      <w:marBottom w:val="0"/>
      <w:divBdr>
        <w:top w:val="none" w:sz="0" w:space="0" w:color="auto"/>
        <w:left w:val="none" w:sz="0" w:space="0" w:color="auto"/>
        <w:bottom w:val="none" w:sz="0" w:space="0" w:color="auto"/>
        <w:right w:val="none" w:sz="0" w:space="0" w:color="auto"/>
      </w:divBdr>
    </w:div>
    <w:div w:id="2043742985">
      <w:bodyDiv w:val="1"/>
      <w:marLeft w:val="0"/>
      <w:marRight w:val="0"/>
      <w:marTop w:val="0"/>
      <w:marBottom w:val="0"/>
      <w:divBdr>
        <w:top w:val="none" w:sz="0" w:space="0" w:color="auto"/>
        <w:left w:val="none" w:sz="0" w:space="0" w:color="auto"/>
        <w:bottom w:val="none" w:sz="0" w:space="0" w:color="auto"/>
        <w:right w:val="none" w:sz="0" w:space="0" w:color="auto"/>
      </w:divBdr>
    </w:div>
    <w:div w:id="2061591020">
      <w:bodyDiv w:val="1"/>
      <w:marLeft w:val="0"/>
      <w:marRight w:val="0"/>
      <w:marTop w:val="0"/>
      <w:marBottom w:val="0"/>
      <w:divBdr>
        <w:top w:val="none" w:sz="0" w:space="0" w:color="auto"/>
        <w:left w:val="none" w:sz="0" w:space="0" w:color="auto"/>
        <w:bottom w:val="none" w:sz="0" w:space="0" w:color="auto"/>
        <w:right w:val="none" w:sz="0" w:space="0" w:color="auto"/>
      </w:divBdr>
    </w:div>
    <w:div w:id="2082436311">
      <w:bodyDiv w:val="1"/>
      <w:marLeft w:val="0"/>
      <w:marRight w:val="0"/>
      <w:marTop w:val="0"/>
      <w:marBottom w:val="0"/>
      <w:divBdr>
        <w:top w:val="none" w:sz="0" w:space="0" w:color="auto"/>
        <w:left w:val="none" w:sz="0" w:space="0" w:color="auto"/>
        <w:bottom w:val="none" w:sz="0" w:space="0" w:color="auto"/>
        <w:right w:val="none" w:sz="0" w:space="0" w:color="auto"/>
      </w:divBdr>
    </w:div>
    <w:div w:id="211636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FBD988E-6284-4069-87E8-E2CF1663F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5834</Words>
  <Characters>36578</Characters>
  <Application>Microsoft Office Word</Application>
  <DocSecurity>0</DocSecurity>
  <Lines>304</Lines>
  <Paragraphs>84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Company>
  <LinksUpToDate>false</LinksUpToDate>
  <CharactersWithSpaces>42328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Alazne Zumalde</dc:creator>
  <cp:lastModifiedBy>Unai kortabarria</cp:lastModifiedBy>
  <cp:revision>5</cp:revision>
  <cp:lastPrinted>2018-07-06T06:29:00Z</cp:lastPrinted>
  <dcterms:created xsi:type="dcterms:W3CDTF">2022-03-15T09:08:00Z</dcterms:created>
  <dcterms:modified xsi:type="dcterms:W3CDTF">2022-03-21T07:44:00Z</dcterms:modified>
</cp:coreProperties>
</file>