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activeX/activeX1.xml" ContentType="application/vnd.ms-office.activeX+xml"/>
  <Override PartName="/word/activeX/activeX1.bin" ContentType="application/vnd.ms-office.activeX"/>
  <Override PartName="/word/activeX/activeX2.xml" ContentType="application/vnd.ms-office.activeX+xml"/>
  <Override PartName="/word/activeX/activeX2.bin" ContentType="application/vnd.ms-office.activeX"/>
  <Override PartName="/word/activeX/_rels/activeX1.xml.rels" ContentType="application/vnd.openxmlformats-package.relationships+xml"/>
  <Override PartName="/word/activeX/_rels/activeX2.xml.rels" ContentType="application/vnd.openxmlformats-package.relationships+xml"/>
  <Override PartName="/word/header1.xml" ContentType="application/vnd.openxmlformats-officedocument.wordprocessingml.header+xml"/>
  <Override PartName="/word/footnotes.xml" ContentType="application/vnd.openxmlformats-officedocument.wordprocessingml.footnotes+xml"/>
  <Override PartName="/word/media/image1.png" ContentType="image/png"/>
  <Override PartName="/word/media/image2.png" ContentType="image/png"/>
  <Override PartName="/word/numbering.xml" ContentType="application/vnd.openxmlformats-officedocument.wordprocessingml.numbering+xml"/>
  <Override PartName="/word/settings.xml" ContentType="application/vnd.openxmlformats-officedocument.wordprocessingml.settings+xml"/>
  <Override PartName="/word/_rels/document.xml.rels" ContentType="application/vnd.openxmlformats-package.relationships+xml"/>
  <Override PartName="/word/_rels/header1.xml.rels" ContentType="application/vnd.openxmlformats-package.relationships+xml"/>
  <Override PartName="/word/_rels/footer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widowControl w:val="false"/>
        <w:spacing w:lineRule="auto" w:line="360"/>
        <w:jc w:val="center"/>
        <w:rPr>
          <w:rFonts w:ascii="Verdana" w:hAnsi="Verdana" w:cs="Verdana"/>
          <w:b w:val="false"/>
          <w:b w:val="false"/>
          <w:bCs w:val="false"/>
          <w:color w:val="auto"/>
          <w:sz w:val="20"/>
          <w:szCs w:val="20"/>
          <w:lang w:val="es-ES"/>
        </w:rPr>
      </w:pPr>
      <w:r>
        <w:rPr>
          <w:rFonts w:cs="Verdana" w:ascii="Verdana" w:hAnsi="Verdana"/>
          <w:b w:val="false"/>
          <w:bCs w:val="false"/>
          <w:color w:val="auto"/>
          <w:sz w:val="20"/>
          <w:szCs w:val="20"/>
          <w:lang w:val="es-ES"/>
        </w:rPr>
      </w:r>
      <w:r>
        <mc:AlternateContent>
          <mc:Choice Requires="wps">
            <w:drawing>
              <wp:anchor behindDoc="0" distT="0" distB="0" distL="89535" distR="0" simplePos="0" locked="0" layoutInCell="1" allowOverlap="1" relativeHeight="10">
                <wp:simplePos x="0" y="0"/>
                <wp:positionH relativeFrom="column">
                  <wp:posOffset>2875280</wp:posOffset>
                </wp:positionH>
                <wp:positionV relativeFrom="paragraph">
                  <wp:posOffset>171450</wp:posOffset>
                </wp:positionV>
                <wp:extent cx="2562860" cy="1176020"/>
                <wp:effectExtent l="0" t="0" r="0" b="0"/>
                <wp:wrapSquare wrapText="bothSides"/>
                <wp:docPr id="1" name="Marco1"/>
                <a:graphic xmlns:a="http://schemas.openxmlformats.org/drawingml/2006/main">
                  <a:graphicData uri="http://schemas.microsoft.com/office/word/2010/wordprocessingShape">
                    <wps:wsp>
                      <wps:cNvSpPr txBox="1"/>
                      <wps:spPr>
                        <a:xfrm>
                          <a:off x="0" y="0"/>
                          <a:ext cx="2562860" cy="1176020"/>
                        </a:xfrm>
                        <a:prstGeom prst="rect"/>
                        <a:solidFill>
                          <a:srgbClr val="FFFFFF"/>
                        </a:solidFill>
                      </wps:spPr>
                      <wps:txbx>
                        <w:txbxContent>
                          <w:tbl>
                            <w:tblPr>
                              <w:tblW w:w="4498" w:type="dxa"/>
                              <w:jc w:val="left"/>
                              <w:tblInd w:w="0"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0" w:type="dxa"/>
                                <w:left w:w="98" w:type="dxa"/>
                                <w:bottom w:w="0" w:type="dxa"/>
                                <w:right w:w="108" w:type="dxa"/>
                              </w:tblCellMar>
                            </w:tblPr>
                            <w:tblGrid>
                              <w:gridCol w:w="2127"/>
                              <w:gridCol w:w="2371"/>
                            </w:tblGrid>
                            <w:tr>
                              <w:trPr>
                                <w:trHeight w:val="241" w:hRule="atLeast"/>
                              </w:trPr>
                              <w:tc>
                                <w:tcPr>
                                  <w:tcW w:w="4498" w:type="dxa"/>
                                  <w:gridSpan w:val="2"/>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vAlign w:val="center"/>
                                </w:tcPr>
                                <w:p>
                                  <w:pPr>
                                    <w:pStyle w:val="Normal0"/>
                                    <w:widowControl/>
                                    <w:bidi w:val="0"/>
                                    <w:snapToGrid w:val="false"/>
                                    <w:spacing w:lineRule="auto" w:line="240"/>
                                    <w:jc w:val="center"/>
                                    <w:textAlignment w:val="auto"/>
                                    <w:rPr/>
                                  </w:pPr>
                                  <w:r>
                                    <w:rPr>
                                      <w:rStyle w:val="DefaultParagraphFont"/>
                                      <w:rFonts w:eastAsia="Times New Roman" w:cs="Verdana" w:ascii="Verdana" w:hAnsi="Verdana"/>
                                      <w:b/>
                                      <w:color w:val="333399"/>
                                      <w:sz w:val="16"/>
                                      <w:szCs w:val="16"/>
                                      <w:lang w:val="es-ES" w:bidi="ar-SA"/>
                                    </w:rPr>
                                    <w:t>A RELLENAR POR LA ADMINISTRACIÓN</w:t>
                                  </w:r>
                                </w:p>
                                <w:p>
                                  <w:pPr>
                                    <w:pStyle w:val="Normal0"/>
                                    <w:widowControl/>
                                    <w:bidi w:val="0"/>
                                    <w:snapToGrid w:val="false"/>
                                    <w:spacing w:lineRule="auto" w:line="240"/>
                                    <w:jc w:val="center"/>
                                    <w:textAlignment w:val="auto"/>
                                    <w:rPr/>
                                  </w:pPr>
                                  <w:r>
                                    <w:rPr/>
                                  </w:r>
                                </w:p>
                              </w:tc>
                            </w:tr>
                            <w:tr>
                              <w:trPr>
                                <w:trHeight w:val="242" w:hRule="atLeast"/>
                              </w:trPr>
                              <w:tc>
                                <w:tcPr>
                                  <w:tcW w:w="2127" w:type="dxa"/>
                                  <w:tcBorders>
                                    <w:top w:val="single" w:sz="8" w:space="0" w:color="BFBFBF"/>
                                    <w:left w:val="single" w:sz="8" w:space="0" w:color="BFBFBF"/>
                                    <w:bottom w:val="single" w:sz="8" w:space="0" w:color="BFBFBF"/>
                                    <w:insideH w:val="single" w:sz="8" w:space="0" w:color="BFBFBF"/>
                                  </w:tcBorders>
                                  <w:shd w:fill="F2F2F2" w:val="clear"/>
                                </w:tcPr>
                                <w:p>
                                  <w:pPr>
                                    <w:pStyle w:val="Normal0"/>
                                    <w:widowControl/>
                                    <w:bidi w:val="0"/>
                                    <w:spacing w:lineRule="auto" w:line="240"/>
                                    <w:jc w:val="center"/>
                                    <w:textAlignment w:val="auto"/>
                                    <w:rPr/>
                                  </w:pPr>
                                  <w:r>
                                    <w:rPr>
                                      <w:rStyle w:val="DefaultParagraphFont"/>
                                      <w:rFonts w:eastAsia="Times New Roman" w:cs="Verdana" w:ascii="Verdana" w:hAnsi="Verdana"/>
                                      <w:sz w:val="16"/>
                                      <w:szCs w:val="16"/>
                                      <w:lang w:val="es-ES" w:bidi="ar-SA"/>
                                    </w:rPr>
                                    <w:t>N.º Expediente</w:t>
                                  </w:r>
                                </w:p>
                              </w:tc>
                              <w:tc>
                                <w:tcPr>
                                  <w:tcW w:w="2371"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tcPr>
                                <w:p>
                                  <w:pPr>
                                    <w:pStyle w:val="Normal0"/>
                                    <w:widowControl/>
                                    <w:bidi w:val="0"/>
                                    <w:spacing w:lineRule="auto" w:line="240"/>
                                    <w:jc w:val="center"/>
                                    <w:textAlignment w:val="auto"/>
                                    <w:rPr/>
                                  </w:pPr>
                                  <w:r>
                                    <w:rPr>
                                      <w:rStyle w:val="DefaultParagraphFont"/>
                                      <w:rFonts w:eastAsia="Times New Roman" w:cs="Verdana" w:ascii="Verdana" w:hAnsi="Verdana"/>
                                      <w:sz w:val="16"/>
                                      <w:szCs w:val="16"/>
                                      <w:lang w:val="es-ES" w:bidi="ar-SA"/>
                                    </w:rPr>
                                    <w:t>N.º Registro</w:t>
                                  </w:r>
                                </w:p>
                              </w:tc>
                            </w:tr>
                            <w:tr>
                              <w:trPr>
                                <w:trHeight w:val="242" w:hRule="atLeast"/>
                              </w:trPr>
                              <w:tc>
                                <w:tcPr>
                                  <w:tcW w:w="2127" w:type="dxa"/>
                                  <w:tcBorders>
                                    <w:top w:val="single" w:sz="8" w:space="0" w:color="BFBFBF"/>
                                    <w:left w:val="single" w:sz="8" w:space="0" w:color="BFBFBF"/>
                                    <w:bottom w:val="single" w:sz="8" w:space="0" w:color="BFBFBF"/>
                                    <w:insideH w:val="single" w:sz="8" w:space="0" w:color="BFBFBF"/>
                                  </w:tcBorders>
                                  <w:shd w:fill="F2F2F2" w:val="clear"/>
                                </w:tcPr>
                                <w:p>
                                  <w:pPr>
                                    <w:pStyle w:val="Normal0"/>
                                    <w:widowControl/>
                                    <w:bidi w:val="0"/>
                                    <w:snapToGrid w:val="false"/>
                                    <w:spacing w:lineRule="auto" w:line="240"/>
                                    <w:jc w:val="center"/>
                                    <w:textAlignment w:val="auto"/>
                                    <w:rPr>
                                      <w:lang w:val="es-ES"/>
                                    </w:rPr>
                                  </w:pPr>
                                  <w:r>
                                    <w:rPr>
                                      <w:lang w:val="es-ES"/>
                                    </w:rPr>
                                  </w:r>
                                </w:p>
                              </w:tc>
                              <w:tc>
                                <w:tcPr>
                                  <w:tcW w:w="2371"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tcPr>
                                <w:p>
                                  <w:pPr>
                                    <w:pStyle w:val="Normal0"/>
                                    <w:widowControl/>
                                    <w:bidi w:val="0"/>
                                    <w:snapToGrid w:val="false"/>
                                    <w:spacing w:lineRule="auto" w:line="240"/>
                                    <w:jc w:val="center"/>
                                    <w:textAlignment w:val="auto"/>
                                    <w:rPr>
                                      <w:lang w:val="es-ES"/>
                                    </w:rPr>
                                  </w:pPr>
                                  <w:r>
                                    <w:rPr>
                                      <w:lang w:val="es-ES"/>
                                    </w:rPr>
                                  </w:r>
                                </w:p>
                              </w:tc>
                            </w:tr>
                            <w:tr>
                              <w:trPr>
                                <w:trHeight w:val="241" w:hRule="atLeast"/>
                              </w:trPr>
                              <w:tc>
                                <w:tcPr>
                                  <w:tcW w:w="2127" w:type="dxa"/>
                                  <w:tcBorders>
                                    <w:top w:val="single" w:sz="8" w:space="0" w:color="BFBFBF"/>
                                    <w:left w:val="single" w:sz="8" w:space="0" w:color="BFBFBF"/>
                                    <w:bottom w:val="single" w:sz="8" w:space="0" w:color="BFBFBF"/>
                                    <w:insideH w:val="single" w:sz="8" w:space="0" w:color="BFBFBF"/>
                                  </w:tcBorders>
                                  <w:shd w:fill="F2F2F2" w:val="clear"/>
                                </w:tcPr>
                                <w:p>
                                  <w:pPr>
                                    <w:pStyle w:val="Normal0"/>
                                    <w:widowControl/>
                                    <w:bidi w:val="0"/>
                                    <w:spacing w:lineRule="auto" w:line="240"/>
                                    <w:jc w:val="center"/>
                                    <w:textAlignment w:val="auto"/>
                                    <w:rPr/>
                                  </w:pPr>
                                  <w:r>
                                    <w:rPr>
                                      <w:rStyle w:val="DefaultParagraphFont"/>
                                      <w:rFonts w:eastAsia="Times New Roman" w:cs="Verdana" w:ascii="Verdana" w:hAnsi="Verdana"/>
                                      <w:sz w:val="16"/>
                                      <w:szCs w:val="16"/>
                                      <w:lang w:val="es-ES" w:bidi="ar-SA"/>
                                    </w:rPr>
                                    <w:t>Modelo</w:t>
                                  </w:r>
                                </w:p>
                              </w:tc>
                              <w:tc>
                                <w:tcPr>
                                  <w:tcW w:w="2371"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tcPr>
                                <w:p>
                                  <w:pPr>
                                    <w:pStyle w:val="Normal0"/>
                                    <w:widowControl/>
                                    <w:bidi w:val="0"/>
                                    <w:spacing w:lineRule="auto" w:line="240"/>
                                    <w:jc w:val="center"/>
                                    <w:textAlignment w:val="auto"/>
                                    <w:rPr/>
                                  </w:pPr>
                                  <w:r>
                                    <w:rPr>
                                      <w:rStyle w:val="DefaultParagraphFont"/>
                                      <w:rFonts w:eastAsia="Times New Roman" w:cs="Verdana" w:ascii="Verdana" w:hAnsi="Verdana"/>
                                      <w:sz w:val="16"/>
                                      <w:szCs w:val="16"/>
                                      <w:lang w:val="es-ES" w:bidi="ar-SA"/>
                                    </w:rPr>
                                    <w:t>Fecha</w:t>
                                  </w:r>
                                </w:p>
                              </w:tc>
                            </w:tr>
                            <w:tr>
                              <w:trPr>
                                <w:trHeight w:val="242" w:hRule="atLeast"/>
                              </w:trPr>
                              <w:tc>
                                <w:tcPr>
                                  <w:tcW w:w="2127" w:type="dxa"/>
                                  <w:tcBorders>
                                    <w:top w:val="single" w:sz="8" w:space="0" w:color="BFBFBF"/>
                                    <w:left w:val="single" w:sz="8" w:space="0" w:color="BFBFBF"/>
                                    <w:bottom w:val="single" w:sz="8" w:space="0" w:color="BFBFBF"/>
                                    <w:insideH w:val="single" w:sz="8" w:space="0" w:color="BFBFBF"/>
                                  </w:tcBorders>
                                  <w:shd w:fill="F2F2F2" w:val="clear"/>
                                </w:tcPr>
                                <w:p>
                                  <w:pPr>
                                    <w:pStyle w:val="Normal0"/>
                                    <w:widowControl/>
                                    <w:bidi w:val="0"/>
                                    <w:snapToGrid w:val="false"/>
                                    <w:spacing w:lineRule="auto" w:line="240"/>
                                    <w:jc w:val="center"/>
                                    <w:textAlignment w:val="auto"/>
                                    <w:rPr>
                                      <w:lang w:val="es-ES"/>
                                    </w:rPr>
                                  </w:pPr>
                                  <w:r>
                                    <w:rPr>
                                      <w:lang w:val="es-ES"/>
                                    </w:rPr>
                                  </w:r>
                                </w:p>
                              </w:tc>
                              <w:tc>
                                <w:tcPr>
                                  <w:tcW w:w="2371"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tcPr>
                                <w:p>
                                  <w:pPr>
                                    <w:pStyle w:val="Normal0"/>
                                    <w:widowControl/>
                                    <w:bidi w:val="0"/>
                                    <w:snapToGrid w:val="false"/>
                                    <w:spacing w:lineRule="auto" w:line="240"/>
                                    <w:jc w:val="center"/>
                                    <w:textAlignment w:val="auto"/>
                                    <w:rPr>
                                      <w:lang w:val="es-ES"/>
                                    </w:rPr>
                                  </w:pPr>
                                  <w:r>
                                    <w:rPr>
                                      <w:lang w:val="es-ES"/>
                                    </w:rPr>
                                  </w:r>
                                </w:p>
                              </w:tc>
                            </w:tr>
                            <w:tr>
                              <w:trPr>
                                <w:trHeight w:val="242" w:hRule="atLeast"/>
                              </w:trPr>
                              <w:tc>
                                <w:tcPr>
                                  <w:tcW w:w="2127" w:type="dxa"/>
                                  <w:tcBorders>
                                    <w:top w:val="single" w:sz="8" w:space="0" w:color="BFBFBF"/>
                                    <w:left w:val="single" w:sz="8" w:space="0" w:color="BFBFBF"/>
                                    <w:bottom w:val="single" w:sz="8" w:space="0" w:color="BFBFBF"/>
                                    <w:insideH w:val="single" w:sz="8" w:space="0" w:color="BFBFBF"/>
                                  </w:tcBorders>
                                  <w:shd w:fill="F2F2F2" w:val="clear"/>
                                </w:tcPr>
                                <w:p>
                                  <w:pPr>
                                    <w:pStyle w:val="Normal0"/>
                                    <w:widowControl/>
                                    <w:bidi w:val="0"/>
                                    <w:spacing w:lineRule="auto" w:line="240"/>
                                    <w:jc w:val="center"/>
                                    <w:textAlignment w:val="auto"/>
                                    <w:rPr/>
                                  </w:pPr>
                                  <w:r>
                                    <w:rPr>
                                      <w:rStyle w:val="DefaultParagraphFont"/>
                                      <w:rFonts w:eastAsia="Times New Roman" w:cs="Verdana" w:ascii="Verdana" w:hAnsi="Verdana"/>
                                      <w:sz w:val="16"/>
                                      <w:szCs w:val="16"/>
                                      <w:lang w:val="es-ES" w:bidi="ar-SA"/>
                                    </w:rPr>
                                    <w:t>Órgano/Centro/Unidad</w:t>
                                  </w:r>
                                </w:p>
                              </w:tc>
                              <w:tc>
                                <w:tcPr>
                                  <w:tcW w:w="2371"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tcPr>
                                <w:p>
                                  <w:pPr>
                                    <w:pStyle w:val="Normal0"/>
                                    <w:widowControl/>
                                    <w:bidi w:val="0"/>
                                    <w:spacing w:lineRule="auto" w:line="240"/>
                                    <w:jc w:val="center"/>
                                    <w:textAlignment w:val="auto"/>
                                    <w:rPr/>
                                  </w:pPr>
                                  <w:r>
                                    <w:rPr>
                                      <w:rStyle w:val="DefaultParagraphFont"/>
                                      <w:rFonts w:eastAsia="Times New Roman" w:cs="Verdana" w:ascii="Verdana" w:hAnsi="Verdana"/>
                                      <w:sz w:val="16"/>
                                      <w:szCs w:val="16"/>
                                      <w:lang w:val="es-ES" w:bidi="ar-SA"/>
                                    </w:rPr>
                                    <w:t>Código Identificación</w:t>
                                  </w:r>
                                </w:p>
                              </w:tc>
                            </w:tr>
                            <w:tr>
                              <w:trPr>
                                <w:trHeight w:val="242" w:hRule="atLeast"/>
                              </w:trPr>
                              <w:tc>
                                <w:tcPr>
                                  <w:tcW w:w="2127" w:type="dxa"/>
                                  <w:tcBorders>
                                    <w:top w:val="single" w:sz="8" w:space="0" w:color="BFBFBF"/>
                                    <w:left w:val="single" w:sz="8" w:space="0" w:color="BFBFBF"/>
                                    <w:bottom w:val="single" w:sz="8" w:space="0" w:color="BFBFBF"/>
                                    <w:insideH w:val="single" w:sz="8" w:space="0" w:color="BFBFBF"/>
                                  </w:tcBorders>
                                  <w:shd w:fill="F2F2F2" w:val="clear"/>
                                </w:tcPr>
                                <w:p>
                                  <w:pPr>
                                    <w:pStyle w:val="Normal0"/>
                                    <w:widowControl/>
                                    <w:bidi w:val="0"/>
                                    <w:snapToGrid w:val="false"/>
                                    <w:spacing w:lineRule="auto" w:line="240"/>
                                    <w:jc w:val="center"/>
                                    <w:textAlignment w:val="auto"/>
                                    <w:rPr>
                                      <w:lang w:val="es-ES"/>
                                    </w:rPr>
                                  </w:pPr>
                                  <w:r>
                                    <w:rPr>
                                      <w:lang w:val="es-ES"/>
                                    </w:rPr>
                                  </w:r>
                                </w:p>
                              </w:tc>
                              <w:tc>
                                <w:tcPr>
                                  <w:tcW w:w="2371"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tcPr>
                                <w:p>
                                  <w:pPr>
                                    <w:pStyle w:val="Normal0"/>
                                    <w:widowControl/>
                                    <w:bidi w:val="0"/>
                                    <w:snapToGrid w:val="false"/>
                                    <w:spacing w:lineRule="auto" w:line="240"/>
                                    <w:jc w:val="center"/>
                                    <w:textAlignment w:val="auto"/>
                                    <w:rPr>
                                      <w:lang w:val="es-ES"/>
                                    </w:rPr>
                                  </w:pPr>
                                  <w:r>
                                    <w:rPr>
                                      <w:lang w:val="es-ES"/>
                                    </w:rPr>
                                  </w:r>
                                </w:p>
                              </w:tc>
                            </w:tr>
                          </w:tbl>
                          <w:p>
                            <w:pPr>
                              <w:pStyle w:val="Normal"/>
                              <w:rPr>
                                <w:lang w:val="es-ES"/>
                              </w:rPr>
                            </w:pPr>
                            <w:r>
                              <w:rPr>
                                <w:lang w:val="es-ES"/>
                              </w:rPr>
                              <w:t xml:space="preserve"> </w:t>
                            </w:r>
                          </w:p>
                        </w:txbxContent>
                      </wps:txbx>
                      <wps:bodyPr anchor="t" lIns="13335" tIns="13335" rIns="13335" bIns="13335">
                        <a:noAutofit/>
                      </wps:bodyPr>
                    </wps:wsp>
                  </a:graphicData>
                </a:graphic>
              </wp:anchor>
            </w:drawing>
          </mc:Choice>
          <mc:Fallback>
            <w:pict>
              <v:rect fillcolor="#FFFFFF" style="position:absolute;rotation:0;width:201.8pt;height:92.6pt;mso-wrap-distance-left:7.05pt;mso-wrap-distance-right:0pt;mso-wrap-distance-top:0pt;mso-wrap-distance-bottom:0pt;margin-top:13.5pt;mso-position-vertical-relative:text;margin-left:226.4pt;mso-position-horizontal-relative:text">
                <v:textbox inset="0.0145833333333333in,0.0145833333333333in,0.0145833333333333in,0.0145833333333333in">
                  <w:txbxContent>
                    <w:tbl>
                      <w:tblPr>
                        <w:tblW w:w="4498" w:type="dxa"/>
                        <w:jc w:val="left"/>
                        <w:tblInd w:w="0"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0" w:type="dxa"/>
                          <w:left w:w="98" w:type="dxa"/>
                          <w:bottom w:w="0" w:type="dxa"/>
                          <w:right w:w="108" w:type="dxa"/>
                        </w:tblCellMar>
                      </w:tblPr>
                      <w:tblGrid>
                        <w:gridCol w:w="2127"/>
                        <w:gridCol w:w="2371"/>
                      </w:tblGrid>
                      <w:tr>
                        <w:trPr>
                          <w:trHeight w:val="241" w:hRule="atLeast"/>
                        </w:trPr>
                        <w:tc>
                          <w:tcPr>
                            <w:tcW w:w="4498" w:type="dxa"/>
                            <w:gridSpan w:val="2"/>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vAlign w:val="center"/>
                          </w:tcPr>
                          <w:p>
                            <w:pPr>
                              <w:pStyle w:val="Normal0"/>
                              <w:widowControl/>
                              <w:bidi w:val="0"/>
                              <w:snapToGrid w:val="false"/>
                              <w:spacing w:lineRule="auto" w:line="240"/>
                              <w:jc w:val="center"/>
                              <w:textAlignment w:val="auto"/>
                              <w:rPr/>
                            </w:pPr>
                            <w:r>
                              <w:rPr>
                                <w:rStyle w:val="DefaultParagraphFont"/>
                                <w:rFonts w:eastAsia="Times New Roman" w:cs="Verdana" w:ascii="Verdana" w:hAnsi="Verdana"/>
                                <w:b/>
                                <w:color w:val="333399"/>
                                <w:sz w:val="16"/>
                                <w:szCs w:val="16"/>
                                <w:lang w:val="es-ES" w:bidi="ar-SA"/>
                              </w:rPr>
                              <w:t>A RELLENAR POR LA ADMINISTRACIÓN</w:t>
                            </w:r>
                          </w:p>
                          <w:p>
                            <w:pPr>
                              <w:pStyle w:val="Normal0"/>
                              <w:widowControl/>
                              <w:bidi w:val="0"/>
                              <w:snapToGrid w:val="false"/>
                              <w:spacing w:lineRule="auto" w:line="240"/>
                              <w:jc w:val="center"/>
                              <w:textAlignment w:val="auto"/>
                              <w:rPr/>
                            </w:pPr>
                            <w:r>
                              <w:rPr/>
                            </w:r>
                          </w:p>
                        </w:tc>
                      </w:tr>
                      <w:tr>
                        <w:trPr>
                          <w:trHeight w:val="242" w:hRule="atLeast"/>
                        </w:trPr>
                        <w:tc>
                          <w:tcPr>
                            <w:tcW w:w="2127" w:type="dxa"/>
                            <w:tcBorders>
                              <w:top w:val="single" w:sz="8" w:space="0" w:color="BFBFBF"/>
                              <w:left w:val="single" w:sz="8" w:space="0" w:color="BFBFBF"/>
                              <w:bottom w:val="single" w:sz="8" w:space="0" w:color="BFBFBF"/>
                              <w:insideH w:val="single" w:sz="8" w:space="0" w:color="BFBFBF"/>
                            </w:tcBorders>
                            <w:shd w:fill="F2F2F2" w:val="clear"/>
                          </w:tcPr>
                          <w:p>
                            <w:pPr>
                              <w:pStyle w:val="Normal0"/>
                              <w:widowControl/>
                              <w:bidi w:val="0"/>
                              <w:spacing w:lineRule="auto" w:line="240"/>
                              <w:jc w:val="center"/>
                              <w:textAlignment w:val="auto"/>
                              <w:rPr/>
                            </w:pPr>
                            <w:r>
                              <w:rPr>
                                <w:rStyle w:val="DefaultParagraphFont"/>
                                <w:rFonts w:eastAsia="Times New Roman" w:cs="Verdana" w:ascii="Verdana" w:hAnsi="Verdana"/>
                                <w:sz w:val="16"/>
                                <w:szCs w:val="16"/>
                                <w:lang w:val="es-ES" w:bidi="ar-SA"/>
                              </w:rPr>
                              <w:t>N.º Expediente</w:t>
                            </w:r>
                          </w:p>
                        </w:tc>
                        <w:tc>
                          <w:tcPr>
                            <w:tcW w:w="2371"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tcPr>
                          <w:p>
                            <w:pPr>
                              <w:pStyle w:val="Normal0"/>
                              <w:widowControl/>
                              <w:bidi w:val="0"/>
                              <w:spacing w:lineRule="auto" w:line="240"/>
                              <w:jc w:val="center"/>
                              <w:textAlignment w:val="auto"/>
                              <w:rPr/>
                            </w:pPr>
                            <w:r>
                              <w:rPr>
                                <w:rStyle w:val="DefaultParagraphFont"/>
                                <w:rFonts w:eastAsia="Times New Roman" w:cs="Verdana" w:ascii="Verdana" w:hAnsi="Verdana"/>
                                <w:sz w:val="16"/>
                                <w:szCs w:val="16"/>
                                <w:lang w:val="es-ES" w:bidi="ar-SA"/>
                              </w:rPr>
                              <w:t>N.º Registro</w:t>
                            </w:r>
                          </w:p>
                        </w:tc>
                      </w:tr>
                      <w:tr>
                        <w:trPr>
                          <w:trHeight w:val="242" w:hRule="atLeast"/>
                        </w:trPr>
                        <w:tc>
                          <w:tcPr>
                            <w:tcW w:w="2127" w:type="dxa"/>
                            <w:tcBorders>
                              <w:top w:val="single" w:sz="8" w:space="0" w:color="BFBFBF"/>
                              <w:left w:val="single" w:sz="8" w:space="0" w:color="BFBFBF"/>
                              <w:bottom w:val="single" w:sz="8" w:space="0" w:color="BFBFBF"/>
                              <w:insideH w:val="single" w:sz="8" w:space="0" w:color="BFBFBF"/>
                            </w:tcBorders>
                            <w:shd w:fill="F2F2F2" w:val="clear"/>
                          </w:tcPr>
                          <w:p>
                            <w:pPr>
                              <w:pStyle w:val="Normal0"/>
                              <w:widowControl/>
                              <w:bidi w:val="0"/>
                              <w:snapToGrid w:val="false"/>
                              <w:spacing w:lineRule="auto" w:line="240"/>
                              <w:jc w:val="center"/>
                              <w:textAlignment w:val="auto"/>
                              <w:rPr>
                                <w:lang w:val="es-ES"/>
                              </w:rPr>
                            </w:pPr>
                            <w:r>
                              <w:rPr>
                                <w:lang w:val="es-ES"/>
                              </w:rPr>
                            </w:r>
                          </w:p>
                        </w:tc>
                        <w:tc>
                          <w:tcPr>
                            <w:tcW w:w="2371"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tcPr>
                          <w:p>
                            <w:pPr>
                              <w:pStyle w:val="Normal0"/>
                              <w:widowControl/>
                              <w:bidi w:val="0"/>
                              <w:snapToGrid w:val="false"/>
                              <w:spacing w:lineRule="auto" w:line="240"/>
                              <w:jc w:val="center"/>
                              <w:textAlignment w:val="auto"/>
                              <w:rPr>
                                <w:lang w:val="es-ES"/>
                              </w:rPr>
                            </w:pPr>
                            <w:r>
                              <w:rPr>
                                <w:lang w:val="es-ES"/>
                              </w:rPr>
                            </w:r>
                          </w:p>
                        </w:tc>
                      </w:tr>
                      <w:tr>
                        <w:trPr>
                          <w:trHeight w:val="241" w:hRule="atLeast"/>
                        </w:trPr>
                        <w:tc>
                          <w:tcPr>
                            <w:tcW w:w="2127" w:type="dxa"/>
                            <w:tcBorders>
                              <w:top w:val="single" w:sz="8" w:space="0" w:color="BFBFBF"/>
                              <w:left w:val="single" w:sz="8" w:space="0" w:color="BFBFBF"/>
                              <w:bottom w:val="single" w:sz="8" w:space="0" w:color="BFBFBF"/>
                              <w:insideH w:val="single" w:sz="8" w:space="0" w:color="BFBFBF"/>
                            </w:tcBorders>
                            <w:shd w:fill="F2F2F2" w:val="clear"/>
                          </w:tcPr>
                          <w:p>
                            <w:pPr>
                              <w:pStyle w:val="Normal0"/>
                              <w:widowControl/>
                              <w:bidi w:val="0"/>
                              <w:spacing w:lineRule="auto" w:line="240"/>
                              <w:jc w:val="center"/>
                              <w:textAlignment w:val="auto"/>
                              <w:rPr/>
                            </w:pPr>
                            <w:r>
                              <w:rPr>
                                <w:rStyle w:val="DefaultParagraphFont"/>
                                <w:rFonts w:eastAsia="Times New Roman" w:cs="Verdana" w:ascii="Verdana" w:hAnsi="Verdana"/>
                                <w:sz w:val="16"/>
                                <w:szCs w:val="16"/>
                                <w:lang w:val="es-ES" w:bidi="ar-SA"/>
                              </w:rPr>
                              <w:t>Modelo</w:t>
                            </w:r>
                          </w:p>
                        </w:tc>
                        <w:tc>
                          <w:tcPr>
                            <w:tcW w:w="2371"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tcPr>
                          <w:p>
                            <w:pPr>
                              <w:pStyle w:val="Normal0"/>
                              <w:widowControl/>
                              <w:bidi w:val="0"/>
                              <w:spacing w:lineRule="auto" w:line="240"/>
                              <w:jc w:val="center"/>
                              <w:textAlignment w:val="auto"/>
                              <w:rPr/>
                            </w:pPr>
                            <w:r>
                              <w:rPr>
                                <w:rStyle w:val="DefaultParagraphFont"/>
                                <w:rFonts w:eastAsia="Times New Roman" w:cs="Verdana" w:ascii="Verdana" w:hAnsi="Verdana"/>
                                <w:sz w:val="16"/>
                                <w:szCs w:val="16"/>
                                <w:lang w:val="es-ES" w:bidi="ar-SA"/>
                              </w:rPr>
                              <w:t>Fecha</w:t>
                            </w:r>
                          </w:p>
                        </w:tc>
                      </w:tr>
                      <w:tr>
                        <w:trPr>
                          <w:trHeight w:val="242" w:hRule="atLeast"/>
                        </w:trPr>
                        <w:tc>
                          <w:tcPr>
                            <w:tcW w:w="2127" w:type="dxa"/>
                            <w:tcBorders>
                              <w:top w:val="single" w:sz="8" w:space="0" w:color="BFBFBF"/>
                              <w:left w:val="single" w:sz="8" w:space="0" w:color="BFBFBF"/>
                              <w:bottom w:val="single" w:sz="8" w:space="0" w:color="BFBFBF"/>
                              <w:insideH w:val="single" w:sz="8" w:space="0" w:color="BFBFBF"/>
                            </w:tcBorders>
                            <w:shd w:fill="F2F2F2" w:val="clear"/>
                          </w:tcPr>
                          <w:p>
                            <w:pPr>
                              <w:pStyle w:val="Normal0"/>
                              <w:widowControl/>
                              <w:bidi w:val="0"/>
                              <w:snapToGrid w:val="false"/>
                              <w:spacing w:lineRule="auto" w:line="240"/>
                              <w:jc w:val="center"/>
                              <w:textAlignment w:val="auto"/>
                              <w:rPr>
                                <w:lang w:val="es-ES"/>
                              </w:rPr>
                            </w:pPr>
                            <w:r>
                              <w:rPr>
                                <w:lang w:val="es-ES"/>
                              </w:rPr>
                            </w:r>
                          </w:p>
                        </w:tc>
                        <w:tc>
                          <w:tcPr>
                            <w:tcW w:w="2371"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tcPr>
                          <w:p>
                            <w:pPr>
                              <w:pStyle w:val="Normal0"/>
                              <w:widowControl/>
                              <w:bidi w:val="0"/>
                              <w:snapToGrid w:val="false"/>
                              <w:spacing w:lineRule="auto" w:line="240"/>
                              <w:jc w:val="center"/>
                              <w:textAlignment w:val="auto"/>
                              <w:rPr>
                                <w:lang w:val="es-ES"/>
                              </w:rPr>
                            </w:pPr>
                            <w:r>
                              <w:rPr>
                                <w:lang w:val="es-ES"/>
                              </w:rPr>
                            </w:r>
                          </w:p>
                        </w:tc>
                      </w:tr>
                      <w:tr>
                        <w:trPr>
                          <w:trHeight w:val="242" w:hRule="atLeast"/>
                        </w:trPr>
                        <w:tc>
                          <w:tcPr>
                            <w:tcW w:w="2127" w:type="dxa"/>
                            <w:tcBorders>
                              <w:top w:val="single" w:sz="8" w:space="0" w:color="BFBFBF"/>
                              <w:left w:val="single" w:sz="8" w:space="0" w:color="BFBFBF"/>
                              <w:bottom w:val="single" w:sz="8" w:space="0" w:color="BFBFBF"/>
                              <w:insideH w:val="single" w:sz="8" w:space="0" w:color="BFBFBF"/>
                            </w:tcBorders>
                            <w:shd w:fill="F2F2F2" w:val="clear"/>
                          </w:tcPr>
                          <w:p>
                            <w:pPr>
                              <w:pStyle w:val="Normal0"/>
                              <w:widowControl/>
                              <w:bidi w:val="0"/>
                              <w:spacing w:lineRule="auto" w:line="240"/>
                              <w:jc w:val="center"/>
                              <w:textAlignment w:val="auto"/>
                              <w:rPr/>
                            </w:pPr>
                            <w:r>
                              <w:rPr>
                                <w:rStyle w:val="DefaultParagraphFont"/>
                                <w:rFonts w:eastAsia="Times New Roman" w:cs="Verdana" w:ascii="Verdana" w:hAnsi="Verdana"/>
                                <w:sz w:val="16"/>
                                <w:szCs w:val="16"/>
                                <w:lang w:val="es-ES" w:bidi="ar-SA"/>
                              </w:rPr>
                              <w:t>Órgano/Centro/Unidad</w:t>
                            </w:r>
                          </w:p>
                        </w:tc>
                        <w:tc>
                          <w:tcPr>
                            <w:tcW w:w="2371"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tcPr>
                          <w:p>
                            <w:pPr>
                              <w:pStyle w:val="Normal0"/>
                              <w:widowControl/>
                              <w:bidi w:val="0"/>
                              <w:spacing w:lineRule="auto" w:line="240"/>
                              <w:jc w:val="center"/>
                              <w:textAlignment w:val="auto"/>
                              <w:rPr/>
                            </w:pPr>
                            <w:r>
                              <w:rPr>
                                <w:rStyle w:val="DefaultParagraphFont"/>
                                <w:rFonts w:eastAsia="Times New Roman" w:cs="Verdana" w:ascii="Verdana" w:hAnsi="Verdana"/>
                                <w:sz w:val="16"/>
                                <w:szCs w:val="16"/>
                                <w:lang w:val="es-ES" w:bidi="ar-SA"/>
                              </w:rPr>
                              <w:t>Código Identificación</w:t>
                            </w:r>
                          </w:p>
                        </w:tc>
                      </w:tr>
                      <w:tr>
                        <w:trPr>
                          <w:trHeight w:val="242" w:hRule="atLeast"/>
                        </w:trPr>
                        <w:tc>
                          <w:tcPr>
                            <w:tcW w:w="2127" w:type="dxa"/>
                            <w:tcBorders>
                              <w:top w:val="single" w:sz="8" w:space="0" w:color="BFBFBF"/>
                              <w:left w:val="single" w:sz="8" w:space="0" w:color="BFBFBF"/>
                              <w:bottom w:val="single" w:sz="8" w:space="0" w:color="BFBFBF"/>
                              <w:insideH w:val="single" w:sz="8" w:space="0" w:color="BFBFBF"/>
                            </w:tcBorders>
                            <w:shd w:fill="F2F2F2" w:val="clear"/>
                          </w:tcPr>
                          <w:p>
                            <w:pPr>
                              <w:pStyle w:val="Normal0"/>
                              <w:widowControl/>
                              <w:bidi w:val="0"/>
                              <w:snapToGrid w:val="false"/>
                              <w:spacing w:lineRule="auto" w:line="240"/>
                              <w:jc w:val="center"/>
                              <w:textAlignment w:val="auto"/>
                              <w:rPr>
                                <w:lang w:val="es-ES"/>
                              </w:rPr>
                            </w:pPr>
                            <w:r>
                              <w:rPr>
                                <w:lang w:val="es-ES"/>
                              </w:rPr>
                            </w:r>
                          </w:p>
                        </w:tc>
                        <w:tc>
                          <w:tcPr>
                            <w:tcW w:w="2371"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tcPr>
                          <w:p>
                            <w:pPr>
                              <w:pStyle w:val="Normal0"/>
                              <w:widowControl/>
                              <w:bidi w:val="0"/>
                              <w:snapToGrid w:val="false"/>
                              <w:spacing w:lineRule="auto" w:line="240"/>
                              <w:jc w:val="center"/>
                              <w:textAlignment w:val="auto"/>
                              <w:rPr>
                                <w:lang w:val="es-ES"/>
                              </w:rPr>
                            </w:pPr>
                            <w:r>
                              <w:rPr>
                                <w:lang w:val="es-ES"/>
                              </w:rPr>
                            </w:r>
                          </w:p>
                        </w:tc>
                      </w:tr>
                    </w:tbl>
                    <w:p>
                      <w:pPr>
                        <w:pStyle w:val="Normal"/>
                        <w:rPr>
                          <w:lang w:val="es-ES"/>
                        </w:rPr>
                      </w:pPr>
                      <w:r>
                        <w:rPr>
                          <w:lang w:val="es-ES"/>
                        </w:rPr>
                        <w:t xml:space="preserve"> </w:t>
                      </w:r>
                    </w:p>
                  </w:txbxContent>
                </v:textbox>
                <w10:wrap type="square"/>
              </v:rect>
            </w:pict>
          </mc:Fallback>
        </mc:AlternateContent>
      </w:r>
    </w:p>
    <w:p>
      <w:pPr>
        <w:pStyle w:val="Normal0"/>
        <w:bidi w:val="0"/>
        <w:spacing w:lineRule="auto" w:line="276"/>
        <w:jc w:val="both"/>
        <w:rPr>
          <w:rFonts w:ascii="Verdana" w:hAnsi="Verdana" w:cs="Verdana"/>
          <w:b w:val="false"/>
          <w:b w:val="false"/>
          <w:bCs w:val="false"/>
          <w:color w:val="auto"/>
          <w:sz w:val="20"/>
          <w:szCs w:val="20"/>
          <w:lang w:val="es-ES"/>
        </w:rPr>
      </w:pPr>
      <w:r>
        <w:rPr>
          <w:rFonts w:cs="Verdana" w:ascii="Verdana" w:hAnsi="Verdana"/>
          <w:b w:val="false"/>
          <w:bCs w:val="false"/>
          <w:color w:val="auto"/>
          <w:sz w:val="20"/>
          <w:szCs w:val="20"/>
          <w:lang w:val="es-ES"/>
        </w:rPr>
      </w:r>
    </w:p>
    <w:p>
      <w:pPr>
        <w:pStyle w:val="Normal0"/>
        <w:bidi w:val="0"/>
        <w:spacing w:lineRule="auto" w:line="276"/>
        <w:jc w:val="both"/>
        <w:rPr/>
      </w:pPr>
      <w:r>
        <w:rPr>
          <w:rFonts w:eastAsia="Verdana" w:cs="Verdana" w:ascii="Verdana" w:hAnsi="Verdana"/>
          <w:b/>
          <w:bCs/>
          <w:color w:val="auto"/>
          <w:sz w:val="24"/>
          <w:szCs w:val="24"/>
          <w:lang w:val="es-ES"/>
        </w:rPr>
        <w:t xml:space="preserve"> </w:t>
      </w:r>
      <w:r>
        <w:rPr>
          <w:rFonts w:cs="Verdana" w:ascii="Verdana" w:hAnsi="Verdana"/>
          <w:b/>
          <w:bCs/>
          <w:sz w:val="24"/>
          <w:szCs w:val="24"/>
          <w:lang w:val="es-ES"/>
        </w:rPr>
        <w:t xml:space="preserve">MODELO </w:t>
      </w:r>
    </w:p>
    <w:p>
      <w:pPr>
        <w:pStyle w:val="Normal0"/>
        <w:bidi w:val="0"/>
        <w:spacing w:lineRule="auto" w:line="276"/>
        <w:jc w:val="both"/>
        <w:rPr/>
      </w:pPr>
      <w:r>
        <w:rPr>
          <w:rFonts w:eastAsia="Verdana" w:cs="Verdana" w:ascii="Verdana" w:hAnsi="Verdana"/>
          <w:b/>
          <w:bCs/>
          <w:sz w:val="24"/>
          <w:szCs w:val="24"/>
          <w:lang w:val="es-ES"/>
        </w:rPr>
        <w:t xml:space="preserve"> </w:t>
      </w:r>
      <w:r>
        <w:rPr>
          <w:rFonts w:cs="Verdana" w:ascii="Verdana" w:hAnsi="Verdana"/>
          <w:b/>
          <w:bCs/>
          <w:sz w:val="24"/>
          <w:szCs w:val="24"/>
          <w:lang w:val="es-ES"/>
        </w:rPr>
        <w:t xml:space="preserve">SOLICITUD </w:t>
      </w:r>
    </w:p>
    <w:p>
      <w:pPr>
        <w:pStyle w:val="Normal0"/>
        <w:bidi w:val="0"/>
        <w:spacing w:lineRule="auto" w:line="276"/>
        <w:jc w:val="both"/>
        <w:rPr/>
      </w:pPr>
      <w:r>
        <w:rPr>
          <w:rFonts w:eastAsia="Verdana" w:cs="Verdana" w:ascii="Verdana" w:hAnsi="Verdana"/>
          <w:b/>
          <w:bCs/>
          <w:sz w:val="24"/>
          <w:szCs w:val="24"/>
          <w:lang w:val="es-ES"/>
        </w:rPr>
        <w:t xml:space="preserve"> </w:t>
      </w:r>
      <w:r>
        <w:rPr>
          <w:rFonts w:cs="Verdana" w:ascii="Verdana" w:hAnsi="Verdana"/>
          <w:b/>
          <w:bCs/>
          <w:sz w:val="24"/>
          <w:szCs w:val="24"/>
          <w:lang w:val="es-ES"/>
        </w:rPr>
        <w:t xml:space="preserve">SUBVENCIÓN </w:t>
      </w:r>
    </w:p>
    <w:p>
      <w:pPr>
        <w:pStyle w:val="Normal0"/>
        <w:bidi w:val="0"/>
        <w:spacing w:lineRule="auto" w:line="276"/>
        <w:jc w:val="both"/>
        <w:rPr>
          <w:rFonts w:ascii="Verdana" w:hAnsi="Verdana" w:cs="Verdana"/>
          <w:b w:val="false"/>
          <w:b w:val="false"/>
          <w:bCs w:val="false"/>
          <w:sz w:val="20"/>
          <w:szCs w:val="20"/>
          <w:lang w:val="es-ES"/>
        </w:rPr>
      </w:pPr>
      <w:r>
        <w:rPr>
          <w:rFonts w:cs="Verdana" w:ascii="Verdana" w:hAnsi="Verdana"/>
          <w:b w:val="false"/>
          <w:bCs w:val="false"/>
          <w:sz w:val="20"/>
          <w:szCs w:val="20"/>
          <w:lang w:val="es-ES"/>
        </w:rPr>
      </w:r>
    </w:p>
    <w:p>
      <w:pPr>
        <w:pStyle w:val="Normal0"/>
        <w:bidi w:val="0"/>
        <w:spacing w:lineRule="auto" w:line="276"/>
        <w:jc w:val="both"/>
        <w:rPr>
          <w:rFonts w:ascii="Verdana" w:hAnsi="Verdana" w:cs="Verdana"/>
          <w:b w:val="false"/>
          <w:b w:val="false"/>
          <w:bCs w:val="false"/>
          <w:sz w:val="20"/>
          <w:szCs w:val="20"/>
          <w:lang w:val="es-ES"/>
        </w:rPr>
      </w:pPr>
      <w:r>
        <w:rPr>
          <w:rFonts w:cs="Verdana" w:ascii="Verdana" w:hAnsi="Verdana"/>
          <w:b w:val="false"/>
          <w:bCs w:val="false"/>
          <w:sz w:val="20"/>
          <w:szCs w:val="20"/>
          <w:lang w:val="es-ES"/>
        </w:rPr>
      </w:r>
    </w:p>
    <w:p>
      <w:pPr>
        <w:pStyle w:val="Normal0"/>
        <w:bidi w:val="0"/>
        <w:spacing w:lineRule="auto" w:line="276"/>
        <w:jc w:val="both"/>
        <w:rPr>
          <w:rFonts w:ascii="Verdana" w:hAnsi="Verdana" w:cs="Verdana"/>
          <w:b w:val="false"/>
          <w:b w:val="false"/>
          <w:bCs w:val="false"/>
          <w:sz w:val="20"/>
          <w:szCs w:val="20"/>
          <w:lang w:val="es-ES"/>
        </w:rPr>
      </w:pPr>
      <w:r>
        <w:rPr>
          <w:rFonts w:cs="Verdana" w:ascii="Verdana" w:hAnsi="Verdana"/>
          <w:b w:val="false"/>
          <w:bCs w:val="false"/>
          <w:sz w:val="20"/>
          <w:szCs w:val="20"/>
          <w:lang w:val="es-ES"/>
        </w:rPr>
      </w:r>
    </w:p>
    <w:tbl>
      <w:tblPr>
        <w:tblW w:w="8965" w:type="dxa"/>
        <w:jc w:val="left"/>
        <w:tblInd w:w="0"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0" w:type="dxa"/>
          <w:left w:w="98" w:type="dxa"/>
          <w:bottom w:w="0" w:type="dxa"/>
          <w:right w:w="108" w:type="dxa"/>
        </w:tblCellMar>
      </w:tblPr>
      <w:tblGrid>
        <w:gridCol w:w="2143"/>
        <w:gridCol w:w="1685"/>
        <w:gridCol w:w="1559"/>
        <w:gridCol w:w="3578"/>
      </w:tblGrid>
      <w:tr>
        <w:trPr>
          <w:trHeight w:val="241" w:hRule="atLeast"/>
        </w:trPr>
        <w:tc>
          <w:tcPr>
            <w:tcW w:w="8965" w:type="dxa"/>
            <w:gridSpan w:val="4"/>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vAlign w:val="cente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color w:val="333399"/>
                <w:sz w:val="20"/>
                <w:szCs w:val="20"/>
                <w:lang w:val="es-ES" w:eastAsia="es-ES" w:bidi="ar-SA"/>
              </w:rPr>
              <w:t>DATOS DEL SOLICITANTE</w:t>
            </w:r>
          </w:p>
        </w:tc>
      </w:tr>
      <w:tr>
        <w:trPr>
          <w:trHeight w:val="242" w:hRule="atLeast"/>
        </w:trPr>
        <w:tc>
          <w:tcPr>
            <w:tcW w:w="5387" w:type="dxa"/>
            <w:gridSpan w:val="3"/>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Nombre y Apellidos/Razón Social</w:t>
            </w:r>
          </w:p>
        </w:tc>
        <w:tc>
          <w:tcPr>
            <w:tcW w:w="3578"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NIF</w:t>
            </w:r>
          </w:p>
        </w:tc>
      </w:tr>
      <w:tr>
        <w:trPr>
          <w:trHeight w:val="241" w:hRule="atLeast"/>
        </w:trPr>
        <w:tc>
          <w:tcPr>
            <w:tcW w:w="5387" w:type="dxa"/>
            <w:gridSpan w:val="3"/>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napToGrid w:val="false"/>
              <w:spacing w:lineRule="auto" w:line="276"/>
              <w:ind w:left="57" w:right="0" w:hanging="0"/>
              <w:jc w:val="both"/>
              <w:textAlignment w:val="baseline"/>
              <w:rPr>
                <w:rFonts w:ascii="Verdana" w:hAnsi="Verdana" w:cs="Verdana"/>
                <w:b w:val="false"/>
                <w:b w:val="false"/>
                <w:bCs w:val="false"/>
                <w:sz w:val="20"/>
                <w:szCs w:val="20"/>
                <w:lang w:val="es-ES"/>
              </w:rPr>
            </w:pPr>
            <w:r>
              <w:rPr>
                <w:rFonts w:cs="Verdana" w:ascii="Verdana" w:hAnsi="Verdana"/>
                <w:b w:val="false"/>
                <w:bCs w:val="false"/>
                <w:sz w:val="20"/>
                <w:szCs w:val="20"/>
                <w:lang w:val="es-ES"/>
              </w:rPr>
            </w:r>
          </w:p>
        </w:tc>
        <w:tc>
          <w:tcPr>
            <w:tcW w:w="3578"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napToGrid w:val="false"/>
              <w:spacing w:lineRule="auto" w:line="240"/>
              <w:ind w:left="57" w:right="0" w:hanging="0"/>
              <w:jc w:val="both"/>
              <w:textAlignment w:val="baseline"/>
              <w:rPr>
                <w:rFonts w:ascii="Verdana" w:hAnsi="Verdana" w:cs="Verdana"/>
                <w:b w:val="false"/>
                <w:b w:val="false"/>
                <w:bCs w:val="false"/>
                <w:sz w:val="20"/>
                <w:szCs w:val="20"/>
                <w:lang w:val="es-ES"/>
              </w:rPr>
            </w:pPr>
            <w:r>
              <w:rPr>
                <w:rFonts w:cs="Verdana" w:ascii="Verdana" w:hAnsi="Verdana"/>
                <w:b w:val="false"/>
                <w:bCs w:val="false"/>
                <w:sz w:val="20"/>
                <w:szCs w:val="20"/>
                <w:lang w:val="es-ES"/>
              </w:rPr>
            </w:r>
          </w:p>
        </w:tc>
      </w:tr>
      <w:tr>
        <w:trPr>
          <w:trHeight w:val="241" w:hRule="atLeast"/>
        </w:trPr>
        <w:tc>
          <w:tcPr>
            <w:tcW w:w="8965" w:type="dxa"/>
            <w:gridSpan w:val="4"/>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Dirección</w:t>
            </w:r>
          </w:p>
        </w:tc>
      </w:tr>
      <w:tr>
        <w:trPr>
          <w:trHeight w:val="241" w:hRule="atLeast"/>
        </w:trPr>
        <w:tc>
          <w:tcPr>
            <w:tcW w:w="8965" w:type="dxa"/>
            <w:gridSpan w:val="4"/>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r>
      <w:tr>
        <w:trPr>
          <w:trHeight w:val="242" w:hRule="atLeast"/>
        </w:trPr>
        <w:tc>
          <w:tcPr>
            <w:tcW w:w="2143"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Código Postal</w:t>
            </w:r>
          </w:p>
        </w:tc>
        <w:tc>
          <w:tcPr>
            <w:tcW w:w="3244" w:type="dxa"/>
            <w:gridSpan w:val="2"/>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Municipio</w:t>
            </w:r>
          </w:p>
        </w:tc>
        <w:tc>
          <w:tcPr>
            <w:tcW w:w="3578"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Provincia</w:t>
            </w:r>
          </w:p>
        </w:tc>
      </w:tr>
      <w:tr>
        <w:trPr>
          <w:trHeight w:val="241" w:hRule="atLeast"/>
        </w:trPr>
        <w:tc>
          <w:tcPr>
            <w:tcW w:w="2143"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c>
          <w:tcPr>
            <w:tcW w:w="3244" w:type="dxa"/>
            <w:gridSpan w:val="2"/>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c>
          <w:tcPr>
            <w:tcW w:w="3578"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napToGrid w:val="false"/>
              <w:spacing w:lineRule="auto" w:line="276"/>
              <w:ind w:left="57" w:right="0" w:hanging="0"/>
              <w:jc w:val="both"/>
              <w:textAlignment w:val="baseline"/>
              <w:rPr>
                <w:rFonts w:ascii="Verdana" w:hAnsi="Verdana" w:eastAsia="Times New Roman" w:cs="Verdana"/>
                <w:sz w:val="20"/>
                <w:szCs w:val="20"/>
                <w:highlight w:val="yellow"/>
                <w:lang w:val="es-ES"/>
              </w:rPr>
            </w:pPr>
            <w:r>
              <w:rPr>
                <w:rFonts w:eastAsia="Times New Roman" w:cs="Verdana" w:ascii="Verdana" w:hAnsi="Verdana"/>
                <w:sz w:val="20"/>
                <w:szCs w:val="20"/>
                <w:highlight w:val="yellow"/>
                <w:lang w:val="es-ES"/>
              </w:rPr>
            </w:r>
          </w:p>
        </w:tc>
      </w:tr>
      <w:tr>
        <w:trPr>
          <w:trHeight w:val="242" w:hRule="atLeast"/>
        </w:trPr>
        <w:tc>
          <w:tcPr>
            <w:tcW w:w="2143"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Teléfono</w:t>
            </w:r>
          </w:p>
        </w:tc>
        <w:tc>
          <w:tcPr>
            <w:tcW w:w="1685"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Móvil</w:t>
            </w:r>
          </w:p>
        </w:tc>
        <w:tc>
          <w:tcPr>
            <w:tcW w:w="1559"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Fax</w:t>
            </w:r>
          </w:p>
        </w:tc>
        <w:tc>
          <w:tcPr>
            <w:tcW w:w="3578"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Correo electrónico</w:t>
            </w:r>
          </w:p>
        </w:tc>
      </w:tr>
      <w:tr>
        <w:trPr>
          <w:trHeight w:val="241" w:hRule="atLeast"/>
        </w:trPr>
        <w:tc>
          <w:tcPr>
            <w:tcW w:w="2143"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c>
          <w:tcPr>
            <w:tcW w:w="1685"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c>
          <w:tcPr>
            <w:tcW w:w="1559"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c>
          <w:tcPr>
            <w:tcW w:w="3578"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r>
    </w:tbl>
    <w:p>
      <w:pPr>
        <w:pStyle w:val="Normal0"/>
        <w:bidi w:val="0"/>
        <w:spacing w:lineRule="auto" w:line="240"/>
        <w:ind w:left="57" w:right="0" w:hanging="0"/>
        <w:rPr>
          <w:lang w:val="es-ES"/>
        </w:rPr>
      </w:pPr>
      <w:r>
        <w:rPr>
          <w:lang w:val="es-ES"/>
        </w:rPr>
      </w:r>
    </w:p>
    <w:tbl>
      <w:tblPr>
        <w:tblW w:w="8965" w:type="dxa"/>
        <w:jc w:val="left"/>
        <w:tblInd w:w="0"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0" w:type="dxa"/>
          <w:left w:w="98" w:type="dxa"/>
          <w:bottom w:w="0" w:type="dxa"/>
          <w:right w:w="108" w:type="dxa"/>
        </w:tblCellMar>
      </w:tblPr>
      <w:tblGrid>
        <w:gridCol w:w="2143"/>
        <w:gridCol w:w="1685"/>
        <w:gridCol w:w="1559"/>
        <w:gridCol w:w="3578"/>
      </w:tblGrid>
      <w:tr>
        <w:trPr>
          <w:trHeight w:val="241" w:hRule="atLeast"/>
        </w:trPr>
        <w:tc>
          <w:tcPr>
            <w:tcW w:w="8965" w:type="dxa"/>
            <w:gridSpan w:val="4"/>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vAlign w:val="cente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color w:val="333399"/>
                <w:sz w:val="20"/>
                <w:szCs w:val="20"/>
                <w:lang w:val="es-ES" w:eastAsia="es-ES" w:bidi="ar-SA"/>
              </w:rPr>
              <w:t>DATOS DEL REPRESENTANTE</w:t>
            </w:r>
          </w:p>
        </w:tc>
      </w:tr>
      <w:tr>
        <w:trPr>
          <w:trHeight w:val="242" w:hRule="atLeast"/>
        </w:trPr>
        <w:tc>
          <w:tcPr>
            <w:tcW w:w="5387" w:type="dxa"/>
            <w:gridSpan w:val="3"/>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Nombre y Apellidos</w:t>
            </w:r>
          </w:p>
        </w:tc>
        <w:tc>
          <w:tcPr>
            <w:tcW w:w="3578"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NIF</w:t>
            </w:r>
          </w:p>
        </w:tc>
      </w:tr>
      <w:tr>
        <w:trPr>
          <w:trHeight w:val="241" w:hRule="atLeast"/>
        </w:trPr>
        <w:tc>
          <w:tcPr>
            <w:tcW w:w="5387" w:type="dxa"/>
            <w:gridSpan w:val="3"/>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c>
          <w:tcPr>
            <w:tcW w:w="3578"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r>
      <w:tr>
        <w:trPr>
          <w:trHeight w:val="241" w:hRule="atLeast"/>
        </w:trPr>
        <w:tc>
          <w:tcPr>
            <w:tcW w:w="8965" w:type="dxa"/>
            <w:gridSpan w:val="4"/>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Dirección</w:t>
            </w:r>
          </w:p>
        </w:tc>
      </w:tr>
      <w:tr>
        <w:trPr>
          <w:trHeight w:val="241" w:hRule="atLeast"/>
        </w:trPr>
        <w:tc>
          <w:tcPr>
            <w:tcW w:w="8965" w:type="dxa"/>
            <w:gridSpan w:val="4"/>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r>
      <w:tr>
        <w:trPr>
          <w:trHeight w:val="242" w:hRule="atLeast"/>
        </w:trPr>
        <w:tc>
          <w:tcPr>
            <w:tcW w:w="2143"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Código Postal</w:t>
            </w:r>
          </w:p>
        </w:tc>
        <w:tc>
          <w:tcPr>
            <w:tcW w:w="3244" w:type="dxa"/>
            <w:gridSpan w:val="2"/>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Municipio</w:t>
            </w:r>
          </w:p>
        </w:tc>
        <w:tc>
          <w:tcPr>
            <w:tcW w:w="3578"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Provincia</w:t>
            </w:r>
          </w:p>
        </w:tc>
      </w:tr>
      <w:tr>
        <w:trPr>
          <w:trHeight w:val="241" w:hRule="atLeast"/>
        </w:trPr>
        <w:tc>
          <w:tcPr>
            <w:tcW w:w="2143"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c>
          <w:tcPr>
            <w:tcW w:w="3244" w:type="dxa"/>
            <w:gridSpan w:val="2"/>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c>
          <w:tcPr>
            <w:tcW w:w="3578"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r>
      <w:tr>
        <w:trPr>
          <w:trHeight w:val="242" w:hRule="atLeast"/>
        </w:trPr>
        <w:tc>
          <w:tcPr>
            <w:tcW w:w="2143"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Teléfono</w:t>
            </w:r>
          </w:p>
        </w:tc>
        <w:tc>
          <w:tcPr>
            <w:tcW w:w="1685"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Móvil</w:t>
            </w:r>
          </w:p>
        </w:tc>
        <w:tc>
          <w:tcPr>
            <w:tcW w:w="1559"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Fax</w:t>
            </w:r>
          </w:p>
        </w:tc>
        <w:tc>
          <w:tcPr>
            <w:tcW w:w="3578"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Correo electrónico</w:t>
            </w:r>
          </w:p>
        </w:tc>
      </w:tr>
      <w:tr>
        <w:trPr>
          <w:trHeight w:val="241" w:hRule="atLeast"/>
        </w:trPr>
        <w:tc>
          <w:tcPr>
            <w:tcW w:w="2143"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c>
          <w:tcPr>
            <w:tcW w:w="1685"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c>
          <w:tcPr>
            <w:tcW w:w="1559"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c>
          <w:tcPr>
            <w:tcW w:w="3578"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napToGrid w:val="false"/>
              <w:spacing w:lineRule="auto" w:line="240"/>
              <w:ind w:left="57" w:right="0" w:hanging="0"/>
              <w:jc w:val="both"/>
              <w:textAlignment w:val="baseline"/>
              <w:rPr>
                <w:lang w:val="es-ES"/>
              </w:rPr>
            </w:pPr>
            <w:r>
              <w:rPr>
                <w:lang w:val="es-ES"/>
              </w:rPr>
            </w:r>
          </w:p>
        </w:tc>
      </w:tr>
    </w:tbl>
    <w:p>
      <w:pPr>
        <w:pStyle w:val="NormalWeb"/>
        <w:bidi w:val="0"/>
        <w:spacing w:lineRule="auto" w:line="240"/>
        <w:ind w:left="57" w:right="0" w:hanging="0"/>
        <w:rPr>
          <w:lang w:val="es-ES"/>
        </w:rPr>
      </w:pPr>
      <w:r>
        <w:rPr>
          <w:lang w:val="es-ES"/>
        </w:rPr>
      </w:r>
    </w:p>
    <w:tbl>
      <w:tblPr>
        <w:tblW w:w="8965" w:type="dxa"/>
        <w:jc w:val="left"/>
        <w:tblInd w:w="0"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0" w:type="dxa"/>
          <w:left w:w="98" w:type="dxa"/>
          <w:bottom w:w="0" w:type="dxa"/>
          <w:right w:w="108" w:type="dxa"/>
        </w:tblCellMar>
      </w:tblPr>
      <w:tblGrid>
        <w:gridCol w:w="4252"/>
        <w:gridCol w:w="4713"/>
      </w:tblGrid>
      <w:tr>
        <w:trPr>
          <w:trHeight w:val="241" w:hRule="atLeast"/>
        </w:trPr>
        <w:tc>
          <w:tcPr>
            <w:tcW w:w="8965" w:type="dxa"/>
            <w:gridSpan w:val="2"/>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vAlign w:val="cente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color w:val="333399"/>
                <w:sz w:val="20"/>
                <w:szCs w:val="20"/>
                <w:lang w:val="es-ES" w:eastAsia="es-ES" w:bidi="ar-SA"/>
              </w:rPr>
              <w:t>DATOS DE LA NOTIFICACIÓN</w:t>
            </w:r>
          </w:p>
        </w:tc>
      </w:tr>
      <w:tr>
        <w:trPr>
          <w:trHeight w:val="241" w:hRule="atLeast"/>
        </w:trPr>
        <w:tc>
          <w:tcPr>
            <w:tcW w:w="4252"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b/>
                <w:sz w:val="16"/>
                <w:szCs w:val="20"/>
                <w:lang w:val="es-ES" w:eastAsia="es-ES" w:bidi="ar-SA"/>
              </w:rPr>
              <w:t>PERSONA A NOTIFICAR</w:t>
            </w:r>
          </w:p>
        </w:tc>
        <w:tc>
          <w:tcPr>
            <w:tcW w:w="4713"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val="false"/>
              <w:bidi w:val="0"/>
              <w:spacing w:lineRule="auto" w:line="240"/>
              <w:ind w:left="57" w:right="0" w:hanging="0"/>
              <w:jc w:val="both"/>
              <w:textAlignment w:val="baseline"/>
              <w:rPr>
                <w:rStyle w:val="DefaultParagraphFont"/>
                <w:rFonts w:ascii="Wingdings" w:hAnsi="Wingdings" w:eastAsia="Wingdings" w:cs="Wingdings"/>
                <w:sz w:val="16"/>
                <w:szCs w:val="20"/>
                <w:lang w:val="es-ES" w:bidi="ar-SA"/>
              </w:rPr>
            </w:pPr>
            <w:r>
              <w:rPr>
                <w:rStyle w:val="DefaultParagraphFont"/>
                <w:rFonts w:eastAsia="Times New Roman" w:cs="Verdana" w:ascii="Verdana" w:hAnsi="Verdana"/>
                <w:b/>
                <w:sz w:val="16"/>
                <w:szCs w:val="20"/>
                <w:lang w:val="es-ES" w:eastAsia="es-ES" w:bidi="ar-SA"/>
              </w:rPr>
              <w:t>MEDIO DE NOTIFICACIÓN</w:t>
            </w:r>
            <w:r>
              <w:rPr>
                <w:rStyle w:val="Caracteresdenotaalpie"/>
                <w:rStyle w:val="Ancladenotaalpie"/>
                <w:rFonts w:eastAsia="Times New Roman" w:cs="Verdana" w:ascii="Verdana" w:hAnsi="Verdana"/>
                <w:sz w:val="16"/>
                <w:szCs w:val="20"/>
                <w:lang w:val="es-ES"/>
              </w:rPr>
              <w:footnoteReference w:id="2"/>
            </w:r>
          </w:p>
        </w:tc>
      </w:tr>
      <w:tr>
        <w:trPr>
          <w:trHeight w:val="241" w:hRule="atLeast"/>
        </w:trPr>
        <w:tc>
          <w:tcPr>
            <w:tcW w:w="4252" w:type="dxa"/>
            <w:tcBorders>
              <w:top w:val="single" w:sz="8" w:space="0" w:color="BFBFBF"/>
              <w:left w:val="single" w:sz="8" w:space="0" w:color="BFBFBF"/>
              <w:bottom w:val="single" w:sz="8" w:space="0" w:color="BFBFBF"/>
              <w:insideH w:val="single" w:sz="8" w:space="0" w:color="BFBFBF"/>
            </w:tcBorders>
            <w:shd w:fill="auto" w:val="clear"/>
          </w:tcPr>
          <w:p>
            <w:pPr>
              <w:pStyle w:val="TableContents"/>
              <w:widowControl/>
              <w:bidi w:val="0"/>
              <w:spacing w:lineRule="auto" w:line="240"/>
              <w:ind w:left="57" w:right="0" w:hanging="0"/>
              <w:jc w:val="left"/>
              <w:textAlignment w:val="auto"/>
              <w:rPr/>
            </w:pPr>
            <w:r>
              <w:rPr>
                <w:rStyle w:val="DefaultParagraphFont"/>
                <w:rFonts w:eastAsia="Wingdings" w:cs="Wingdings" w:ascii="Wingdings" w:hAnsi="Wingdings"/>
                <w:sz w:val="16"/>
                <w:szCs w:val="20"/>
                <w:lang w:val="es-ES" w:bidi="ar-SA"/>
              </w:rPr>
              <w:t></w:t>
            </w:r>
            <w:r>
              <w:rPr>
                <w:rStyle w:val="DefaultParagraphFont"/>
                <w:rFonts w:eastAsia="Verdana" w:cs="Verdana" w:ascii="Verdana" w:hAnsi="Verdana"/>
                <w:sz w:val="16"/>
                <w:szCs w:val="20"/>
                <w:lang w:val="es-ES" w:bidi="ar-SA"/>
              </w:rPr>
              <w:t xml:space="preserve"> </w:t>
            </w:r>
            <w:r>
              <w:rPr>
                <w:rStyle w:val="DefaultParagraphFont"/>
                <w:rFonts w:eastAsia="Calibri" w:cs="Verdana" w:ascii="Verdana" w:hAnsi="Verdana"/>
                <w:sz w:val="16"/>
                <w:szCs w:val="20"/>
                <w:lang w:val="es-ES" w:bidi="ar-SA"/>
              </w:rPr>
              <w:t>Solicitante</w:t>
            </w:r>
          </w:p>
          <w:p>
            <w:pPr>
              <w:pStyle w:val="Normal0"/>
              <w:widowControl w:val="false"/>
              <w:bidi w:val="0"/>
              <w:spacing w:lineRule="auto" w:line="240"/>
              <w:ind w:left="57" w:right="0" w:hanging="0"/>
              <w:jc w:val="both"/>
              <w:textAlignment w:val="baseline"/>
              <w:rPr/>
            </w:pPr>
            <w:r>
              <w:rPr>
                <w:rStyle w:val="DefaultParagraphFont"/>
                <w:rFonts w:eastAsia="Wingdings" w:cs="Wingdings" w:ascii="Wingdings" w:hAnsi="Wingdings"/>
                <w:sz w:val="16"/>
                <w:szCs w:val="20"/>
                <w:lang w:val="es-ES" w:eastAsia="es-ES" w:bidi="ar-SA"/>
              </w:rPr>
              <w:t></w:t>
            </w:r>
            <w:r>
              <w:rPr>
                <w:rStyle w:val="DefaultParagraphFont"/>
                <w:rFonts w:eastAsia="Verdana" w:cs="Verdana" w:ascii="Verdana" w:hAnsi="Verdana"/>
                <w:sz w:val="16"/>
                <w:szCs w:val="20"/>
                <w:lang w:val="es-ES" w:eastAsia="es-ES" w:bidi="ar-SA"/>
              </w:rPr>
              <w:t xml:space="preserve"> </w:t>
            </w:r>
            <w:r>
              <w:rPr>
                <w:rStyle w:val="DefaultParagraphFont"/>
                <w:rFonts w:eastAsia="Times New Roman" w:cs="Verdana" w:ascii="Verdana" w:hAnsi="Verdana"/>
                <w:sz w:val="16"/>
                <w:szCs w:val="20"/>
                <w:lang w:val="es-ES" w:eastAsia="es-ES" w:bidi="ar-SA"/>
              </w:rPr>
              <w:t>Representante</w:t>
            </w:r>
          </w:p>
        </w:tc>
        <w:tc>
          <w:tcPr>
            <w:tcW w:w="4713"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TableContents"/>
              <w:widowControl/>
              <w:bidi w:val="0"/>
              <w:spacing w:lineRule="auto" w:line="240"/>
              <w:ind w:left="57" w:right="0" w:hanging="0"/>
              <w:jc w:val="left"/>
              <w:textAlignment w:val="auto"/>
              <w:rPr/>
            </w:pPr>
            <w:r>
              <w:rPr>
                <w:rStyle w:val="DefaultParagraphFont"/>
                <w:rFonts w:eastAsia="Wingdings" w:cs="Wingdings" w:ascii="Wingdings" w:hAnsi="Wingdings"/>
                <w:sz w:val="16"/>
                <w:szCs w:val="20"/>
                <w:lang w:val="es-ES" w:bidi="ar-SA"/>
              </w:rPr>
              <w:t></w:t>
            </w:r>
            <w:r>
              <w:rPr>
                <w:rStyle w:val="DefaultParagraphFont"/>
                <w:rFonts w:eastAsia="Verdana" w:cs="Verdana" w:ascii="Verdana" w:hAnsi="Verdana"/>
                <w:sz w:val="16"/>
                <w:szCs w:val="20"/>
                <w:lang w:val="es-ES" w:bidi="ar-SA"/>
              </w:rPr>
              <w:t xml:space="preserve"> </w:t>
            </w:r>
            <w:r>
              <w:rPr>
                <w:rStyle w:val="DefaultParagraphFont"/>
                <w:rFonts w:eastAsia="Calibri" w:cs="Verdana" w:ascii="Verdana" w:hAnsi="Verdana"/>
                <w:sz w:val="16"/>
                <w:szCs w:val="20"/>
                <w:lang w:val="es-ES" w:bidi="ar-SA"/>
              </w:rPr>
              <w:t>Notificación electrónica</w:t>
            </w:r>
          </w:p>
          <w:p>
            <w:pPr>
              <w:pStyle w:val="Normal0"/>
              <w:widowControl w:val="false"/>
              <w:bidi w:val="0"/>
              <w:spacing w:lineRule="auto" w:line="240"/>
              <w:ind w:left="57" w:right="0" w:hanging="0"/>
              <w:jc w:val="both"/>
              <w:textAlignment w:val="baseline"/>
              <w:rPr/>
            </w:pPr>
            <w:r>
              <w:rPr>
                <w:rStyle w:val="DefaultParagraphFont"/>
                <w:rFonts w:eastAsia="Wingdings" w:cs="Wingdings" w:ascii="Wingdings" w:hAnsi="Wingdings"/>
                <w:sz w:val="16"/>
                <w:szCs w:val="20"/>
                <w:lang w:val="es-ES" w:eastAsia="es-ES" w:bidi="ar-SA"/>
              </w:rPr>
              <w:t></w:t>
            </w:r>
            <w:r>
              <w:rPr>
                <w:rStyle w:val="DefaultParagraphFont"/>
                <w:rFonts w:eastAsia="Verdana" w:cs="Verdana" w:ascii="Verdana" w:hAnsi="Verdana"/>
                <w:sz w:val="16"/>
                <w:szCs w:val="20"/>
                <w:lang w:val="es-ES" w:eastAsia="es-ES" w:bidi="ar-SA"/>
              </w:rPr>
              <w:t xml:space="preserve"> </w:t>
            </w:r>
            <w:r>
              <w:rPr>
                <w:rStyle w:val="DefaultParagraphFont"/>
                <w:rFonts w:eastAsia="Times New Roman" w:cs="Verdana" w:ascii="Verdana" w:hAnsi="Verdana"/>
                <w:sz w:val="16"/>
                <w:szCs w:val="20"/>
                <w:lang w:val="es-ES" w:eastAsia="es-ES" w:bidi="ar-SA"/>
              </w:rPr>
              <w:t>Notificación postal</w:t>
            </w:r>
          </w:p>
        </w:tc>
      </w:tr>
    </w:tbl>
    <w:p>
      <w:pPr>
        <w:pStyle w:val="NormalWeb"/>
        <w:bidi w:val="0"/>
        <w:spacing w:lineRule="auto" w:line="240"/>
        <w:ind w:left="57" w:right="0" w:hanging="0"/>
        <w:rPr>
          <w:lang w:val="es-ES"/>
        </w:rPr>
      </w:pPr>
      <w:r>
        <w:rPr>
          <w:lang w:val="es-ES"/>
        </w:rPr>
      </w:r>
    </w:p>
    <w:tbl>
      <w:tblPr>
        <w:tblW w:w="9015" w:type="dxa"/>
        <w:jc w:val="left"/>
        <w:tblInd w:w="0"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0" w:type="dxa"/>
          <w:left w:w="98" w:type="dxa"/>
          <w:bottom w:w="0" w:type="dxa"/>
          <w:right w:w="108" w:type="dxa"/>
        </w:tblCellMar>
      </w:tblPr>
      <w:tblGrid>
        <w:gridCol w:w="3422"/>
        <w:gridCol w:w="5593"/>
      </w:tblGrid>
      <w:tr>
        <w:trPr>
          <w:trHeight w:val="139" w:hRule="atLeast"/>
        </w:trPr>
        <w:tc>
          <w:tcPr>
            <w:tcW w:w="9015" w:type="dxa"/>
            <w:gridSpan w:val="2"/>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vAlign w:val="center"/>
          </w:tcPr>
          <w:p>
            <w:pPr>
              <w:pStyle w:val="Normal0"/>
              <w:widowControl/>
              <w:bidi w:val="0"/>
              <w:spacing w:lineRule="auto" w:line="240"/>
              <w:ind w:left="57" w:right="0" w:hanging="0"/>
              <w:jc w:val="left"/>
              <w:textAlignment w:val="auto"/>
              <w:rPr/>
            </w:pPr>
            <w:r>
              <w:rPr>
                <w:rStyle w:val="DefaultParagraphFont"/>
                <w:rFonts w:eastAsia="Times New Roman" w:cs="Verdana" w:ascii="Verdana" w:hAnsi="Verdana"/>
                <w:b/>
                <w:color w:val="333399"/>
                <w:sz w:val="20"/>
                <w:szCs w:val="20"/>
                <w:lang w:val="es-ES" w:eastAsia="es-ES" w:bidi="ar-SA"/>
              </w:rPr>
              <w:t>DATOS DE LA SUBVENCIÓN</w:t>
            </w:r>
          </w:p>
        </w:tc>
      </w:tr>
      <w:tr>
        <w:trPr>
          <w:trHeight w:val="139" w:hRule="atLeast"/>
        </w:trPr>
        <w:tc>
          <w:tcPr>
            <w:tcW w:w="3422"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bidi w:val="0"/>
              <w:spacing w:lineRule="auto" w:line="240"/>
              <w:ind w:left="57" w:right="0" w:hanging="0"/>
              <w:jc w:val="left"/>
              <w:textAlignment w:val="auto"/>
              <w:rPr/>
            </w:pPr>
            <w:r>
              <w:rPr>
                <w:rStyle w:val="DefaultParagraphFont"/>
                <w:rFonts w:eastAsia="Times New Roman" w:cs="Verdana" w:ascii="Verdana" w:hAnsi="Verdana"/>
                <w:b/>
                <w:sz w:val="16"/>
                <w:szCs w:val="20"/>
                <w:lang w:val="es-ES" w:eastAsia="es-ES" w:bidi="ar-SA"/>
              </w:rPr>
              <w:t>Bases de la subvención</w:t>
            </w:r>
          </w:p>
        </w:tc>
        <w:tc>
          <w:tcPr>
            <w:tcW w:w="5593"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bidi w:val="0"/>
              <w:spacing w:lineRule="auto" w:line="240"/>
              <w:ind w:left="57" w:right="0" w:hanging="0"/>
              <w:jc w:val="left"/>
              <w:textAlignment w:val="auto"/>
              <w:rPr/>
            </w:pPr>
            <w:r>
              <w:rPr>
                <w:rStyle w:val="DefaultParagraphFont"/>
                <w:rFonts w:eastAsia="Calibri" w:cs="Verdana" w:ascii="Verdana" w:hAnsi="Verdana"/>
                <w:sz w:val="16"/>
                <w:szCs w:val="20"/>
                <w:lang w:val="es-ES" w:eastAsia="es-ES" w:bidi="ar-SA"/>
              </w:rPr>
              <w:t>BOP N.º ________Y FECHA ____________</w:t>
            </w:r>
          </w:p>
        </w:tc>
      </w:tr>
      <w:tr>
        <w:trPr>
          <w:trHeight w:val="139" w:hRule="atLeast"/>
        </w:trPr>
        <w:tc>
          <w:tcPr>
            <w:tcW w:w="3422"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bidi w:val="0"/>
              <w:spacing w:lineRule="auto" w:line="240"/>
              <w:ind w:left="57" w:right="0" w:hanging="0"/>
              <w:jc w:val="left"/>
              <w:textAlignment w:val="auto"/>
              <w:rPr/>
            </w:pPr>
            <w:r>
              <w:rPr>
                <w:rStyle w:val="DefaultParagraphFont"/>
                <w:rFonts w:eastAsia="Times New Roman" w:cs="Verdana" w:ascii="Verdana" w:hAnsi="Verdana"/>
                <w:b/>
                <w:sz w:val="16"/>
                <w:szCs w:val="20"/>
                <w:lang w:val="es-ES" w:bidi="ar-SA"/>
              </w:rPr>
              <w:t xml:space="preserve">Extracto y </w:t>
            </w:r>
            <w:r>
              <w:rPr>
                <w:rStyle w:val="DefaultParagraphFont"/>
                <w:rFonts w:eastAsia="Times New Roman" w:cs="Verdana" w:ascii="Verdana" w:hAnsi="Verdana"/>
                <w:b/>
                <w:sz w:val="16"/>
                <w:szCs w:val="20"/>
                <w:lang w:val="es-ES" w:eastAsia="es-ES" w:bidi="ar-SA"/>
              </w:rPr>
              <w:t>convocatoria</w:t>
            </w:r>
          </w:p>
        </w:tc>
        <w:tc>
          <w:tcPr>
            <w:tcW w:w="5593"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bidi w:val="0"/>
              <w:spacing w:lineRule="auto" w:line="240"/>
              <w:ind w:left="57" w:right="0" w:hanging="0"/>
              <w:jc w:val="left"/>
              <w:textAlignment w:val="auto"/>
              <w:rPr/>
            </w:pPr>
            <w:r>
              <w:rPr>
                <w:rStyle w:val="DefaultParagraphFont"/>
                <w:rFonts w:eastAsia="Calibri" w:cs="Verdana" w:ascii="Verdana" w:hAnsi="Verdana"/>
                <w:sz w:val="16"/>
                <w:szCs w:val="20"/>
                <w:lang w:val="es-ES" w:bidi="ar-SA"/>
              </w:rPr>
              <w:t>BOP N.º ________Y FECHA ____________</w:t>
            </w:r>
          </w:p>
        </w:tc>
      </w:tr>
      <w:tr>
        <w:trPr>
          <w:trHeight w:val="139" w:hRule="atLeast"/>
        </w:trPr>
        <w:tc>
          <w:tcPr>
            <w:tcW w:w="3422" w:type="dxa"/>
            <w:tcBorders>
              <w:top w:val="single" w:sz="8" w:space="0" w:color="BFBFBF"/>
              <w:left w:val="single" w:sz="8" w:space="0" w:color="BFBFBF"/>
              <w:bottom w:val="single" w:sz="8" w:space="0" w:color="BFBFBF"/>
              <w:insideH w:val="single" w:sz="8" w:space="0" w:color="BFBFBF"/>
            </w:tcBorders>
            <w:shd w:fill="auto" w:val="clear"/>
          </w:tcPr>
          <w:p>
            <w:pPr>
              <w:pStyle w:val="Normal0"/>
              <w:widowControl/>
              <w:bidi w:val="0"/>
              <w:spacing w:lineRule="auto" w:line="240"/>
              <w:ind w:left="57" w:right="0" w:hanging="0"/>
              <w:jc w:val="left"/>
              <w:textAlignment w:val="auto"/>
              <w:rPr/>
            </w:pPr>
            <w:r>
              <w:rPr>
                <w:rStyle w:val="DefaultParagraphFont"/>
                <w:rFonts w:eastAsia="Times New Roman" w:cs="Verdana" w:ascii="Verdana" w:hAnsi="Verdana"/>
                <w:b/>
                <w:sz w:val="16"/>
                <w:szCs w:val="20"/>
                <w:lang w:val="es-ES" w:eastAsia="es-ES" w:bidi="ar-SA"/>
              </w:rPr>
              <w:t>Importe solicitado</w:t>
            </w:r>
          </w:p>
        </w:tc>
        <w:tc>
          <w:tcPr>
            <w:tcW w:w="5593"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bidi w:val="0"/>
              <w:spacing w:lineRule="auto" w:line="240"/>
              <w:ind w:left="57" w:right="0" w:hanging="0"/>
              <w:jc w:val="left"/>
              <w:textAlignment w:val="auto"/>
              <w:rPr/>
            </w:pPr>
            <w:r>
              <w:rPr>
                <w:rStyle w:val="DefaultParagraphFont"/>
                <w:rFonts w:eastAsia="Calibri" w:cs="Verdana" w:ascii="Verdana" w:hAnsi="Verdana"/>
                <w:sz w:val="16"/>
                <w:szCs w:val="20"/>
                <w:lang w:val="es-ES" w:eastAsia="es-ES" w:bidi="ar-SA"/>
              </w:rPr>
              <w:t>___________________</w:t>
            </w:r>
            <w:r>
              <w:rPr>
                <w:rStyle w:val="DefaultParagraphFont"/>
                <w:rFonts w:eastAsia="Calibri" w:cs="Verdana" w:ascii="Verdana" w:hAnsi="Verdana"/>
                <w:sz w:val="16"/>
                <w:szCs w:val="20"/>
                <w:lang w:val="es-ES" w:bidi="ar-SA"/>
              </w:rPr>
              <w:t xml:space="preserve"> euros</w:t>
            </w:r>
          </w:p>
        </w:tc>
      </w:tr>
      <w:tr>
        <w:trPr>
          <w:trHeight w:val="139" w:hRule="atLeast"/>
        </w:trPr>
        <w:tc>
          <w:tcPr>
            <w:tcW w:w="9015" w:type="dxa"/>
            <w:gridSpan w:val="2"/>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bidi w:val="0"/>
              <w:spacing w:lineRule="auto" w:line="240"/>
              <w:ind w:left="57" w:right="0" w:hanging="0"/>
              <w:jc w:val="left"/>
              <w:textAlignment w:val="auto"/>
              <w:rPr/>
            </w:pPr>
            <w:r>
              <w:rPr>
                <w:rStyle w:val="DefaultParagraphFont"/>
                <w:rFonts w:eastAsia="Times New Roman" w:cs="Verdana" w:ascii="Verdana" w:hAnsi="Verdana"/>
                <w:b/>
                <w:sz w:val="16"/>
                <w:szCs w:val="20"/>
                <w:lang w:val="es-ES" w:eastAsia="es-ES" w:bidi="ar-SA"/>
              </w:rPr>
              <w:t>Finalidad de la subvención</w:t>
            </w:r>
          </w:p>
        </w:tc>
      </w:tr>
      <w:tr>
        <w:trPr>
          <w:trHeight w:val="744" w:hRule="atLeast"/>
        </w:trPr>
        <w:tc>
          <w:tcPr>
            <w:tcW w:w="9015" w:type="dxa"/>
            <w:gridSpan w:val="2"/>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auto" w:val="clear"/>
          </w:tcPr>
          <w:p>
            <w:pPr>
              <w:pStyle w:val="Normal0"/>
              <w:widowControl/>
              <w:bidi w:val="0"/>
              <w:snapToGrid w:val="false"/>
              <w:spacing w:lineRule="auto" w:line="240"/>
              <w:ind w:left="57" w:right="0" w:hanging="0"/>
              <w:jc w:val="left"/>
              <w:textAlignment w:val="auto"/>
              <w:rPr>
                <w:lang w:val="es-ES"/>
              </w:rPr>
            </w:pPr>
            <w:r>
              <w:rPr>
                <w:lang w:val="es-ES"/>
              </w:rPr>
            </w:r>
          </w:p>
        </w:tc>
      </w:tr>
    </w:tbl>
    <w:p>
      <w:pPr>
        <w:pStyle w:val="Normal0"/>
        <w:widowControl/>
        <w:bidi w:val="0"/>
        <w:spacing w:lineRule="auto" w:line="240"/>
        <w:ind w:left="57" w:right="0" w:hanging="0"/>
        <w:textAlignment w:val="auto"/>
        <w:rPr>
          <w:lang w:val="es-ES"/>
        </w:rPr>
      </w:pPr>
      <w:r>
        <w:rPr>
          <w:lang w:val="es-ES"/>
        </w:rPr>
      </w:r>
    </w:p>
    <w:tbl>
      <w:tblPr>
        <w:tblW w:w="9006" w:type="dxa"/>
        <w:jc w:val="left"/>
        <w:tblInd w:w="0"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0" w:type="dxa"/>
          <w:left w:w="98" w:type="dxa"/>
          <w:bottom w:w="0" w:type="dxa"/>
          <w:right w:w="108" w:type="dxa"/>
        </w:tblCellMar>
      </w:tblPr>
      <w:tblGrid>
        <w:gridCol w:w="9006"/>
      </w:tblGrid>
      <w:tr>
        <w:trPr>
          <w:trHeight w:val="355" w:hRule="atLeast"/>
        </w:trPr>
        <w:tc>
          <w:tcPr>
            <w:tcW w:w="9006"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vAlign w:val="center"/>
          </w:tcPr>
          <w:p>
            <w:pPr>
              <w:pStyle w:val="Normal0"/>
              <w:widowControl/>
              <w:bidi w:val="0"/>
              <w:spacing w:lineRule="auto" w:line="240"/>
              <w:ind w:left="57" w:right="0" w:hanging="0"/>
              <w:jc w:val="left"/>
              <w:textAlignment w:val="auto"/>
              <w:rPr/>
            </w:pPr>
            <w:r>
              <w:rPr>
                <w:rStyle w:val="DefaultParagraphFont"/>
                <w:rFonts w:eastAsia="Times New Roman" w:cs="Verdana" w:ascii="Verdana" w:hAnsi="Verdana"/>
                <w:b/>
                <w:color w:val="333399"/>
                <w:sz w:val="20"/>
                <w:szCs w:val="20"/>
                <w:lang w:val="es-ES" w:bidi="ar-SA"/>
              </w:rPr>
              <w:t>OBJETO DE LA SOLICITUD</w:t>
            </w:r>
          </w:p>
        </w:tc>
      </w:tr>
      <w:tr>
        <w:trPr>
          <w:trHeight w:val="1555" w:hRule="atLeast"/>
        </w:trPr>
        <w:tc>
          <w:tcPr>
            <w:tcW w:w="9006" w:type="dxa"/>
            <w:tcBorders>
              <w:top w:val="single" w:sz="8" w:space="0" w:color="BFBFBF"/>
              <w:left w:val="single" w:sz="8" w:space="0" w:color="BFBFBF"/>
              <w:bottom w:val="single" w:sz="8" w:space="0" w:color="808080"/>
              <w:right w:val="single" w:sz="8" w:space="0" w:color="BFBFBF"/>
              <w:insideH w:val="single" w:sz="8" w:space="0" w:color="808080"/>
              <w:insideV w:val="single" w:sz="8" w:space="0" w:color="BFBFBF"/>
            </w:tcBorders>
            <w:shd w:fill="auto" w:val="clear"/>
          </w:tcPr>
          <w:p>
            <w:pPr>
              <w:pStyle w:val="Normal0"/>
              <w:widowControl/>
              <w:bidi w:val="0"/>
              <w:snapToGrid w:val="false"/>
              <w:spacing w:lineRule="auto" w:line="240"/>
              <w:ind w:left="57" w:right="0" w:hanging="0"/>
              <w:jc w:val="both"/>
              <w:textAlignment w:val="auto"/>
              <w:rPr>
                <w:lang w:val="es-ES"/>
              </w:rPr>
            </w:pPr>
            <w:r>
              <w:rPr>
                <w:lang w:val="es-ES"/>
              </w:rPr>
            </w:r>
          </w:p>
          <w:p>
            <w:pPr>
              <w:pStyle w:val="Normal0"/>
              <w:widowControl/>
              <w:bidi w:val="0"/>
              <w:spacing w:lineRule="auto" w:line="240"/>
              <w:ind w:left="57" w:right="0" w:hanging="0"/>
              <w:jc w:val="both"/>
              <w:textAlignment w:val="auto"/>
              <w:rPr/>
            </w:pPr>
            <w:r>
              <w:rPr>
                <w:rStyle w:val="DefaultParagraphFont"/>
                <w:rFonts w:eastAsia="Times New Roman" w:cs="Verdana" w:ascii="Verdana" w:hAnsi="Verdana"/>
                <w:iCs/>
                <w:sz w:val="16"/>
                <w:szCs w:val="16"/>
                <w:lang w:val="es-ES" w:bidi="ar-SA"/>
              </w:rPr>
              <w:t xml:space="preserve">Vista la convocatoria para la concesión de subvenciones en materia de FOMENTO DE LA MATRICULACIÓN DE ALUMNOS EN LA ESCUELA PÚBLICA DE VALCARCA por concurrencia competitiva, del  año </w:t>
            </w:r>
            <w:r>
              <w:rPr>
                <w:rStyle w:val="DefaultParagraphFont"/>
                <w:rFonts w:eastAsia="Times New Roman" w:cs="Verdana" w:ascii="Verdana" w:hAnsi="Verdana"/>
                <w:iCs/>
                <w:color w:val="auto"/>
                <w:sz w:val="16"/>
                <w:szCs w:val="16"/>
                <w:lang w:val="es-ES" w:eastAsia="es-ES" w:bidi="ar-SA"/>
              </w:rPr>
              <w:t>2021</w:t>
            </w:r>
            <w:r>
              <w:rPr>
                <w:rStyle w:val="DefaultParagraphFont"/>
                <w:rFonts w:eastAsia="Times New Roman" w:cs="Verdana" w:ascii="Verdana" w:hAnsi="Verdana"/>
                <w:iCs/>
                <w:sz w:val="16"/>
                <w:szCs w:val="16"/>
                <w:lang w:val="es-ES" w:bidi="ar-SA"/>
              </w:rPr>
              <w:t xml:space="preserve"> el interesado cumple la totalidad de los requisitos exigidos en la misma y restante normativa aplicable.</w:t>
            </w:r>
          </w:p>
          <w:p>
            <w:pPr>
              <w:pStyle w:val="Normal0"/>
              <w:widowControl/>
              <w:bidi w:val="0"/>
              <w:spacing w:lineRule="auto" w:line="240"/>
              <w:ind w:left="57" w:right="0" w:hanging="0"/>
              <w:jc w:val="both"/>
              <w:textAlignment w:val="auto"/>
              <w:rPr>
                <w:lang w:val="es-ES"/>
              </w:rPr>
            </w:pPr>
            <w:r>
              <w:rPr>
                <w:lang w:val="es-ES"/>
              </w:rPr>
            </w:r>
          </w:p>
          <w:p>
            <w:pPr>
              <w:pStyle w:val="Normal0"/>
              <w:widowControl/>
              <w:bidi w:val="0"/>
              <w:spacing w:lineRule="auto" w:line="240"/>
              <w:ind w:left="57" w:right="0" w:hanging="0"/>
              <w:jc w:val="both"/>
              <w:textAlignment w:val="auto"/>
              <w:rPr/>
            </w:pPr>
            <w:r>
              <w:rPr>
                <w:rStyle w:val="DefaultParagraphFont"/>
                <w:rFonts w:eastAsia="Times New Roman" w:cs="Verdana" w:ascii="Verdana" w:hAnsi="Verdana"/>
                <w:iCs/>
                <w:sz w:val="16"/>
                <w:szCs w:val="16"/>
                <w:lang w:val="es-ES" w:bidi="ar-SA"/>
              </w:rPr>
              <w:t>Que acompaño a la presente solicitud la documentación expresada en la convocatoria y declaro bajo mi responsabilidad ser ciertos los datos que se consignan, por todo ello, SOLICITO que, de conformidad con las bases de la convocatoria para el año 2021, se tenga por presentada la presente solicitud y tras la tramitación pertinente me sea concedida subvención para __________________, por la cuantía de _________.</w:t>
            </w:r>
          </w:p>
        </w:tc>
      </w:tr>
    </w:tbl>
    <w:p>
      <w:pPr>
        <w:pStyle w:val="Normal0"/>
        <w:widowControl/>
        <w:bidi w:val="0"/>
        <w:spacing w:lineRule="auto" w:line="240"/>
        <w:ind w:left="57" w:right="0" w:hanging="0"/>
        <w:jc w:val="left"/>
        <w:textAlignment w:val="auto"/>
        <w:rPr>
          <w:lang w:val="es-ES"/>
        </w:rPr>
      </w:pPr>
      <w:r>
        <w:rPr>
          <w:lang w:val="es-ES"/>
        </w:rPr>
      </w:r>
    </w:p>
    <w:tbl>
      <w:tblPr>
        <w:tblW w:w="8992" w:type="dxa"/>
        <w:jc w:val="left"/>
        <w:tblInd w:w="0"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0" w:type="dxa"/>
          <w:left w:w="98" w:type="dxa"/>
          <w:bottom w:w="0" w:type="dxa"/>
          <w:right w:w="108" w:type="dxa"/>
        </w:tblCellMar>
      </w:tblPr>
      <w:tblGrid>
        <w:gridCol w:w="8992"/>
      </w:tblGrid>
      <w:tr>
        <w:trPr>
          <w:trHeight w:val="432" w:hRule="atLeast"/>
        </w:trPr>
        <w:tc>
          <w:tcPr>
            <w:tcW w:w="8992"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vAlign w:val="center"/>
          </w:tcPr>
          <w:p>
            <w:pPr>
              <w:pStyle w:val="Normal0"/>
              <w:widowControl w:val="false"/>
              <w:bidi w:val="0"/>
              <w:spacing w:lineRule="auto" w:line="240"/>
              <w:ind w:left="57" w:right="0" w:hanging="0"/>
              <w:jc w:val="both"/>
              <w:textAlignment w:val="baseline"/>
              <w:rPr>
                <w:lang w:val="es-ES"/>
              </w:rPr>
            </w:pPr>
            <w:r>
              <w:rPr>
                <w:rStyle w:val="DefaultParagraphFont"/>
                <w:rFonts w:eastAsia="Times New Roman" w:cs="Verdana" w:ascii="Verdana" w:hAnsi="Verdana"/>
                <w:b/>
                <w:color w:val="333399"/>
                <w:sz w:val="20"/>
                <w:szCs w:val="20"/>
                <w:lang w:val="es-ES" w:bidi="ar-SA"/>
              </w:rPr>
              <w:t>DOCUMENTACIÓN APORTADA</w:t>
            </w:r>
            <w:r>
              <w:rPr>
                <w:rStyle w:val="Caracteresdenotaalpie"/>
                <w:rStyle w:val="Ancladenotaalpie"/>
                <w:rFonts w:eastAsia="Times New Roman" w:cs="Verdana" w:ascii="Verdana" w:hAnsi="Verdana"/>
                <w:sz w:val="16"/>
                <w:szCs w:val="16"/>
                <w:lang w:val="es-ES"/>
              </w:rPr>
              <w:footnoteReference w:id="3"/>
            </w:r>
          </w:p>
        </w:tc>
      </w:tr>
      <w:tr>
        <w:trPr>
          <w:trHeight w:val="1428" w:hRule="atLeast"/>
        </w:trPr>
        <w:tc>
          <w:tcPr>
            <w:tcW w:w="8992" w:type="dxa"/>
            <w:tcBorders>
              <w:top w:val="single" w:sz="8" w:space="0" w:color="BFBFBF"/>
              <w:left w:val="single" w:sz="8" w:space="0" w:color="BFBFBF"/>
              <w:bottom w:val="single" w:sz="8" w:space="0" w:color="808080"/>
              <w:right w:val="single" w:sz="8" w:space="0" w:color="BFBFBF"/>
              <w:insideH w:val="single" w:sz="8" w:space="0" w:color="808080"/>
              <w:insideV w:val="single" w:sz="8" w:space="0" w:color="BFBFBF"/>
            </w:tcBorders>
            <w:shd w:fill="auto" w:val="clear"/>
          </w:tcPr>
          <w:p>
            <w:pPr>
              <w:pStyle w:val="Normal0"/>
              <w:widowControl/>
              <w:bidi w:val="0"/>
              <w:snapToGrid w:val="false"/>
              <w:spacing w:lineRule="auto" w:line="240"/>
              <w:ind w:left="57" w:right="0" w:hanging="0"/>
              <w:jc w:val="left"/>
              <w:textAlignment w:val="auto"/>
              <w:rPr>
                <w:lang w:val="es-ES"/>
              </w:rPr>
            </w:pPr>
            <w:r>
              <w:rPr>
                <w:lang w:val="es-ES"/>
              </w:rPr>
            </w:r>
          </w:p>
          <w:tbl>
            <w:tblPr>
              <w:tblW w:w="8301" w:type="dxa"/>
              <w:jc w:val="left"/>
              <w:tblInd w:w="0" w:type="dxa"/>
              <w:tblBorders>
                <w:bottom w:val="dotted" w:sz="4" w:space="0" w:color="000000"/>
                <w:insideH w:val="dotted" w:sz="4" w:space="0" w:color="000000"/>
              </w:tblBorders>
              <w:tblCellMar>
                <w:top w:w="0" w:type="dxa"/>
                <w:left w:w="108" w:type="dxa"/>
                <w:bottom w:w="0" w:type="dxa"/>
                <w:right w:w="108" w:type="dxa"/>
              </w:tblCellMar>
            </w:tblPr>
            <w:tblGrid>
              <w:gridCol w:w="8301"/>
            </w:tblGrid>
            <w:tr>
              <w:trPr>
                <w:trHeight w:val="150" w:hRule="atLeast"/>
              </w:trPr>
              <w:tc>
                <w:tcPr>
                  <w:tcW w:w="8301" w:type="dxa"/>
                  <w:tcBorders>
                    <w:bottom w:val="dotted" w:sz="4" w:space="0" w:color="000000"/>
                    <w:insideH w:val="dotted" w:sz="4" w:space="0" w:color="000000"/>
                  </w:tcBorders>
                  <w:shd w:fill="auto" w:val="clear"/>
                </w:tcPr>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color w:val="auto"/>
                      <w:sz w:val="16"/>
                      <w:szCs w:val="16"/>
                      <w:lang w:val="es-ES" w:eastAsia="es-ES" w:bidi="ar-SA"/>
                    </w:rPr>
                    <w:t>-Documentos que acrediten la personalidad del solicitante y, en su caso, la representación de quien firme la solicitud.</w:t>
                  </w:r>
                </w:p>
                <w:p>
                  <w:pPr>
                    <w:pStyle w:val="Normal0"/>
                    <w:widowControl w:val="false"/>
                    <w:bidi w:val="0"/>
                    <w:spacing w:lineRule="auto" w:line="240"/>
                    <w:ind w:left="57" w:right="0" w:hanging="0"/>
                    <w:jc w:val="both"/>
                    <w:textAlignment w:val="baseline"/>
                    <w:rPr/>
                  </w:pPr>
                  <w:r>
                    <w:rPr>
                      <w:rStyle w:val="DefaultParagraphFont"/>
                      <w:rFonts w:eastAsia="Verdana" w:cs="Verdana" w:ascii="Verdana" w:hAnsi="Verdana"/>
                      <w:color w:val="auto"/>
                      <w:sz w:val="16"/>
                      <w:szCs w:val="16"/>
                      <w:lang w:val="es-ES" w:eastAsia="es-ES" w:bidi="ar-SA"/>
                    </w:rPr>
                    <w:t xml:space="preserve">  </w:t>
                  </w:r>
                </w:p>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sz w:val="16"/>
                      <w:szCs w:val="16"/>
                      <w:lang w:val="es-ES" w:bidi="ar-SA"/>
                    </w:rPr>
                    <w:t xml:space="preserve">-Copia del Libro de familia o documento que certifique la condición de tener menores a su cargo, para los beneficiarios de la linea 1.1. y 2.  </w:t>
                  </w:r>
                </w:p>
                <w:p>
                  <w:pPr>
                    <w:pStyle w:val="Normal0"/>
                    <w:widowControl w:val="false"/>
                    <w:bidi w:val="0"/>
                    <w:spacing w:lineRule="auto" w:line="240"/>
                    <w:ind w:left="57" w:right="0" w:hanging="0"/>
                    <w:jc w:val="both"/>
                    <w:textAlignment w:val="baseline"/>
                    <w:rPr/>
                  </w:pPr>
                  <w:r>
                    <w:rPr/>
                  </w:r>
                </w:p>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color w:val="auto"/>
                      <w:sz w:val="16"/>
                      <w:szCs w:val="16"/>
                      <w:lang w:val="es-ES" w:eastAsia="es-ES" w:bidi="ar-SA"/>
                    </w:rPr>
                    <w:t>-</w:t>
                  </w:r>
                  <w:r>
                    <w:rPr>
                      <w:rStyle w:val="DefaultParagraphFont"/>
                      <w:rFonts w:eastAsia="Times New Roman" w:cs="Verdana" w:ascii="Verdana" w:hAnsi="Verdana"/>
                      <w:sz w:val="16"/>
                      <w:szCs w:val="16"/>
                      <w:lang w:val="es-ES" w:bidi="ar-SA"/>
                    </w:rPr>
                    <w:t xml:space="preserve">Presentación de declaración responsable firmada por el solicitante de no estar incurso en ninguna de las prohibiciones que impidan obtener la condición de beneficiario de subvenciones públicas, establecidas en el artículo 13 de la Ley General de Subvenciones y de cumplir con la obligación prevista en el artículo 9 Ley 5/2015, de 25 de marzo, de Subvenciones de Aragón. </w:t>
                  </w:r>
                </w:p>
                <w:p>
                  <w:pPr>
                    <w:pStyle w:val="Normal0"/>
                    <w:widowControl w:val="false"/>
                    <w:bidi w:val="0"/>
                    <w:spacing w:lineRule="auto" w:line="240"/>
                    <w:ind w:left="57" w:right="0" w:hanging="0"/>
                    <w:jc w:val="both"/>
                    <w:textAlignment w:val="baseline"/>
                    <w:rPr/>
                  </w:pPr>
                  <w:r>
                    <w:rPr/>
                  </w:r>
                </w:p>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sz w:val="16"/>
                      <w:szCs w:val="16"/>
                      <w:lang w:val="es-ES" w:bidi="ar-SA"/>
                    </w:rPr>
                    <w:t>-Ficha de Terceros.</w:t>
                  </w:r>
                </w:p>
                <w:p>
                  <w:pPr>
                    <w:pStyle w:val="Normal0"/>
                    <w:widowControl w:val="false"/>
                    <w:bidi w:val="0"/>
                    <w:spacing w:lineRule="auto" w:line="240"/>
                    <w:ind w:left="57" w:right="0" w:hanging="0"/>
                    <w:jc w:val="both"/>
                    <w:textAlignment w:val="baseline"/>
                    <w:rPr/>
                  </w:pPr>
                  <w:r>
                    <w:rPr/>
                  </w:r>
                </w:p>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sz w:val="16"/>
                      <w:szCs w:val="16"/>
                      <w:lang w:val="es-ES" w:bidi="ar-SA"/>
                    </w:rPr>
                    <w:t>Adicionalmente para los solicitantes de la LINEA 1:</w:t>
                  </w:r>
                </w:p>
                <w:p>
                  <w:pPr>
                    <w:pStyle w:val="Normal0"/>
                    <w:widowControl w:val="false"/>
                    <w:bidi w:val="0"/>
                    <w:spacing w:lineRule="auto" w:line="240"/>
                    <w:ind w:left="57" w:right="0" w:hanging="0"/>
                    <w:jc w:val="both"/>
                    <w:textAlignment w:val="baseline"/>
                    <w:rPr/>
                  </w:pPr>
                  <w:r>
                    <w:rPr/>
                  </w:r>
                </w:p>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sz w:val="16"/>
                      <w:szCs w:val="16"/>
                      <w:lang w:val="es-ES" w:bidi="ar-SA"/>
                    </w:rPr>
                    <w:t>1.1. PROPIETARIOS DE VIVIENDAS PARA ALQUILAR.</w:t>
                  </w:r>
                </w:p>
                <w:p>
                  <w:pPr>
                    <w:pStyle w:val="Normal0"/>
                    <w:widowControl w:val="false"/>
                    <w:bidi w:val="0"/>
                    <w:spacing w:lineRule="auto" w:line="240"/>
                    <w:ind w:left="57" w:right="0" w:hanging="0"/>
                    <w:jc w:val="both"/>
                    <w:textAlignment w:val="baseline"/>
                    <w:rPr/>
                  </w:pPr>
                  <w:r>
                    <w:rPr/>
                  </w:r>
                </w:p>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sz w:val="16"/>
                      <w:szCs w:val="16"/>
                      <w:lang w:val="es-ES" w:bidi="ar-SA"/>
                    </w:rPr>
                    <w:t>-Copia de la Escritura de Propiedad de la vivienda.</w:t>
                  </w:r>
                </w:p>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sz w:val="16"/>
                      <w:szCs w:val="16"/>
                      <w:lang w:val="es-ES" w:bidi="ar-SA"/>
                    </w:rPr>
                    <w:t>-Copia del contrato de arrendamiento.</w:t>
                  </w:r>
                </w:p>
                <w:p>
                  <w:pPr>
                    <w:pStyle w:val="Normal0"/>
                    <w:widowControl w:val="false"/>
                    <w:bidi w:val="0"/>
                    <w:spacing w:lineRule="auto" w:line="240"/>
                    <w:ind w:left="57" w:right="0" w:hanging="0"/>
                    <w:jc w:val="both"/>
                    <w:textAlignment w:val="baseline"/>
                    <w:rPr/>
                  </w:pPr>
                  <w:r>
                    <w:rPr>
                      <w:rStyle w:val="DefaultParagraphFont"/>
                      <w:rFonts w:eastAsia="Verdana" w:cs="Verdana" w:ascii="Verdana" w:hAnsi="Verdana"/>
                      <w:sz w:val="16"/>
                      <w:szCs w:val="16"/>
                      <w:lang w:val="es-ES" w:bidi="ar-SA"/>
                    </w:rPr>
                    <w:t xml:space="preserve"> </w:t>
                  </w:r>
                </w:p>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sz w:val="16"/>
                      <w:szCs w:val="16"/>
                      <w:lang w:val="es-ES" w:bidi="ar-SA"/>
                    </w:rPr>
                    <w:t>1.2. ARRENDATARIOS</w:t>
                  </w:r>
                </w:p>
                <w:p>
                  <w:pPr>
                    <w:pStyle w:val="Normal0"/>
                    <w:widowControl w:val="false"/>
                    <w:bidi w:val="0"/>
                    <w:spacing w:lineRule="auto" w:line="240"/>
                    <w:ind w:left="57" w:right="0" w:hanging="0"/>
                    <w:jc w:val="both"/>
                    <w:textAlignment w:val="baseline"/>
                    <w:rPr/>
                  </w:pPr>
                  <w:r>
                    <w:rPr/>
                  </w:r>
                </w:p>
                <w:p>
                  <w:pPr>
                    <w:pStyle w:val="Normal0"/>
                    <w:widowControl w:val="false"/>
                    <w:bidi w:val="0"/>
                    <w:spacing w:lineRule="auto" w:line="240"/>
                    <w:ind w:left="57" w:right="0" w:hanging="0"/>
                    <w:jc w:val="both"/>
                    <w:textAlignment w:val="baseline"/>
                    <w:rPr/>
                  </w:pPr>
                  <w:r>
                    <w:rPr>
                      <w:rStyle w:val="DefaultParagraphFont"/>
                      <w:rFonts w:eastAsia="Times New Roman" w:cs="Verdana" w:ascii="Verdana" w:hAnsi="Verdana"/>
                      <w:sz w:val="16"/>
                      <w:szCs w:val="16"/>
                      <w:lang w:val="es-ES" w:bidi="ar-SA"/>
                    </w:rPr>
                    <w:t>-Copia del contrato de arrendamiento.</w:t>
                  </w:r>
                </w:p>
                <w:p>
                  <w:pPr>
                    <w:pStyle w:val="Normal0"/>
                    <w:widowControl w:val="false"/>
                    <w:bidi w:val="0"/>
                    <w:spacing w:lineRule="auto" w:line="240"/>
                    <w:ind w:left="57" w:right="0" w:hanging="0"/>
                    <w:jc w:val="both"/>
                    <w:textAlignment w:val="baseline"/>
                    <w:rPr>
                      <w:lang w:val="es-ES"/>
                    </w:rPr>
                  </w:pPr>
                  <w:r>
                    <w:rPr>
                      <w:lang w:val="es-ES"/>
                    </w:rPr>
                  </w:r>
                </w:p>
              </w:tc>
            </w:tr>
          </w:tbl>
          <w:p>
            <w:pPr>
              <w:pStyle w:val="Normal0"/>
              <w:widowControl/>
              <w:bidi w:val="0"/>
              <w:spacing w:lineRule="auto" w:line="240"/>
              <w:ind w:left="57" w:right="0" w:hanging="0"/>
              <w:jc w:val="both"/>
              <w:textAlignment w:val="auto"/>
              <w:rPr>
                <w:lang w:val="es-ES"/>
              </w:rPr>
            </w:pPr>
            <w:r>
              <w:rPr>
                <w:lang w:val="es-ES"/>
              </w:rPr>
            </w:r>
          </w:p>
        </w:tc>
      </w:tr>
    </w:tbl>
    <w:p>
      <w:pPr>
        <w:pStyle w:val="Normal0"/>
        <w:widowControl/>
        <w:bidi w:val="0"/>
        <w:spacing w:lineRule="auto" w:line="240"/>
        <w:ind w:left="57" w:right="0" w:hanging="0"/>
        <w:textAlignment w:val="auto"/>
        <w:rPr>
          <w:lang w:val="es-ES"/>
        </w:rPr>
      </w:pPr>
      <w:r>
        <w:rPr>
          <w:lang w:val="es-ES"/>
        </w:rPr>
      </w:r>
    </w:p>
    <w:tbl>
      <w:tblPr>
        <w:tblW w:w="8965" w:type="dxa"/>
        <w:jc w:val="left"/>
        <w:tblInd w:w="0" w:type="dxa"/>
        <w:tblBorders>
          <w:top w:val="single" w:sz="8" w:space="0" w:color="BFBFBF"/>
          <w:left w:val="single" w:sz="8" w:space="0" w:color="BFBFBF"/>
          <w:bottom w:val="single" w:sz="8" w:space="0" w:color="BFBFBF"/>
          <w:right w:val="single" w:sz="8" w:space="0" w:color="BFBFBF"/>
          <w:insideH w:val="single" w:sz="8" w:space="0" w:color="BFBFBF"/>
          <w:insideV w:val="single" w:sz="8" w:space="0" w:color="BFBFBF"/>
        </w:tblBorders>
        <w:tblCellMar>
          <w:top w:w="0" w:type="dxa"/>
          <w:left w:w="98" w:type="dxa"/>
          <w:bottom w:w="0" w:type="dxa"/>
          <w:right w:w="108" w:type="dxa"/>
        </w:tblCellMar>
      </w:tblPr>
      <w:tblGrid>
        <w:gridCol w:w="8965"/>
      </w:tblGrid>
      <w:tr>
        <w:trPr>
          <w:trHeight w:val="241" w:hRule="atLeast"/>
        </w:trPr>
        <w:tc>
          <w:tcPr>
            <w:tcW w:w="8965" w:type="dxa"/>
            <w:tcBorders>
              <w:top w:val="single" w:sz="8" w:space="0" w:color="BFBFBF"/>
              <w:left w:val="single" w:sz="8" w:space="0" w:color="BFBFBF"/>
              <w:bottom w:val="single" w:sz="8" w:space="0" w:color="BFBFBF"/>
              <w:right w:val="single" w:sz="8" w:space="0" w:color="BFBFBF"/>
              <w:insideH w:val="single" w:sz="8" w:space="0" w:color="BFBFBF"/>
              <w:insideV w:val="single" w:sz="8" w:space="0" w:color="BFBFBF"/>
            </w:tcBorders>
            <w:shd w:fill="F2F2F2" w:val="clear"/>
            <w:vAlign w:val="center"/>
          </w:tcPr>
          <w:p>
            <w:pPr>
              <w:pStyle w:val="Normal0"/>
              <w:widowControl/>
              <w:bidi w:val="0"/>
              <w:spacing w:lineRule="auto" w:line="240"/>
              <w:ind w:left="57" w:right="0" w:hanging="0"/>
              <w:jc w:val="left"/>
              <w:textAlignment w:val="auto"/>
              <w:rPr/>
            </w:pPr>
            <w:r>
              <w:rPr>
                <w:rStyle w:val="DefaultParagraphFont"/>
                <w:rFonts w:eastAsia="Times New Roman" w:cs="Verdana" w:ascii="Verdana" w:hAnsi="Verdana"/>
                <w:b/>
                <w:color w:val="333399"/>
                <w:sz w:val="20"/>
                <w:szCs w:val="20"/>
                <w:lang w:val="es-ES" w:bidi="ar-SA"/>
              </w:rPr>
              <w:t>FECHA Y FIRMA</w:t>
            </w:r>
          </w:p>
        </w:tc>
      </w:tr>
      <w:tr>
        <w:trPr>
          <w:trHeight w:val="798" w:hRule="atLeast"/>
        </w:trPr>
        <w:tc>
          <w:tcPr>
            <w:tcW w:w="8965" w:type="dxa"/>
            <w:tcBorders>
              <w:top w:val="single" w:sz="8" w:space="0" w:color="BFBFBF"/>
              <w:left w:val="single" w:sz="8" w:space="0" w:color="BFBFBF"/>
              <w:bottom w:val="single" w:sz="8" w:space="0" w:color="808080"/>
              <w:right w:val="single" w:sz="8" w:space="0" w:color="BFBFBF"/>
              <w:insideH w:val="single" w:sz="8" w:space="0" w:color="808080"/>
              <w:insideV w:val="single" w:sz="8" w:space="0" w:color="BFBFBF"/>
            </w:tcBorders>
            <w:shd w:fill="auto" w:val="clear"/>
          </w:tcPr>
          <w:p>
            <w:pPr>
              <w:pStyle w:val="Normal0"/>
              <w:widowControl/>
              <w:bidi w:val="0"/>
              <w:snapToGrid w:val="false"/>
              <w:spacing w:lineRule="auto" w:line="240"/>
              <w:ind w:left="57" w:right="0" w:hanging="0"/>
              <w:jc w:val="both"/>
              <w:textAlignment w:val="auto"/>
              <w:rPr>
                <w:lang w:val="es-ES"/>
              </w:rPr>
            </w:pPr>
            <w:r>
              <w:rPr>
                <w:lang w:val="es-ES"/>
              </w:rPr>
            </w:r>
          </w:p>
          <w:p>
            <w:pPr>
              <w:pStyle w:val="Normal0"/>
              <w:widowControl/>
              <w:bidi w:val="0"/>
              <w:spacing w:lineRule="auto" w:line="240"/>
              <w:ind w:left="57" w:right="0" w:hanging="0"/>
              <w:jc w:val="both"/>
              <w:textAlignment w:val="auto"/>
              <w:rPr/>
            </w:pPr>
            <w:r>
              <w:rPr>
                <w:rStyle w:val="DefaultParagraphFont"/>
                <w:rFonts w:eastAsia="Times New Roman" w:cs="Verdana" w:ascii="Verdana" w:hAnsi="Verdana"/>
                <w:iCs/>
                <w:sz w:val="16"/>
                <w:szCs w:val="16"/>
                <w:lang w:val="es-ES" w:bidi="ar-SA"/>
              </w:rPr>
              <w:t>Declaro bajo mi responsabilidad que los datos facilitados son ciertos.</w:t>
            </w:r>
          </w:p>
          <w:p>
            <w:pPr>
              <w:pStyle w:val="Normal0"/>
              <w:widowControl/>
              <w:bidi w:val="0"/>
              <w:spacing w:lineRule="auto" w:line="240"/>
              <w:ind w:left="57" w:right="0" w:hanging="0"/>
              <w:jc w:val="both"/>
              <w:textAlignment w:val="auto"/>
              <w:rPr>
                <w:lang w:val="es-ES"/>
              </w:rPr>
            </w:pPr>
            <w:r>
              <w:rPr>
                <w:lang w:val="es-ES"/>
              </w:rPr>
            </w:r>
          </w:p>
          <w:p>
            <w:pPr>
              <w:pStyle w:val="Normal0"/>
              <w:widowControl/>
              <w:bidi w:val="0"/>
              <w:spacing w:lineRule="auto" w:line="240"/>
              <w:ind w:left="57" w:right="0" w:hanging="0"/>
              <w:jc w:val="center"/>
              <w:textAlignment w:val="auto"/>
              <w:rPr/>
            </w:pPr>
            <w:r>
              <w:rPr>
                <w:rStyle w:val="DefaultParagraphFont"/>
                <w:rFonts w:eastAsia="Times New Roman" w:cs="Verdana" w:ascii="Verdana" w:hAnsi="Verdana"/>
                <w:iCs/>
                <w:sz w:val="16"/>
                <w:szCs w:val="16"/>
                <w:lang w:val="es-ES" w:bidi="ar-SA"/>
              </w:rPr>
              <w:t>En ___________________________, a __________ de __________ de 20__.</w:t>
            </w:r>
          </w:p>
          <w:p>
            <w:pPr>
              <w:pStyle w:val="Normal0"/>
              <w:widowControl/>
              <w:bidi w:val="0"/>
              <w:spacing w:lineRule="auto" w:line="240"/>
              <w:ind w:left="57" w:right="0" w:hanging="0"/>
              <w:jc w:val="center"/>
              <w:textAlignment w:val="auto"/>
              <w:rPr>
                <w:lang w:val="es-ES"/>
              </w:rPr>
            </w:pPr>
            <w:r>
              <w:rPr>
                <w:lang w:val="es-ES"/>
              </w:rPr>
            </w:r>
          </w:p>
          <w:p>
            <w:pPr>
              <w:pStyle w:val="Normal0"/>
              <w:widowControl/>
              <w:bidi w:val="0"/>
              <w:spacing w:lineRule="auto" w:line="240"/>
              <w:ind w:left="57" w:right="0" w:hanging="0"/>
              <w:jc w:val="center"/>
              <w:textAlignment w:val="auto"/>
              <w:rPr>
                <w:lang w:val="es-ES"/>
              </w:rPr>
            </w:pPr>
            <w:r>
              <w:rPr>
                <w:lang w:val="es-ES"/>
              </w:rPr>
            </w:r>
          </w:p>
          <w:p>
            <w:pPr>
              <w:pStyle w:val="Normal0"/>
              <w:widowControl/>
              <w:bidi w:val="0"/>
              <w:spacing w:lineRule="auto" w:line="240"/>
              <w:ind w:left="57" w:right="0" w:hanging="0"/>
              <w:jc w:val="center"/>
              <w:textAlignment w:val="auto"/>
              <w:rPr/>
            </w:pPr>
            <w:r>
              <w:rPr>
                <w:rStyle w:val="DefaultParagraphFont"/>
                <w:rFonts w:eastAsia="Times New Roman" w:cs="Verdana" w:ascii="Verdana" w:hAnsi="Verdana"/>
                <w:iCs/>
                <w:sz w:val="16"/>
                <w:szCs w:val="16"/>
                <w:lang w:val="es-ES" w:bidi="ar-SA"/>
              </w:rPr>
              <w:t>El solicitante o su representante legal,</w:t>
            </w:r>
          </w:p>
          <w:p>
            <w:pPr>
              <w:pStyle w:val="Normal0"/>
              <w:widowControl/>
              <w:bidi w:val="0"/>
              <w:spacing w:lineRule="auto" w:line="240"/>
              <w:ind w:left="57" w:right="0" w:hanging="0"/>
              <w:jc w:val="center"/>
              <w:textAlignment w:val="auto"/>
              <w:rPr>
                <w:lang w:val="es-ES"/>
              </w:rPr>
            </w:pPr>
            <w:r>
              <w:rPr>
                <w:lang w:val="es-ES"/>
              </w:rPr>
            </w:r>
          </w:p>
          <w:p>
            <w:pPr>
              <w:pStyle w:val="Normal0"/>
              <w:widowControl/>
              <w:bidi w:val="0"/>
              <w:spacing w:lineRule="auto" w:line="240"/>
              <w:ind w:left="57" w:right="0" w:hanging="0"/>
              <w:jc w:val="center"/>
              <w:textAlignment w:val="auto"/>
              <w:rPr>
                <w:lang w:val="es-ES"/>
              </w:rPr>
            </w:pPr>
            <w:r>
              <w:rPr>
                <w:lang w:val="es-ES"/>
              </w:rPr>
            </w:r>
          </w:p>
          <w:p>
            <w:pPr>
              <w:pStyle w:val="Normal0"/>
              <w:widowControl/>
              <w:bidi w:val="0"/>
              <w:spacing w:lineRule="auto" w:line="240"/>
              <w:ind w:left="57" w:right="0" w:hanging="0"/>
              <w:jc w:val="center"/>
              <w:textAlignment w:val="auto"/>
              <w:rPr/>
            </w:pPr>
            <w:r>
              <w:rPr>
                <w:rStyle w:val="DefaultParagraphFont"/>
                <w:rFonts w:eastAsia="Times New Roman" w:cs="Verdana" w:ascii="Verdana" w:hAnsi="Verdana"/>
                <w:iCs/>
                <w:sz w:val="16"/>
                <w:szCs w:val="16"/>
                <w:lang w:val="es-ES" w:bidi="ar-SA"/>
              </w:rPr>
              <w:t>Fdo.: _________________</w:t>
            </w:r>
          </w:p>
          <w:p>
            <w:pPr>
              <w:pStyle w:val="Normal0"/>
              <w:widowControl/>
              <w:bidi w:val="0"/>
              <w:spacing w:lineRule="auto" w:line="240"/>
              <w:ind w:left="57" w:right="0" w:hanging="0"/>
              <w:jc w:val="center"/>
              <w:textAlignment w:val="auto"/>
              <w:rPr>
                <w:lang w:val="es-ES"/>
              </w:rPr>
            </w:pPr>
            <w:r>
              <w:rPr>
                <w:lang w:val="es-ES"/>
              </w:rPr>
            </w:r>
          </w:p>
          <w:p>
            <w:pPr>
              <w:pStyle w:val="Normal0"/>
              <w:widowControl/>
              <w:bidi w:val="0"/>
              <w:spacing w:lineRule="auto" w:line="240"/>
              <w:ind w:left="57" w:right="0" w:hanging="0"/>
              <w:jc w:val="center"/>
              <w:textAlignment w:val="auto"/>
              <w:rPr/>
            </w:pPr>
            <w:r>
              <w:rPr>
                <w:rStyle w:val="DefaultParagraphFont"/>
                <w:rFonts w:eastAsia="Times New Roman" w:cs="Verdana" w:ascii="Verdana" w:hAnsi="Verdana"/>
                <w:i/>
                <w:iCs/>
                <w:sz w:val="16"/>
                <w:szCs w:val="16"/>
                <w:lang w:val="es-ES" w:bidi="ar-SA"/>
              </w:rPr>
              <w:t>[ILMO.]</w:t>
            </w:r>
            <w:r>
              <w:rPr>
                <w:rStyle w:val="DefaultParagraphFont"/>
                <w:rFonts w:eastAsia="Times New Roman" w:cs="Verdana" w:ascii="Verdana" w:hAnsi="Verdana"/>
                <w:sz w:val="16"/>
                <w:szCs w:val="16"/>
                <w:lang w:val="es-ES" w:bidi="ar-SA"/>
              </w:rPr>
              <w:t xml:space="preserve"> SR. ALCALDE-PRESIDENTE DEL AYUNTAMIENTO DE BINACED.</w:t>
            </w:r>
          </w:p>
        </w:tc>
      </w:tr>
    </w:tbl>
    <w:p>
      <w:pPr>
        <w:pStyle w:val="Normal0"/>
        <w:widowControl/>
        <w:bidi w:val="0"/>
        <w:spacing w:lineRule="auto" w:line="240"/>
        <w:ind w:left="57" w:right="0" w:hanging="0"/>
        <w:textAlignment w:val="auto"/>
        <w:rPr>
          <w:lang w:val="es-ES"/>
        </w:rPr>
      </w:pPr>
      <w:r>
        <w:rPr>
          <w:lang w:val="es-ES"/>
        </w:rPr>
      </w:r>
    </w:p>
    <w:p>
      <w:pPr>
        <w:pStyle w:val="Normal0"/>
        <w:widowControl/>
        <w:suppressAutoHyphens w:val="true"/>
        <w:spacing w:lineRule="auto" w:line="360"/>
        <w:ind w:left="0" w:right="57" w:hanging="0"/>
        <w:jc w:val="both"/>
        <w:rPr>
          <w:rFonts w:ascii="Verdana" w:hAnsi="Verdana" w:eastAsia="Times New Roman" w:cs="Verdana"/>
          <w:b/>
          <w:b/>
          <w:color w:val="333399"/>
          <w:sz w:val="16"/>
          <w:szCs w:val="16"/>
          <w:lang w:val="es-ES" w:eastAsia="es-ES" w:bidi="ar-SA"/>
        </w:rPr>
      </w:pPr>
      <w:r>
        <w:rPr>
          <w:rFonts w:eastAsia="Times New Roman" w:cs="Verdana" w:ascii="Verdana" w:hAnsi="Verdana"/>
          <w:b/>
          <w:color w:val="333399"/>
          <w:sz w:val="16"/>
          <w:szCs w:val="16"/>
          <w:lang w:val="es-ES" w:eastAsia="es-ES" w:bidi="ar-SA"/>
        </w:rPr>
        <w:t xml:space="preserve">Consentimiento y deber de informar a los interesados sobre protección de datos </w:t>
      </w:r>
    </w:p>
    <w:p>
      <w:pPr>
        <w:pStyle w:val="Normal0"/>
        <w:widowControl/>
        <w:suppressAutoHyphens w:val="true"/>
        <w:spacing w:lineRule="auto" w:line="240"/>
        <w:ind w:left="0" w:right="57" w:hanging="0"/>
        <w:jc w:val="both"/>
        <w:rPr>
          <w:rFonts w:ascii="Verdana" w:hAnsi="Verdana" w:eastAsia="Verdana" w:cs="Verdana"/>
          <w:color w:val="000000"/>
          <w:sz w:val="16"/>
          <w:szCs w:val="16"/>
        </w:rPr>
      </w:pPr>
      <w:r>
        <w:rPr>
          <w:rFonts w:eastAsia="Verdana" w:cs="Verdana" w:ascii="Verdana" w:hAnsi="Verdana"/>
          <w:color w:val="000000"/>
          <w:sz w:val="16"/>
          <w:szCs w:val="16"/>
        </w:rPr>
        <w:t xml:space="preserve">        </w:t>
      </w:r>
    </w:p>
    <w:p>
      <w:pPr>
        <w:pStyle w:val="Normal0"/>
        <w:widowControl/>
        <w:suppressAutoHyphens w:val="true"/>
        <w:spacing w:lineRule="auto" w:line="240"/>
        <w:ind w:left="0" w:right="57" w:hanging="0"/>
        <w:jc w:val="both"/>
        <w:rPr/>
      </w:pPr>
      <w:r>
        <w:rPr>
          <w:rFonts w:eastAsia="Verdana" w:cs="Verdana" w:ascii="Verdana" w:hAnsi="Verdana"/>
          <w:color w:val="000000"/>
          <w:sz w:val="16"/>
          <w:szCs w:val="16"/>
        </w:rPr>
        <w:t xml:space="preserve">   </w:t>
      </w:r>
      <w:r>
        <w:rPr>
          <w:rFonts w:cs="Verdana"/>
          <w:color w:val="000000"/>
          <w:sz w:val="16"/>
          <w:szCs w:val="16"/>
        </w:rPr>
        <w:object>
          <v:shapetype id="shapetype_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control_shape_0" style="width:11.2pt;height:9.95pt" type="#shapetype_75"/>
          <w:control r:id="rId2" w:name="Campo de opción 1" w:shapeid="control_shape_0"/>
        </w:object>
      </w:r>
      <w:r>
        <w:rPr>
          <w:rFonts w:cs="Verdana" w:ascii="Verdana" w:hAnsi="Verdana"/>
          <w:color w:val="000000"/>
          <w:sz w:val="16"/>
          <w:szCs w:val="16"/>
        </w:rPr>
        <w:t>He sido informado de que esta Entidad va a tratar y guardar los datos aportados en la instancia y en la documentación que la acompaña para la realización de actuaciones administrativas.</w:t>
      </w:r>
    </w:p>
    <w:p>
      <w:pPr>
        <w:pStyle w:val="Normal0"/>
        <w:spacing w:lineRule="auto" w:line="360"/>
        <w:ind w:left="0" w:right="74" w:hanging="0"/>
        <w:jc w:val="both"/>
        <w:rPr>
          <w:rFonts w:ascii="Verdana" w:hAnsi="Verdana" w:eastAsia="Lucida Sans Unicode" w:cs="Verdana"/>
          <w:b/>
          <w:b/>
          <w:bCs/>
          <w:color w:val="666666"/>
          <w:kern w:val="2"/>
          <w:sz w:val="14"/>
          <w:szCs w:val="14"/>
          <w:lang w:val="es-ES" w:eastAsia="zxx" w:bidi="zxx"/>
        </w:rPr>
      </w:pPr>
      <w:r>
        <w:rPr>
          <w:rFonts w:eastAsia="Lucida Sans Unicode" w:cs="Verdana" w:ascii="Verdana" w:hAnsi="Verdana"/>
          <w:b/>
          <w:bCs/>
          <w:color w:val="666666"/>
          <w:kern w:val="2"/>
          <w:sz w:val="14"/>
          <w:szCs w:val="14"/>
          <w:lang w:val="es-ES" w:eastAsia="zxx" w:bidi="zxx"/>
        </w:rPr>
        <w:t>Información básica sobre protección de datos</w:t>
      </w:r>
    </w:p>
    <w:p>
      <w:pPr>
        <w:pStyle w:val="Normal"/>
        <w:jc w:val="both"/>
        <w:rPr/>
      </w:pPr>
      <w:r>
        <w:rPr>
          <w:rFonts w:eastAsia="Lucida Sans Unicode" w:cs="Verdana" w:ascii="Verdana" w:hAnsi="Verdana"/>
          <w:color w:val="666666"/>
          <w:kern w:val="2"/>
          <w:sz w:val="14"/>
          <w:szCs w:val="14"/>
          <w:lang w:val="es-ES" w:eastAsia="zxx" w:bidi="zxx"/>
        </w:rPr>
        <w:t>Resp</w:t>
      </w:r>
      <w:r>
        <w:rPr>
          <w:rFonts w:cs="Verdana" w:ascii="Verdana" w:hAnsi="Verdana"/>
          <w:color w:val="666666"/>
          <w:sz w:val="14"/>
          <w:szCs w:val="14"/>
        </w:rPr>
        <w:t>onsable: Ayuntamiento de Binaced</w:t>
      </w:r>
    </w:p>
    <w:p>
      <w:pPr>
        <w:pStyle w:val="Normal"/>
        <w:jc w:val="both"/>
        <w:rPr>
          <w:rFonts w:ascii="Verdana" w:hAnsi="Verdana" w:cs="Verdana"/>
          <w:color w:val="666666"/>
          <w:sz w:val="14"/>
          <w:szCs w:val="14"/>
        </w:rPr>
      </w:pPr>
      <w:r>
        <w:rPr>
          <w:rFonts w:cs="Verdana" w:ascii="Verdana" w:hAnsi="Verdana"/>
          <w:color w:val="666666"/>
          <w:sz w:val="14"/>
          <w:szCs w:val="14"/>
        </w:rPr>
        <w:t>Finalidad: Tramitar procedimientos y actuaciones administrativas.</w:t>
      </w:r>
    </w:p>
    <w:p>
      <w:pPr>
        <w:pStyle w:val="Normal"/>
        <w:jc w:val="both"/>
        <w:rPr>
          <w:rFonts w:ascii="Verdana" w:hAnsi="Verdana" w:cs="Verdana"/>
          <w:color w:val="666666"/>
          <w:sz w:val="14"/>
          <w:szCs w:val="14"/>
        </w:rPr>
      </w:pPr>
      <w:r>
        <w:rPr>
          <w:rFonts w:cs="Verdana" w:ascii="Verdana" w:hAnsi="Verdana"/>
          <w:color w:val="666666"/>
          <w:sz w:val="14"/>
          <w:szCs w:val="14"/>
        </w:rPr>
        <w:t>Legitimación: Cumplimiento de una misión realizada en interés público o en el ejercicio de poderes públicos otorgados a esta Entidad.</w:t>
      </w:r>
    </w:p>
    <w:p>
      <w:pPr>
        <w:pStyle w:val="Normal"/>
        <w:jc w:val="both"/>
        <w:rPr>
          <w:rFonts w:ascii="Verdana" w:hAnsi="Verdana" w:cs="Verdana"/>
          <w:color w:val="666666"/>
          <w:sz w:val="14"/>
          <w:szCs w:val="14"/>
        </w:rPr>
      </w:pPr>
      <w:r>
        <w:rPr>
          <w:rFonts w:cs="Verdana" w:ascii="Verdana" w:hAnsi="Verdana"/>
          <w:color w:val="666666"/>
          <w:sz w:val="14"/>
          <w:szCs w:val="14"/>
        </w:rPr>
        <w:t>Destinatarios: Se cederán datos, en su caso, a otras Administraciones Públicas y a los Encargados del Tratamiento de los Datos. No hay previsión de transferencias a terceros países.</w:t>
      </w:r>
    </w:p>
    <w:p>
      <w:pPr>
        <w:pStyle w:val="Normal"/>
        <w:jc w:val="both"/>
        <w:rPr>
          <w:rFonts w:ascii="Verdana" w:hAnsi="Verdana" w:cs="Verdana"/>
          <w:color w:val="666666"/>
          <w:sz w:val="14"/>
          <w:szCs w:val="14"/>
        </w:rPr>
      </w:pPr>
      <w:r>
        <w:rPr>
          <w:rFonts w:cs="Verdana" w:ascii="Verdana" w:hAnsi="Verdana"/>
          <w:color w:val="666666"/>
          <w:sz w:val="14"/>
          <w:szCs w:val="14"/>
        </w:rPr>
        <w:t>Derechos Acceder, rectificar y suprimir los datos, así como otros derechos, tal y como se explica en la información adicional.</w:t>
      </w:r>
    </w:p>
    <w:p>
      <w:pPr>
        <w:pStyle w:val="Normal"/>
        <w:jc w:val="both"/>
        <w:rPr/>
      </w:pPr>
      <w:r>
        <w:rPr>
          <w:rFonts w:cs="Verdana" w:ascii="Verdana" w:hAnsi="Verdana"/>
          <w:color w:val="666666"/>
          <w:sz w:val="14"/>
          <w:szCs w:val="14"/>
        </w:rPr>
        <w:t xml:space="preserve">Información Adicional: Puede consultar la información adicional y detallada sobre Protección de Datos en la siguiente dirección </w:t>
      </w:r>
      <w:r>
        <w:rPr>
          <w:rFonts w:cs="Verdana" w:ascii="Verdana" w:hAnsi="Verdana"/>
          <w:color w:val="6FC4F9"/>
          <w:sz w:val="14"/>
          <w:szCs w:val="14"/>
        </w:rPr>
        <w:t>https://binaced.sedelectronica.es/privacy</w:t>
      </w:r>
    </w:p>
    <w:p>
      <w:pPr>
        <w:pStyle w:val="Normal"/>
        <w:jc w:val="left"/>
        <w:rPr/>
      </w:pPr>
      <w:r>
        <w:rPr/>
      </w:r>
    </w:p>
    <w:p>
      <w:pPr>
        <w:pStyle w:val="Normal"/>
        <w:jc w:val="left"/>
        <w:rPr/>
      </w:pPr>
      <w:r>
        <w:rPr/>
      </w:r>
    </w:p>
    <w:p>
      <w:pPr>
        <w:pStyle w:val="Normal"/>
        <w:widowControl/>
        <w:bidi w:val="0"/>
        <w:spacing w:lineRule="auto" w:line="240"/>
        <w:ind w:left="57" w:right="0" w:hanging="0"/>
        <w:jc w:val="left"/>
        <w:textAlignment w:val="auto"/>
        <w:rPr/>
      </w:pPr>
      <w:r>
        <w:rPr>
          <w:rFonts w:eastAsia="OpenSans-Regular" w:cs="OpenSans-Regular" w:ascii="OpenSans-Regular" w:hAnsi="OpenSans-Regular"/>
          <w:color w:val="666666"/>
          <w:sz w:val="14"/>
          <w:lang w:val="es-ES"/>
        </w:rPr>
        <w:t xml:space="preserve">    </w:t>
      </w:r>
      <w:r>
        <w:rPr>
          <w:rFonts w:cs="OpenSans-Regular"/>
          <w:color w:val="666666"/>
          <w:sz w:val="14"/>
          <w:lang w:val="es-ES"/>
        </w:rPr>
        <w:object>
          <v:shape id="control_shape_1" style="width:11.2pt;height:9.95pt" type="#shapetype_75"/>
          <w:control r:id="rId3" w:name="Campo de opción 1" w:shapeid="control_shape_1"/>
        </w:object>
      </w:r>
      <w:r>
        <w:rPr>
          <w:rFonts w:eastAsia="OpenSans-Regular" w:cs="OpenSans-Regular" w:ascii="OpenSans-Regular" w:hAnsi="OpenSans-Regular"/>
          <w:color w:val="666666"/>
          <w:sz w:val="14"/>
          <w:lang w:val="es-ES"/>
        </w:rPr>
        <w:t xml:space="preserve">     </w:t>
      </w:r>
      <w:r>
        <w:rPr>
          <w:rFonts w:cs="OpenSans-Regular" w:ascii="OpenSans-Regular" w:hAnsi="OpenSans-Regular"/>
          <w:color w:val="666666"/>
          <w:sz w:val="14"/>
          <w:lang w:val="es-ES"/>
        </w:rPr>
        <w:t>PRESTA SU CONSENTIMIENTO para que la entidad realice consultas de los datos del solicitante/representante a través de la Plataforma de Intermediación de Datos y otros servicios interoperables.</w:t>
      </w:r>
      <w:r>
        <w:rPr>
          <w:rFonts w:cs="Verdana" w:ascii="Verdana" w:hAnsi="Verdana"/>
          <w:b/>
          <w:color w:val="666666"/>
          <w:sz w:val="20"/>
          <w:szCs w:val="20"/>
          <w:lang w:val="es-ES" w:bidi="ar-SA"/>
        </w:rPr>
        <w:t xml:space="preserve"> </w:t>
      </w:r>
    </w:p>
    <w:p>
      <w:pPr>
        <w:pStyle w:val="Normal0"/>
        <w:widowControl/>
        <w:bidi w:val="0"/>
        <w:spacing w:lineRule="auto" w:line="240"/>
        <w:ind w:left="57" w:right="0" w:hanging="0"/>
        <w:textAlignment w:val="auto"/>
        <w:rPr>
          <w:lang w:val="es-ES"/>
        </w:rPr>
      </w:pPr>
      <w:r>
        <w:rPr>
          <w:lang w:val="es-ES"/>
        </w:rPr>
      </w:r>
    </w:p>
    <w:p>
      <w:pPr>
        <w:pStyle w:val="Normal0"/>
        <w:widowControl/>
        <w:bidi w:val="0"/>
        <w:spacing w:lineRule="auto" w:line="240"/>
        <w:ind w:left="57" w:right="0" w:hanging="0"/>
        <w:textAlignment w:val="auto"/>
        <w:rPr>
          <w:lang w:val="es-ES"/>
        </w:rPr>
      </w:pPr>
      <w:r>
        <w:rPr>
          <w:lang w:val="es-ES"/>
        </w:rPr>
      </w:r>
    </w:p>
    <w:p>
      <w:pPr>
        <w:pStyle w:val="Normal0"/>
        <w:widowControl/>
        <w:bidi w:val="0"/>
        <w:spacing w:lineRule="auto" w:line="240"/>
        <w:ind w:left="57" w:right="0" w:hanging="0"/>
        <w:textAlignment w:val="auto"/>
        <w:rPr>
          <w:lang w:val="es-ES"/>
        </w:rPr>
      </w:pPr>
      <w:r>
        <w:rPr>
          <w:lang w:val="es-ES"/>
        </w:rPr>
      </w:r>
    </w:p>
    <w:p>
      <w:pPr>
        <w:pStyle w:val="Normal0"/>
        <w:widowControl/>
        <w:bidi w:val="0"/>
        <w:spacing w:lineRule="auto" w:line="240"/>
        <w:ind w:left="57" w:right="0" w:hanging="0"/>
        <w:jc w:val="center"/>
        <w:textAlignment w:val="auto"/>
        <w:rPr>
          <w:rFonts w:ascii="Verdana" w:hAnsi="Verdana" w:cs="Verdana"/>
          <w:sz w:val="20"/>
          <w:szCs w:val="20"/>
          <w:lang w:val="es-ES"/>
        </w:rPr>
      </w:pPr>
      <w:r>
        <w:rPr>
          <w:rFonts w:cs="Verdana" w:ascii="Verdana" w:hAnsi="Verdana"/>
          <w:sz w:val="20"/>
          <w:szCs w:val="20"/>
          <w:lang w:val="es-ES"/>
        </w:rPr>
      </w:r>
    </w:p>
    <w:sectPr>
      <w:headerReference w:type="default" r:id="rId4"/>
      <w:footerReference w:type="default" r:id="rId5"/>
      <w:footnotePr>
        <w:numFmt w:val="decimal"/>
      </w:footnotePr>
      <w:type w:val="nextPage"/>
      <w:pgSz w:w="11906" w:h="16838"/>
      <w:pgMar w:left="1755" w:right="1706" w:header="708" w:top="1351" w:footer="708" w:bottom="1414" w:gutter="0"/>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Verdana">
    <w:charset w:val="00"/>
    <w:family w:val="swiss"/>
    <w:pitch w:val="variable"/>
  </w:font>
  <w:font w:name="Symbol">
    <w:charset w:val="02"/>
    <w:family w:val="auto"/>
    <w:pitch w:val="default"/>
  </w:font>
  <w:font w:name="OpenSymbol">
    <w:altName w:val="Arial Unicode MS"/>
    <w:charset w:val="01"/>
    <w:family w:val="auto"/>
    <w:pitch w:val="default"/>
  </w:font>
  <w:font w:name="OpenSymbol">
    <w:altName w:val="Arial Unicode MS"/>
    <w:charset w:val="02"/>
    <w:family w:val="auto"/>
    <w:pitch w:val="default"/>
  </w:font>
  <w:font w:name="Liberation Sans">
    <w:altName w:val="Arial"/>
    <w:charset w:val="00"/>
    <w:family w:val="swiss"/>
    <w:pitch w:val="variable"/>
  </w:font>
  <w:font w:name="Wingdings">
    <w:charset w:val="02"/>
    <w:family w:val="auto"/>
    <w:pitch w:val="variable"/>
  </w:font>
  <w:font w:name="OpenSans-Regular">
    <w:charset w:val="00"/>
    <w:family w:val="roman"/>
    <w:pitch w:val="default"/>
  </w:font>
  <w:font w:name="Verdana">
    <w:charset w:val="01"/>
    <w:family w:val="swiss"/>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Piedepgina"/>
      <w:rPr/>
    </w:pPr>
    <w:r>
      <w:rPr/>
      <w:drawing>
        <wp:inline distT="0" distB="0" distL="0" distR="0">
          <wp:extent cx="5405120" cy="268605"/>
          <wp:effectExtent l="0" t="0" r="0" b="0"/>
          <wp:docPr id="3" name="Imagen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1" descr=""/>
                  <pic:cNvPicPr>
                    <a:picLocks noChangeAspect="1" noChangeArrowheads="1"/>
                  </pic:cNvPicPr>
                </pic:nvPicPr>
                <pic:blipFill>
                  <a:blip r:embed="rId1"/>
                  <a:srcRect l="-97" t="-1953" r="-97" b="-1953"/>
                  <a:stretch>
                    <a:fillRect/>
                  </a:stretch>
                </pic:blipFill>
                <pic:spPr bwMode="auto">
                  <a:xfrm>
                    <a:off x="0" y="0"/>
                    <a:ext cx="5405120" cy="268605"/>
                  </a:xfrm>
                  <a:prstGeom prst="rect">
                    <a:avLst/>
                  </a:prstGeom>
                </pic:spPr>
              </pic:pic>
            </a:graphicData>
          </a:graphic>
        </wp:inline>
      </w:drawing>
    </w:r>
  </w:p>
</w:ftr>
</file>

<file path=word/footnotes.xml><?xml version="1.0" encoding="utf-8"?>
<w:footnotes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footnote w:id="0" w:type="separator">
    <w:p>
      <w:r>
        <w:separator/>
      </w:r>
    </w:p>
  </w:footnote>
  <w:footnote w:id="1" w:type="continuationSeparator">
    <w:p>
      <w:r>
        <w:continuationSeparator/>
      </w:r>
    </w:p>
  </w:footnote>
  <w:footnote w:id="2">
    <w:p>
      <w:pPr>
        <w:pStyle w:val="Notaalpie"/>
        <w:bidi w:val="0"/>
        <w:spacing w:lineRule="auto" w:line="240"/>
        <w:rPr/>
      </w:pPr>
      <w:r>
        <w:rPr>
          <w:rStyle w:val="Caracteresdenotaalpie"/>
        </w:rPr>
        <w:footnoteRef/>
      </w:r>
      <w:r>
        <w:rPr>
          <w:rStyle w:val="DefaultParagraphFont"/>
          <w:rFonts w:eastAsia="Verdana" w:cs="Verdana" w:ascii="Verdana" w:hAnsi="Verdana"/>
          <w:sz w:val="16"/>
          <w:lang w:val="es-ES"/>
        </w:rPr>
        <w:tab/>
        <w:t xml:space="preserve"> </w:t>
      </w:r>
      <w:r>
        <w:rPr>
          <w:rStyle w:val="DefaultParagraphFont"/>
          <w:rFonts w:eastAsia="Times New Roman" w:cs="Verdana" w:ascii="Verdana" w:hAnsi="Verdana"/>
          <w:sz w:val="16"/>
          <w:lang w:val="es-ES"/>
        </w:rPr>
        <w:t>Conforme al artículo 14 de la Ley 39/2015, de 1 de octubre, del Procedimiento Administrativo Común de las Administraciones Públicas, las personas físicas podrán elegir en todo momento si se comunican con las Administraciones Públicas para el ejercicio de sus derechos y obligaciones a través de medios electrónicos o no, salvo que estén obligadas a relacionarse a través de medios electrónicos con las Administraciones Públicas. El medio elegido por la persona para comunicarse con las Administraciones Públicas podrá ser modificado por aquella en cualquier momento.</w:t>
      </w:r>
    </w:p>
    <w:p>
      <w:pPr>
        <w:pStyle w:val="Notaalpie"/>
        <w:bidi w:val="0"/>
        <w:spacing w:lineRule="auto" w:line="240"/>
        <w:rPr/>
      </w:pPr>
      <w:r>
        <w:rPr>
          <w:rStyle w:val="DefaultParagraphFont"/>
          <w:rFonts w:eastAsia="Times New Roman" w:cs="Verdana" w:ascii="Verdana" w:hAnsi="Verdana"/>
          <w:sz w:val="16"/>
          <w:lang w:val="es-ES"/>
        </w:rPr>
        <w:tab/>
        <w:t xml:space="preserve">En todo caso, </w:t>
      </w:r>
      <w:r>
        <w:rPr>
          <w:rStyle w:val="DefaultParagraphFont"/>
          <w:rFonts w:eastAsia="Times New Roman" w:cs="Verdana" w:ascii="Verdana" w:hAnsi="Verdana"/>
          <w:b/>
          <w:sz w:val="16"/>
          <w:lang w:val="es-ES"/>
        </w:rPr>
        <w:t>estarán obligados a relacionarse a través de medios electrónicos</w:t>
      </w:r>
      <w:r>
        <w:rPr>
          <w:rStyle w:val="DefaultParagraphFont"/>
          <w:rFonts w:eastAsia="Times New Roman" w:cs="Verdana" w:ascii="Verdana" w:hAnsi="Verdana"/>
          <w:sz w:val="16"/>
          <w:lang w:val="es-ES"/>
        </w:rPr>
        <w:t xml:space="preserve"> con las Administraciones Públicas para la realización de cualquier trámite de un procedimiento administrativo, al menos, los siguientes sujetos:</w:t>
      </w:r>
    </w:p>
    <w:p>
      <w:pPr>
        <w:pStyle w:val="Notaalpie"/>
        <w:bidi w:val="0"/>
        <w:spacing w:lineRule="auto" w:line="240"/>
        <w:rPr/>
      </w:pPr>
      <w:r>
        <w:rPr>
          <w:rStyle w:val="DefaultParagraphFont"/>
          <w:rFonts w:eastAsia="Times New Roman" w:cs="Verdana" w:ascii="Verdana" w:hAnsi="Verdana"/>
          <w:sz w:val="16"/>
          <w:lang w:val="es-ES"/>
        </w:rPr>
        <w:tab/>
        <w:t>a) Las personas jurídicas.</w:t>
      </w:r>
    </w:p>
    <w:p>
      <w:pPr>
        <w:pStyle w:val="Notaalpie"/>
        <w:bidi w:val="0"/>
        <w:spacing w:lineRule="auto" w:line="240"/>
        <w:rPr/>
      </w:pPr>
      <w:r>
        <w:rPr>
          <w:rStyle w:val="DefaultParagraphFont"/>
          <w:rFonts w:eastAsia="Times New Roman" w:cs="Verdana" w:ascii="Verdana" w:hAnsi="Verdana"/>
          <w:sz w:val="16"/>
          <w:lang w:val="es-ES"/>
        </w:rPr>
        <w:tab/>
        <w:t>b) Las entidades sin personalidad jurídica.</w:t>
      </w:r>
    </w:p>
    <w:p>
      <w:pPr>
        <w:pStyle w:val="Notaalpie"/>
        <w:bidi w:val="0"/>
        <w:spacing w:lineRule="auto" w:line="240"/>
        <w:rPr/>
      </w:pPr>
      <w:r>
        <w:rPr>
          <w:rStyle w:val="DefaultParagraphFont"/>
          <w:rFonts w:eastAsia="Times New Roman" w:cs="Verdana" w:ascii="Verdana" w:hAnsi="Verdana"/>
          <w:sz w:val="16"/>
          <w:lang w:val="es-ES"/>
        </w:rPr>
        <w:tab/>
        <w:t>c) Quienes ejerzan una actividad profesional para la que se requiera colegiación obligatoria, para los trámites y actuaciones que realicen con las Administraciones Públicas en ejercicio de dicha actividad profesional. En todo caso, dentro de este colectivo se entenderán incluidos los notarios y registradores de la propiedad y mercantiles.</w:t>
      </w:r>
    </w:p>
    <w:p>
      <w:pPr>
        <w:pStyle w:val="Notaalpie"/>
        <w:bidi w:val="0"/>
        <w:spacing w:lineRule="auto" w:line="240"/>
        <w:rPr/>
      </w:pPr>
      <w:r>
        <w:rPr>
          <w:rStyle w:val="DefaultParagraphFont"/>
          <w:rFonts w:eastAsia="Times New Roman" w:cs="Verdana" w:ascii="Verdana" w:hAnsi="Verdana"/>
          <w:sz w:val="16"/>
          <w:lang w:val="es-ES"/>
        </w:rPr>
        <w:tab/>
        <w:t>d) Quienes representen a un interesado que esté obligado a relacionarse electrónicamente con la Administración.</w:t>
      </w:r>
    </w:p>
    <w:p>
      <w:pPr>
        <w:pStyle w:val="Notaalpie"/>
        <w:bidi w:val="0"/>
        <w:spacing w:lineRule="auto" w:line="240"/>
        <w:rPr/>
      </w:pPr>
      <w:r>
        <w:rPr>
          <w:rStyle w:val="DefaultParagraphFont"/>
          <w:rFonts w:eastAsia="Times New Roman" w:cs="Verdana" w:ascii="Verdana" w:hAnsi="Verdana"/>
          <w:sz w:val="16"/>
          <w:lang w:val="es-ES"/>
        </w:rPr>
        <w:tab/>
        <w:t>e) Los empleados de las Administraciones Públicas para los trámites y actuaciones que realicen con ellas por razón de su condición de empleado público, en la forma en que se determine reglamentariamente por cada Administración.</w:t>
      </w:r>
    </w:p>
  </w:footnote>
  <w:footnote w:id="3">
    <w:p>
      <w:pPr>
        <w:pStyle w:val="Notaalpie"/>
        <w:bidi w:val="0"/>
        <w:spacing w:lineRule="auto" w:line="240"/>
        <w:rPr/>
      </w:pPr>
      <w:r>
        <w:rPr>
          <w:rStyle w:val="Caracteresdenotaalpie"/>
        </w:rPr>
        <w:footnoteRef/>
      </w:r>
      <w:r>
        <w:rPr>
          <w:rStyle w:val="DefaultParagraphFont"/>
          <w:rFonts w:eastAsia="Verdana" w:cs="Verdana" w:ascii="Verdana" w:hAnsi="Verdana"/>
          <w:sz w:val="16"/>
          <w:szCs w:val="16"/>
          <w:lang w:val="es-ES"/>
        </w:rPr>
        <w:tab/>
        <w:t xml:space="preserve"> </w:t>
      </w:r>
      <w:r>
        <w:rPr>
          <w:rStyle w:val="DefaultParagraphFont"/>
          <w:rFonts w:eastAsia="Times New Roman" w:cs="Verdana" w:ascii="Verdana" w:hAnsi="Verdana"/>
          <w:sz w:val="16"/>
          <w:szCs w:val="16"/>
          <w:lang w:val="es-ES"/>
        </w:rPr>
        <w:t>De conformidad con el artículo 19 de la 5/2015, de 25 de marzo, de Subvenciones de Aragón, la convocatoria especificará los documentos que preceptivamente deben presentar los interesados junto a la solicitud, exigiendo solo los que resulten necesarios para resolver adecuadamente las solicitudes. Los documentos se presentarán en original o fotocopia compulsada cuando así lo exijan las bases reguladoras de la subvención.</w:t>
      </w:r>
    </w:p>
    <w:p>
      <w:pPr>
        <w:pStyle w:val="Notaalpie"/>
        <w:bidi w:val="0"/>
        <w:spacing w:lineRule="auto" w:line="240"/>
        <w:rPr/>
      </w:pPr>
      <w:r>
        <w:rPr>
          <w:rStyle w:val="DefaultParagraphFont"/>
          <w:rFonts w:eastAsia="Times New Roman" w:cs="Verdana" w:ascii="Verdana" w:hAnsi="Verdana"/>
          <w:sz w:val="16"/>
          <w:szCs w:val="16"/>
          <w:lang w:val="es-ES"/>
        </w:rPr>
        <w:tab/>
        <w:t>La convocatoria podrá prever la sustitución de la presentación de determinados documentos por una declaración responsable del solicitante. En este caso, con anterioridad a la propuesta de resolución de concesión de la subvención se deberá requerir por el órgano instructor la presentación de la documentación que acredite la realidad de los datos contenidos en la citada declaración, en un plazo no superior a diez días. El incumplimiento de dicha condición implicará el desistimiento de la solicitud, previa resolución del órgano competente.</w:t>
      </w:r>
    </w:p>
  </w:footnote>
</w:footnote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cera"/>
      <w:bidi w:val="0"/>
      <w:rPr/>
    </w:pPr>
    <w:r>
      <w:rPr/>
      <w:drawing>
        <wp:inline distT="0" distB="0" distL="0" distR="0">
          <wp:extent cx="701675" cy="701675"/>
          <wp:effectExtent l="0" t="0" r="0" b="0"/>
          <wp:docPr id="2" name="Imagen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2" descr=""/>
                  <pic:cNvPicPr>
                    <a:picLocks noChangeAspect="1" noChangeArrowheads="1"/>
                  </pic:cNvPicPr>
                </pic:nvPicPr>
                <pic:blipFill>
                  <a:blip r:embed="rId1"/>
                  <a:srcRect l="-390" t="-390" r="-390" b="-390"/>
                  <a:stretch>
                    <a:fillRect/>
                  </a:stretch>
                </pic:blipFill>
                <pic:spPr bwMode="auto">
                  <a:xfrm>
                    <a:off x="0" y="0"/>
                    <a:ext cx="701675" cy="701675"/>
                  </a:xfrm>
                  <a:prstGeom prst="rect">
                    <a:avLst/>
                  </a:prstGeom>
                </pic:spPr>
              </pic:pic>
            </a:graphicData>
          </a:graphic>
        </wp:inline>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none"/>
      <w:suff w:val="nothing"/>
      <w:lvlText w:val=""/>
      <w:lvlJc w:val="left"/>
      <w:pPr>
        <w:ind w:left="0" w:hanging="0"/>
      </w:pPr>
    </w:lvl>
    <w:lvl w:ilvl="1">
      <w:start w:val="1"/>
      <w:numFmt w:val="none"/>
      <w:suff w:val="nothing"/>
      <w:lvlText w:val=""/>
      <w:lvlJc w:val="left"/>
      <w:pPr>
        <w:ind w:left="0" w:hanging="0"/>
      </w:pPr>
    </w:lvl>
    <w:lvl w:ilvl="2">
      <w:start w:val="1"/>
      <w:numFmt w:val="none"/>
      <w:suff w:val="nothing"/>
      <w:lvlText w:val=""/>
      <w:lvlJc w:val="left"/>
      <w:pPr>
        <w:ind w:left="0" w:hanging="0"/>
      </w:pPr>
    </w:lvl>
    <w:lvl w:ilvl="3">
      <w:start w:val="1"/>
      <w:numFmt w:val="none"/>
      <w:suff w:val="nothing"/>
      <w:lvlText w:val=""/>
      <w:lvlJc w:val="left"/>
      <w:pPr>
        <w:ind w:left="0" w:hanging="0"/>
      </w:pPr>
    </w:lvl>
    <w:lvl w:ilvl="4">
      <w:start w:val="1"/>
      <w:pStyle w:val="Ttulo5"/>
      <w:numFmt w:val="none"/>
      <w:suff w:val="nothing"/>
      <w:lvlText w:val=""/>
      <w:lvlJc w:val="left"/>
      <w:pPr>
        <w:ind w:left="0" w:hanging="0"/>
      </w:pPr>
      <w:r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20"/>
  <w:displayBackgroundShape/>
  <w:mirrorMargins/>
  <w:defaultTabStop w:val="720"/>
  <w:autoHyphenation w:val="false"/>
  <w:footnotePr>
    <w:numFmt w:val="decimal"/>
    <w:footnote w:id="0"/>
    <w:footnote w:id="1"/>
  </w:footnotePr>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Lucida Sans"/>
        <w:szCs w:val="24"/>
        <w:lang w:val="es-ES" w:eastAsia="zh-CN" w:bidi="hi-IN"/>
      </w:rPr>
    </w:rPrDefault>
    <w:pPrDefault>
      <w:pPr/>
    </w:pPrDefault>
  </w:docDefaults>
  <w:style w:type="paragraph" w:styleId="Normal">
    <w:name w:val="Normal"/>
    <w:qFormat/>
    <w:pPr>
      <w:widowControl/>
      <w:suppressAutoHyphens w:val="true"/>
      <w:kinsoku w:val="true"/>
      <w:overflowPunct w:val="true"/>
      <w:autoSpaceDE w:val="true"/>
      <w:bidi w:val="0"/>
    </w:pPr>
    <w:rPr>
      <w:rFonts w:ascii="Times New Roman" w:hAnsi="Times New Roman" w:eastAsia="Times New Roman" w:cs="Times New Roman"/>
      <w:color w:val="auto"/>
      <w:sz w:val="24"/>
      <w:szCs w:val="24"/>
      <w:lang w:val="es-ES" w:eastAsia="zh-CN" w:bidi="hi-IN"/>
    </w:rPr>
  </w:style>
  <w:style w:type="paragraph" w:styleId="Ttulo5">
    <w:name w:val="Heading 5"/>
    <w:basedOn w:val="Normal0"/>
    <w:next w:val="Normal0"/>
    <w:qFormat/>
    <w:pPr>
      <w:keepNext w:val="true"/>
      <w:numPr>
        <w:ilvl w:val="4"/>
        <w:numId w:val="1"/>
      </w:numPr>
      <w:spacing w:lineRule="auto" w:line="360"/>
      <w:jc w:val="center"/>
      <w:outlineLvl w:val="4"/>
    </w:pPr>
    <w:rPr>
      <w:rFonts w:ascii="Verdana" w:hAnsi="Verdana" w:cs="Verdana"/>
      <w:b/>
      <w:bCs/>
      <w:color w:val="333399"/>
      <w:sz w:val="22"/>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rFonts w:ascii="Symbol" w:hAnsi="Symbol" w:cs="OpenSymbol;Arial Unicode MS"/>
    </w:rPr>
  </w:style>
  <w:style w:type="character" w:styleId="WW8Num2z1">
    <w:name w:val="WW8Num2z1"/>
    <w:qFormat/>
    <w:rPr>
      <w:rFonts w:ascii="OpenSymbol;Arial Unicode MS" w:hAnsi="OpenSymbol;Arial Unicode MS" w:cs="OpenSymbol;Arial Unicode MS"/>
    </w:rPr>
  </w:style>
  <w:style w:type="character" w:styleId="WW8Num3z0">
    <w:name w:val="WW8Num3z0"/>
    <w:qFormat/>
    <w:rPr>
      <w:rFonts w:ascii="Symbol" w:hAnsi="Symbol" w:cs="OpenSymbol;Arial Unicode MS"/>
    </w:rPr>
  </w:style>
  <w:style w:type="character" w:styleId="WW8Num3z1">
    <w:name w:val="WW8Num3z1"/>
    <w:qFormat/>
    <w:rPr>
      <w:rFonts w:ascii="OpenSymbol;Arial Unicode MS" w:hAnsi="OpenSymbol;Arial Unicode MS" w:cs="OpenSymbol;Arial Unicode MS"/>
    </w:rPr>
  </w:style>
  <w:style w:type="character" w:styleId="WW8Num4z0">
    <w:name w:val="WW8Num4z0"/>
    <w:qFormat/>
    <w:rPr>
      <w:rFonts w:ascii="Symbol" w:hAnsi="Symbol" w:cs="OpenSymbol;Arial Unicode MS"/>
    </w:rPr>
  </w:style>
  <w:style w:type="character" w:styleId="WW8Num4z1">
    <w:name w:val="WW8Num4z1"/>
    <w:qFormat/>
    <w:rPr>
      <w:rFonts w:ascii="OpenSymbol;Arial Unicode MS" w:hAnsi="OpenSymbol;Arial Unicode MS" w:cs="OpenSymbol;Arial Unicode MS"/>
    </w:rPr>
  </w:style>
  <w:style w:type="character" w:styleId="WW8Num5z0">
    <w:name w:val="WW8Num5z0"/>
    <w:qFormat/>
    <w:rPr>
      <w:rFonts w:ascii="Symbol" w:hAnsi="Symbol" w:cs="OpenSymbol;Arial Unicode MS"/>
    </w:rPr>
  </w:style>
  <w:style w:type="character" w:styleId="WW8Num5z1">
    <w:name w:val="WW8Num5z1"/>
    <w:qFormat/>
    <w:rPr>
      <w:rFonts w:ascii="OpenSymbol;Arial Unicode MS" w:hAnsi="OpenSymbol;Arial Unicode MS" w:cs="OpenSymbol;Arial Unicode MS"/>
    </w:rPr>
  </w:style>
  <w:style w:type="character" w:styleId="WW8Num6z0">
    <w:name w:val="WW8Num6z0"/>
    <w:qFormat/>
    <w:rPr>
      <w:rFonts w:ascii="Symbol" w:hAnsi="Symbol" w:cs="OpenSymbol;Arial Unicode MS"/>
    </w:rPr>
  </w:style>
  <w:style w:type="character" w:styleId="WW8Num6z1">
    <w:name w:val="WW8Num6z1"/>
    <w:qFormat/>
    <w:rPr>
      <w:rFonts w:ascii="OpenSymbol;Arial Unicode MS" w:hAnsi="OpenSymbol;Arial Unicode MS" w:cs="OpenSymbol;Arial Unicode MS"/>
    </w:rPr>
  </w:style>
  <w:style w:type="character" w:styleId="DefaultParagraphFont">
    <w:name w:val="Default Paragraph Font"/>
    <w:qFormat/>
    <w:rPr/>
  </w:style>
  <w:style w:type="character" w:styleId="Caracteresdenotaalpie">
    <w:name w:val="Caracteres de nota al pie"/>
    <w:qFormat/>
    <w:rPr>
      <w:vertAlign w:val="superscript"/>
    </w:rPr>
  </w:style>
  <w:style w:type="character" w:styleId="TextonotapieCar">
    <w:name w:val="Texto nota pie Car"/>
    <w:qFormat/>
    <w:rPr/>
  </w:style>
  <w:style w:type="character" w:styleId="Destacado">
    <w:name w:val="Destacado"/>
    <w:qFormat/>
    <w:rPr>
      <w:i/>
      <w:iCs/>
    </w:rPr>
  </w:style>
  <w:style w:type="character" w:styleId="Ancladenotaalpie">
    <w:name w:val="Ancla de nota al pie"/>
    <w:rPr>
      <w:vertAlign w:val="superscript"/>
    </w:rPr>
  </w:style>
  <w:style w:type="character" w:styleId="Caracteresdenotafinal">
    <w:name w:val="Caracteres de nota final"/>
    <w:qFormat/>
    <w:rPr>
      <w:vertAlign w:val="superscript"/>
    </w:rPr>
  </w:style>
  <w:style w:type="character" w:styleId="WWCaracteresdenotafinal">
    <w:name w:val="WW-Caracteres de nota final"/>
    <w:qFormat/>
    <w:rPr/>
  </w:style>
  <w:style w:type="character" w:styleId="Vietas">
    <w:name w:val="Viñetas"/>
    <w:qFormat/>
    <w:rPr>
      <w:rFonts w:ascii="OpenSymbol;Arial Unicode MS" w:hAnsi="OpenSymbol;Arial Unicode MS" w:eastAsia="OpenSymbol;Arial Unicode MS" w:cs="OpenSymbol;Arial Unicode MS"/>
    </w:rPr>
  </w:style>
  <w:style w:type="character" w:styleId="Ancladenotafinal">
    <w:name w:val="Ancla de nota final"/>
    <w:rPr>
      <w:vertAlign w:val="superscript"/>
    </w:rPr>
  </w:style>
  <w:style w:type="character" w:styleId="Smbolosdenumeracin">
    <w:name w:val="Símbolos de numeración"/>
    <w:qFormat/>
    <w:rPr/>
  </w:style>
  <w:style w:type="character" w:styleId="Cita">
    <w:name w:val="Cita"/>
    <w:qFormat/>
    <w:rPr>
      <w:i/>
      <w:iCs/>
    </w:rPr>
  </w:style>
  <w:style w:type="character" w:styleId="Muydestacado">
    <w:name w:val="Muy destacado"/>
    <w:qFormat/>
    <w:rPr>
      <w:b/>
      <w:bCs/>
    </w:rPr>
  </w:style>
  <w:style w:type="character" w:styleId="EnlacedeInternet">
    <w:name w:val="Enlace de Internet"/>
    <w:rPr>
      <w:color w:val="000080"/>
      <w:u w:val="single"/>
      <w:lang w:val="zxx" w:eastAsia="zxx" w:bidi="zxx"/>
    </w:rPr>
  </w:style>
  <w:style w:type="character" w:styleId="Marcadordeposicin">
    <w:name w:val="Marcador de posición"/>
    <w:qFormat/>
    <w:rPr>
      <w:smallCaps/>
      <w:color w:val="008080"/>
      <w:u w:val="dotted"/>
    </w:rPr>
  </w:style>
  <w:style w:type="character" w:styleId="A0">
    <w:name w:val="A0"/>
    <w:qFormat/>
    <w:rPr>
      <w:rFonts w:ascii="Arial" w:hAnsi="Arial" w:cs="Arial"/>
      <w:color w:val="000000"/>
      <w:sz w:val="16"/>
    </w:rPr>
  </w:style>
  <w:style w:type="paragraph" w:styleId="Ttulo">
    <w:name w:val="Título"/>
    <w:basedOn w:val="Normal"/>
    <w:next w:val="Cuerpodetexto"/>
    <w:qFormat/>
    <w:pPr>
      <w:keepNext w:val="true"/>
      <w:spacing w:before="240" w:after="120"/>
    </w:pPr>
    <w:rPr>
      <w:rFonts w:ascii="Liberation Sans;Arial" w:hAnsi="Liberation Sans;Arial" w:eastAsia="Microsoft YaHei" w:cs="Arial"/>
      <w:sz w:val="28"/>
      <w:szCs w:val="28"/>
    </w:rPr>
  </w:style>
  <w:style w:type="paragraph" w:styleId="Cuerpodetexto">
    <w:name w:val="Body Text"/>
    <w:basedOn w:val="Normal"/>
    <w:pPr>
      <w:spacing w:lineRule="auto" w:line="288" w:before="0" w:after="140"/>
    </w:pPr>
    <w:rPr/>
  </w:style>
  <w:style w:type="paragraph" w:styleId="Lista">
    <w:name w:val="List"/>
    <w:basedOn w:val="Cuerpodetexto"/>
    <w:pPr/>
    <w:rPr>
      <w:rFonts w:cs="Arial"/>
    </w:rPr>
  </w:style>
  <w:style w:type="paragraph" w:styleId="Ley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Normal0">
    <w:name w:val="Normal_0"/>
    <w:qFormat/>
    <w:pPr>
      <w:widowControl w:val="false"/>
      <w:suppressAutoHyphens w:val="true"/>
      <w:kinsoku w:val="true"/>
      <w:overflowPunct w:val="true"/>
      <w:autoSpaceDE w:val="true"/>
      <w:bidi w:val="0"/>
      <w:spacing w:lineRule="atLeast" w:line="360"/>
      <w:jc w:val="both"/>
      <w:textAlignment w:val="baseline"/>
    </w:pPr>
    <w:rPr>
      <w:rFonts w:ascii="Times New Roman" w:hAnsi="Times New Roman" w:eastAsia="Times New Roman" w:cs="Times New Roman"/>
      <w:color w:val="auto"/>
      <w:sz w:val="24"/>
      <w:szCs w:val="24"/>
      <w:lang w:val="es-ES" w:eastAsia="es-ES" w:bidi="ar-SA"/>
    </w:rPr>
  </w:style>
  <w:style w:type="paragraph" w:styleId="Notaalpie">
    <w:name w:val="Footnote Text"/>
    <w:basedOn w:val="Normal0"/>
    <w:pPr/>
    <w:rPr>
      <w:sz w:val="20"/>
      <w:szCs w:val="20"/>
    </w:rPr>
  </w:style>
  <w:style w:type="paragraph" w:styleId="NormalWeb">
    <w:name w:val="Normal (Web)"/>
    <w:basedOn w:val="Normal0"/>
    <w:qFormat/>
    <w:pPr>
      <w:spacing w:lineRule="auto" w:line="360"/>
      <w:ind w:left="528" w:right="71" w:firstLine="600"/>
    </w:pPr>
    <w:rPr>
      <w:rFonts w:ascii="Verdana" w:hAnsi="Verdana" w:cs="Arial"/>
      <w:sz w:val="20"/>
    </w:rPr>
  </w:style>
  <w:style w:type="paragraph" w:styleId="TableContents">
    <w:name w:val="Table Contents"/>
    <w:basedOn w:val="Normal0"/>
    <w:qFormat/>
    <w:pPr>
      <w:widowControl/>
      <w:spacing w:lineRule="auto" w:line="240"/>
      <w:jc w:val="left"/>
      <w:textAlignment w:val="auto"/>
    </w:pPr>
    <w:rPr>
      <w:rFonts w:eastAsia="Calibri"/>
      <w:sz w:val="22"/>
      <w:szCs w:val="22"/>
    </w:rPr>
  </w:style>
  <w:style w:type="paragraph" w:styleId="Normal1">
    <w:name w:val="Normal_1"/>
    <w:qFormat/>
    <w:pPr>
      <w:widowControl w:val="false"/>
      <w:suppressAutoHyphens w:val="true"/>
      <w:kinsoku w:val="true"/>
      <w:overflowPunct w:val="true"/>
      <w:autoSpaceDE w:val="true"/>
      <w:bidi w:val="0"/>
      <w:spacing w:lineRule="atLeast" w:line="360"/>
      <w:jc w:val="both"/>
      <w:textAlignment w:val="baseline"/>
    </w:pPr>
    <w:rPr>
      <w:rFonts w:ascii="Times New Roman" w:hAnsi="Times New Roman" w:eastAsia="Times New Roman" w:cs="Times New Roman"/>
      <w:color w:val="auto"/>
      <w:sz w:val="24"/>
      <w:szCs w:val="24"/>
      <w:lang w:val="es-ES" w:eastAsia="es-ES" w:bidi="ar-SA"/>
    </w:rPr>
  </w:style>
  <w:style w:type="paragraph" w:styleId="Cabeceraypie">
    <w:name w:val="Cabecera y pie"/>
    <w:basedOn w:val="Normal"/>
    <w:qFormat/>
    <w:pPr>
      <w:suppressLineNumbers/>
      <w:tabs>
        <w:tab w:val="center" w:pos="4819" w:leader="none"/>
        <w:tab w:val="right" w:pos="9638" w:leader="none"/>
      </w:tabs>
    </w:pPr>
    <w:rPr/>
  </w:style>
  <w:style w:type="paragraph" w:styleId="Cabecera">
    <w:name w:val="Header"/>
    <w:basedOn w:val="Normal1"/>
    <w:pPr>
      <w:tabs>
        <w:tab w:val="center" w:pos="4252" w:leader="none"/>
        <w:tab w:val="right" w:pos="8504" w:leader="none"/>
      </w:tabs>
    </w:pPr>
    <w:rPr/>
  </w:style>
  <w:style w:type="paragraph" w:styleId="Normal2">
    <w:name w:val="Normal_2"/>
    <w:qFormat/>
    <w:pPr>
      <w:widowControl w:val="false"/>
      <w:suppressAutoHyphens w:val="true"/>
      <w:kinsoku w:val="true"/>
      <w:overflowPunct w:val="true"/>
      <w:autoSpaceDE w:val="true"/>
      <w:bidi w:val="0"/>
      <w:spacing w:lineRule="atLeast" w:line="360"/>
      <w:jc w:val="both"/>
      <w:textAlignment w:val="baseline"/>
    </w:pPr>
    <w:rPr>
      <w:rFonts w:ascii="Times New Roman" w:hAnsi="Times New Roman" w:eastAsia="Times New Roman" w:cs="Times New Roman"/>
      <w:color w:val="auto"/>
      <w:sz w:val="24"/>
      <w:szCs w:val="24"/>
      <w:lang w:val="es-ES" w:eastAsia="es-ES" w:bidi="ar-SA"/>
    </w:rPr>
  </w:style>
  <w:style w:type="paragraph" w:styleId="Piedepgina">
    <w:name w:val="Footer"/>
    <w:basedOn w:val="Normal2"/>
    <w:pPr>
      <w:tabs>
        <w:tab w:val="center" w:pos="4252" w:leader="none"/>
        <w:tab w:val="right" w:pos="8504" w:leader="none"/>
      </w:tabs>
    </w:pPr>
    <w:rPr/>
  </w:style>
  <w:style w:type="paragraph" w:styleId="Contenidodelmarco">
    <w:name w:val="Contenido del marco"/>
    <w:basedOn w:val="Normal"/>
    <w:qFormat/>
    <w:pPr/>
    <w:rPr/>
  </w:style>
  <w:style w:type="paragraph" w:styleId="Contenidodelatabla">
    <w:name w:val="Contenido de la tabla"/>
    <w:basedOn w:val="Normal"/>
    <w:qFormat/>
    <w:pPr>
      <w:suppressLineNumbers/>
    </w:pPr>
    <w:rPr/>
  </w:style>
  <w:style w:type="paragraph" w:styleId="Ttulodelatabla">
    <w:name w:val="Título de la tabla"/>
    <w:basedOn w:val="Contenidodelatabla"/>
    <w:qFormat/>
    <w:pPr>
      <w:suppressLineNumbers/>
      <w:jc w:val="center"/>
    </w:pPr>
    <w:rPr>
      <w:b/>
      <w:bCs/>
    </w:rPr>
  </w:style>
  <w:style w:type="paragraph" w:styleId="Default">
    <w:name w:val="Default"/>
    <w:qFormat/>
    <w:pPr>
      <w:widowControl w:val="false"/>
      <w:suppressAutoHyphens w:val="true"/>
      <w:kinsoku w:val="true"/>
      <w:overflowPunct w:val="true"/>
      <w:autoSpaceDE w:val="true"/>
      <w:bidi w:val="0"/>
      <w:jc w:val="left"/>
    </w:pPr>
    <w:rPr>
      <w:rFonts w:ascii="Arial" w:hAnsi="Arial" w:eastAsia="NSimSun" w:cs="Arial Unicode MS"/>
      <w:color w:val="000000"/>
      <w:sz w:val="24"/>
      <w:szCs w:val="24"/>
      <w:lang w:val="es-ES" w:eastAsia="zh-CN" w:bidi="hi-IN"/>
    </w:rPr>
  </w:style>
  <w:style w:type="paragraph" w:styleId="Pa8">
    <w:name w:val="Pa8"/>
    <w:basedOn w:val="Default"/>
    <w:qFormat/>
    <w:pPr>
      <w:spacing w:lineRule="atLeast" w:line="201"/>
    </w:pPr>
    <w:rPr/>
  </w:style>
  <w:style w:type="paragraph" w:styleId="Pa0">
    <w:name w:val="Pa0"/>
    <w:basedOn w:val="Default"/>
    <w:qFormat/>
    <w:pPr>
      <w:spacing w:lineRule="atLeast" w:line="201"/>
    </w:pPr>
    <w:rPr/>
  </w:style>
  <w:style w:type="paragraph" w:styleId="Pa1">
    <w:name w:val="Pa1"/>
    <w:basedOn w:val="Default"/>
    <w:qFormat/>
    <w:pPr>
      <w:spacing w:lineRule="atLeast" w:line="201"/>
    </w:pPr>
    <w:rPr/>
  </w:style>
  <w:style w:type="paragraph" w:styleId="Pa2">
    <w:name w:val="Pa2"/>
    <w:basedOn w:val="Default"/>
    <w:qFormat/>
    <w:pPr>
      <w:spacing w:lineRule="atLeast" w:line="201"/>
    </w:pPr>
    <w:rPr/>
  </w:style>
  <w:style w:type="paragraph" w:styleId="Pa3">
    <w:name w:val="Pa3"/>
    <w:basedOn w:val="Default"/>
    <w:qFormat/>
    <w:pPr>
      <w:spacing w:lineRule="atLeast" w:line="201"/>
    </w:pPr>
    <w:rPr/>
  </w:style>
  <w:style w:type="paragraph" w:styleId="Pa7">
    <w:name w:val="Pa7"/>
    <w:basedOn w:val="Default"/>
    <w:qFormat/>
    <w:pPr>
      <w:spacing w:lineRule="atLeast" w:line="201"/>
    </w:pPr>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control" Target="activeX/activeX1.xml"/><Relationship Id="rId3" Type="http://schemas.openxmlformats.org/officeDocument/2006/relationships/control" Target="activeX/activeX2.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footnotes" Target="footnotes.xml"/><Relationship Id="rId7" Type="http://schemas.openxmlformats.org/officeDocument/2006/relationships/numbering" Target="numbering.xml"/><Relationship Id="rId8" Type="http://schemas.openxmlformats.org/officeDocument/2006/relationships/fontTable" Target="fontTable.xml"/><Relationship Id="rId9" Type="http://schemas.openxmlformats.org/officeDocument/2006/relationships/settings" Target="settings.xml"/>
</Relationships>
</file>

<file path=word/_rels/footer1.xml.rels><?xml version="1.0" encoding="UTF-8"?>
<Relationships xmlns="http://schemas.openxmlformats.org/package/2006/relationships"><Relationship Id="rId1" Type="http://schemas.openxmlformats.org/officeDocument/2006/relationships/image" Target="media/image2.png"/>
</Relationships>
</file>

<file path=word/_rels/header1.xml.rels><?xml version="1.0" encoding="UTF-8"?>
<Relationships xmlns="http://schemas.openxmlformats.org/package/2006/relationships"><Relationship Id="rId1" Type="http://schemas.openxmlformats.org/officeDocument/2006/relationships/image" Target="media/image1.png"/>
</Relationships>
</file>

<file path=word/activeX/_rels/activeX1.xml.rels><?xml version="1.0" encoding="UTF-8"?>
<Relationships xmlns="http://schemas.openxmlformats.org/package/2006/relationships"><Relationship Id="rId1" Type="http://schemas.microsoft.com/office/2006/relationships/activeXControlBinary" Target="activeX1.bin"/>
</Relationships>
</file>

<file path=word/activeX/_rels/activeX2.xml.rels><?xml version="1.0" encoding="UTF-8"?>
<Relationships xmlns="http://schemas.openxmlformats.org/package/2006/relationships"><Relationship Id="rId1" Type="http://schemas.microsoft.com/office/2006/relationships/activeXControlBinary" Target="activeX2.bin"/>
</Relationships>
</file>

<file path=word/activeX/activeX1.xml><?xml version="1.0" encoding="utf-8"?>
<ax:ocx xmlns:ax="http://schemas.microsoft.com/office/2006/activeX" xmlns:r="http://schemas.openxmlformats.org/officeDocument/2006/relationships" ax:classid="{8BD21D50-EC42-11CE-9e0d-00aa006002f3}" ax:persistence="persistStorage" r:id="rId1"/>
</file>

<file path=word/activeX/activeX2.xml><?xml version="1.0" encoding="utf-8"?>
<ax:ocx xmlns:ax="http://schemas.microsoft.com/office/2006/activeX" xmlns:r="http://schemas.openxmlformats.org/officeDocument/2006/relationships" ax:classid="{8BD21D50-EC42-11CE-9e0d-00aa006002f3}" ax:persistence="persistStorage" r:id="rId1"/>
</file>

<file path=docProps/app.xml><?xml version="1.0" encoding="utf-8"?>
<Properties xmlns="http://schemas.openxmlformats.org/officeDocument/2006/extended-properties" xmlns:vt="http://schemas.openxmlformats.org/officeDocument/2006/docPropsVTypes">
  <Template/>
  <TotalTime>893</TotalTime>
  <Application>LibreOffice/6.0.2.1$Windows_X86_64 LibreOffice_project/f7f06a8f319e4b62f9bc5095aa112a65d2f3ac89</Application>
  <Pages>3</Pages>
  <Words>933</Words>
  <Characters>5500</Characters>
  <CharactersWithSpaces>6392</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2019-05-21T09:50:00Z</dcterms:created>
  <dc:creator>DEPARTAMENTO DE CIUDADANÍA Y DERECHOS SOCIALES</dc:creator>
  <dc:description>AVISO LEGAL: Queda prohibida la reproducción, transformación, comercialización y distribución de este documento</dc:description>
  <dc:language>es-ES</dc:language>
  <cp:lastModifiedBy/>
  <cp:lastPrinted>1995-11-21T17:41:00Z</cp:lastPrinted>
  <dcterms:modified xsi:type="dcterms:W3CDTF">2022-03-29T15:23:46Z</dcterms:modified>
  <cp:revision>74</cp:revision>
  <dc:subject>Extracto del Boletín Oficial de Aragón publicado con número 97 en fecha 22/05/2019</dc:subject>
  <dc:title>ORDEN CDS/514/2019, de 8 de mayo, por la que se establecen las bases reguladoras para la concesión de subvenciones en materia de Juventud.</dc:title>
</cp:coreProperties>
</file>