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EC95CA" w14:textId="05D0C394" w:rsidR="00367DEF" w:rsidRDefault="004748B1" w:rsidP="00F37CD6">
      <w:pPr>
        <w:pStyle w:val="Sinespaciado"/>
        <w:shd w:val="clear" w:color="auto" w:fill="C00000"/>
        <w:tabs>
          <w:tab w:val="left" w:pos="690"/>
          <w:tab w:val="center" w:pos="4677"/>
        </w:tabs>
        <w:spacing w:before="360" w:after="240"/>
        <w:jc w:val="center"/>
        <w:rPr>
          <w:rFonts w:cs="Arial"/>
          <w:b/>
          <w:sz w:val="28"/>
          <w:szCs w:val="28"/>
          <w:lang w:val="es-ES_tradnl" w:eastAsia="es-ES_tradnl"/>
        </w:rPr>
      </w:pPr>
      <w:r>
        <w:rPr>
          <w:rFonts w:cs="Arial"/>
          <w:b/>
          <w:sz w:val="28"/>
          <w:szCs w:val="28"/>
          <w:lang w:val="es-ES_tradnl" w:eastAsia="es-ES_tradnl"/>
        </w:rPr>
        <w:t xml:space="preserve">ANEXO I DE LA CONVOCATORIA - </w:t>
      </w:r>
      <w:r w:rsidR="00DF0AD9" w:rsidRPr="00CD15D3">
        <w:rPr>
          <w:rFonts w:cs="Arial"/>
          <w:b/>
          <w:sz w:val="28"/>
          <w:szCs w:val="28"/>
          <w:lang w:val="es-ES_tradnl" w:eastAsia="es-ES_tradnl"/>
        </w:rPr>
        <w:t>DECLARACIONES RESPONSABLES</w:t>
      </w:r>
    </w:p>
    <w:p w14:paraId="726F073B" w14:textId="70E52111" w:rsidR="00AA3CE2" w:rsidRPr="0017576A" w:rsidRDefault="00AA3CE2" w:rsidP="00367DEF">
      <w:pPr>
        <w:pStyle w:val="Sinespaciado"/>
        <w:tabs>
          <w:tab w:val="left" w:pos="690"/>
          <w:tab w:val="center" w:pos="4677"/>
        </w:tabs>
        <w:spacing w:before="120"/>
        <w:rPr>
          <w:rFonts w:cs="Arial"/>
          <w:b/>
          <w:lang w:val="es-ES_tradnl" w:eastAsia="es-ES_tradnl"/>
        </w:rPr>
      </w:pPr>
      <w:r w:rsidRPr="0017576A">
        <w:rPr>
          <w:rFonts w:cs="Arial"/>
          <w:b/>
          <w:lang w:val="es-ES_tradnl" w:eastAsia="es-ES_tradnl"/>
        </w:rPr>
        <w:t>DATOS DE LA PERSONA QUE DECLARA</w:t>
      </w:r>
      <w:r w:rsidR="00F958A2">
        <w:rPr>
          <w:rFonts w:cs="Arial"/>
          <w:b/>
          <w:lang w:val="es-ES_tradnl" w:eastAsia="es-ES_tradnl"/>
        </w:rPr>
        <w:t xml:space="preserve"> y CERTIFICA:</w:t>
      </w:r>
    </w:p>
    <w:p w14:paraId="287560D7"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r w:rsidR="0017576A">
        <w:rPr>
          <w:rFonts w:asciiTheme="minorHAnsi" w:hAnsiTheme="minorHAnsi" w:cs="Arial"/>
          <w:sz w:val="22"/>
          <w:szCs w:val="22"/>
          <w:lang w:val="es-ES_tradnl" w:eastAsia="es-ES_tradnl"/>
        </w:rPr>
        <w:t xml:space="preserve">   </w:t>
      </w:r>
    </w:p>
    <w:p w14:paraId="3A10DC11"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p w14:paraId="33D7485A"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p>
    <w:p w14:paraId="386BE8AE" w14:textId="58C5BEA8" w:rsidR="007C43B8" w:rsidRDefault="00AA3CE2" w:rsidP="00DF0AD9">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p>
    <w:p w14:paraId="314C8B86" w14:textId="284A0C66" w:rsidR="0028274B" w:rsidRPr="00DF0AD9" w:rsidRDefault="00AA3CE2" w:rsidP="00E27A7D">
      <w:pPr>
        <w:pStyle w:val="Texto2"/>
        <w:numPr>
          <w:ilvl w:val="0"/>
          <w:numId w:val="12"/>
        </w:numPr>
        <w:shd w:val="clear" w:color="auto" w:fill="C00000"/>
        <w:rPr>
          <w:rFonts w:asciiTheme="minorHAnsi" w:hAnsiTheme="minorHAnsi" w:cs="Arial"/>
          <w:b/>
          <w:bCs/>
          <w:color w:val="auto"/>
          <w:sz w:val="24"/>
          <w:szCs w:val="24"/>
        </w:rPr>
      </w:pPr>
      <w:r w:rsidRPr="00DF0AD9">
        <w:rPr>
          <w:rFonts w:asciiTheme="minorHAnsi" w:hAnsiTheme="minorHAnsi" w:cs="Arial"/>
          <w:b/>
          <w:bCs/>
          <w:color w:val="auto"/>
          <w:sz w:val="24"/>
          <w:szCs w:val="24"/>
        </w:rPr>
        <w:t xml:space="preserve">DECLARACIÓN JURADA DEL </w:t>
      </w:r>
      <w:r w:rsidR="00BB5F80" w:rsidRPr="00DF0AD9">
        <w:rPr>
          <w:rFonts w:asciiTheme="minorHAnsi" w:hAnsiTheme="minorHAnsi" w:cs="Arial"/>
          <w:b/>
          <w:bCs/>
          <w:color w:val="auto"/>
          <w:sz w:val="24"/>
          <w:szCs w:val="24"/>
        </w:rPr>
        <w:t>CUMPLIMIENTO DE LAS CONDICIONES DE PARTICIPACIÓN</w:t>
      </w:r>
      <w:r w:rsidR="00B63072">
        <w:rPr>
          <w:rFonts w:asciiTheme="minorHAnsi" w:hAnsiTheme="minorHAnsi" w:cs="Arial"/>
          <w:b/>
          <w:bCs/>
          <w:color w:val="auto"/>
          <w:sz w:val="24"/>
          <w:szCs w:val="24"/>
        </w:rPr>
        <w:t xml:space="preserve"> </w:t>
      </w:r>
    </w:p>
    <w:p w14:paraId="6091595D" w14:textId="3D2D3643" w:rsidR="00AA60E2" w:rsidRPr="00DF0AD9" w:rsidRDefault="00AA3CE2" w:rsidP="00624250">
      <w:pPr>
        <w:pStyle w:val="Texto2"/>
        <w:numPr>
          <w:ilvl w:val="0"/>
          <w:numId w:val="1"/>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00AA60E2" w:rsidRPr="0028274B">
        <w:rPr>
          <w:rFonts w:asciiTheme="minorHAnsi" w:hAnsiTheme="minorHAnsi" w:cs="Arial"/>
          <w:szCs w:val="22"/>
          <w:lang w:val="es-ES_tradnl" w:eastAsia="es-ES_tradnl"/>
        </w:rPr>
        <w:t xml:space="preserve">conocedor/a de las bases </w:t>
      </w:r>
      <w:r w:rsidR="00AA3E58">
        <w:rPr>
          <w:rFonts w:asciiTheme="minorHAnsi" w:hAnsiTheme="minorHAnsi" w:cs="Arial"/>
          <w:szCs w:val="22"/>
          <w:lang w:val="es-ES_tradnl" w:eastAsia="es-ES_tradnl"/>
        </w:rPr>
        <w:t xml:space="preserve">reguladoras de la convocatoria, aceptando íntegramente su contenido. Asimismo, declaro que </w:t>
      </w:r>
      <w:r w:rsidR="00AA3E58">
        <w:rPr>
          <w:rFonts w:ascii="Calibri" w:hAnsi="Calibri" w:cs="Arial"/>
          <w:szCs w:val="24"/>
          <w:lang w:val="es-ES_tradnl" w:eastAsia="es-ES_tradnl"/>
        </w:rPr>
        <w:t>l</w:t>
      </w:r>
      <w:r w:rsidR="00AA3E58" w:rsidRPr="008147DD">
        <w:rPr>
          <w:rFonts w:ascii="Calibri" w:hAnsi="Calibri" w:cs="Arial"/>
          <w:szCs w:val="24"/>
          <w:lang w:val="es-ES_tradnl" w:eastAsia="es-ES_tradnl"/>
        </w:rPr>
        <w:t>os datos indicados en el formulario de identificación de empresa son veraces y responden a la realidad de la empresa</w:t>
      </w:r>
      <w:r w:rsidR="00AA3E58">
        <w:rPr>
          <w:rFonts w:asciiTheme="minorHAnsi" w:hAnsiTheme="minorHAnsi" w:cs="Arial"/>
          <w:szCs w:val="22"/>
          <w:lang w:val="es-ES_tradnl" w:eastAsia="es-ES_tradnl"/>
        </w:rPr>
        <w:t xml:space="preserve"> y </w:t>
      </w:r>
      <w:r w:rsidR="00AA60E2" w:rsidRPr="0028274B">
        <w:rPr>
          <w:rFonts w:asciiTheme="minorHAnsi" w:hAnsiTheme="minorHAnsi" w:cs="Arial"/>
          <w:szCs w:val="22"/>
          <w:lang w:val="es-ES_tradnl" w:eastAsia="es-ES_tradnl"/>
        </w:rPr>
        <w:t xml:space="preserve">que </w:t>
      </w:r>
      <w:r w:rsidR="00AA3E58">
        <w:rPr>
          <w:rFonts w:asciiTheme="minorHAnsi" w:hAnsiTheme="minorHAnsi" w:cs="Arial"/>
          <w:szCs w:val="22"/>
          <w:lang w:val="es-ES_tradnl" w:eastAsia="es-ES_tradnl"/>
        </w:rPr>
        <w:t xml:space="preserve">ésta </w:t>
      </w:r>
      <w:r w:rsidR="00AA60E2" w:rsidRPr="0028274B">
        <w:rPr>
          <w:rFonts w:asciiTheme="minorHAnsi" w:hAnsiTheme="minorHAnsi" w:cs="Arial"/>
          <w:szCs w:val="22"/>
          <w:lang w:val="es-ES_tradnl" w:eastAsia="es-ES_tradnl"/>
        </w:rPr>
        <w:t>cumple con los requeri</w:t>
      </w:r>
      <w:r w:rsidR="00AA3E58">
        <w:rPr>
          <w:rFonts w:asciiTheme="minorHAnsi" w:hAnsiTheme="minorHAnsi" w:cs="Arial"/>
          <w:szCs w:val="22"/>
          <w:lang w:val="es-ES_tradnl" w:eastAsia="es-ES_tradnl"/>
        </w:rPr>
        <w:t>mientos en las mismas señalados.</w:t>
      </w:r>
    </w:p>
    <w:p w14:paraId="751C76B5" w14:textId="6B221F0D" w:rsidR="006A19ED" w:rsidRPr="00B63072" w:rsidRDefault="006A19ED" w:rsidP="00624250">
      <w:pPr>
        <w:pStyle w:val="Texto2"/>
        <w:numPr>
          <w:ilvl w:val="0"/>
          <w:numId w:val="1"/>
        </w:numPr>
        <w:spacing w:before="120" w:after="120"/>
        <w:ind w:left="357" w:hanging="357"/>
        <w:rPr>
          <w:rFonts w:asciiTheme="minorHAnsi" w:hAnsiTheme="minorHAnsi"/>
          <w:b/>
          <w:i/>
          <w:color w:val="auto"/>
          <w:szCs w:val="22"/>
        </w:rPr>
      </w:pPr>
      <w:r>
        <w:rPr>
          <w:rFonts w:ascii="Calibri" w:hAnsi="Calibri"/>
          <w:lang w:val="es-ES_tradnl"/>
        </w:rPr>
        <w:t>Declaro que</w:t>
      </w:r>
      <w:r w:rsidR="00AA3E58">
        <w:rPr>
          <w:rFonts w:ascii="Calibri" w:hAnsi="Calibri"/>
          <w:lang w:val="es-ES_tradnl"/>
        </w:rPr>
        <w:t xml:space="preserve"> la empresa a la que represento</w:t>
      </w:r>
      <w:r>
        <w:rPr>
          <w:rFonts w:ascii="Calibri" w:hAnsi="Calibri"/>
          <w:lang w:val="es-ES_tradnl"/>
        </w:rPr>
        <w:t xml:space="preserve">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30908973" w14:textId="0DF9943D" w:rsidR="00AA3E58" w:rsidRPr="00AA3E58" w:rsidRDefault="00B63072" w:rsidP="00624250">
      <w:pPr>
        <w:pStyle w:val="Texto2"/>
        <w:numPr>
          <w:ilvl w:val="0"/>
          <w:numId w:val="1"/>
        </w:numPr>
        <w:spacing w:before="120"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epígrafe nº</w:t>
      </w:r>
      <w:r w:rsidRPr="009944C4">
        <w:rPr>
          <w:rFonts w:ascii="Calibri" w:hAnsi="Calibri"/>
          <w:szCs w:val="22"/>
          <w:highlight w:val="yellow"/>
          <w:shd w:val="clear" w:color="auto" w:fill="F2F2F2" w:themeFill="background1" w:themeFillShade="F2"/>
          <w:lang w:val="es-ES_tradnl"/>
        </w:rPr>
        <w:t>……………</w:t>
      </w:r>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sidR="00AA3E58">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4170FB71" w14:textId="4FBAE55C" w:rsidR="00B63072" w:rsidRPr="00042DC8" w:rsidRDefault="0017576A" w:rsidP="00B5315E">
      <w:pPr>
        <w:pStyle w:val="Texto2"/>
        <w:numPr>
          <w:ilvl w:val="0"/>
          <w:numId w:val="1"/>
        </w:numPr>
        <w:spacing w:before="120" w:after="120"/>
        <w:rPr>
          <w:rFonts w:asciiTheme="minorHAnsi" w:hAnsiTheme="minorHAnsi"/>
          <w:color w:val="auto"/>
          <w:szCs w:val="22"/>
        </w:rPr>
      </w:pPr>
      <w:r w:rsidRPr="006A19ED">
        <w:rPr>
          <w:rFonts w:asciiTheme="minorHAnsi" w:hAnsiTheme="minorHAnsi"/>
          <w:color w:val="auto"/>
          <w:szCs w:val="22"/>
        </w:rPr>
        <w:t xml:space="preserve">Declaro que cumple </w:t>
      </w:r>
      <w:r w:rsidR="00AA60E2" w:rsidRPr="00AA3E58">
        <w:rPr>
          <w:rFonts w:ascii="Calibri" w:hAnsi="Calibri"/>
          <w:szCs w:val="22"/>
          <w:lang w:val="es-ES_tradnl"/>
        </w:rPr>
        <w:t xml:space="preserve">la </w:t>
      </w:r>
      <w:r w:rsidR="004E50B4" w:rsidRPr="00AA3E58">
        <w:rPr>
          <w:rFonts w:ascii="Calibri" w:hAnsi="Calibri"/>
          <w:b/>
          <w:szCs w:val="22"/>
          <w:lang w:val="es-ES_tradnl"/>
        </w:rPr>
        <w:t xml:space="preserve">norma de </w:t>
      </w:r>
      <w:r w:rsidR="004E50B4">
        <w:rPr>
          <w:rFonts w:ascii="Calibri" w:hAnsi="Calibri"/>
          <w:b/>
          <w:i/>
          <w:szCs w:val="22"/>
          <w:lang w:val="es-ES_tradnl"/>
        </w:rPr>
        <w:t>minimis</w:t>
      </w:r>
      <w:r w:rsidR="00AA60E2" w:rsidRPr="006A19ED">
        <w:rPr>
          <w:rFonts w:ascii="Calibri" w:hAnsi="Calibri"/>
          <w:szCs w:val="22"/>
          <w:lang w:val="es-ES_tradnl"/>
        </w:rPr>
        <w:t xml:space="preserve">, según lo dispuesto en el </w:t>
      </w:r>
      <w:r w:rsidR="00367DEF" w:rsidRPr="00367DEF">
        <w:rPr>
          <w:rFonts w:ascii="Calibri" w:hAnsi="Calibri"/>
          <w:szCs w:val="22"/>
          <w:lang w:val="es-ES_tradnl"/>
        </w:rPr>
        <w:t>Reglamento UE Nº1</w:t>
      </w:r>
      <w:r w:rsidR="009D0D62">
        <w:rPr>
          <w:rFonts w:ascii="Calibri" w:hAnsi="Calibri"/>
          <w:szCs w:val="22"/>
          <w:lang w:val="es-ES_tradnl"/>
        </w:rPr>
        <w:t>407/2013, de la Comisión, de 18.12.</w:t>
      </w:r>
      <w:r w:rsidR="00367DEF" w:rsidRPr="00367DEF">
        <w:rPr>
          <w:rFonts w:ascii="Calibri" w:hAnsi="Calibri"/>
          <w:szCs w:val="22"/>
          <w:lang w:val="es-ES_tradnl"/>
        </w:rPr>
        <w:t>2013, relativo a la aplicación de los artículos 107 y 108 del Tratado de Funcionamiento de la Unión Europea a las ayudas de minimis (DO L 352 de 24.12.2013</w:t>
      </w:r>
      <w:r w:rsidR="00D470A9">
        <w:rPr>
          <w:rFonts w:asciiTheme="minorHAnsi" w:hAnsiTheme="minorHAnsi"/>
          <w:color w:val="auto"/>
          <w:szCs w:val="22"/>
        </w:rPr>
        <w:t>)</w:t>
      </w:r>
      <w:r w:rsidR="00D470A9">
        <w:rPr>
          <w:rStyle w:val="Refdenotaalpie"/>
          <w:rFonts w:asciiTheme="minorHAnsi" w:hAnsiTheme="minorHAnsi"/>
          <w:color w:val="auto"/>
          <w:szCs w:val="22"/>
        </w:rPr>
        <w:footnoteReference w:id="1"/>
      </w:r>
      <w:r w:rsidR="00367DEF">
        <w:rPr>
          <w:rFonts w:asciiTheme="minorHAnsi" w:hAnsiTheme="minorHAnsi"/>
          <w:color w:val="auto"/>
          <w:szCs w:val="22"/>
        </w:rPr>
        <w:br/>
      </w:r>
      <w:r w:rsidR="006A19ED" w:rsidRPr="006A19ED">
        <w:rPr>
          <w:rFonts w:asciiTheme="minorHAnsi" w:hAnsiTheme="minorHAnsi"/>
          <w:color w:val="auto"/>
          <w:szCs w:val="22"/>
        </w:rPr>
        <w:t xml:space="preserve">(la ayuda total </w:t>
      </w:r>
      <w:r w:rsidR="006A19ED" w:rsidRPr="004E50B4">
        <w:rPr>
          <w:rFonts w:asciiTheme="minorHAnsi" w:hAnsiTheme="minorHAnsi"/>
          <w:i/>
          <w:color w:val="auto"/>
          <w:szCs w:val="22"/>
        </w:rPr>
        <w:t xml:space="preserve">de </w:t>
      </w:r>
      <w:r w:rsidR="004E50B4" w:rsidRPr="004E50B4">
        <w:rPr>
          <w:rFonts w:asciiTheme="minorHAnsi" w:hAnsiTheme="minorHAnsi"/>
          <w:i/>
          <w:color w:val="auto"/>
          <w:szCs w:val="22"/>
        </w:rPr>
        <w:t>minimis</w:t>
      </w:r>
      <w:r w:rsidR="006A19ED"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sidR="006A19ED">
        <w:rPr>
          <w:rFonts w:asciiTheme="minorHAnsi" w:hAnsiTheme="minorHAnsi"/>
          <w:color w:val="auto"/>
          <w:szCs w:val="22"/>
        </w:rPr>
        <w:t>ales</w:t>
      </w:r>
      <w:r w:rsidR="009D0D62">
        <w:rPr>
          <w:rFonts w:asciiTheme="minorHAnsi" w:hAnsiTheme="minorHAnsi"/>
          <w:color w:val="auto"/>
          <w:szCs w:val="22"/>
        </w:rPr>
        <w:t>)</w:t>
      </w:r>
      <w:r w:rsidR="008147DD">
        <w:rPr>
          <w:rFonts w:asciiTheme="minorHAnsi" w:hAnsiTheme="minorHAnsi"/>
          <w:color w:val="auto"/>
          <w:szCs w:val="22"/>
        </w:rPr>
        <w:t>, en concreto, declaro:</w:t>
      </w:r>
    </w:p>
    <w:tbl>
      <w:tblPr>
        <w:tblStyle w:val="Tablaconcuadrcula"/>
        <w:tblW w:w="8788" w:type="dxa"/>
        <w:tblInd w:w="279" w:type="dxa"/>
        <w:tblLook w:val="04A0" w:firstRow="1" w:lastRow="0" w:firstColumn="1" w:lastColumn="0" w:noHBand="0" w:noVBand="1"/>
      </w:tblPr>
      <w:tblGrid>
        <w:gridCol w:w="992"/>
        <w:gridCol w:w="7796"/>
      </w:tblGrid>
      <w:tr w:rsidR="00B63072" w:rsidRPr="00E27A7D" w14:paraId="17D53498" w14:textId="77777777" w:rsidTr="00AA3E58">
        <w:trPr>
          <w:trHeight w:val="445"/>
        </w:trPr>
        <w:tc>
          <w:tcPr>
            <w:tcW w:w="992" w:type="dxa"/>
          </w:tcPr>
          <w:p w14:paraId="62D61D29" w14:textId="77777777" w:rsidR="00B63072" w:rsidRDefault="00B63072" w:rsidP="001A5F7A">
            <w:pPr>
              <w:pStyle w:val="Texto2"/>
              <w:ind w:left="0"/>
              <w:rPr>
                <w:rFonts w:asciiTheme="minorHAnsi" w:hAnsiTheme="minorHAnsi"/>
                <w:color w:val="auto"/>
                <w:szCs w:val="22"/>
              </w:rPr>
            </w:pPr>
          </w:p>
        </w:tc>
        <w:tc>
          <w:tcPr>
            <w:tcW w:w="7796" w:type="dxa"/>
            <w:vAlign w:val="center"/>
          </w:tcPr>
          <w:p w14:paraId="4B29A614" w14:textId="2524AF1C" w:rsidR="00B63072" w:rsidRPr="00B63072" w:rsidRDefault="00B63072" w:rsidP="00B63072">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B63072" w:rsidRPr="00E27A7D" w14:paraId="24CD7BA1" w14:textId="77777777" w:rsidTr="00AA3E58">
        <w:tc>
          <w:tcPr>
            <w:tcW w:w="992" w:type="dxa"/>
          </w:tcPr>
          <w:p w14:paraId="694F7133" w14:textId="77777777" w:rsidR="00B63072" w:rsidRDefault="00B63072" w:rsidP="001A5F7A">
            <w:pPr>
              <w:pStyle w:val="Texto2"/>
              <w:ind w:left="0"/>
              <w:rPr>
                <w:rFonts w:asciiTheme="minorHAnsi" w:hAnsiTheme="minorHAnsi"/>
                <w:color w:val="auto"/>
                <w:szCs w:val="22"/>
              </w:rPr>
            </w:pPr>
          </w:p>
        </w:tc>
        <w:tc>
          <w:tcPr>
            <w:tcW w:w="7796" w:type="dxa"/>
            <w:vAlign w:val="center"/>
          </w:tcPr>
          <w:p w14:paraId="27B6A465" w14:textId="5AAB5101" w:rsidR="00B63072" w:rsidRPr="00E27A7D" w:rsidRDefault="00B63072" w:rsidP="001A5F7A">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2"/>
            </w:r>
            <w:r w:rsidRPr="006B0DAA">
              <w:rPr>
                <w:rFonts w:asciiTheme="minorHAnsi" w:hAnsiTheme="minorHAnsi" w:cstheme="minorHAnsi"/>
                <w:sz w:val="22"/>
                <w:szCs w:val="22"/>
              </w:rPr>
              <w:t>:</w:t>
            </w:r>
          </w:p>
        </w:tc>
      </w:tr>
    </w:tbl>
    <w:p w14:paraId="3260972C" w14:textId="38001DEA" w:rsidR="0054556B" w:rsidRPr="00B5315E" w:rsidRDefault="0054556B" w:rsidP="00B63072">
      <w:pPr>
        <w:autoSpaceDE w:val="0"/>
        <w:autoSpaceDN w:val="0"/>
        <w:spacing w:line="276" w:lineRule="auto"/>
        <w:rPr>
          <w:rFonts w:asciiTheme="minorHAnsi" w:hAnsiTheme="minorHAnsi" w:cstheme="minorHAnsi"/>
          <w:sz w:val="2"/>
          <w:szCs w:val="2"/>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54556B" w:rsidRPr="003B3C39" w14:paraId="144CB6F8" w14:textId="77777777" w:rsidTr="00AA3E58">
        <w:trPr>
          <w:trHeight w:val="437"/>
        </w:trPr>
        <w:tc>
          <w:tcPr>
            <w:tcW w:w="2125" w:type="dxa"/>
            <w:shd w:val="clear" w:color="auto" w:fill="auto"/>
            <w:vAlign w:val="center"/>
          </w:tcPr>
          <w:p w14:paraId="3E944ABA" w14:textId="77777777" w:rsidR="0054556B" w:rsidRPr="008147DD" w:rsidRDefault="0054556B" w:rsidP="00B5315E">
            <w:pPr>
              <w:spacing w:line="240" w:lineRule="auto"/>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5A038FF2" w14:textId="77777777" w:rsidR="0054556B" w:rsidRPr="008147DD" w:rsidRDefault="0054556B" w:rsidP="00B5315E">
            <w:pPr>
              <w:spacing w:line="240" w:lineRule="auto"/>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5B6109A" w14:textId="77777777" w:rsidR="0054556B" w:rsidRPr="008147DD" w:rsidRDefault="0054556B" w:rsidP="00B5315E">
            <w:pPr>
              <w:spacing w:line="240" w:lineRule="auto"/>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44A7CE0B" w14:textId="77777777" w:rsidR="0054556B" w:rsidRPr="008147DD" w:rsidRDefault="0054556B" w:rsidP="00B5315E">
            <w:pPr>
              <w:spacing w:line="240" w:lineRule="auto"/>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74985DA0" w14:textId="77777777" w:rsidR="0054556B" w:rsidRPr="008147DD" w:rsidRDefault="0054556B" w:rsidP="00B5315E">
            <w:pPr>
              <w:spacing w:line="240" w:lineRule="auto"/>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54556B" w:rsidRPr="003B3C39" w14:paraId="2D1707C7" w14:textId="77777777" w:rsidTr="00AA3E58">
        <w:tc>
          <w:tcPr>
            <w:tcW w:w="2125" w:type="dxa"/>
            <w:shd w:val="clear" w:color="auto" w:fill="auto"/>
            <w:vAlign w:val="center"/>
          </w:tcPr>
          <w:p w14:paraId="5E13F4AD" w14:textId="77777777" w:rsidR="0054556B" w:rsidRPr="003B3C39" w:rsidRDefault="0054556B" w:rsidP="0054556B">
            <w:pPr>
              <w:rPr>
                <w:rFonts w:cs="Arial"/>
              </w:rPr>
            </w:pPr>
          </w:p>
        </w:tc>
        <w:tc>
          <w:tcPr>
            <w:tcW w:w="1131" w:type="dxa"/>
          </w:tcPr>
          <w:p w14:paraId="3E9E6D9C" w14:textId="77777777" w:rsidR="0054556B" w:rsidRPr="003B3C39" w:rsidRDefault="0054556B" w:rsidP="0054556B">
            <w:pPr>
              <w:jc w:val="center"/>
              <w:rPr>
                <w:rFonts w:cs="Arial"/>
              </w:rPr>
            </w:pPr>
          </w:p>
        </w:tc>
        <w:tc>
          <w:tcPr>
            <w:tcW w:w="1848" w:type="dxa"/>
          </w:tcPr>
          <w:p w14:paraId="5EDFCE90" w14:textId="77777777" w:rsidR="0054556B" w:rsidRPr="003B3C39" w:rsidRDefault="0054556B" w:rsidP="0054556B">
            <w:pPr>
              <w:rPr>
                <w:rFonts w:cs="Arial"/>
              </w:rPr>
            </w:pPr>
          </w:p>
        </w:tc>
        <w:tc>
          <w:tcPr>
            <w:tcW w:w="1449" w:type="dxa"/>
            <w:shd w:val="clear" w:color="auto" w:fill="auto"/>
            <w:vAlign w:val="center"/>
          </w:tcPr>
          <w:p w14:paraId="4B0462CC" w14:textId="77777777" w:rsidR="0054556B" w:rsidRPr="003B3C39" w:rsidRDefault="0054556B" w:rsidP="0054556B">
            <w:pPr>
              <w:rPr>
                <w:rFonts w:cs="Arial"/>
              </w:rPr>
            </w:pPr>
          </w:p>
        </w:tc>
        <w:tc>
          <w:tcPr>
            <w:tcW w:w="2241" w:type="dxa"/>
            <w:shd w:val="clear" w:color="auto" w:fill="auto"/>
            <w:vAlign w:val="center"/>
          </w:tcPr>
          <w:p w14:paraId="024F08F3" w14:textId="77777777" w:rsidR="0054556B" w:rsidRPr="003B3C39" w:rsidRDefault="0054556B" w:rsidP="0054556B">
            <w:pPr>
              <w:rPr>
                <w:rFonts w:cs="Arial"/>
              </w:rPr>
            </w:pPr>
          </w:p>
        </w:tc>
      </w:tr>
      <w:tr w:rsidR="0054556B" w:rsidRPr="003B3C39" w14:paraId="5BA3C653" w14:textId="77777777" w:rsidTr="00AA3E58">
        <w:tc>
          <w:tcPr>
            <w:tcW w:w="2125" w:type="dxa"/>
            <w:shd w:val="clear" w:color="auto" w:fill="auto"/>
            <w:vAlign w:val="center"/>
          </w:tcPr>
          <w:p w14:paraId="67922B4B" w14:textId="77777777" w:rsidR="0054556B" w:rsidRPr="003B3C39" w:rsidRDefault="0054556B" w:rsidP="0054556B">
            <w:pPr>
              <w:rPr>
                <w:rFonts w:cs="Arial"/>
              </w:rPr>
            </w:pPr>
          </w:p>
        </w:tc>
        <w:tc>
          <w:tcPr>
            <w:tcW w:w="1131" w:type="dxa"/>
          </w:tcPr>
          <w:p w14:paraId="6D93D075" w14:textId="77777777" w:rsidR="0054556B" w:rsidRPr="003B3C39" w:rsidRDefault="0054556B" w:rsidP="0054556B">
            <w:pPr>
              <w:jc w:val="center"/>
              <w:rPr>
                <w:rFonts w:cs="Arial"/>
              </w:rPr>
            </w:pPr>
          </w:p>
        </w:tc>
        <w:tc>
          <w:tcPr>
            <w:tcW w:w="1848" w:type="dxa"/>
          </w:tcPr>
          <w:p w14:paraId="5AB10E24" w14:textId="77777777" w:rsidR="0054556B" w:rsidRPr="003B3C39" w:rsidRDefault="0054556B" w:rsidP="0054556B">
            <w:pPr>
              <w:rPr>
                <w:rFonts w:cs="Arial"/>
              </w:rPr>
            </w:pPr>
          </w:p>
        </w:tc>
        <w:tc>
          <w:tcPr>
            <w:tcW w:w="1449" w:type="dxa"/>
            <w:shd w:val="clear" w:color="auto" w:fill="auto"/>
            <w:vAlign w:val="center"/>
          </w:tcPr>
          <w:p w14:paraId="55785BCF" w14:textId="77777777" w:rsidR="0054556B" w:rsidRPr="003B3C39" w:rsidRDefault="0054556B" w:rsidP="0054556B">
            <w:pPr>
              <w:rPr>
                <w:rFonts w:cs="Arial"/>
              </w:rPr>
            </w:pPr>
          </w:p>
        </w:tc>
        <w:tc>
          <w:tcPr>
            <w:tcW w:w="2241" w:type="dxa"/>
            <w:shd w:val="clear" w:color="auto" w:fill="auto"/>
            <w:vAlign w:val="center"/>
          </w:tcPr>
          <w:p w14:paraId="05670126" w14:textId="77777777" w:rsidR="0054556B" w:rsidRPr="003B3C39" w:rsidRDefault="0054556B" w:rsidP="0054556B">
            <w:pPr>
              <w:rPr>
                <w:rFonts w:cs="Arial"/>
              </w:rPr>
            </w:pPr>
          </w:p>
        </w:tc>
      </w:tr>
      <w:tr w:rsidR="0054556B" w:rsidRPr="003B3C39" w14:paraId="7274099D" w14:textId="77777777" w:rsidTr="00AA3E58">
        <w:tc>
          <w:tcPr>
            <w:tcW w:w="2125" w:type="dxa"/>
            <w:shd w:val="clear" w:color="auto" w:fill="auto"/>
            <w:vAlign w:val="center"/>
          </w:tcPr>
          <w:p w14:paraId="34FC4ED8" w14:textId="77777777" w:rsidR="0054556B" w:rsidRPr="003B3C39" w:rsidRDefault="0054556B" w:rsidP="0054556B">
            <w:pPr>
              <w:rPr>
                <w:rFonts w:cs="Arial"/>
              </w:rPr>
            </w:pPr>
          </w:p>
        </w:tc>
        <w:tc>
          <w:tcPr>
            <w:tcW w:w="1131" w:type="dxa"/>
          </w:tcPr>
          <w:p w14:paraId="4E699580" w14:textId="77777777" w:rsidR="0054556B" w:rsidRPr="003B3C39" w:rsidRDefault="0054556B" w:rsidP="0054556B">
            <w:pPr>
              <w:rPr>
                <w:rFonts w:cs="Arial"/>
              </w:rPr>
            </w:pPr>
          </w:p>
        </w:tc>
        <w:tc>
          <w:tcPr>
            <w:tcW w:w="1848" w:type="dxa"/>
          </w:tcPr>
          <w:p w14:paraId="439931F5" w14:textId="77777777" w:rsidR="0054556B" w:rsidRPr="003B3C39" w:rsidRDefault="0054556B" w:rsidP="0054556B">
            <w:pPr>
              <w:rPr>
                <w:rFonts w:cs="Arial"/>
              </w:rPr>
            </w:pPr>
          </w:p>
        </w:tc>
        <w:tc>
          <w:tcPr>
            <w:tcW w:w="1449" w:type="dxa"/>
            <w:shd w:val="clear" w:color="auto" w:fill="auto"/>
            <w:vAlign w:val="center"/>
          </w:tcPr>
          <w:p w14:paraId="671E5167" w14:textId="77777777" w:rsidR="0054556B" w:rsidRPr="003B3C39" w:rsidRDefault="0054556B" w:rsidP="0054556B">
            <w:pPr>
              <w:rPr>
                <w:rFonts w:cs="Arial"/>
              </w:rPr>
            </w:pPr>
          </w:p>
        </w:tc>
        <w:tc>
          <w:tcPr>
            <w:tcW w:w="2241" w:type="dxa"/>
            <w:shd w:val="clear" w:color="auto" w:fill="auto"/>
            <w:vAlign w:val="center"/>
          </w:tcPr>
          <w:p w14:paraId="1125CE9D" w14:textId="77777777" w:rsidR="0054556B" w:rsidRPr="003B3C39" w:rsidRDefault="0054556B" w:rsidP="0054556B">
            <w:pPr>
              <w:rPr>
                <w:rFonts w:cs="Arial"/>
              </w:rPr>
            </w:pPr>
          </w:p>
        </w:tc>
      </w:tr>
    </w:tbl>
    <w:p w14:paraId="625CE331" w14:textId="62482FE0" w:rsidR="00E27A7D" w:rsidRPr="00B63072" w:rsidRDefault="0054556B" w:rsidP="00B5315E">
      <w:pPr>
        <w:pStyle w:val="Texto2"/>
        <w:shd w:val="clear" w:color="auto" w:fill="D9D9D9" w:themeFill="background1" w:themeFillShade="D9"/>
        <w:spacing w:before="120" w:after="120"/>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747345AD" w14:textId="30DC3142" w:rsidR="004B4DB2" w:rsidRPr="00B5315E" w:rsidRDefault="004B4DB2" w:rsidP="00B5315E">
      <w:pPr>
        <w:pStyle w:val="Texto2"/>
        <w:spacing w:before="0"/>
        <w:ind w:left="0"/>
        <w:rPr>
          <w:rFonts w:asciiTheme="minorHAnsi" w:hAnsiTheme="minorHAnsi"/>
          <w:color w:val="auto"/>
          <w:sz w:val="2"/>
          <w:szCs w:val="2"/>
        </w:rPr>
      </w:pPr>
    </w:p>
    <w:p w14:paraId="06BC9C5C" w14:textId="77777777" w:rsidR="004B4DB2" w:rsidRPr="007C43B8" w:rsidRDefault="004B4DB2" w:rsidP="004B4DB2">
      <w:pPr>
        <w:pStyle w:val="Texto2"/>
        <w:numPr>
          <w:ilvl w:val="0"/>
          <w:numId w:val="12"/>
        </w:numPr>
        <w:shd w:val="clear" w:color="auto" w:fill="C00000"/>
        <w:rPr>
          <w:rFonts w:asciiTheme="minorHAnsi" w:hAnsiTheme="minorHAnsi" w:cs="Arial"/>
          <w:b/>
          <w:bCs/>
          <w:color w:val="auto"/>
          <w:sz w:val="24"/>
          <w:szCs w:val="24"/>
        </w:rPr>
      </w:pPr>
      <w:r w:rsidRPr="007C43B8">
        <w:rPr>
          <w:rFonts w:asciiTheme="minorHAnsi" w:hAnsiTheme="minorHAnsi" w:cs="Arial"/>
          <w:b/>
          <w:bCs/>
          <w:color w:val="auto"/>
          <w:sz w:val="24"/>
          <w:szCs w:val="24"/>
        </w:rPr>
        <w:t>DECLARACIÓN JURADA DE AYUDAS RECIBIDAS PARA LA OPERACIÓN DE REFERENCIA</w:t>
      </w:r>
    </w:p>
    <w:p w14:paraId="389FAB93" w14:textId="6A307F23" w:rsidR="00E27A7D" w:rsidRPr="0048474F" w:rsidRDefault="00821230" w:rsidP="004E50B4">
      <w:pPr>
        <w:pStyle w:val="Texto2"/>
        <w:ind w:left="0"/>
        <w:rPr>
          <w:rFonts w:asciiTheme="minorHAnsi" w:hAnsiTheme="minorHAnsi"/>
          <w:color w:val="auto"/>
          <w:sz w:val="12"/>
          <w:szCs w:val="22"/>
        </w:rPr>
      </w:pPr>
      <w:r>
        <w:rPr>
          <w:rFonts w:asciiTheme="minorHAnsi" w:hAnsiTheme="minorHAnsi"/>
          <w:color w:val="auto"/>
          <w:szCs w:val="22"/>
        </w:rPr>
        <w:lastRenderedPageBreak/>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r w:rsidR="00436111">
        <w:rPr>
          <w:rFonts w:asciiTheme="minorHAnsi" w:hAnsiTheme="minorHAnsi"/>
          <w:color w:val="auto"/>
          <w:szCs w:val="22"/>
        </w:rPr>
        <w:t>TICCÁMARAS</w:t>
      </w:r>
      <w:r w:rsidRPr="00821230">
        <w:rPr>
          <w:rFonts w:asciiTheme="minorHAnsi" w:hAnsiTheme="minorHAnsi"/>
          <w:color w:val="auto"/>
          <w:szCs w:val="22"/>
        </w:rPr>
        <w:t xml:space="preserve"> </w:t>
      </w:r>
      <w:r w:rsidR="00E27A7D">
        <w:rPr>
          <w:rFonts w:asciiTheme="minorHAnsi" w:hAnsiTheme="minorHAnsi"/>
          <w:color w:val="auto"/>
          <w:szCs w:val="22"/>
        </w:rPr>
        <w:br/>
      </w:r>
    </w:p>
    <w:tbl>
      <w:tblPr>
        <w:tblStyle w:val="Tablaconcuadrcula"/>
        <w:tblW w:w="0" w:type="auto"/>
        <w:tblLook w:val="04A0" w:firstRow="1" w:lastRow="0" w:firstColumn="1" w:lastColumn="0" w:noHBand="0" w:noVBand="1"/>
      </w:tblPr>
      <w:tblGrid>
        <w:gridCol w:w="988"/>
        <w:gridCol w:w="8072"/>
      </w:tblGrid>
      <w:tr w:rsidR="00E27A7D" w14:paraId="299A1C74" w14:textId="77777777" w:rsidTr="00E27A7D">
        <w:trPr>
          <w:trHeight w:val="329"/>
        </w:trPr>
        <w:tc>
          <w:tcPr>
            <w:tcW w:w="988" w:type="dxa"/>
            <w:tcBorders>
              <w:right w:val="single" w:sz="4" w:space="0" w:color="auto"/>
            </w:tcBorders>
          </w:tcPr>
          <w:p w14:paraId="121A14DD" w14:textId="77777777" w:rsidR="00E27A7D" w:rsidRPr="0048474F" w:rsidRDefault="00E27A7D" w:rsidP="0048474F">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0D9F0BF3" w14:textId="3DCD8EED" w:rsidR="00E27A7D" w:rsidRPr="00E27A7D" w:rsidRDefault="00E27A7D" w:rsidP="0048474F">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E27A7D" w14:paraId="3E88528F" w14:textId="77777777" w:rsidTr="0048474F">
        <w:trPr>
          <w:trHeight w:val="377"/>
        </w:trPr>
        <w:tc>
          <w:tcPr>
            <w:tcW w:w="988" w:type="dxa"/>
            <w:tcBorders>
              <w:right w:val="single" w:sz="4" w:space="0" w:color="auto"/>
            </w:tcBorders>
          </w:tcPr>
          <w:p w14:paraId="18426A4E" w14:textId="77777777" w:rsidR="00E27A7D" w:rsidRPr="0048474F" w:rsidRDefault="00E27A7D" w:rsidP="0048474F">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46F4F5D9" w14:textId="5DFA8759" w:rsidR="00E27A7D" w:rsidRPr="00E27A7D" w:rsidRDefault="00E27A7D" w:rsidP="0048474F">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70A0CA7D" w14:textId="493E8E8C" w:rsidR="00821230" w:rsidRPr="00E27A7D" w:rsidRDefault="00821230" w:rsidP="007F55C2">
      <w:pPr>
        <w:pStyle w:val="Texto2"/>
        <w:spacing w:before="0"/>
        <w:ind w:left="0"/>
        <w:rPr>
          <w:rFonts w:asciiTheme="minorHAnsi" w:hAnsiTheme="minorHAns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821230" w:rsidRPr="00E04538" w14:paraId="3D40DE8A" w14:textId="77777777" w:rsidTr="007F55C2">
        <w:trPr>
          <w:trHeight w:val="430"/>
        </w:trPr>
        <w:tc>
          <w:tcPr>
            <w:tcW w:w="2209" w:type="dxa"/>
            <w:shd w:val="clear" w:color="auto" w:fill="auto"/>
            <w:vAlign w:val="center"/>
          </w:tcPr>
          <w:p w14:paraId="63850C61" w14:textId="77777777" w:rsidR="00821230" w:rsidRPr="006B0DAA" w:rsidRDefault="00821230" w:rsidP="00B5315E">
            <w:pPr>
              <w:spacing w:line="240" w:lineRule="auto"/>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14:paraId="0238BF88" w14:textId="77777777" w:rsidR="00821230" w:rsidRPr="006B0DAA" w:rsidRDefault="00821230" w:rsidP="00B5315E">
            <w:pPr>
              <w:spacing w:line="240" w:lineRule="auto"/>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14:paraId="56187329" w14:textId="77777777" w:rsidR="00821230" w:rsidRPr="006B0DAA" w:rsidRDefault="00821230" w:rsidP="00B5315E">
            <w:pPr>
              <w:spacing w:line="240" w:lineRule="auto"/>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14:paraId="0306D2ED" w14:textId="77777777" w:rsidR="00821230" w:rsidRPr="006B0DAA" w:rsidRDefault="00821230" w:rsidP="00B5315E">
            <w:pPr>
              <w:spacing w:line="240" w:lineRule="auto"/>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14:paraId="37D68F36" w14:textId="77777777" w:rsidR="00821230" w:rsidRPr="006B0DAA" w:rsidRDefault="00821230" w:rsidP="00B5315E">
            <w:pPr>
              <w:spacing w:line="240" w:lineRule="auto"/>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821230" w:rsidRPr="00E04538" w14:paraId="2818A7F3" w14:textId="77777777" w:rsidTr="007F55C2">
        <w:trPr>
          <w:trHeight w:val="20"/>
        </w:trPr>
        <w:tc>
          <w:tcPr>
            <w:tcW w:w="2209" w:type="dxa"/>
            <w:shd w:val="clear" w:color="auto" w:fill="auto"/>
            <w:vAlign w:val="center"/>
          </w:tcPr>
          <w:p w14:paraId="7CA62F64" w14:textId="77777777" w:rsidR="00821230" w:rsidRPr="00E04538" w:rsidRDefault="00821230" w:rsidP="00D45CC3">
            <w:pPr>
              <w:rPr>
                <w:rFonts w:cs="Arial"/>
                <w:sz w:val="22"/>
                <w:szCs w:val="22"/>
              </w:rPr>
            </w:pPr>
          </w:p>
        </w:tc>
        <w:tc>
          <w:tcPr>
            <w:tcW w:w="1472" w:type="dxa"/>
          </w:tcPr>
          <w:p w14:paraId="0E7518AD" w14:textId="77777777" w:rsidR="00821230" w:rsidRPr="00E04538" w:rsidRDefault="00821230" w:rsidP="00D45CC3">
            <w:pPr>
              <w:rPr>
                <w:rFonts w:cs="Arial"/>
                <w:sz w:val="22"/>
                <w:szCs w:val="22"/>
              </w:rPr>
            </w:pPr>
          </w:p>
        </w:tc>
        <w:tc>
          <w:tcPr>
            <w:tcW w:w="1559" w:type="dxa"/>
          </w:tcPr>
          <w:p w14:paraId="3D405660" w14:textId="77777777" w:rsidR="00821230" w:rsidRPr="00E04538" w:rsidRDefault="00821230" w:rsidP="00D45CC3">
            <w:pPr>
              <w:rPr>
                <w:rFonts w:cs="Arial"/>
                <w:sz w:val="22"/>
                <w:szCs w:val="22"/>
              </w:rPr>
            </w:pPr>
          </w:p>
        </w:tc>
        <w:tc>
          <w:tcPr>
            <w:tcW w:w="1843" w:type="dxa"/>
            <w:shd w:val="clear" w:color="auto" w:fill="auto"/>
            <w:vAlign w:val="center"/>
          </w:tcPr>
          <w:p w14:paraId="683E7D2F" w14:textId="77777777" w:rsidR="00821230" w:rsidRPr="00E04538" w:rsidRDefault="00821230" w:rsidP="00D45CC3">
            <w:pPr>
              <w:rPr>
                <w:rFonts w:cs="Arial"/>
                <w:sz w:val="22"/>
                <w:szCs w:val="22"/>
              </w:rPr>
            </w:pPr>
          </w:p>
        </w:tc>
        <w:tc>
          <w:tcPr>
            <w:tcW w:w="1984" w:type="dxa"/>
            <w:shd w:val="clear" w:color="auto" w:fill="auto"/>
            <w:vAlign w:val="center"/>
          </w:tcPr>
          <w:p w14:paraId="40556BE3" w14:textId="77777777" w:rsidR="00821230" w:rsidRPr="00E04538" w:rsidRDefault="00821230" w:rsidP="00D45CC3">
            <w:pPr>
              <w:rPr>
                <w:rFonts w:cs="Arial"/>
                <w:sz w:val="22"/>
                <w:szCs w:val="22"/>
              </w:rPr>
            </w:pPr>
          </w:p>
        </w:tc>
      </w:tr>
      <w:tr w:rsidR="00821230" w:rsidRPr="00E04538" w14:paraId="2B7EB896" w14:textId="77777777" w:rsidTr="007F55C2">
        <w:trPr>
          <w:trHeight w:val="20"/>
        </w:trPr>
        <w:tc>
          <w:tcPr>
            <w:tcW w:w="2209" w:type="dxa"/>
            <w:shd w:val="clear" w:color="auto" w:fill="auto"/>
            <w:vAlign w:val="center"/>
          </w:tcPr>
          <w:p w14:paraId="54EFEFDD" w14:textId="77777777" w:rsidR="00821230" w:rsidRPr="00E04538" w:rsidRDefault="00821230" w:rsidP="00D45CC3">
            <w:pPr>
              <w:rPr>
                <w:rFonts w:cs="Arial"/>
                <w:sz w:val="22"/>
                <w:szCs w:val="22"/>
              </w:rPr>
            </w:pPr>
          </w:p>
        </w:tc>
        <w:tc>
          <w:tcPr>
            <w:tcW w:w="1472" w:type="dxa"/>
          </w:tcPr>
          <w:p w14:paraId="13D1E248" w14:textId="77777777" w:rsidR="00821230" w:rsidRPr="00E04538" w:rsidRDefault="00821230" w:rsidP="00D45CC3">
            <w:pPr>
              <w:rPr>
                <w:rFonts w:cs="Arial"/>
                <w:sz w:val="22"/>
                <w:szCs w:val="22"/>
              </w:rPr>
            </w:pPr>
          </w:p>
        </w:tc>
        <w:tc>
          <w:tcPr>
            <w:tcW w:w="1559" w:type="dxa"/>
          </w:tcPr>
          <w:p w14:paraId="75E29455" w14:textId="77777777" w:rsidR="00821230" w:rsidRPr="00E04538" w:rsidRDefault="00821230" w:rsidP="00D45CC3">
            <w:pPr>
              <w:rPr>
                <w:rFonts w:cs="Arial"/>
                <w:sz w:val="22"/>
                <w:szCs w:val="22"/>
              </w:rPr>
            </w:pPr>
          </w:p>
        </w:tc>
        <w:tc>
          <w:tcPr>
            <w:tcW w:w="1843" w:type="dxa"/>
            <w:shd w:val="clear" w:color="auto" w:fill="auto"/>
            <w:vAlign w:val="center"/>
          </w:tcPr>
          <w:p w14:paraId="10617938" w14:textId="77777777" w:rsidR="00821230" w:rsidRPr="00E04538" w:rsidRDefault="00821230" w:rsidP="00D45CC3">
            <w:pPr>
              <w:rPr>
                <w:rFonts w:cs="Arial"/>
                <w:sz w:val="22"/>
                <w:szCs w:val="22"/>
              </w:rPr>
            </w:pPr>
          </w:p>
        </w:tc>
        <w:tc>
          <w:tcPr>
            <w:tcW w:w="1984" w:type="dxa"/>
            <w:shd w:val="clear" w:color="auto" w:fill="auto"/>
            <w:vAlign w:val="center"/>
          </w:tcPr>
          <w:p w14:paraId="06740209" w14:textId="77777777" w:rsidR="00821230" w:rsidRPr="00E04538" w:rsidRDefault="00821230" w:rsidP="00D45CC3">
            <w:pPr>
              <w:rPr>
                <w:rFonts w:cs="Arial"/>
                <w:sz w:val="22"/>
                <w:szCs w:val="22"/>
              </w:rPr>
            </w:pPr>
          </w:p>
        </w:tc>
      </w:tr>
      <w:tr w:rsidR="00AA3E58" w:rsidRPr="00E04538" w14:paraId="4E5AB3F8" w14:textId="77777777" w:rsidTr="007F55C2">
        <w:trPr>
          <w:trHeight w:val="20"/>
        </w:trPr>
        <w:tc>
          <w:tcPr>
            <w:tcW w:w="2209" w:type="dxa"/>
            <w:shd w:val="clear" w:color="auto" w:fill="auto"/>
            <w:vAlign w:val="center"/>
          </w:tcPr>
          <w:p w14:paraId="12463EAB" w14:textId="77777777" w:rsidR="00AA3E58" w:rsidRPr="00E04538" w:rsidRDefault="00AA3E58" w:rsidP="00D45CC3">
            <w:pPr>
              <w:rPr>
                <w:rFonts w:cs="Arial"/>
                <w:sz w:val="22"/>
                <w:szCs w:val="22"/>
              </w:rPr>
            </w:pPr>
          </w:p>
        </w:tc>
        <w:tc>
          <w:tcPr>
            <w:tcW w:w="1472" w:type="dxa"/>
          </w:tcPr>
          <w:p w14:paraId="2BDED1F5" w14:textId="77777777" w:rsidR="00AA3E58" w:rsidRPr="00E04538" w:rsidRDefault="00AA3E58" w:rsidP="00D45CC3">
            <w:pPr>
              <w:rPr>
                <w:rFonts w:cs="Arial"/>
                <w:sz w:val="22"/>
                <w:szCs w:val="22"/>
              </w:rPr>
            </w:pPr>
          </w:p>
        </w:tc>
        <w:tc>
          <w:tcPr>
            <w:tcW w:w="1559" w:type="dxa"/>
          </w:tcPr>
          <w:p w14:paraId="1E296173" w14:textId="77777777" w:rsidR="00AA3E58" w:rsidRPr="00E04538" w:rsidRDefault="00AA3E58" w:rsidP="00D45CC3">
            <w:pPr>
              <w:rPr>
                <w:rFonts w:cs="Arial"/>
                <w:sz w:val="22"/>
                <w:szCs w:val="22"/>
              </w:rPr>
            </w:pPr>
          </w:p>
        </w:tc>
        <w:tc>
          <w:tcPr>
            <w:tcW w:w="1843" w:type="dxa"/>
            <w:shd w:val="clear" w:color="auto" w:fill="auto"/>
            <w:vAlign w:val="center"/>
          </w:tcPr>
          <w:p w14:paraId="348C2A28" w14:textId="77777777" w:rsidR="00AA3E58" w:rsidRPr="00E04538" w:rsidRDefault="00AA3E58" w:rsidP="00D45CC3">
            <w:pPr>
              <w:rPr>
                <w:rFonts w:cs="Arial"/>
                <w:sz w:val="22"/>
                <w:szCs w:val="22"/>
              </w:rPr>
            </w:pPr>
          </w:p>
        </w:tc>
        <w:tc>
          <w:tcPr>
            <w:tcW w:w="1984" w:type="dxa"/>
            <w:shd w:val="clear" w:color="auto" w:fill="auto"/>
            <w:vAlign w:val="center"/>
          </w:tcPr>
          <w:p w14:paraId="003A0EE9" w14:textId="77777777" w:rsidR="00AA3E58" w:rsidRPr="00E04538" w:rsidRDefault="00AA3E58" w:rsidP="00D45CC3">
            <w:pPr>
              <w:rPr>
                <w:rFonts w:cs="Arial"/>
                <w:sz w:val="22"/>
                <w:szCs w:val="22"/>
              </w:rPr>
            </w:pPr>
          </w:p>
        </w:tc>
      </w:tr>
    </w:tbl>
    <w:p w14:paraId="377C1781" w14:textId="58CCBC93" w:rsidR="00821230" w:rsidRPr="00821230" w:rsidRDefault="000C3509" w:rsidP="00B5315E">
      <w:pPr>
        <w:pStyle w:val="Texto2"/>
        <w:spacing w:before="120" w:after="120"/>
        <w:ind w:left="0"/>
        <w:rPr>
          <w:rFonts w:asciiTheme="minorHAnsi" w:hAnsiTheme="minorHAnsi"/>
          <w:color w:val="auto"/>
          <w:szCs w:val="22"/>
        </w:rPr>
      </w:pPr>
      <w:r>
        <w:rPr>
          <w:rFonts w:asciiTheme="minorHAnsi" w:hAnsiTheme="minorHAnsi"/>
          <w:color w:val="auto"/>
          <w:szCs w:val="22"/>
        </w:rPr>
        <w:t xml:space="preserve">Los </w:t>
      </w:r>
      <w:r w:rsidR="00DC5315">
        <w:rPr>
          <w:rFonts w:asciiTheme="minorHAnsi" w:hAnsiTheme="minorHAnsi"/>
          <w:color w:val="auto"/>
          <w:szCs w:val="22"/>
        </w:rPr>
        <w:t>gastos que sean financiado</w:t>
      </w:r>
      <w:r w:rsidRPr="000C3509">
        <w:rPr>
          <w:rFonts w:asciiTheme="minorHAnsi" w:hAnsiTheme="minorHAnsi"/>
          <w:color w:val="auto"/>
          <w:szCs w:val="22"/>
        </w:rPr>
        <w:t>s por FEDER en el ma</w:t>
      </w:r>
      <w:r w:rsidR="006B0DAA">
        <w:rPr>
          <w:rFonts w:asciiTheme="minorHAnsi" w:hAnsiTheme="minorHAnsi"/>
          <w:color w:val="auto"/>
          <w:szCs w:val="22"/>
        </w:rPr>
        <w:t xml:space="preserve">rco del Programa de </w:t>
      </w:r>
      <w:r w:rsidR="00436111">
        <w:rPr>
          <w:rFonts w:asciiTheme="minorHAnsi" w:hAnsiTheme="minorHAnsi"/>
          <w:color w:val="auto"/>
          <w:szCs w:val="22"/>
        </w:rPr>
        <w:t>TICCÁMARAS</w:t>
      </w:r>
      <w:r w:rsidR="006B0DAA">
        <w:rPr>
          <w:rFonts w:asciiTheme="minorHAnsi" w:hAnsiTheme="minorHAnsi"/>
          <w:color w:val="auto"/>
          <w:szCs w:val="22"/>
        </w:rPr>
        <w:t xml:space="preserve"> </w:t>
      </w:r>
      <w:r w:rsidRPr="000C3509">
        <w:rPr>
          <w:rFonts w:asciiTheme="minorHAnsi" w:hAnsiTheme="minorHAnsi"/>
          <w:color w:val="auto"/>
          <w:szCs w:val="22"/>
        </w:rPr>
        <w:t>NO ha</w:t>
      </w:r>
      <w:r w:rsidR="00DC5315">
        <w:rPr>
          <w:rFonts w:asciiTheme="minorHAnsi" w:hAnsiTheme="minorHAnsi"/>
          <w:color w:val="auto"/>
          <w:szCs w:val="22"/>
        </w:rPr>
        <w:t>n</w:t>
      </w:r>
      <w:r w:rsidRPr="000C3509">
        <w:rPr>
          <w:rFonts w:asciiTheme="minorHAnsi" w:hAnsiTheme="minorHAnsi"/>
          <w:color w:val="auto"/>
          <w:szCs w:val="22"/>
        </w:rPr>
        <w:t xml:space="preserve"> generado ingresos para dicha empresa</w:t>
      </w:r>
      <w:r w:rsidR="00DC5315">
        <w:rPr>
          <w:rFonts w:asciiTheme="minorHAnsi" w:hAnsiTheme="minorHAnsi"/>
          <w:color w:val="auto"/>
          <w:szCs w:val="22"/>
        </w:rPr>
        <w:t>.</w:t>
      </w:r>
    </w:p>
    <w:p w14:paraId="744408E4" w14:textId="685FEDD4" w:rsidR="007C43B8" w:rsidRPr="00E27A7D" w:rsidRDefault="006B0DAA" w:rsidP="00B5315E">
      <w:pPr>
        <w:pStyle w:val="Texto2"/>
        <w:shd w:val="clear" w:color="auto" w:fill="D9D9D9" w:themeFill="background1" w:themeFillShade="D9"/>
        <w:spacing w:before="120" w:after="120"/>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007C43B8" w:rsidRPr="00E27A7D">
        <w:rPr>
          <w:rFonts w:ascii="Calibri" w:hAnsi="Calibri" w:cs="Arial"/>
          <w:szCs w:val="24"/>
          <w:lang w:val="es-ES_tradnl" w:eastAsia="es-ES_tradnl"/>
        </w:rPr>
        <w:t xml:space="preserve"> </w:t>
      </w:r>
    </w:p>
    <w:p w14:paraId="2DF52F0C" w14:textId="1B46FC35" w:rsidR="007C43B8" w:rsidRPr="007C43B8" w:rsidRDefault="00E27A7D" w:rsidP="00D45CC3">
      <w:pPr>
        <w:pStyle w:val="Texto2"/>
        <w:numPr>
          <w:ilvl w:val="0"/>
          <w:numId w:val="12"/>
        </w:numPr>
        <w:shd w:val="clear" w:color="auto" w:fill="C00000"/>
        <w:ind w:right="283"/>
        <w:rPr>
          <w:rFonts w:asciiTheme="minorHAnsi" w:hAnsiTheme="minorHAnsi" w:cs="Arial"/>
          <w:b/>
          <w:bCs/>
          <w:color w:val="auto"/>
          <w:sz w:val="24"/>
          <w:szCs w:val="24"/>
        </w:rPr>
      </w:pPr>
      <w:r>
        <w:rPr>
          <w:rFonts w:asciiTheme="minorHAnsi" w:hAnsiTheme="minorHAnsi" w:cs="Arial"/>
          <w:b/>
          <w:bCs/>
          <w:color w:val="auto"/>
          <w:sz w:val="28"/>
          <w:szCs w:val="28"/>
        </w:rPr>
        <w:t xml:space="preserve"> </w:t>
      </w:r>
      <w:r w:rsidR="00876DBA">
        <w:rPr>
          <w:rFonts w:asciiTheme="minorHAnsi" w:hAnsiTheme="minorHAnsi" w:cs="Arial"/>
          <w:b/>
          <w:bCs/>
          <w:color w:val="auto"/>
          <w:sz w:val="24"/>
          <w:szCs w:val="24"/>
        </w:rPr>
        <w:t>CONDICIÓN DE PYME</w:t>
      </w:r>
    </w:p>
    <w:p w14:paraId="19E5B1A3" w14:textId="77777777" w:rsidR="0048474F" w:rsidRPr="0048474F" w:rsidRDefault="0048474F" w:rsidP="003208CD">
      <w:pPr>
        <w:pStyle w:val="Texto2"/>
        <w:spacing w:before="0"/>
        <w:ind w:left="0"/>
        <w:rPr>
          <w:rFonts w:ascii="Calibri" w:hAnsi="Calibri" w:cs="Arial"/>
          <w:sz w:val="16"/>
          <w:szCs w:val="24"/>
          <w:lang w:val="es-ES_tradnl" w:eastAsia="es-ES_tradnl"/>
        </w:rPr>
      </w:pPr>
    </w:p>
    <w:p w14:paraId="4D708B66" w14:textId="11DE5814" w:rsidR="006D6E2C" w:rsidRDefault="00B63072" w:rsidP="00B5315E">
      <w:pPr>
        <w:pStyle w:val="Texto2"/>
        <w:spacing w:before="120" w:after="120"/>
        <w:ind w:left="0"/>
        <w:rPr>
          <w:rFonts w:ascii="Calibri" w:hAnsi="Calibri" w:cs="Arial"/>
          <w:szCs w:val="24"/>
          <w:lang w:val="es-ES_tradnl" w:eastAsia="es-ES_tradnl"/>
        </w:rPr>
      </w:pPr>
      <w:r>
        <w:rPr>
          <w:rFonts w:ascii="Calibri" w:hAnsi="Calibri" w:cs="Arial"/>
          <w:szCs w:val="24"/>
          <w:lang w:val="es-ES_tradnl" w:eastAsia="es-ES_tradnl"/>
        </w:rPr>
        <w:t>Declaro que</w:t>
      </w:r>
      <w:r w:rsidR="007C43B8" w:rsidRPr="007C43B8">
        <w:rPr>
          <w:rFonts w:ascii="Calibri" w:hAnsi="Calibri" w:cs="Arial"/>
          <w:szCs w:val="24"/>
          <w:lang w:val="es-ES_tradnl" w:eastAsia="es-ES_tradnl"/>
        </w:rPr>
        <w:t xml:space="preserve"> </w:t>
      </w:r>
      <w:r w:rsidR="00D45CC3">
        <w:rPr>
          <w:rFonts w:ascii="Calibri" w:hAnsi="Calibri"/>
          <w:lang w:val="es-ES_tradnl"/>
        </w:rPr>
        <w:t>la empresa a la que represento</w:t>
      </w:r>
      <w:r w:rsidR="007C43B8">
        <w:rPr>
          <w:rFonts w:ascii="Calibri" w:hAnsi="Calibri" w:cs="Arial"/>
          <w:szCs w:val="24"/>
          <w:lang w:val="es-ES_tradnl" w:eastAsia="es-ES_tradnl"/>
        </w:rPr>
        <w:t xml:space="preserve"> es una </w:t>
      </w:r>
      <w:r w:rsidR="007C43B8" w:rsidRPr="006A19ED">
        <w:rPr>
          <w:rFonts w:ascii="Calibri" w:hAnsi="Calibri" w:cs="Arial"/>
          <w:b/>
          <w:i/>
          <w:szCs w:val="24"/>
          <w:lang w:val="es-ES_tradnl" w:eastAsia="es-ES_tradnl"/>
        </w:rPr>
        <w:t>PYME</w:t>
      </w:r>
      <w:r w:rsidR="007C43B8">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Europea  (</w:t>
      </w:r>
      <w:hyperlink r:id="rId11" w:history="1">
        <w:r w:rsidR="007C43B8" w:rsidRPr="001A2F98">
          <w:rPr>
            <w:rStyle w:val="Hipervnculo"/>
            <w:rFonts w:ascii="Calibri" w:hAnsi="Calibri" w:cs="Arial"/>
            <w:szCs w:val="24"/>
            <w:lang w:val="es-ES_tradnl" w:eastAsia="es-ES_tradnl"/>
          </w:rPr>
          <w:t>h</w:t>
        </w:r>
        <w:r w:rsidR="007C43B8" w:rsidRPr="0017576A">
          <w:rPr>
            <w:rStyle w:val="Hipervnculo"/>
            <w:rFonts w:ascii="Calibri" w:hAnsi="Calibri" w:cs="Arial"/>
            <w:i/>
            <w:szCs w:val="24"/>
            <w:lang w:val="es-ES_tradnl" w:eastAsia="es-ES_tradnl"/>
          </w:rPr>
          <w:t>ttp://www.boe.es/doue/2014/187/L00001-00078.pdf</w:t>
        </w:r>
      </w:hyperlink>
      <w:r w:rsidR="007C43B8">
        <w:rPr>
          <w:rFonts w:ascii="Calibri" w:hAnsi="Calibri" w:cs="Arial"/>
          <w:szCs w:val="24"/>
          <w:lang w:val="es-ES_tradnl" w:eastAsia="es-ES_tradnl"/>
        </w:rPr>
        <w:t xml:space="preserve"> )</w:t>
      </w:r>
      <w:r w:rsidR="00D45CC3">
        <w:rPr>
          <w:rFonts w:ascii="Calibri" w:hAnsi="Calibri" w:cs="Arial"/>
          <w:szCs w:val="24"/>
          <w:lang w:val="es-ES_tradnl" w:eastAsia="es-ES_tradnl"/>
        </w:rPr>
        <w:t xml:space="preserve"> </w:t>
      </w:r>
    </w:p>
    <w:p w14:paraId="3F6D6FB7" w14:textId="06953779" w:rsidR="00D45CC3" w:rsidRDefault="00CC2DDC" w:rsidP="00B5315E">
      <w:pPr>
        <w:pStyle w:val="Texto2"/>
        <w:spacing w:before="120" w:after="120"/>
        <w:ind w:left="0"/>
        <w:rPr>
          <w:rFonts w:ascii="Calibri" w:hAnsi="Calibri" w:cs="Arial"/>
          <w:szCs w:val="24"/>
          <w:lang w:val="es-ES_tradnl" w:eastAsia="es-ES_tradnl"/>
        </w:rPr>
      </w:pPr>
      <w:r>
        <w:rPr>
          <w:rFonts w:ascii="Calibri" w:hAnsi="Calibri" w:cs="Arial"/>
          <w:szCs w:val="24"/>
          <w:lang w:val="es-ES_tradnl" w:eastAsia="es-ES_tradnl"/>
        </w:rPr>
        <w:t>En este sentido</w:t>
      </w:r>
      <w:r w:rsidR="007C43B8">
        <w:rPr>
          <w:rFonts w:ascii="Calibri" w:hAnsi="Calibri" w:cs="Arial"/>
          <w:szCs w:val="24"/>
          <w:lang w:val="es-ES_tradnl" w:eastAsia="es-ES_tradnl"/>
        </w:rPr>
        <w:t>,</w:t>
      </w:r>
      <w:r w:rsidR="00083FD6">
        <w:rPr>
          <w:rFonts w:ascii="Calibri" w:hAnsi="Calibri" w:cs="Arial"/>
          <w:szCs w:val="24"/>
          <w:lang w:val="es-ES_tradnl" w:eastAsia="es-ES_tradnl"/>
        </w:rPr>
        <w:t xml:space="preserve"> atendiendo a su tipología,</w:t>
      </w:r>
      <w:r w:rsidR="007C43B8">
        <w:rPr>
          <w:rFonts w:ascii="Calibri" w:hAnsi="Calibri" w:cs="Arial"/>
          <w:szCs w:val="24"/>
          <w:lang w:val="es-ES_tradnl" w:eastAsia="es-ES_tradnl"/>
        </w:rPr>
        <w:t xml:space="preserve"> la empresa</w:t>
      </w:r>
      <w:r>
        <w:rPr>
          <w:rFonts w:ascii="Calibri" w:hAnsi="Calibri" w:cs="Arial"/>
          <w:szCs w:val="24"/>
          <w:lang w:val="es-ES_tradnl" w:eastAsia="es-ES_tradnl"/>
        </w:rPr>
        <w:t xml:space="preserve"> a la que represento</w:t>
      </w:r>
      <w:r w:rsidR="007C43B8">
        <w:rPr>
          <w:rFonts w:ascii="Calibri" w:hAnsi="Calibri" w:cs="Arial"/>
          <w:szCs w:val="24"/>
          <w:lang w:val="es-ES_tradnl" w:eastAsia="es-ES_tradnl"/>
        </w:rPr>
        <w:t xml:space="preserve"> se encuadra en </w:t>
      </w:r>
      <w:r w:rsidR="00083FD6">
        <w:rPr>
          <w:rFonts w:ascii="Calibri" w:hAnsi="Calibri" w:cs="Arial"/>
          <w:szCs w:val="24"/>
          <w:lang w:val="es-ES_tradnl" w:eastAsia="es-ES_tradnl"/>
        </w:rPr>
        <w:t>uno de los siguientes supuestos</w:t>
      </w:r>
      <w:r w:rsidR="007C43B8">
        <w:rPr>
          <w:rFonts w:ascii="Calibri" w:hAnsi="Calibri" w:cs="Arial"/>
          <w:szCs w:val="24"/>
          <w:lang w:val="es-ES_tradnl" w:eastAsia="es-ES_tradnl"/>
        </w:rPr>
        <w:t>:</w:t>
      </w:r>
    </w:p>
    <w:p w14:paraId="257DE09F" w14:textId="77777777" w:rsidR="007F55C2" w:rsidRPr="003208CD" w:rsidRDefault="007F55C2" w:rsidP="007F55C2">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10"/>
        <w:gridCol w:w="1641"/>
        <w:gridCol w:w="1641"/>
        <w:gridCol w:w="1353"/>
      </w:tblGrid>
      <w:tr w:rsidR="007C43B8" w:rsidRPr="00A675AE" w14:paraId="34F613A5" w14:textId="77777777" w:rsidTr="003208CD">
        <w:trPr>
          <w:trHeight w:val="399"/>
        </w:trPr>
        <w:tc>
          <w:tcPr>
            <w:tcW w:w="2520" w:type="pct"/>
            <w:vMerge w:val="restart"/>
            <w:shd w:val="clear" w:color="auto" w:fill="auto"/>
            <w:vAlign w:val="center"/>
            <w:hideMark/>
          </w:tcPr>
          <w:p w14:paraId="72541D98" w14:textId="77777777" w:rsidR="007C43B8" w:rsidRPr="00B5315E" w:rsidRDefault="007C43B8" w:rsidP="00AE1888">
            <w:pPr>
              <w:jc w:val="center"/>
              <w:rPr>
                <w:color w:val="0563C1"/>
                <w:sz w:val="18"/>
                <w:u w:val="single"/>
              </w:rPr>
            </w:pPr>
            <w:r w:rsidRPr="00B5315E">
              <w:rPr>
                <w:b/>
                <w:sz w:val="18"/>
                <w:lang w:val="es-ES_tradnl"/>
              </w:rPr>
              <w:footnoteReference w:customMarkFollows="1" w:id="3"/>
              <w:t>Tipo de empresa</w:t>
            </w:r>
            <w:r w:rsidRPr="00B5315E">
              <w:rPr>
                <w:rStyle w:val="Refdenotaalpie"/>
                <w:sz w:val="18"/>
                <w:u w:val="single"/>
                <w:lang w:val="es-ES_tradnl"/>
              </w:rPr>
              <w:footnoteReference w:id="4"/>
            </w:r>
          </w:p>
          <w:p w14:paraId="429C44B6" w14:textId="5EC9EDE6" w:rsidR="007C43B8" w:rsidRPr="006D6E2C" w:rsidRDefault="00B63072" w:rsidP="00CF5FB7">
            <w:pPr>
              <w:jc w:val="center"/>
              <w:rPr>
                <w:i/>
                <w:color w:val="C00000"/>
              </w:rPr>
            </w:pPr>
            <w:r w:rsidRPr="00B5315E">
              <w:rPr>
                <w:i/>
                <w:color w:val="C00000"/>
                <w:sz w:val="18"/>
              </w:rPr>
              <w:t>Marcar la categoría que proceda (X)</w:t>
            </w:r>
          </w:p>
        </w:tc>
        <w:tc>
          <w:tcPr>
            <w:tcW w:w="878" w:type="pct"/>
            <w:shd w:val="clear" w:color="auto" w:fill="auto"/>
            <w:vAlign w:val="center"/>
            <w:hideMark/>
          </w:tcPr>
          <w:p w14:paraId="0004D948" w14:textId="0212A5BC" w:rsidR="007C43B8" w:rsidRPr="006D6E2C" w:rsidRDefault="007C43B8" w:rsidP="00AE1888">
            <w:pPr>
              <w:jc w:val="center"/>
              <w:rPr>
                <w:b/>
              </w:rPr>
            </w:pPr>
            <w:r w:rsidRPr="006D6E2C">
              <w:rPr>
                <w:b/>
                <w:lang w:val="es-ES_tradnl"/>
              </w:rPr>
              <w:t>Autónoma</w:t>
            </w:r>
          </w:p>
        </w:tc>
        <w:tc>
          <w:tcPr>
            <w:tcW w:w="878" w:type="pct"/>
            <w:shd w:val="clear" w:color="auto" w:fill="auto"/>
            <w:vAlign w:val="center"/>
            <w:hideMark/>
          </w:tcPr>
          <w:p w14:paraId="5510467E" w14:textId="77777777" w:rsidR="007C43B8" w:rsidRPr="00A675AE" w:rsidRDefault="007C43B8" w:rsidP="00AE1888">
            <w:pPr>
              <w:jc w:val="center"/>
              <w:rPr>
                <w:b/>
              </w:rPr>
            </w:pPr>
            <w:r w:rsidRPr="00A675AE">
              <w:rPr>
                <w:b/>
                <w:lang w:val="es-ES_tradnl"/>
              </w:rPr>
              <w:t>Asociada</w:t>
            </w:r>
          </w:p>
        </w:tc>
        <w:tc>
          <w:tcPr>
            <w:tcW w:w="724" w:type="pct"/>
            <w:shd w:val="clear" w:color="auto" w:fill="auto"/>
            <w:vAlign w:val="center"/>
            <w:hideMark/>
          </w:tcPr>
          <w:p w14:paraId="6C6D3779" w14:textId="77777777" w:rsidR="007C43B8" w:rsidRPr="00A675AE" w:rsidRDefault="007C43B8" w:rsidP="00AE1888">
            <w:pPr>
              <w:jc w:val="center"/>
              <w:rPr>
                <w:b/>
              </w:rPr>
            </w:pPr>
            <w:r w:rsidRPr="00A675AE">
              <w:rPr>
                <w:b/>
                <w:lang w:val="es-ES_tradnl"/>
              </w:rPr>
              <w:t>Vinculada</w:t>
            </w:r>
          </w:p>
        </w:tc>
      </w:tr>
      <w:tr w:rsidR="007F55C2" w:rsidRPr="00A675AE" w14:paraId="72C4BEC9" w14:textId="77777777" w:rsidTr="003208CD">
        <w:trPr>
          <w:trHeight w:val="111"/>
        </w:trPr>
        <w:tc>
          <w:tcPr>
            <w:tcW w:w="2520" w:type="pct"/>
            <w:vMerge/>
            <w:shd w:val="clear" w:color="auto" w:fill="auto"/>
            <w:vAlign w:val="center"/>
            <w:hideMark/>
          </w:tcPr>
          <w:p w14:paraId="5F5C6FFD" w14:textId="77777777" w:rsidR="007C43B8" w:rsidRPr="006D6E2C" w:rsidRDefault="007C43B8" w:rsidP="00AE1888">
            <w:pPr>
              <w:jc w:val="left"/>
            </w:pPr>
          </w:p>
        </w:tc>
        <w:tc>
          <w:tcPr>
            <w:tcW w:w="878" w:type="pct"/>
            <w:shd w:val="clear" w:color="auto" w:fill="FFFFCC"/>
            <w:vAlign w:val="center"/>
            <w:hideMark/>
          </w:tcPr>
          <w:p w14:paraId="78412EF3" w14:textId="461A3C56" w:rsidR="007C43B8" w:rsidRPr="003208CD" w:rsidRDefault="007C43B8" w:rsidP="003208CD">
            <w:pPr>
              <w:jc w:val="center"/>
            </w:pPr>
          </w:p>
        </w:tc>
        <w:tc>
          <w:tcPr>
            <w:tcW w:w="878" w:type="pct"/>
            <w:shd w:val="clear" w:color="auto" w:fill="FFFFCC"/>
            <w:noWrap/>
            <w:vAlign w:val="center"/>
            <w:hideMark/>
          </w:tcPr>
          <w:p w14:paraId="77B30BA6" w14:textId="778985B5" w:rsidR="007C43B8" w:rsidRPr="003208CD" w:rsidRDefault="007C43B8" w:rsidP="003208CD">
            <w:pPr>
              <w:jc w:val="center"/>
            </w:pPr>
          </w:p>
        </w:tc>
        <w:tc>
          <w:tcPr>
            <w:tcW w:w="724" w:type="pct"/>
            <w:shd w:val="clear" w:color="auto" w:fill="FFFFCC"/>
            <w:noWrap/>
            <w:vAlign w:val="center"/>
            <w:hideMark/>
          </w:tcPr>
          <w:p w14:paraId="2AD2C462" w14:textId="71DB621E" w:rsidR="007C43B8" w:rsidRPr="003208CD" w:rsidRDefault="007C43B8" w:rsidP="003208CD">
            <w:pPr>
              <w:jc w:val="center"/>
            </w:pPr>
          </w:p>
        </w:tc>
      </w:tr>
      <w:tr w:rsidR="00CF5FB7" w:rsidRPr="00A675AE" w14:paraId="12B29BC7" w14:textId="77777777" w:rsidTr="003208CD">
        <w:trPr>
          <w:cantSplit/>
          <w:trHeight w:val="240"/>
          <w:tblHeader/>
        </w:trPr>
        <w:tc>
          <w:tcPr>
            <w:tcW w:w="5000" w:type="pct"/>
            <w:gridSpan w:val="4"/>
            <w:shd w:val="clear" w:color="auto" w:fill="auto"/>
            <w:noWrap/>
            <w:hideMark/>
          </w:tcPr>
          <w:p w14:paraId="1C01F8CD" w14:textId="77777777" w:rsidR="00CF5FB7" w:rsidRPr="006D6E2C" w:rsidRDefault="00CF5FB7" w:rsidP="00CF5FB7">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5FB7" w:rsidRPr="00A675AE" w14:paraId="7C2D16E5" w14:textId="77777777" w:rsidTr="003208CD">
        <w:trPr>
          <w:cantSplit/>
          <w:trHeight w:val="1540"/>
        </w:trPr>
        <w:tc>
          <w:tcPr>
            <w:tcW w:w="5000" w:type="pct"/>
            <w:gridSpan w:val="4"/>
            <w:shd w:val="clear" w:color="auto" w:fill="auto"/>
            <w:hideMark/>
          </w:tcPr>
          <w:p w14:paraId="690EE9D2"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y  ninguna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5FB7" w:rsidRPr="00A675AE" w14:paraId="32D45493" w14:textId="77777777" w:rsidTr="003208CD">
        <w:trPr>
          <w:trHeight w:val="1028"/>
        </w:trPr>
        <w:tc>
          <w:tcPr>
            <w:tcW w:w="5000" w:type="pct"/>
            <w:gridSpan w:val="4"/>
            <w:shd w:val="clear" w:color="auto" w:fill="auto"/>
            <w:vAlign w:val="bottom"/>
            <w:hideMark/>
          </w:tcPr>
          <w:p w14:paraId="68D447D3"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5FB7" w:rsidRPr="00A675AE" w14:paraId="7C09DFDF" w14:textId="77777777" w:rsidTr="003208CD">
        <w:trPr>
          <w:trHeight w:val="1920"/>
        </w:trPr>
        <w:tc>
          <w:tcPr>
            <w:tcW w:w="5000" w:type="pct"/>
            <w:gridSpan w:val="4"/>
            <w:shd w:val="clear" w:color="auto" w:fill="auto"/>
            <w:vAlign w:val="bottom"/>
            <w:hideMark/>
          </w:tcPr>
          <w:p w14:paraId="16BD6CF6"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lastRenderedPageBreak/>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62FD5CFF" w14:textId="2D7A3963" w:rsidR="00D82B93" w:rsidRDefault="00B63072" w:rsidP="00265369">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sidR="00E25BAF">
        <w:rPr>
          <w:rFonts w:ascii="Calibri" w:hAnsi="Calibri" w:cs="Arial"/>
          <w:szCs w:val="24"/>
          <w:lang w:val="es-ES_tradnl" w:eastAsia="es-ES_tradnl"/>
        </w:rPr>
        <w:t xml:space="preserve"> PYME (</w:t>
      </w:r>
      <w:r w:rsidRPr="00B63072">
        <w:rPr>
          <w:rFonts w:ascii="Calibri" w:hAnsi="Calibri" w:cs="Arial"/>
          <w:szCs w:val="24"/>
          <w:lang w:val="es-ES_tradnl" w:eastAsia="es-ES_tradnl"/>
        </w:rPr>
        <w:t>Mediana, Pequeña o Micro empresa</w:t>
      </w:r>
      <w:r w:rsidR="00E25BAF">
        <w:rPr>
          <w:rFonts w:ascii="Calibri" w:hAnsi="Calibri" w:cs="Arial"/>
          <w:szCs w:val="24"/>
          <w:lang w:val="es-ES_tradnl" w:eastAsia="es-ES_tradnl"/>
        </w:rPr>
        <w:t xml:space="preserve">) </w:t>
      </w:r>
      <w:r w:rsidR="003208CD">
        <w:rPr>
          <w:rFonts w:ascii="Calibri" w:hAnsi="Calibri" w:cs="Arial"/>
          <w:szCs w:val="24"/>
          <w:lang w:val="es-ES_tradnl" w:eastAsia="es-ES_tradnl"/>
        </w:rPr>
        <w:t>atendiendo</w:t>
      </w:r>
      <w:r w:rsidR="003208CD" w:rsidRPr="003208CD">
        <w:rPr>
          <w:rFonts w:ascii="Calibri" w:hAnsi="Calibri" w:cs="Arial"/>
          <w:szCs w:val="24"/>
          <w:lang w:val="es-ES_tradnl" w:eastAsia="es-ES_tradnl"/>
        </w:rPr>
        <w:t xml:space="preserve"> </w:t>
      </w:r>
      <w:r w:rsidR="00E25BAF" w:rsidRPr="003208CD">
        <w:rPr>
          <w:rFonts w:ascii="Calibri" w:hAnsi="Calibri" w:cs="Arial"/>
          <w:szCs w:val="24"/>
          <w:lang w:val="es-ES_tradnl" w:eastAsia="es-ES_tradnl"/>
        </w:rPr>
        <w:t>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53C48818" w14:textId="77777777" w:rsidR="00D45CC3" w:rsidRPr="003208CD" w:rsidRDefault="00D45CC3" w:rsidP="007F55C2">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9345"/>
      </w:tblGrid>
      <w:tr w:rsidR="00E25BAF" w:rsidRPr="007F55C2" w14:paraId="18A07982" w14:textId="77777777" w:rsidTr="007F55C2">
        <w:trPr>
          <w:trHeight w:val="20"/>
        </w:trPr>
        <w:tc>
          <w:tcPr>
            <w:tcW w:w="5000" w:type="pct"/>
          </w:tcPr>
          <w:p w14:paraId="7B900DB7" w14:textId="16FA216D" w:rsidR="00E25BAF" w:rsidRPr="007F55C2" w:rsidRDefault="00E25BAF" w:rsidP="00F25097">
            <w:pPr>
              <w:spacing w:line="240" w:lineRule="auto"/>
              <w:rPr>
                <w:rFonts w:asciiTheme="minorHAnsi" w:hAnsiTheme="minorHAnsi" w:cstheme="minorHAnsi"/>
                <w:sz w:val="18"/>
                <w:szCs w:val="18"/>
              </w:rPr>
            </w:pPr>
            <w:r w:rsidRPr="007F55C2">
              <w:rPr>
                <w:rFonts w:asciiTheme="minorHAnsi" w:hAnsiTheme="minorHAnsi" w:cstheme="minorHAnsi"/>
                <w:sz w:val="18"/>
                <w:szCs w:val="18"/>
              </w:rPr>
              <w:t>Los datos seleccionados para el cálculo del personal y los importes financieros (</w:t>
            </w:r>
            <w:r w:rsidRPr="007F55C2">
              <w:rPr>
                <w:rFonts w:asciiTheme="minorHAnsi" w:hAnsiTheme="minorHAnsi" w:cstheme="minorHAnsi"/>
                <w:b/>
                <w:sz w:val="18"/>
                <w:szCs w:val="18"/>
              </w:rPr>
              <w:t>el volumen de negocio anual</w:t>
            </w:r>
            <w:r w:rsidRPr="007F55C2">
              <w:rPr>
                <w:rStyle w:val="Refdenotaalpie"/>
                <w:rFonts w:asciiTheme="minorHAnsi" w:hAnsiTheme="minorHAnsi" w:cstheme="minorHAnsi"/>
                <w:b/>
                <w:sz w:val="18"/>
                <w:szCs w:val="18"/>
              </w:rPr>
              <w:footnoteReference w:id="5"/>
            </w:r>
            <w:r w:rsidRPr="007F55C2">
              <w:rPr>
                <w:rFonts w:asciiTheme="minorHAnsi" w:hAnsiTheme="minorHAnsi" w:cstheme="minorHAnsi"/>
                <w:b/>
                <w:sz w:val="18"/>
                <w:szCs w:val="18"/>
              </w:rPr>
              <w:t xml:space="preserve"> y  el balance general anual</w:t>
            </w:r>
            <w:r w:rsidRPr="007F55C2">
              <w:rPr>
                <w:rStyle w:val="Refdenotaalpie"/>
                <w:rFonts w:asciiTheme="minorHAnsi" w:hAnsiTheme="minorHAnsi" w:cstheme="minorHAnsi"/>
                <w:b/>
                <w:sz w:val="18"/>
                <w:szCs w:val="18"/>
              </w:rPr>
              <w:footnoteReference w:id="6"/>
            </w:r>
            <w:r w:rsidRPr="007F55C2">
              <w:rPr>
                <w:rFonts w:asciiTheme="minorHAnsi" w:hAnsiTheme="minorHAnsi" w:cstheme="minorHAnsi"/>
                <w:b/>
                <w:sz w:val="18"/>
                <w:szCs w:val="18"/>
              </w:rPr>
              <w:t>)</w:t>
            </w:r>
            <w:r w:rsidRPr="007F55C2">
              <w:rPr>
                <w:rFonts w:asciiTheme="minorHAnsi" w:hAnsiTheme="minorHAnsi" w:cstheme="minorHAnsi"/>
                <w:sz w:val="18"/>
                <w:szCs w:val="18"/>
              </w:rPr>
              <w:t xml:space="preserve"> serán los correspondientes al último ejercicio contable cerrado y se calcularán sobre una base anual. Se tendrán en cuenta a partir de la fecha en la que se cierren las </w:t>
            </w:r>
            <w:r w:rsidR="007F55C2" w:rsidRPr="007F55C2">
              <w:rPr>
                <w:rFonts w:asciiTheme="minorHAnsi" w:hAnsiTheme="minorHAnsi" w:cstheme="minorHAnsi"/>
                <w:b/>
                <w:sz w:val="18"/>
                <w:szCs w:val="18"/>
              </w:rPr>
              <w:t>cuentas</w:t>
            </w:r>
            <w:r w:rsidR="007F55C2" w:rsidRPr="007F55C2">
              <w:rPr>
                <w:rStyle w:val="Refdenotaalpie"/>
                <w:sz w:val="18"/>
                <w:szCs w:val="18"/>
              </w:rPr>
              <w:footnoteReference w:id="7"/>
            </w:r>
            <w:r w:rsidRPr="007F55C2">
              <w:rPr>
                <w:rFonts w:asciiTheme="minorHAnsi" w:hAnsiTheme="minorHAnsi" w:cstheme="minorHAnsi"/>
                <w:sz w:val="18"/>
                <w:szCs w:val="18"/>
              </w:rPr>
              <w:t>. El total de volumen de negocios se calculará sin el impuesto sobre el valor añadido (IVA) ni tributos indirectos (art. 4.1 Anexo I de la Recomendación 2003/361/CE de la Comisión).</w:t>
            </w:r>
          </w:p>
        </w:tc>
      </w:tr>
      <w:tr w:rsidR="00E25BAF" w:rsidRPr="007F55C2" w14:paraId="0A3CCFD9" w14:textId="77777777" w:rsidTr="007F55C2">
        <w:trPr>
          <w:trHeight w:val="20"/>
        </w:trPr>
        <w:tc>
          <w:tcPr>
            <w:tcW w:w="5000" w:type="pct"/>
          </w:tcPr>
          <w:p w14:paraId="5200AD92" w14:textId="2A6FE9D3" w:rsidR="00E25BAF" w:rsidRPr="007F55C2" w:rsidRDefault="00E25BAF" w:rsidP="001A5F7A">
            <w:pPr>
              <w:spacing w:line="240" w:lineRule="auto"/>
              <w:rPr>
                <w:rFonts w:asciiTheme="minorHAnsi" w:hAnsiTheme="minorHAnsi" w:cstheme="minorHAnsi"/>
                <w:sz w:val="18"/>
                <w:szCs w:val="18"/>
              </w:rPr>
            </w:pPr>
            <w:r w:rsidRPr="007F55C2">
              <w:rPr>
                <w:rFonts w:asciiTheme="minorHAnsi" w:hAnsiTheme="minorHAnsi" w:cstheme="minorHAnsi"/>
                <w:sz w:val="18"/>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E25BAF" w:rsidRPr="007F55C2" w14:paraId="7C4AFFCA" w14:textId="77777777" w:rsidTr="007F55C2">
        <w:trPr>
          <w:trHeight w:val="20"/>
        </w:trPr>
        <w:tc>
          <w:tcPr>
            <w:tcW w:w="5000" w:type="pct"/>
          </w:tcPr>
          <w:p w14:paraId="0EDAD939" w14:textId="4E27BB22" w:rsidR="00E25BAF" w:rsidRPr="007F55C2" w:rsidRDefault="00E25BAF" w:rsidP="001A5F7A">
            <w:pPr>
              <w:spacing w:line="240" w:lineRule="auto"/>
              <w:rPr>
                <w:rFonts w:asciiTheme="minorHAnsi" w:hAnsiTheme="minorHAnsi" w:cstheme="minorHAnsi"/>
                <w:sz w:val="18"/>
                <w:szCs w:val="18"/>
              </w:rPr>
            </w:pPr>
            <w:r w:rsidRPr="007F55C2">
              <w:rPr>
                <w:rFonts w:asciiTheme="minorHAnsi" w:hAnsiTheme="minorHAnsi" w:cstheme="minorHAnsi"/>
                <w:sz w:val="18"/>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6D16DB91" w14:textId="77777777" w:rsidR="003208CD" w:rsidRDefault="003208CD" w:rsidP="007F55C2">
      <w:pPr>
        <w:pStyle w:val="Texto2"/>
        <w:spacing w:before="0"/>
        <w:ind w:left="0"/>
        <w:rPr>
          <w:rFonts w:ascii="Calibri" w:hAnsi="Calibri" w:cs="Arial"/>
          <w:szCs w:val="24"/>
          <w:lang w:val="es-ES_tradnl" w:eastAsia="es-ES_tradnl"/>
        </w:rPr>
      </w:pPr>
    </w:p>
    <w:p w14:paraId="11921463" w14:textId="7CEEFA40" w:rsidR="00083FD6" w:rsidRDefault="003208CD" w:rsidP="007F55C2">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00083FD6"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sidR="005220F1">
        <w:rPr>
          <w:rFonts w:ascii="Calibri" w:hAnsi="Calibri" w:cs="Arial"/>
          <w:szCs w:val="24"/>
          <w:lang w:val="es-ES_tradnl" w:eastAsia="es-ES_tradnl"/>
        </w:rPr>
        <w:t>procedo a indicar</w:t>
      </w:r>
      <w:r w:rsidR="005220F1" w:rsidRPr="00B63072">
        <w:rPr>
          <w:rFonts w:ascii="Calibri" w:hAnsi="Calibri" w:cs="Arial"/>
          <w:szCs w:val="24"/>
          <w:lang w:val="es-ES_tradnl" w:eastAsia="es-ES_tradnl"/>
        </w:rPr>
        <w:t xml:space="preserve"> </w:t>
      </w:r>
      <w:r w:rsidR="005220F1">
        <w:rPr>
          <w:rFonts w:ascii="Calibri" w:hAnsi="Calibri" w:cs="Arial"/>
          <w:szCs w:val="24"/>
          <w:lang w:val="es-ES_tradnl" w:eastAsia="es-ES_tradnl"/>
        </w:rPr>
        <w:t>los requisitos que se cumplen por parte de la empresa a la que represento.</w:t>
      </w:r>
    </w:p>
    <w:p w14:paraId="1D1599CC" w14:textId="77777777" w:rsidR="007F55C2" w:rsidRPr="003208CD" w:rsidRDefault="007F55C2" w:rsidP="007F55C2">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2685"/>
        <w:gridCol w:w="854"/>
        <w:gridCol w:w="1985"/>
        <w:gridCol w:w="877"/>
        <w:gridCol w:w="2099"/>
        <w:gridCol w:w="845"/>
      </w:tblGrid>
      <w:tr w:rsidR="007F55C2" w:rsidRPr="00FA6758" w14:paraId="58628450" w14:textId="77777777" w:rsidTr="003208CD">
        <w:trPr>
          <w:trHeight w:hRule="exact" w:val="858"/>
          <w:tblHeader/>
        </w:trPr>
        <w:tc>
          <w:tcPr>
            <w:tcW w:w="1437" w:type="pct"/>
            <w:vAlign w:val="center"/>
          </w:tcPr>
          <w:p w14:paraId="5ED53010" w14:textId="77777777"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Plantilla Efectivos</w:t>
            </w:r>
            <w:r w:rsidRPr="005C0610">
              <w:rPr>
                <w:rStyle w:val="Refdenotaalpie"/>
                <w:rFonts w:asciiTheme="minorHAnsi" w:hAnsiTheme="minorHAnsi" w:cstheme="minorHAnsi"/>
                <w:b/>
                <w:color w:val="C00000"/>
                <w:sz w:val="18"/>
                <w:szCs w:val="18"/>
              </w:rPr>
              <w:footnoteReference w:id="8"/>
            </w:r>
            <w:r w:rsidRPr="005C0610">
              <w:rPr>
                <w:rFonts w:asciiTheme="minorHAnsi" w:hAnsiTheme="minorHAnsi" w:cstheme="minorHAnsi"/>
                <w:b/>
                <w:color w:val="C00000"/>
                <w:sz w:val="18"/>
                <w:szCs w:val="18"/>
              </w:rPr>
              <w:t>:</w:t>
            </w:r>
          </w:p>
          <w:p w14:paraId="33A1C17C" w14:textId="5AC6AEEC" w:rsidR="007F55C2" w:rsidRPr="005C0610" w:rsidRDefault="007F55C2" w:rsidP="007F55C2">
            <w:pPr>
              <w:jc w:val="center"/>
              <w:rPr>
                <w:rFonts w:asciiTheme="minorHAnsi" w:hAnsiTheme="minorHAnsi" w:cstheme="minorHAnsi"/>
                <w:b/>
                <w:color w:val="C00000"/>
                <w:sz w:val="18"/>
                <w:szCs w:val="18"/>
              </w:rPr>
            </w:pPr>
            <w:r>
              <w:rPr>
                <w:rFonts w:asciiTheme="minorHAnsi" w:hAnsiTheme="minorHAnsi" w:cstheme="minorHAnsi"/>
                <w:b/>
                <w:color w:val="C00000"/>
                <w:sz w:val="18"/>
                <w:szCs w:val="18"/>
              </w:rPr>
              <w:t xml:space="preserve">Unidades de Trabajo anual </w:t>
            </w:r>
            <w:r w:rsidRPr="005C0610">
              <w:rPr>
                <w:rFonts w:asciiTheme="minorHAnsi" w:hAnsiTheme="minorHAnsi" w:cstheme="minorHAnsi"/>
                <w:b/>
                <w:color w:val="C00000"/>
                <w:sz w:val="18"/>
                <w:szCs w:val="18"/>
              </w:rPr>
              <w:t>(UTA)</w:t>
            </w:r>
          </w:p>
        </w:tc>
        <w:tc>
          <w:tcPr>
            <w:tcW w:w="457" w:type="pct"/>
            <w:vAlign w:val="center"/>
          </w:tcPr>
          <w:p w14:paraId="5F888C8F" w14:textId="2BE40C63"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062" w:type="pct"/>
            <w:vAlign w:val="center"/>
          </w:tcPr>
          <w:p w14:paraId="148533FA" w14:textId="77777777"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Volumen de negocio anual</w:t>
            </w:r>
          </w:p>
        </w:tc>
        <w:tc>
          <w:tcPr>
            <w:tcW w:w="469" w:type="pct"/>
            <w:vAlign w:val="center"/>
          </w:tcPr>
          <w:p w14:paraId="5527B21F" w14:textId="59882EB3"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123" w:type="pct"/>
            <w:vAlign w:val="center"/>
          </w:tcPr>
          <w:p w14:paraId="6EE920DB" w14:textId="51913450"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Balance general anual</w:t>
            </w:r>
          </w:p>
        </w:tc>
        <w:tc>
          <w:tcPr>
            <w:tcW w:w="452" w:type="pct"/>
            <w:vAlign w:val="center"/>
          </w:tcPr>
          <w:p w14:paraId="009E6A59" w14:textId="44E4BDCF"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r>
      <w:tr w:rsidR="003208CD" w:rsidRPr="00FA6758" w14:paraId="27E6FA72" w14:textId="77777777" w:rsidTr="003208CD">
        <w:trPr>
          <w:trHeight w:hRule="exact" w:val="425"/>
        </w:trPr>
        <w:tc>
          <w:tcPr>
            <w:tcW w:w="1437" w:type="pct"/>
            <w:vAlign w:val="center"/>
          </w:tcPr>
          <w:p w14:paraId="34D92695" w14:textId="5965A595"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FFFFCC"/>
            <w:vAlign w:val="center"/>
          </w:tcPr>
          <w:p w14:paraId="09A9E412" w14:textId="77777777" w:rsidR="007F55C2" w:rsidRPr="005C0610" w:rsidRDefault="007F55C2" w:rsidP="007F55C2">
            <w:pPr>
              <w:spacing w:line="240" w:lineRule="auto"/>
              <w:jc w:val="center"/>
              <w:rPr>
                <w:rFonts w:asciiTheme="minorHAnsi" w:hAnsiTheme="minorHAnsi" w:cstheme="minorHAnsi"/>
                <w:color w:val="444444"/>
              </w:rPr>
            </w:pPr>
          </w:p>
        </w:tc>
        <w:tc>
          <w:tcPr>
            <w:tcW w:w="1062" w:type="pct"/>
            <w:vAlign w:val="center"/>
          </w:tcPr>
          <w:p w14:paraId="559F3405" w14:textId="77777777"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FFFFCC"/>
            <w:vAlign w:val="center"/>
          </w:tcPr>
          <w:p w14:paraId="579B8778" w14:textId="77777777" w:rsidR="007F55C2" w:rsidRPr="005C0610" w:rsidRDefault="007F55C2" w:rsidP="007F55C2">
            <w:pPr>
              <w:spacing w:line="240" w:lineRule="auto"/>
              <w:jc w:val="center"/>
              <w:rPr>
                <w:rFonts w:asciiTheme="minorHAnsi" w:hAnsiTheme="minorHAnsi" w:cstheme="minorHAnsi"/>
                <w:color w:val="444444"/>
              </w:rPr>
            </w:pPr>
          </w:p>
        </w:tc>
        <w:tc>
          <w:tcPr>
            <w:tcW w:w="1123" w:type="pct"/>
            <w:vAlign w:val="center"/>
          </w:tcPr>
          <w:p w14:paraId="04A8F6C4" w14:textId="77777777"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FFFFCC"/>
            <w:vAlign w:val="center"/>
          </w:tcPr>
          <w:p w14:paraId="610F6D75" w14:textId="77777777" w:rsidR="007F55C2" w:rsidRPr="005C0610" w:rsidRDefault="007F55C2" w:rsidP="007F55C2">
            <w:pPr>
              <w:spacing w:line="240" w:lineRule="auto"/>
              <w:jc w:val="center"/>
              <w:rPr>
                <w:rFonts w:asciiTheme="minorHAnsi" w:hAnsiTheme="minorHAnsi" w:cstheme="minorHAnsi"/>
                <w:color w:val="444444"/>
                <w:sz w:val="16"/>
                <w:szCs w:val="16"/>
              </w:rPr>
            </w:pPr>
          </w:p>
        </w:tc>
      </w:tr>
    </w:tbl>
    <w:p w14:paraId="36F49423" w14:textId="77777777" w:rsidR="00B63072" w:rsidRDefault="00B63072" w:rsidP="00B63072">
      <w:pPr>
        <w:rPr>
          <w:highlight w:val="yellow"/>
        </w:rPr>
      </w:pPr>
    </w:p>
    <w:p w14:paraId="23DA2664" w14:textId="2C6B99B6" w:rsidR="00B63072" w:rsidRPr="008B537A" w:rsidRDefault="00B63072" w:rsidP="00B63072">
      <w:r w:rsidRPr="008B537A">
        <w:t xml:space="preserve">En                        , a        de             de              </w:t>
      </w:r>
    </w:p>
    <w:p w14:paraId="02FF9FAD" w14:textId="77777777" w:rsidR="00B63072" w:rsidRPr="008B537A" w:rsidRDefault="00B63072" w:rsidP="00B63072">
      <w:r w:rsidRPr="008B537A">
        <w:t>Nombre:</w:t>
      </w:r>
    </w:p>
    <w:p w14:paraId="27EBFA14" w14:textId="7586E706" w:rsidR="00976A5A" w:rsidRPr="008B537A" w:rsidRDefault="00976A5A" w:rsidP="00B63072">
      <w:r w:rsidRPr="008B537A">
        <w:t xml:space="preserve">Firma ELECTRÓNICA o FIRMA MANUSCRITA </w:t>
      </w:r>
    </w:p>
    <w:p w14:paraId="76D59B29" w14:textId="09AC394B" w:rsidR="00976A5A" w:rsidRDefault="00976A5A" w:rsidP="00B63072">
      <w:pPr>
        <w:rPr>
          <w:highlight w:val="yellow"/>
        </w:rPr>
      </w:pPr>
    </w:p>
    <w:p w14:paraId="2F1EBA07" w14:textId="4477316F" w:rsidR="00394660" w:rsidRDefault="00394660" w:rsidP="00B63072">
      <w:pPr>
        <w:rPr>
          <w:highlight w:val="yellow"/>
        </w:rPr>
      </w:pPr>
    </w:p>
    <w:p w14:paraId="2BB039F4" w14:textId="77777777" w:rsidR="00394660" w:rsidRDefault="00394660" w:rsidP="00B63072">
      <w:pPr>
        <w:rPr>
          <w:highlight w:val="yellow"/>
        </w:rPr>
      </w:pPr>
    </w:p>
    <w:p w14:paraId="754B066C" w14:textId="77777777" w:rsidR="00976A5A" w:rsidRDefault="00976A5A" w:rsidP="00B63072">
      <w:pPr>
        <w:rPr>
          <w:highlight w:val="yellow"/>
        </w:rPr>
        <w:sectPr w:rsidR="00976A5A" w:rsidSect="00F37CD6">
          <w:headerReference w:type="even" r:id="rId12"/>
          <w:headerReference w:type="default" r:id="rId13"/>
          <w:footerReference w:type="even" r:id="rId14"/>
          <w:footerReference w:type="default" r:id="rId15"/>
          <w:headerReference w:type="first" r:id="rId16"/>
          <w:footerReference w:type="first" r:id="rId17"/>
          <w:pgSz w:w="11906" w:h="16838"/>
          <w:pgMar w:top="1135" w:right="1558" w:bottom="709" w:left="993" w:header="426" w:footer="0" w:gutter="0"/>
          <w:cols w:space="708"/>
          <w:docGrid w:linePitch="360"/>
        </w:sectPr>
      </w:pPr>
    </w:p>
    <w:p w14:paraId="5B3134AC" w14:textId="43F4CC5F" w:rsidR="00240760" w:rsidRPr="007F55C2" w:rsidRDefault="00E20AA7" w:rsidP="00F37CD6">
      <w:pPr>
        <w:widowControl/>
        <w:adjustRightInd/>
        <w:spacing w:after="160" w:line="259" w:lineRule="auto"/>
        <w:jc w:val="left"/>
        <w:textAlignment w:val="auto"/>
        <w:rPr>
          <w:rFonts w:ascii="Calibri" w:hAnsi="Calibri" w:cstheme="minorHAnsi"/>
          <w:bCs w:val="0"/>
          <w:i/>
          <w:color w:val="384A53"/>
          <w:sz w:val="16"/>
          <w:szCs w:val="16"/>
        </w:rPr>
      </w:pPr>
      <w:bookmarkStart w:id="0" w:name="_INSTRUCCIONES_-_Cómo"/>
      <w:bookmarkEnd w:id="0"/>
      <w:r>
        <w:rPr>
          <w:rFonts w:ascii="Calibri" w:hAnsi="Calibri" w:cstheme="minorHAnsi"/>
          <w:bCs w:val="0"/>
          <w:i/>
          <w:color w:val="384A53"/>
          <w:sz w:val="16"/>
          <w:szCs w:val="16"/>
          <w:highlight w:val="yellow"/>
        </w:rPr>
        <w:br w:type="page"/>
      </w:r>
      <w:r w:rsidR="00240760" w:rsidRPr="007F55C2">
        <w:rPr>
          <w:rFonts w:ascii="Calibri" w:hAnsi="Calibri" w:cstheme="minorHAnsi"/>
          <w:bCs w:val="0"/>
          <w:i/>
          <w:color w:val="384A53"/>
          <w:sz w:val="16"/>
          <w:szCs w:val="16"/>
          <w:highlight w:val="yellow"/>
        </w:rPr>
        <w:lastRenderedPageBreak/>
        <w:t>(no incluir en la declaración firmada)</w:t>
      </w:r>
    </w:p>
    <w:p w14:paraId="75382B65" w14:textId="77777777" w:rsidR="00240760" w:rsidRPr="006D6E2C" w:rsidRDefault="00240760" w:rsidP="007F55C2">
      <w:pPr>
        <w:pStyle w:val="Ttulo1"/>
        <w:numPr>
          <w:ilvl w:val="0"/>
          <w:numId w:val="0"/>
        </w:numPr>
        <w:pBdr>
          <w:left w:val="single" w:sz="18" w:space="1" w:color="C00000"/>
          <w:right w:val="single" w:sz="18" w:space="0" w:color="C00000"/>
        </w:pBdr>
        <w:ind w:right="-142"/>
        <w:rPr>
          <w:rFonts w:asciiTheme="minorHAnsi" w:hAnsiTheme="minorHAnsi" w:cstheme="minorHAnsi"/>
          <w:b w:val="0"/>
          <w:sz w:val="20"/>
          <w:szCs w:val="20"/>
        </w:rPr>
      </w:pPr>
      <w:r w:rsidRPr="006D6E2C">
        <w:rPr>
          <w:rFonts w:asciiTheme="minorHAnsi" w:hAnsiTheme="minorHAnsi" w:cstheme="minorHAnsi"/>
          <w:sz w:val="20"/>
          <w:szCs w:val="20"/>
        </w:rPr>
        <w:t>INSTRUCCIONES - Cómo determinar la categoría de la empresa en función de su tamaño PASO A PASO</w:t>
      </w:r>
    </w:p>
    <w:p w14:paraId="5354B290" w14:textId="6EF46DA6" w:rsidR="00B63072" w:rsidRPr="006D6E2C" w:rsidRDefault="00B63072" w:rsidP="00042DC8">
      <w:pPr>
        <w:widowControl/>
        <w:shd w:val="clear" w:color="auto" w:fill="FFFFFF"/>
        <w:adjustRightInd/>
        <w:spacing w:before="100" w:line="240" w:lineRule="auto"/>
        <w:textAlignment w:val="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73531FCB" w14:textId="77777777" w:rsidR="00B63072" w:rsidRPr="006D6E2C" w:rsidRDefault="00B63072" w:rsidP="00B63072">
      <w:pPr>
        <w:shd w:val="clear" w:color="auto" w:fill="FFFFFF"/>
        <w:rPr>
          <w:rFonts w:asciiTheme="minorHAnsi" w:hAnsiTheme="minorHAnsi" w:cstheme="minorHAnsi"/>
          <w:color w:val="384A53"/>
          <w:sz w:val="16"/>
          <w:szCs w:val="16"/>
        </w:rPr>
      </w:pPr>
    </w:p>
    <w:p w14:paraId="56F794A6"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1: Considerar si la empresa es autónoma, asociada o vinculada</w:t>
      </w:r>
    </w:p>
    <w:p w14:paraId="0E38210C" w14:textId="5931375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1FE92135" w14:textId="77777777"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14:paraId="5F68A9C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22288CC3"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a otra empresa si tiene, sola o conjuntamente con una o más empresas vinculadas en el sentido del artículo 3(3) del Anexo de la Recomendación de la Comisión 2003/361/CE, al menos el 25%, pero no más del 50% de otra empresa.</w:t>
      </w:r>
    </w:p>
    <w:p w14:paraId="2F4AA9F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14:paraId="72821B11" w14:textId="617A6391" w:rsidR="00B63072"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14:paraId="04554607" w14:textId="77777777" w:rsidR="00B63072" w:rsidRPr="006D6E2C" w:rsidRDefault="00B63072" w:rsidP="00042DC8">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14:paraId="566C2EEB" w14:textId="77777777" w:rsidR="00B63072" w:rsidRPr="006D6E2C" w:rsidRDefault="00B63072" w:rsidP="00B63072">
      <w:pPr>
        <w:shd w:val="clear" w:color="auto" w:fill="FFFFFF"/>
        <w:ind w:left="720"/>
        <w:rPr>
          <w:rFonts w:asciiTheme="minorHAnsi" w:hAnsiTheme="minorHAnsi" w:cstheme="minorHAnsi"/>
          <w:color w:val="384A53"/>
          <w:sz w:val="16"/>
          <w:szCs w:val="16"/>
        </w:rPr>
      </w:pPr>
    </w:p>
    <w:p w14:paraId="0F50C5F1" w14:textId="77777777" w:rsidR="00B63072" w:rsidRPr="006D6E2C" w:rsidRDefault="00B63072" w:rsidP="00042DC8">
      <w:pPr>
        <w:pStyle w:val="Ttulo2"/>
        <w:pBdr>
          <w:bottom w:val="single" w:sz="18" w:space="0" w:color="CC0000"/>
        </w:pBdr>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2: Determinar los años de referencia</w:t>
      </w:r>
    </w:p>
    <w:p w14:paraId="5BF0CC21" w14:textId="548F433C"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3FD3FC35"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427F5E83" w14:textId="77777777" w:rsidR="00B63072" w:rsidRPr="006D6E2C" w:rsidRDefault="00B63072" w:rsidP="00042DC8">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2B599897" w14:textId="77777777" w:rsidR="00B63072" w:rsidRPr="006D6E2C" w:rsidRDefault="00B63072" w:rsidP="005C0610">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14:paraId="273F99E5"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4DFFB324"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3: Determinar la plantilla, la facturación y el total del balance</w:t>
      </w:r>
    </w:p>
    <w:p w14:paraId="44275B64" w14:textId="22E37D3E"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14:paraId="609E9F8C" w14:textId="3EB5E2B8" w:rsidR="00976A5A" w:rsidRDefault="000A1F14"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Pr>
          <w:rFonts w:asciiTheme="minorHAnsi" w:hAnsiTheme="minorHAnsi" w:cstheme="minorHAnsi"/>
          <w:color w:val="384A53"/>
          <w:sz w:val="16"/>
          <w:szCs w:val="16"/>
        </w:rPr>
        <w:t xml:space="preserve">La </w:t>
      </w:r>
      <w:r w:rsidRPr="000A1F14">
        <w:rPr>
          <w:rFonts w:asciiTheme="minorHAnsi" w:hAnsiTheme="minorHAnsi" w:cstheme="minorHAnsi"/>
          <w:b/>
          <w:color w:val="384A53"/>
          <w:sz w:val="16"/>
          <w:szCs w:val="16"/>
        </w:rPr>
        <w:t>Plantilla de Efectivos</w:t>
      </w:r>
      <w:r w:rsidR="00B63072" w:rsidRPr="006D6E2C">
        <w:rPr>
          <w:rFonts w:asciiTheme="minorHAnsi" w:hAnsiTheme="minorHAnsi" w:cstheme="minorHAnsi"/>
          <w:color w:val="384A53"/>
          <w:sz w:val="16"/>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36902507" w14:textId="42F8DF63"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78642DBC" w14:textId="0E03C5D3"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 xml:space="preserve">Volumen de </w:t>
      </w:r>
      <w:r w:rsidR="000A1F14" w:rsidRPr="006D6E2C">
        <w:rPr>
          <w:rFonts w:asciiTheme="minorHAnsi" w:hAnsiTheme="minorHAnsi" w:cstheme="minorHAnsi"/>
          <w:b/>
          <w:color w:val="384A53"/>
          <w:sz w:val="16"/>
          <w:szCs w:val="16"/>
        </w:rPr>
        <w:t>Negocio Anual</w:t>
      </w:r>
      <w:r w:rsidR="000A1F14" w:rsidRPr="006D6E2C">
        <w:rPr>
          <w:rFonts w:asciiTheme="minorHAnsi" w:hAnsiTheme="minorHAnsi" w:cstheme="minorHAnsi"/>
          <w:color w:val="384A53"/>
          <w:sz w:val="16"/>
          <w:szCs w:val="16"/>
        </w:rPr>
        <w:t> </w:t>
      </w:r>
      <w:r w:rsidRPr="006D6E2C">
        <w:rPr>
          <w:rFonts w:asciiTheme="minorHAnsi" w:hAnsiTheme="minorHAnsi" w:cstheme="minorHAnsi"/>
          <w:color w:val="384A53"/>
          <w:sz w:val="16"/>
          <w:szCs w:val="16"/>
        </w:rPr>
        <w:t>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4CE1A881" w14:textId="269088D4" w:rsidR="00B63072"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000A1F14" w:rsidRPr="000A1F14">
        <w:rPr>
          <w:rFonts w:asciiTheme="minorHAnsi" w:hAnsiTheme="minorHAnsi" w:cstheme="minorHAnsi"/>
          <w:b/>
          <w:color w:val="384A53"/>
          <w:sz w:val="16"/>
          <w:szCs w:val="16"/>
        </w:rPr>
        <w:t>Balance General Anual</w:t>
      </w:r>
      <w:r w:rsidR="000A1F14">
        <w:rPr>
          <w:rFonts w:asciiTheme="minorHAnsi" w:hAnsiTheme="minorHAnsi" w:cstheme="minorHAnsi"/>
          <w:color w:val="384A53"/>
          <w:sz w:val="16"/>
          <w:szCs w:val="16"/>
        </w:rPr>
        <w:t xml:space="preserve"> (</w:t>
      </w:r>
      <w:r w:rsidRPr="000A1F14">
        <w:rPr>
          <w:rFonts w:asciiTheme="minorHAnsi" w:hAnsiTheme="minorHAnsi" w:cstheme="minorHAnsi"/>
          <w:color w:val="384A53"/>
          <w:sz w:val="16"/>
          <w:szCs w:val="16"/>
        </w:rPr>
        <w:t>Total de la hoja del balance</w:t>
      </w:r>
      <w:r w:rsidR="000A1F14" w:rsidRPr="000A1F14">
        <w:rPr>
          <w:rFonts w:asciiTheme="minorHAnsi" w:hAnsiTheme="minorHAnsi" w:cstheme="minorHAnsi"/>
          <w:color w:val="384A53"/>
          <w:sz w:val="16"/>
          <w:szCs w:val="16"/>
        </w:rPr>
        <w:t>)</w:t>
      </w:r>
      <w:r w:rsidRPr="006D6E2C">
        <w:rPr>
          <w:rFonts w:asciiTheme="minorHAnsi" w:hAnsiTheme="minorHAnsi" w:cstheme="minorHAnsi"/>
          <w:color w:val="384A53"/>
          <w:sz w:val="16"/>
          <w:szCs w:val="16"/>
        </w:rPr>
        <w:t> se refiere al valor de los activos totales de la empresa.</w:t>
      </w:r>
    </w:p>
    <w:p w14:paraId="0D9DB884" w14:textId="77777777" w:rsidR="00042DC8" w:rsidRPr="006D6E2C" w:rsidRDefault="00042DC8" w:rsidP="00042DC8">
      <w:pPr>
        <w:shd w:val="clear" w:color="auto" w:fill="FFFFFF"/>
        <w:spacing w:line="240" w:lineRule="auto"/>
        <w:rPr>
          <w:rFonts w:asciiTheme="minorHAnsi" w:hAnsiTheme="minorHAnsi" w:cstheme="minorHAnsi"/>
          <w:color w:val="384A53"/>
          <w:sz w:val="16"/>
          <w:szCs w:val="16"/>
        </w:rPr>
      </w:pPr>
    </w:p>
    <w:p w14:paraId="080A2E77" w14:textId="06599BBE" w:rsidR="00B63072" w:rsidRPr="003208CD" w:rsidRDefault="00B63072" w:rsidP="00042DC8">
      <w:pPr>
        <w:shd w:val="clear" w:color="auto" w:fill="FFFFFF"/>
        <w:spacing w:line="240" w:lineRule="auto"/>
        <w:rPr>
          <w:rFonts w:asciiTheme="minorHAnsi" w:hAnsiTheme="minorHAnsi" w:cstheme="minorHAnsi"/>
          <w:b/>
          <w:color w:val="384A53"/>
          <w:sz w:val="16"/>
          <w:szCs w:val="16"/>
        </w:rPr>
      </w:pPr>
      <w:r w:rsidRPr="003208CD">
        <w:rPr>
          <w:rFonts w:asciiTheme="minorHAnsi" w:hAnsiTheme="minorHAnsi" w:cstheme="minorHAnsi"/>
          <w:b/>
          <w:color w:val="FF0000"/>
          <w:sz w:val="16"/>
          <w:szCs w:val="16"/>
        </w:rPr>
        <w:t xml:space="preserve">Cabe señalar que, si bien es obligatorio respetar los límites de recuento de la plantilla, una Pyme puede optar por cumplir el techo o bien de la cifra de </w:t>
      </w:r>
      <w:r w:rsidR="000A1F14">
        <w:rPr>
          <w:rFonts w:asciiTheme="minorHAnsi" w:hAnsiTheme="minorHAnsi" w:cstheme="minorHAnsi"/>
          <w:b/>
          <w:color w:val="FF0000"/>
          <w:sz w:val="16"/>
          <w:szCs w:val="16"/>
        </w:rPr>
        <w:t xml:space="preserve">negocio (volumen de negocio anual) </w:t>
      </w:r>
      <w:r w:rsidRPr="003208CD">
        <w:rPr>
          <w:rFonts w:asciiTheme="minorHAnsi" w:hAnsiTheme="minorHAnsi" w:cstheme="minorHAnsi"/>
          <w:b/>
          <w:color w:val="FF0000"/>
          <w:sz w:val="16"/>
          <w:szCs w:val="16"/>
        </w:rPr>
        <w:t>o de la hoja de balance</w:t>
      </w:r>
      <w:r w:rsidR="000A1F14">
        <w:rPr>
          <w:rFonts w:asciiTheme="minorHAnsi" w:hAnsiTheme="minorHAnsi" w:cstheme="minorHAnsi"/>
          <w:b/>
          <w:color w:val="FF0000"/>
          <w:sz w:val="16"/>
          <w:szCs w:val="16"/>
        </w:rPr>
        <w:t xml:space="preserve"> (balance general anual)</w:t>
      </w:r>
      <w:r w:rsidRPr="003208CD">
        <w:rPr>
          <w:rFonts w:asciiTheme="minorHAnsi" w:hAnsiTheme="minorHAnsi" w:cstheme="minorHAnsi"/>
          <w:b/>
          <w:color w:val="FF0000"/>
          <w:sz w:val="16"/>
          <w:szCs w:val="16"/>
        </w:rPr>
        <w:t>. No tiene que cumplir ambos y puede superar uno sin perder su status.</w:t>
      </w:r>
    </w:p>
    <w:p w14:paraId="09A5374B"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2246E43B"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4: Establecer los datos generales de la empresa</w:t>
      </w:r>
    </w:p>
    <w:p w14:paraId="0410D911" w14:textId="131AC543"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156409F1"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Al número de empleados, el volumen de negocios y la hoja de balance de la empresa en cuestión hay que añadir los datos relevantes de todas las empresas asociadas y/o conexas:</w:t>
      </w:r>
    </w:p>
    <w:p w14:paraId="39DE0ED6" w14:textId="77777777" w:rsidR="00B63072" w:rsidRPr="006D6E2C" w:rsidRDefault="00B63072" w:rsidP="00B63072">
      <w:pPr>
        <w:widowControl/>
        <w:numPr>
          <w:ilvl w:val="0"/>
          <w:numId w:val="21"/>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lastRenderedPageBreak/>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14:paraId="7CCC33AC" w14:textId="0E37F76C" w:rsidR="00042DC8" w:rsidRPr="006D6E2C" w:rsidRDefault="00B63072" w:rsidP="00042DC8">
      <w:pPr>
        <w:widowControl/>
        <w:numPr>
          <w:ilvl w:val="0"/>
          <w:numId w:val="22"/>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73484DDD" w14:textId="610E4DD1"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37E00E46" w14:textId="77777777" w:rsidR="00B63072" w:rsidRPr="006D6E2C" w:rsidRDefault="00B63072" w:rsidP="00B63072">
      <w:pPr>
        <w:shd w:val="clear" w:color="auto" w:fill="FFFFFF"/>
        <w:rPr>
          <w:rFonts w:asciiTheme="minorHAnsi" w:hAnsiTheme="minorHAnsi" w:cstheme="minorHAnsi"/>
          <w:color w:val="384A53"/>
          <w:sz w:val="16"/>
          <w:szCs w:val="16"/>
        </w:rPr>
      </w:pPr>
    </w:p>
    <w:p w14:paraId="299057FE"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5: Comprobar la Categoría de empresa que corresponde</w:t>
      </w:r>
    </w:p>
    <w:p w14:paraId="2243D01A" w14:textId="286D7B14" w:rsidR="00B63072" w:rsidRDefault="00B63072" w:rsidP="005C0610">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0B1769B0" w14:textId="77777777" w:rsidR="003208CD" w:rsidRPr="006D6E2C" w:rsidRDefault="003208CD" w:rsidP="005C0610">
      <w:pPr>
        <w:shd w:val="clear" w:color="auto" w:fill="FFFFFF"/>
        <w:spacing w:line="240" w:lineRule="auto"/>
        <w:rPr>
          <w:rFonts w:asciiTheme="minorHAnsi" w:hAnsiTheme="minorHAnsi" w:cstheme="minorHAnsi"/>
          <w:color w:val="384A53"/>
          <w:sz w:val="16"/>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647"/>
        <w:gridCol w:w="1650"/>
        <w:gridCol w:w="2222"/>
        <w:gridCol w:w="2196"/>
      </w:tblGrid>
      <w:tr w:rsidR="00B63072" w:rsidRPr="006D6E2C" w14:paraId="4989981E" w14:textId="77777777" w:rsidTr="006D6E2C">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E934C5D" w14:textId="3F97C699" w:rsidR="00B63072" w:rsidRPr="006D6E2C" w:rsidRDefault="00B63072" w:rsidP="006D6E2C">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3E55A3D" w14:textId="3E0F0244" w:rsidR="00B63072" w:rsidRPr="006D6E2C" w:rsidRDefault="006D6E2C" w:rsidP="006D6E2C">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r w:rsidR="00B63072" w:rsidRPr="006D6E2C">
              <w:rPr>
                <w:rFonts w:asciiTheme="minorHAnsi" w:hAnsiTheme="minorHAnsi" w:cstheme="minorHAnsi"/>
                <w:b/>
                <w:color w:val="FFFFFF" w:themeColor="background1"/>
                <w:sz w:val="16"/>
                <w:szCs w:val="16"/>
              </w:rPr>
              <w:t xml:space="preserve">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60C39074" w14:textId="77777777" w:rsidR="00B63072" w:rsidRPr="006D6E2C" w:rsidRDefault="00B63072" w:rsidP="001A5F7A">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B63072" w:rsidRPr="006D6E2C" w14:paraId="24CF374C" w14:textId="77777777" w:rsidTr="006D6E2C">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9D98E8"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FFC63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564D059"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799DD6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B63072" w:rsidRPr="006D6E2C" w14:paraId="36DF4B6E"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C891CA7"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731CF56D"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90050BB"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C25F2C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B63072" w:rsidRPr="006D6E2C" w14:paraId="137458C3"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F5D88F6"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Micro-empresa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25C2294"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A7601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71ECB92"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14:paraId="65323B77" w14:textId="32CECA47" w:rsidR="00B63072" w:rsidRDefault="00B63072" w:rsidP="005C0610">
      <w:pPr>
        <w:shd w:val="clear" w:color="auto" w:fill="FFFFFF"/>
        <w:spacing w:after="225" w:line="277" w:lineRule="atLeast"/>
        <w:rPr>
          <w:rFonts w:cstheme="minorHAnsi"/>
          <w:color w:val="384A53"/>
          <w:sz w:val="16"/>
          <w:szCs w:val="16"/>
        </w:rPr>
      </w:pPr>
      <w:r w:rsidRPr="006D6E2C">
        <w:rPr>
          <w:rFonts w:cstheme="minorHAnsi"/>
          <w:color w:val="384A53"/>
          <w:sz w:val="16"/>
          <w:szCs w:val="16"/>
        </w:rPr>
        <w:t> </w:t>
      </w:r>
    </w:p>
    <w:p w14:paraId="33F30450" w14:textId="77777777" w:rsidR="00976A5A" w:rsidRPr="006D6E2C" w:rsidRDefault="00976A5A" w:rsidP="00EB0656">
      <w:pPr>
        <w:pStyle w:val="Ttulo1"/>
        <w:keepNext w:val="0"/>
        <w:keepLines w:val="0"/>
        <w:widowControl w:val="0"/>
        <w:numPr>
          <w:ilvl w:val="0"/>
          <w:numId w:val="0"/>
        </w:numPr>
        <w:pBdr>
          <w:top w:val="none" w:sz="0" w:space="0" w:color="auto"/>
          <w:left w:val="none" w:sz="0" w:space="0" w:color="auto"/>
          <w:bottom w:val="none" w:sz="0" w:space="0" w:color="auto"/>
          <w:right w:val="none" w:sz="0" w:space="0" w:color="auto"/>
        </w:pBdr>
        <w:shd w:val="clear" w:color="auto" w:fill="FFFFFF"/>
        <w:adjustRightInd w:val="0"/>
        <w:spacing w:before="0" w:after="225" w:line="277" w:lineRule="atLeast"/>
        <w:textAlignment w:val="baseline"/>
        <w:rPr>
          <w:rFonts w:cstheme="minorHAnsi"/>
          <w:color w:val="384A53"/>
          <w:sz w:val="16"/>
          <w:szCs w:val="16"/>
        </w:rPr>
      </w:pPr>
    </w:p>
    <w:sectPr w:rsidR="00976A5A" w:rsidRPr="006D6E2C" w:rsidSect="00F37CD6">
      <w:headerReference w:type="first" r:id="rId18"/>
      <w:type w:val="continuous"/>
      <w:pgSz w:w="11906" w:h="16838"/>
      <w:pgMar w:top="1950" w:right="1134" w:bottom="1276" w:left="1134" w:header="568" w:footer="0"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ED614E" w14:textId="77777777" w:rsidR="00A44E07" w:rsidRDefault="00A44E07" w:rsidP="0028274B">
      <w:pPr>
        <w:spacing w:line="240" w:lineRule="auto"/>
      </w:pPr>
      <w:r>
        <w:separator/>
      </w:r>
    </w:p>
  </w:endnote>
  <w:endnote w:type="continuationSeparator" w:id="0">
    <w:p w14:paraId="1ACDC032" w14:textId="77777777" w:rsidR="00A44E07" w:rsidRDefault="00A44E07"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41F78A" w14:textId="77777777" w:rsidR="004F55B4" w:rsidRDefault="004F55B4">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20244114"/>
      <w:docPartObj>
        <w:docPartGallery w:val="Page Numbers (Bottom of Page)"/>
        <w:docPartUnique/>
      </w:docPartObj>
    </w:sdtPr>
    <w:sdtEndPr/>
    <w:sdtContent>
      <w:p w14:paraId="32645D2A" w14:textId="043F0D9B" w:rsidR="00B63072" w:rsidRDefault="00B63072">
        <w:pPr>
          <w:pStyle w:val="Piedepgina"/>
          <w:jc w:val="right"/>
        </w:pPr>
        <w:r>
          <w:fldChar w:fldCharType="begin"/>
        </w:r>
        <w:r>
          <w:instrText>PAGE   \* MERGEFORMAT</w:instrText>
        </w:r>
        <w:r>
          <w:fldChar w:fldCharType="separate"/>
        </w:r>
        <w:r w:rsidR="00B5315E">
          <w:rPr>
            <w:noProof/>
          </w:rPr>
          <w:t>1</w:t>
        </w:r>
        <w:r>
          <w:fldChar w:fldCharType="end"/>
        </w:r>
      </w:p>
    </w:sdtContent>
  </w:sdt>
  <w:p w14:paraId="4F56EB8C" w14:textId="77777777" w:rsidR="00B63072" w:rsidRDefault="00B63072">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8819E8" w14:textId="77777777" w:rsidR="004F55B4" w:rsidRDefault="004F55B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46A32C" w14:textId="77777777" w:rsidR="00A44E07" w:rsidRDefault="00A44E07" w:rsidP="0028274B">
      <w:pPr>
        <w:spacing w:line="240" w:lineRule="auto"/>
      </w:pPr>
      <w:r>
        <w:separator/>
      </w:r>
    </w:p>
  </w:footnote>
  <w:footnote w:type="continuationSeparator" w:id="0">
    <w:p w14:paraId="33204BB9" w14:textId="77777777" w:rsidR="00A44E07" w:rsidRDefault="00A44E07" w:rsidP="0028274B">
      <w:pPr>
        <w:spacing w:line="240" w:lineRule="auto"/>
      </w:pPr>
      <w:r>
        <w:continuationSeparator/>
      </w:r>
    </w:p>
  </w:footnote>
  <w:footnote w:id="1">
    <w:p w14:paraId="132CB166" w14:textId="1488EE37" w:rsidR="00D470A9" w:rsidRDefault="00D470A9">
      <w:pPr>
        <w:pStyle w:val="Textonotapie"/>
        <w:rPr>
          <w:rFonts w:eastAsiaTheme="minorHAnsi" w:cs="Arial"/>
          <w:bCs w:val="0"/>
          <w:color w:val="000000"/>
          <w:sz w:val="16"/>
          <w:szCs w:val="16"/>
          <w:lang w:eastAsia="en-US"/>
        </w:rPr>
      </w:pPr>
      <w:r>
        <w:rPr>
          <w:rStyle w:val="Refdenotaalpie"/>
        </w:rPr>
        <w:footnoteRef/>
      </w:r>
      <w:r>
        <w:t xml:space="preserve"> </w:t>
      </w:r>
      <w:r w:rsidRPr="007F1A35">
        <w:rPr>
          <w:rFonts w:eastAsiaTheme="minorHAnsi" w:cs="Arial"/>
          <w:bCs w:val="0"/>
          <w:color w:val="000000"/>
          <w:sz w:val="16"/>
          <w:szCs w:val="16"/>
          <w:lang w:eastAsia="en-US"/>
        </w:rPr>
        <w:t>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w:t>
      </w:r>
      <w:r w:rsidR="009D0D62">
        <w:rPr>
          <w:rFonts w:eastAsiaTheme="minorHAnsi" w:cs="Arial"/>
          <w:bCs w:val="0"/>
          <w:color w:val="000000"/>
          <w:sz w:val="16"/>
          <w:szCs w:val="16"/>
          <w:lang w:eastAsia="en-US"/>
        </w:rPr>
        <w:t xml:space="preserve">. </w:t>
      </w:r>
      <w:r w:rsidR="009D0D62">
        <w:rPr>
          <w:rFonts w:eastAsiaTheme="minorHAnsi" w:cs="Arial"/>
          <w:bCs w:val="0"/>
          <w:color w:val="000000"/>
          <w:sz w:val="16"/>
          <w:szCs w:val="16"/>
          <w:lang w:eastAsia="en-US"/>
        </w:rPr>
        <w:tab/>
      </w:r>
      <w:r w:rsidR="009D0D62">
        <w:rPr>
          <w:rFonts w:eastAsiaTheme="minorHAnsi" w:cs="Arial"/>
          <w:bCs w:val="0"/>
          <w:color w:val="000000"/>
          <w:sz w:val="16"/>
          <w:szCs w:val="16"/>
          <w:lang w:eastAsia="en-US"/>
        </w:rPr>
        <w:br/>
        <w:t>Se deberá tener en cuenta que no se está incurso en ninguna de las exclusiones previstas en el</w:t>
      </w:r>
      <w:r w:rsidR="009F3226">
        <w:rPr>
          <w:rFonts w:eastAsiaTheme="minorHAnsi" w:cs="Arial"/>
          <w:bCs w:val="0"/>
          <w:color w:val="000000"/>
          <w:sz w:val="16"/>
          <w:szCs w:val="16"/>
          <w:lang w:eastAsia="en-US"/>
        </w:rPr>
        <w:t xml:space="preserve"> artículo 1 del</w:t>
      </w:r>
      <w:r w:rsidR="009D0D62">
        <w:rPr>
          <w:rFonts w:eastAsiaTheme="minorHAnsi" w:cs="Arial"/>
          <w:bCs w:val="0"/>
          <w:color w:val="000000"/>
          <w:sz w:val="16"/>
          <w:szCs w:val="16"/>
          <w:lang w:eastAsia="en-US"/>
        </w:rPr>
        <w:t xml:space="preserve"> citado Reglamento.</w:t>
      </w:r>
    </w:p>
    <w:p w14:paraId="35756E1A" w14:textId="77777777" w:rsidR="00F37CD6" w:rsidRPr="007F1A35" w:rsidRDefault="00F37CD6">
      <w:pPr>
        <w:pStyle w:val="Textonotapie"/>
        <w:rPr>
          <w:rFonts w:eastAsiaTheme="minorHAnsi" w:cs="Arial"/>
          <w:bCs w:val="0"/>
          <w:color w:val="000000"/>
          <w:sz w:val="16"/>
          <w:szCs w:val="16"/>
          <w:lang w:eastAsia="en-US"/>
        </w:rPr>
      </w:pPr>
    </w:p>
  </w:footnote>
  <w:footnote w:id="2">
    <w:p w14:paraId="3F729906" w14:textId="36488637" w:rsidR="00B63072" w:rsidRPr="00B5315E" w:rsidRDefault="00B63072" w:rsidP="00B5315E">
      <w:pPr>
        <w:pStyle w:val="Textonotapie"/>
        <w:rPr>
          <w:rFonts w:asciiTheme="minorHAnsi" w:hAnsiTheme="minorHAnsi" w:cstheme="minorHAnsi"/>
          <w:sz w:val="16"/>
          <w:szCs w:val="16"/>
        </w:rPr>
      </w:pPr>
      <w:r w:rsidRPr="003B3C39">
        <w:rPr>
          <w:rStyle w:val="Refdenotaalpie"/>
          <w:sz w:val="16"/>
          <w:szCs w:val="16"/>
        </w:rPr>
        <w:footnoteRef/>
      </w:r>
      <w:r w:rsidRPr="003B3C39">
        <w:rPr>
          <w:sz w:val="16"/>
          <w:szCs w:val="16"/>
        </w:rPr>
        <w:t xml:space="preserve"> </w:t>
      </w:r>
      <w:r w:rsidR="00F37CD6" w:rsidRPr="00C739E3">
        <w:rPr>
          <w:rFonts w:cs="Arial"/>
          <w:color w:val="000000"/>
          <w:sz w:val="16"/>
          <w:szCs w:val="16"/>
        </w:rPr>
        <w:t>Las ayudas de minimis se considerarán concedidas en el momento en que se reconozca a la empresa el derecho legal a recibir la ayuda en virtud del régimen jurídico nacional aplicable, con independencia de la fecha de pago de la ayuda de minimis a la empresa. Se deben declarar las ayudas del ejercicio correspondiente a la concesión de esta ayuda, así como las de los dos ejercicios anteriores</w:t>
      </w:r>
    </w:p>
  </w:footnote>
  <w:footnote w:id="3">
    <w:p w14:paraId="4825B43B" w14:textId="77777777" w:rsidR="007C43B8" w:rsidRPr="00EB0656" w:rsidRDefault="007C43B8" w:rsidP="007C43B8">
      <w:pPr>
        <w:rPr>
          <w:rFonts w:asciiTheme="minorHAnsi" w:hAnsiTheme="minorHAnsi" w:cstheme="minorHAnsi"/>
          <w:sz w:val="4"/>
          <w:szCs w:val="18"/>
        </w:rPr>
      </w:pPr>
    </w:p>
  </w:footnote>
  <w:footnote w:id="4">
    <w:p w14:paraId="698025C1" w14:textId="77777777" w:rsidR="007C43B8" w:rsidRPr="007F55C2" w:rsidRDefault="007C43B8" w:rsidP="00D45CC3">
      <w:pPr>
        <w:pStyle w:val="Textonotapie"/>
        <w:ind w:right="283"/>
        <w:rPr>
          <w:rFonts w:asciiTheme="minorHAnsi" w:hAnsiTheme="minorHAnsi" w:cstheme="minorHAnsi"/>
          <w:sz w:val="16"/>
          <w:szCs w:val="16"/>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w:t>
      </w:r>
      <w:r w:rsidRPr="007F55C2">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743553A6" w14:textId="0F43AFC4" w:rsidR="007C43B8" w:rsidRDefault="00A44E07" w:rsidP="007C43B8">
      <w:pPr>
        <w:pStyle w:val="Textonotapie"/>
      </w:pPr>
      <w:hyperlink r:id="rId1" w:history="1">
        <w:r w:rsidR="006B3818" w:rsidRPr="007A6058">
          <w:rPr>
            <w:rStyle w:val="Hipervnculo"/>
            <w:rFonts w:asciiTheme="minorHAnsi" w:hAnsiTheme="minorHAnsi" w:cstheme="minorHAnsi"/>
            <w:sz w:val="18"/>
            <w:szCs w:val="18"/>
          </w:rPr>
          <w:t>https://op.europa.eu/es/publication-detail/-/publication/79c0ce87-f4dc-11e6-8a35-01aa75ed71a1</w:t>
        </w:r>
      </w:hyperlink>
      <w:r w:rsidR="007C43B8" w:rsidRPr="006B3818">
        <w:rPr>
          <w:rFonts w:asciiTheme="minorHAnsi" w:hAnsiTheme="minorHAnsi" w:cstheme="minorHAnsi"/>
          <w:sz w:val="18"/>
          <w:szCs w:val="18"/>
        </w:rPr>
        <w:t>.</w:t>
      </w:r>
      <w:r w:rsidR="006B3818">
        <w:rPr>
          <w:rFonts w:asciiTheme="minorHAnsi" w:hAnsiTheme="minorHAnsi" w:cstheme="minorHAnsi"/>
          <w:sz w:val="18"/>
          <w:szCs w:val="18"/>
        </w:rPr>
        <w:t xml:space="preserve"> </w:t>
      </w:r>
    </w:p>
  </w:footnote>
  <w:footnote w:id="5">
    <w:p w14:paraId="20C2FE13" w14:textId="77777777" w:rsidR="00E25BAF" w:rsidRPr="007F55C2" w:rsidRDefault="00E25BAF" w:rsidP="005C0610">
      <w:pPr>
        <w:pStyle w:val="Textonotapie"/>
        <w:rPr>
          <w:rFonts w:asciiTheme="minorHAnsi" w:hAnsiTheme="minorHAnsi" w:cstheme="minorHAnsi"/>
          <w:sz w:val="16"/>
          <w:szCs w:val="16"/>
        </w:rPr>
      </w:pPr>
      <w:r w:rsidRPr="00F25097">
        <w:rPr>
          <w:rStyle w:val="Refdenotaalpie"/>
          <w:rFonts w:asciiTheme="minorHAnsi" w:hAnsiTheme="minorHAnsi" w:cstheme="minorHAnsi"/>
          <w:sz w:val="18"/>
          <w:szCs w:val="18"/>
        </w:rPr>
        <w:footnoteRef/>
      </w:r>
      <w:r w:rsidRPr="00F25097">
        <w:rPr>
          <w:rFonts w:asciiTheme="minorHAnsi" w:hAnsiTheme="minorHAnsi" w:cstheme="minorHAnsi"/>
          <w:sz w:val="18"/>
          <w:szCs w:val="18"/>
        </w:rPr>
        <w:t xml:space="preserve"> </w:t>
      </w:r>
      <w:r w:rsidRPr="007F55C2">
        <w:rPr>
          <w:rFonts w:asciiTheme="minorHAnsi" w:hAnsiTheme="minorHAnsi" w:cstheme="minorHAns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6">
    <w:p w14:paraId="7399DDEA" w14:textId="77777777" w:rsidR="00E25BAF" w:rsidRPr="007F55C2" w:rsidRDefault="00E25BAF" w:rsidP="005C0610">
      <w:pPr>
        <w:pStyle w:val="Textonotapie"/>
        <w:rPr>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Para más información, véase el artículo 12, apartado 3, de la Directiva 78/660/CEE del Consejo, capítulo 2</w:t>
      </w:r>
      <w:r w:rsidRPr="007F55C2">
        <w:rPr>
          <w:sz w:val="16"/>
          <w:szCs w:val="16"/>
        </w:rPr>
        <w:t>.</w:t>
      </w:r>
    </w:p>
  </w:footnote>
  <w:footnote w:id="7">
    <w:p w14:paraId="4A9DD86B" w14:textId="7CF9DFBB" w:rsidR="007F55C2" w:rsidRPr="007F55C2" w:rsidRDefault="007F55C2" w:rsidP="007F55C2">
      <w:pPr>
        <w:pStyle w:val="Textonotapie"/>
        <w:rPr>
          <w:sz w:val="16"/>
          <w:szCs w:val="16"/>
        </w:rPr>
      </w:pPr>
      <w:r w:rsidRPr="007F55C2">
        <w:rPr>
          <w:rStyle w:val="Refdenotaalpie"/>
          <w:sz w:val="16"/>
          <w:szCs w:val="16"/>
        </w:rPr>
        <w:footnoteRef/>
      </w:r>
      <w:r w:rsidRPr="007F55C2">
        <w:rPr>
          <w:sz w:val="16"/>
          <w:szCs w:val="16"/>
        </w:rPr>
        <w:t xml:space="preserve"> </w:t>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7F55C2">
        <w:rPr>
          <w:rFonts w:asciiTheme="minorHAnsi" w:hAnsiTheme="minorHAnsi" w:cstheme="minorHAnsi"/>
          <w:sz w:val="16"/>
          <w:szCs w:val="16"/>
        </w:rPr>
        <w:t>Estimación directa (modalidad normal) (</w:t>
      </w:r>
      <w:r w:rsidRPr="007F55C2">
        <w:rPr>
          <w:rFonts w:asciiTheme="minorHAnsi" w:hAnsiTheme="minorHAnsi" w:cstheme="minorHAnsi"/>
          <w:b/>
          <w:sz w:val="16"/>
          <w:szCs w:val="16"/>
        </w:rPr>
        <w:t>EDN</w:t>
      </w:r>
      <w:r w:rsidRPr="007F55C2">
        <w:rPr>
          <w:rFonts w:asciiTheme="minorHAnsi" w:hAnsiTheme="minorHAnsi" w:cstheme="minorHAnsi"/>
          <w:sz w:val="16"/>
          <w:szCs w:val="16"/>
        </w:rPr>
        <w:t xml:space="preserve">) que desarrolle actividades </w:t>
      </w:r>
      <w:r w:rsidRPr="007F55C2">
        <w:rPr>
          <w:rFonts w:asciiTheme="minorHAnsi" w:hAnsiTheme="minorHAnsi" w:cstheme="minorHAnsi"/>
          <w:b/>
          <w:sz w:val="16"/>
          <w:szCs w:val="16"/>
        </w:rPr>
        <w:t>no mercantiles</w:t>
      </w:r>
      <w:r w:rsidRPr="007F55C2">
        <w:rPr>
          <w:rFonts w:asciiTheme="minorHAnsi" w:hAnsiTheme="minorHAnsi" w:cstheme="minorHAnsi"/>
          <w:sz w:val="16"/>
          <w:szCs w:val="16"/>
        </w:rPr>
        <w:t>, o Estimación directa (modalidad simplificada) (</w:t>
      </w:r>
      <w:r w:rsidRPr="007F55C2">
        <w:rPr>
          <w:rFonts w:asciiTheme="minorHAnsi" w:hAnsiTheme="minorHAnsi" w:cstheme="minorHAnsi"/>
          <w:b/>
          <w:sz w:val="16"/>
          <w:szCs w:val="16"/>
        </w:rPr>
        <w:t>EDS</w:t>
      </w:r>
      <w:r w:rsidRPr="007F55C2">
        <w:rPr>
          <w:rFonts w:asciiTheme="minorHAnsi" w:hAnsiTheme="minorHAnsi" w:cstheme="minorHAnsi"/>
          <w:sz w:val="16"/>
          <w:szCs w:val="16"/>
        </w:rPr>
        <w:t>) o Estimación objetiva (</w:t>
      </w:r>
      <w:r w:rsidRPr="007F55C2">
        <w:rPr>
          <w:rFonts w:asciiTheme="minorHAnsi" w:hAnsiTheme="minorHAnsi" w:cstheme="minorHAnsi"/>
          <w:b/>
          <w:sz w:val="16"/>
          <w:szCs w:val="16"/>
        </w:rPr>
        <w:t>EO</w:t>
      </w:r>
      <w:r w:rsidRPr="007F55C2">
        <w:rPr>
          <w:rFonts w:asciiTheme="minorHAnsi" w:hAnsiTheme="minorHAnsi" w:cstheme="minorHAns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8">
    <w:p w14:paraId="2709D3F9" w14:textId="77777777" w:rsidR="007F55C2" w:rsidRPr="007F55C2" w:rsidRDefault="007F55C2" w:rsidP="005220F1">
      <w:pPr>
        <w:pStyle w:val="Textonotapie"/>
        <w:rPr>
          <w:rFonts w:asciiTheme="minorHAnsi" w:hAnsiTheme="minorHAnsi" w:cstheme="minorHAnsi"/>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DC86DB" w14:textId="77777777" w:rsidR="004F55B4" w:rsidRDefault="004F55B4">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02A97F" w14:textId="6483DBD7" w:rsidR="004748B1" w:rsidRDefault="004748B1" w:rsidP="00F37CD6">
    <w:pPr>
      <w:pStyle w:val="Encabezado"/>
      <w:jc w:val="center"/>
    </w:pPr>
  </w:p>
  <w:p w14:paraId="021A6A48" w14:textId="7497EC87" w:rsidR="00042DC8" w:rsidRDefault="004F55B4">
    <w:pPr>
      <w:pStyle w:val="Encabezado"/>
    </w:pPr>
    <w:r>
      <w:rPr>
        <w:noProof/>
      </w:rPr>
      <w:drawing>
        <wp:inline distT="0" distB="0" distL="0" distR="0" wp14:anchorId="38F59B26" wp14:editId="3CE796FA">
          <wp:extent cx="5940425" cy="685800"/>
          <wp:effectExtent l="0" t="0" r="317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40425" cy="68580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C02075" w14:textId="77777777" w:rsidR="004F55B4" w:rsidRDefault="004F55B4">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4840EB" w14:textId="2A3CB009" w:rsidR="004949E1" w:rsidRPr="00127026" w:rsidRDefault="004949E1" w:rsidP="00B1493F">
    <w:pPr>
      <w:pStyle w:val="Encabezado"/>
      <w:rPr>
        <w:b/>
        <w:color w:val="FF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15:restartNumberingAfterBreak="0">
    <w:nsid w:val="6C9A13FD"/>
    <w:multiLevelType w:val="hybridMultilevel"/>
    <w:tmpl w:val="1C566A1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1"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6"/>
  </w:num>
  <w:num w:numId="3">
    <w:abstractNumId w:val="2"/>
  </w:num>
  <w:num w:numId="4">
    <w:abstractNumId w:val="19"/>
  </w:num>
  <w:num w:numId="5">
    <w:abstractNumId w:val="4"/>
  </w:num>
  <w:num w:numId="6">
    <w:abstractNumId w:val="5"/>
  </w:num>
  <w:num w:numId="7">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3"/>
  </w:num>
  <w:num w:numId="10">
    <w:abstractNumId w:val="1"/>
  </w:num>
  <w:num w:numId="11">
    <w:abstractNumId w:val="7"/>
  </w:num>
  <w:num w:numId="12">
    <w:abstractNumId w:val="20"/>
  </w:num>
  <w:num w:numId="13">
    <w:abstractNumId w:val="17"/>
  </w:num>
  <w:num w:numId="14">
    <w:abstractNumId w:val="8"/>
  </w:num>
  <w:num w:numId="15">
    <w:abstractNumId w:val="12"/>
  </w:num>
  <w:num w:numId="16">
    <w:abstractNumId w:val="23"/>
  </w:num>
  <w:num w:numId="17">
    <w:abstractNumId w:val="22"/>
  </w:num>
  <w:num w:numId="18">
    <w:abstractNumId w:val="11"/>
  </w:num>
  <w:num w:numId="19">
    <w:abstractNumId w:val="0"/>
  </w:num>
  <w:num w:numId="20">
    <w:abstractNumId w:val="9"/>
  </w:num>
  <w:num w:numId="21">
    <w:abstractNumId w:val="15"/>
  </w:num>
  <w:num w:numId="22">
    <w:abstractNumId w:val="21"/>
  </w:num>
  <w:num w:numId="23">
    <w:abstractNumId w:val="13"/>
  </w:num>
  <w:num w:numId="24">
    <w:abstractNumId w:val="16"/>
  </w:num>
  <w:num w:numId="2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274B"/>
    <w:rsid w:val="00032925"/>
    <w:rsid w:val="00042DC8"/>
    <w:rsid w:val="00055FEB"/>
    <w:rsid w:val="00083B47"/>
    <w:rsid w:val="00083FD6"/>
    <w:rsid w:val="000A1F14"/>
    <w:rsid w:val="000A5A60"/>
    <w:rsid w:val="000B789D"/>
    <w:rsid w:val="000C3509"/>
    <w:rsid w:val="000F029D"/>
    <w:rsid w:val="001007E6"/>
    <w:rsid w:val="0011196D"/>
    <w:rsid w:val="00127026"/>
    <w:rsid w:val="00132B90"/>
    <w:rsid w:val="0017576A"/>
    <w:rsid w:val="001A6A3C"/>
    <w:rsid w:val="001D1F95"/>
    <w:rsid w:val="001F1C0B"/>
    <w:rsid w:val="00240760"/>
    <w:rsid w:val="00262C92"/>
    <w:rsid w:val="0026394C"/>
    <w:rsid w:val="00265369"/>
    <w:rsid w:val="0028274B"/>
    <w:rsid w:val="0030724F"/>
    <w:rsid w:val="003208CD"/>
    <w:rsid w:val="00322F69"/>
    <w:rsid w:val="00367DEF"/>
    <w:rsid w:val="00394660"/>
    <w:rsid w:val="0041313E"/>
    <w:rsid w:val="00436111"/>
    <w:rsid w:val="00437EAA"/>
    <w:rsid w:val="00450F2C"/>
    <w:rsid w:val="00460551"/>
    <w:rsid w:val="00464D54"/>
    <w:rsid w:val="004748B1"/>
    <w:rsid w:val="00474BD8"/>
    <w:rsid w:val="00482AE2"/>
    <w:rsid w:val="0048474F"/>
    <w:rsid w:val="004949E1"/>
    <w:rsid w:val="004A37B0"/>
    <w:rsid w:val="004B4DB2"/>
    <w:rsid w:val="004E0615"/>
    <w:rsid w:val="004E50B4"/>
    <w:rsid w:val="004F55B4"/>
    <w:rsid w:val="004F6151"/>
    <w:rsid w:val="005136C3"/>
    <w:rsid w:val="005220F1"/>
    <w:rsid w:val="0053291C"/>
    <w:rsid w:val="005344B2"/>
    <w:rsid w:val="00540FCC"/>
    <w:rsid w:val="0054556B"/>
    <w:rsid w:val="005745CC"/>
    <w:rsid w:val="00585658"/>
    <w:rsid w:val="00590DC5"/>
    <w:rsid w:val="005C0610"/>
    <w:rsid w:val="005C08DA"/>
    <w:rsid w:val="005F16E4"/>
    <w:rsid w:val="005F426D"/>
    <w:rsid w:val="006213BB"/>
    <w:rsid w:val="00624250"/>
    <w:rsid w:val="00651BB0"/>
    <w:rsid w:val="00660436"/>
    <w:rsid w:val="00697DFE"/>
    <w:rsid w:val="006A028B"/>
    <w:rsid w:val="006A19ED"/>
    <w:rsid w:val="006A780B"/>
    <w:rsid w:val="006B0DAA"/>
    <w:rsid w:val="006B3818"/>
    <w:rsid w:val="006D6E2C"/>
    <w:rsid w:val="00711CF0"/>
    <w:rsid w:val="007132FA"/>
    <w:rsid w:val="007840B1"/>
    <w:rsid w:val="007B6714"/>
    <w:rsid w:val="007C43B8"/>
    <w:rsid w:val="007E26FC"/>
    <w:rsid w:val="007F1A35"/>
    <w:rsid w:val="007F55C2"/>
    <w:rsid w:val="008147DD"/>
    <w:rsid w:val="00821230"/>
    <w:rsid w:val="00841E5C"/>
    <w:rsid w:val="008559ED"/>
    <w:rsid w:val="00861DA0"/>
    <w:rsid w:val="00876DBA"/>
    <w:rsid w:val="008B537A"/>
    <w:rsid w:val="008C04CE"/>
    <w:rsid w:val="008E4377"/>
    <w:rsid w:val="0095528F"/>
    <w:rsid w:val="00976A5A"/>
    <w:rsid w:val="009944C4"/>
    <w:rsid w:val="009D0D62"/>
    <w:rsid w:val="009D54D9"/>
    <w:rsid w:val="009F3226"/>
    <w:rsid w:val="00A126CB"/>
    <w:rsid w:val="00A131EC"/>
    <w:rsid w:val="00A20B88"/>
    <w:rsid w:val="00A31F2F"/>
    <w:rsid w:val="00A44E07"/>
    <w:rsid w:val="00AA3CE2"/>
    <w:rsid w:val="00AA3E58"/>
    <w:rsid w:val="00AA60E2"/>
    <w:rsid w:val="00AA6E33"/>
    <w:rsid w:val="00AC351B"/>
    <w:rsid w:val="00AD3F75"/>
    <w:rsid w:val="00AD5082"/>
    <w:rsid w:val="00AD5643"/>
    <w:rsid w:val="00AD5A80"/>
    <w:rsid w:val="00AE1FE8"/>
    <w:rsid w:val="00AE2342"/>
    <w:rsid w:val="00AE364D"/>
    <w:rsid w:val="00AE7589"/>
    <w:rsid w:val="00B018D0"/>
    <w:rsid w:val="00B1493F"/>
    <w:rsid w:val="00B5315E"/>
    <w:rsid w:val="00B63072"/>
    <w:rsid w:val="00B74157"/>
    <w:rsid w:val="00B77F6C"/>
    <w:rsid w:val="00BA34B3"/>
    <w:rsid w:val="00BB409D"/>
    <w:rsid w:val="00BB5F80"/>
    <w:rsid w:val="00BD3E7F"/>
    <w:rsid w:val="00C17811"/>
    <w:rsid w:val="00C433F5"/>
    <w:rsid w:val="00C67227"/>
    <w:rsid w:val="00C81904"/>
    <w:rsid w:val="00C82325"/>
    <w:rsid w:val="00C93F3F"/>
    <w:rsid w:val="00CC2DDC"/>
    <w:rsid w:val="00CD15D3"/>
    <w:rsid w:val="00CF115D"/>
    <w:rsid w:val="00CF5FB7"/>
    <w:rsid w:val="00D007A0"/>
    <w:rsid w:val="00D45CC3"/>
    <w:rsid w:val="00D470A9"/>
    <w:rsid w:val="00D605D9"/>
    <w:rsid w:val="00D729C9"/>
    <w:rsid w:val="00D82B93"/>
    <w:rsid w:val="00DC5315"/>
    <w:rsid w:val="00DE0CA8"/>
    <w:rsid w:val="00DF0AD9"/>
    <w:rsid w:val="00E04E25"/>
    <w:rsid w:val="00E05276"/>
    <w:rsid w:val="00E20AA7"/>
    <w:rsid w:val="00E25BAF"/>
    <w:rsid w:val="00E27A7D"/>
    <w:rsid w:val="00E718A3"/>
    <w:rsid w:val="00EA524B"/>
    <w:rsid w:val="00EB0656"/>
    <w:rsid w:val="00EB5A18"/>
    <w:rsid w:val="00EF77AE"/>
    <w:rsid w:val="00F0087F"/>
    <w:rsid w:val="00F0233D"/>
    <w:rsid w:val="00F16816"/>
    <w:rsid w:val="00F25097"/>
    <w:rsid w:val="00F37CD6"/>
    <w:rsid w:val="00F5030E"/>
    <w:rsid w:val="00F57010"/>
    <w:rsid w:val="00F652C3"/>
    <w:rsid w:val="00F71E10"/>
    <w:rsid w:val="00F958A2"/>
    <w:rsid w:val="00F97B65"/>
    <w:rsid w:val="00F97B9F"/>
    <w:rsid w:val="00FA332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unhideWhenUsed/>
    <w:rsid w:val="00AA60E2"/>
    <w:pPr>
      <w:spacing w:line="240" w:lineRule="auto"/>
    </w:pPr>
  </w:style>
  <w:style w:type="character" w:customStyle="1" w:styleId="TextonotapieCar">
    <w:name w:val="Texto nota pie Car"/>
    <w:basedOn w:val="Fuentedeprrafopredeter"/>
    <w:link w:val="Textonotapie"/>
    <w:uiPriority w:val="99"/>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eader" Target="header4.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oe.es/doue/2014/187/L00001-00078.pdf"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4.xml><?xml version="1.0" encoding="utf-8"?>
<ds:datastoreItem xmlns:ds="http://schemas.openxmlformats.org/officeDocument/2006/customXml" ds:itemID="{279B2172-88C8-4F9C-A8A9-705A7D54A7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5</Pages>
  <Words>2407</Words>
  <Characters>13243</Characters>
  <Application>Microsoft Office Word</Application>
  <DocSecurity>0</DocSecurity>
  <Lines>110</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MIGUEL GARCIA</cp:lastModifiedBy>
  <cp:revision>30</cp:revision>
  <cp:lastPrinted>2021-04-08T10:42:00Z</cp:lastPrinted>
  <dcterms:created xsi:type="dcterms:W3CDTF">2021-04-14T08:49:00Z</dcterms:created>
  <dcterms:modified xsi:type="dcterms:W3CDTF">2022-03-28T11:40:00Z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