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105E" w:rsidRPr="004E7A2E" w:rsidRDefault="00F3105E" w:rsidP="00F3105E">
      <w:pPr>
        <w:autoSpaceDE w:val="0"/>
        <w:autoSpaceDN w:val="0"/>
        <w:adjustRightInd w:val="0"/>
        <w:jc w:val="both"/>
        <w:rPr>
          <w:rFonts w:ascii="Arial" w:hAnsi="Arial"/>
          <w:color w:val="000000"/>
          <w:sz w:val="20"/>
          <w:szCs w:val="20"/>
        </w:rPr>
      </w:pPr>
      <w:bookmarkStart w:id="0" w:name="_GoBack"/>
      <w:bookmarkEnd w:id="0"/>
      <w:r w:rsidRPr="004E7A2E">
        <w:rPr>
          <w:rFonts w:ascii="Arial" w:hAnsi="Arial"/>
          <w:b/>
          <w:color w:val="000000"/>
          <w:sz w:val="20"/>
          <w:szCs w:val="20"/>
        </w:rPr>
        <w:t xml:space="preserve">Extracto del Decreto de Alcaldía </w:t>
      </w:r>
      <w:r>
        <w:rPr>
          <w:rFonts w:ascii="Arial" w:hAnsi="Arial"/>
          <w:b/>
          <w:sz w:val="20"/>
          <w:szCs w:val="20"/>
        </w:rPr>
        <w:t>nº 2022/001061 del 18</w:t>
      </w:r>
      <w:r w:rsidRPr="000A6F47">
        <w:rPr>
          <w:rFonts w:ascii="Arial" w:hAnsi="Arial"/>
          <w:b/>
          <w:sz w:val="20"/>
          <w:szCs w:val="20"/>
        </w:rPr>
        <w:t xml:space="preserve"> de marzo del 2022</w:t>
      </w:r>
      <w:r>
        <w:rPr>
          <w:rFonts w:ascii="Arial" w:hAnsi="Arial"/>
          <w:b/>
          <w:sz w:val="20"/>
          <w:szCs w:val="20"/>
        </w:rPr>
        <w:t xml:space="preserve"> </w:t>
      </w:r>
      <w:r w:rsidRPr="004E7A2E">
        <w:rPr>
          <w:rFonts w:ascii="Arial" w:hAnsi="Arial"/>
          <w:b/>
          <w:color w:val="000000"/>
          <w:sz w:val="20"/>
          <w:szCs w:val="20"/>
        </w:rPr>
        <w:t xml:space="preserve">por </w:t>
      </w:r>
      <w:proofErr w:type="spellStart"/>
      <w:r w:rsidRPr="004E7A2E">
        <w:rPr>
          <w:rFonts w:ascii="Arial" w:hAnsi="Arial"/>
          <w:b/>
          <w:color w:val="000000"/>
          <w:sz w:val="20"/>
          <w:szCs w:val="20"/>
        </w:rPr>
        <w:t>el</w:t>
      </w:r>
      <w:proofErr w:type="spellEnd"/>
      <w:r w:rsidRPr="004E7A2E">
        <w:rPr>
          <w:rFonts w:ascii="Arial" w:hAnsi="Arial"/>
          <w:b/>
          <w:color w:val="000000"/>
          <w:sz w:val="20"/>
          <w:szCs w:val="20"/>
        </w:rPr>
        <w:t xml:space="preserve"> se aprueba la </w:t>
      </w:r>
      <w:r w:rsidR="0074401F" w:rsidRPr="0074401F">
        <w:rPr>
          <w:rFonts w:ascii="Arial" w:hAnsi="Arial"/>
          <w:b/>
          <w:sz w:val="20"/>
          <w:szCs w:val="20"/>
        </w:rPr>
        <w:t>“Convocatoria para la concesión de subvenciones municipales  para “Actividades de igualdad de trato y no discriminación por razón de origen, convivencia intercultural e inclusión de la población inmigrada” del Área de Política Social  año 2022”</w:t>
      </w:r>
    </w:p>
    <w:p w:rsidR="00C1336E" w:rsidRDefault="00C1336E" w:rsidP="006C28A7">
      <w:pPr>
        <w:autoSpaceDE w:val="0"/>
        <w:autoSpaceDN w:val="0"/>
        <w:adjustRightInd w:val="0"/>
        <w:rPr>
          <w:rFonts w:ascii="Arial" w:hAnsi="Arial"/>
          <w:color w:val="000000"/>
          <w:sz w:val="20"/>
        </w:rPr>
      </w:pPr>
    </w:p>
    <w:p w:rsidR="00C1336E" w:rsidRDefault="00C1336E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E93176" w:rsidRDefault="00E93176" w:rsidP="00E93176">
      <w:pPr>
        <w:autoSpaceDE w:val="0"/>
        <w:autoSpaceDN w:val="0"/>
        <w:adjustRightInd w:val="0"/>
        <w:ind w:firstLine="708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De conformidad con lo previsto en los artículos 17.3.b y 20.8.a de la Ley 38/2003, de 17 de noviembre, General de Subvenciones, se publica el extracto de la convocatoria cuyo texto completo puede consultarse en la Base de Datos Nacional de Subvenciones (http:www.pap.minhap.gob.es/bdnstrans).</w:t>
      </w:r>
    </w:p>
    <w:p w:rsidR="00E93176" w:rsidRDefault="00E93176" w:rsidP="00E93176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</w:p>
    <w:p w:rsidR="00E93176" w:rsidRPr="0022523C" w:rsidRDefault="00E93176" w:rsidP="0022523C">
      <w:pPr>
        <w:autoSpaceDE w:val="0"/>
        <w:autoSpaceDN w:val="0"/>
        <w:adjustRightInd w:val="0"/>
        <w:ind w:firstLine="708"/>
        <w:jc w:val="both"/>
        <w:rPr>
          <w:rFonts w:ascii="Arial" w:hAnsi="Arial"/>
          <w:i/>
          <w:sz w:val="20"/>
        </w:rPr>
      </w:pPr>
      <w:r w:rsidRPr="0022523C">
        <w:rPr>
          <w:rFonts w:ascii="Arial" w:hAnsi="Arial"/>
          <w:i/>
          <w:sz w:val="20"/>
        </w:rPr>
        <w:t>Primero.- Beneficiarios</w:t>
      </w:r>
      <w:r w:rsidR="0022523C" w:rsidRPr="0022523C">
        <w:rPr>
          <w:rFonts w:ascii="Arial" w:hAnsi="Arial"/>
          <w:i/>
          <w:sz w:val="20"/>
        </w:rPr>
        <w:t>.</w:t>
      </w:r>
    </w:p>
    <w:p w:rsidR="0022523C" w:rsidRDefault="0022523C" w:rsidP="0022523C">
      <w:pPr>
        <w:jc w:val="both"/>
        <w:rPr>
          <w:rFonts w:ascii="Arial" w:hAnsi="Arial"/>
          <w:sz w:val="20"/>
        </w:rPr>
      </w:pPr>
    </w:p>
    <w:p w:rsidR="00394D5B" w:rsidRPr="00E177FF" w:rsidRDefault="00394D5B" w:rsidP="00394D5B">
      <w:pPr>
        <w:jc w:val="both"/>
        <w:rPr>
          <w:rFonts w:ascii="Arial" w:hAnsi="Arial"/>
          <w:sz w:val="20"/>
        </w:rPr>
      </w:pPr>
      <w:r w:rsidRPr="00BF67A5">
        <w:rPr>
          <w:rFonts w:ascii="Arial" w:hAnsi="Arial"/>
          <w:sz w:val="20"/>
        </w:rPr>
        <w:t>Asociaciones del municipio en cuyos Estatutos figure como objeto social la consecución del objetivo de la presente línea de subvención y se encuentren inscritas en el Registro de entidades ciudada</w:t>
      </w:r>
      <w:r>
        <w:rPr>
          <w:rFonts w:ascii="Arial" w:hAnsi="Arial"/>
          <w:sz w:val="20"/>
        </w:rPr>
        <w:t xml:space="preserve">nas del Ayuntamiento de Basauri </w:t>
      </w:r>
      <w:r w:rsidRPr="00E177FF">
        <w:rPr>
          <w:rFonts w:ascii="Arial" w:hAnsi="Arial"/>
          <w:sz w:val="20"/>
        </w:rPr>
        <w:t>con anterioridad a la fecha de publicació</w:t>
      </w:r>
      <w:r w:rsidR="00FE470C">
        <w:rPr>
          <w:rFonts w:ascii="Arial" w:hAnsi="Arial"/>
          <w:sz w:val="20"/>
        </w:rPr>
        <w:t>n de las bases en el Boletín Oficial de Bizkaia</w:t>
      </w:r>
      <w:r w:rsidRPr="00E177FF">
        <w:rPr>
          <w:rFonts w:ascii="Arial" w:hAnsi="Arial"/>
          <w:sz w:val="20"/>
        </w:rPr>
        <w:t>.</w:t>
      </w:r>
    </w:p>
    <w:p w:rsidR="00394D5B" w:rsidRDefault="00394D5B" w:rsidP="0022523C">
      <w:pPr>
        <w:jc w:val="both"/>
        <w:rPr>
          <w:rFonts w:ascii="Arial" w:hAnsi="Arial"/>
          <w:sz w:val="20"/>
        </w:rPr>
      </w:pPr>
    </w:p>
    <w:p w:rsidR="00E93176" w:rsidRPr="0022523C" w:rsidRDefault="0022523C" w:rsidP="0022523C">
      <w:pPr>
        <w:autoSpaceDE w:val="0"/>
        <w:autoSpaceDN w:val="0"/>
        <w:adjustRightInd w:val="0"/>
        <w:ind w:firstLine="708"/>
        <w:rPr>
          <w:rFonts w:ascii="Arial" w:hAnsi="Arial"/>
          <w:i/>
          <w:sz w:val="20"/>
        </w:rPr>
      </w:pPr>
      <w:r w:rsidRPr="0022523C">
        <w:rPr>
          <w:rFonts w:ascii="Arial" w:hAnsi="Arial"/>
          <w:i/>
          <w:sz w:val="20"/>
        </w:rPr>
        <w:t>Segundo.- Objeto.</w:t>
      </w:r>
    </w:p>
    <w:p w:rsidR="00832F40" w:rsidRDefault="00832F40" w:rsidP="00832F40">
      <w:pPr>
        <w:autoSpaceDE w:val="0"/>
        <w:autoSpaceDN w:val="0"/>
        <w:adjustRightInd w:val="0"/>
        <w:ind w:right="120"/>
        <w:jc w:val="both"/>
        <w:rPr>
          <w:rFonts w:ascii="Arial" w:hAnsi="Arial"/>
          <w:sz w:val="20"/>
        </w:rPr>
      </w:pPr>
    </w:p>
    <w:p w:rsidR="00394D5B" w:rsidRDefault="00394D5B" w:rsidP="00394D5B">
      <w:pPr>
        <w:autoSpaceDE w:val="0"/>
        <w:autoSpaceDN w:val="0"/>
        <w:adjustRightInd w:val="0"/>
        <w:ind w:right="120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Promover la cohesión social en Basauri desde la </w:t>
      </w:r>
      <w:proofErr w:type="spellStart"/>
      <w:r>
        <w:rPr>
          <w:rFonts w:ascii="Arial" w:hAnsi="Arial"/>
          <w:sz w:val="20"/>
        </w:rPr>
        <w:t>visibilización</w:t>
      </w:r>
      <w:proofErr w:type="spellEnd"/>
      <w:r>
        <w:rPr>
          <w:rFonts w:ascii="Arial" w:hAnsi="Arial"/>
          <w:sz w:val="20"/>
        </w:rPr>
        <w:t xml:space="preserve"> y el reconocimiento de la diversidad </w:t>
      </w:r>
      <w:r w:rsidR="00775835">
        <w:rPr>
          <w:rFonts w:ascii="Arial" w:hAnsi="Arial"/>
          <w:sz w:val="20"/>
        </w:rPr>
        <w:t>aportada por los vecinos y</w:t>
      </w:r>
      <w:r>
        <w:rPr>
          <w:rFonts w:ascii="Arial" w:hAnsi="Arial"/>
          <w:sz w:val="20"/>
        </w:rPr>
        <w:t xml:space="preserve"> vecinas</w:t>
      </w:r>
      <w:r w:rsidR="00775835">
        <w:rPr>
          <w:rFonts w:ascii="Arial" w:hAnsi="Arial"/>
          <w:sz w:val="20"/>
        </w:rPr>
        <w:t xml:space="preserve"> pertenecientes a minorías nacionales, étnicas y/o culturales</w:t>
      </w:r>
      <w:r>
        <w:rPr>
          <w:rFonts w:ascii="Arial" w:hAnsi="Arial"/>
          <w:sz w:val="20"/>
        </w:rPr>
        <w:t>.</w:t>
      </w:r>
    </w:p>
    <w:p w:rsidR="00394D5B" w:rsidRDefault="00394D5B" w:rsidP="00394D5B">
      <w:pPr>
        <w:autoSpaceDE w:val="0"/>
        <w:autoSpaceDN w:val="0"/>
        <w:adjustRightInd w:val="0"/>
        <w:ind w:right="120"/>
        <w:jc w:val="both"/>
        <w:rPr>
          <w:rFonts w:ascii="Arial" w:hAnsi="Arial"/>
          <w:sz w:val="20"/>
        </w:rPr>
      </w:pPr>
    </w:p>
    <w:p w:rsidR="0022523C" w:rsidRPr="00932D4E" w:rsidRDefault="0022523C">
      <w:pPr>
        <w:autoSpaceDE w:val="0"/>
        <w:autoSpaceDN w:val="0"/>
        <w:adjustRightInd w:val="0"/>
        <w:rPr>
          <w:rFonts w:ascii="Arial" w:hAnsi="Arial"/>
          <w:i/>
          <w:sz w:val="20"/>
        </w:rPr>
      </w:pPr>
      <w:r>
        <w:rPr>
          <w:rFonts w:ascii="Arial" w:hAnsi="Arial"/>
          <w:sz w:val="20"/>
        </w:rPr>
        <w:tab/>
      </w:r>
      <w:r w:rsidRPr="00932D4E">
        <w:rPr>
          <w:rFonts w:ascii="Arial" w:hAnsi="Arial"/>
          <w:i/>
          <w:sz w:val="20"/>
        </w:rPr>
        <w:t>Tercero.- Bases Reguladoras.</w:t>
      </w:r>
    </w:p>
    <w:p w:rsidR="0022523C" w:rsidRPr="00932D4E" w:rsidRDefault="0022523C">
      <w:pPr>
        <w:autoSpaceDE w:val="0"/>
        <w:autoSpaceDN w:val="0"/>
        <w:adjustRightInd w:val="0"/>
        <w:rPr>
          <w:rFonts w:ascii="Arial" w:hAnsi="Arial"/>
          <w:i/>
          <w:sz w:val="20"/>
        </w:rPr>
      </w:pPr>
    </w:p>
    <w:p w:rsidR="00F3105E" w:rsidRDefault="00F3105E" w:rsidP="00F3105E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Las Bases Reguladoras para la concesión de subvenciones municipales de </w:t>
      </w:r>
      <w:proofErr w:type="spellStart"/>
      <w:r>
        <w:rPr>
          <w:rFonts w:ascii="Arial" w:hAnsi="Arial"/>
          <w:sz w:val="20"/>
        </w:rPr>
        <w:t>Politica</w:t>
      </w:r>
      <w:proofErr w:type="spellEnd"/>
      <w:r>
        <w:rPr>
          <w:rFonts w:ascii="Arial" w:hAnsi="Arial"/>
          <w:sz w:val="20"/>
        </w:rPr>
        <w:t xml:space="preserve"> Social y de Igualdad, han sido aprobadas por </w:t>
      </w:r>
      <w:r w:rsidRPr="00C50EE5">
        <w:rPr>
          <w:rFonts w:ascii="Arial" w:hAnsi="Arial"/>
          <w:sz w:val="20"/>
        </w:rPr>
        <w:t xml:space="preserve">Decreto de Alcaldía nº 2022/00774 de 1 de marzo de 2022, </w:t>
      </w:r>
      <w:r>
        <w:rPr>
          <w:rFonts w:ascii="Arial" w:hAnsi="Arial"/>
          <w:sz w:val="20"/>
        </w:rPr>
        <w:t xml:space="preserve">y publicadas en el </w:t>
      </w:r>
      <w:proofErr w:type="spellStart"/>
      <w:r>
        <w:rPr>
          <w:rFonts w:ascii="Arial" w:hAnsi="Arial"/>
          <w:sz w:val="20"/>
        </w:rPr>
        <w:t>Boletin</w:t>
      </w:r>
      <w:proofErr w:type="spellEnd"/>
      <w:r>
        <w:rPr>
          <w:rFonts w:ascii="Arial" w:hAnsi="Arial"/>
          <w:sz w:val="20"/>
        </w:rPr>
        <w:t xml:space="preserve"> Oficial de </w:t>
      </w:r>
      <w:proofErr w:type="spellStart"/>
      <w:r>
        <w:rPr>
          <w:rFonts w:ascii="Arial" w:hAnsi="Arial"/>
          <w:sz w:val="20"/>
        </w:rPr>
        <w:t>Bizkaia</w:t>
      </w:r>
      <w:proofErr w:type="spellEnd"/>
      <w:r>
        <w:rPr>
          <w:rFonts w:ascii="Arial" w:hAnsi="Arial"/>
          <w:sz w:val="20"/>
        </w:rPr>
        <w:t xml:space="preserve"> nº 51 de 15 de marzo de 2022.</w:t>
      </w:r>
    </w:p>
    <w:p w:rsidR="008F238D" w:rsidRDefault="008F238D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22523C" w:rsidRPr="00932D4E" w:rsidRDefault="0022523C">
      <w:pPr>
        <w:autoSpaceDE w:val="0"/>
        <w:autoSpaceDN w:val="0"/>
        <w:adjustRightInd w:val="0"/>
        <w:rPr>
          <w:rFonts w:ascii="Arial" w:hAnsi="Arial"/>
          <w:i/>
          <w:sz w:val="20"/>
        </w:rPr>
      </w:pPr>
      <w:r>
        <w:rPr>
          <w:rFonts w:ascii="Arial" w:hAnsi="Arial"/>
          <w:sz w:val="20"/>
        </w:rPr>
        <w:tab/>
      </w:r>
      <w:r w:rsidRPr="00932D4E">
        <w:rPr>
          <w:rFonts w:ascii="Arial" w:hAnsi="Arial"/>
          <w:i/>
          <w:sz w:val="20"/>
        </w:rPr>
        <w:t>Cuarto.-  Cuantía.</w:t>
      </w:r>
    </w:p>
    <w:p w:rsidR="0022523C" w:rsidRDefault="0022523C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22523C" w:rsidRDefault="0022523C">
      <w:pPr>
        <w:autoSpaceDE w:val="0"/>
        <w:autoSpaceDN w:val="0"/>
        <w:adjustRightInd w:val="0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El importe total de la presente convocatoria es de </w:t>
      </w:r>
      <w:r w:rsidR="00612A93">
        <w:rPr>
          <w:rFonts w:ascii="Arial" w:hAnsi="Arial"/>
          <w:sz w:val="20"/>
        </w:rPr>
        <w:t>1</w:t>
      </w:r>
      <w:r w:rsidR="00394D5B">
        <w:rPr>
          <w:rFonts w:ascii="Arial" w:hAnsi="Arial"/>
          <w:sz w:val="20"/>
        </w:rPr>
        <w:t>2</w:t>
      </w:r>
      <w:r w:rsidR="00612A93">
        <w:rPr>
          <w:rFonts w:ascii="Arial" w:hAnsi="Arial"/>
          <w:sz w:val="20"/>
        </w:rPr>
        <w:t>.000,00</w:t>
      </w:r>
      <w:r>
        <w:rPr>
          <w:rFonts w:ascii="Arial" w:hAnsi="Arial"/>
          <w:sz w:val="20"/>
        </w:rPr>
        <w:t xml:space="preserve"> €.</w:t>
      </w:r>
    </w:p>
    <w:p w:rsidR="0022523C" w:rsidRDefault="0022523C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22523C" w:rsidRPr="00932D4E" w:rsidRDefault="0022523C">
      <w:pPr>
        <w:autoSpaceDE w:val="0"/>
        <w:autoSpaceDN w:val="0"/>
        <w:adjustRightInd w:val="0"/>
        <w:rPr>
          <w:rFonts w:ascii="Arial" w:hAnsi="Arial"/>
          <w:i/>
          <w:sz w:val="20"/>
        </w:rPr>
      </w:pPr>
      <w:r>
        <w:rPr>
          <w:rFonts w:ascii="Arial" w:hAnsi="Arial"/>
          <w:sz w:val="20"/>
        </w:rPr>
        <w:tab/>
      </w:r>
      <w:r w:rsidRPr="00932D4E">
        <w:rPr>
          <w:rFonts w:ascii="Arial" w:hAnsi="Arial"/>
          <w:i/>
          <w:sz w:val="20"/>
        </w:rPr>
        <w:t>Quinto.- Plazo de presentación de solicitudes.</w:t>
      </w:r>
    </w:p>
    <w:p w:rsidR="0022523C" w:rsidRDefault="0022523C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2B37D4" w:rsidRDefault="002B37D4" w:rsidP="002B37D4">
      <w:pPr>
        <w:pStyle w:val="Textoindependiente"/>
        <w:jc w:val="both"/>
        <w:rPr>
          <w:rFonts w:ascii="Arial" w:hAnsi="Arial"/>
          <w:lang w:eastAsia="en-US"/>
        </w:rPr>
      </w:pPr>
      <w:r>
        <w:rPr>
          <w:rFonts w:ascii="Arial" w:hAnsi="Arial"/>
        </w:rPr>
        <w:t>U</w:t>
      </w:r>
      <w:r w:rsidR="00932D4E">
        <w:rPr>
          <w:rFonts w:ascii="Arial" w:hAnsi="Arial"/>
        </w:rPr>
        <w:t>n</w:t>
      </w:r>
      <w:r>
        <w:rPr>
          <w:rFonts w:ascii="Arial" w:hAnsi="Arial"/>
        </w:rPr>
        <w:t xml:space="preserve"> </w:t>
      </w:r>
      <w:r w:rsidR="00932D4E">
        <w:rPr>
          <w:rFonts w:ascii="Arial" w:hAnsi="Arial"/>
        </w:rPr>
        <w:t>mes</w:t>
      </w:r>
      <w:r>
        <w:rPr>
          <w:rFonts w:ascii="Arial" w:hAnsi="Arial"/>
        </w:rPr>
        <w:t xml:space="preserve"> a partir del día siguiente a la publicación de la </w:t>
      </w:r>
      <w:r w:rsidR="00932D4E">
        <w:rPr>
          <w:rFonts w:ascii="Arial" w:hAnsi="Arial"/>
        </w:rPr>
        <w:t xml:space="preserve">presente </w:t>
      </w:r>
      <w:r>
        <w:rPr>
          <w:rFonts w:ascii="Arial" w:hAnsi="Arial"/>
        </w:rPr>
        <w:t>Convocatoria en el Boletín Oficial de Bizkaia.</w:t>
      </w:r>
    </w:p>
    <w:p w:rsidR="0022523C" w:rsidRDefault="0022523C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141170" w:rsidRDefault="00141170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141170" w:rsidRDefault="00100590" w:rsidP="00014539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  <w:r w:rsidRPr="00F61FA5">
        <w:rPr>
          <w:rFonts w:ascii="Arial" w:hAnsi="Arial"/>
          <w:sz w:val="20"/>
        </w:rPr>
        <w:t>En Basauri, a 23</w:t>
      </w:r>
      <w:r w:rsidRPr="00F61FA5">
        <w:rPr>
          <w:rFonts w:ascii="Arial" w:hAnsi="Arial"/>
          <w:color w:val="FF0000"/>
          <w:sz w:val="20"/>
        </w:rPr>
        <w:t xml:space="preserve"> </w:t>
      </w:r>
      <w:r w:rsidRPr="00F61FA5">
        <w:rPr>
          <w:rFonts w:ascii="Arial" w:hAnsi="Arial"/>
          <w:sz w:val="20"/>
        </w:rPr>
        <w:t>de marzo de 2022.-</w:t>
      </w:r>
      <w:r>
        <w:rPr>
          <w:rFonts w:ascii="Arial" w:hAnsi="Arial"/>
          <w:sz w:val="20"/>
        </w:rPr>
        <w:t xml:space="preserve">  </w:t>
      </w:r>
      <w:r w:rsidR="00014539">
        <w:rPr>
          <w:rFonts w:ascii="Arial" w:hAnsi="Arial"/>
          <w:sz w:val="20"/>
        </w:rPr>
        <w:t>El Alcalde</w:t>
      </w:r>
      <w:r w:rsidR="008F238D">
        <w:rPr>
          <w:rFonts w:ascii="Arial" w:hAnsi="Arial"/>
          <w:sz w:val="20"/>
        </w:rPr>
        <w:t xml:space="preserve">, </w:t>
      </w:r>
      <w:r w:rsidR="008F238D">
        <w:rPr>
          <w:rFonts w:ascii="Arial" w:hAnsi="Arial"/>
          <w:sz w:val="20"/>
          <w:lang w:val="eu-ES"/>
        </w:rPr>
        <w:t>Asier Iragorri Basaguren</w:t>
      </w:r>
      <w:r w:rsidR="008F238D" w:rsidRPr="00AF634F">
        <w:rPr>
          <w:rFonts w:ascii="Arial" w:hAnsi="Arial"/>
          <w:sz w:val="20"/>
          <w:lang w:val="eu-ES"/>
        </w:rPr>
        <w:t>.</w:t>
      </w:r>
    </w:p>
    <w:p w:rsidR="00141170" w:rsidRDefault="00141170" w:rsidP="00014539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</w:p>
    <w:p w:rsidR="00014539" w:rsidRDefault="00014539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</w:p>
    <w:sectPr w:rsidR="00014539">
      <w:footerReference w:type="even" r:id="rId7"/>
      <w:footerReference w:type="default" r:id="rId8"/>
      <w:pgSz w:w="12240" w:h="15840"/>
      <w:pgMar w:top="1985" w:right="1701" w:bottom="1418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594A" w:rsidRDefault="006B594A">
      <w:r>
        <w:separator/>
      </w:r>
    </w:p>
  </w:endnote>
  <w:endnote w:type="continuationSeparator" w:id="0">
    <w:p w:rsidR="006B594A" w:rsidRDefault="006B59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utch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523C" w:rsidRDefault="0022523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22523C" w:rsidRDefault="0022523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523C" w:rsidRDefault="0022523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55635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22523C" w:rsidRDefault="0022523C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594A" w:rsidRDefault="006B594A">
      <w:r>
        <w:separator/>
      </w:r>
    </w:p>
  </w:footnote>
  <w:footnote w:type="continuationSeparator" w:id="0">
    <w:p w:rsidR="006B594A" w:rsidRDefault="006B59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9C61DBF0"/>
    <w:multiLevelType w:val="hybridMultilevel"/>
    <w:tmpl w:val="16E10DB2"/>
    <w:lvl w:ilvl="0" w:tplc="0E8ED5C4">
      <w:start w:val="1"/>
      <w:numFmt w:val="decimal"/>
      <w:lvlText w:val=""/>
      <w:lvlJc w:val="left"/>
    </w:lvl>
    <w:lvl w:ilvl="1" w:tplc="5AC0CB60">
      <w:numFmt w:val="decimal"/>
      <w:lvlText w:val=""/>
      <w:lvlJc w:val="left"/>
    </w:lvl>
    <w:lvl w:ilvl="2" w:tplc="A10AA0A8">
      <w:numFmt w:val="decimal"/>
      <w:lvlText w:val=""/>
      <w:lvlJc w:val="left"/>
    </w:lvl>
    <w:lvl w:ilvl="3" w:tplc="E38C166A">
      <w:numFmt w:val="decimal"/>
      <w:lvlText w:val=""/>
      <w:lvlJc w:val="left"/>
    </w:lvl>
    <w:lvl w:ilvl="4" w:tplc="62EEDC54">
      <w:numFmt w:val="decimal"/>
      <w:lvlText w:val=""/>
      <w:lvlJc w:val="left"/>
    </w:lvl>
    <w:lvl w:ilvl="5" w:tplc="120462DE">
      <w:numFmt w:val="decimal"/>
      <w:lvlText w:val=""/>
      <w:lvlJc w:val="left"/>
    </w:lvl>
    <w:lvl w:ilvl="6" w:tplc="41F486FE">
      <w:numFmt w:val="decimal"/>
      <w:lvlText w:val=""/>
      <w:lvlJc w:val="left"/>
    </w:lvl>
    <w:lvl w:ilvl="7" w:tplc="47AE64B4">
      <w:numFmt w:val="decimal"/>
      <w:lvlText w:val=""/>
      <w:lvlJc w:val="left"/>
    </w:lvl>
    <w:lvl w:ilvl="8" w:tplc="DB0CD69C">
      <w:numFmt w:val="decimal"/>
      <w:lvlText w:val=""/>
      <w:lvlJc w:val="left"/>
    </w:lvl>
  </w:abstractNum>
  <w:abstractNum w:abstractNumId="1" w15:restartNumberingAfterBreak="0">
    <w:nsid w:val="B30AD633"/>
    <w:multiLevelType w:val="hybridMultilevel"/>
    <w:tmpl w:val="A5657EF2"/>
    <w:lvl w:ilvl="0" w:tplc="EA3CB810">
      <w:start w:val="1"/>
      <w:numFmt w:val="decimal"/>
      <w:lvlText w:val=""/>
      <w:lvlJc w:val="left"/>
    </w:lvl>
    <w:lvl w:ilvl="1" w:tplc="F48061C8">
      <w:numFmt w:val="decimal"/>
      <w:lvlText w:val=""/>
      <w:lvlJc w:val="left"/>
    </w:lvl>
    <w:lvl w:ilvl="2" w:tplc="C7CA4770">
      <w:numFmt w:val="decimal"/>
      <w:lvlText w:val=""/>
      <w:lvlJc w:val="left"/>
    </w:lvl>
    <w:lvl w:ilvl="3" w:tplc="1584D904">
      <w:numFmt w:val="decimal"/>
      <w:lvlText w:val=""/>
      <w:lvlJc w:val="left"/>
    </w:lvl>
    <w:lvl w:ilvl="4" w:tplc="16949C70">
      <w:numFmt w:val="decimal"/>
      <w:lvlText w:val=""/>
      <w:lvlJc w:val="left"/>
    </w:lvl>
    <w:lvl w:ilvl="5" w:tplc="15B8B08E">
      <w:numFmt w:val="decimal"/>
      <w:lvlText w:val=""/>
      <w:lvlJc w:val="left"/>
    </w:lvl>
    <w:lvl w:ilvl="6" w:tplc="DD083D0C">
      <w:numFmt w:val="decimal"/>
      <w:lvlText w:val=""/>
      <w:lvlJc w:val="left"/>
    </w:lvl>
    <w:lvl w:ilvl="7" w:tplc="4FE2277E">
      <w:numFmt w:val="decimal"/>
      <w:lvlText w:val=""/>
      <w:lvlJc w:val="left"/>
    </w:lvl>
    <w:lvl w:ilvl="8" w:tplc="5E3A6B8C">
      <w:numFmt w:val="decimal"/>
      <w:lvlText w:val=""/>
      <w:lvlJc w:val="left"/>
    </w:lvl>
  </w:abstractNum>
  <w:abstractNum w:abstractNumId="2" w15:restartNumberingAfterBreak="0">
    <w:nsid w:val="BEFDB2B9"/>
    <w:multiLevelType w:val="hybridMultilevel"/>
    <w:tmpl w:val="8B806433"/>
    <w:lvl w:ilvl="0" w:tplc="935A707A">
      <w:start w:val="1"/>
      <w:numFmt w:val="decimal"/>
      <w:lvlText w:val=""/>
      <w:lvlJc w:val="left"/>
    </w:lvl>
    <w:lvl w:ilvl="1" w:tplc="7D58325E">
      <w:numFmt w:val="decimal"/>
      <w:lvlText w:val=""/>
      <w:lvlJc w:val="left"/>
    </w:lvl>
    <w:lvl w:ilvl="2" w:tplc="B954412A">
      <w:numFmt w:val="decimal"/>
      <w:lvlText w:val=""/>
      <w:lvlJc w:val="left"/>
    </w:lvl>
    <w:lvl w:ilvl="3" w:tplc="6DF4825E">
      <w:numFmt w:val="decimal"/>
      <w:lvlText w:val=""/>
      <w:lvlJc w:val="left"/>
    </w:lvl>
    <w:lvl w:ilvl="4" w:tplc="F1281F5A">
      <w:numFmt w:val="decimal"/>
      <w:lvlText w:val=""/>
      <w:lvlJc w:val="left"/>
    </w:lvl>
    <w:lvl w:ilvl="5" w:tplc="2E281ED0">
      <w:numFmt w:val="decimal"/>
      <w:lvlText w:val=""/>
      <w:lvlJc w:val="left"/>
    </w:lvl>
    <w:lvl w:ilvl="6" w:tplc="765E64E6">
      <w:numFmt w:val="decimal"/>
      <w:lvlText w:val=""/>
      <w:lvlJc w:val="left"/>
    </w:lvl>
    <w:lvl w:ilvl="7" w:tplc="2B5A7862">
      <w:numFmt w:val="decimal"/>
      <w:lvlText w:val=""/>
      <w:lvlJc w:val="left"/>
    </w:lvl>
    <w:lvl w:ilvl="8" w:tplc="D2AE10C4">
      <w:numFmt w:val="decimal"/>
      <w:lvlText w:val=""/>
      <w:lvlJc w:val="left"/>
    </w:lvl>
  </w:abstractNum>
  <w:abstractNum w:abstractNumId="3" w15:restartNumberingAfterBreak="0">
    <w:nsid w:val="04387650"/>
    <w:multiLevelType w:val="hybridMultilevel"/>
    <w:tmpl w:val="A0126AD2"/>
    <w:lvl w:ilvl="0" w:tplc="22162AA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8461C5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3080247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4624FD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9E0A9E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9320E03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FC2201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C32DB1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888E568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140529"/>
    <w:multiLevelType w:val="multilevel"/>
    <w:tmpl w:val="A41420A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5" w15:restartNumberingAfterBreak="0">
    <w:nsid w:val="14DE2EF9"/>
    <w:multiLevelType w:val="multilevel"/>
    <w:tmpl w:val="3F88A2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7205D62"/>
    <w:multiLevelType w:val="hybridMultilevel"/>
    <w:tmpl w:val="96B66D0C"/>
    <w:lvl w:ilvl="0" w:tplc="5E149320">
      <w:start w:val="1"/>
      <w:numFmt w:val="decimal"/>
      <w:lvlText w:val="%1."/>
      <w:lvlJc w:val="left"/>
      <w:pPr>
        <w:tabs>
          <w:tab w:val="num" w:pos="2478"/>
        </w:tabs>
        <w:ind w:left="2478" w:hanging="360"/>
      </w:pPr>
    </w:lvl>
    <w:lvl w:ilvl="1" w:tplc="C5480C2C" w:tentative="1">
      <w:start w:val="1"/>
      <w:numFmt w:val="lowerLetter"/>
      <w:lvlText w:val="%2."/>
      <w:lvlJc w:val="left"/>
      <w:pPr>
        <w:tabs>
          <w:tab w:val="num" w:pos="3198"/>
        </w:tabs>
        <w:ind w:left="3198" w:hanging="360"/>
      </w:pPr>
    </w:lvl>
    <w:lvl w:ilvl="2" w:tplc="323ED844" w:tentative="1">
      <w:start w:val="1"/>
      <w:numFmt w:val="lowerRoman"/>
      <w:lvlText w:val="%3."/>
      <w:lvlJc w:val="right"/>
      <w:pPr>
        <w:tabs>
          <w:tab w:val="num" w:pos="3918"/>
        </w:tabs>
        <w:ind w:left="3918" w:hanging="180"/>
      </w:pPr>
    </w:lvl>
    <w:lvl w:ilvl="3" w:tplc="539028C6" w:tentative="1">
      <w:start w:val="1"/>
      <w:numFmt w:val="decimal"/>
      <w:lvlText w:val="%4."/>
      <w:lvlJc w:val="left"/>
      <w:pPr>
        <w:tabs>
          <w:tab w:val="num" w:pos="4638"/>
        </w:tabs>
        <w:ind w:left="4638" w:hanging="360"/>
      </w:pPr>
    </w:lvl>
    <w:lvl w:ilvl="4" w:tplc="B636B826" w:tentative="1">
      <w:start w:val="1"/>
      <w:numFmt w:val="lowerLetter"/>
      <w:lvlText w:val="%5."/>
      <w:lvlJc w:val="left"/>
      <w:pPr>
        <w:tabs>
          <w:tab w:val="num" w:pos="5358"/>
        </w:tabs>
        <w:ind w:left="5358" w:hanging="360"/>
      </w:pPr>
    </w:lvl>
    <w:lvl w:ilvl="5" w:tplc="00364E08" w:tentative="1">
      <w:start w:val="1"/>
      <w:numFmt w:val="lowerRoman"/>
      <w:lvlText w:val="%6."/>
      <w:lvlJc w:val="right"/>
      <w:pPr>
        <w:tabs>
          <w:tab w:val="num" w:pos="6078"/>
        </w:tabs>
        <w:ind w:left="6078" w:hanging="180"/>
      </w:pPr>
    </w:lvl>
    <w:lvl w:ilvl="6" w:tplc="FD66C1DE" w:tentative="1">
      <w:start w:val="1"/>
      <w:numFmt w:val="decimal"/>
      <w:lvlText w:val="%7."/>
      <w:lvlJc w:val="left"/>
      <w:pPr>
        <w:tabs>
          <w:tab w:val="num" w:pos="6798"/>
        </w:tabs>
        <w:ind w:left="6798" w:hanging="360"/>
      </w:pPr>
    </w:lvl>
    <w:lvl w:ilvl="7" w:tplc="0916D726" w:tentative="1">
      <w:start w:val="1"/>
      <w:numFmt w:val="lowerLetter"/>
      <w:lvlText w:val="%8."/>
      <w:lvlJc w:val="left"/>
      <w:pPr>
        <w:tabs>
          <w:tab w:val="num" w:pos="7518"/>
        </w:tabs>
        <w:ind w:left="7518" w:hanging="360"/>
      </w:pPr>
    </w:lvl>
    <w:lvl w:ilvl="8" w:tplc="7506EA04" w:tentative="1">
      <w:start w:val="1"/>
      <w:numFmt w:val="lowerRoman"/>
      <w:lvlText w:val="%9."/>
      <w:lvlJc w:val="right"/>
      <w:pPr>
        <w:tabs>
          <w:tab w:val="num" w:pos="8238"/>
        </w:tabs>
        <w:ind w:left="8238" w:hanging="180"/>
      </w:pPr>
    </w:lvl>
  </w:abstractNum>
  <w:abstractNum w:abstractNumId="7" w15:restartNumberingAfterBreak="0">
    <w:nsid w:val="188F48E9"/>
    <w:multiLevelType w:val="hybridMultilevel"/>
    <w:tmpl w:val="6896D794"/>
    <w:lvl w:ilvl="0" w:tplc="1158E09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D8AA55E">
      <w:start w:val="1"/>
      <w:numFmt w:val="decimal"/>
      <w:lvlText w:val="%2."/>
      <w:lvlJc w:val="left"/>
      <w:pPr>
        <w:tabs>
          <w:tab w:val="num" w:pos="1578"/>
        </w:tabs>
        <w:ind w:left="1578" w:hanging="360"/>
      </w:pPr>
      <w:rPr>
        <w:rFonts w:hint="default"/>
        <w:b/>
      </w:rPr>
    </w:lvl>
    <w:lvl w:ilvl="2" w:tplc="709222FC" w:tentative="1">
      <w:start w:val="1"/>
      <w:numFmt w:val="bullet"/>
      <w:lvlText w:val=""/>
      <w:lvlJc w:val="left"/>
      <w:pPr>
        <w:tabs>
          <w:tab w:val="num" w:pos="2298"/>
        </w:tabs>
        <w:ind w:left="2298" w:hanging="360"/>
      </w:pPr>
      <w:rPr>
        <w:rFonts w:ascii="Wingdings" w:hAnsi="Wingdings" w:hint="default"/>
      </w:rPr>
    </w:lvl>
    <w:lvl w:ilvl="3" w:tplc="8254543C" w:tentative="1">
      <w:start w:val="1"/>
      <w:numFmt w:val="bullet"/>
      <w:lvlText w:val=""/>
      <w:lvlJc w:val="left"/>
      <w:pPr>
        <w:tabs>
          <w:tab w:val="num" w:pos="3018"/>
        </w:tabs>
        <w:ind w:left="3018" w:hanging="360"/>
      </w:pPr>
      <w:rPr>
        <w:rFonts w:ascii="Symbol" w:hAnsi="Symbol" w:hint="default"/>
      </w:rPr>
    </w:lvl>
    <w:lvl w:ilvl="4" w:tplc="FE743F12" w:tentative="1">
      <w:start w:val="1"/>
      <w:numFmt w:val="bullet"/>
      <w:lvlText w:val="o"/>
      <w:lvlJc w:val="left"/>
      <w:pPr>
        <w:tabs>
          <w:tab w:val="num" w:pos="3738"/>
        </w:tabs>
        <w:ind w:left="3738" w:hanging="360"/>
      </w:pPr>
      <w:rPr>
        <w:rFonts w:ascii="Courier New" w:hAnsi="Courier New" w:cs="Wingdings" w:hint="default"/>
      </w:rPr>
    </w:lvl>
    <w:lvl w:ilvl="5" w:tplc="F95A8F46" w:tentative="1">
      <w:start w:val="1"/>
      <w:numFmt w:val="bullet"/>
      <w:lvlText w:val=""/>
      <w:lvlJc w:val="left"/>
      <w:pPr>
        <w:tabs>
          <w:tab w:val="num" w:pos="4458"/>
        </w:tabs>
        <w:ind w:left="4458" w:hanging="360"/>
      </w:pPr>
      <w:rPr>
        <w:rFonts w:ascii="Wingdings" w:hAnsi="Wingdings" w:hint="default"/>
      </w:rPr>
    </w:lvl>
    <w:lvl w:ilvl="6" w:tplc="DF068B5E" w:tentative="1">
      <w:start w:val="1"/>
      <w:numFmt w:val="bullet"/>
      <w:lvlText w:val=""/>
      <w:lvlJc w:val="left"/>
      <w:pPr>
        <w:tabs>
          <w:tab w:val="num" w:pos="5178"/>
        </w:tabs>
        <w:ind w:left="5178" w:hanging="360"/>
      </w:pPr>
      <w:rPr>
        <w:rFonts w:ascii="Symbol" w:hAnsi="Symbol" w:hint="default"/>
      </w:rPr>
    </w:lvl>
    <w:lvl w:ilvl="7" w:tplc="3F08717E" w:tentative="1">
      <w:start w:val="1"/>
      <w:numFmt w:val="bullet"/>
      <w:lvlText w:val="o"/>
      <w:lvlJc w:val="left"/>
      <w:pPr>
        <w:tabs>
          <w:tab w:val="num" w:pos="5898"/>
        </w:tabs>
        <w:ind w:left="5898" w:hanging="360"/>
      </w:pPr>
      <w:rPr>
        <w:rFonts w:ascii="Courier New" w:hAnsi="Courier New" w:cs="Wingdings" w:hint="default"/>
      </w:rPr>
    </w:lvl>
    <w:lvl w:ilvl="8" w:tplc="730CFB9C" w:tentative="1">
      <w:start w:val="1"/>
      <w:numFmt w:val="bullet"/>
      <w:lvlText w:val=""/>
      <w:lvlJc w:val="left"/>
      <w:pPr>
        <w:tabs>
          <w:tab w:val="num" w:pos="6618"/>
        </w:tabs>
        <w:ind w:left="6618" w:hanging="360"/>
      </w:pPr>
      <w:rPr>
        <w:rFonts w:ascii="Wingdings" w:hAnsi="Wingdings" w:hint="default"/>
      </w:rPr>
    </w:lvl>
  </w:abstractNum>
  <w:abstractNum w:abstractNumId="8" w15:restartNumberingAfterBreak="0">
    <w:nsid w:val="216A114E"/>
    <w:multiLevelType w:val="hybridMultilevel"/>
    <w:tmpl w:val="08D29E26"/>
    <w:lvl w:ilvl="0" w:tplc="550AEC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DEC387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C1262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0DEAE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D6B9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5FAAF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08444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F2CBC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90651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D115F7"/>
    <w:multiLevelType w:val="multilevel"/>
    <w:tmpl w:val="B23AD222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478"/>
        </w:tabs>
        <w:ind w:left="2478" w:hanging="36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10" w15:restartNumberingAfterBreak="0">
    <w:nsid w:val="25AE33CB"/>
    <w:multiLevelType w:val="hybridMultilevel"/>
    <w:tmpl w:val="5A468206"/>
    <w:lvl w:ilvl="0" w:tplc="A2AC38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9EE2F9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B123E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F82B2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D04A81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06A9A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4BEDA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35C09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8488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5D513A4"/>
    <w:multiLevelType w:val="hybridMultilevel"/>
    <w:tmpl w:val="3F88A24A"/>
    <w:lvl w:ilvl="0" w:tplc="62D26C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94449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982EDA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3727F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9D440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BA29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EF85E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3E437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CB4DED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5C1ECB"/>
    <w:multiLevelType w:val="hybridMultilevel"/>
    <w:tmpl w:val="41F829E0"/>
    <w:lvl w:ilvl="0" w:tplc="4B2661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EA4D638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F14F4B8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E0C469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74A95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84E98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41807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8487F9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86DB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DC47567"/>
    <w:multiLevelType w:val="hybridMultilevel"/>
    <w:tmpl w:val="7B864C2C"/>
    <w:lvl w:ilvl="0" w:tplc="171AACAE">
      <w:start w:val="1"/>
      <w:numFmt w:val="bullet"/>
      <w:lvlText w:val=""/>
      <w:lvlJc w:val="left"/>
      <w:pPr>
        <w:tabs>
          <w:tab w:val="num" w:pos="858"/>
        </w:tabs>
        <w:ind w:left="858" w:hanging="360"/>
      </w:pPr>
      <w:rPr>
        <w:rFonts w:ascii="Symbol" w:hAnsi="Symbol" w:hint="default"/>
        <w:b/>
      </w:rPr>
    </w:lvl>
    <w:lvl w:ilvl="1" w:tplc="3F5C04B8">
      <w:start w:val="1"/>
      <w:numFmt w:val="decimal"/>
      <w:lvlText w:val="%2."/>
      <w:lvlJc w:val="left"/>
      <w:pPr>
        <w:tabs>
          <w:tab w:val="num" w:pos="1578"/>
        </w:tabs>
        <w:ind w:left="1578" w:hanging="360"/>
      </w:pPr>
      <w:rPr>
        <w:rFonts w:hint="default"/>
        <w:b/>
      </w:rPr>
    </w:lvl>
    <w:lvl w:ilvl="2" w:tplc="875671A8" w:tentative="1">
      <w:start w:val="1"/>
      <w:numFmt w:val="bullet"/>
      <w:lvlText w:val=""/>
      <w:lvlJc w:val="left"/>
      <w:pPr>
        <w:tabs>
          <w:tab w:val="num" w:pos="2298"/>
        </w:tabs>
        <w:ind w:left="2298" w:hanging="360"/>
      </w:pPr>
      <w:rPr>
        <w:rFonts w:ascii="Wingdings" w:hAnsi="Wingdings" w:hint="default"/>
      </w:rPr>
    </w:lvl>
    <w:lvl w:ilvl="3" w:tplc="D57C9D26" w:tentative="1">
      <w:start w:val="1"/>
      <w:numFmt w:val="bullet"/>
      <w:lvlText w:val=""/>
      <w:lvlJc w:val="left"/>
      <w:pPr>
        <w:tabs>
          <w:tab w:val="num" w:pos="3018"/>
        </w:tabs>
        <w:ind w:left="3018" w:hanging="360"/>
      </w:pPr>
      <w:rPr>
        <w:rFonts w:ascii="Symbol" w:hAnsi="Symbol" w:hint="default"/>
      </w:rPr>
    </w:lvl>
    <w:lvl w:ilvl="4" w:tplc="62B89360" w:tentative="1">
      <w:start w:val="1"/>
      <w:numFmt w:val="bullet"/>
      <w:lvlText w:val="o"/>
      <w:lvlJc w:val="left"/>
      <w:pPr>
        <w:tabs>
          <w:tab w:val="num" w:pos="3738"/>
        </w:tabs>
        <w:ind w:left="3738" w:hanging="360"/>
      </w:pPr>
      <w:rPr>
        <w:rFonts w:ascii="Courier New" w:hAnsi="Courier New" w:cs="Wingdings" w:hint="default"/>
      </w:rPr>
    </w:lvl>
    <w:lvl w:ilvl="5" w:tplc="377C1640" w:tentative="1">
      <w:start w:val="1"/>
      <w:numFmt w:val="bullet"/>
      <w:lvlText w:val=""/>
      <w:lvlJc w:val="left"/>
      <w:pPr>
        <w:tabs>
          <w:tab w:val="num" w:pos="4458"/>
        </w:tabs>
        <w:ind w:left="4458" w:hanging="360"/>
      </w:pPr>
      <w:rPr>
        <w:rFonts w:ascii="Wingdings" w:hAnsi="Wingdings" w:hint="default"/>
      </w:rPr>
    </w:lvl>
    <w:lvl w:ilvl="6" w:tplc="0DA6EB84" w:tentative="1">
      <w:start w:val="1"/>
      <w:numFmt w:val="bullet"/>
      <w:lvlText w:val=""/>
      <w:lvlJc w:val="left"/>
      <w:pPr>
        <w:tabs>
          <w:tab w:val="num" w:pos="5178"/>
        </w:tabs>
        <w:ind w:left="5178" w:hanging="360"/>
      </w:pPr>
      <w:rPr>
        <w:rFonts w:ascii="Symbol" w:hAnsi="Symbol" w:hint="default"/>
      </w:rPr>
    </w:lvl>
    <w:lvl w:ilvl="7" w:tplc="B7E67A36" w:tentative="1">
      <w:start w:val="1"/>
      <w:numFmt w:val="bullet"/>
      <w:lvlText w:val="o"/>
      <w:lvlJc w:val="left"/>
      <w:pPr>
        <w:tabs>
          <w:tab w:val="num" w:pos="5898"/>
        </w:tabs>
        <w:ind w:left="5898" w:hanging="360"/>
      </w:pPr>
      <w:rPr>
        <w:rFonts w:ascii="Courier New" w:hAnsi="Courier New" w:cs="Wingdings" w:hint="default"/>
      </w:rPr>
    </w:lvl>
    <w:lvl w:ilvl="8" w:tplc="D1F6525C" w:tentative="1">
      <w:start w:val="1"/>
      <w:numFmt w:val="bullet"/>
      <w:lvlText w:val=""/>
      <w:lvlJc w:val="left"/>
      <w:pPr>
        <w:tabs>
          <w:tab w:val="num" w:pos="6618"/>
        </w:tabs>
        <w:ind w:left="6618" w:hanging="360"/>
      </w:pPr>
      <w:rPr>
        <w:rFonts w:ascii="Wingdings" w:hAnsi="Wingdings" w:hint="default"/>
      </w:rPr>
    </w:lvl>
  </w:abstractNum>
  <w:abstractNum w:abstractNumId="14" w15:restartNumberingAfterBreak="0">
    <w:nsid w:val="2FA86EE2"/>
    <w:multiLevelType w:val="multilevel"/>
    <w:tmpl w:val="193C8F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7A91801"/>
    <w:multiLevelType w:val="hybridMultilevel"/>
    <w:tmpl w:val="49B89FF0"/>
    <w:lvl w:ilvl="0" w:tplc="2ED86D46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8F727700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plc="D62623FE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plc="2D8E0BB0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CB4E0E24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EA403BE2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BEB2521A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486CD3D0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5B92464A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16" w15:restartNumberingAfterBreak="0">
    <w:nsid w:val="449D7133"/>
    <w:multiLevelType w:val="hybridMultilevel"/>
    <w:tmpl w:val="A41420AC"/>
    <w:lvl w:ilvl="0" w:tplc="AE58D668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E2CC5D62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 w:tplc="F4E22AAE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plc="ABA8F54E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794CCEAA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D99E2A1C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F9C49C22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607CD29E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B1EAE32E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17" w15:restartNumberingAfterBreak="0">
    <w:nsid w:val="4BF00142"/>
    <w:multiLevelType w:val="hybridMultilevel"/>
    <w:tmpl w:val="D96806B2"/>
    <w:lvl w:ilvl="0" w:tplc="245A1BC4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  <w:lvl w:ilvl="1" w:tplc="9126EF5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AB64AB2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8AAD7D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1E4AD7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EE18D79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2FEE99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8EA205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9FAC18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2C6ECD"/>
    <w:multiLevelType w:val="hybridMultilevel"/>
    <w:tmpl w:val="193C8FE2"/>
    <w:lvl w:ilvl="0" w:tplc="1D4A04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210566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38ABE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04AC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2B6DF5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9208D2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B9076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83C2F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D228D8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C2E4449"/>
    <w:multiLevelType w:val="hybridMultilevel"/>
    <w:tmpl w:val="C32ADD3C"/>
    <w:lvl w:ilvl="0" w:tplc="A4F0FB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514B07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28C5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A8ED8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DCE4F8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D4A9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7F4F3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C2A8F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636E7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CA05CAB"/>
    <w:multiLevelType w:val="singleLevel"/>
    <w:tmpl w:val="0C0A001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1" w15:restartNumberingAfterBreak="0">
    <w:nsid w:val="4DFB6193"/>
    <w:multiLevelType w:val="hybridMultilevel"/>
    <w:tmpl w:val="E0A4A5F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  <w:b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0F3577"/>
    <w:multiLevelType w:val="hybridMultilevel"/>
    <w:tmpl w:val="95685174"/>
    <w:lvl w:ilvl="0" w:tplc="0248CE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F6255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62C1BF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3C658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5886C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352BB7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3C6DD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134D30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8E06A9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56009BB"/>
    <w:multiLevelType w:val="hybridMultilevel"/>
    <w:tmpl w:val="8F70276C"/>
    <w:lvl w:ilvl="0" w:tplc="65F6F46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A03CB014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plc="99E453BC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plc="E230FB7C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71A89F38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BD9A6FC8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B234E6F6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13EA582C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E78C7072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24" w15:restartNumberingAfterBreak="0">
    <w:nsid w:val="57082B1E"/>
    <w:multiLevelType w:val="hybridMultilevel"/>
    <w:tmpl w:val="1BCFB997"/>
    <w:lvl w:ilvl="0" w:tplc="A2BC8B54">
      <w:start w:val="1"/>
      <w:numFmt w:val="decimal"/>
      <w:lvlText w:val=""/>
      <w:lvlJc w:val="left"/>
    </w:lvl>
    <w:lvl w:ilvl="1" w:tplc="9EE4F78C">
      <w:numFmt w:val="decimal"/>
      <w:lvlText w:val=""/>
      <w:lvlJc w:val="left"/>
    </w:lvl>
    <w:lvl w:ilvl="2" w:tplc="7C926592">
      <w:numFmt w:val="decimal"/>
      <w:lvlText w:val=""/>
      <w:lvlJc w:val="left"/>
    </w:lvl>
    <w:lvl w:ilvl="3" w:tplc="EA4E6B52">
      <w:numFmt w:val="decimal"/>
      <w:lvlText w:val=""/>
      <w:lvlJc w:val="left"/>
    </w:lvl>
    <w:lvl w:ilvl="4" w:tplc="867A6F66">
      <w:numFmt w:val="decimal"/>
      <w:lvlText w:val=""/>
      <w:lvlJc w:val="left"/>
    </w:lvl>
    <w:lvl w:ilvl="5" w:tplc="0AC44AFC">
      <w:numFmt w:val="decimal"/>
      <w:lvlText w:val=""/>
      <w:lvlJc w:val="left"/>
    </w:lvl>
    <w:lvl w:ilvl="6" w:tplc="0A4C5AE0">
      <w:numFmt w:val="decimal"/>
      <w:lvlText w:val=""/>
      <w:lvlJc w:val="left"/>
    </w:lvl>
    <w:lvl w:ilvl="7" w:tplc="B28877E6">
      <w:numFmt w:val="decimal"/>
      <w:lvlText w:val=""/>
      <w:lvlJc w:val="left"/>
    </w:lvl>
    <w:lvl w:ilvl="8" w:tplc="31306C4C">
      <w:numFmt w:val="decimal"/>
      <w:lvlText w:val=""/>
      <w:lvlJc w:val="left"/>
    </w:lvl>
  </w:abstractNum>
  <w:abstractNum w:abstractNumId="25" w15:restartNumberingAfterBreak="0">
    <w:nsid w:val="5BF59817"/>
    <w:multiLevelType w:val="hybridMultilevel"/>
    <w:tmpl w:val="A0F1BE86"/>
    <w:lvl w:ilvl="0" w:tplc="CDE432E8">
      <w:start w:val="1"/>
      <w:numFmt w:val="decimal"/>
      <w:lvlText w:val=""/>
      <w:lvlJc w:val="left"/>
    </w:lvl>
    <w:lvl w:ilvl="1" w:tplc="5ABA2040">
      <w:numFmt w:val="decimal"/>
      <w:lvlText w:val=""/>
      <w:lvlJc w:val="left"/>
    </w:lvl>
    <w:lvl w:ilvl="2" w:tplc="AE509E38">
      <w:numFmt w:val="decimal"/>
      <w:lvlText w:val=""/>
      <w:lvlJc w:val="left"/>
    </w:lvl>
    <w:lvl w:ilvl="3" w:tplc="3B6288B2">
      <w:numFmt w:val="decimal"/>
      <w:lvlText w:val=""/>
      <w:lvlJc w:val="left"/>
    </w:lvl>
    <w:lvl w:ilvl="4" w:tplc="AD4E210A">
      <w:numFmt w:val="decimal"/>
      <w:lvlText w:val=""/>
      <w:lvlJc w:val="left"/>
    </w:lvl>
    <w:lvl w:ilvl="5" w:tplc="FAB6AED0">
      <w:numFmt w:val="decimal"/>
      <w:lvlText w:val=""/>
      <w:lvlJc w:val="left"/>
    </w:lvl>
    <w:lvl w:ilvl="6" w:tplc="EBAA79A6">
      <w:numFmt w:val="decimal"/>
      <w:lvlText w:val=""/>
      <w:lvlJc w:val="left"/>
    </w:lvl>
    <w:lvl w:ilvl="7" w:tplc="6FD01C36">
      <w:numFmt w:val="decimal"/>
      <w:lvlText w:val=""/>
      <w:lvlJc w:val="left"/>
    </w:lvl>
    <w:lvl w:ilvl="8" w:tplc="9018634A">
      <w:numFmt w:val="decimal"/>
      <w:lvlText w:val=""/>
      <w:lvlJc w:val="left"/>
    </w:lvl>
  </w:abstractNum>
  <w:abstractNum w:abstractNumId="26" w15:restartNumberingAfterBreak="0">
    <w:nsid w:val="5C9F1469"/>
    <w:multiLevelType w:val="multilevel"/>
    <w:tmpl w:val="08D29E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FD24DB4"/>
    <w:multiLevelType w:val="hybridMultilevel"/>
    <w:tmpl w:val="7966A0A6"/>
    <w:lvl w:ilvl="0" w:tplc="187A5BCA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  <w:lvl w:ilvl="1" w:tplc="A632365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3104E8A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E4CE3B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0ACBB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A17ED8F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17021E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11AA4D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4A38C64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6778A8"/>
    <w:multiLevelType w:val="multilevel"/>
    <w:tmpl w:val="D96806B2"/>
    <w:lvl w:ilvl="0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6080466"/>
    <w:multiLevelType w:val="multilevel"/>
    <w:tmpl w:val="BD38ADD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30" w15:restartNumberingAfterBreak="0">
    <w:nsid w:val="66D00844"/>
    <w:multiLevelType w:val="hybridMultilevel"/>
    <w:tmpl w:val="9E384A60"/>
    <w:lvl w:ilvl="0" w:tplc="B476A3CE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92D0C1A6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plc="98FA3370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plc="C3A6713A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218E974C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B11E47BE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A2422D9A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C9DA31F8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41AA7F9E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31" w15:restartNumberingAfterBreak="0">
    <w:nsid w:val="67266BD4"/>
    <w:multiLevelType w:val="multilevel"/>
    <w:tmpl w:val="A41420A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32" w15:restartNumberingAfterBreak="0">
    <w:nsid w:val="68920065"/>
    <w:multiLevelType w:val="hybridMultilevel"/>
    <w:tmpl w:val="9120DCC8"/>
    <w:lvl w:ilvl="0" w:tplc="9B1273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1122E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7B803B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E24A2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68CA2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25A06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A2CF7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F7287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7CF6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BA90823"/>
    <w:multiLevelType w:val="hybridMultilevel"/>
    <w:tmpl w:val="C7E40B7E"/>
    <w:lvl w:ilvl="0" w:tplc="39B07730">
      <w:start w:val="1"/>
      <w:numFmt w:val="bullet"/>
      <w:lvlText w:val=""/>
      <w:lvlJc w:val="left"/>
      <w:pPr>
        <w:tabs>
          <w:tab w:val="num" w:pos="858"/>
        </w:tabs>
        <w:ind w:left="858" w:hanging="360"/>
      </w:pPr>
      <w:rPr>
        <w:rFonts w:ascii="Symbol" w:hAnsi="Symbol" w:hint="default"/>
      </w:rPr>
    </w:lvl>
    <w:lvl w:ilvl="1" w:tplc="E854702A" w:tentative="1">
      <w:start w:val="1"/>
      <w:numFmt w:val="bullet"/>
      <w:lvlText w:val="o"/>
      <w:lvlJc w:val="left"/>
      <w:pPr>
        <w:tabs>
          <w:tab w:val="num" w:pos="1578"/>
        </w:tabs>
        <w:ind w:left="1578" w:hanging="360"/>
      </w:pPr>
      <w:rPr>
        <w:rFonts w:ascii="Courier New" w:hAnsi="Courier New" w:cs="Wingdings" w:hint="default"/>
      </w:rPr>
    </w:lvl>
    <w:lvl w:ilvl="2" w:tplc="6054ED50" w:tentative="1">
      <w:start w:val="1"/>
      <w:numFmt w:val="bullet"/>
      <w:lvlText w:val=""/>
      <w:lvlJc w:val="left"/>
      <w:pPr>
        <w:tabs>
          <w:tab w:val="num" w:pos="2298"/>
        </w:tabs>
        <w:ind w:left="2298" w:hanging="360"/>
      </w:pPr>
      <w:rPr>
        <w:rFonts w:ascii="Wingdings" w:hAnsi="Wingdings" w:hint="default"/>
      </w:rPr>
    </w:lvl>
    <w:lvl w:ilvl="3" w:tplc="BD342E88" w:tentative="1">
      <w:start w:val="1"/>
      <w:numFmt w:val="bullet"/>
      <w:lvlText w:val=""/>
      <w:lvlJc w:val="left"/>
      <w:pPr>
        <w:tabs>
          <w:tab w:val="num" w:pos="3018"/>
        </w:tabs>
        <w:ind w:left="3018" w:hanging="360"/>
      </w:pPr>
      <w:rPr>
        <w:rFonts w:ascii="Symbol" w:hAnsi="Symbol" w:hint="default"/>
      </w:rPr>
    </w:lvl>
    <w:lvl w:ilvl="4" w:tplc="96CC7C30" w:tentative="1">
      <w:start w:val="1"/>
      <w:numFmt w:val="bullet"/>
      <w:lvlText w:val="o"/>
      <w:lvlJc w:val="left"/>
      <w:pPr>
        <w:tabs>
          <w:tab w:val="num" w:pos="3738"/>
        </w:tabs>
        <w:ind w:left="3738" w:hanging="360"/>
      </w:pPr>
      <w:rPr>
        <w:rFonts w:ascii="Courier New" w:hAnsi="Courier New" w:cs="Wingdings" w:hint="default"/>
      </w:rPr>
    </w:lvl>
    <w:lvl w:ilvl="5" w:tplc="AA1EE8CA" w:tentative="1">
      <w:start w:val="1"/>
      <w:numFmt w:val="bullet"/>
      <w:lvlText w:val=""/>
      <w:lvlJc w:val="left"/>
      <w:pPr>
        <w:tabs>
          <w:tab w:val="num" w:pos="4458"/>
        </w:tabs>
        <w:ind w:left="4458" w:hanging="360"/>
      </w:pPr>
      <w:rPr>
        <w:rFonts w:ascii="Wingdings" w:hAnsi="Wingdings" w:hint="default"/>
      </w:rPr>
    </w:lvl>
    <w:lvl w:ilvl="6" w:tplc="534E5A98" w:tentative="1">
      <w:start w:val="1"/>
      <w:numFmt w:val="bullet"/>
      <w:lvlText w:val=""/>
      <w:lvlJc w:val="left"/>
      <w:pPr>
        <w:tabs>
          <w:tab w:val="num" w:pos="5178"/>
        </w:tabs>
        <w:ind w:left="5178" w:hanging="360"/>
      </w:pPr>
      <w:rPr>
        <w:rFonts w:ascii="Symbol" w:hAnsi="Symbol" w:hint="default"/>
      </w:rPr>
    </w:lvl>
    <w:lvl w:ilvl="7" w:tplc="CE56614A" w:tentative="1">
      <w:start w:val="1"/>
      <w:numFmt w:val="bullet"/>
      <w:lvlText w:val="o"/>
      <w:lvlJc w:val="left"/>
      <w:pPr>
        <w:tabs>
          <w:tab w:val="num" w:pos="5898"/>
        </w:tabs>
        <w:ind w:left="5898" w:hanging="360"/>
      </w:pPr>
      <w:rPr>
        <w:rFonts w:ascii="Courier New" w:hAnsi="Courier New" w:cs="Wingdings" w:hint="default"/>
      </w:rPr>
    </w:lvl>
    <w:lvl w:ilvl="8" w:tplc="D4A2F73A" w:tentative="1">
      <w:start w:val="1"/>
      <w:numFmt w:val="bullet"/>
      <w:lvlText w:val=""/>
      <w:lvlJc w:val="left"/>
      <w:pPr>
        <w:tabs>
          <w:tab w:val="num" w:pos="6618"/>
        </w:tabs>
        <w:ind w:left="6618" w:hanging="360"/>
      </w:pPr>
      <w:rPr>
        <w:rFonts w:ascii="Wingdings" w:hAnsi="Wingdings" w:hint="default"/>
      </w:rPr>
    </w:lvl>
  </w:abstractNum>
  <w:abstractNum w:abstractNumId="34" w15:restartNumberingAfterBreak="0">
    <w:nsid w:val="6CA95874"/>
    <w:multiLevelType w:val="singleLevel"/>
    <w:tmpl w:val="30CC723A"/>
    <w:lvl w:ilvl="0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</w:abstractNum>
  <w:abstractNum w:abstractNumId="35" w15:restartNumberingAfterBreak="0">
    <w:nsid w:val="6DE7099D"/>
    <w:multiLevelType w:val="hybridMultilevel"/>
    <w:tmpl w:val="11F079CC"/>
    <w:lvl w:ilvl="0" w:tplc="1AA0CD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F081BD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9AEF8F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34DF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D6E4C7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666754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E9C35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A8B2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3CCB5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52219B"/>
    <w:multiLevelType w:val="singleLevel"/>
    <w:tmpl w:val="F9748FBC"/>
    <w:lvl w:ilvl="0">
      <w:start w:val="10"/>
      <w:numFmt w:val="upp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</w:abstractNum>
  <w:abstractNum w:abstractNumId="37" w15:restartNumberingAfterBreak="0">
    <w:nsid w:val="6E9F24F5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8" w15:restartNumberingAfterBreak="0">
    <w:nsid w:val="6FE91582"/>
    <w:multiLevelType w:val="multilevel"/>
    <w:tmpl w:val="922C394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701F2F75"/>
    <w:multiLevelType w:val="hybridMultilevel"/>
    <w:tmpl w:val="05420A9E"/>
    <w:lvl w:ilvl="0" w:tplc="E20CA6F8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EA320076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 w:tplc="FBF48ADC">
      <w:start w:val="1"/>
      <w:numFmt w:val="decimal"/>
      <w:lvlText w:val="%3."/>
      <w:lvlJc w:val="left"/>
      <w:pPr>
        <w:tabs>
          <w:tab w:val="num" w:pos="2478"/>
        </w:tabs>
        <w:ind w:left="2478" w:hanging="360"/>
      </w:pPr>
    </w:lvl>
    <w:lvl w:ilvl="3" w:tplc="938AA77E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FB5243AA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4FBC3978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441086EC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A222A250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6D4ECC28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40" w15:restartNumberingAfterBreak="0">
    <w:nsid w:val="70263F7B"/>
    <w:multiLevelType w:val="hybridMultilevel"/>
    <w:tmpl w:val="B23AD222"/>
    <w:lvl w:ilvl="0" w:tplc="046CF66C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5036C274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 w:tplc="91EC7AE8">
      <w:start w:val="1"/>
      <w:numFmt w:val="decimal"/>
      <w:lvlText w:val="%3."/>
      <w:lvlJc w:val="left"/>
      <w:pPr>
        <w:tabs>
          <w:tab w:val="num" w:pos="2478"/>
        </w:tabs>
        <w:ind w:left="2478" w:hanging="360"/>
      </w:pPr>
    </w:lvl>
    <w:lvl w:ilvl="3" w:tplc="98546ABC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476082C6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883A79C6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34A62C9C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B9A2114A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B2F04B30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41" w15:restartNumberingAfterBreak="0">
    <w:nsid w:val="72834F21"/>
    <w:multiLevelType w:val="hybridMultilevel"/>
    <w:tmpl w:val="B47C8E7C"/>
    <w:lvl w:ilvl="0" w:tplc="8392FBB4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F4B45428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plc="190C5318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plc="438A989C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3356E3D0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654EEE00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360CC566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83DAC556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2FD699C0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42" w15:restartNumberingAfterBreak="0">
    <w:nsid w:val="73B11182"/>
    <w:multiLevelType w:val="hybridMultilevel"/>
    <w:tmpl w:val="6D5CE42E"/>
    <w:lvl w:ilvl="0" w:tplc="22964E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C3C821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F61C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4FE30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66EBF1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EF4F0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BAE14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E5442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63642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24"/>
  </w:num>
  <w:num w:numId="4">
    <w:abstractNumId w:val="25"/>
  </w:num>
  <w:num w:numId="5">
    <w:abstractNumId w:val="1"/>
  </w:num>
  <w:num w:numId="6">
    <w:abstractNumId w:val="37"/>
  </w:num>
  <w:num w:numId="7">
    <w:abstractNumId w:val="20"/>
  </w:num>
  <w:num w:numId="8">
    <w:abstractNumId w:val="3"/>
  </w:num>
  <w:num w:numId="9">
    <w:abstractNumId w:val="34"/>
  </w:num>
  <w:num w:numId="10">
    <w:abstractNumId w:val="36"/>
  </w:num>
  <w:num w:numId="11">
    <w:abstractNumId w:val="27"/>
  </w:num>
  <w:num w:numId="12">
    <w:abstractNumId w:val="17"/>
  </w:num>
  <w:num w:numId="13">
    <w:abstractNumId w:val="28"/>
  </w:num>
  <w:num w:numId="14">
    <w:abstractNumId w:val="7"/>
  </w:num>
  <w:num w:numId="15">
    <w:abstractNumId w:val="33"/>
  </w:num>
  <w:num w:numId="16">
    <w:abstractNumId w:val="12"/>
  </w:num>
  <w:num w:numId="17">
    <w:abstractNumId w:val="42"/>
  </w:num>
  <w:num w:numId="18">
    <w:abstractNumId w:val="11"/>
  </w:num>
  <w:num w:numId="19">
    <w:abstractNumId w:val="5"/>
  </w:num>
  <w:num w:numId="20">
    <w:abstractNumId w:val="39"/>
  </w:num>
  <w:num w:numId="21">
    <w:abstractNumId w:val="13"/>
  </w:num>
  <w:num w:numId="22">
    <w:abstractNumId w:val="10"/>
  </w:num>
  <w:num w:numId="23">
    <w:abstractNumId w:val="22"/>
  </w:num>
  <w:num w:numId="24">
    <w:abstractNumId w:val="40"/>
  </w:num>
  <w:num w:numId="25">
    <w:abstractNumId w:val="35"/>
  </w:num>
  <w:num w:numId="26">
    <w:abstractNumId w:val="6"/>
  </w:num>
  <w:num w:numId="27">
    <w:abstractNumId w:val="16"/>
  </w:num>
  <w:num w:numId="28">
    <w:abstractNumId w:val="8"/>
  </w:num>
  <w:num w:numId="29">
    <w:abstractNumId w:val="26"/>
  </w:num>
  <w:num w:numId="30">
    <w:abstractNumId w:val="4"/>
  </w:num>
  <w:num w:numId="31">
    <w:abstractNumId w:val="15"/>
  </w:num>
  <w:num w:numId="32">
    <w:abstractNumId w:val="18"/>
  </w:num>
  <w:num w:numId="33">
    <w:abstractNumId w:val="14"/>
  </w:num>
  <w:num w:numId="34">
    <w:abstractNumId w:val="29"/>
  </w:num>
  <w:num w:numId="35">
    <w:abstractNumId w:val="30"/>
  </w:num>
  <w:num w:numId="36">
    <w:abstractNumId w:val="31"/>
  </w:num>
  <w:num w:numId="37">
    <w:abstractNumId w:val="41"/>
  </w:num>
  <w:num w:numId="38">
    <w:abstractNumId w:val="9"/>
  </w:num>
  <w:num w:numId="39">
    <w:abstractNumId w:val="23"/>
  </w:num>
  <w:num w:numId="40">
    <w:abstractNumId w:val="19"/>
  </w:num>
  <w:num w:numId="41">
    <w:abstractNumId w:val="32"/>
  </w:num>
  <w:num w:numId="42">
    <w:abstractNumId w:val="38"/>
  </w:num>
  <w:num w:numId="4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5C8"/>
    <w:rsid w:val="00014539"/>
    <w:rsid w:val="00027025"/>
    <w:rsid w:val="00085ECB"/>
    <w:rsid w:val="0008601A"/>
    <w:rsid w:val="00096919"/>
    <w:rsid w:val="00100590"/>
    <w:rsid w:val="001061ED"/>
    <w:rsid w:val="001158BD"/>
    <w:rsid w:val="00141170"/>
    <w:rsid w:val="00155635"/>
    <w:rsid w:val="001659F1"/>
    <w:rsid w:val="001701AA"/>
    <w:rsid w:val="0022523C"/>
    <w:rsid w:val="00227CE4"/>
    <w:rsid w:val="00293F9A"/>
    <w:rsid w:val="002B37D4"/>
    <w:rsid w:val="002B42A7"/>
    <w:rsid w:val="0032544F"/>
    <w:rsid w:val="00353B12"/>
    <w:rsid w:val="00394D5B"/>
    <w:rsid w:val="00420770"/>
    <w:rsid w:val="004604DD"/>
    <w:rsid w:val="004C7389"/>
    <w:rsid w:val="004D2204"/>
    <w:rsid w:val="004D555C"/>
    <w:rsid w:val="00507F45"/>
    <w:rsid w:val="005165CF"/>
    <w:rsid w:val="00567D07"/>
    <w:rsid w:val="005972CD"/>
    <w:rsid w:val="005F35C8"/>
    <w:rsid w:val="005F5E14"/>
    <w:rsid w:val="00602715"/>
    <w:rsid w:val="00612A93"/>
    <w:rsid w:val="006B594A"/>
    <w:rsid w:val="006C28A7"/>
    <w:rsid w:val="006C3A79"/>
    <w:rsid w:val="0074401F"/>
    <w:rsid w:val="00775835"/>
    <w:rsid w:val="007824B1"/>
    <w:rsid w:val="007E0445"/>
    <w:rsid w:val="008278E7"/>
    <w:rsid w:val="00832F40"/>
    <w:rsid w:val="0083319A"/>
    <w:rsid w:val="008F238D"/>
    <w:rsid w:val="00924A43"/>
    <w:rsid w:val="009305F3"/>
    <w:rsid w:val="00932D4E"/>
    <w:rsid w:val="00982F62"/>
    <w:rsid w:val="009B09FD"/>
    <w:rsid w:val="009D38A5"/>
    <w:rsid w:val="00A416D0"/>
    <w:rsid w:val="00A71AD3"/>
    <w:rsid w:val="00A7531D"/>
    <w:rsid w:val="00A91F20"/>
    <w:rsid w:val="00AF5F16"/>
    <w:rsid w:val="00B36527"/>
    <w:rsid w:val="00B76E46"/>
    <w:rsid w:val="00BE69E9"/>
    <w:rsid w:val="00C1336E"/>
    <w:rsid w:val="00DD7058"/>
    <w:rsid w:val="00DF7FFA"/>
    <w:rsid w:val="00E93176"/>
    <w:rsid w:val="00EA2E0A"/>
    <w:rsid w:val="00F3105E"/>
    <w:rsid w:val="00F40B73"/>
    <w:rsid w:val="00F64412"/>
    <w:rsid w:val="00F66D5D"/>
    <w:rsid w:val="00F67CC8"/>
    <w:rsid w:val="00FC4E90"/>
    <w:rsid w:val="00FC5064"/>
    <w:rsid w:val="00FD3FC6"/>
    <w:rsid w:val="00FE4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A49D85-946B-426A-A115-8637898A3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Default"/>
    <w:next w:val="Default"/>
    <w:qFormat/>
    <w:pPr>
      <w:spacing w:after="80"/>
      <w:outlineLvl w:val="0"/>
    </w:pPr>
    <w:rPr>
      <w:rFonts w:cs="Times New Roman"/>
      <w:color w:val="auto"/>
    </w:rPr>
  </w:style>
  <w:style w:type="paragraph" w:styleId="Ttulo2">
    <w:name w:val="heading 2"/>
    <w:basedOn w:val="Default"/>
    <w:next w:val="Default"/>
    <w:qFormat/>
    <w:pPr>
      <w:spacing w:before="240" w:after="240"/>
      <w:outlineLvl w:val="1"/>
    </w:pPr>
    <w:rPr>
      <w:rFonts w:cs="Times New Roman"/>
      <w:color w:val="auto"/>
    </w:rPr>
  </w:style>
  <w:style w:type="paragraph" w:styleId="Ttulo4">
    <w:name w:val="heading 4"/>
    <w:basedOn w:val="Default"/>
    <w:next w:val="Default"/>
    <w:qFormat/>
    <w:pPr>
      <w:outlineLvl w:val="3"/>
    </w:pPr>
    <w:rPr>
      <w:rFonts w:cs="Times New Roman"/>
      <w:color w:val="auto"/>
    </w:rPr>
  </w:style>
  <w:style w:type="paragraph" w:styleId="Ttulo7">
    <w:name w:val="heading 7"/>
    <w:basedOn w:val="Default"/>
    <w:next w:val="Default"/>
    <w:qFormat/>
    <w:pPr>
      <w:spacing w:after="80"/>
      <w:outlineLvl w:val="6"/>
    </w:pPr>
    <w:rPr>
      <w:rFonts w:cs="Times New Roman"/>
      <w:color w:val="aut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Ttulo">
    <w:name w:val="Título"/>
    <w:basedOn w:val="Default"/>
    <w:next w:val="Default"/>
    <w:qFormat/>
    <w:rPr>
      <w:rFonts w:cs="Times New Roman"/>
      <w:color w:val="auto"/>
    </w:rPr>
  </w:style>
  <w:style w:type="paragraph" w:styleId="Textoindependiente2">
    <w:name w:val="Body Text 2"/>
    <w:basedOn w:val="Default"/>
    <w:next w:val="Default"/>
    <w:pPr>
      <w:spacing w:after="480"/>
    </w:pPr>
    <w:rPr>
      <w:rFonts w:cs="Times New Roman"/>
      <w:color w:val="auto"/>
    </w:rPr>
  </w:style>
  <w:style w:type="paragraph" w:customStyle="1" w:styleId="Textopredeterminado">
    <w:name w:val="Texto predeterminado"/>
    <w:basedOn w:val="Default"/>
    <w:next w:val="Default"/>
    <w:pPr>
      <w:spacing w:after="120"/>
    </w:pPr>
    <w:rPr>
      <w:rFonts w:cs="Times New Roman"/>
      <w:color w:val="auto"/>
    </w:rPr>
  </w:style>
  <w:style w:type="paragraph" w:styleId="Sangradetextonormal">
    <w:name w:val="Body Text Indent"/>
    <w:basedOn w:val="Default"/>
    <w:next w:val="Default"/>
    <w:rPr>
      <w:rFonts w:cs="Times New Roman"/>
      <w:color w:val="auto"/>
    </w:rPr>
  </w:style>
  <w:style w:type="paragraph" w:styleId="Textoindependiente">
    <w:name w:val="Body Text"/>
    <w:basedOn w:val="Normal"/>
    <w:rPr>
      <w:sz w:val="20"/>
    </w:rPr>
  </w:style>
  <w:style w:type="paragraph" w:customStyle="1" w:styleId="Fuentedeprrafopredet">
    <w:name w:val="Fuente de párrafo predet"/>
    <w:next w:val="Normal"/>
    <w:rPr>
      <w:rFonts w:ascii="Dutch" w:hAnsi="Dutch"/>
    </w:rPr>
  </w:style>
  <w:style w:type="character" w:styleId="Nmerodepgina">
    <w:name w:val="page number"/>
    <w:basedOn w:val="Fuentedeprrafoprede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977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279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CONVOCATORIA SUBVENCIONES 2009</vt:lpstr>
    </vt:vector>
  </TitlesOfParts>
  <Company>.....</Company>
  <LinksUpToDate>false</LinksUpToDate>
  <CharactersWithSpaces>1811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CONVOCATORIA SUBVENCIONES 2009</dc:title>
  <dc:subject/>
  <dc:creator>fmuguerza</dc:creator>
  <cp:keywords/>
  <cp:lastModifiedBy>SILVIA LATXAGA</cp:lastModifiedBy>
  <cp:revision>2</cp:revision>
  <cp:lastPrinted>2022-03-22T07:55:00Z</cp:lastPrinted>
  <dcterms:created xsi:type="dcterms:W3CDTF">2022-03-24T07:46:00Z</dcterms:created>
  <dcterms:modified xsi:type="dcterms:W3CDTF">2022-03-24T07:46:00Z</dcterms:modified>
</cp:coreProperties>
</file>