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2E8" w:rsidRPr="0074379E" w:rsidRDefault="004F12E8" w:rsidP="004F12E8">
      <w:pPr>
        <w:spacing w:before="120" w:after="120"/>
        <w:rPr>
          <w:rFonts w:ascii="Arial" w:hAnsi="Arial" w:cs="Arial"/>
          <w:b/>
          <w:sz w:val="22"/>
          <w:szCs w:val="22"/>
          <w:lang w:val="es-ES"/>
        </w:rPr>
      </w:pPr>
      <w:r w:rsidRPr="0074379E">
        <w:rPr>
          <w:rFonts w:ascii="Arial" w:hAnsi="Arial" w:cs="Arial"/>
          <w:b/>
          <w:sz w:val="22"/>
          <w:szCs w:val="22"/>
          <w:lang w:val="es-ES"/>
        </w:rPr>
        <w:t xml:space="preserve">Resolución de Alcaldía </w:t>
      </w:r>
      <w:r w:rsidR="0074379E" w:rsidRPr="0074379E">
        <w:rPr>
          <w:rFonts w:ascii="Arial" w:hAnsi="Arial" w:cs="Arial"/>
          <w:b/>
          <w:sz w:val="22"/>
          <w:szCs w:val="22"/>
          <w:lang w:val="es-ES"/>
        </w:rPr>
        <w:t xml:space="preserve">2022001374, de 22 de marzo, </w:t>
      </w:r>
      <w:r w:rsidRPr="0074379E">
        <w:rPr>
          <w:rFonts w:ascii="Arial" w:hAnsi="Arial" w:cs="Arial"/>
          <w:b/>
          <w:sz w:val="22"/>
          <w:szCs w:val="22"/>
          <w:lang w:val="es-ES"/>
        </w:rPr>
        <w:t>de con</w:t>
      </w:r>
      <w:r w:rsidR="00AD3367" w:rsidRPr="0074379E">
        <w:rPr>
          <w:rFonts w:ascii="Arial" w:hAnsi="Arial" w:cs="Arial"/>
          <w:b/>
          <w:sz w:val="22"/>
          <w:szCs w:val="22"/>
          <w:lang w:val="es-ES"/>
        </w:rPr>
        <w:t>vocatoria de bases de los Premi</w:t>
      </w:r>
      <w:r w:rsidRPr="0074379E">
        <w:rPr>
          <w:rFonts w:ascii="Arial" w:hAnsi="Arial" w:cs="Arial"/>
          <w:b/>
          <w:sz w:val="22"/>
          <w:szCs w:val="22"/>
          <w:lang w:val="es-ES"/>
        </w:rPr>
        <w:t xml:space="preserve">s </w:t>
      </w:r>
      <w:proofErr w:type="spellStart"/>
      <w:r w:rsidRPr="0074379E">
        <w:rPr>
          <w:rFonts w:ascii="Arial" w:hAnsi="Arial" w:cs="Arial"/>
          <w:b/>
          <w:sz w:val="22"/>
          <w:szCs w:val="22"/>
          <w:lang w:val="es-ES"/>
        </w:rPr>
        <w:t>Ma</w:t>
      </w:r>
      <w:r w:rsidR="00AD3367" w:rsidRPr="0074379E">
        <w:rPr>
          <w:rFonts w:ascii="Arial" w:hAnsi="Arial" w:cs="Arial"/>
          <w:b/>
          <w:sz w:val="22"/>
          <w:szCs w:val="22"/>
          <w:lang w:val="es-ES"/>
        </w:rPr>
        <w:t>ig</w:t>
      </w:r>
      <w:proofErr w:type="spellEnd"/>
      <w:r w:rsidR="00AD3367" w:rsidRPr="0074379E">
        <w:rPr>
          <w:rFonts w:ascii="Arial" w:hAnsi="Arial" w:cs="Arial"/>
          <w:b/>
          <w:sz w:val="22"/>
          <w:szCs w:val="22"/>
          <w:lang w:val="es-ES"/>
        </w:rPr>
        <w:t xml:space="preserve"> </w:t>
      </w:r>
      <w:r w:rsidRPr="0074379E">
        <w:rPr>
          <w:rFonts w:ascii="Arial" w:hAnsi="Arial" w:cs="Arial"/>
          <w:b/>
          <w:sz w:val="22"/>
          <w:szCs w:val="22"/>
          <w:lang w:val="es-ES"/>
        </w:rPr>
        <w:t>– Memorial Pasqual Batalla de narrativa breve para el año 2022</w:t>
      </w:r>
    </w:p>
    <w:p w:rsidR="00A76B58" w:rsidRPr="00AD3367" w:rsidRDefault="00A76B58" w:rsidP="00A76B58">
      <w:pPr>
        <w:spacing w:before="120" w:after="120"/>
        <w:rPr>
          <w:rFonts w:ascii="Arial" w:hAnsi="Arial" w:cs="Arial"/>
          <w:sz w:val="22"/>
          <w:szCs w:val="22"/>
          <w:lang w:val="es-ES"/>
        </w:rPr>
      </w:pPr>
      <w:r w:rsidRPr="00AD3367">
        <w:rPr>
          <w:rFonts w:ascii="Arial" w:hAnsi="Arial" w:cs="Arial"/>
          <w:sz w:val="22"/>
          <w:szCs w:val="22"/>
          <w:lang w:val="es-ES"/>
        </w:rPr>
        <w:t xml:space="preserve">La Concejalía de Normalización Lingüística del Ayuntamiento de Vila-real, en cumplimiento del artículo 7 del Reglamento </w:t>
      </w:r>
      <w:r w:rsidR="00AD3367" w:rsidRPr="00AD3367">
        <w:rPr>
          <w:rFonts w:ascii="Arial" w:hAnsi="Arial" w:cs="Arial"/>
          <w:sz w:val="22"/>
          <w:szCs w:val="22"/>
          <w:lang w:val="es-ES"/>
        </w:rPr>
        <w:t>M</w:t>
      </w:r>
      <w:r w:rsidRPr="00AD3367">
        <w:rPr>
          <w:rFonts w:ascii="Arial" w:hAnsi="Arial" w:cs="Arial"/>
          <w:sz w:val="22"/>
          <w:szCs w:val="22"/>
          <w:lang w:val="es-ES"/>
        </w:rPr>
        <w:t xml:space="preserve">unicipal para la </w:t>
      </w:r>
      <w:r w:rsidR="00AD3367" w:rsidRPr="00AD3367">
        <w:rPr>
          <w:rFonts w:ascii="Arial" w:hAnsi="Arial" w:cs="Arial"/>
          <w:sz w:val="22"/>
          <w:szCs w:val="22"/>
          <w:lang w:val="es-ES"/>
        </w:rPr>
        <w:t>N</w:t>
      </w:r>
      <w:r w:rsidRPr="00AD3367">
        <w:rPr>
          <w:rFonts w:ascii="Arial" w:hAnsi="Arial" w:cs="Arial"/>
          <w:sz w:val="22"/>
          <w:szCs w:val="22"/>
          <w:lang w:val="es-ES"/>
        </w:rPr>
        <w:t xml:space="preserve">ormalización </w:t>
      </w:r>
      <w:r w:rsidR="00AD3367" w:rsidRPr="00AD3367">
        <w:rPr>
          <w:rFonts w:ascii="Arial" w:hAnsi="Arial" w:cs="Arial"/>
          <w:sz w:val="22"/>
          <w:szCs w:val="22"/>
          <w:lang w:val="es-ES"/>
        </w:rPr>
        <w:t>L</w:t>
      </w:r>
      <w:r w:rsidRPr="00AD3367">
        <w:rPr>
          <w:rFonts w:ascii="Arial" w:hAnsi="Arial" w:cs="Arial"/>
          <w:sz w:val="22"/>
          <w:szCs w:val="22"/>
          <w:lang w:val="es-ES"/>
        </w:rPr>
        <w:t xml:space="preserve">ingüística, aprobado por el Pleno municipal el 20 de octubre de 1994, </w:t>
      </w:r>
    </w:p>
    <w:p w:rsidR="00A76B58" w:rsidRPr="00AD3367" w:rsidRDefault="00A76B58" w:rsidP="00A76B58">
      <w:pPr>
        <w:spacing w:before="120" w:after="120"/>
        <w:ind w:left="567" w:right="566"/>
        <w:rPr>
          <w:rFonts w:ascii="Arial" w:hAnsi="Arial" w:cs="Arial"/>
          <w:sz w:val="20"/>
          <w:lang w:val="es-ES"/>
        </w:rPr>
      </w:pPr>
      <w:r w:rsidRPr="00AD3367">
        <w:rPr>
          <w:rFonts w:ascii="Arial" w:hAnsi="Arial" w:cs="Arial"/>
          <w:b/>
          <w:bCs/>
          <w:sz w:val="20"/>
          <w:lang w:val="es-ES"/>
        </w:rPr>
        <w:t>Artículo 7.</w:t>
      </w:r>
      <w:r w:rsidRPr="00AD3367">
        <w:rPr>
          <w:rFonts w:ascii="Arial" w:hAnsi="Arial" w:cs="Arial"/>
          <w:sz w:val="20"/>
          <w:lang w:val="es-ES"/>
        </w:rPr>
        <w:t xml:space="preserve"> En el marco de sus atribuciones, el Ayuntamiento de Vila-real subvencionará y/o bonificará las actividades de entidades, asociaciones o empresas, públicas y privadas, que emplean el valenciano. Así mismo, informará y asesorará</w:t>
      </w:r>
      <w:r w:rsidR="00AD3367">
        <w:rPr>
          <w:rFonts w:ascii="Arial" w:hAnsi="Arial" w:cs="Arial"/>
          <w:sz w:val="20"/>
          <w:lang w:val="es-ES"/>
        </w:rPr>
        <w:t xml:space="preserve"> a</w:t>
      </w:r>
      <w:r w:rsidRPr="00AD3367">
        <w:rPr>
          <w:rFonts w:ascii="Arial" w:hAnsi="Arial" w:cs="Arial"/>
          <w:sz w:val="20"/>
          <w:lang w:val="es-ES"/>
        </w:rPr>
        <w:t xml:space="preserve"> todas las entidades públicas y privadas </w:t>
      </w:r>
      <w:r w:rsidR="00AD3367">
        <w:rPr>
          <w:rFonts w:ascii="Arial" w:hAnsi="Arial" w:cs="Arial"/>
          <w:sz w:val="20"/>
          <w:lang w:val="es-ES"/>
        </w:rPr>
        <w:t>para que</w:t>
      </w:r>
      <w:r w:rsidRPr="00AD3367">
        <w:rPr>
          <w:rFonts w:ascii="Arial" w:hAnsi="Arial" w:cs="Arial"/>
          <w:sz w:val="20"/>
          <w:lang w:val="es-ES"/>
        </w:rPr>
        <w:t xml:space="preserve"> colabor</w:t>
      </w:r>
      <w:r w:rsidR="00AD3367">
        <w:rPr>
          <w:rFonts w:ascii="Arial" w:hAnsi="Arial" w:cs="Arial"/>
          <w:sz w:val="20"/>
          <w:lang w:val="es-ES"/>
        </w:rPr>
        <w:t>e</w:t>
      </w:r>
      <w:r w:rsidRPr="00AD3367">
        <w:rPr>
          <w:rFonts w:ascii="Arial" w:hAnsi="Arial" w:cs="Arial"/>
          <w:sz w:val="20"/>
          <w:lang w:val="es-ES"/>
        </w:rPr>
        <w:t>n activamente en la rápida difusión del uso del valenciano.</w:t>
      </w:r>
    </w:p>
    <w:p w:rsidR="00A76B58" w:rsidRPr="00AD3367" w:rsidRDefault="00A76B58" w:rsidP="00A76B58">
      <w:pPr>
        <w:spacing w:before="120" w:after="120"/>
        <w:rPr>
          <w:rFonts w:ascii="Arial" w:hAnsi="Arial" w:cs="Arial"/>
          <w:sz w:val="22"/>
          <w:szCs w:val="22"/>
          <w:lang w:val="es-ES"/>
        </w:rPr>
      </w:pPr>
      <w:r w:rsidRPr="00AD3367">
        <w:rPr>
          <w:rFonts w:ascii="Arial" w:hAnsi="Arial" w:cs="Arial"/>
          <w:sz w:val="22"/>
          <w:szCs w:val="22"/>
          <w:lang w:val="es-ES"/>
        </w:rPr>
        <w:t>considera que una de sus prioridades es el fomento de la cultura en nuestra lengua a través de la convocatoria de concursos, subvenciones, ayudas, entre otros, convocados por el Ayuntamiento de Vila-real o en colaboración con otras entidades o asociaciones culturales.</w:t>
      </w:r>
    </w:p>
    <w:p w:rsidR="00A76B58" w:rsidRPr="00AD3367" w:rsidRDefault="00A76B58" w:rsidP="00A76B58">
      <w:pPr>
        <w:autoSpaceDE w:val="0"/>
        <w:autoSpaceDN w:val="0"/>
        <w:adjustRightInd w:val="0"/>
        <w:spacing w:before="120" w:after="120"/>
        <w:rPr>
          <w:rFonts w:ascii="Arial" w:hAnsi="Arial" w:cs="Arial"/>
          <w:sz w:val="22"/>
          <w:szCs w:val="22"/>
          <w:lang w:val="es-ES"/>
        </w:rPr>
      </w:pPr>
      <w:r w:rsidRPr="00AD3367">
        <w:rPr>
          <w:rFonts w:ascii="Arial" w:hAnsi="Arial" w:cs="Arial"/>
          <w:sz w:val="22"/>
          <w:szCs w:val="22"/>
          <w:lang w:val="es-ES"/>
        </w:rPr>
        <w:t xml:space="preserve">Vista la Ordenanza general de subvenciones del Ayuntamiento de Vila-real, aprobada por el Ayuntamiento en Pleno en la sesión celebrada el 29 de septiembre de 2020 y publicada íntegramente en el </w:t>
      </w:r>
      <w:r w:rsidRPr="00AD3367">
        <w:rPr>
          <w:rFonts w:ascii="Arial" w:hAnsi="Arial" w:cs="Arial"/>
          <w:i/>
          <w:iCs/>
          <w:sz w:val="22"/>
          <w:szCs w:val="22"/>
          <w:lang w:val="es-ES"/>
        </w:rPr>
        <w:t>Boletín Oficial de la Provincia</w:t>
      </w:r>
      <w:r w:rsidRPr="00AD3367">
        <w:rPr>
          <w:rFonts w:ascii="Arial" w:hAnsi="Arial" w:cs="Arial"/>
          <w:sz w:val="22"/>
          <w:szCs w:val="22"/>
          <w:lang w:val="es-ES"/>
        </w:rPr>
        <w:t xml:space="preserve"> número 147, de 8 de diciembre de 2020.</w:t>
      </w:r>
    </w:p>
    <w:p w:rsidR="00A76B58" w:rsidRPr="00AD3367" w:rsidRDefault="00AD3367" w:rsidP="00A76B58">
      <w:pPr>
        <w:autoSpaceDE w:val="0"/>
        <w:autoSpaceDN w:val="0"/>
        <w:adjustRightInd w:val="0"/>
        <w:spacing w:before="120" w:after="120"/>
        <w:rPr>
          <w:rFonts w:ascii="Arial" w:hAnsi="Arial" w:cs="Arial"/>
          <w:sz w:val="22"/>
          <w:szCs w:val="22"/>
          <w:lang w:val="es-ES"/>
        </w:rPr>
      </w:pPr>
      <w:r>
        <w:rPr>
          <w:rFonts w:ascii="Arial" w:hAnsi="Arial" w:cs="Arial"/>
          <w:sz w:val="22"/>
          <w:szCs w:val="22"/>
          <w:lang w:val="es-ES"/>
        </w:rPr>
        <w:t>Visto</w:t>
      </w:r>
      <w:r w:rsidR="00A76B58" w:rsidRPr="00AD3367">
        <w:rPr>
          <w:rFonts w:ascii="Arial" w:hAnsi="Arial" w:cs="Arial"/>
          <w:sz w:val="22"/>
          <w:szCs w:val="22"/>
          <w:lang w:val="es-ES"/>
        </w:rPr>
        <w:t xml:space="preserve"> el Acuerdo de cesión de la convocatoria de los Premis </w:t>
      </w:r>
      <w:proofErr w:type="spellStart"/>
      <w:r w:rsidR="00A76B58" w:rsidRPr="00AD3367">
        <w:rPr>
          <w:rFonts w:ascii="Arial" w:hAnsi="Arial" w:cs="Arial"/>
          <w:sz w:val="22"/>
          <w:szCs w:val="22"/>
          <w:lang w:val="es-ES"/>
        </w:rPr>
        <w:t>Ma</w:t>
      </w:r>
      <w:r w:rsidR="00C072E7">
        <w:rPr>
          <w:rFonts w:ascii="Arial" w:hAnsi="Arial" w:cs="Arial"/>
          <w:sz w:val="22"/>
          <w:szCs w:val="22"/>
          <w:lang w:val="es-ES"/>
        </w:rPr>
        <w:t>ig</w:t>
      </w:r>
      <w:proofErr w:type="spellEnd"/>
      <w:r w:rsidR="00A76B58" w:rsidRPr="00AD3367">
        <w:rPr>
          <w:rFonts w:ascii="Arial" w:hAnsi="Arial" w:cs="Arial"/>
          <w:sz w:val="22"/>
          <w:szCs w:val="22"/>
          <w:lang w:val="es-ES"/>
        </w:rPr>
        <w:t xml:space="preserve"> de narrativa breve firmado el 12 de abril de 2018 entre el Ayuntamiento de Vila-real y la Asociación Cultural El </w:t>
      </w:r>
      <w:proofErr w:type="spellStart"/>
      <w:r w:rsidR="00A76B58" w:rsidRPr="00AD3367">
        <w:rPr>
          <w:rFonts w:ascii="Arial" w:hAnsi="Arial" w:cs="Arial"/>
          <w:sz w:val="22"/>
          <w:szCs w:val="22"/>
          <w:lang w:val="es-ES"/>
        </w:rPr>
        <w:t>Guitarró</w:t>
      </w:r>
      <w:proofErr w:type="spellEnd"/>
      <w:r w:rsidR="00A76B58" w:rsidRPr="00AD3367">
        <w:rPr>
          <w:rFonts w:ascii="Arial" w:hAnsi="Arial" w:cs="Arial"/>
          <w:sz w:val="22"/>
          <w:szCs w:val="22"/>
          <w:lang w:val="es-ES"/>
        </w:rPr>
        <w:t>.</w:t>
      </w:r>
    </w:p>
    <w:p w:rsidR="00A76B58" w:rsidRPr="00AD3367" w:rsidRDefault="00A76B58" w:rsidP="00A76B58">
      <w:pPr>
        <w:autoSpaceDE w:val="0"/>
        <w:autoSpaceDN w:val="0"/>
        <w:adjustRightInd w:val="0"/>
        <w:spacing w:after="120"/>
        <w:rPr>
          <w:rFonts w:ascii="Arial" w:hAnsi="Arial" w:cs="Arial"/>
          <w:sz w:val="22"/>
          <w:szCs w:val="22"/>
          <w:lang w:val="es-ES"/>
        </w:rPr>
      </w:pPr>
      <w:r w:rsidRPr="00AD3367">
        <w:rPr>
          <w:rFonts w:ascii="Arial" w:hAnsi="Arial" w:cs="Arial"/>
          <w:sz w:val="22"/>
          <w:szCs w:val="22"/>
          <w:lang w:val="es-ES"/>
        </w:rPr>
        <w:t>Vistas las bases de ejecución del Presupuesto municipal para el 2022, de 29 de diciembre de 2021, que en el anexo III indican literalmente:</w:t>
      </w:r>
    </w:p>
    <w:p w:rsidR="00A76B58" w:rsidRPr="00AD3367" w:rsidRDefault="00A76B58" w:rsidP="00A76B58">
      <w:pPr>
        <w:autoSpaceDE w:val="0"/>
        <w:autoSpaceDN w:val="0"/>
        <w:adjustRightInd w:val="0"/>
        <w:spacing w:after="120"/>
        <w:ind w:left="567" w:right="565"/>
        <w:rPr>
          <w:rFonts w:ascii="Arial" w:hAnsi="Arial" w:cs="Arial"/>
          <w:b/>
          <w:bCs/>
          <w:sz w:val="20"/>
          <w:lang w:val="es-ES" w:eastAsia="ca-ES"/>
        </w:rPr>
      </w:pPr>
      <w:r w:rsidRPr="00AD3367">
        <w:rPr>
          <w:rFonts w:ascii="Arial" w:hAnsi="Arial" w:cs="Arial"/>
          <w:sz w:val="20"/>
          <w:lang w:val="es-ES" w:eastAsia="ca-ES"/>
        </w:rPr>
        <w:t xml:space="preserve">ANEXO III.- </w:t>
      </w:r>
      <w:r w:rsidRPr="00AD3367">
        <w:rPr>
          <w:rFonts w:ascii="Arial" w:hAnsi="Arial" w:cs="Arial"/>
          <w:bCs/>
          <w:sz w:val="20"/>
          <w:lang w:val="es-ES" w:eastAsia="ca-ES"/>
        </w:rPr>
        <w:t>BASES REGULADORAS PARA EL CERTAMEN LITERARIO PREMIS MA</w:t>
      </w:r>
      <w:r w:rsidR="00C072E7">
        <w:rPr>
          <w:rFonts w:ascii="Arial" w:hAnsi="Arial" w:cs="Arial"/>
          <w:bCs/>
          <w:sz w:val="20"/>
          <w:lang w:val="es-ES" w:eastAsia="ca-ES"/>
        </w:rPr>
        <w:t>IG</w:t>
      </w:r>
      <w:r w:rsidRPr="00AD3367">
        <w:rPr>
          <w:rFonts w:ascii="Arial" w:hAnsi="Arial" w:cs="Arial"/>
          <w:bCs/>
          <w:sz w:val="20"/>
          <w:lang w:val="es-ES" w:eastAsia="ca-ES"/>
        </w:rPr>
        <w:t>. EJERCICIO 2022</w:t>
      </w:r>
    </w:p>
    <w:p w:rsidR="00A76B58" w:rsidRPr="00AD3367" w:rsidRDefault="00A76B58" w:rsidP="00A76B58">
      <w:pPr>
        <w:suppressAutoHyphens w:val="0"/>
        <w:autoSpaceDE w:val="0"/>
        <w:autoSpaceDN w:val="0"/>
        <w:adjustRightInd w:val="0"/>
        <w:spacing w:after="120"/>
        <w:ind w:left="567" w:right="565"/>
        <w:rPr>
          <w:rFonts w:ascii="Arial" w:hAnsi="Arial" w:cs="Arial"/>
          <w:sz w:val="22"/>
          <w:szCs w:val="22"/>
          <w:lang w:val="es-ES"/>
        </w:rPr>
      </w:pPr>
      <w:r w:rsidRPr="00AD3367">
        <w:rPr>
          <w:rFonts w:ascii="Arial" w:hAnsi="Arial" w:cs="Arial"/>
          <w:sz w:val="20"/>
          <w:lang w:val="es-ES" w:eastAsia="ca-ES"/>
        </w:rPr>
        <w:t>Para el ejercicio 2022 se prorrogan las bases publicadas en el BOP n</w:t>
      </w:r>
      <w:r w:rsidR="00C072E7">
        <w:rPr>
          <w:rFonts w:ascii="Arial" w:hAnsi="Arial" w:cs="Arial"/>
          <w:sz w:val="20"/>
          <w:lang w:val="es-ES" w:eastAsia="ca-ES"/>
        </w:rPr>
        <w:t>.</w:t>
      </w:r>
      <w:r w:rsidRPr="00AD3367">
        <w:rPr>
          <w:rFonts w:ascii="Arial" w:hAnsi="Arial" w:cs="Arial"/>
          <w:sz w:val="20"/>
          <w:lang w:val="es-ES" w:eastAsia="ca-ES"/>
        </w:rPr>
        <w:t>º 71, de 15 de junio de 2021. Las referencias al ejercicio se ent</w:t>
      </w:r>
      <w:r w:rsidR="00A20087" w:rsidRPr="00AD3367">
        <w:rPr>
          <w:rFonts w:ascii="Arial" w:hAnsi="Arial" w:cs="Arial"/>
          <w:sz w:val="20"/>
          <w:lang w:val="es-ES" w:eastAsia="ca-ES"/>
        </w:rPr>
        <w:t>end</w:t>
      </w:r>
      <w:r w:rsidR="00C072E7">
        <w:rPr>
          <w:rFonts w:ascii="Arial" w:hAnsi="Arial" w:cs="Arial"/>
          <w:sz w:val="20"/>
          <w:lang w:val="es-ES" w:eastAsia="ca-ES"/>
        </w:rPr>
        <w:t>e</w:t>
      </w:r>
      <w:r w:rsidR="00A20087" w:rsidRPr="00AD3367">
        <w:rPr>
          <w:rFonts w:ascii="Arial" w:hAnsi="Arial" w:cs="Arial"/>
          <w:sz w:val="20"/>
          <w:lang w:val="es-ES" w:eastAsia="ca-ES"/>
        </w:rPr>
        <w:t>r</w:t>
      </w:r>
      <w:r w:rsidR="00C072E7">
        <w:rPr>
          <w:rFonts w:ascii="Arial" w:hAnsi="Arial" w:cs="Arial"/>
          <w:sz w:val="20"/>
          <w:lang w:val="es-ES" w:eastAsia="ca-ES"/>
        </w:rPr>
        <w:t>á</w:t>
      </w:r>
      <w:r w:rsidR="00A20087" w:rsidRPr="00AD3367">
        <w:rPr>
          <w:rFonts w:ascii="Arial" w:hAnsi="Arial" w:cs="Arial"/>
          <w:sz w:val="20"/>
          <w:lang w:val="es-ES" w:eastAsia="ca-ES"/>
        </w:rPr>
        <w:t>n actualizadas al presente</w:t>
      </w:r>
      <w:r w:rsidRPr="00AD3367">
        <w:rPr>
          <w:rFonts w:ascii="Arial" w:hAnsi="Arial" w:cs="Arial"/>
          <w:sz w:val="20"/>
          <w:lang w:val="es-ES" w:eastAsia="ca-ES"/>
        </w:rPr>
        <w:t>.</w:t>
      </w:r>
    </w:p>
    <w:p w:rsidR="00A76B58" w:rsidRPr="00AD3367" w:rsidRDefault="00A76B58" w:rsidP="00A76B58">
      <w:pPr>
        <w:autoSpaceDE w:val="0"/>
        <w:autoSpaceDN w:val="0"/>
        <w:adjustRightInd w:val="0"/>
        <w:spacing w:before="120" w:after="120"/>
        <w:rPr>
          <w:rFonts w:ascii="Arial" w:hAnsi="Arial" w:cs="Arial"/>
          <w:sz w:val="22"/>
          <w:szCs w:val="22"/>
          <w:lang w:val="es-ES"/>
        </w:rPr>
      </w:pPr>
      <w:r w:rsidRPr="00AD3367">
        <w:rPr>
          <w:rFonts w:ascii="Arial" w:hAnsi="Arial" w:cs="Arial"/>
          <w:sz w:val="22"/>
          <w:szCs w:val="22"/>
          <w:lang w:val="es-ES" w:eastAsia="es-ES"/>
        </w:rPr>
        <w:t xml:space="preserve">Dado que el artículo 23 de la Ley 38/2003, de 17 de noviembre, </w:t>
      </w:r>
      <w:r w:rsidR="00C072E7">
        <w:rPr>
          <w:rFonts w:ascii="Arial" w:hAnsi="Arial" w:cs="Arial"/>
          <w:sz w:val="22"/>
          <w:szCs w:val="22"/>
          <w:lang w:val="es-ES" w:eastAsia="es-ES"/>
        </w:rPr>
        <w:t>G</w:t>
      </w:r>
      <w:r w:rsidRPr="00AD3367">
        <w:rPr>
          <w:rFonts w:ascii="Arial" w:hAnsi="Arial" w:cs="Arial"/>
          <w:sz w:val="22"/>
          <w:szCs w:val="22"/>
          <w:lang w:val="es-ES" w:eastAsia="es-ES"/>
        </w:rPr>
        <w:t xml:space="preserve">eneral de </w:t>
      </w:r>
      <w:r w:rsidR="00C072E7">
        <w:rPr>
          <w:rFonts w:ascii="Arial" w:hAnsi="Arial" w:cs="Arial"/>
          <w:sz w:val="22"/>
          <w:szCs w:val="22"/>
          <w:lang w:val="es-ES" w:eastAsia="es-ES"/>
        </w:rPr>
        <w:t>S</w:t>
      </w:r>
      <w:r w:rsidRPr="00AD3367">
        <w:rPr>
          <w:rFonts w:ascii="Arial" w:hAnsi="Arial" w:cs="Arial"/>
          <w:sz w:val="22"/>
          <w:szCs w:val="22"/>
          <w:lang w:val="es-ES" w:eastAsia="es-ES"/>
        </w:rPr>
        <w:t>ubvenciones señala que el procedimiento para la concesión de subvenciones se iniciará siempre de oficio, mediante convocatoria del órgano competente.</w:t>
      </w:r>
    </w:p>
    <w:p w:rsidR="00A76B58" w:rsidRPr="00AD3367" w:rsidRDefault="00C072E7" w:rsidP="00A76B58">
      <w:pPr>
        <w:pStyle w:val="Textoindependiente"/>
        <w:spacing w:before="120"/>
        <w:rPr>
          <w:rFonts w:ascii="Arial" w:hAnsi="Arial" w:cs="Arial"/>
          <w:sz w:val="22"/>
          <w:szCs w:val="22"/>
          <w:lang w:eastAsia="es-ES"/>
        </w:rPr>
      </w:pPr>
      <w:r>
        <w:rPr>
          <w:rFonts w:ascii="Arial" w:hAnsi="Arial" w:cs="Arial"/>
          <w:sz w:val="22"/>
          <w:szCs w:val="22"/>
        </w:rPr>
        <w:t>Dado</w:t>
      </w:r>
      <w:r w:rsidR="00A76B58" w:rsidRPr="00AD3367">
        <w:rPr>
          <w:rFonts w:ascii="Arial" w:hAnsi="Arial" w:cs="Arial"/>
          <w:sz w:val="22"/>
          <w:szCs w:val="22"/>
        </w:rPr>
        <w:t xml:space="preserve"> el informe técnico de la Concejalía de Normalización Lingüística, de 1</w:t>
      </w:r>
      <w:r w:rsidR="00A76B58" w:rsidRPr="00AD3367">
        <w:rPr>
          <w:rFonts w:ascii="Arial" w:hAnsi="Arial" w:cs="Arial"/>
          <w:sz w:val="22"/>
          <w:szCs w:val="22"/>
          <w:lang w:eastAsia="es-ES"/>
        </w:rPr>
        <w:t>4 de febrero de 2022,</w:t>
      </w:r>
      <w:r w:rsidR="00A76B58" w:rsidRPr="00AD3367">
        <w:rPr>
          <w:rFonts w:ascii="Arial" w:hAnsi="Arial" w:cs="Arial"/>
          <w:sz w:val="22"/>
          <w:szCs w:val="22"/>
        </w:rPr>
        <w:t xml:space="preserve"> sobre la necesidad de convocar </w:t>
      </w:r>
      <w:r>
        <w:rPr>
          <w:rFonts w:ascii="Arial" w:hAnsi="Arial" w:cs="Arial"/>
          <w:sz w:val="22"/>
          <w:szCs w:val="22"/>
        </w:rPr>
        <w:t xml:space="preserve">los </w:t>
      </w:r>
      <w:r w:rsidR="00A76B58" w:rsidRPr="00AD3367">
        <w:rPr>
          <w:rFonts w:ascii="Arial" w:hAnsi="Arial" w:cs="Arial"/>
          <w:sz w:val="22"/>
          <w:szCs w:val="22"/>
        </w:rPr>
        <w:t xml:space="preserve">Premis </w:t>
      </w:r>
      <w:proofErr w:type="spellStart"/>
      <w:r w:rsidR="00A76B58" w:rsidRPr="00AD3367">
        <w:rPr>
          <w:rFonts w:ascii="Arial" w:hAnsi="Arial" w:cs="Arial"/>
          <w:sz w:val="22"/>
          <w:szCs w:val="22"/>
        </w:rPr>
        <w:t>Ma</w:t>
      </w:r>
      <w:r>
        <w:rPr>
          <w:rFonts w:ascii="Arial" w:hAnsi="Arial" w:cs="Arial"/>
          <w:sz w:val="22"/>
          <w:szCs w:val="22"/>
        </w:rPr>
        <w:t>ig</w:t>
      </w:r>
      <w:proofErr w:type="spellEnd"/>
      <w:r w:rsidR="00A76B58" w:rsidRPr="00AD3367">
        <w:rPr>
          <w:rFonts w:ascii="Arial" w:hAnsi="Arial" w:cs="Arial"/>
          <w:sz w:val="22"/>
          <w:szCs w:val="22"/>
        </w:rPr>
        <w:t xml:space="preserve"> – Memorial Pasqual Batalla de narrativa breve </w:t>
      </w:r>
      <w:r w:rsidR="00A76B58" w:rsidRPr="00AD3367">
        <w:rPr>
          <w:rFonts w:ascii="Arial" w:hAnsi="Arial" w:cs="Arial"/>
          <w:sz w:val="22"/>
          <w:szCs w:val="22"/>
          <w:lang w:eastAsia="es-ES"/>
        </w:rPr>
        <w:t>para el ejercicio 2022.</w:t>
      </w:r>
    </w:p>
    <w:p w:rsidR="00A76B58" w:rsidRPr="00AD3367" w:rsidRDefault="00A76B58" w:rsidP="00A76B58">
      <w:pPr>
        <w:spacing w:before="120" w:after="120"/>
        <w:rPr>
          <w:rFonts w:ascii="Arial" w:hAnsi="Arial" w:cs="Arial"/>
          <w:bCs/>
          <w:sz w:val="22"/>
          <w:szCs w:val="22"/>
          <w:lang w:val="es-ES" w:eastAsia="en-US"/>
        </w:rPr>
      </w:pPr>
      <w:r w:rsidRPr="00AD3367">
        <w:rPr>
          <w:rFonts w:ascii="Arial" w:hAnsi="Arial" w:cs="Arial"/>
          <w:sz w:val="22"/>
          <w:szCs w:val="22"/>
          <w:lang w:val="es-ES"/>
        </w:rPr>
        <w:t xml:space="preserve">Dado que  consta en el expediente la consignación presupuestaria para asumir el pago de los premios a través de la retención de crédito número </w:t>
      </w:r>
      <w:r w:rsidRPr="00AD3367">
        <w:rPr>
          <w:rFonts w:ascii="Arial" w:hAnsi="Arial" w:cs="Arial"/>
          <w:bCs/>
          <w:sz w:val="22"/>
          <w:szCs w:val="22"/>
          <w:lang w:val="es-ES" w:eastAsia="ca-ES"/>
        </w:rPr>
        <w:t>202200008728</w:t>
      </w:r>
      <w:r w:rsidRPr="00AD3367">
        <w:rPr>
          <w:rFonts w:ascii="Arial" w:hAnsi="Arial" w:cs="Arial"/>
          <w:sz w:val="22"/>
          <w:szCs w:val="22"/>
          <w:lang w:val="es-ES"/>
        </w:rPr>
        <w:t xml:space="preserve">, de fecha 16/02/2022, por un importe de 900,00 euros, con cargo a la aplicación presupuestaria 3260.48100 denominada Normalización Lingüística: Premios al uso del valenciano del capítulo IV del estado de gastos del presupuesto municipal </w:t>
      </w:r>
      <w:r w:rsidRPr="00AD3367">
        <w:rPr>
          <w:rFonts w:ascii="Arial" w:hAnsi="Arial" w:cs="Arial"/>
          <w:bCs/>
          <w:sz w:val="22"/>
          <w:szCs w:val="22"/>
          <w:lang w:val="es-ES" w:eastAsia="en-US"/>
        </w:rPr>
        <w:t>vigente.</w:t>
      </w:r>
    </w:p>
    <w:p w:rsidR="00A76B58" w:rsidRPr="00AD3367" w:rsidRDefault="00C072E7" w:rsidP="00A76B58">
      <w:pPr>
        <w:suppressAutoHyphens w:val="0"/>
        <w:autoSpaceDE w:val="0"/>
        <w:autoSpaceDN w:val="0"/>
        <w:adjustRightInd w:val="0"/>
        <w:spacing w:after="0"/>
        <w:rPr>
          <w:rFonts w:ascii="Arial" w:hAnsi="Arial" w:cs="Arial"/>
          <w:sz w:val="22"/>
          <w:szCs w:val="22"/>
          <w:lang w:val="es-ES" w:eastAsia="es-ES"/>
        </w:rPr>
      </w:pPr>
      <w:r>
        <w:rPr>
          <w:rFonts w:ascii="Arial" w:hAnsi="Arial" w:cs="Arial"/>
          <w:sz w:val="22"/>
          <w:szCs w:val="22"/>
          <w:lang w:val="es-ES" w:eastAsia="ca-ES"/>
        </w:rPr>
        <w:t>Visto</w:t>
      </w:r>
      <w:r w:rsidR="00A76B58" w:rsidRPr="00AD3367">
        <w:rPr>
          <w:rFonts w:ascii="Arial" w:hAnsi="Arial" w:cs="Arial"/>
          <w:sz w:val="22"/>
          <w:szCs w:val="22"/>
          <w:lang w:val="es-ES" w:eastAsia="ca-ES"/>
        </w:rPr>
        <w:t xml:space="preserve"> el</w:t>
      </w:r>
      <w:r>
        <w:rPr>
          <w:rFonts w:ascii="Arial" w:hAnsi="Arial" w:cs="Arial"/>
          <w:sz w:val="22"/>
          <w:szCs w:val="22"/>
          <w:lang w:val="es-ES" w:eastAsia="ca-ES"/>
        </w:rPr>
        <w:t xml:space="preserve"> i</w:t>
      </w:r>
      <w:r w:rsidR="00A76B58" w:rsidRPr="00AD3367">
        <w:rPr>
          <w:rFonts w:ascii="Arial" w:hAnsi="Arial" w:cs="Arial"/>
          <w:sz w:val="22"/>
          <w:szCs w:val="22"/>
          <w:lang w:val="es-ES" w:eastAsia="ca-ES"/>
        </w:rPr>
        <w:t>nforme</w:t>
      </w:r>
      <w:r>
        <w:rPr>
          <w:rFonts w:ascii="Arial" w:hAnsi="Arial" w:cs="Arial"/>
          <w:sz w:val="22"/>
          <w:szCs w:val="22"/>
          <w:lang w:val="es-ES" w:eastAsia="ca-ES"/>
        </w:rPr>
        <w:t xml:space="preserve"> </w:t>
      </w:r>
      <w:r w:rsidR="00A76B58" w:rsidRPr="00AD3367">
        <w:rPr>
          <w:rFonts w:ascii="Arial" w:hAnsi="Arial" w:cs="Arial"/>
          <w:sz w:val="22"/>
          <w:szCs w:val="22"/>
          <w:lang w:val="es-ES" w:eastAsia="ca-ES"/>
        </w:rPr>
        <w:t>de la t</w:t>
      </w:r>
      <w:r>
        <w:rPr>
          <w:rFonts w:ascii="Arial" w:hAnsi="Arial" w:cs="Arial"/>
          <w:sz w:val="22"/>
          <w:szCs w:val="22"/>
          <w:lang w:val="es-ES" w:eastAsia="ca-ES"/>
        </w:rPr>
        <w:t>é</w:t>
      </w:r>
      <w:r w:rsidR="00A76B58" w:rsidRPr="00AD3367">
        <w:rPr>
          <w:rFonts w:ascii="Arial" w:hAnsi="Arial" w:cs="Arial"/>
          <w:sz w:val="22"/>
          <w:szCs w:val="22"/>
          <w:lang w:val="es-ES" w:eastAsia="ca-ES"/>
        </w:rPr>
        <w:t xml:space="preserve">cnica y de la </w:t>
      </w:r>
      <w:r>
        <w:rPr>
          <w:rFonts w:ascii="Arial" w:hAnsi="Arial" w:cs="Arial"/>
          <w:sz w:val="22"/>
          <w:szCs w:val="22"/>
          <w:lang w:val="es-ES" w:eastAsia="ca-ES"/>
        </w:rPr>
        <w:t>concejala</w:t>
      </w:r>
      <w:r w:rsidR="00A76B58" w:rsidRPr="00AD3367">
        <w:rPr>
          <w:rFonts w:ascii="Arial" w:hAnsi="Arial" w:cs="Arial"/>
          <w:sz w:val="22"/>
          <w:szCs w:val="22"/>
          <w:lang w:val="es-ES" w:eastAsia="ca-ES"/>
        </w:rPr>
        <w:t xml:space="preserve"> de Normalizació</w:t>
      </w:r>
      <w:r>
        <w:rPr>
          <w:rFonts w:ascii="Arial" w:hAnsi="Arial" w:cs="Arial"/>
          <w:sz w:val="22"/>
          <w:szCs w:val="22"/>
          <w:lang w:val="es-ES" w:eastAsia="ca-ES"/>
        </w:rPr>
        <w:t>n</w:t>
      </w:r>
      <w:r w:rsidR="00A76B58" w:rsidRPr="00AD3367">
        <w:rPr>
          <w:rFonts w:ascii="Arial" w:hAnsi="Arial" w:cs="Arial"/>
          <w:sz w:val="22"/>
          <w:szCs w:val="22"/>
          <w:lang w:val="es-ES" w:eastAsia="ca-ES"/>
        </w:rPr>
        <w:t xml:space="preserve"> Lingüística, de 26 de </w:t>
      </w:r>
      <w:r>
        <w:rPr>
          <w:rFonts w:ascii="Arial" w:hAnsi="Arial" w:cs="Arial"/>
          <w:sz w:val="22"/>
          <w:szCs w:val="22"/>
          <w:lang w:val="es-ES" w:eastAsia="ca-ES"/>
        </w:rPr>
        <w:t>mayo</w:t>
      </w:r>
      <w:r w:rsidR="00A76B58" w:rsidRPr="00AD3367">
        <w:rPr>
          <w:rFonts w:ascii="Arial" w:hAnsi="Arial" w:cs="Arial"/>
          <w:sz w:val="22"/>
          <w:szCs w:val="22"/>
          <w:lang w:val="es-ES" w:eastAsia="ca-ES"/>
        </w:rPr>
        <w:t xml:space="preserve"> de 2021, sobre </w:t>
      </w:r>
      <w:r w:rsidR="00BC6D70">
        <w:rPr>
          <w:rFonts w:ascii="Arial" w:hAnsi="Arial" w:cs="Arial"/>
          <w:sz w:val="22"/>
          <w:szCs w:val="22"/>
          <w:lang w:val="es-ES" w:eastAsia="ca-ES"/>
        </w:rPr>
        <w:t>el cará</w:t>
      </w:r>
      <w:r w:rsidR="00A76B58" w:rsidRPr="00AD3367">
        <w:rPr>
          <w:rFonts w:ascii="Arial" w:hAnsi="Arial" w:cs="Arial"/>
          <w:sz w:val="22"/>
          <w:szCs w:val="22"/>
          <w:lang w:val="es-ES" w:eastAsia="ca-ES"/>
        </w:rPr>
        <w:t xml:space="preserve">cter extraordinario </w:t>
      </w:r>
      <w:r w:rsidR="00FA17FF" w:rsidRPr="00AD3367">
        <w:rPr>
          <w:rFonts w:ascii="Arial" w:hAnsi="Arial" w:cs="Arial"/>
          <w:sz w:val="22"/>
          <w:szCs w:val="22"/>
          <w:lang w:val="es-ES" w:eastAsia="ca-ES"/>
        </w:rPr>
        <w:t>de la</w:t>
      </w:r>
      <w:r w:rsidR="00A76B58" w:rsidRPr="00AD3367">
        <w:rPr>
          <w:rFonts w:ascii="Arial" w:hAnsi="Arial" w:cs="Arial"/>
          <w:sz w:val="22"/>
          <w:szCs w:val="22"/>
          <w:lang w:val="es-ES" w:eastAsia="ca-ES"/>
        </w:rPr>
        <w:t xml:space="preserve"> convocatoria por la previsión de</w:t>
      </w:r>
      <w:r w:rsidR="00BC6D70">
        <w:rPr>
          <w:rFonts w:ascii="Arial" w:hAnsi="Arial" w:cs="Arial"/>
          <w:sz w:val="22"/>
          <w:szCs w:val="22"/>
          <w:lang w:val="es-ES" w:eastAsia="ca-ES"/>
        </w:rPr>
        <w:t xml:space="preserve"> </w:t>
      </w:r>
      <w:r w:rsidR="00A76B58" w:rsidRPr="00AD3367">
        <w:rPr>
          <w:rFonts w:ascii="Arial" w:hAnsi="Arial" w:cs="Arial"/>
          <w:sz w:val="22"/>
          <w:szCs w:val="22"/>
          <w:lang w:val="es-ES" w:eastAsia="ca-ES"/>
        </w:rPr>
        <w:t xml:space="preserve">un </w:t>
      </w:r>
      <w:r w:rsidR="00BC6D70">
        <w:rPr>
          <w:rFonts w:ascii="Arial" w:hAnsi="Arial" w:cs="Arial"/>
          <w:sz w:val="22"/>
          <w:szCs w:val="22"/>
          <w:lang w:val="es-ES" w:eastAsia="ca-ES"/>
        </w:rPr>
        <w:t>cambio</w:t>
      </w:r>
      <w:r w:rsidR="00A76B58" w:rsidRPr="00AD3367">
        <w:rPr>
          <w:rFonts w:ascii="Arial" w:hAnsi="Arial" w:cs="Arial"/>
          <w:sz w:val="22"/>
          <w:szCs w:val="22"/>
          <w:lang w:val="es-ES" w:eastAsia="ca-ES"/>
        </w:rPr>
        <w:t xml:space="preserve"> de modali</w:t>
      </w:r>
      <w:r w:rsidR="00BC6D70">
        <w:rPr>
          <w:rFonts w:ascii="Arial" w:hAnsi="Arial" w:cs="Arial"/>
          <w:sz w:val="22"/>
          <w:szCs w:val="22"/>
          <w:lang w:val="es-ES" w:eastAsia="ca-ES"/>
        </w:rPr>
        <w:t>dad</w:t>
      </w:r>
      <w:r w:rsidR="00A76B58" w:rsidRPr="00AD3367">
        <w:rPr>
          <w:rFonts w:ascii="Arial" w:hAnsi="Arial" w:cs="Arial"/>
          <w:sz w:val="22"/>
          <w:szCs w:val="22"/>
          <w:lang w:val="es-ES" w:eastAsia="ca-ES"/>
        </w:rPr>
        <w:t xml:space="preserve"> p</w:t>
      </w:r>
      <w:r w:rsidR="00BC6D70">
        <w:rPr>
          <w:rFonts w:ascii="Arial" w:hAnsi="Arial" w:cs="Arial"/>
          <w:sz w:val="22"/>
          <w:szCs w:val="22"/>
          <w:lang w:val="es-ES" w:eastAsia="ca-ES"/>
        </w:rPr>
        <w:t>a</w:t>
      </w:r>
      <w:r w:rsidR="00A76B58" w:rsidRPr="00AD3367">
        <w:rPr>
          <w:rFonts w:ascii="Arial" w:hAnsi="Arial" w:cs="Arial"/>
          <w:sz w:val="22"/>
          <w:szCs w:val="22"/>
          <w:lang w:val="es-ES" w:eastAsia="ca-ES"/>
        </w:rPr>
        <w:t>ra pr</w:t>
      </w:r>
      <w:r w:rsidR="00BC6D70">
        <w:rPr>
          <w:rFonts w:ascii="Arial" w:hAnsi="Arial" w:cs="Arial"/>
          <w:sz w:val="22"/>
          <w:szCs w:val="22"/>
          <w:lang w:val="es-ES" w:eastAsia="ca-ES"/>
        </w:rPr>
        <w:t>ó</w:t>
      </w:r>
      <w:r w:rsidR="00A76B58" w:rsidRPr="00AD3367">
        <w:rPr>
          <w:rFonts w:ascii="Arial" w:hAnsi="Arial" w:cs="Arial"/>
          <w:sz w:val="22"/>
          <w:szCs w:val="22"/>
          <w:lang w:val="es-ES" w:eastAsia="ca-ES"/>
        </w:rPr>
        <w:t>xim</w:t>
      </w:r>
      <w:r w:rsidR="00BC6D70">
        <w:rPr>
          <w:rFonts w:ascii="Arial" w:hAnsi="Arial" w:cs="Arial"/>
          <w:sz w:val="22"/>
          <w:szCs w:val="22"/>
          <w:lang w:val="es-ES" w:eastAsia="ca-ES"/>
        </w:rPr>
        <w:t>o</w:t>
      </w:r>
      <w:r w:rsidR="00A76B58" w:rsidRPr="00AD3367">
        <w:rPr>
          <w:rFonts w:ascii="Arial" w:hAnsi="Arial" w:cs="Arial"/>
          <w:sz w:val="22"/>
          <w:szCs w:val="22"/>
          <w:lang w:val="es-ES" w:eastAsia="ca-ES"/>
        </w:rPr>
        <w:t>s e</w:t>
      </w:r>
      <w:r w:rsidR="00BC6D70">
        <w:rPr>
          <w:rFonts w:ascii="Arial" w:hAnsi="Arial" w:cs="Arial"/>
          <w:sz w:val="22"/>
          <w:szCs w:val="22"/>
          <w:lang w:val="es-ES" w:eastAsia="ca-ES"/>
        </w:rPr>
        <w:t>j</w:t>
      </w:r>
      <w:r w:rsidR="00A76B58" w:rsidRPr="00AD3367">
        <w:rPr>
          <w:rFonts w:ascii="Arial" w:hAnsi="Arial" w:cs="Arial"/>
          <w:sz w:val="22"/>
          <w:szCs w:val="22"/>
          <w:lang w:val="es-ES" w:eastAsia="ca-ES"/>
        </w:rPr>
        <w:t>ercici</w:t>
      </w:r>
      <w:r w:rsidR="00BC6D70">
        <w:rPr>
          <w:rFonts w:ascii="Arial" w:hAnsi="Arial" w:cs="Arial"/>
          <w:sz w:val="22"/>
          <w:szCs w:val="22"/>
          <w:lang w:val="es-ES" w:eastAsia="ca-ES"/>
        </w:rPr>
        <w:t>o</w:t>
      </w:r>
      <w:r w:rsidR="00A76B58" w:rsidRPr="00AD3367">
        <w:rPr>
          <w:rFonts w:ascii="Arial" w:hAnsi="Arial" w:cs="Arial"/>
          <w:sz w:val="22"/>
          <w:szCs w:val="22"/>
          <w:lang w:val="es-ES" w:eastAsia="ca-ES"/>
        </w:rPr>
        <w:t>s, que ha empezado a tramitarse a partir de la petición registrada el 22 de diciembre de 2021 de</w:t>
      </w:r>
      <w:r w:rsidR="00BC6D70">
        <w:rPr>
          <w:rFonts w:ascii="Arial" w:hAnsi="Arial" w:cs="Arial"/>
          <w:sz w:val="22"/>
          <w:szCs w:val="22"/>
          <w:lang w:val="es-ES" w:eastAsia="ca-ES"/>
        </w:rPr>
        <w:t xml:space="preserve"> </w:t>
      </w:r>
      <w:r w:rsidR="00A76B58" w:rsidRPr="00AD3367">
        <w:rPr>
          <w:rFonts w:ascii="Arial" w:hAnsi="Arial" w:cs="Arial"/>
          <w:sz w:val="22"/>
          <w:szCs w:val="22"/>
          <w:lang w:val="es-ES" w:eastAsia="ca-ES"/>
        </w:rPr>
        <w:t>l</w:t>
      </w:r>
      <w:r w:rsidR="00BC6D70">
        <w:rPr>
          <w:rFonts w:ascii="Arial" w:hAnsi="Arial" w:cs="Arial"/>
          <w:sz w:val="22"/>
          <w:szCs w:val="22"/>
          <w:lang w:val="es-ES" w:eastAsia="ca-ES"/>
        </w:rPr>
        <w:t>a</w:t>
      </w:r>
      <w:r w:rsidR="00A76B58" w:rsidRPr="00AD3367">
        <w:rPr>
          <w:rFonts w:ascii="Arial" w:hAnsi="Arial" w:cs="Arial"/>
          <w:sz w:val="22"/>
          <w:szCs w:val="22"/>
          <w:lang w:val="es-ES" w:eastAsia="ca-ES"/>
        </w:rPr>
        <w:t xml:space="preserve"> AC El </w:t>
      </w:r>
      <w:proofErr w:type="spellStart"/>
      <w:r w:rsidR="00A76B58" w:rsidRPr="00AD3367">
        <w:rPr>
          <w:rFonts w:ascii="Arial" w:hAnsi="Arial" w:cs="Arial"/>
          <w:sz w:val="22"/>
          <w:szCs w:val="22"/>
          <w:lang w:val="es-ES" w:eastAsia="ca-ES"/>
        </w:rPr>
        <w:t>Guitarró</w:t>
      </w:r>
      <w:proofErr w:type="spellEnd"/>
      <w:r w:rsidR="00A76B58" w:rsidRPr="00AD3367">
        <w:rPr>
          <w:rFonts w:ascii="Arial" w:hAnsi="Arial" w:cs="Arial"/>
          <w:sz w:val="22"/>
          <w:szCs w:val="22"/>
          <w:lang w:val="es-ES" w:eastAsia="ca-ES"/>
        </w:rPr>
        <w:t xml:space="preserve"> de modificación del Acuerdo de cesión </w:t>
      </w:r>
      <w:r w:rsidR="00A76B58" w:rsidRPr="00AD3367">
        <w:rPr>
          <w:rFonts w:ascii="Arial" w:hAnsi="Arial" w:cs="Arial"/>
          <w:bCs/>
          <w:sz w:val="22"/>
          <w:szCs w:val="22"/>
          <w:lang w:val="es-ES" w:eastAsia="es-ES"/>
        </w:rPr>
        <w:t xml:space="preserve">de la convocatoria de los Premis </w:t>
      </w:r>
      <w:proofErr w:type="spellStart"/>
      <w:r w:rsidR="00A76B58" w:rsidRPr="00AD3367">
        <w:rPr>
          <w:rFonts w:ascii="Arial" w:hAnsi="Arial" w:cs="Arial"/>
          <w:bCs/>
          <w:sz w:val="22"/>
          <w:szCs w:val="22"/>
          <w:lang w:val="es-ES" w:eastAsia="es-ES"/>
        </w:rPr>
        <w:t>Ma</w:t>
      </w:r>
      <w:r w:rsidR="00BC6D70">
        <w:rPr>
          <w:rFonts w:ascii="Arial" w:hAnsi="Arial" w:cs="Arial"/>
          <w:bCs/>
          <w:sz w:val="22"/>
          <w:szCs w:val="22"/>
          <w:lang w:val="es-ES" w:eastAsia="es-ES"/>
        </w:rPr>
        <w:t>ig</w:t>
      </w:r>
      <w:proofErr w:type="spellEnd"/>
      <w:r w:rsidR="00A76B58" w:rsidRPr="00AD3367">
        <w:rPr>
          <w:rFonts w:ascii="Arial" w:hAnsi="Arial" w:cs="Arial"/>
          <w:bCs/>
          <w:sz w:val="22"/>
          <w:szCs w:val="22"/>
          <w:lang w:val="es-ES" w:eastAsia="es-ES"/>
        </w:rPr>
        <w:t xml:space="preserve"> de narrativa breve de abril de 2018 al Ayuntamiento de Vila-real </w:t>
      </w:r>
      <w:r w:rsidR="00A76B58" w:rsidRPr="00AD3367">
        <w:rPr>
          <w:rFonts w:ascii="Arial" w:hAnsi="Arial" w:cs="Arial"/>
          <w:sz w:val="22"/>
          <w:szCs w:val="22"/>
          <w:lang w:val="es-ES" w:eastAsia="es-ES"/>
        </w:rPr>
        <w:t xml:space="preserve">a partir de la convocatoria de 2023. Esta modificación </w:t>
      </w:r>
      <w:r w:rsidR="00A76B58" w:rsidRPr="00AD3367">
        <w:rPr>
          <w:rFonts w:ascii="Arial" w:hAnsi="Arial" w:cs="Arial"/>
          <w:sz w:val="22"/>
          <w:szCs w:val="22"/>
          <w:lang w:val="es-ES" w:eastAsia="es-ES"/>
        </w:rPr>
        <w:lastRenderedPageBreak/>
        <w:t xml:space="preserve">implica la aprobación de una ordenanza reguladora de los Premis </w:t>
      </w:r>
      <w:proofErr w:type="spellStart"/>
      <w:r w:rsidR="00A76B58" w:rsidRPr="00AD3367">
        <w:rPr>
          <w:rFonts w:ascii="Arial" w:hAnsi="Arial" w:cs="Arial"/>
          <w:sz w:val="22"/>
          <w:szCs w:val="22"/>
          <w:lang w:val="es-ES" w:eastAsia="es-ES"/>
        </w:rPr>
        <w:t>Ma</w:t>
      </w:r>
      <w:r w:rsidR="00BC6D70">
        <w:rPr>
          <w:rFonts w:ascii="Arial" w:hAnsi="Arial" w:cs="Arial"/>
          <w:sz w:val="22"/>
          <w:szCs w:val="22"/>
          <w:lang w:val="es-ES" w:eastAsia="es-ES"/>
        </w:rPr>
        <w:t>ig</w:t>
      </w:r>
      <w:proofErr w:type="spellEnd"/>
      <w:r w:rsidR="00A76B58" w:rsidRPr="00AD3367">
        <w:rPr>
          <w:rFonts w:ascii="Arial" w:hAnsi="Arial" w:cs="Arial"/>
          <w:sz w:val="22"/>
          <w:szCs w:val="22"/>
          <w:lang w:val="es-ES" w:eastAsia="es-ES"/>
        </w:rPr>
        <w:t xml:space="preserve"> – Memorial Pasqual Batalla que ya está prevista en el Plan anual normativo de 2022 del Ayuntamiento de Vila-real.</w:t>
      </w:r>
    </w:p>
    <w:p w:rsidR="00A76B58" w:rsidRPr="00AD3367" w:rsidRDefault="00A76B58" w:rsidP="00A76B58">
      <w:pPr>
        <w:spacing w:before="120" w:after="120"/>
        <w:rPr>
          <w:rFonts w:ascii="Arial" w:hAnsi="Arial" w:cs="Arial"/>
          <w:sz w:val="22"/>
          <w:szCs w:val="22"/>
          <w:lang w:val="es-ES" w:eastAsia="es-ES"/>
        </w:rPr>
      </w:pPr>
      <w:r w:rsidRPr="00AD3367">
        <w:rPr>
          <w:rFonts w:ascii="Arial" w:hAnsi="Arial" w:cs="Arial"/>
          <w:sz w:val="22"/>
          <w:szCs w:val="22"/>
          <w:lang w:val="es-ES" w:eastAsia="es-ES"/>
        </w:rPr>
        <w:t xml:space="preserve">Dado que  consta en el expediente el informe jurídico favorable de 16 de marzo  de 2022, en el cual se indica que esta convocatoria </w:t>
      </w:r>
      <w:r w:rsidR="00B55005">
        <w:rPr>
          <w:rFonts w:ascii="Arial" w:hAnsi="Arial" w:cs="Arial"/>
          <w:sz w:val="22"/>
          <w:szCs w:val="22"/>
          <w:lang w:val="es-ES" w:eastAsia="es-ES"/>
        </w:rPr>
        <w:t>se ajust</w:t>
      </w:r>
      <w:r w:rsidRPr="00AD3367">
        <w:rPr>
          <w:rFonts w:ascii="Arial" w:hAnsi="Arial" w:cs="Arial"/>
          <w:sz w:val="22"/>
          <w:szCs w:val="22"/>
          <w:lang w:val="es-ES" w:eastAsia="es-ES"/>
        </w:rPr>
        <w:t xml:space="preserve">a a los varios preceptos de aplicación de la Ley 38/2003, de 17 de noviembre, </w:t>
      </w:r>
      <w:r w:rsidR="00B55005">
        <w:rPr>
          <w:rFonts w:ascii="Arial" w:hAnsi="Arial" w:cs="Arial"/>
          <w:sz w:val="22"/>
          <w:szCs w:val="22"/>
          <w:lang w:val="es-ES" w:eastAsia="es-ES"/>
        </w:rPr>
        <w:t>G</w:t>
      </w:r>
      <w:r w:rsidRPr="00AD3367">
        <w:rPr>
          <w:rFonts w:ascii="Arial" w:hAnsi="Arial" w:cs="Arial"/>
          <w:sz w:val="22"/>
          <w:szCs w:val="22"/>
          <w:lang w:val="es-ES" w:eastAsia="es-ES"/>
        </w:rPr>
        <w:t xml:space="preserve">eneral de </w:t>
      </w:r>
      <w:r w:rsidR="00B55005">
        <w:rPr>
          <w:rFonts w:ascii="Arial" w:hAnsi="Arial" w:cs="Arial"/>
          <w:sz w:val="22"/>
          <w:szCs w:val="22"/>
          <w:lang w:val="es-ES" w:eastAsia="es-ES"/>
        </w:rPr>
        <w:t>S</w:t>
      </w:r>
      <w:r w:rsidRPr="00AD3367">
        <w:rPr>
          <w:rFonts w:ascii="Arial" w:hAnsi="Arial" w:cs="Arial"/>
          <w:sz w:val="22"/>
          <w:szCs w:val="22"/>
          <w:lang w:val="es-ES" w:eastAsia="es-ES"/>
        </w:rPr>
        <w:t xml:space="preserve">ubvenciones, y cumple los requisitos básicos </w:t>
      </w:r>
      <w:r w:rsidRPr="00AD3367">
        <w:rPr>
          <w:rFonts w:ascii="ArialMT" w:hAnsi="ArialMT" w:cs="ArialMT"/>
          <w:sz w:val="22"/>
          <w:szCs w:val="22"/>
          <w:lang w:val="es-ES"/>
        </w:rPr>
        <w:t xml:space="preserve">del Acuerdo del Pleno del Ayuntamiento, de 26 </w:t>
      </w:r>
      <w:r w:rsidRPr="00AD3367">
        <w:rPr>
          <w:rFonts w:ascii="Arial" w:hAnsi="Arial" w:cs="Arial"/>
          <w:bCs/>
          <w:sz w:val="22"/>
          <w:szCs w:val="22"/>
          <w:lang w:val="es-ES"/>
        </w:rPr>
        <w:t>de noviembre de 2019</w:t>
      </w:r>
      <w:r w:rsidRPr="00AD3367">
        <w:rPr>
          <w:rFonts w:ascii="ArialMT" w:hAnsi="ArialMT" w:cs="ArialMT"/>
          <w:sz w:val="22"/>
          <w:szCs w:val="22"/>
          <w:lang w:val="es-ES"/>
        </w:rPr>
        <w:t xml:space="preserve">, relativo al régimen de control interno de la gestión económica de este Ayuntamiento, publicado en el BOP 134, de 9 de noviembre de 2017, con el fin de cumplir con los requisitos básicos previstos en </w:t>
      </w:r>
      <w:r w:rsidRPr="00AD3367">
        <w:rPr>
          <w:rFonts w:ascii="Arial" w:hAnsi="Arial" w:cs="Arial"/>
          <w:sz w:val="22"/>
          <w:szCs w:val="22"/>
          <w:lang w:val="es-ES" w:eastAsia="es-ES"/>
        </w:rPr>
        <w:t>la Resolución de 2 de junio de 2008, de la Intervención General de la Administración del Estado, con la cual se hace público el Acuerdo del Consejo de Ministros de 30 de mayo de 2008 que aplica la previsión de los artículos 152 y 147 de la Ley general presupuestaria, respecto al ejercicio de la función interventora en régimen de requisitos básicos.</w:t>
      </w:r>
    </w:p>
    <w:p w:rsidR="00A76B58" w:rsidRPr="00AD3367" w:rsidRDefault="00A76B58" w:rsidP="00A76B58">
      <w:pPr>
        <w:spacing w:before="120" w:after="120"/>
        <w:rPr>
          <w:rFonts w:ascii="Arial" w:hAnsi="Arial" w:cs="Arial"/>
          <w:sz w:val="22"/>
          <w:szCs w:val="22"/>
          <w:lang w:val="es-ES"/>
        </w:rPr>
      </w:pPr>
      <w:r w:rsidRPr="00AD3367">
        <w:rPr>
          <w:rFonts w:ascii="Arial" w:hAnsi="Arial" w:cs="Arial"/>
          <w:sz w:val="22"/>
          <w:szCs w:val="22"/>
          <w:lang w:val="es-ES"/>
        </w:rPr>
        <w:t>En cumplimiento de las atribuciones que confiere al alcalde el artículo 21.1</w:t>
      </w:r>
      <w:r w:rsidRPr="00AD3367">
        <w:rPr>
          <w:rFonts w:ascii="Arial" w:hAnsi="Arial" w:cs="Arial"/>
          <w:i/>
          <w:sz w:val="22"/>
          <w:szCs w:val="22"/>
          <w:lang w:val="es-ES"/>
        </w:rPr>
        <w:t xml:space="preserve"> </w:t>
      </w:r>
      <w:r w:rsidRPr="00AD3367">
        <w:rPr>
          <w:rFonts w:ascii="Arial" w:hAnsi="Arial" w:cs="Arial"/>
          <w:sz w:val="22"/>
          <w:szCs w:val="22"/>
          <w:lang w:val="es-ES"/>
        </w:rPr>
        <w:t xml:space="preserve">de la Ley 7/1985, de 2 de abril, </w:t>
      </w:r>
      <w:r w:rsidR="00B55005">
        <w:rPr>
          <w:rFonts w:ascii="Arial" w:hAnsi="Arial" w:cs="Arial"/>
          <w:sz w:val="22"/>
          <w:szCs w:val="22"/>
          <w:lang w:val="es-ES"/>
        </w:rPr>
        <w:t>R</w:t>
      </w:r>
      <w:r w:rsidRPr="00AD3367">
        <w:rPr>
          <w:rFonts w:ascii="Arial" w:hAnsi="Arial" w:cs="Arial"/>
          <w:sz w:val="22"/>
          <w:szCs w:val="22"/>
          <w:lang w:val="es-ES"/>
        </w:rPr>
        <w:t xml:space="preserve">eguladora de las </w:t>
      </w:r>
      <w:r w:rsidR="00B55005">
        <w:rPr>
          <w:rFonts w:ascii="Arial" w:hAnsi="Arial" w:cs="Arial"/>
          <w:sz w:val="22"/>
          <w:szCs w:val="22"/>
          <w:lang w:val="es-ES"/>
        </w:rPr>
        <w:t>B</w:t>
      </w:r>
      <w:r w:rsidRPr="00AD3367">
        <w:rPr>
          <w:rFonts w:ascii="Arial" w:hAnsi="Arial" w:cs="Arial"/>
          <w:sz w:val="22"/>
          <w:szCs w:val="22"/>
          <w:lang w:val="es-ES"/>
        </w:rPr>
        <w:t xml:space="preserve">ases de </w:t>
      </w:r>
      <w:r w:rsidR="00B55005">
        <w:rPr>
          <w:rFonts w:ascii="Arial" w:hAnsi="Arial" w:cs="Arial"/>
          <w:sz w:val="22"/>
          <w:szCs w:val="22"/>
          <w:lang w:val="es-ES"/>
        </w:rPr>
        <w:t>R</w:t>
      </w:r>
      <w:r w:rsidRPr="00AD3367">
        <w:rPr>
          <w:rFonts w:ascii="Arial" w:hAnsi="Arial" w:cs="Arial"/>
          <w:sz w:val="22"/>
          <w:szCs w:val="22"/>
          <w:lang w:val="es-ES"/>
        </w:rPr>
        <w:t xml:space="preserve">égimen </w:t>
      </w:r>
      <w:r w:rsidR="00B55005">
        <w:rPr>
          <w:rFonts w:ascii="Arial" w:hAnsi="Arial" w:cs="Arial"/>
          <w:sz w:val="22"/>
          <w:szCs w:val="22"/>
          <w:lang w:val="es-ES"/>
        </w:rPr>
        <w:t>L</w:t>
      </w:r>
      <w:r w:rsidRPr="00AD3367">
        <w:rPr>
          <w:rFonts w:ascii="Arial" w:hAnsi="Arial" w:cs="Arial"/>
          <w:sz w:val="22"/>
          <w:szCs w:val="22"/>
          <w:lang w:val="es-ES"/>
        </w:rPr>
        <w:t xml:space="preserve">ocal, de acuerdo con </w:t>
      </w:r>
      <w:r w:rsidR="00B55005">
        <w:rPr>
          <w:rFonts w:ascii="Arial" w:hAnsi="Arial" w:cs="Arial"/>
          <w:sz w:val="22"/>
          <w:szCs w:val="22"/>
          <w:lang w:val="es-ES"/>
        </w:rPr>
        <w:t>lo</w:t>
      </w:r>
      <w:r w:rsidRPr="00AD3367">
        <w:rPr>
          <w:rFonts w:ascii="Arial" w:hAnsi="Arial" w:cs="Arial"/>
          <w:sz w:val="22"/>
          <w:szCs w:val="22"/>
          <w:lang w:val="es-ES"/>
        </w:rPr>
        <w:t xml:space="preserve"> que prevé el artículo 17 de la Ordenanza </w:t>
      </w:r>
      <w:r w:rsidR="00B55005">
        <w:rPr>
          <w:rFonts w:ascii="Arial" w:hAnsi="Arial" w:cs="Arial"/>
          <w:sz w:val="22"/>
          <w:szCs w:val="22"/>
          <w:lang w:val="es-ES"/>
        </w:rPr>
        <w:t>G</w:t>
      </w:r>
      <w:r w:rsidRPr="00AD3367">
        <w:rPr>
          <w:rFonts w:ascii="Arial" w:hAnsi="Arial" w:cs="Arial"/>
          <w:sz w:val="22"/>
          <w:szCs w:val="22"/>
          <w:lang w:val="es-ES"/>
        </w:rPr>
        <w:t xml:space="preserve">eneral de </w:t>
      </w:r>
      <w:r w:rsidR="00B55005">
        <w:rPr>
          <w:rFonts w:ascii="Arial" w:hAnsi="Arial" w:cs="Arial"/>
          <w:sz w:val="22"/>
          <w:szCs w:val="22"/>
          <w:lang w:val="es-ES"/>
        </w:rPr>
        <w:t>S</w:t>
      </w:r>
      <w:r w:rsidRPr="00AD3367">
        <w:rPr>
          <w:rFonts w:ascii="Arial" w:hAnsi="Arial" w:cs="Arial"/>
          <w:sz w:val="22"/>
          <w:szCs w:val="22"/>
          <w:lang w:val="es-ES"/>
        </w:rPr>
        <w:t>ubvenciones del Ayuntamiento de Vila-real.</w:t>
      </w:r>
    </w:p>
    <w:p w:rsidR="004F12E8" w:rsidRPr="00AD3367" w:rsidRDefault="004F12E8" w:rsidP="004F12E8">
      <w:pPr>
        <w:spacing w:before="120" w:after="120"/>
        <w:rPr>
          <w:lang w:val="es-ES"/>
        </w:rPr>
      </w:pPr>
      <w:r w:rsidRPr="00AD3367">
        <w:rPr>
          <w:rFonts w:ascii="Arial" w:hAnsi="Arial" w:cs="Arial"/>
          <w:sz w:val="22"/>
          <w:szCs w:val="22"/>
          <w:lang w:val="es-ES"/>
        </w:rPr>
        <w:t>Esta Alcaldía resuelve:</w:t>
      </w:r>
    </w:p>
    <w:p w:rsidR="00D54A3F" w:rsidRPr="00AD3367" w:rsidRDefault="00A76B58" w:rsidP="00D54A3F">
      <w:pPr>
        <w:suppressAutoHyphens w:val="0"/>
        <w:autoSpaceDE w:val="0"/>
        <w:autoSpaceDN w:val="0"/>
        <w:adjustRightInd w:val="0"/>
        <w:spacing w:after="0"/>
        <w:rPr>
          <w:rFonts w:ascii="Arial" w:hAnsi="Arial" w:cs="Arial"/>
          <w:sz w:val="22"/>
          <w:szCs w:val="22"/>
          <w:lang w:val="es-ES"/>
        </w:rPr>
      </w:pPr>
      <w:r w:rsidRPr="00AD3367">
        <w:rPr>
          <w:rFonts w:ascii="Arial" w:hAnsi="Arial" w:cs="Arial"/>
          <w:b/>
          <w:bCs/>
          <w:sz w:val="22"/>
          <w:szCs w:val="22"/>
          <w:lang w:val="es-ES"/>
        </w:rPr>
        <w:t>Primero.</w:t>
      </w:r>
      <w:r w:rsidRPr="00AD3367">
        <w:rPr>
          <w:rFonts w:ascii="Arial" w:hAnsi="Arial" w:cs="Arial"/>
          <w:sz w:val="22"/>
          <w:szCs w:val="22"/>
          <w:lang w:val="es-ES"/>
        </w:rPr>
        <w:t xml:space="preserve"> </w:t>
      </w:r>
      <w:r w:rsidR="00D54A3F" w:rsidRPr="00AD3367">
        <w:rPr>
          <w:rFonts w:ascii="Arial" w:eastAsiaTheme="minorHAnsi" w:hAnsi="Arial" w:cs="Arial"/>
          <w:sz w:val="22"/>
          <w:szCs w:val="22"/>
          <w:lang w:val="es-ES" w:eastAsia="en-US"/>
        </w:rPr>
        <w:t>Apro</w:t>
      </w:r>
      <w:r w:rsidR="00B55005">
        <w:rPr>
          <w:rFonts w:ascii="Arial" w:eastAsiaTheme="minorHAnsi" w:hAnsi="Arial" w:cs="Arial"/>
          <w:sz w:val="22"/>
          <w:szCs w:val="22"/>
          <w:lang w:val="es-ES" w:eastAsia="en-US"/>
        </w:rPr>
        <w:t>b</w:t>
      </w:r>
      <w:r w:rsidR="00D54A3F" w:rsidRPr="00AD3367">
        <w:rPr>
          <w:rFonts w:ascii="Arial" w:eastAsiaTheme="minorHAnsi" w:hAnsi="Arial" w:cs="Arial"/>
          <w:sz w:val="22"/>
          <w:szCs w:val="22"/>
          <w:lang w:val="es-ES" w:eastAsia="en-US"/>
        </w:rPr>
        <w:t xml:space="preserve">ar </w:t>
      </w:r>
      <w:r w:rsidR="00B55005">
        <w:rPr>
          <w:rFonts w:ascii="Arial" w:eastAsiaTheme="minorHAnsi" w:hAnsi="Arial" w:cs="Arial"/>
          <w:sz w:val="22"/>
          <w:szCs w:val="22"/>
          <w:lang w:val="es-ES" w:eastAsia="en-US"/>
        </w:rPr>
        <w:t>el</w:t>
      </w:r>
      <w:r w:rsidR="00D54A3F" w:rsidRPr="00AD3367">
        <w:rPr>
          <w:rFonts w:ascii="Arial" w:eastAsiaTheme="minorHAnsi" w:hAnsi="Arial" w:cs="Arial"/>
          <w:sz w:val="22"/>
          <w:szCs w:val="22"/>
          <w:lang w:val="es-ES" w:eastAsia="en-US"/>
        </w:rPr>
        <w:t xml:space="preserve"> gasto que a continuación </w:t>
      </w:r>
      <w:r w:rsidR="00B55005">
        <w:rPr>
          <w:rFonts w:ascii="Arial" w:eastAsiaTheme="minorHAnsi" w:hAnsi="Arial" w:cs="Arial"/>
          <w:sz w:val="22"/>
          <w:szCs w:val="22"/>
          <w:lang w:val="es-ES" w:eastAsia="en-US"/>
        </w:rPr>
        <w:t>se</w:t>
      </w:r>
      <w:r w:rsidR="00D54A3F" w:rsidRPr="00AD3367">
        <w:rPr>
          <w:rFonts w:ascii="Arial" w:eastAsiaTheme="minorHAnsi" w:hAnsi="Arial" w:cs="Arial"/>
          <w:sz w:val="22"/>
          <w:szCs w:val="22"/>
          <w:lang w:val="es-ES" w:eastAsia="en-US"/>
        </w:rPr>
        <w:t xml:space="preserve"> detalla </w:t>
      </w:r>
      <w:r w:rsidR="00B55005">
        <w:rPr>
          <w:rFonts w:ascii="Arial" w:eastAsiaTheme="minorHAnsi" w:hAnsi="Arial" w:cs="Arial"/>
          <w:sz w:val="22"/>
          <w:szCs w:val="22"/>
          <w:lang w:val="es-ES" w:eastAsia="en-US"/>
        </w:rPr>
        <w:t>cuyo</w:t>
      </w:r>
      <w:r w:rsidR="00D54A3F" w:rsidRPr="00AD3367">
        <w:rPr>
          <w:rFonts w:ascii="Arial" w:eastAsiaTheme="minorHAnsi" w:hAnsi="Arial" w:cs="Arial"/>
          <w:sz w:val="22"/>
          <w:szCs w:val="22"/>
          <w:lang w:val="es-ES" w:eastAsia="en-US"/>
        </w:rPr>
        <w:t xml:space="preserve"> concepto es el siguiente: Convoca</w:t>
      </w:r>
      <w:r w:rsidR="00B55005">
        <w:rPr>
          <w:rFonts w:ascii="Arial" w:eastAsiaTheme="minorHAnsi" w:hAnsi="Arial" w:cs="Arial"/>
          <w:sz w:val="22"/>
          <w:szCs w:val="22"/>
          <w:lang w:val="es-ES" w:eastAsia="en-US"/>
        </w:rPr>
        <w:t>toria</w:t>
      </w:r>
      <w:r w:rsidR="00D54A3F" w:rsidRPr="00AD3367">
        <w:rPr>
          <w:rFonts w:ascii="Arial" w:eastAsiaTheme="minorHAnsi" w:hAnsi="Arial" w:cs="Arial"/>
          <w:sz w:val="22"/>
          <w:szCs w:val="22"/>
          <w:lang w:val="es-ES" w:eastAsia="en-US"/>
        </w:rPr>
        <w:t xml:space="preserve"> pública de los Premis </w:t>
      </w:r>
      <w:proofErr w:type="spellStart"/>
      <w:r w:rsidR="00D54A3F" w:rsidRPr="00AD3367">
        <w:rPr>
          <w:rFonts w:ascii="Arial" w:eastAsiaTheme="minorHAnsi" w:hAnsi="Arial" w:cs="Arial"/>
          <w:sz w:val="22"/>
          <w:szCs w:val="22"/>
          <w:lang w:val="es-ES" w:eastAsia="en-US"/>
        </w:rPr>
        <w:t>Ma</w:t>
      </w:r>
      <w:r w:rsidR="00B55005">
        <w:rPr>
          <w:rFonts w:ascii="Arial" w:eastAsiaTheme="minorHAnsi" w:hAnsi="Arial" w:cs="Arial"/>
          <w:sz w:val="22"/>
          <w:szCs w:val="22"/>
          <w:lang w:val="es-ES" w:eastAsia="en-US"/>
        </w:rPr>
        <w:t>ig</w:t>
      </w:r>
      <w:proofErr w:type="spellEnd"/>
      <w:r w:rsidR="00B55005">
        <w:rPr>
          <w:rFonts w:ascii="Arial" w:eastAsiaTheme="minorHAnsi" w:hAnsi="Arial" w:cs="Arial"/>
          <w:sz w:val="22"/>
          <w:szCs w:val="22"/>
          <w:lang w:val="es-ES" w:eastAsia="en-US"/>
        </w:rPr>
        <w:t xml:space="preserve"> </w:t>
      </w:r>
      <w:r w:rsidR="00B55005" w:rsidRPr="00803954">
        <w:rPr>
          <w:rFonts w:ascii="Arial" w:hAnsi="Arial" w:cs="Arial"/>
          <w:sz w:val="22"/>
          <w:szCs w:val="22"/>
        </w:rPr>
        <w:t>–</w:t>
      </w:r>
      <w:r w:rsidR="00B55005">
        <w:rPr>
          <w:rFonts w:ascii="Arial" w:hAnsi="Arial" w:cs="Arial"/>
          <w:sz w:val="22"/>
          <w:szCs w:val="22"/>
        </w:rPr>
        <w:t xml:space="preserve"> </w:t>
      </w:r>
      <w:r w:rsidR="00D54A3F" w:rsidRPr="00AD3367">
        <w:rPr>
          <w:rFonts w:ascii="Arial" w:eastAsiaTheme="minorHAnsi" w:hAnsi="Arial" w:cs="Arial"/>
          <w:sz w:val="22"/>
          <w:szCs w:val="22"/>
          <w:lang w:val="es-ES" w:eastAsia="en-US"/>
        </w:rPr>
        <w:t>Memorial Pasqual Batalla de narrativa bre</w:t>
      </w:r>
      <w:r w:rsidR="00B55005">
        <w:rPr>
          <w:rFonts w:ascii="Arial" w:eastAsiaTheme="minorHAnsi" w:hAnsi="Arial" w:cs="Arial"/>
          <w:sz w:val="22"/>
          <w:szCs w:val="22"/>
          <w:lang w:val="es-ES" w:eastAsia="en-US"/>
        </w:rPr>
        <w:t>ve</w:t>
      </w:r>
      <w:r w:rsidR="00D54A3F" w:rsidRPr="00AD3367">
        <w:rPr>
          <w:rFonts w:ascii="Arial" w:eastAsiaTheme="minorHAnsi" w:hAnsi="Arial" w:cs="Arial"/>
          <w:sz w:val="22"/>
          <w:szCs w:val="22"/>
          <w:lang w:val="es-ES" w:eastAsia="en-US"/>
        </w:rPr>
        <w:t xml:space="preserve"> para el año 2022. Aplicación presup</w:t>
      </w:r>
      <w:r w:rsidR="00B55005">
        <w:rPr>
          <w:rFonts w:ascii="Arial" w:eastAsiaTheme="minorHAnsi" w:hAnsi="Arial" w:cs="Arial"/>
          <w:sz w:val="22"/>
          <w:szCs w:val="22"/>
          <w:lang w:val="es-ES" w:eastAsia="en-US"/>
        </w:rPr>
        <w:t>ue</w:t>
      </w:r>
      <w:r w:rsidR="00D54A3F" w:rsidRPr="00AD3367">
        <w:rPr>
          <w:rFonts w:ascii="Arial" w:eastAsiaTheme="minorHAnsi" w:hAnsi="Arial" w:cs="Arial"/>
          <w:sz w:val="22"/>
          <w:szCs w:val="22"/>
          <w:lang w:val="es-ES" w:eastAsia="en-US"/>
        </w:rPr>
        <w:t>st</w:t>
      </w:r>
      <w:r w:rsidR="00B55005">
        <w:rPr>
          <w:rFonts w:ascii="Arial" w:eastAsiaTheme="minorHAnsi" w:hAnsi="Arial" w:cs="Arial"/>
          <w:sz w:val="22"/>
          <w:szCs w:val="22"/>
          <w:lang w:val="es-ES" w:eastAsia="en-US"/>
        </w:rPr>
        <w:t>a</w:t>
      </w:r>
      <w:r w:rsidR="00D54A3F" w:rsidRPr="00AD3367">
        <w:rPr>
          <w:rFonts w:ascii="Arial" w:eastAsiaTheme="minorHAnsi" w:hAnsi="Arial" w:cs="Arial"/>
          <w:sz w:val="22"/>
          <w:szCs w:val="22"/>
          <w:lang w:val="es-ES" w:eastAsia="en-US"/>
        </w:rPr>
        <w:t>ria: 3260.48100, denominada N</w:t>
      </w:r>
      <w:r w:rsidR="00B55005">
        <w:rPr>
          <w:rFonts w:ascii="Arial" w:eastAsiaTheme="minorHAnsi" w:hAnsi="Arial" w:cs="Arial"/>
          <w:sz w:val="22"/>
          <w:szCs w:val="22"/>
          <w:lang w:val="es-ES" w:eastAsia="en-US"/>
        </w:rPr>
        <w:t>ormal</w:t>
      </w:r>
      <w:r w:rsidR="00DC6C47">
        <w:rPr>
          <w:rFonts w:ascii="Arial" w:eastAsiaTheme="minorHAnsi" w:hAnsi="Arial" w:cs="Arial"/>
          <w:sz w:val="22"/>
          <w:szCs w:val="22"/>
          <w:lang w:val="es-ES" w:eastAsia="en-US"/>
        </w:rPr>
        <w:t>i</w:t>
      </w:r>
      <w:r w:rsidR="00D54A3F" w:rsidRPr="00AD3367">
        <w:rPr>
          <w:rFonts w:ascii="Arial" w:eastAsiaTheme="minorHAnsi" w:hAnsi="Arial" w:cs="Arial"/>
          <w:sz w:val="22"/>
          <w:szCs w:val="22"/>
          <w:lang w:val="es-ES" w:eastAsia="en-US"/>
        </w:rPr>
        <w:t>zació</w:t>
      </w:r>
      <w:r w:rsidR="00B55005">
        <w:rPr>
          <w:rFonts w:ascii="Arial" w:eastAsiaTheme="minorHAnsi" w:hAnsi="Arial" w:cs="Arial"/>
          <w:sz w:val="22"/>
          <w:szCs w:val="22"/>
          <w:lang w:val="es-ES" w:eastAsia="en-US"/>
        </w:rPr>
        <w:t>n</w:t>
      </w:r>
      <w:r w:rsidR="00D54A3F" w:rsidRPr="00AD3367">
        <w:rPr>
          <w:rFonts w:ascii="Arial" w:eastAsiaTheme="minorHAnsi" w:hAnsi="Arial" w:cs="Arial"/>
          <w:sz w:val="22"/>
          <w:szCs w:val="22"/>
          <w:lang w:val="es-ES" w:eastAsia="en-US"/>
        </w:rPr>
        <w:t xml:space="preserve"> Lingüística. Prem</w:t>
      </w:r>
      <w:r w:rsidR="00B55005">
        <w:rPr>
          <w:rFonts w:ascii="Arial" w:eastAsiaTheme="minorHAnsi" w:hAnsi="Arial" w:cs="Arial"/>
          <w:sz w:val="22"/>
          <w:szCs w:val="22"/>
          <w:lang w:val="es-ES" w:eastAsia="en-US"/>
        </w:rPr>
        <w:t>io</w:t>
      </w:r>
      <w:r w:rsidR="00D54A3F" w:rsidRPr="00AD3367">
        <w:rPr>
          <w:rFonts w:ascii="Arial" w:eastAsiaTheme="minorHAnsi" w:hAnsi="Arial" w:cs="Arial"/>
          <w:sz w:val="22"/>
          <w:szCs w:val="22"/>
          <w:lang w:val="es-ES" w:eastAsia="en-US"/>
        </w:rPr>
        <w:t>s al uso del valenciano</w:t>
      </w:r>
      <w:r w:rsidR="00DC6C47">
        <w:rPr>
          <w:rFonts w:ascii="Arial" w:eastAsiaTheme="minorHAnsi" w:hAnsi="Arial" w:cs="Arial"/>
          <w:sz w:val="22"/>
          <w:szCs w:val="22"/>
          <w:lang w:val="es-ES" w:eastAsia="en-US"/>
        </w:rPr>
        <w:t xml:space="preserve"> </w:t>
      </w:r>
      <w:r w:rsidR="00D54A3F" w:rsidRPr="00AD3367">
        <w:rPr>
          <w:rFonts w:ascii="Arial" w:eastAsiaTheme="minorHAnsi" w:hAnsi="Arial" w:cs="Arial"/>
          <w:sz w:val="22"/>
          <w:szCs w:val="22"/>
          <w:lang w:val="es-ES" w:eastAsia="en-US"/>
        </w:rPr>
        <w:t>del cap</w:t>
      </w:r>
      <w:r w:rsidR="00B55005">
        <w:rPr>
          <w:rFonts w:ascii="Arial" w:eastAsiaTheme="minorHAnsi" w:hAnsi="Arial" w:cs="Arial"/>
          <w:sz w:val="22"/>
          <w:szCs w:val="22"/>
          <w:lang w:val="es-ES" w:eastAsia="en-US"/>
        </w:rPr>
        <w:t>ítulo</w:t>
      </w:r>
      <w:r w:rsidR="00D54A3F" w:rsidRPr="00AD3367">
        <w:rPr>
          <w:rFonts w:ascii="Arial" w:eastAsiaTheme="minorHAnsi" w:hAnsi="Arial" w:cs="Arial"/>
          <w:sz w:val="22"/>
          <w:szCs w:val="22"/>
          <w:lang w:val="es-ES" w:eastAsia="en-US"/>
        </w:rPr>
        <w:t xml:space="preserve"> IV del Esta</w:t>
      </w:r>
      <w:r w:rsidR="00B55005">
        <w:rPr>
          <w:rFonts w:ascii="Arial" w:eastAsiaTheme="minorHAnsi" w:hAnsi="Arial" w:cs="Arial"/>
          <w:sz w:val="22"/>
          <w:szCs w:val="22"/>
          <w:lang w:val="es-ES" w:eastAsia="en-US"/>
        </w:rPr>
        <w:t>do</w:t>
      </w:r>
      <w:r w:rsidR="00D54A3F" w:rsidRPr="00AD3367">
        <w:rPr>
          <w:rFonts w:ascii="Arial" w:eastAsiaTheme="minorHAnsi" w:hAnsi="Arial" w:cs="Arial"/>
          <w:sz w:val="22"/>
          <w:szCs w:val="22"/>
          <w:lang w:val="es-ES" w:eastAsia="en-US"/>
        </w:rPr>
        <w:t xml:space="preserve"> de gastos del presup</w:t>
      </w:r>
      <w:r w:rsidR="00B55005">
        <w:rPr>
          <w:rFonts w:ascii="Arial" w:eastAsiaTheme="minorHAnsi" w:hAnsi="Arial" w:cs="Arial"/>
          <w:sz w:val="22"/>
          <w:szCs w:val="22"/>
          <w:lang w:val="es-ES" w:eastAsia="en-US"/>
        </w:rPr>
        <w:t>uesto</w:t>
      </w:r>
      <w:r w:rsidR="00D54A3F" w:rsidRPr="00AD3367">
        <w:rPr>
          <w:rFonts w:ascii="Arial" w:eastAsiaTheme="minorHAnsi" w:hAnsi="Arial" w:cs="Arial"/>
          <w:sz w:val="22"/>
          <w:szCs w:val="22"/>
          <w:lang w:val="es-ES" w:eastAsia="en-US"/>
        </w:rPr>
        <w:t xml:space="preserve"> municipal del</w:t>
      </w:r>
      <w:r w:rsidR="00B55005">
        <w:rPr>
          <w:rFonts w:ascii="Arial" w:eastAsiaTheme="minorHAnsi" w:hAnsi="Arial" w:cs="Arial"/>
          <w:sz w:val="22"/>
          <w:szCs w:val="22"/>
          <w:lang w:val="es-ES" w:eastAsia="en-US"/>
        </w:rPr>
        <w:t xml:space="preserve"> </w:t>
      </w:r>
      <w:r w:rsidR="00D54A3F" w:rsidRPr="00AD3367">
        <w:rPr>
          <w:rFonts w:ascii="Arial" w:eastAsiaTheme="minorHAnsi" w:hAnsi="Arial" w:cs="Arial"/>
          <w:sz w:val="22"/>
          <w:szCs w:val="22"/>
          <w:lang w:val="es-ES" w:eastAsia="en-US"/>
        </w:rPr>
        <w:t>e</w:t>
      </w:r>
      <w:r w:rsidR="00B55005">
        <w:rPr>
          <w:rFonts w:ascii="Arial" w:eastAsiaTheme="minorHAnsi" w:hAnsi="Arial" w:cs="Arial"/>
          <w:sz w:val="22"/>
          <w:szCs w:val="22"/>
          <w:lang w:val="es-ES" w:eastAsia="en-US"/>
        </w:rPr>
        <w:t>j</w:t>
      </w:r>
      <w:r w:rsidR="00D54A3F" w:rsidRPr="00AD3367">
        <w:rPr>
          <w:rFonts w:ascii="Arial" w:eastAsiaTheme="minorHAnsi" w:hAnsi="Arial" w:cs="Arial"/>
          <w:sz w:val="22"/>
          <w:szCs w:val="22"/>
          <w:lang w:val="es-ES" w:eastAsia="en-US"/>
        </w:rPr>
        <w:t>ercici</w:t>
      </w:r>
      <w:r w:rsidR="00B55005">
        <w:rPr>
          <w:rFonts w:ascii="Arial" w:eastAsiaTheme="minorHAnsi" w:hAnsi="Arial" w:cs="Arial"/>
          <w:sz w:val="22"/>
          <w:szCs w:val="22"/>
          <w:lang w:val="es-ES" w:eastAsia="en-US"/>
        </w:rPr>
        <w:t>o</w:t>
      </w:r>
      <w:r w:rsidR="00D54A3F" w:rsidRPr="00AD3367">
        <w:rPr>
          <w:rFonts w:ascii="Arial" w:eastAsiaTheme="minorHAnsi" w:hAnsi="Arial" w:cs="Arial"/>
          <w:sz w:val="22"/>
          <w:szCs w:val="22"/>
          <w:lang w:val="es-ES" w:eastAsia="en-US"/>
        </w:rPr>
        <w:t xml:space="preserve"> 2022. Importe: </w:t>
      </w:r>
      <w:r w:rsidR="00B55005">
        <w:rPr>
          <w:rFonts w:ascii="Arial" w:eastAsiaTheme="minorHAnsi" w:hAnsi="Arial" w:cs="Arial"/>
          <w:sz w:val="22"/>
          <w:szCs w:val="22"/>
          <w:lang w:val="es-ES" w:eastAsia="en-US"/>
        </w:rPr>
        <w:t>NOVECIENTOS</w:t>
      </w:r>
      <w:r w:rsidR="00D54A3F" w:rsidRPr="00AD3367">
        <w:rPr>
          <w:rFonts w:ascii="Arial" w:eastAsiaTheme="minorHAnsi" w:hAnsi="Arial" w:cs="Arial"/>
          <w:sz w:val="22"/>
          <w:szCs w:val="22"/>
          <w:lang w:val="es-ES" w:eastAsia="en-US"/>
        </w:rPr>
        <w:t xml:space="preserve"> EUROS (900,00 €).</w:t>
      </w:r>
    </w:p>
    <w:p w:rsidR="00A76B58" w:rsidRPr="00AD3367" w:rsidRDefault="00D54A3F" w:rsidP="00A76B58">
      <w:pPr>
        <w:spacing w:before="120" w:after="120"/>
        <w:rPr>
          <w:lang w:val="es-ES"/>
        </w:rPr>
      </w:pPr>
      <w:r w:rsidRPr="00AD3367">
        <w:rPr>
          <w:rFonts w:ascii="Arial" w:hAnsi="Arial" w:cs="Arial"/>
          <w:b/>
          <w:sz w:val="22"/>
          <w:szCs w:val="22"/>
          <w:lang w:val="es-ES"/>
        </w:rPr>
        <w:t>Segundo.</w:t>
      </w:r>
      <w:r w:rsidRPr="00AD3367">
        <w:rPr>
          <w:rFonts w:ascii="Arial" w:hAnsi="Arial" w:cs="Arial"/>
          <w:sz w:val="22"/>
          <w:szCs w:val="22"/>
          <w:lang w:val="es-ES"/>
        </w:rPr>
        <w:t xml:space="preserve"> </w:t>
      </w:r>
      <w:r w:rsidR="00A76B58" w:rsidRPr="00AD3367">
        <w:rPr>
          <w:rFonts w:ascii="Arial" w:hAnsi="Arial" w:cs="Arial"/>
          <w:sz w:val="22"/>
          <w:szCs w:val="22"/>
          <w:lang w:val="es-ES"/>
        </w:rPr>
        <w:t xml:space="preserve">Aprobar las bases de la convocatoria pública </w:t>
      </w:r>
      <w:r w:rsidR="00A76B58" w:rsidRPr="00AD3367">
        <w:rPr>
          <w:rFonts w:ascii="Arial" w:hAnsi="Arial" w:cs="Arial"/>
          <w:bCs/>
          <w:sz w:val="22"/>
          <w:szCs w:val="22"/>
          <w:lang w:val="es-ES"/>
        </w:rPr>
        <w:t>de los P</w:t>
      </w:r>
      <w:r w:rsidR="00A76B58" w:rsidRPr="00AD3367">
        <w:rPr>
          <w:rFonts w:ascii="Arial" w:hAnsi="Arial" w:cs="Arial"/>
          <w:sz w:val="22"/>
          <w:szCs w:val="22"/>
          <w:lang w:val="es-ES"/>
        </w:rPr>
        <w:t>rem</w:t>
      </w:r>
      <w:r w:rsidR="00B55005">
        <w:rPr>
          <w:rFonts w:ascii="Arial" w:hAnsi="Arial" w:cs="Arial"/>
          <w:sz w:val="22"/>
          <w:szCs w:val="22"/>
          <w:lang w:val="es-ES"/>
        </w:rPr>
        <w:t>i</w:t>
      </w:r>
      <w:r w:rsidR="00A76B58" w:rsidRPr="00AD3367">
        <w:rPr>
          <w:rFonts w:ascii="Arial" w:hAnsi="Arial" w:cs="Arial"/>
          <w:sz w:val="22"/>
          <w:szCs w:val="22"/>
          <w:lang w:val="es-ES"/>
        </w:rPr>
        <w:t xml:space="preserve">s </w:t>
      </w:r>
      <w:proofErr w:type="spellStart"/>
      <w:r w:rsidR="00A76B58" w:rsidRPr="00AD3367">
        <w:rPr>
          <w:rFonts w:ascii="Arial" w:hAnsi="Arial" w:cs="Arial"/>
          <w:sz w:val="22"/>
          <w:szCs w:val="22"/>
          <w:lang w:val="es-ES"/>
        </w:rPr>
        <w:t>Ma</w:t>
      </w:r>
      <w:r w:rsidR="00B55005">
        <w:rPr>
          <w:rFonts w:ascii="Arial" w:hAnsi="Arial" w:cs="Arial"/>
          <w:sz w:val="22"/>
          <w:szCs w:val="22"/>
          <w:lang w:val="es-ES"/>
        </w:rPr>
        <w:t>ig</w:t>
      </w:r>
      <w:proofErr w:type="spellEnd"/>
      <w:r w:rsidR="00A76B58" w:rsidRPr="00AD3367">
        <w:rPr>
          <w:rFonts w:ascii="Arial" w:hAnsi="Arial" w:cs="Arial"/>
          <w:sz w:val="22"/>
          <w:szCs w:val="22"/>
          <w:lang w:val="es-ES"/>
        </w:rPr>
        <w:t xml:space="preserve"> – Memorial Pasqual Batalla de narrativa breve para el año 2022 que se transcriben a continuación:</w:t>
      </w:r>
    </w:p>
    <w:p w:rsidR="00A76B58" w:rsidRPr="00AD3367" w:rsidRDefault="00A76B58" w:rsidP="00A76B58">
      <w:pPr>
        <w:pStyle w:val="Textoindependiente3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2"/>
          <w:szCs w:val="22"/>
        </w:rPr>
      </w:pPr>
      <w:r w:rsidRPr="00AD3367">
        <w:rPr>
          <w:rFonts w:ascii="Arial" w:hAnsi="Arial" w:cs="Arial"/>
          <w:sz w:val="22"/>
          <w:szCs w:val="22"/>
        </w:rPr>
        <w:t>«</w:t>
      </w:r>
      <w:r w:rsidRPr="00AD3367">
        <w:rPr>
          <w:rFonts w:ascii="Arial" w:hAnsi="Arial" w:cs="Arial"/>
          <w:b/>
          <w:bCs/>
          <w:sz w:val="22"/>
          <w:szCs w:val="22"/>
        </w:rPr>
        <w:t xml:space="preserve">BASES </w:t>
      </w:r>
      <w:r w:rsidRPr="00AD3367">
        <w:rPr>
          <w:rFonts w:ascii="Arial" w:hAnsi="Arial" w:cs="Arial"/>
          <w:b/>
          <w:sz w:val="22"/>
          <w:szCs w:val="22"/>
          <w:lang w:eastAsia="es-ES"/>
        </w:rPr>
        <w:t>DE LA CONVOCATORIA PÚBLICA</w:t>
      </w:r>
      <w:r w:rsidR="00DC6C47">
        <w:rPr>
          <w:rFonts w:ascii="Arial" w:hAnsi="Arial" w:cs="Arial"/>
          <w:b/>
          <w:bCs/>
          <w:sz w:val="22"/>
          <w:szCs w:val="22"/>
        </w:rPr>
        <w:t xml:space="preserve"> DE LOS PREMI</w:t>
      </w:r>
      <w:r w:rsidRPr="00AD3367">
        <w:rPr>
          <w:rFonts w:ascii="Arial" w:hAnsi="Arial" w:cs="Arial"/>
          <w:b/>
          <w:bCs/>
          <w:sz w:val="22"/>
          <w:szCs w:val="22"/>
        </w:rPr>
        <w:t>S MA</w:t>
      </w:r>
      <w:r w:rsidR="00DC6C47">
        <w:rPr>
          <w:rFonts w:ascii="Arial" w:hAnsi="Arial" w:cs="Arial"/>
          <w:b/>
          <w:bCs/>
          <w:sz w:val="22"/>
          <w:szCs w:val="22"/>
        </w:rPr>
        <w:t>IG</w:t>
      </w:r>
      <w:r w:rsidRPr="00AD3367">
        <w:rPr>
          <w:rFonts w:ascii="Arial" w:hAnsi="Arial" w:cs="Arial"/>
          <w:b/>
          <w:bCs/>
          <w:sz w:val="22"/>
          <w:szCs w:val="22"/>
        </w:rPr>
        <w:t xml:space="preserve"> – MEMORIAL PASQUAL BATALLA DE NARRATIVA BREVE 2022</w:t>
      </w:r>
    </w:p>
    <w:p w:rsidR="00A76B58" w:rsidRPr="00AD3367" w:rsidRDefault="00A76B58" w:rsidP="00A76B5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val="es-ES" w:bidi="ks-Deva"/>
        </w:rPr>
      </w:pPr>
      <w:r w:rsidRPr="00AD3367">
        <w:rPr>
          <w:rFonts w:ascii="Arial" w:hAnsi="Arial" w:cs="Arial"/>
          <w:b/>
          <w:bCs/>
          <w:sz w:val="22"/>
          <w:szCs w:val="22"/>
          <w:lang w:val="es-ES" w:bidi="ks-Deva"/>
        </w:rPr>
        <w:t>1. OBJETO, CONDICIONES Y FINALIDAD DE LOS PREMIOS</w:t>
      </w:r>
    </w:p>
    <w:p w:rsidR="00A76B58" w:rsidRPr="00AD3367" w:rsidRDefault="00A76B58" w:rsidP="00A76B5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val="es-ES" w:bidi="ks-Deva"/>
        </w:rPr>
      </w:pPr>
      <w:r w:rsidRPr="00AD3367">
        <w:rPr>
          <w:rFonts w:ascii="Arial" w:hAnsi="Arial" w:cs="Arial"/>
          <w:sz w:val="22"/>
          <w:szCs w:val="22"/>
          <w:lang w:val="es-ES" w:bidi="ks-Deva"/>
        </w:rPr>
        <w:t xml:space="preserve">El objeto de esta convocatoria es la concesión de los Premis </w:t>
      </w:r>
      <w:proofErr w:type="spellStart"/>
      <w:r w:rsidRPr="00AD3367">
        <w:rPr>
          <w:rFonts w:ascii="Arial" w:hAnsi="Arial" w:cs="Arial"/>
          <w:sz w:val="22"/>
          <w:szCs w:val="22"/>
          <w:lang w:val="es-ES" w:bidi="ks-Deva"/>
        </w:rPr>
        <w:t>Ma</w:t>
      </w:r>
      <w:r w:rsidR="00DC6C47">
        <w:rPr>
          <w:rFonts w:ascii="Arial" w:hAnsi="Arial" w:cs="Arial"/>
          <w:sz w:val="22"/>
          <w:szCs w:val="22"/>
          <w:lang w:val="es-ES" w:bidi="ks-Deva"/>
        </w:rPr>
        <w:t>ig</w:t>
      </w:r>
      <w:proofErr w:type="spellEnd"/>
      <w:r w:rsidRPr="00AD3367">
        <w:rPr>
          <w:rFonts w:ascii="Arial" w:hAnsi="Arial" w:cs="Arial"/>
          <w:sz w:val="22"/>
          <w:szCs w:val="22"/>
          <w:lang w:val="es-ES" w:bidi="ks-Deva"/>
        </w:rPr>
        <w:t xml:space="preserve"> – Memorial Pasqual Batalla de narrativa breve para el año 2022.</w:t>
      </w:r>
    </w:p>
    <w:p w:rsidR="00A76B58" w:rsidRPr="00AD3367" w:rsidRDefault="00A76B58" w:rsidP="00A76B5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val="es-ES" w:bidi="ks-Deva"/>
        </w:rPr>
      </w:pPr>
      <w:r w:rsidRPr="00AD3367">
        <w:rPr>
          <w:rFonts w:ascii="Arial" w:hAnsi="Arial" w:cs="Arial"/>
          <w:sz w:val="22"/>
          <w:szCs w:val="22"/>
          <w:lang w:val="es-ES" w:bidi="ks-Deva"/>
        </w:rPr>
        <w:t xml:space="preserve">Dado que la Concejalía de Normalización Lingüística del Ayuntamiento de Vila-real considera que una de sus prioridades es el fomento de la cultura en nuestra lengua a través de la convocatoria de concursos, subvenciones y ayudas, entre otros. </w:t>
      </w:r>
    </w:p>
    <w:p w:rsidR="00A76B58" w:rsidRPr="00AD3367" w:rsidRDefault="00A76B58" w:rsidP="00A76B58">
      <w:pPr>
        <w:autoSpaceDE w:val="0"/>
        <w:spacing w:after="120"/>
        <w:rPr>
          <w:rFonts w:ascii="Arial" w:hAnsi="Arial" w:cs="Arial"/>
          <w:sz w:val="22"/>
          <w:szCs w:val="22"/>
          <w:lang w:val="es-ES" w:bidi="ks-Deva"/>
        </w:rPr>
      </w:pPr>
      <w:r w:rsidRPr="00AD3367">
        <w:rPr>
          <w:rFonts w:ascii="Arial" w:hAnsi="Arial" w:cs="Arial"/>
          <w:b/>
          <w:sz w:val="22"/>
          <w:szCs w:val="22"/>
          <w:lang w:val="es-ES" w:bidi="ks-Deva"/>
        </w:rPr>
        <w:t xml:space="preserve">2. DIRECCIÓN DE LOS PREMIOS Y JURADO </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2.1. Dirección de los Premios</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Composición</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 xml:space="preserve">La Dirección de los Premios será </w:t>
      </w:r>
      <w:r w:rsidRPr="00AD3367">
        <w:rPr>
          <w:rFonts w:ascii="Arial" w:hAnsi="Arial" w:cs="Arial"/>
          <w:color w:val="000000"/>
          <w:sz w:val="22"/>
          <w:szCs w:val="22"/>
          <w:lang w:val="es-ES" w:bidi="ks-Deva"/>
        </w:rPr>
        <w:t xml:space="preserve">asumida por la </w:t>
      </w:r>
      <w:r w:rsidR="00DC6C47">
        <w:rPr>
          <w:rFonts w:ascii="Arial" w:hAnsi="Arial" w:cs="Arial"/>
          <w:color w:val="000000"/>
          <w:sz w:val="22"/>
          <w:szCs w:val="22"/>
          <w:lang w:val="es-ES" w:bidi="ks-Deva"/>
        </w:rPr>
        <w:t>concejala</w:t>
      </w:r>
      <w:r w:rsidRPr="00AD3367">
        <w:rPr>
          <w:rFonts w:ascii="Arial" w:hAnsi="Arial" w:cs="Arial"/>
          <w:color w:val="000000"/>
          <w:sz w:val="22"/>
          <w:szCs w:val="22"/>
          <w:lang w:val="es-ES" w:bidi="ks-Deva"/>
        </w:rPr>
        <w:t xml:space="preserve"> delegada de Normalización Lingüística</w:t>
      </w:r>
      <w:r w:rsidRPr="00AD3367">
        <w:rPr>
          <w:rFonts w:ascii="Arial" w:hAnsi="Arial" w:cs="Arial"/>
          <w:sz w:val="22"/>
          <w:szCs w:val="22"/>
          <w:lang w:val="es-ES" w:bidi="ks-Deva"/>
        </w:rPr>
        <w:t xml:space="preserve"> y el personal de la Concejalía de Normalización Lingüística en colaboración con la Asociación Cultural El </w:t>
      </w:r>
      <w:proofErr w:type="spellStart"/>
      <w:r w:rsidRPr="00AD3367">
        <w:rPr>
          <w:rFonts w:ascii="Arial" w:hAnsi="Arial" w:cs="Arial"/>
          <w:sz w:val="22"/>
          <w:szCs w:val="22"/>
          <w:lang w:val="es-ES" w:bidi="ks-Deva"/>
        </w:rPr>
        <w:t>Guitarró</w:t>
      </w:r>
      <w:proofErr w:type="spellEnd"/>
      <w:r w:rsidRPr="00AD3367">
        <w:rPr>
          <w:rFonts w:ascii="Arial" w:hAnsi="Arial" w:cs="Arial"/>
          <w:sz w:val="22"/>
          <w:szCs w:val="22"/>
          <w:lang w:val="es-ES" w:bidi="ks-Deva"/>
        </w:rPr>
        <w:t>.</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Competencias</w:t>
      </w:r>
    </w:p>
    <w:p w:rsidR="00A76B58" w:rsidRPr="00AD3367" w:rsidRDefault="00A76B58" w:rsidP="00DC6C47">
      <w:pPr>
        <w:numPr>
          <w:ilvl w:val="0"/>
          <w:numId w:val="1"/>
        </w:numPr>
        <w:tabs>
          <w:tab w:val="clear" w:pos="0"/>
          <w:tab w:val="num" w:pos="720"/>
        </w:tabs>
        <w:spacing w:after="120"/>
        <w:ind w:left="720" w:hanging="360"/>
        <w:rPr>
          <w:rFonts w:ascii="Arial" w:hAnsi="Arial" w:cs="Arial"/>
          <w:sz w:val="22"/>
          <w:szCs w:val="22"/>
          <w:lang w:val="es-ES" w:bidi="ks-Deva"/>
        </w:rPr>
      </w:pPr>
      <w:r w:rsidRPr="00AD3367">
        <w:rPr>
          <w:rFonts w:ascii="Arial" w:hAnsi="Arial" w:cs="Arial"/>
          <w:sz w:val="22"/>
          <w:szCs w:val="22"/>
          <w:lang w:val="es-ES" w:bidi="ks-Deva"/>
        </w:rPr>
        <w:lastRenderedPageBreak/>
        <w:t>Selección del Jurado de cada edición, que será nombrado por resolución de Alcaldía.</w:t>
      </w:r>
    </w:p>
    <w:p w:rsidR="00A76B58" w:rsidRPr="00AD3367" w:rsidRDefault="00DC6C47" w:rsidP="00DC6C47">
      <w:pPr>
        <w:spacing w:after="120"/>
        <w:ind w:left="720"/>
        <w:rPr>
          <w:rFonts w:ascii="Arial" w:hAnsi="Arial" w:cs="Arial"/>
          <w:sz w:val="22"/>
          <w:szCs w:val="22"/>
          <w:lang w:val="es-ES" w:bidi="ks-Deva"/>
        </w:rPr>
      </w:pPr>
      <w:r>
        <w:rPr>
          <w:rFonts w:ascii="Arial" w:hAnsi="Arial" w:cs="Arial"/>
          <w:sz w:val="22"/>
          <w:szCs w:val="22"/>
          <w:lang w:val="es-ES" w:bidi="ks-Deva"/>
        </w:rPr>
        <w:t>La</w:t>
      </w:r>
      <w:r w:rsidR="00A76B58" w:rsidRPr="00AD3367">
        <w:rPr>
          <w:rFonts w:ascii="Arial" w:hAnsi="Arial" w:cs="Arial"/>
          <w:sz w:val="22"/>
          <w:szCs w:val="22"/>
          <w:lang w:val="es-ES" w:bidi="ks-Deva"/>
        </w:rPr>
        <w:t xml:space="preserve"> AC El </w:t>
      </w:r>
      <w:proofErr w:type="spellStart"/>
      <w:r w:rsidR="00A76B58" w:rsidRPr="00AD3367">
        <w:rPr>
          <w:rFonts w:ascii="Arial" w:hAnsi="Arial" w:cs="Arial"/>
          <w:sz w:val="22"/>
          <w:szCs w:val="22"/>
          <w:lang w:val="es-ES" w:bidi="ks-Deva"/>
        </w:rPr>
        <w:t>Guitarró</w:t>
      </w:r>
      <w:proofErr w:type="spellEnd"/>
      <w:r w:rsidR="00A76B58" w:rsidRPr="00AD3367">
        <w:rPr>
          <w:rFonts w:ascii="Arial" w:hAnsi="Arial" w:cs="Arial"/>
          <w:sz w:val="22"/>
          <w:szCs w:val="22"/>
          <w:lang w:val="es-ES" w:bidi="ks-Deva"/>
        </w:rPr>
        <w:t xml:space="preserve"> tendrá derecho a designar al menos un tercio de los miembros del Jurado (apartado 2.6 del Acuerdo de cesión de 12.04.2018).</w:t>
      </w:r>
    </w:p>
    <w:p w:rsidR="00A76B58" w:rsidRPr="00AD3367" w:rsidRDefault="00A76B58" w:rsidP="00DC6C47">
      <w:pPr>
        <w:numPr>
          <w:ilvl w:val="0"/>
          <w:numId w:val="1"/>
        </w:numPr>
        <w:tabs>
          <w:tab w:val="clear" w:pos="0"/>
          <w:tab w:val="num" w:pos="720"/>
        </w:tabs>
        <w:spacing w:after="120"/>
        <w:ind w:left="720" w:hanging="360"/>
        <w:rPr>
          <w:rFonts w:ascii="Arial" w:hAnsi="Arial" w:cs="Arial"/>
          <w:sz w:val="22"/>
          <w:szCs w:val="22"/>
          <w:lang w:val="es-ES" w:bidi="ks-Deva"/>
        </w:rPr>
      </w:pPr>
      <w:r w:rsidRPr="00AD3367">
        <w:rPr>
          <w:rFonts w:ascii="Arial" w:hAnsi="Arial" w:cs="Arial"/>
          <w:sz w:val="22"/>
          <w:szCs w:val="22"/>
          <w:lang w:val="es-ES" w:bidi="ks-Deva"/>
        </w:rPr>
        <w:t>Elaboración del acta definitiva de las personas premiadas, después de sumar los votos emitidos por cada miembro del Jurado.</w:t>
      </w:r>
    </w:p>
    <w:p w:rsidR="00A76B58" w:rsidRPr="00AD3367" w:rsidRDefault="00A76B58" w:rsidP="00DC6C47">
      <w:pPr>
        <w:numPr>
          <w:ilvl w:val="0"/>
          <w:numId w:val="1"/>
        </w:numPr>
        <w:tabs>
          <w:tab w:val="clear" w:pos="0"/>
          <w:tab w:val="num" w:pos="720"/>
        </w:tabs>
        <w:spacing w:after="120"/>
        <w:ind w:left="720" w:hanging="360"/>
        <w:rPr>
          <w:rFonts w:ascii="Arial" w:hAnsi="Arial" w:cs="Arial"/>
          <w:sz w:val="22"/>
          <w:szCs w:val="22"/>
          <w:lang w:val="es-ES" w:bidi="ks-Deva"/>
        </w:rPr>
      </w:pPr>
      <w:r w:rsidRPr="00AD3367">
        <w:rPr>
          <w:rFonts w:ascii="Arial" w:hAnsi="Arial" w:cs="Arial"/>
          <w:sz w:val="22"/>
          <w:szCs w:val="22"/>
          <w:lang w:val="es-ES" w:bidi="ks-Deva"/>
        </w:rPr>
        <w:t xml:space="preserve">Realización de todos </w:t>
      </w:r>
      <w:r w:rsidR="00DC6C47">
        <w:rPr>
          <w:rFonts w:ascii="Arial" w:hAnsi="Arial" w:cs="Arial"/>
          <w:sz w:val="22"/>
          <w:szCs w:val="22"/>
          <w:lang w:val="es-ES" w:bidi="ks-Deva"/>
        </w:rPr>
        <w:t xml:space="preserve">los </w:t>
      </w:r>
      <w:r w:rsidRPr="00AD3367">
        <w:rPr>
          <w:rFonts w:ascii="Arial" w:hAnsi="Arial" w:cs="Arial"/>
          <w:sz w:val="22"/>
          <w:szCs w:val="22"/>
          <w:lang w:val="es-ES" w:bidi="ks-Deva"/>
        </w:rPr>
        <w:t>trámites administrativos necesarios.</w:t>
      </w:r>
    </w:p>
    <w:p w:rsidR="00A76B58" w:rsidRPr="00AD3367" w:rsidRDefault="00A76B58" w:rsidP="00DC6C47">
      <w:pPr>
        <w:numPr>
          <w:ilvl w:val="0"/>
          <w:numId w:val="1"/>
        </w:numPr>
        <w:tabs>
          <w:tab w:val="clear" w:pos="0"/>
          <w:tab w:val="num" w:pos="720"/>
        </w:tabs>
        <w:spacing w:after="120"/>
        <w:ind w:left="720" w:hanging="360"/>
        <w:rPr>
          <w:rFonts w:ascii="Arial" w:hAnsi="Arial" w:cs="Arial"/>
          <w:sz w:val="22"/>
          <w:szCs w:val="22"/>
          <w:lang w:val="es-ES" w:bidi="ks-Deva"/>
        </w:rPr>
      </w:pPr>
      <w:r w:rsidRPr="00AD3367">
        <w:rPr>
          <w:rFonts w:ascii="Arial" w:hAnsi="Arial" w:cs="Arial"/>
          <w:sz w:val="22"/>
          <w:szCs w:val="22"/>
          <w:lang w:val="es-ES" w:bidi="ks-Deva"/>
        </w:rPr>
        <w:t>Organización, coordinación y logística.</w:t>
      </w:r>
    </w:p>
    <w:p w:rsidR="00A76B58" w:rsidRPr="00AD3367" w:rsidRDefault="00A76B58" w:rsidP="00DC6C47">
      <w:pPr>
        <w:numPr>
          <w:ilvl w:val="0"/>
          <w:numId w:val="1"/>
        </w:numPr>
        <w:tabs>
          <w:tab w:val="clear" w:pos="0"/>
          <w:tab w:val="num" w:pos="720"/>
        </w:tabs>
        <w:spacing w:after="120"/>
        <w:ind w:left="720" w:hanging="360"/>
        <w:rPr>
          <w:rFonts w:ascii="Arial" w:hAnsi="Arial" w:cs="Arial"/>
          <w:sz w:val="22"/>
          <w:szCs w:val="22"/>
          <w:lang w:val="es-ES" w:bidi="ks-Deva"/>
        </w:rPr>
      </w:pPr>
      <w:r w:rsidRPr="00AD3367">
        <w:rPr>
          <w:rFonts w:ascii="Arial" w:hAnsi="Arial" w:cs="Arial"/>
          <w:sz w:val="22"/>
          <w:szCs w:val="22"/>
          <w:lang w:val="es-ES" w:bidi="ks-Deva"/>
        </w:rPr>
        <w:t>Nombramiento, si f</w:t>
      </w:r>
      <w:r w:rsidR="00DC6C47">
        <w:rPr>
          <w:rFonts w:ascii="Arial" w:hAnsi="Arial" w:cs="Arial"/>
          <w:sz w:val="22"/>
          <w:szCs w:val="22"/>
          <w:lang w:val="es-ES" w:bidi="ks-Deva"/>
        </w:rPr>
        <w:t>uera</w:t>
      </w:r>
      <w:r w:rsidRPr="00AD3367">
        <w:rPr>
          <w:rFonts w:ascii="Arial" w:hAnsi="Arial" w:cs="Arial"/>
          <w:sz w:val="22"/>
          <w:szCs w:val="22"/>
          <w:lang w:val="es-ES" w:bidi="ks-Deva"/>
        </w:rPr>
        <w:t xml:space="preserve"> necesario, de un miembro del Jurado p</w:t>
      </w:r>
      <w:r w:rsidR="00DC6C47">
        <w:rPr>
          <w:rFonts w:ascii="Arial" w:hAnsi="Arial" w:cs="Arial"/>
          <w:sz w:val="22"/>
          <w:szCs w:val="22"/>
          <w:lang w:val="es-ES" w:bidi="ks-Deva"/>
        </w:rPr>
        <w:t xml:space="preserve">ara </w:t>
      </w:r>
      <w:r w:rsidRPr="00AD3367">
        <w:rPr>
          <w:rFonts w:ascii="Arial" w:hAnsi="Arial" w:cs="Arial"/>
          <w:sz w:val="22"/>
          <w:szCs w:val="22"/>
          <w:lang w:val="es-ES" w:bidi="ks-Deva"/>
        </w:rPr>
        <w:t>que lo represent</w:t>
      </w:r>
      <w:r w:rsidR="00DC6C47">
        <w:rPr>
          <w:rFonts w:ascii="Arial" w:hAnsi="Arial" w:cs="Arial"/>
          <w:sz w:val="22"/>
          <w:szCs w:val="22"/>
          <w:lang w:val="es-ES" w:bidi="ks-Deva"/>
        </w:rPr>
        <w:t>e</w:t>
      </w:r>
      <w:r w:rsidRPr="00AD3367">
        <w:rPr>
          <w:rFonts w:ascii="Arial" w:hAnsi="Arial" w:cs="Arial"/>
          <w:sz w:val="22"/>
          <w:szCs w:val="22"/>
          <w:lang w:val="es-ES" w:bidi="ks-Deva"/>
        </w:rPr>
        <w:t xml:space="preserve"> el día de la entrega de premios.</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2.2. Jurado</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 xml:space="preserve">Composición </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 xml:space="preserve">La Dirección de los Premios propone como miembros del Jurado: </w:t>
      </w:r>
    </w:p>
    <w:p w:rsidR="00A76B58" w:rsidRPr="00AD3367" w:rsidRDefault="00A76B58" w:rsidP="00A76B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bCs/>
          <w:sz w:val="22"/>
          <w:szCs w:val="22"/>
          <w:lang w:val="es-ES"/>
        </w:rPr>
      </w:pPr>
      <w:r w:rsidRPr="00AD3367">
        <w:rPr>
          <w:rFonts w:ascii="Arial" w:hAnsi="Arial" w:cs="Arial"/>
          <w:sz w:val="22"/>
          <w:szCs w:val="22"/>
          <w:lang w:val="es-ES"/>
        </w:rPr>
        <w:t xml:space="preserve">Presidenta: Noelia </w:t>
      </w:r>
      <w:proofErr w:type="spellStart"/>
      <w:r w:rsidRPr="00AD3367">
        <w:rPr>
          <w:rFonts w:ascii="Arial" w:hAnsi="Arial" w:cs="Arial"/>
          <w:sz w:val="22"/>
          <w:szCs w:val="22"/>
          <w:lang w:val="es-ES"/>
        </w:rPr>
        <w:t>Samblás</w:t>
      </w:r>
      <w:proofErr w:type="spellEnd"/>
      <w:r w:rsidRPr="00AD3367">
        <w:rPr>
          <w:rFonts w:ascii="Arial" w:hAnsi="Arial" w:cs="Arial"/>
          <w:sz w:val="22"/>
          <w:szCs w:val="22"/>
          <w:lang w:val="es-ES"/>
        </w:rPr>
        <w:t xml:space="preserve"> </w:t>
      </w:r>
      <w:proofErr w:type="spellStart"/>
      <w:r w:rsidRPr="00AD3367">
        <w:rPr>
          <w:rFonts w:ascii="Arial" w:hAnsi="Arial" w:cs="Arial"/>
          <w:sz w:val="22"/>
          <w:szCs w:val="22"/>
          <w:lang w:val="es-ES"/>
        </w:rPr>
        <w:t>Gurrea</w:t>
      </w:r>
      <w:proofErr w:type="spellEnd"/>
      <w:r w:rsidRPr="00AD3367">
        <w:rPr>
          <w:rFonts w:ascii="Arial" w:hAnsi="Arial" w:cs="Arial"/>
          <w:sz w:val="22"/>
          <w:szCs w:val="22"/>
          <w:lang w:val="es-ES"/>
        </w:rPr>
        <w:t xml:space="preserve">, </w:t>
      </w:r>
      <w:r w:rsidR="00840F13">
        <w:rPr>
          <w:rFonts w:ascii="Arial" w:hAnsi="Arial" w:cs="Arial"/>
          <w:sz w:val="22"/>
          <w:szCs w:val="22"/>
          <w:lang w:val="es-ES"/>
        </w:rPr>
        <w:t>concejala</w:t>
      </w:r>
      <w:r w:rsidRPr="00AD3367">
        <w:rPr>
          <w:rFonts w:ascii="Arial" w:hAnsi="Arial" w:cs="Arial"/>
          <w:sz w:val="22"/>
          <w:szCs w:val="22"/>
          <w:lang w:val="es-ES"/>
        </w:rPr>
        <w:t xml:space="preserve"> de Tradiciones, Relaciones Institucionales y Normalización Lingüística; suplente, Diego Armando Vila Reina, </w:t>
      </w:r>
      <w:r w:rsidR="00840F13">
        <w:rPr>
          <w:rFonts w:ascii="Arial" w:hAnsi="Arial" w:cs="Arial"/>
          <w:sz w:val="22"/>
          <w:szCs w:val="22"/>
          <w:lang w:val="es-ES"/>
        </w:rPr>
        <w:t>concejal</w:t>
      </w:r>
      <w:r w:rsidRPr="00AD3367">
        <w:rPr>
          <w:rFonts w:ascii="Arial" w:hAnsi="Arial" w:cs="Arial"/>
          <w:sz w:val="22"/>
          <w:szCs w:val="22"/>
          <w:lang w:val="es-ES"/>
        </w:rPr>
        <w:t xml:space="preserve"> de Fiestas, </w:t>
      </w:r>
      <w:r w:rsidRPr="00AD3367">
        <w:rPr>
          <w:rFonts w:ascii="Arial" w:hAnsi="Arial" w:cs="Arial"/>
          <w:bCs/>
          <w:sz w:val="22"/>
          <w:szCs w:val="22"/>
          <w:lang w:val="es-ES"/>
        </w:rPr>
        <w:t>Turismo y Congresos</w:t>
      </w:r>
    </w:p>
    <w:p w:rsidR="00A76B58" w:rsidRPr="00AD3367" w:rsidRDefault="00A76B58" w:rsidP="00A76B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lang w:val="es-ES"/>
        </w:rPr>
      </w:pPr>
      <w:r w:rsidRPr="00AD3367">
        <w:rPr>
          <w:rFonts w:ascii="Arial" w:hAnsi="Arial" w:cs="Arial"/>
          <w:sz w:val="22"/>
          <w:szCs w:val="22"/>
          <w:lang w:val="es-ES"/>
        </w:rPr>
        <w:t>Vocales:</w:t>
      </w:r>
    </w:p>
    <w:p w:rsidR="00A76B58" w:rsidRPr="00AD3367" w:rsidRDefault="00A76B58" w:rsidP="00A76B58">
      <w:pPr>
        <w:numPr>
          <w:ilvl w:val="0"/>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lang w:val="es-ES"/>
        </w:rPr>
      </w:pPr>
      <w:r w:rsidRPr="00AD3367">
        <w:rPr>
          <w:rFonts w:ascii="Arial" w:hAnsi="Arial" w:cs="Arial"/>
          <w:sz w:val="22"/>
          <w:szCs w:val="22"/>
          <w:lang w:val="es-ES"/>
        </w:rPr>
        <w:t xml:space="preserve">Pasqual Broch Reverter, en representación de la Asociación Cultural El </w:t>
      </w:r>
      <w:proofErr w:type="spellStart"/>
      <w:r w:rsidRPr="00AD3367">
        <w:rPr>
          <w:rFonts w:ascii="Arial" w:hAnsi="Arial" w:cs="Arial"/>
          <w:sz w:val="22"/>
          <w:szCs w:val="22"/>
          <w:lang w:val="es-ES"/>
        </w:rPr>
        <w:t>Guitarró</w:t>
      </w:r>
      <w:proofErr w:type="spellEnd"/>
      <w:r w:rsidRPr="00AD3367">
        <w:rPr>
          <w:rFonts w:ascii="Arial" w:hAnsi="Arial" w:cs="Arial"/>
          <w:sz w:val="22"/>
          <w:szCs w:val="22"/>
          <w:lang w:val="es-ES"/>
        </w:rPr>
        <w:t>, suplente, Anna Callergues Mezquita</w:t>
      </w:r>
    </w:p>
    <w:p w:rsidR="00A76B58" w:rsidRPr="00AD3367" w:rsidRDefault="00A76B58" w:rsidP="00A76B58">
      <w:pPr>
        <w:numPr>
          <w:ilvl w:val="0"/>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lang w:val="es-ES"/>
        </w:rPr>
      </w:pPr>
      <w:r w:rsidRPr="00AD3367">
        <w:rPr>
          <w:rFonts w:ascii="Arial" w:hAnsi="Arial" w:cs="Arial"/>
          <w:sz w:val="22"/>
          <w:szCs w:val="22"/>
          <w:lang w:val="es-ES"/>
        </w:rPr>
        <w:t>Mónica Soler Beltrán, funcionaria de la Concejalía de Normalización Lingüística; suplente, Sonia Rubert Planes, funcionaria de la Concejalía de Tradiciones</w:t>
      </w:r>
    </w:p>
    <w:p w:rsidR="00A76B58" w:rsidRPr="00AD3367" w:rsidRDefault="00A76B58" w:rsidP="00A76B58">
      <w:pPr>
        <w:pStyle w:val="Prrafodelista"/>
        <w:numPr>
          <w:ilvl w:val="0"/>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contextualSpacing w:val="0"/>
        <w:rPr>
          <w:rFonts w:ascii="Arial" w:eastAsia="Times New Roman" w:hAnsi="Arial" w:cs="Arial"/>
          <w:sz w:val="22"/>
          <w:szCs w:val="22"/>
          <w:lang w:val="es-ES"/>
        </w:rPr>
      </w:pPr>
      <w:r w:rsidRPr="00AD3367">
        <w:rPr>
          <w:rFonts w:ascii="Arial" w:hAnsi="Arial" w:cs="Arial"/>
          <w:sz w:val="22"/>
          <w:szCs w:val="22"/>
          <w:lang w:val="es-ES"/>
        </w:rPr>
        <w:t>Vicent Usó y Mezquita, escritor; suplente, Pilar Boix Ballester</w:t>
      </w:r>
    </w:p>
    <w:p w:rsidR="00A76B58" w:rsidRPr="00AD3367" w:rsidRDefault="00A76B58" w:rsidP="00A76B58">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lang w:val="es-ES"/>
        </w:rPr>
      </w:pPr>
      <w:r w:rsidRPr="00AD3367">
        <w:rPr>
          <w:rFonts w:ascii="Arial" w:eastAsia="Times New Roman" w:hAnsi="Arial" w:cs="Arial"/>
          <w:sz w:val="22"/>
          <w:szCs w:val="22"/>
          <w:lang w:val="es-ES"/>
        </w:rPr>
        <w:t>Secretaria: Carme Martí Herrera, funcionaria de la Concejalía de Normalización Lingüística; suplente,</w:t>
      </w:r>
      <w:r w:rsidRPr="00AD3367">
        <w:rPr>
          <w:rFonts w:ascii="Arial" w:hAnsi="Arial" w:cs="Arial"/>
          <w:sz w:val="22"/>
          <w:szCs w:val="22"/>
          <w:lang w:val="es-ES"/>
        </w:rPr>
        <w:t xml:space="preserve"> Elena Chiva Roca, funcionaria de la Concejalía de Normalización Lingüística</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Competencias</w:t>
      </w:r>
    </w:p>
    <w:p w:rsidR="00A76B58" w:rsidRPr="00AD3367" w:rsidRDefault="00A76B58" w:rsidP="00A76B58">
      <w:pPr>
        <w:numPr>
          <w:ilvl w:val="0"/>
          <w:numId w:val="2"/>
        </w:numPr>
        <w:tabs>
          <w:tab w:val="clear" w:pos="0"/>
          <w:tab w:val="num" w:pos="720"/>
        </w:tabs>
        <w:spacing w:after="120"/>
        <w:ind w:left="720" w:hanging="360"/>
        <w:jc w:val="left"/>
        <w:rPr>
          <w:rFonts w:ascii="Arial" w:hAnsi="Arial" w:cs="Arial"/>
          <w:sz w:val="22"/>
          <w:szCs w:val="22"/>
          <w:lang w:val="es-ES" w:bidi="ks-Deva"/>
        </w:rPr>
      </w:pPr>
      <w:r w:rsidRPr="00AD3367">
        <w:rPr>
          <w:rFonts w:ascii="Arial" w:hAnsi="Arial" w:cs="Arial"/>
          <w:sz w:val="22"/>
          <w:szCs w:val="22"/>
          <w:lang w:val="es-ES" w:bidi="ks-Deva"/>
        </w:rPr>
        <w:t>Lectura de los cuentos presentados</w:t>
      </w:r>
    </w:p>
    <w:p w:rsidR="00A76B58" w:rsidRPr="00AD3367" w:rsidRDefault="00A76B58" w:rsidP="00A76B58">
      <w:pPr>
        <w:numPr>
          <w:ilvl w:val="0"/>
          <w:numId w:val="2"/>
        </w:numPr>
        <w:tabs>
          <w:tab w:val="clear" w:pos="0"/>
          <w:tab w:val="num" w:pos="720"/>
        </w:tabs>
        <w:spacing w:after="120"/>
        <w:ind w:left="720" w:hanging="360"/>
        <w:jc w:val="left"/>
        <w:rPr>
          <w:rFonts w:ascii="Arial" w:hAnsi="Arial" w:cs="Arial"/>
          <w:sz w:val="22"/>
          <w:szCs w:val="22"/>
          <w:lang w:val="es-ES" w:bidi="ks-Deva"/>
        </w:rPr>
      </w:pPr>
      <w:r w:rsidRPr="00AD3367">
        <w:rPr>
          <w:rFonts w:ascii="Arial" w:hAnsi="Arial" w:cs="Arial"/>
          <w:sz w:val="22"/>
          <w:szCs w:val="22"/>
          <w:lang w:val="es-ES" w:bidi="ks-Deva"/>
        </w:rPr>
        <w:t>Valoración de los cuentos presentados y deliberación para emitir un veredicto</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3. REQUISITOS DE LOS CUENTOS PARA PARTICIPAR EN LA CONVOCATORIA</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 xml:space="preserve">1. Podrán optar al premio </w:t>
      </w:r>
      <w:r w:rsidR="00840F13">
        <w:rPr>
          <w:rFonts w:ascii="Arial" w:hAnsi="Arial" w:cs="Arial"/>
          <w:sz w:val="22"/>
          <w:szCs w:val="22"/>
          <w:lang w:val="es-ES" w:bidi="ks-Deva"/>
        </w:rPr>
        <w:t>obras</w:t>
      </w:r>
      <w:r w:rsidRPr="00AD3367">
        <w:rPr>
          <w:rFonts w:ascii="Arial" w:hAnsi="Arial" w:cs="Arial"/>
          <w:sz w:val="22"/>
          <w:szCs w:val="22"/>
          <w:lang w:val="es-ES" w:bidi="ks-Deva"/>
        </w:rPr>
        <w:t xml:space="preserve"> de prosa narrativa de creación estrictamente literaria, de tema libre, escritas en catalán, inéditas y que no hayan sido premiadas en otros certámenes.</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2. La extensión de los trabajos no podrá ser inferior a 3.500 caracteres ni superior a 8.000, espacios incluidos. La separación entre líneas tendrá que ser de espacio y medio.</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4. PLAZO Y ENVÍO DE LOS CUENTOS</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4.1. Plazo</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El plazo de admisión de obras aspirantes finalizará el 30 de abril de 2022.</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4.2. Envío de copias</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lastRenderedPageBreak/>
        <w:t xml:space="preserve">Las </w:t>
      </w:r>
      <w:r w:rsidR="002E7962">
        <w:rPr>
          <w:rFonts w:ascii="Arial" w:hAnsi="Arial" w:cs="Arial"/>
          <w:sz w:val="22"/>
          <w:szCs w:val="22"/>
          <w:lang w:val="es-ES" w:bidi="ks-Deva"/>
        </w:rPr>
        <w:t>obra</w:t>
      </w:r>
      <w:r w:rsidRPr="00AD3367">
        <w:rPr>
          <w:rFonts w:ascii="Arial" w:hAnsi="Arial" w:cs="Arial"/>
          <w:sz w:val="22"/>
          <w:szCs w:val="22"/>
          <w:lang w:val="es-ES" w:bidi="ks-Deva"/>
        </w:rPr>
        <w:t xml:space="preserve">s aspirantes se tienen que remitir por correo electrónico a la dirección </w:t>
      </w:r>
      <w:hyperlink r:id="rId6" w:history="1">
        <w:r w:rsidRPr="00AD3367">
          <w:rPr>
            <w:rFonts w:ascii="Arial" w:hAnsi="Arial" w:cs="Arial"/>
            <w:i/>
            <w:sz w:val="22"/>
            <w:szCs w:val="22"/>
            <w:lang w:val="es-ES" w:bidi="ks-Deva"/>
          </w:rPr>
          <w:t>premismaig@gmail.com</w:t>
        </w:r>
      </w:hyperlink>
      <w:r w:rsidRPr="00AD3367">
        <w:rPr>
          <w:rFonts w:ascii="Arial" w:hAnsi="Arial" w:cs="Arial"/>
          <w:sz w:val="22"/>
          <w:szCs w:val="22"/>
          <w:lang w:val="es-ES" w:bidi="ks-Deva"/>
        </w:rPr>
        <w:t xml:space="preserve"> siguiendo el procedimiento siguiente:</w:t>
      </w:r>
    </w:p>
    <w:p w:rsidR="00A76B58" w:rsidRPr="00AD3367" w:rsidRDefault="00A76B58" w:rsidP="00A76B58">
      <w:pPr>
        <w:spacing w:after="120"/>
        <w:rPr>
          <w:rFonts w:ascii="Arial" w:hAnsi="Arial" w:cs="Arial"/>
          <w:sz w:val="22"/>
          <w:szCs w:val="22"/>
          <w:lang w:val="es-ES" w:bidi="ks-Deva"/>
        </w:rPr>
      </w:pPr>
      <w:r w:rsidRPr="00AD3367">
        <w:rPr>
          <w:rFonts w:ascii="Arial" w:hAnsi="Arial" w:cs="Arial"/>
          <w:i/>
          <w:sz w:val="22"/>
          <w:szCs w:val="22"/>
          <w:lang w:val="es-ES" w:bidi="ks-Deva"/>
        </w:rPr>
        <w:t>a)</w:t>
      </w:r>
      <w:r w:rsidRPr="00AD3367">
        <w:rPr>
          <w:rFonts w:ascii="Arial" w:hAnsi="Arial" w:cs="Arial"/>
          <w:sz w:val="22"/>
          <w:szCs w:val="22"/>
          <w:lang w:val="es-ES" w:bidi="ks-Deva"/>
        </w:rPr>
        <w:t xml:space="preserve"> En el apartado </w:t>
      </w:r>
      <w:r w:rsidRPr="00AD3367">
        <w:rPr>
          <w:rFonts w:ascii="Arial" w:hAnsi="Arial" w:cs="Arial"/>
          <w:i/>
          <w:sz w:val="22"/>
          <w:szCs w:val="22"/>
          <w:lang w:val="es-ES" w:bidi="ks-Deva"/>
        </w:rPr>
        <w:t>asunto</w:t>
      </w:r>
      <w:r w:rsidRPr="00AD3367">
        <w:rPr>
          <w:rFonts w:ascii="Arial" w:hAnsi="Arial" w:cs="Arial"/>
          <w:sz w:val="22"/>
          <w:szCs w:val="22"/>
          <w:lang w:val="es-ES" w:bidi="ks-Deva"/>
        </w:rPr>
        <w:t xml:space="preserve"> del correo electrónico se tiene que hacer constar únicamente la frase «Opta </w:t>
      </w:r>
      <w:proofErr w:type="spellStart"/>
      <w:r w:rsidRPr="00AD3367">
        <w:rPr>
          <w:rFonts w:ascii="Arial" w:hAnsi="Arial" w:cs="Arial"/>
          <w:sz w:val="22"/>
          <w:szCs w:val="22"/>
          <w:lang w:val="es-ES" w:bidi="ks-Deva"/>
        </w:rPr>
        <w:t>als</w:t>
      </w:r>
      <w:proofErr w:type="spellEnd"/>
      <w:r w:rsidRPr="00AD3367">
        <w:rPr>
          <w:rFonts w:ascii="Arial" w:hAnsi="Arial" w:cs="Arial"/>
          <w:sz w:val="22"/>
          <w:szCs w:val="22"/>
          <w:lang w:val="es-ES" w:bidi="ks-Deva"/>
        </w:rPr>
        <w:t xml:space="preserve"> Premis </w:t>
      </w:r>
      <w:proofErr w:type="spellStart"/>
      <w:r w:rsidRPr="00AD3367">
        <w:rPr>
          <w:rFonts w:ascii="Arial" w:hAnsi="Arial" w:cs="Arial"/>
          <w:sz w:val="22"/>
          <w:szCs w:val="22"/>
          <w:lang w:val="es-ES" w:bidi="ks-Deva"/>
        </w:rPr>
        <w:t>Ma</w:t>
      </w:r>
      <w:r w:rsidR="002E7962">
        <w:rPr>
          <w:rFonts w:ascii="Arial" w:hAnsi="Arial" w:cs="Arial"/>
          <w:sz w:val="22"/>
          <w:szCs w:val="22"/>
          <w:lang w:val="es-ES" w:bidi="ks-Deva"/>
        </w:rPr>
        <w:t>ig</w:t>
      </w:r>
      <w:proofErr w:type="spellEnd"/>
      <w:r w:rsidRPr="00AD3367">
        <w:rPr>
          <w:rFonts w:ascii="Arial" w:hAnsi="Arial" w:cs="Arial"/>
          <w:sz w:val="22"/>
          <w:szCs w:val="22"/>
          <w:lang w:val="es-ES" w:bidi="ks-Deva"/>
        </w:rPr>
        <w:t xml:space="preserve"> – Memorial Pasqual Batalla». </w:t>
      </w:r>
    </w:p>
    <w:p w:rsidR="00A76B58" w:rsidRPr="00AD3367" w:rsidRDefault="00A76B58" w:rsidP="00A76B58">
      <w:pPr>
        <w:spacing w:after="120"/>
        <w:rPr>
          <w:rFonts w:ascii="Arial" w:hAnsi="Arial" w:cs="Arial"/>
          <w:sz w:val="22"/>
          <w:szCs w:val="22"/>
          <w:lang w:val="es-ES" w:bidi="ks-Deva"/>
        </w:rPr>
      </w:pPr>
      <w:r w:rsidRPr="00AD3367">
        <w:rPr>
          <w:rFonts w:ascii="Arial" w:hAnsi="Arial" w:cs="Arial"/>
          <w:i/>
          <w:sz w:val="22"/>
          <w:szCs w:val="22"/>
          <w:lang w:val="es-ES" w:bidi="ks-Deva"/>
        </w:rPr>
        <w:t>b)</w:t>
      </w:r>
      <w:r w:rsidRPr="00AD3367">
        <w:rPr>
          <w:rFonts w:ascii="Arial" w:hAnsi="Arial" w:cs="Arial"/>
          <w:sz w:val="22"/>
          <w:szCs w:val="22"/>
          <w:lang w:val="es-ES" w:bidi="ks-Deva"/>
        </w:rPr>
        <w:t xml:space="preserve"> En el cuerpo del mensaje se tiene que hacer constar únicamente como texto el título de la obra, sin </w:t>
      </w:r>
      <w:r w:rsidR="002E7962">
        <w:rPr>
          <w:rFonts w:ascii="Arial" w:hAnsi="Arial" w:cs="Arial"/>
          <w:sz w:val="22"/>
          <w:szCs w:val="22"/>
          <w:lang w:val="es-ES" w:bidi="ks-Deva"/>
        </w:rPr>
        <w:t>ninguna otra</w:t>
      </w:r>
      <w:r w:rsidRPr="00AD3367">
        <w:rPr>
          <w:rFonts w:ascii="Arial" w:hAnsi="Arial" w:cs="Arial"/>
          <w:sz w:val="22"/>
          <w:szCs w:val="22"/>
          <w:lang w:val="es-ES" w:bidi="ks-Deva"/>
        </w:rPr>
        <w:t xml:space="preserve"> referencia o identificación.</w:t>
      </w:r>
    </w:p>
    <w:p w:rsidR="00A76B58" w:rsidRPr="00AD3367" w:rsidRDefault="00A76B58" w:rsidP="00A76B58">
      <w:pPr>
        <w:spacing w:after="120"/>
        <w:rPr>
          <w:rFonts w:ascii="Arial" w:hAnsi="Arial" w:cs="Arial"/>
          <w:sz w:val="22"/>
          <w:szCs w:val="22"/>
          <w:lang w:val="es-ES" w:bidi="ks-Deva"/>
        </w:rPr>
      </w:pPr>
      <w:r w:rsidRPr="00AD3367">
        <w:rPr>
          <w:rFonts w:ascii="Arial" w:hAnsi="Arial" w:cs="Arial"/>
          <w:i/>
          <w:sz w:val="22"/>
          <w:szCs w:val="22"/>
          <w:lang w:val="es-ES" w:bidi="ks-Deva"/>
        </w:rPr>
        <w:t>c)</w:t>
      </w:r>
      <w:r w:rsidR="007667AB">
        <w:rPr>
          <w:rFonts w:ascii="Arial" w:hAnsi="Arial" w:cs="Arial"/>
          <w:sz w:val="22"/>
          <w:szCs w:val="22"/>
          <w:lang w:val="es-ES" w:bidi="ks-Deva"/>
        </w:rPr>
        <w:t xml:space="preserve"> El original que opte</w:t>
      </w:r>
      <w:r w:rsidRPr="00AD3367">
        <w:rPr>
          <w:rFonts w:ascii="Arial" w:hAnsi="Arial" w:cs="Arial"/>
          <w:sz w:val="22"/>
          <w:szCs w:val="22"/>
          <w:lang w:val="es-ES" w:bidi="ks-Deva"/>
        </w:rPr>
        <w:t xml:space="preserve"> al premio se tiene que adjuntar a este mensaje en formato PDF. Solo se admitirá un trabajo por autor. Este documento tendrá como nombre el mismo que const</w:t>
      </w:r>
      <w:r w:rsidR="007667AB">
        <w:rPr>
          <w:rFonts w:ascii="Arial" w:hAnsi="Arial" w:cs="Arial"/>
          <w:sz w:val="22"/>
          <w:szCs w:val="22"/>
          <w:lang w:val="es-ES" w:bidi="ks-Deva"/>
        </w:rPr>
        <w:t>e</w:t>
      </w:r>
      <w:r w:rsidRPr="00AD3367">
        <w:rPr>
          <w:rFonts w:ascii="Arial" w:hAnsi="Arial" w:cs="Arial"/>
          <w:sz w:val="22"/>
          <w:szCs w:val="22"/>
          <w:lang w:val="es-ES" w:bidi="ks-Deva"/>
        </w:rPr>
        <w:t xml:space="preserve"> como título de la obra en el cuerpo del mensaje (apartado </w:t>
      </w:r>
      <w:r w:rsidRPr="00AD3367">
        <w:rPr>
          <w:rFonts w:ascii="Arial" w:hAnsi="Arial" w:cs="Arial"/>
          <w:i/>
          <w:sz w:val="22"/>
          <w:szCs w:val="22"/>
          <w:lang w:val="es-ES" w:bidi="ks-Deva"/>
        </w:rPr>
        <w:t>b</w:t>
      </w:r>
      <w:r w:rsidRPr="00AD3367">
        <w:rPr>
          <w:rFonts w:ascii="Arial" w:hAnsi="Arial" w:cs="Arial"/>
          <w:sz w:val="22"/>
          <w:szCs w:val="22"/>
          <w:lang w:val="es-ES" w:bidi="ks-Deva"/>
        </w:rPr>
        <w:t>).</w:t>
      </w:r>
    </w:p>
    <w:p w:rsidR="00A76B58" w:rsidRPr="00AD3367" w:rsidRDefault="00A76B58" w:rsidP="00A76B58">
      <w:pPr>
        <w:spacing w:after="120"/>
        <w:rPr>
          <w:rFonts w:ascii="Arial" w:hAnsi="Arial" w:cs="Arial"/>
          <w:sz w:val="22"/>
          <w:szCs w:val="22"/>
          <w:lang w:val="es-ES" w:bidi="ks-Deva"/>
        </w:rPr>
      </w:pPr>
      <w:r w:rsidRPr="00AD3367">
        <w:rPr>
          <w:rFonts w:ascii="Arial" w:hAnsi="Arial" w:cs="Arial"/>
          <w:i/>
          <w:sz w:val="22"/>
          <w:szCs w:val="22"/>
          <w:lang w:val="es-ES" w:bidi="ks-Deva"/>
        </w:rPr>
        <w:t>d)</w:t>
      </w:r>
      <w:r w:rsidRPr="00AD3367">
        <w:rPr>
          <w:rFonts w:ascii="Arial" w:hAnsi="Arial" w:cs="Arial"/>
          <w:sz w:val="22"/>
          <w:szCs w:val="22"/>
          <w:lang w:val="es-ES" w:bidi="ks-Deva"/>
        </w:rPr>
        <w:t xml:space="preserve"> En otro documento adjunto al mismo mensaje, también en formato PDF, se harán constar las referencias que permiten identificar </w:t>
      </w:r>
      <w:r w:rsidR="007667AB">
        <w:rPr>
          <w:rFonts w:ascii="Arial" w:hAnsi="Arial" w:cs="Arial"/>
          <w:sz w:val="22"/>
          <w:szCs w:val="22"/>
          <w:lang w:val="es-ES" w:bidi="ks-Deva"/>
        </w:rPr>
        <w:t>a</w:t>
      </w:r>
      <w:r w:rsidRPr="00AD3367">
        <w:rPr>
          <w:rFonts w:ascii="Arial" w:hAnsi="Arial" w:cs="Arial"/>
          <w:sz w:val="22"/>
          <w:szCs w:val="22"/>
          <w:lang w:val="es-ES" w:bidi="ks-Deva"/>
        </w:rPr>
        <w:t xml:space="preserve">l autor (nombre, apellidos, dirección, código postal, localidad, teléfono, </w:t>
      </w:r>
      <w:r w:rsidR="007667AB">
        <w:rPr>
          <w:rFonts w:ascii="Arial" w:hAnsi="Arial" w:cs="Arial"/>
          <w:sz w:val="22"/>
          <w:szCs w:val="22"/>
          <w:lang w:val="es-ES" w:bidi="ks-Deva"/>
        </w:rPr>
        <w:t>dirección</w:t>
      </w:r>
      <w:r w:rsidRPr="00AD3367">
        <w:rPr>
          <w:rFonts w:ascii="Arial" w:hAnsi="Arial" w:cs="Arial"/>
          <w:sz w:val="22"/>
          <w:szCs w:val="22"/>
          <w:lang w:val="es-ES" w:bidi="ks-Deva"/>
        </w:rPr>
        <w:t xml:space="preserve"> electrónic</w:t>
      </w:r>
      <w:r w:rsidR="007667AB">
        <w:rPr>
          <w:rFonts w:ascii="Arial" w:hAnsi="Arial" w:cs="Arial"/>
          <w:sz w:val="22"/>
          <w:szCs w:val="22"/>
          <w:lang w:val="es-ES" w:bidi="ks-Deva"/>
        </w:rPr>
        <w:t>a</w:t>
      </w:r>
      <w:r w:rsidRPr="00AD3367">
        <w:rPr>
          <w:rFonts w:ascii="Arial" w:hAnsi="Arial" w:cs="Arial"/>
          <w:sz w:val="22"/>
          <w:szCs w:val="22"/>
          <w:lang w:val="es-ES" w:bidi="ks-Deva"/>
        </w:rPr>
        <w:t xml:space="preserve"> y NIF). Este documento tendrá como nombre la palabra </w:t>
      </w:r>
      <w:r w:rsidRPr="00AD3367">
        <w:rPr>
          <w:rFonts w:ascii="Arial" w:hAnsi="Arial" w:cs="Arial"/>
          <w:i/>
          <w:sz w:val="22"/>
          <w:szCs w:val="22"/>
          <w:lang w:val="es-ES" w:bidi="ks-Deva"/>
        </w:rPr>
        <w:t>plica</w:t>
      </w:r>
      <w:r w:rsidRPr="00AD3367">
        <w:rPr>
          <w:rFonts w:ascii="Arial" w:hAnsi="Arial" w:cs="Arial"/>
          <w:sz w:val="22"/>
          <w:szCs w:val="22"/>
          <w:lang w:val="es-ES" w:bidi="ks-Deva"/>
        </w:rPr>
        <w:t xml:space="preserve">, seguida del título de la obra que se ha hecho constar en el cuerpo del mensaje (apartado </w:t>
      </w:r>
      <w:r w:rsidRPr="00AD3367">
        <w:rPr>
          <w:rFonts w:ascii="Arial" w:hAnsi="Arial" w:cs="Arial"/>
          <w:i/>
          <w:iCs/>
          <w:sz w:val="22"/>
          <w:szCs w:val="22"/>
          <w:lang w:val="es-ES" w:bidi="ks-Deva"/>
        </w:rPr>
        <w:t>b</w:t>
      </w:r>
      <w:r w:rsidRPr="00AD3367">
        <w:rPr>
          <w:rFonts w:ascii="Arial" w:hAnsi="Arial" w:cs="Arial"/>
          <w:sz w:val="22"/>
          <w:szCs w:val="22"/>
          <w:lang w:val="es-ES" w:bidi="ks-Deva"/>
        </w:rPr>
        <w:t>).</w:t>
      </w:r>
    </w:p>
    <w:p w:rsidR="00A76B58" w:rsidRPr="00AD3367" w:rsidRDefault="00A76B58" w:rsidP="00A76B58">
      <w:pPr>
        <w:spacing w:after="120"/>
        <w:rPr>
          <w:rFonts w:ascii="Arial" w:hAnsi="Arial" w:cs="Arial"/>
          <w:sz w:val="22"/>
          <w:szCs w:val="22"/>
          <w:lang w:val="es-ES" w:bidi="ks-Deva"/>
        </w:rPr>
      </w:pPr>
      <w:r w:rsidRPr="00AD3367">
        <w:rPr>
          <w:rFonts w:ascii="Arial" w:hAnsi="Arial" w:cs="Arial"/>
          <w:i/>
          <w:sz w:val="22"/>
          <w:szCs w:val="22"/>
          <w:lang w:val="es-ES" w:bidi="ks-Deva"/>
        </w:rPr>
        <w:t>e)</w:t>
      </w:r>
      <w:r w:rsidRPr="00AD3367">
        <w:rPr>
          <w:rFonts w:ascii="Arial" w:hAnsi="Arial" w:cs="Arial"/>
          <w:sz w:val="22"/>
          <w:szCs w:val="22"/>
          <w:lang w:val="es-ES" w:bidi="ks-Deva"/>
        </w:rPr>
        <w:t xml:space="preserve"> El incumplimiento de alguno de estos requisitos será motivo de exclusión.</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5. CRITERIOS DE VALORACIÓN Y PROCESO DE SELECCIÓN DE LOS CUENTOS GANADORES</w:t>
      </w:r>
    </w:p>
    <w:p w:rsidR="00A76B58" w:rsidRPr="00AD3367" w:rsidRDefault="00A76B58" w:rsidP="00A76B58">
      <w:pPr>
        <w:spacing w:after="120"/>
        <w:rPr>
          <w:rFonts w:ascii="Arial" w:hAnsi="Arial" w:cs="Arial"/>
          <w:sz w:val="22"/>
          <w:szCs w:val="22"/>
          <w:lang w:val="es-ES"/>
        </w:rPr>
      </w:pPr>
      <w:r w:rsidRPr="00AD3367">
        <w:rPr>
          <w:rFonts w:ascii="Arial" w:hAnsi="Arial" w:cs="Arial"/>
          <w:sz w:val="22"/>
          <w:szCs w:val="22"/>
          <w:lang w:val="es-ES" w:bidi="ks-Deva"/>
        </w:rPr>
        <w:t xml:space="preserve">1. </w:t>
      </w:r>
      <w:r w:rsidRPr="00AD3367">
        <w:rPr>
          <w:rFonts w:ascii="Arial" w:hAnsi="Arial" w:cs="Arial"/>
          <w:sz w:val="22"/>
          <w:szCs w:val="22"/>
          <w:lang w:val="es-ES"/>
        </w:rPr>
        <w:t>Las obras presentadas serán valoradas teniendo en cuenta los criterios siguientes:</w:t>
      </w:r>
    </w:p>
    <w:p w:rsidR="00A76B58" w:rsidRPr="00AD3367" w:rsidRDefault="00A76B58" w:rsidP="00A76B58">
      <w:pPr>
        <w:spacing w:after="120"/>
        <w:rPr>
          <w:rFonts w:ascii="Arial" w:hAnsi="Arial" w:cs="Arial"/>
          <w:sz w:val="22"/>
          <w:szCs w:val="22"/>
          <w:lang w:val="es-ES"/>
        </w:rPr>
      </w:pPr>
      <w:r w:rsidRPr="00AD3367">
        <w:rPr>
          <w:rFonts w:ascii="Arial" w:hAnsi="Arial" w:cs="Arial"/>
          <w:sz w:val="22"/>
          <w:szCs w:val="22"/>
          <w:lang w:val="es-ES"/>
        </w:rPr>
        <w:t>- El grado de calidad literaria</w:t>
      </w:r>
    </w:p>
    <w:p w:rsidR="00A76B58" w:rsidRPr="00AD3367" w:rsidRDefault="00A76B58" w:rsidP="00A76B58">
      <w:pPr>
        <w:spacing w:after="120"/>
        <w:rPr>
          <w:rFonts w:ascii="Arial" w:hAnsi="Arial" w:cs="Arial"/>
          <w:sz w:val="22"/>
          <w:szCs w:val="22"/>
          <w:lang w:val="es-ES"/>
        </w:rPr>
      </w:pPr>
      <w:r w:rsidRPr="00AD3367">
        <w:rPr>
          <w:rFonts w:ascii="Arial" w:hAnsi="Arial" w:cs="Arial"/>
          <w:sz w:val="22"/>
          <w:szCs w:val="22"/>
          <w:lang w:val="es-ES"/>
        </w:rPr>
        <w:t xml:space="preserve">- La corrección estilística y ortográfica </w:t>
      </w:r>
    </w:p>
    <w:p w:rsidR="00A76B58" w:rsidRPr="00AD3367" w:rsidRDefault="00A76B58" w:rsidP="00A76B58">
      <w:pPr>
        <w:spacing w:after="120"/>
        <w:rPr>
          <w:rFonts w:ascii="Arial" w:hAnsi="Arial" w:cs="Arial"/>
          <w:sz w:val="22"/>
          <w:szCs w:val="22"/>
          <w:lang w:val="es-ES"/>
        </w:rPr>
      </w:pPr>
      <w:r w:rsidRPr="00AD3367">
        <w:rPr>
          <w:rFonts w:ascii="Arial" w:hAnsi="Arial" w:cs="Arial"/>
          <w:sz w:val="22"/>
          <w:szCs w:val="22"/>
          <w:lang w:val="es-ES"/>
        </w:rPr>
        <w:t>- La creatividad y la originalidad de la obra</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 xml:space="preserve">2. La deliberación del Jurado se realizará de la manera siguiente: el Jurado elegirá un grupo de finalistas con calidad suficiente para optar al premio. En votaciones sucesivas, y por eliminación, se escogerá </w:t>
      </w:r>
      <w:r w:rsidR="003304AC">
        <w:rPr>
          <w:rFonts w:ascii="Arial" w:hAnsi="Arial" w:cs="Arial"/>
          <w:sz w:val="22"/>
          <w:szCs w:val="22"/>
          <w:lang w:val="es-ES" w:bidi="ks-Deva"/>
        </w:rPr>
        <w:t>a</w:t>
      </w:r>
      <w:r w:rsidRPr="00AD3367">
        <w:rPr>
          <w:rFonts w:ascii="Arial" w:hAnsi="Arial" w:cs="Arial"/>
          <w:sz w:val="22"/>
          <w:szCs w:val="22"/>
          <w:lang w:val="es-ES" w:bidi="ks-Deva"/>
        </w:rPr>
        <w:t xml:space="preserve">l ganador. Si entre el grupo de finalistas hay </w:t>
      </w:r>
      <w:r w:rsidR="003304AC">
        <w:rPr>
          <w:rFonts w:ascii="Arial" w:hAnsi="Arial" w:cs="Arial"/>
          <w:sz w:val="22"/>
          <w:szCs w:val="22"/>
          <w:lang w:val="es-ES" w:bidi="ks-Deva"/>
        </w:rPr>
        <w:t>al</w:t>
      </w:r>
      <w:r w:rsidRPr="00AD3367">
        <w:rPr>
          <w:rFonts w:ascii="Arial" w:hAnsi="Arial" w:cs="Arial"/>
          <w:sz w:val="22"/>
          <w:szCs w:val="22"/>
          <w:lang w:val="es-ES" w:bidi="ks-Deva"/>
        </w:rPr>
        <w:t>gún trabajo de un autor o una autora natural o residente en las comarcas de Castelló</w:t>
      </w:r>
      <w:r w:rsidR="008628A4">
        <w:rPr>
          <w:rFonts w:ascii="Arial" w:hAnsi="Arial" w:cs="Arial"/>
          <w:sz w:val="22"/>
          <w:szCs w:val="22"/>
          <w:lang w:val="es-ES" w:bidi="ks-Deva"/>
        </w:rPr>
        <w:t>n</w:t>
      </w:r>
      <w:r w:rsidRPr="00AD3367">
        <w:rPr>
          <w:rFonts w:ascii="Arial" w:hAnsi="Arial" w:cs="Arial"/>
          <w:sz w:val="22"/>
          <w:szCs w:val="22"/>
          <w:lang w:val="es-ES" w:bidi="ks-Deva"/>
        </w:rPr>
        <w:t>, se le concederá el segundo premio. Si no hay ninguno, se otorgará a la obra clasificada en segundo lugar, sin tener en cuenta su procedencia. En ningún caso, ambos premios podrán otorgarse a la misma persona.</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3. A los efectos, únicamente, de determinar el ganador del segundo premio, y con posterioridad a la declaración de finalistas, el Jurado consultará las plicas necesarias, de entre los trabajos finalistas, para determinar cuál es el primer trabajo clasificado con procedencia de las comarcas de Castelló</w:t>
      </w:r>
      <w:r w:rsidR="008628A4">
        <w:rPr>
          <w:rFonts w:ascii="Arial" w:hAnsi="Arial" w:cs="Arial"/>
          <w:sz w:val="22"/>
          <w:szCs w:val="22"/>
          <w:lang w:val="es-ES" w:bidi="ks-Deva"/>
        </w:rPr>
        <w:t>n</w:t>
      </w:r>
      <w:r w:rsidRPr="00AD3367">
        <w:rPr>
          <w:rFonts w:ascii="Arial" w:hAnsi="Arial" w:cs="Arial"/>
          <w:sz w:val="22"/>
          <w:szCs w:val="22"/>
          <w:lang w:val="es-ES" w:bidi="ks-Deva"/>
        </w:rPr>
        <w:t>.</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4. El Jurado se reserva el derecho de dejar desierto cualquiera de los dos premios atendiendo</w:t>
      </w:r>
      <w:r w:rsidR="008628A4">
        <w:rPr>
          <w:rFonts w:ascii="Arial" w:hAnsi="Arial" w:cs="Arial"/>
          <w:sz w:val="22"/>
          <w:szCs w:val="22"/>
          <w:lang w:val="es-ES" w:bidi="ks-Deva"/>
        </w:rPr>
        <w:t xml:space="preserve"> a</w:t>
      </w:r>
      <w:r w:rsidRPr="00AD3367">
        <w:rPr>
          <w:rFonts w:ascii="Arial" w:hAnsi="Arial" w:cs="Arial"/>
          <w:sz w:val="22"/>
          <w:szCs w:val="22"/>
          <w:lang w:val="es-ES" w:bidi="ks-Deva"/>
        </w:rPr>
        <w:t xml:space="preserve"> la calidad de las obras presentadas.</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6. DERECHOS DE LAS OBRAS GANADORAS</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1. Los trabajos premiados podrán ser publicados de la forma que la entidad convocante consider</w:t>
      </w:r>
      <w:r w:rsidR="008628A4">
        <w:rPr>
          <w:rFonts w:ascii="Arial" w:hAnsi="Arial" w:cs="Arial"/>
          <w:sz w:val="22"/>
          <w:szCs w:val="22"/>
          <w:lang w:val="es-ES" w:bidi="ks-Deva"/>
        </w:rPr>
        <w:t>e</w:t>
      </w:r>
      <w:r w:rsidRPr="00AD3367">
        <w:rPr>
          <w:rFonts w:ascii="Arial" w:hAnsi="Arial" w:cs="Arial"/>
          <w:sz w:val="22"/>
          <w:szCs w:val="22"/>
          <w:lang w:val="es-ES" w:bidi="ks-Deva"/>
        </w:rPr>
        <w:t xml:space="preserve"> oportuna y, en todo caso, en el web del Ayuntamiento de Vila-real (</w:t>
      </w:r>
      <w:hyperlink r:id="rId7" w:history="1">
        <w:r w:rsidRPr="00AD3367">
          <w:rPr>
            <w:rStyle w:val="Hipervnculo"/>
            <w:rFonts w:ascii="Arial" w:hAnsi="Arial" w:cs="Arial"/>
            <w:i/>
            <w:iCs/>
            <w:color w:val="auto"/>
            <w:sz w:val="22"/>
            <w:szCs w:val="22"/>
            <w:u w:val="none"/>
            <w:lang w:val="es-ES" w:bidi="ks-Deva"/>
          </w:rPr>
          <w:t>www.vila-real.es/premis</w:t>
        </w:r>
      </w:hyperlink>
      <w:r w:rsidRPr="00AD3367">
        <w:rPr>
          <w:rFonts w:ascii="Arial" w:hAnsi="Arial" w:cs="Arial"/>
          <w:i/>
          <w:iCs/>
          <w:sz w:val="22"/>
          <w:szCs w:val="22"/>
          <w:lang w:val="es-ES" w:bidi="ks-Deva"/>
        </w:rPr>
        <w:t>ma</w:t>
      </w:r>
      <w:r w:rsidR="008628A4">
        <w:rPr>
          <w:rFonts w:ascii="Arial" w:hAnsi="Arial" w:cs="Arial"/>
          <w:i/>
          <w:iCs/>
          <w:sz w:val="22"/>
          <w:szCs w:val="22"/>
          <w:lang w:val="es-ES" w:bidi="ks-Deva"/>
        </w:rPr>
        <w:t>ig</w:t>
      </w:r>
      <w:r w:rsidRPr="00AD3367">
        <w:rPr>
          <w:rFonts w:ascii="Arial" w:hAnsi="Arial" w:cs="Arial"/>
          <w:sz w:val="22"/>
          <w:szCs w:val="22"/>
          <w:lang w:val="es-ES" w:bidi="ks-Deva"/>
        </w:rPr>
        <w:t>) y en la página web de</w:t>
      </w:r>
      <w:r w:rsidR="008628A4">
        <w:rPr>
          <w:rFonts w:ascii="Arial" w:hAnsi="Arial" w:cs="Arial"/>
          <w:sz w:val="22"/>
          <w:szCs w:val="22"/>
          <w:lang w:val="es-ES" w:bidi="ks-Deva"/>
        </w:rPr>
        <w:t xml:space="preserve"> </w:t>
      </w:r>
      <w:r w:rsidRPr="00AD3367">
        <w:rPr>
          <w:rFonts w:ascii="Arial" w:hAnsi="Arial" w:cs="Arial"/>
          <w:sz w:val="22"/>
          <w:szCs w:val="22"/>
          <w:lang w:val="es-ES" w:bidi="ks-Deva"/>
        </w:rPr>
        <w:t>l</w:t>
      </w:r>
      <w:r w:rsidR="008628A4">
        <w:rPr>
          <w:rFonts w:ascii="Arial" w:hAnsi="Arial" w:cs="Arial"/>
          <w:sz w:val="22"/>
          <w:szCs w:val="22"/>
          <w:lang w:val="es-ES" w:bidi="ks-Deva"/>
        </w:rPr>
        <w:t>a</w:t>
      </w:r>
      <w:r w:rsidRPr="00AD3367">
        <w:rPr>
          <w:rFonts w:ascii="Arial" w:hAnsi="Arial" w:cs="Arial"/>
          <w:sz w:val="22"/>
          <w:szCs w:val="22"/>
          <w:lang w:val="es-ES" w:bidi="ks-Deva"/>
        </w:rPr>
        <w:t xml:space="preserve"> AC El </w:t>
      </w:r>
      <w:proofErr w:type="spellStart"/>
      <w:r w:rsidRPr="00AD3367">
        <w:rPr>
          <w:rFonts w:ascii="Arial" w:hAnsi="Arial" w:cs="Arial"/>
          <w:sz w:val="22"/>
          <w:szCs w:val="22"/>
          <w:lang w:val="es-ES" w:bidi="ks-Deva"/>
        </w:rPr>
        <w:t>Guitarró</w:t>
      </w:r>
      <w:proofErr w:type="spellEnd"/>
      <w:r w:rsidRPr="00AD3367">
        <w:rPr>
          <w:rFonts w:ascii="Arial" w:hAnsi="Arial" w:cs="Arial"/>
          <w:sz w:val="22"/>
          <w:szCs w:val="22"/>
          <w:lang w:val="es-ES" w:bidi="ks-Deva"/>
        </w:rPr>
        <w:t xml:space="preserve"> (</w:t>
      </w:r>
      <w:r w:rsidRPr="00AD3367">
        <w:rPr>
          <w:rFonts w:ascii="Arial" w:hAnsi="Arial" w:cs="Arial"/>
          <w:i/>
          <w:sz w:val="22"/>
          <w:szCs w:val="22"/>
          <w:lang w:val="es-ES" w:bidi="ks-Deva"/>
        </w:rPr>
        <w:t>www.vila-real.com/guitarro</w:t>
      </w:r>
      <w:r w:rsidRPr="00AD3367">
        <w:rPr>
          <w:rFonts w:ascii="Arial" w:hAnsi="Arial" w:cs="Arial"/>
          <w:sz w:val="22"/>
          <w:szCs w:val="22"/>
          <w:lang w:val="es-ES" w:bidi="ks-Deva"/>
        </w:rPr>
        <w:t>). Con el tiempo, la entidad convocante podrá decidir también la publicación, de uno o más trabajos premiados, en un volumen conjunto o de la manera que consider</w:t>
      </w:r>
      <w:r w:rsidR="008628A4">
        <w:rPr>
          <w:rFonts w:ascii="Arial" w:hAnsi="Arial" w:cs="Arial"/>
          <w:sz w:val="22"/>
          <w:szCs w:val="22"/>
          <w:lang w:val="es-ES" w:bidi="ks-Deva"/>
        </w:rPr>
        <w:t>e</w:t>
      </w:r>
      <w:r w:rsidRPr="00AD3367">
        <w:rPr>
          <w:rFonts w:ascii="Arial" w:hAnsi="Arial" w:cs="Arial"/>
          <w:sz w:val="22"/>
          <w:szCs w:val="22"/>
          <w:lang w:val="es-ES" w:bidi="ks-Deva"/>
        </w:rPr>
        <w:t xml:space="preserve"> más adecuada.</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lastRenderedPageBreak/>
        <w:t>2. La entidad convocante se reserva todos los derechos sobre los trabajos galardonados y los premios serán otorgados en concepto de derechos de autor. Los autores o las autoras conservarán la propiedad intelectual de la obra galardonada.</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 xml:space="preserve">3. La entidad convocante podrá requerir de los ganadores la documentación necesaria para acreditar que su participación se ajusta </w:t>
      </w:r>
      <w:r w:rsidR="008628A4">
        <w:rPr>
          <w:rFonts w:ascii="Arial" w:hAnsi="Arial" w:cs="Arial"/>
          <w:sz w:val="22"/>
          <w:szCs w:val="22"/>
          <w:lang w:val="es-ES" w:bidi="ks-Deva"/>
        </w:rPr>
        <w:t>a</w:t>
      </w:r>
      <w:r w:rsidRPr="00AD3367">
        <w:rPr>
          <w:rFonts w:ascii="Arial" w:hAnsi="Arial" w:cs="Arial"/>
          <w:sz w:val="22"/>
          <w:szCs w:val="22"/>
          <w:lang w:val="es-ES" w:bidi="ks-Deva"/>
        </w:rPr>
        <w:t xml:space="preserve"> las bases.</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4. Las persones participantes en estos premios autorizan, en caso de resultar ganadoras, la publicación de su nombre y apellidos en el web del Ayuntamiento de Vila-real (</w:t>
      </w:r>
      <w:hyperlink r:id="rId8" w:history="1">
        <w:r w:rsidRPr="00AD3367">
          <w:rPr>
            <w:rStyle w:val="Hipervnculo"/>
            <w:rFonts w:ascii="Arial" w:hAnsi="Arial" w:cs="Arial"/>
            <w:i/>
            <w:iCs/>
            <w:color w:val="auto"/>
            <w:sz w:val="22"/>
            <w:szCs w:val="22"/>
            <w:u w:val="none"/>
            <w:lang w:val="es-ES" w:bidi="ks-Deva"/>
          </w:rPr>
          <w:t>www.vila-real.es/premis</w:t>
        </w:r>
      </w:hyperlink>
      <w:r w:rsidRPr="00AD3367">
        <w:rPr>
          <w:rFonts w:ascii="Arial" w:hAnsi="Arial" w:cs="Arial"/>
          <w:i/>
          <w:iCs/>
          <w:sz w:val="22"/>
          <w:szCs w:val="22"/>
          <w:lang w:val="es-ES" w:bidi="ks-Deva"/>
        </w:rPr>
        <w:t>maig</w:t>
      </w:r>
      <w:r w:rsidRPr="00AD3367">
        <w:rPr>
          <w:rFonts w:ascii="Arial" w:hAnsi="Arial" w:cs="Arial"/>
          <w:sz w:val="22"/>
          <w:szCs w:val="22"/>
          <w:lang w:val="es-ES" w:bidi="ks-Deva"/>
        </w:rPr>
        <w:t>) y en el de</w:t>
      </w:r>
      <w:r w:rsidR="008628A4">
        <w:rPr>
          <w:rFonts w:ascii="Arial" w:hAnsi="Arial" w:cs="Arial"/>
          <w:sz w:val="22"/>
          <w:szCs w:val="22"/>
          <w:lang w:val="es-ES" w:bidi="ks-Deva"/>
        </w:rPr>
        <w:t xml:space="preserve"> </w:t>
      </w:r>
      <w:r w:rsidRPr="00AD3367">
        <w:rPr>
          <w:rFonts w:ascii="Arial" w:hAnsi="Arial" w:cs="Arial"/>
          <w:sz w:val="22"/>
          <w:szCs w:val="22"/>
          <w:lang w:val="es-ES" w:bidi="ks-Deva"/>
        </w:rPr>
        <w:t>l</w:t>
      </w:r>
      <w:r w:rsidR="008628A4">
        <w:rPr>
          <w:rFonts w:ascii="Arial" w:hAnsi="Arial" w:cs="Arial"/>
          <w:sz w:val="22"/>
          <w:szCs w:val="22"/>
          <w:lang w:val="es-ES" w:bidi="ks-Deva"/>
        </w:rPr>
        <w:t>a</w:t>
      </w:r>
      <w:r w:rsidRPr="00AD3367">
        <w:rPr>
          <w:rFonts w:ascii="Arial" w:hAnsi="Arial" w:cs="Arial"/>
          <w:sz w:val="22"/>
          <w:szCs w:val="22"/>
          <w:lang w:val="es-ES" w:bidi="ks-Deva"/>
        </w:rPr>
        <w:t xml:space="preserve"> AC El </w:t>
      </w:r>
      <w:proofErr w:type="spellStart"/>
      <w:r w:rsidRPr="00AD3367">
        <w:rPr>
          <w:rFonts w:ascii="Arial" w:hAnsi="Arial" w:cs="Arial"/>
          <w:sz w:val="22"/>
          <w:szCs w:val="22"/>
          <w:lang w:val="es-ES" w:bidi="ks-Deva"/>
        </w:rPr>
        <w:t>Guitarró</w:t>
      </w:r>
      <w:proofErr w:type="spellEnd"/>
      <w:r w:rsidRPr="00AD3367">
        <w:rPr>
          <w:rFonts w:ascii="Arial" w:hAnsi="Arial" w:cs="Arial"/>
          <w:sz w:val="22"/>
          <w:szCs w:val="22"/>
          <w:lang w:val="es-ES" w:bidi="ks-Deva"/>
        </w:rPr>
        <w:t xml:space="preserve"> (</w:t>
      </w:r>
      <w:hyperlink r:id="rId9" w:history="1">
        <w:r w:rsidRPr="00AD3367">
          <w:rPr>
            <w:rFonts w:ascii="Arial" w:hAnsi="Arial" w:cs="Arial"/>
            <w:i/>
            <w:sz w:val="22"/>
            <w:szCs w:val="22"/>
            <w:lang w:val="es-ES" w:bidi="ks-Deva"/>
          </w:rPr>
          <w:t>www.vila-real.com/guitarro</w:t>
        </w:r>
      </w:hyperlink>
      <w:r w:rsidRPr="00AD3367">
        <w:rPr>
          <w:rFonts w:ascii="Arial" w:hAnsi="Arial" w:cs="Arial"/>
          <w:sz w:val="22"/>
          <w:szCs w:val="22"/>
          <w:lang w:val="es-ES" w:bidi="ks-Deva"/>
        </w:rPr>
        <w:t>), así como  en los medios de comunicación o redes sociales que se consideran necesarios para la di</w:t>
      </w:r>
      <w:r w:rsidR="008628A4">
        <w:rPr>
          <w:rFonts w:ascii="Arial" w:hAnsi="Arial" w:cs="Arial"/>
          <w:sz w:val="22"/>
          <w:szCs w:val="22"/>
          <w:lang w:val="es-ES" w:bidi="ks-Deva"/>
        </w:rPr>
        <w:t>fusión y promoción de los Premi</w:t>
      </w:r>
      <w:r w:rsidRPr="00AD3367">
        <w:rPr>
          <w:rFonts w:ascii="Arial" w:hAnsi="Arial" w:cs="Arial"/>
          <w:sz w:val="22"/>
          <w:szCs w:val="22"/>
          <w:lang w:val="es-ES" w:bidi="ks-Deva"/>
        </w:rPr>
        <w:t xml:space="preserve">s </w:t>
      </w:r>
      <w:proofErr w:type="spellStart"/>
      <w:r w:rsidRPr="00AD3367">
        <w:rPr>
          <w:rFonts w:ascii="Arial" w:hAnsi="Arial" w:cs="Arial"/>
          <w:sz w:val="22"/>
          <w:szCs w:val="22"/>
          <w:lang w:val="es-ES" w:bidi="ks-Deva"/>
        </w:rPr>
        <w:t>Ma</w:t>
      </w:r>
      <w:r w:rsidR="008628A4">
        <w:rPr>
          <w:rFonts w:ascii="Arial" w:hAnsi="Arial" w:cs="Arial"/>
          <w:sz w:val="22"/>
          <w:szCs w:val="22"/>
          <w:lang w:val="es-ES" w:bidi="ks-Deva"/>
        </w:rPr>
        <w:t>ig</w:t>
      </w:r>
      <w:proofErr w:type="spellEnd"/>
      <w:r w:rsidRPr="00AD3367">
        <w:rPr>
          <w:rFonts w:ascii="Arial" w:hAnsi="Arial" w:cs="Arial"/>
          <w:sz w:val="22"/>
          <w:szCs w:val="22"/>
          <w:lang w:val="es-ES" w:bidi="ks-Deva"/>
        </w:rPr>
        <w:t xml:space="preserve"> – Memorial Pasqual Batalla de narrativa breve. </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5. La entidad convocante no se obliga a mantener correspondencia de ningún tipo con los concursantes.</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6. El sol</w:t>
      </w:r>
      <w:r w:rsidR="008628A4">
        <w:rPr>
          <w:rFonts w:ascii="Arial" w:hAnsi="Arial" w:cs="Arial"/>
          <w:sz w:val="22"/>
          <w:szCs w:val="22"/>
          <w:lang w:val="es-ES" w:bidi="ks-Deva"/>
        </w:rPr>
        <w:t>o</w:t>
      </w:r>
      <w:r w:rsidRPr="00AD3367">
        <w:rPr>
          <w:rFonts w:ascii="Arial" w:hAnsi="Arial" w:cs="Arial"/>
          <w:sz w:val="22"/>
          <w:szCs w:val="22"/>
          <w:lang w:val="es-ES" w:bidi="ks-Deva"/>
        </w:rPr>
        <w:t xml:space="preserve"> hecho de concurrir a estos premios implica la total aceptación de las bases.</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7. PREMIOS</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 xml:space="preserve">Se establecen dos premios: </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Primer premio</w:t>
      </w:r>
      <w:r w:rsidRPr="00AD3367">
        <w:rPr>
          <w:rFonts w:ascii="Arial" w:hAnsi="Arial" w:cs="Arial"/>
          <w:sz w:val="22"/>
          <w:szCs w:val="22"/>
          <w:lang w:val="es-ES" w:bidi="ks-Deva"/>
        </w:rPr>
        <w:t>: con una dotación económica de 600 euros para el ganador absoluto.</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Segundo premio:</w:t>
      </w:r>
      <w:r w:rsidRPr="00AD3367">
        <w:rPr>
          <w:rFonts w:ascii="Arial" w:hAnsi="Arial" w:cs="Arial"/>
          <w:sz w:val="22"/>
          <w:szCs w:val="22"/>
          <w:lang w:val="es-ES" w:bidi="ks-Deva"/>
        </w:rPr>
        <w:t xml:space="preserve"> con una dotación de 300 euros. </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 xml:space="preserve">Los importes mencionados son </w:t>
      </w:r>
      <w:r w:rsidR="008628A4">
        <w:rPr>
          <w:rFonts w:ascii="Arial" w:hAnsi="Arial" w:cs="Arial"/>
          <w:sz w:val="22"/>
          <w:szCs w:val="22"/>
          <w:lang w:val="es-ES" w:bidi="ks-Deva"/>
        </w:rPr>
        <w:t>en bruto</w:t>
      </w:r>
      <w:r w:rsidRPr="00AD3367">
        <w:rPr>
          <w:rFonts w:ascii="Arial" w:hAnsi="Arial" w:cs="Arial"/>
          <w:sz w:val="22"/>
          <w:szCs w:val="22"/>
          <w:lang w:val="es-ES" w:bidi="ks-Deva"/>
        </w:rPr>
        <w:t xml:space="preserve">, a expensas de las retenciones fiscales legalmente estipuladas. </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El veredicto del Jurado será inapelable y se hará público, siempre que las circun</w:t>
      </w:r>
      <w:r w:rsidR="008628A4">
        <w:rPr>
          <w:rFonts w:ascii="Arial" w:hAnsi="Arial" w:cs="Arial"/>
          <w:sz w:val="22"/>
          <w:szCs w:val="22"/>
          <w:lang w:val="es-ES" w:bidi="ks-Deva"/>
        </w:rPr>
        <w:t>stancias lo permita</w:t>
      </w:r>
      <w:r w:rsidRPr="00AD3367">
        <w:rPr>
          <w:rFonts w:ascii="Arial" w:hAnsi="Arial" w:cs="Arial"/>
          <w:sz w:val="22"/>
          <w:szCs w:val="22"/>
          <w:lang w:val="es-ES" w:bidi="ks-Deva"/>
        </w:rPr>
        <w:t xml:space="preserve">n, durante el mes de mayo en un acto a lo largo del cual se </w:t>
      </w:r>
      <w:r w:rsidR="008628A4">
        <w:rPr>
          <w:rFonts w:ascii="Arial" w:hAnsi="Arial" w:cs="Arial"/>
          <w:sz w:val="22"/>
          <w:szCs w:val="22"/>
          <w:lang w:val="es-ES" w:bidi="ks-Deva"/>
        </w:rPr>
        <w:t>entregarán</w:t>
      </w:r>
      <w:r w:rsidRPr="00AD3367">
        <w:rPr>
          <w:rFonts w:ascii="Arial" w:hAnsi="Arial" w:cs="Arial"/>
          <w:sz w:val="22"/>
          <w:szCs w:val="22"/>
          <w:lang w:val="es-ES" w:bidi="ks-Deva"/>
        </w:rPr>
        <w:t xml:space="preserve"> también los premios.</w:t>
      </w:r>
    </w:p>
    <w:p w:rsidR="00A76B58" w:rsidRPr="00AD3367" w:rsidRDefault="00A76B58" w:rsidP="00A76B58">
      <w:pPr>
        <w:suppressAutoHyphens w:val="0"/>
        <w:autoSpaceDE w:val="0"/>
        <w:autoSpaceDN w:val="0"/>
        <w:adjustRightInd w:val="0"/>
        <w:spacing w:after="120"/>
        <w:rPr>
          <w:rFonts w:ascii="Arial" w:hAnsi="Arial" w:cs="Arial"/>
          <w:color w:val="000000"/>
          <w:sz w:val="22"/>
          <w:szCs w:val="22"/>
          <w:lang w:val="es-ES" w:bidi="ks-Deva"/>
        </w:rPr>
      </w:pPr>
      <w:r w:rsidRPr="00AD3367">
        <w:rPr>
          <w:rFonts w:ascii="Arial" w:hAnsi="Arial" w:cs="Arial"/>
          <w:sz w:val="22"/>
          <w:szCs w:val="22"/>
          <w:lang w:val="es-ES" w:bidi="ks-Deva"/>
        </w:rPr>
        <w:t>Será obligatori</w:t>
      </w:r>
      <w:r w:rsidR="008628A4">
        <w:rPr>
          <w:rFonts w:ascii="Arial" w:hAnsi="Arial" w:cs="Arial"/>
          <w:sz w:val="22"/>
          <w:szCs w:val="22"/>
          <w:lang w:val="es-ES" w:bidi="ks-Deva"/>
        </w:rPr>
        <w:t>a la presencia de cada uno de la</w:t>
      </w:r>
      <w:r w:rsidRPr="00AD3367">
        <w:rPr>
          <w:rFonts w:ascii="Arial" w:hAnsi="Arial" w:cs="Arial"/>
          <w:sz w:val="22"/>
          <w:szCs w:val="22"/>
          <w:lang w:val="es-ES" w:bidi="ks-Deva"/>
        </w:rPr>
        <w:t>s autor</w:t>
      </w:r>
      <w:r w:rsidR="008628A4">
        <w:rPr>
          <w:rFonts w:ascii="Arial" w:hAnsi="Arial" w:cs="Arial"/>
          <w:sz w:val="22"/>
          <w:szCs w:val="22"/>
          <w:lang w:val="es-ES" w:bidi="ks-Deva"/>
        </w:rPr>
        <w:t>a</w:t>
      </w:r>
      <w:r w:rsidRPr="00AD3367">
        <w:rPr>
          <w:rFonts w:ascii="Arial" w:hAnsi="Arial" w:cs="Arial"/>
          <w:sz w:val="22"/>
          <w:szCs w:val="22"/>
          <w:lang w:val="es-ES" w:bidi="ks-Deva"/>
        </w:rPr>
        <w:t>s o l</w:t>
      </w:r>
      <w:r w:rsidR="008628A4">
        <w:rPr>
          <w:rFonts w:ascii="Arial" w:hAnsi="Arial" w:cs="Arial"/>
          <w:sz w:val="22"/>
          <w:szCs w:val="22"/>
          <w:lang w:val="es-ES" w:bidi="ks-Deva"/>
        </w:rPr>
        <w:t>o</w:t>
      </w:r>
      <w:r w:rsidRPr="00AD3367">
        <w:rPr>
          <w:rFonts w:ascii="Arial" w:hAnsi="Arial" w:cs="Arial"/>
          <w:sz w:val="22"/>
          <w:szCs w:val="22"/>
          <w:lang w:val="es-ES" w:bidi="ks-Deva"/>
        </w:rPr>
        <w:t>s autor</w:t>
      </w:r>
      <w:r w:rsidR="008628A4">
        <w:rPr>
          <w:rFonts w:ascii="Arial" w:hAnsi="Arial" w:cs="Arial"/>
          <w:sz w:val="22"/>
          <w:szCs w:val="22"/>
          <w:lang w:val="es-ES" w:bidi="ks-Deva"/>
        </w:rPr>
        <w:t>e</w:t>
      </w:r>
      <w:r w:rsidRPr="00AD3367">
        <w:rPr>
          <w:rFonts w:ascii="Arial" w:hAnsi="Arial" w:cs="Arial"/>
          <w:sz w:val="22"/>
          <w:szCs w:val="22"/>
          <w:lang w:val="es-ES" w:bidi="ks-Deva"/>
        </w:rPr>
        <w:t xml:space="preserve">s galardonados, y se entenderá, si alguno de ellos no asiste, que renuncia al premio. </w:t>
      </w:r>
      <w:r w:rsidRPr="00AD3367">
        <w:rPr>
          <w:rFonts w:ascii="Arial" w:hAnsi="Arial" w:cs="Arial"/>
          <w:color w:val="000000"/>
          <w:sz w:val="22"/>
          <w:szCs w:val="22"/>
          <w:lang w:val="es-ES" w:bidi="ks-Deva"/>
        </w:rPr>
        <w:t xml:space="preserve">Ahora bien, </w:t>
      </w:r>
      <w:r w:rsidRPr="00AD3367">
        <w:rPr>
          <w:rFonts w:ascii="Arial" w:hAnsi="Arial" w:cs="Arial"/>
          <w:color w:val="000000"/>
          <w:sz w:val="22"/>
          <w:szCs w:val="22"/>
          <w:lang w:val="es-ES" w:eastAsia="ca-ES"/>
        </w:rPr>
        <w:t>por causas de fuerza mayor, la consideración de las cuales quedará siempre a criterio del Jurado, se podrá admitir la ausencia de alguna de las personas ganadoras en el acto de entrega de los premios siempre que comparezca un representante, nombrado por estas, para recoger el galardón.</w:t>
      </w:r>
    </w:p>
    <w:p w:rsidR="00A76B58" w:rsidRPr="00AD3367" w:rsidRDefault="00A76B58" w:rsidP="00A76B58">
      <w:pPr>
        <w:spacing w:after="120"/>
        <w:rPr>
          <w:rFonts w:ascii="Arial" w:hAnsi="Arial" w:cs="Arial"/>
          <w:sz w:val="22"/>
          <w:szCs w:val="22"/>
          <w:lang w:val="es-ES" w:bidi="ks-Deva"/>
        </w:rPr>
      </w:pPr>
      <w:r w:rsidRPr="00AD3367">
        <w:rPr>
          <w:rFonts w:ascii="Arial" w:hAnsi="Arial" w:cs="Arial"/>
          <w:color w:val="000000"/>
          <w:sz w:val="22"/>
          <w:szCs w:val="22"/>
          <w:lang w:val="es-ES" w:bidi="ks-Deva"/>
        </w:rPr>
        <w:t>Los premios no podrán ser compartidos ni tampoco se admitirá la concesión de accésits</w:t>
      </w:r>
      <w:r w:rsidRPr="00AD3367">
        <w:rPr>
          <w:rFonts w:ascii="Arial" w:hAnsi="Arial" w:cs="Arial"/>
          <w:sz w:val="22"/>
          <w:szCs w:val="22"/>
          <w:lang w:val="es-ES" w:bidi="ks-Deva"/>
        </w:rPr>
        <w:t xml:space="preserve">. Una vez </w:t>
      </w:r>
      <w:r w:rsidR="008628A4">
        <w:rPr>
          <w:rFonts w:ascii="Arial" w:hAnsi="Arial" w:cs="Arial"/>
          <w:sz w:val="22"/>
          <w:szCs w:val="22"/>
          <w:lang w:val="es-ES" w:bidi="ks-Deva"/>
        </w:rPr>
        <w:t>entregado</w:t>
      </w:r>
      <w:r w:rsidRPr="00AD3367">
        <w:rPr>
          <w:rFonts w:ascii="Arial" w:hAnsi="Arial" w:cs="Arial"/>
          <w:sz w:val="22"/>
          <w:szCs w:val="22"/>
          <w:lang w:val="es-ES" w:bidi="ks-Deva"/>
        </w:rPr>
        <w:t xml:space="preserve"> el premio, todos los mensajes, así como los adjuntos, serán borrados.</w:t>
      </w:r>
    </w:p>
    <w:p w:rsidR="00A76B58" w:rsidRPr="00AD3367" w:rsidRDefault="00A76B58" w:rsidP="00A76B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lang w:val="es-ES"/>
        </w:rPr>
      </w:pPr>
      <w:r w:rsidRPr="00AD3367">
        <w:rPr>
          <w:rFonts w:ascii="Arial" w:hAnsi="Arial" w:cs="Arial"/>
          <w:b/>
          <w:bCs/>
          <w:sz w:val="22"/>
          <w:szCs w:val="22"/>
          <w:lang w:val="es-ES" w:bidi="ks-Deva"/>
        </w:rPr>
        <w:t xml:space="preserve">8. </w:t>
      </w:r>
      <w:r w:rsidRPr="00AD3367">
        <w:rPr>
          <w:rFonts w:ascii="Arial" w:hAnsi="Arial" w:cs="Arial"/>
          <w:b/>
          <w:sz w:val="22"/>
          <w:szCs w:val="22"/>
          <w:lang w:val="es-ES"/>
        </w:rPr>
        <w:t>PLAZO DE RESOLUCIÓN Y NOTIFICACIÓN</w:t>
      </w:r>
      <w:r w:rsidRPr="00AD3367">
        <w:rPr>
          <w:rFonts w:ascii="Arial" w:hAnsi="Arial" w:cs="Arial"/>
          <w:sz w:val="22"/>
          <w:szCs w:val="22"/>
          <w:lang w:val="es-ES"/>
        </w:rPr>
        <w:t xml:space="preserve"> </w:t>
      </w:r>
    </w:p>
    <w:p w:rsidR="00A76B58" w:rsidRPr="00AD3367" w:rsidRDefault="00A76B58" w:rsidP="00A76B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lang w:val="es-ES"/>
        </w:rPr>
      </w:pPr>
      <w:r w:rsidRPr="00AD3367">
        <w:rPr>
          <w:rFonts w:ascii="Arial" w:hAnsi="Arial" w:cs="Arial"/>
          <w:sz w:val="22"/>
          <w:szCs w:val="22"/>
          <w:lang w:val="es-ES"/>
        </w:rPr>
        <w:t>El plazo máximo para resolver y notificar la resolución no podrá exceder de seis meses desde la publicación de la convocatoria de los premios. Transcurrido este plazo sin que haya recaído una resolución expr</w:t>
      </w:r>
      <w:r w:rsidR="000B4754">
        <w:rPr>
          <w:rFonts w:ascii="Arial" w:hAnsi="Arial" w:cs="Arial"/>
          <w:sz w:val="22"/>
          <w:szCs w:val="22"/>
          <w:lang w:val="es-ES"/>
        </w:rPr>
        <w:t>esa</w:t>
      </w:r>
      <w:r w:rsidRPr="00AD3367">
        <w:rPr>
          <w:rFonts w:ascii="Arial" w:hAnsi="Arial" w:cs="Arial"/>
          <w:sz w:val="22"/>
          <w:szCs w:val="22"/>
          <w:lang w:val="es-ES"/>
        </w:rPr>
        <w:t xml:space="preserve"> se podrá entender desestimada, por silencio administrativo, la concesión de los premios, a los efectos de interposición de los recursos administrativos o jurisdiccionales que procedan. </w:t>
      </w:r>
    </w:p>
    <w:p w:rsidR="00A76B58" w:rsidRPr="00AD3367" w:rsidRDefault="00A76B58" w:rsidP="00A76B58">
      <w:pPr>
        <w:spacing w:after="120"/>
        <w:rPr>
          <w:rFonts w:ascii="Arial" w:hAnsi="Arial" w:cs="Arial"/>
          <w:b/>
          <w:bCs/>
          <w:sz w:val="22"/>
          <w:szCs w:val="22"/>
          <w:lang w:val="es-ES" w:bidi="ks-Deva"/>
        </w:rPr>
      </w:pPr>
      <w:r w:rsidRPr="00AD3367">
        <w:rPr>
          <w:rFonts w:ascii="Arial" w:hAnsi="Arial" w:cs="Arial"/>
          <w:sz w:val="22"/>
          <w:szCs w:val="22"/>
          <w:lang w:val="es-ES"/>
        </w:rPr>
        <w:t xml:space="preserve">La resolución definitiva contendrá la relación de los trabajos premiados. </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9. CRÉDITO PRESUPUESTARIO</w:t>
      </w:r>
    </w:p>
    <w:p w:rsidR="00A76B58" w:rsidRPr="00AD3367" w:rsidRDefault="00A76B58" w:rsidP="00A76B58">
      <w:pPr>
        <w:spacing w:after="120"/>
        <w:rPr>
          <w:rFonts w:ascii="Arial" w:hAnsi="Arial" w:cs="Arial"/>
          <w:sz w:val="22"/>
          <w:szCs w:val="22"/>
          <w:lang w:val="es-ES"/>
        </w:rPr>
      </w:pPr>
      <w:r w:rsidRPr="00AD3367">
        <w:rPr>
          <w:rFonts w:ascii="Arial" w:hAnsi="Arial" w:cs="Arial"/>
          <w:sz w:val="22"/>
          <w:szCs w:val="22"/>
          <w:lang w:val="es-ES" w:bidi="ks-Deva"/>
        </w:rPr>
        <w:t xml:space="preserve">Los premios concedidos por resolución de Alcaldía a propuesta de la Concejalía de Normalización Lingüística, primer premio (600 euros) y segundo premio (300 euros), se </w:t>
      </w:r>
      <w:r w:rsidRPr="00AD3367">
        <w:rPr>
          <w:rFonts w:ascii="Arial" w:hAnsi="Arial" w:cs="Arial"/>
          <w:sz w:val="22"/>
          <w:szCs w:val="22"/>
          <w:lang w:val="es-ES" w:bidi="ks-Deva"/>
        </w:rPr>
        <w:lastRenderedPageBreak/>
        <w:t xml:space="preserve">harán efectivos a cargo de la aplicación presupuestaria 3260.48100, denominada Normalización Lingüística: Premios al uso del valenciano, del presupuesto municipal vigente. </w:t>
      </w:r>
      <w:r w:rsidRPr="00AD3367">
        <w:rPr>
          <w:rFonts w:ascii="Arial" w:hAnsi="Arial" w:cs="Arial"/>
          <w:sz w:val="22"/>
          <w:szCs w:val="22"/>
          <w:lang w:val="es-ES"/>
        </w:rPr>
        <w:t xml:space="preserve">El importe de los premios a conceder ascenderá a la cantidad total de </w:t>
      </w:r>
      <w:r w:rsidR="00A923FD">
        <w:rPr>
          <w:rFonts w:ascii="Arial" w:hAnsi="Arial" w:cs="Arial"/>
          <w:sz w:val="22"/>
          <w:szCs w:val="22"/>
          <w:lang w:val="es-ES"/>
        </w:rPr>
        <w:t>NOVECIENTOS</w:t>
      </w:r>
      <w:r w:rsidRPr="00AD3367">
        <w:rPr>
          <w:rFonts w:ascii="Arial" w:hAnsi="Arial" w:cs="Arial"/>
          <w:sz w:val="22"/>
          <w:szCs w:val="22"/>
          <w:lang w:val="es-ES"/>
        </w:rPr>
        <w:t xml:space="preserve"> EUROS (900 €).</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sz w:val="22"/>
          <w:szCs w:val="22"/>
          <w:lang w:val="es-ES" w:bidi="ks-Deva"/>
        </w:rPr>
        <w:t xml:space="preserve">10. </w:t>
      </w:r>
      <w:r w:rsidRPr="00AD3367">
        <w:rPr>
          <w:rFonts w:ascii="Arial" w:hAnsi="Arial" w:cs="Arial"/>
          <w:b/>
          <w:bCs/>
          <w:caps/>
          <w:sz w:val="22"/>
          <w:szCs w:val="22"/>
          <w:lang w:val="es-ES" w:bidi="ks-Deva"/>
        </w:rPr>
        <w:t>Justificación</w:t>
      </w:r>
    </w:p>
    <w:p w:rsidR="00A76B58" w:rsidRPr="00AD3367" w:rsidRDefault="00A76B58" w:rsidP="00A76B5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val="es-ES" w:bidi="ks-Deva"/>
        </w:rPr>
      </w:pPr>
      <w:r w:rsidRPr="00AD3367">
        <w:rPr>
          <w:rFonts w:ascii="Arial" w:hAnsi="Arial" w:cs="Arial"/>
          <w:sz w:val="22"/>
          <w:szCs w:val="22"/>
          <w:lang w:val="es-ES" w:bidi="ks-Deva"/>
        </w:rPr>
        <w:t xml:space="preserve">Para hacer efectivo el pago de los premios, se tendrá que realizar previamente su justificación mediante la presentación documental del acta del Jurado firmada por todos sus integrantes, en la cual se designará el nombre de las personas premiadas, el concepto y el importe de los premios otorgados. Además, con la presentación del recibo o la factura original que se tendrá que ajustar a las condiciones fijadas por la normativa vigente, se justificará que los premios se han </w:t>
      </w:r>
      <w:r w:rsidR="00276116">
        <w:rPr>
          <w:rFonts w:ascii="Arial" w:hAnsi="Arial" w:cs="Arial"/>
          <w:color w:val="000000"/>
          <w:sz w:val="22"/>
          <w:szCs w:val="22"/>
          <w:lang w:val="es-ES" w:bidi="ks-Deva"/>
        </w:rPr>
        <w:t>entregado</w:t>
      </w:r>
      <w:r w:rsidR="00276116" w:rsidRPr="00AD3367">
        <w:rPr>
          <w:rFonts w:ascii="Arial" w:hAnsi="Arial" w:cs="Arial"/>
          <w:sz w:val="22"/>
          <w:szCs w:val="22"/>
          <w:lang w:val="es-ES" w:bidi="ks-Deva"/>
        </w:rPr>
        <w:t xml:space="preserve"> </w:t>
      </w:r>
      <w:r w:rsidRPr="00AD3367">
        <w:rPr>
          <w:rFonts w:ascii="Arial" w:hAnsi="Arial" w:cs="Arial"/>
          <w:sz w:val="22"/>
          <w:szCs w:val="22"/>
          <w:lang w:val="es-ES" w:bidi="ks-Deva"/>
        </w:rPr>
        <w:t>y se han recibido en los términos fijados por la legislación de aplicación.</w:t>
      </w:r>
      <w:r w:rsidRPr="00AD3367">
        <w:rPr>
          <w:rFonts w:ascii="Arial" w:hAnsi="Arial" w:cs="Arial"/>
          <w:color w:val="FF0000"/>
          <w:sz w:val="22"/>
          <w:szCs w:val="22"/>
          <w:lang w:val="es-ES" w:bidi="ks-Deva"/>
        </w:rPr>
        <w:t xml:space="preserve"> </w:t>
      </w:r>
    </w:p>
    <w:p w:rsidR="00A76B58" w:rsidRPr="00AD3367" w:rsidRDefault="00A76B58" w:rsidP="00A76B5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val="es-ES" w:bidi="ks-Deva"/>
        </w:rPr>
      </w:pPr>
      <w:r w:rsidRPr="00AD3367">
        <w:rPr>
          <w:rFonts w:ascii="Arial" w:hAnsi="Arial" w:cs="Arial"/>
          <w:sz w:val="22"/>
          <w:szCs w:val="22"/>
          <w:lang w:val="es-ES" w:bidi="ks-Deva"/>
        </w:rPr>
        <w:t>Los premios mencionados serán objeto de la re</w:t>
      </w:r>
      <w:r w:rsidR="00276116">
        <w:rPr>
          <w:rFonts w:ascii="Arial" w:hAnsi="Arial" w:cs="Arial"/>
          <w:sz w:val="22"/>
          <w:szCs w:val="22"/>
          <w:lang w:val="es-ES" w:bidi="ks-Deva"/>
        </w:rPr>
        <w:t>tención prevista en la Ley del I</w:t>
      </w:r>
      <w:r w:rsidRPr="00AD3367">
        <w:rPr>
          <w:rFonts w:ascii="Arial" w:hAnsi="Arial" w:cs="Arial"/>
          <w:sz w:val="22"/>
          <w:szCs w:val="22"/>
          <w:lang w:val="es-ES" w:bidi="ks-Deva"/>
        </w:rPr>
        <w:t xml:space="preserve">mpuesto sobre la </w:t>
      </w:r>
      <w:r w:rsidR="00276116">
        <w:rPr>
          <w:rFonts w:ascii="Arial" w:hAnsi="Arial" w:cs="Arial"/>
          <w:sz w:val="22"/>
          <w:szCs w:val="22"/>
          <w:lang w:val="es-ES" w:bidi="ks-Deva"/>
        </w:rPr>
        <w:t>R</w:t>
      </w:r>
      <w:r w:rsidRPr="00AD3367">
        <w:rPr>
          <w:rFonts w:ascii="Arial" w:hAnsi="Arial" w:cs="Arial"/>
          <w:sz w:val="22"/>
          <w:szCs w:val="22"/>
          <w:lang w:val="es-ES" w:bidi="ks-Deva"/>
        </w:rPr>
        <w:t xml:space="preserve">enta de las </w:t>
      </w:r>
      <w:r w:rsidR="00276116">
        <w:rPr>
          <w:rFonts w:ascii="Arial" w:hAnsi="Arial" w:cs="Arial"/>
          <w:sz w:val="22"/>
          <w:szCs w:val="22"/>
          <w:lang w:val="es-ES" w:bidi="ks-Deva"/>
        </w:rPr>
        <w:t>P</w:t>
      </w:r>
      <w:r w:rsidRPr="00AD3367">
        <w:rPr>
          <w:rFonts w:ascii="Arial" w:hAnsi="Arial" w:cs="Arial"/>
          <w:sz w:val="22"/>
          <w:szCs w:val="22"/>
          <w:lang w:val="es-ES" w:bidi="ks-Deva"/>
        </w:rPr>
        <w:t xml:space="preserve">ersonas </w:t>
      </w:r>
      <w:r w:rsidR="00276116">
        <w:rPr>
          <w:rFonts w:ascii="Arial" w:hAnsi="Arial" w:cs="Arial"/>
          <w:sz w:val="22"/>
          <w:szCs w:val="22"/>
          <w:lang w:val="es-ES" w:bidi="ks-Deva"/>
        </w:rPr>
        <w:t>F</w:t>
      </w:r>
      <w:r w:rsidRPr="00AD3367">
        <w:rPr>
          <w:rFonts w:ascii="Arial" w:hAnsi="Arial" w:cs="Arial"/>
          <w:sz w:val="22"/>
          <w:szCs w:val="22"/>
          <w:lang w:val="es-ES" w:bidi="ks-Deva"/>
        </w:rPr>
        <w:t>ísicas y en el resto de normativa concordante.</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 xml:space="preserve">A fin de tramitar el expediente de pago de los premios y </w:t>
      </w:r>
      <w:r w:rsidR="00276116">
        <w:rPr>
          <w:rFonts w:ascii="Arial" w:hAnsi="Arial" w:cs="Arial"/>
          <w:sz w:val="22"/>
          <w:szCs w:val="22"/>
          <w:lang w:val="es-ES" w:bidi="ks-Deva"/>
        </w:rPr>
        <w:t>considerando</w:t>
      </w:r>
      <w:r w:rsidRPr="00AD3367">
        <w:rPr>
          <w:rFonts w:ascii="Arial" w:hAnsi="Arial" w:cs="Arial"/>
          <w:sz w:val="22"/>
          <w:szCs w:val="22"/>
          <w:lang w:val="es-ES" w:bidi="ks-Deva"/>
        </w:rPr>
        <w:t xml:space="preserve"> los artículos 14.1.</w:t>
      </w:r>
      <w:r w:rsidRPr="00AD3367">
        <w:rPr>
          <w:rFonts w:ascii="Arial" w:hAnsi="Arial" w:cs="Arial"/>
          <w:i/>
          <w:sz w:val="22"/>
          <w:szCs w:val="22"/>
          <w:lang w:val="es-ES" w:bidi="ks-Deva"/>
        </w:rPr>
        <w:t>e</w:t>
      </w:r>
      <w:r w:rsidRPr="00AD3367">
        <w:rPr>
          <w:rFonts w:ascii="Arial" w:hAnsi="Arial" w:cs="Arial"/>
          <w:sz w:val="22"/>
          <w:szCs w:val="22"/>
          <w:lang w:val="es-ES" w:bidi="ks-Deva"/>
        </w:rPr>
        <w:t xml:space="preserve"> (obligaciones de los beneficiarios) y 34.5 (de aprobación del procedimiento del gasto y pago) de la Ley 38/2003, de 17 de noviembre, </w:t>
      </w:r>
      <w:r w:rsidR="00276116">
        <w:rPr>
          <w:rFonts w:ascii="Arial" w:hAnsi="Arial" w:cs="Arial"/>
          <w:sz w:val="22"/>
          <w:szCs w:val="22"/>
          <w:lang w:val="es-ES" w:bidi="ks-Deva"/>
        </w:rPr>
        <w:t>G</w:t>
      </w:r>
      <w:r w:rsidRPr="00AD3367">
        <w:rPr>
          <w:rFonts w:ascii="Arial" w:hAnsi="Arial" w:cs="Arial"/>
          <w:sz w:val="22"/>
          <w:szCs w:val="22"/>
          <w:lang w:val="es-ES" w:bidi="ks-Deva"/>
        </w:rPr>
        <w:t xml:space="preserve">eneral de </w:t>
      </w:r>
      <w:r w:rsidR="00276116">
        <w:rPr>
          <w:rFonts w:ascii="Arial" w:hAnsi="Arial" w:cs="Arial"/>
          <w:sz w:val="22"/>
          <w:szCs w:val="22"/>
          <w:lang w:val="es-ES" w:bidi="ks-Deva"/>
        </w:rPr>
        <w:t>S</w:t>
      </w:r>
      <w:r w:rsidRPr="00AD3367">
        <w:rPr>
          <w:rFonts w:ascii="Arial" w:hAnsi="Arial" w:cs="Arial"/>
          <w:sz w:val="22"/>
          <w:szCs w:val="22"/>
          <w:lang w:val="es-ES" w:bidi="ks-Deva"/>
        </w:rPr>
        <w:t>ubvenciones, las personas ganadoras de los premios tendrán que aportar los certificados vigentes acreditativos de encontrarse al corriente en el cumplimiento de sus obligaciones tributarias, ante la Tesorería General de la Seguridad Social y la Tesorería Municipal de este Ayuntamiento.</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caps/>
          <w:sz w:val="22"/>
          <w:szCs w:val="22"/>
          <w:lang w:val="es-ES" w:bidi="ks-Deva"/>
        </w:rPr>
        <w:t>11. PUBLICACIÓN</w:t>
      </w:r>
    </w:p>
    <w:p w:rsidR="00C90CFE" w:rsidRPr="00AD3367" w:rsidRDefault="00C90CFE" w:rsidP="00C90CFE">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lang w:val="es-ES"/>
        </w:rPr>
      </w:pPr>
      <w:r w:rsidRPr="00AD3367">
        <w:rPr>
          <w:rFonts w:ascii="Arial" w:hAnsi="Arial" w:cs="Arial"/>
          <w:sz w:val="22"/>
          <w:szCs w:val="22"/>
          <w:lang w:val="es-ES"/>
        </w:rPr>
        <w:t xml:space="preserve">La convocatoria </w:t>
      </w:r>
      <w:r w:rsidR="00276116">
        <w:rPr>
          <w:rFonts w:ascii="Arial" w:hAnsi="Arial" w:cs="Arial"/>
          <w:sz w:val="22"/>
          <w:szCs w:val="22"/>
          <w:lang w:val="es-ES"/>
        </w:rPr>
        <w:t>de los Premi</w:t>
      </w:r>
      <w:r w:rsidRPr="00AD3367">
        <w:rPr>
          <w:rFonts w:ascii="Arial" w:hAnsi="Arial" w:cs="Arial"/>
          <w:sz w:val="22"/>
          <w:szCs w:val="22"/>
          <w:lang w:val="es-ES"/>
        </w:rPr>
        <w:t xml:space="preserve">s </w:t>
      </w:r>
      <w:proofErr w:type="spellStart"/>
      <w:r w:rsidRPr="00AD3367">
        <w:rPr>
          <w:rFonts w:ascii="Arial" w:hAnsi="Arial" w:cs="Arial"/>
          <w:sz w:val="22"/>
          <w:szCs w:val="22"/>
          <w:lang w:val="es-ES"/>
        </w:rPr>
        <w:t>Ma</w:t>
      </w:r>
      <w:r w:rsidR="00276116">
        <w:rPr>
          <w:rFonts w:ascii="Arial" w:hAnsi="Arial" w:cs="Arial"/>
          <w:sz w:val="22"/>
          <w:szCs w:val="22"/>
          <w:lang w:val="es-ES"/>
        </w:rPr>
        <w:t>ig</w:t>
      </w:r>
      <w:proofErr w:type="spellEnd"/>
      <w:r w:rsidRPr="00AD3367">
        <w:rPr>
          <w:rFonts w:ascii="Arial" w:hAnsi="Arial" w:cs="Arial"/>
          <w:sz w:val="22"/>
          <w:szCs w:val="22"/>
          <w:lang w:val="es-ES"/>
        </w:rPr>
        <w:t xml:space="preserve"> – Memorial Pasqual Batalla para el ejercicio 2022 se publicará en la Base de </w:t>
      </w:r>
      <w:r w:rsidR="00276116">
        <w:rPr>
          <w:rFonts w:ascii="Arial" w:hAnsi="Arial" w:cs="Arial"/>
          <w:sz w:val="22"/>
          <w:szCs w:val="22"/>
          <w:lang w:val="es-ES"/>
        </w:rPr>
        <w:t>D</w:t>
      </w:r>
      <w:r w:rsidRPr="00AD3367">
        <w:rPr>
          <w:rFonts w:ascii="Arial" w:hAnsi="Arial" w:cs="Arial"/>
          <w:sz w:val="22"/>
          <w:szCs w:val="22"/>
          <w:lang w:val="es-ES"/>
        </w:rPr>
        <w:t xml:space="preserve">atos Nacional de Subvenciones (BDNS), el </w:t>
      </w:r>
      <w:r w:rsidRPr="00AD3367">
        <w:rPr>
          <w:rFonts w:ascii="Arial" w:hAnsi="Arial" w:cs="Arial"/>
          <w:i/>
          <w:iCs/>
          <w:sz w:val="22"/>
          <w:szCs w:val="22"/>
          <w:lang w:val="es-ES"/>
        </w:rPr>
        <w:t>Boletín Oficial de la Provincia</w:t>
      </w:r>
      <w:r w:rsidRPr="00AD3367">
        <w:rPr>
          <w:rFonts w:ascii="Arial" w:hAnsi="Arial" w:cs="Arial"/>
          <w:iCs/>
          <w:sz w:val="22"/>
          <w:szCs w:val="22"/>
          <w:lang w:val="es-ES"/>
        </w:rPr>
        <w:t xml:space="preserve"> (BOP),</w:t>
      </w:r>
      <w:r w:rsidRPr="00AD3367">
        <w:rPr>
          <w:rFonts w:ascii="Arial" w:hAnsi="Arial" w:cs="Arial"/>
          <w:sz w:val="22"/>
          <w:szCs w:val="22"/>
          <w:lang w:val="es-ES"/>
        </w:rPr>
        <w:t xml:space="preserve"> el Tablón de anuncios y el web de este Ayuntamiento. Después de que la BDNS publique el texto de la convocatoria, trasladará al BOP el extracto de esta para su publicación.</w:t>
      </w:r>
    </w:p>
    <w:p w:rsidR="00A76B58" w:rsidRPr="00AD3367" w:rsidRDefault="00C90CFE" w:rsidP="00C90CFE">
      <w:pPr>
        <w:autoSpaceDE w:val="0"/>
        <w:spacing w:after="120"/>
        <w:rPr>
          <w:rFonts w:ascii="Arial" w:hAnsi="Arial" w:cs="Arial"/>
          <w:sz w:val="22"/>
          <w:szCs w:val="22"/>
          <w:lang w:val="es-ES"/>
        </w:rPr>
      </w:pPr>
      <w:r w:rsidRPr="00AD3367">
        <w:rPr>
          <w:rFonts w:ascii="Arial" w:hAnsi="Arial" w:cs="Arial"/>
          <w:sz w:val="22"/>
          <w:szCs w:val="22"/>
          <w:lang w:val="es-ES"/>
        </w:rPr>
        <w:t>El</w:t>
      </w:r>
      <w:r w:rsidRPr="00AD3367">
        <w:rPr>
          <w:rFonts w:ascii="Arial" w:hAnsi="Arial" w:cs="Arial"/>
          <w:spacing w:val="36"/>
          <w:sz w:val="22"/>
          <w:szCs w:val="22"/>
          <w:lang w:val="es-ES"/>
        </w:rPr>
        <w:t xml:space="preserve"> </w:t>
      </w:r>
      <w:r w:rsidRPr="00AD3367">
        <w:rPr>
          <w:rFonts w:ascii="Arial" w:hAnsi="Arial" w:cs="Arial"/>
          <w:sz w:val="22"/>
          <w:szCs w:val="22"/>
          <w:lang w:val="es-ES"/>
        </w:rPr>
        <w:t>plazo</w:t>
      </w:r>
      <w:r w:rsidRPr="00AD3367">
        <w:rPr>
          <w:rFonts w:ascii="Arial" w:hAnsi="Arial" w:cs="Arial"/>
          <w:spacing w:val="36"/>
          <w:sz w:val="22"/>
          <w:szCs w:val="22"/>
          <w:lang w:val="es-ES"/>
        </w:rPr>
        <w:t xml:space="preserve"> </w:t>
      </w:r>
      <w:r w:rsidRPr="00AD3367">
        <w:rPr>
          <w:rFonts w:ascii="Arial" w:hAnsi="Arial" w:cs="Arial"/>
          <w:sz w:val="22"/>
          <w:szCs w:val="22"/>
          <w:lang w:val="es-ES"/>
        </w:rPr>
        <w:t>de admisión</w:t>
      </w:r>
      <w:r w:rsidRPr="00AD3367">
        <w:rPr>
          <w:rFonts w:ascii="Arial" w:hAnsi="Arial" w:cs="Arial"/>
          <w:spacing w:val="35"/>
          <w:sz w:val="22"/>
          <w:szCs w:val="22"/>
          <w:lang w:val="es-ES"/>
        </w:rPr>
        <w:t xml:space="preserve"> </w:t>
      </w:r>
      <w:r w:rsidRPr="00AD3367">
        <w:rPr>
          <w:rFonts w:ascii="Arial" w:hAnsi="Arial" w:cs="Arial"/>
          <w:sz w:val="22"/>
          <w:szCs w:val="22"/>
          <w:lang w:val="es-ES"/>
        </w:rPr>
        <w:t>de originales se abrirá a partir de la publicación del extracto de la convocatoria en el BOP.</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caps/>
          <w:sz w:val="22"/>
          <w:szCs w:val="22"/>
          <w:lang w:val="es-ES" w:bidi="ks-Deva"/>
        </w:rPr>
        <w:t>12. PROTECCIÓN DE DATOS</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Los dat</w:t>
      </w:r>
      <w:r w:rsidR="00F04BEB">
        <w:rPr>
          <w:rFonts w:ascii="Arial" w:hAnsi="Arial" w:cs="Arial"/>
          <w:sz w:val="22"/>
          <w:szCs w:val="22"/>
          <w:lang w:val="es-ES" w:bidi="ks-Deva"/>
        </w:rPr>
        <w:t>os de carácter personal recogido</w:t>
      </w:r>
      <w:r w:rsidRPr="00AD3367">
        <w:rPr>
          <w:rFonts w:ascii="Arial" w:hAnsi="Arial" w:cs="Arial"/>
          <w:sz w:val="22"/>
          <w:szCs w:val="22"/>
          <w:lang w:val="es-ES" w:bidi="ks-Deva"/>
        </w:rPr>
        <w:t>s en esta convocatoria de bases, así como de las personas que participan en la prestación</w:t>
      </w:r>
      <w:r w:rsidR="00183CCF">
        <w:rPr>
          <w:rFonts w:ascii="Arial" w:hAnsi="Arial" w:cs="Arial"/>
          <w:sz w:val="22"/>
          <w:szCs w:val="22"/>
          <w:lang w:val="es-ES" w:bidi="ks-Deva"/>
        </w:rPr>
        <w:t xml:space="preserve"> de los servicios, serán tratado</w:t>
      </w:r>
      <w:r w:rsidRPr="00AD3367">
        <w:rPr>
          <w:rFonts w:ascii="Arial" w:hAnsi="Arial" w:cs="Arial"/>
          <w:sz w:val="22"/>
          <w:szCs w:val="22"/>
          <w:lang w:val="es-ES" w:bidi="ks-Deva"/>
        </w:rPr>
        <w:t xml:space="preserve">s por las partes, según el Reglamento </w:t>
      </w:r>
      <w:r w:rsidR="00F04BEB">
        <w:rPr>
          <w:rFonts w:ascii="Arial" w:hAnsi="Arial" w:cs="Arial"/>
          <w:sz w:val="22"/>
          <w:szCs w:val="22"/>
          <w:lang w:val="es-ES" w:bidi="ks-Deva"/>
        </w:rPr>
        <w:t>G</w:t>
      </w:r>
      <w:r w:rsidRPr="00AD3367">
        <w:rPr>
          <w:rFonts w:ascii="Arial" w:hAnsi="Arial" w:cs="Arial"/>
          <w:sz w:val="22"/>
          <w:szCs w:val="22"/>
          <w:lang w:val="es-ES" w:bidi="ks-Deva"/>
        </w:rPr>
        <w:t xml:space="preserve">eneral de </w:t>
      </w:r>
      <w:r w:rsidR="00F04BEB">
        <w:rPr>
          <w:rFonts w:ascii="Arial" w:hAnsi="Arial" w:cs="Arial"/>
          <w:sz w:val="22"/>
          <w:szCs w:val="22"/>
          <w:lang w:val="es-ES" w:bidi="ks-Deva"/>
        </w:rPr>
        <w:t>P</w:t>
      </w:r>
      <w:r w:rsidRPr="00AD3367">
        <w:rPr>
          <w:rFonts w:ascii="Arial" w:hAnsi="Arial" w:cs="Arial"/>
          <w:sz w:val="22"/>
          <w:szCs w:val="22"/>
          <w:lang w:val="es-ES" w:bidi="ks-Deva"/>
        </w:rPr>
        <w:t xml:space="preserve">rotección de </w:t>
      </w:r>
      <w:r w:rsidR="00F04BEB">
        <w:rPr>
          <w:rFonts w:ascii="Arial" w:hAnsi="Arial" w:cs="Arial"/>
          <w:sz w:val="22"/>
          <w:szCs w:val="22"/>
          <w:lang w:val="es-ES" w:bidi="ks-Deva"/>
        </w:rPr>
        <w:t>D</w:t>
      </w:r>
      <w:r w:rsidRPr="00AD3367">
        <w:rPr>
          <w:rFonts w:ascii="Arial" w:hAnsi="Arial" w:cs="Arial"/>
          <w:sz w:val="22"/>
          <w:szCs w:val="22"/>
          <w:lang w:val="es-ES" w:bidi="ks-Deva"/>
        </w:rPr>
        <w:t>atos (UE) 2016/679, con el fin de mantenimiento de la relación convenida y no serán tratad</w:t>
      </w:r>
      <w:r w:rsidR="00F04BEB">
        <w:rPr>
          <w:rFonts w:ascii="Arial" w:hAnsi="Arial" w:cs="Arial"/>
          <w:sz w:val="22"/>
          <w:szCs w:val="22"/>
          <w:lang w:val="es-ES" w:bidi="ks-Deva"/>
        </w:rPr>
        <w:t>o</w:t>
      </w:r>
      <w:r w:rsidRPr="00AD3367">
        <w:rPr>
          <w:rFonts w:ascii="Arial" w:hAnsi="Arial" w:cs="Arial"/>
          <w:sz w:val="22"/>
          <w:szCs w:val="22"/>
          <w:lang w:val="es-ES" w:bidi="ks-Deva"/>
        </w:rPr>
        <w:t xml:space="preserve">s ulteriormente de manera incompatible con </w:t>
      </w:r>
      <w:r w:rsidR="00F04BEB">
        <w:rPr>
          <w:rFonts w:ascii="Arial" w:hAnsi="Arial" w:cs="Arial"/>
          <w:sz w:val="22"/>
          <w:szCs w:val="22"/>
          <w:lang w:val="es-ES" w:bidi="ks-Deva"/>
        </w:rPr>
        <w:t>esta finalidad</w:t>
      </w:r>
      <w:r w:rsidRPr="00AD3367">
        <w:rPr>
          <w:rFonts w:ascii="Arial" w:hAnsi="Arial" w:cs="Arial"/>
          <w:sz w:val="22"/>
          <w:szCs w:val="22"/>
          <w:lang w:val="es-ES" w:bidi="ks-Deva"/>
        </w:rPr>
        <w:t>. Estos datos son necesarios, de tal</w:t>
      </w:r>
      <w:r w:rsidR="00F04BEB">
        <w:rPr>
          <w:rFonts w:ascii="Arial" w:hAnsi="Arial" w:cs="Arial"/>
          <w:sz w:val="22"/>
          <w:szCs w:val="22"/>
          <w:lang w:val="es-ES" w:bidi="ks-Deva"/>
        </w:rPr>
        <w:t xml:space="preserve"> manera que si no son facilitado</w:t>
      </w:r>
      <w:r w:rsidRPr="00AD3367">
        <w:rPr>
          <w:rFonts w:ascii="Arial" w:hAnsi="Arial" w:cs="Arial"/>
          <w:sz w:val="22"/>
          <w:szCs w:val="22"/>
          <w:lang w:val="es-ES" w:bidi="ks-Deva"/>
        </w:rPr>
        <w:t>s, no se podrá crear la relación deseada entre las partes.</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La base jurídica que legitima el tratamiento es la relación contractual entre las partes. Los datos no se cederán a ningún tercero excepto por obligaciones le</w:t>
      </w:r>
      <w:r w:rsidR="00F04BEB">
        <w:rPr>
          <w:rFonts w:ascii="Arial" w:hAnsi="Arial" w:cs="Arial"/>
          <w:sz w:val="22"/>
          <w:szCs w:val="22"/>
          <w:lang w:val="es-ES" w:bidi="ks-Deva"/>
        </w:rPr>
        <w:t>gales. Se mantendrán actualizado</w:t>
      </w:r>
      <w:r w:rsidRPr="00AD3367">
        <w:rPr>
          <w:rFonts w:ascii="Arial" w:hAnsi="Arial" w:cs="Arial"/>
          <w:sz w:val="22"/>
          <w:szCs w:val="22"/>
          <w:lang w:val="es-ES" w:bidi="ks-Deva"/>
        </w:rPr>
        <w:t>s y mientras dur</w:t>
      </w:r>
      <w:r w:rsidR="00F04BEB">
        <w:rPr>
          <w:rFonts w:ascii="Arial" w:hAnsi="Arial" w:cs="Arial"/>
          <w:sz w:val="22"/>
          <w:szCs w:val="22"/>
          <w:lang w:val="es-ES" w:bidi="ks-Deva"/>
        </w:rPr>
        <w:t>e</w:t>
      </w:r>
      <w:r w:rsidRPr="00AD3367">
        <w:rPr>
          <w:rFonts w:ascii="Arial" w:hAnsi="Arial" w:cs="Arial"/>
          <w:sz w:val="22"/>
          <w:szCs w:val="22"/>
          <w:lang w:val="es-ES" w:bidi="ks-Deva"/>
        </w:rPr>
        <w:t xml:space="preserve"> la relación contractual y al menos durante otros 5 años o hasta que se cumplan las obligaciones administrativas, fiscales o de otra índole legal. En el caso del Ayuntamiento, posteriormente se mantendrán con fines de archivo en interés público.</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 xml:space="preserve">Las personas interesadas podrán ejercer sus derechos de protección de datos dirigiéndose por escrito en el domicilio social de las partes señaladas al principio, </w:t>
      </w:r>
      <w:r w:rsidRPr="00AD3367">
        <w:rPr>
          <w:rFonts w:ascii="Arial" w:hAnsi="Arial" w:cs="Arial"/>
          <w:sz w:val="22"/>
          <w:szCs w:val="22"/>
          <w:lang w:val="es-ES" w:bidi="ks-Deva"/>
        </w:rPr>
        <w:lastRenderedPageBreak/>
        <w:t xml:space="preserve">indicando su DNI o equivalente. Si procede, pueden presentar una reclamación ante la Agencia Española de Protección de Datos. </w:t>
      </w:r>
    </w:p>
    <w:p w:rsidR="00A76B58" w:rsidRPr="00AD3367" w:rsidRDefault="00A76B58" w:rsidP="00A76B58">
      <w:pPr>
        <w:spacing w:after="120"/>
        <w:rPr>
          <w:rFonts w:ascii="Arial" w:hAnsi="Arial" w:cs="Arial"/>
          <w:sz w:val="22"/>
          <w:szCs w:val="22"/>
          <w:lang w:val="es-ES" w:bidi="ks-Deva"/>
        </w:rPr>
      </w:pPr>
      <w:r w:rsidRPr="00AD3367">
        <w:rPr>
          <w:rFonts w:ascii="Arial" w:hAnsi="Arial" w:cs="Arial"/>
          <w:sz w:val="22"/>
          <w:szCs w:val="22"/>
          <w:lang w:val="es-ES" w:bidi="ks-Deva"/>
        </w:rPr>
        <w:t xml:space="preserve">En el caso del Ayuntamiento, pueden ejercer sus derechos por medios electrónicos en </w:t>
      </w:r>
      <w:r w:rsidRPr="00AD3367">
        <w:rPr>
          <w:rFonts w:ascii="Arial" w:hAnsi="Arial" w:cs="Arial"/>
          <w:i/>
          <w:sz w:val="22"/>
          <w:szCs w:val="22"/>
          <w:lang w:val="es-ES" w:bidi="ks-Deva"/>
        </w:rPr>
        <w:t>https://seuelectronica.vila-real.es</w:t>
      </w:r>
      <w:r w:rsidRPr="00AD3367">
        <w:rPr>
          <w:rFonts w:ascii="Arial" w:hAnsi="Arial" w:cs="Arial"/>
          <w:sz w:val="22"/>
          <w:szCs w:val="22"/>
          <w:lang w:val="es-ES" w:bidi="ks-Deva"/>
        </w:rPr>
        <w:t xml:space="preserve"> y pueden contactar con la persona delegada de Protección de Datos en la dirección siguiente: </w:t>
      </w:r>
      <w:hyperlink r:id="rId10" w:history="1">
        <w:r w:rsidRPr="00AD3367">
          <w:rPr>
            <w:rStyle w:val="Hipervnculo"/>
            <w:rFonts w:ascii="Arial" w:hAnsi="Arial" w:cs="Arial"/>
            <w:i/>
            <w:sz w:val="22"/>
            <w:szCs w:val="22"/>
            <w:lang w:val="es-ES" w:bidi="ks-Deva"/>
          </w:rPr>
          <w:t>dpd@vila-real.es</w:t>
        </w:r>
      </w:hyperlink>
      <w:r w:rsidRPr="00AD3367">
        <w:rPr>
          <w:rFonts w:ascii="Arial" w:hAnsi="Arial" w:cs="Arial"/>
          <w:sz w:val="22"/>
          <w:szCs w:val="22"/>
          <w:lang w:val="es-ES" w:bidi="ks-Deva"/>
        </w:rPr>
        <w:t>.</w:t>
      </w:r>
    </w:p>
    <w:p w:rsidR="00A76B58" w:rsidRPr="00AD3367" w:rsidRDefault="00A76B58" w:rsidP="00A76B58">
      <w:pPr>
        <w:spacing w:after="120"/>
        <w:rPr>
          <w:rFonts w:ascii="Arial" w:hAnsi="Arial" w:cs="Arial"/>
          <w:sz w:val="22"/>
          <w:szCs w:val="22"/>
          <w:lang w:val="es-ES" w:bidi="ks-Deva"/>
        </w:rPr>
      </w:pPr>
      <w:r w:rsidRPr="00AD3367">
        <w:rPr>
          <w:rFonts w:ascii="Arial" w:hAnsi="Arial" w:cs="Arial"/>
          <w:b/>
          <w:bCs/>
          <w:caps/>
          <w:sz w:val="22"/>
          <w:szCs w:val="22"/>
          <w:lang w:val="es-ES" w:bidi="ks-Deva"/>
        </w:rPr>
        <w:t xml:space="preserve">13. </w:t>
      </w:r>
      <w:r w:rsidRPr="00AD3367">
        <w:rPr>
          <w:rFonts w:ascii="Arial" w:hAnsi="Arial" w:cs="Arial"/>
          <w:b/>
          <w:sz w:val="22"/>
          <w:szCs w:val="22"/>
          <w:lang w:val="es-ES" w:eastAsia="es-ES"/>
        </w:rPr>
        <w:t>NORMATIVA De APLICACIÓN</w:t>
      </w:r>
    </w:p>
    <w:p w:rsidR="00A76B58" w:rsidRPr="00AD3367" w:rsidRDefault="00A76B58" w:rsidP="00A76B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lang w:val="es-ES" w:eastAsia="es-ES"/>
        </w:rPr>
      </w:pPr>
      <w:r w:rsidRPr="00AD3367">
        <w:rPr>
          <w:rFonts w:ascii="Arial" w:hAnsi="Arial" w:cs="Arial"/>
          <w:sz w:val="22"/>
          <w:szCs w:val="22"/>
          <w:lang w:val="es-ES"/>
        </w:rPr>
        <w:t>En todo el que no está previsto en estas bases reguladoras, habrá que ajustarse a</w:t>
      </w:r>
      <w:r w:rsidR="00183CCF">
        <w:rPr>
          <w:rFonts w:ascii="Arial" w:hAnsi="Arial" w:cs="Arial"/>
          <w:sz w:val="22"/>
          <w:szCs w:val="22"/>
          <w:lang w:val="es-ES"/>
        </w:rPr>
        <w:t xml:space="preserve"> </w:t>
      </w:r>
      <w:r w:rsidRPr="00AD3367">
        <w:rPr>
          <w:rFonts w:ascii="Arial" w:hAnsi="Arial" w:cs="Arial"/>
          <w:sz w:val="22"/>
          <w:szCs w:val="22"/>
          <w:lang w:val="es-ES"/>
        </w:rPr>
        <w:t>l</w:t>
      </w:r>
      <w:r w:rsidR="00183CCF">
        <w:rPr>
          <w:rFonts w:ascii="Arial" w:hAnsi="Arial" w:cs="Arial"/>
          <w:sz w:val="22"/>
          <w:szCs w:val="22"/>
          <w:lang w:val="es-ES"/>
        </w:rPr>
        <w:t>o</w:t>
      </w:r>
      <w:r w:rsidRPr="00AD3367">
        <w:rPr>
          <w:rFonts w:ascii="Arial" w:hAnsi="Arial" w:cs="Arial"/>
          <w:sz w:val="22"/>
          <w:szCs w:val="22"/>
          <w:lang w:val="es-ES"/>
        </w:rPr>
        <w:t xml:space="preserve"> que dispone la Ley 38/2003, de 17 de diciembre, </w:t>
      </w:r>
      <w:r w:rsidR="00183CCF">
        <w:rPr>
          <w:rFonts w:ascii="Arial" w:hAnsi="Arial" w:cs="Arial"/>
          <w:sz w:val="22"/>
          <w:szCs w:val="22"/>
          <w:lang w:val="es-ES"/>
        </w:rPr>
        <w:t>G</w:t>
      </w:r>
      <w:r w:rsidRPr="00AD3367">
        <w:rPr>
          <w:rFonts w:ascii="Arial" w:hAnsi="Arial" w:cs="Arial"/>
          <w:sz w:val="22"/>
          <w:szCs w:val="22"/>
          <w:lang w:val="es-ES"/>
        </w:rPr>
        <w:t xml:space="preserve">eneral de </w:t>
      </w:r>
      <w:r w:rsidR="00183CCF">
        <w:rPr>
          <w:rFonts w:ascii="Arial" w:hAnsi="Arial" w:cs="Arial"/>
          <w:sz w:val="22"/>
          <w:szCs w:val="22"/>
          <w:lang w:val="es-ES"/>
        </w:rPr>
        <w:t>S</w:t>
      </w:r>
      <w:r w:rsidRPr="00AD3367">
        <w:rPr>
          <w:rFonts w:ascii="Arial" w:hAnsi="Arial" w:cs="Arial"/>
          <w:sz w:val="22"/>
          <w:szCs w:val="22"/>
          <w:lang w:val="es-ES"/>
        </w:rPr>
        <w:t xml:space="preserve">ubvenciones; el Real Decreto 887/2006, Reglamento que despliega la Ley de </w:t>
      </w:r>
      <w:r w:rsidR="00183CCF">
        <w:rPr>
          <w:rFonts w:ascii="Arial" w:hAnsi="Arial" w:cs="Arial"/>
          <w:sz w:val="22"/>
          <w:szCs w:val="22"/>
          <w:lang w:val="es-ES"/>
        </w:rPr>
        <w:t>S</w:t>
      </w:r>
      <w:r w:rsidRPr="00AD3367">
        <w:rPr>
          <w:rFonts w:ascii="Arial" w:hAnsi="Arial" w:cs="Arial"/>
          <w:sz w:val="22"/>
          <w:szCs w:val="22"/>
          <w:lang w:val="es-ES"/>
        </w:rPr>
        <w:t xml:space="preserve">ubvenciones; la Ley 39/2015, de 1 de octubre, del </w:t>
      </w:r>
      <w:r w:rsidR="00183CCF">
        <w:rPr>
          <w:rFonts w:ascii="Arial" w:hAnsi="Arial" w:cs="Arial"/>
          <w:sz w:val="22"/>
          <w:szCs w:val="22"/>
          <w:lang w:val="es-ES"/>
        </w:rPr>
        <w:t>P</w:t>
      </w:r>
      <w:r w:rsidRPr="00AD3367">
        <w:rPr>
          <w:rFonts w:ascii="Arial" w:hAnsi="Arial" w:cs="Arial"/>
          <w:sz w:val="22"/>
          <w:szCs w:val="22"/>
          <w:lang w:val="es-ES"/>
        </w:rPr>
        <w:t xml:space="preserve">rocedimiento </w:t>
      </w:r>
      <w:r w:rsidR="00183CCF">
        <w:rPr>
          <w:rFonts w:ascii="Arial" w:hAnsi="Arial" w:cs="Arial"/>
          <w:sz w:val="22"/>
          <w:szCs w:val="22"/>
          <w:lang w:val="es-ES"/>
        </w:rPr>
        <w:t>A</w:t>
      </w:r>
      <w:r w:rsidRPr="00AD3367">
        <w:rPr>
          <w:rFonts w:ascii="Arial" w:hAnsi="Arial" w:cs="Arial"/>
          <w:sz w:val="22"/>
          <w:szCs w:val="22"/>
          <w:lang w:val="es-ES"/>
        </w:rPr>
        <w:t xml:space="preserve">dministrativo </w:t>
      </w:r>
      <w:r w:rsidR="00183CCF">
        <w:rPr>
          <w:rFonts w:ascii="Arial" w:hAnsi="Arial" w:cs="Arial"/>
          <w:sz w:val="22"/>
          <w:szCs w:val="22"/>
          <w:lang w:val="es-ES"/>
        </w:rPr>
        <w:t>Común de las A</w:t>
      </w:r>
      <w:r w:rsidRPr="00AD3367">
        <w:rPr>
          <w:rFonts w:ascii="Arial" w:hAnsi="Arial" w:cs="Arial"/>
          <w:sz w:val="22"/>
          <w:szCs w:val="22"/>
          <w:lang w:val="es-ES"/>
        </w:rPr>
        <w:t xml:space="preserve">dministraciones </w:t>
      </w:r>
      <w:r w:rsidR="00183CCF">
        <w:rPr>
          <w:rFonts w:ascii="Arial" w:hAnsi="Arial" w:cs="Arial"/>
          <w:sz w:val="22"/>
          <w:szCs w:val="22"/>
          <w:lang w:val="es-ES"/>
        </w:rPr>
        <w:t>P</w:t>
      </w:r>
      <w:r w:rsidRPr="00AD3367">
        <w:rPr>
          <w:rFonts w:ascii="Arial" w:hAnsi="Arial" w:cs="Arial"/>
          <w:sz w:val="22"/>
          <w:szCs w:val="22"/>
          <w:lang w:val="es-ES"/>
        </w:rPr>
        <w:t xml:space="preserve">úblicas, y la Ordenanza </w:t>
      </w:r>
      <w:r w:rsidR="00183CCF">
        <w:rPr>
          <w:rFonts w:ascii="Arial" w:hAnsi="Arial" w:cs="Arial"/>
          <w:sz w:val="22"/>
          <w:szCs w:val="22"/>
          <w:lang w:val="es-ES" w:eastAsia="es-ES"/>
        </w:rPr>
        <w:t>G</w:t>
      </w:r>
      <w:r w:rsidRPr="00AD3367">
        <w:rPr>
          <w:rFonts w:ascii="Arial" w:hAnsi="Arial" w:cs="Arial"/>
          <w:sz w:val="22"/>
          <w:szCs w:val="22"/>
          <w:lang w:val="es-ES" w:eastAsia="es-ES"/>
        </w:rPr>
        <w:t xml:space="preserve">eneral de </w:t>
      </w:r>
      <w:r w:rsidR="00183CCF">
        <w:rPr>
          <w:rFonts w:ascii="Arial" w:hAnsi="Arial" w:cs="Arial"/>
          <w:sz w:val="22"/>
          <w:szCs w:val="22"/>
          <w:lang w:val="es-ES" w:eastAsia="es-ES"/>
        </w:rPr>
        <w:t>S</w:t>
      </w:r>
      <w:r w:rsidRPr="00AD3367">
        <w:rPr>
          <w:rFonts w:ascii="Arial" w:hAnsi="Arial" w:cs="Arial"/>
          <w:sz w:val="22"/>
          <w:szCs w:val="22"/>
          <w:lang w:val="es-ES" w:eastAsia="es-ES"/>
        </w:rPr>
        <w:t xml:space="preserve">ubvenciones, aprobada por el Ayuntamiento en Pleno en la sesión celebrada el 29 de septiembre de 2020 y publicada en el </w:t>
      </w:r>
      <w:r w:rsidRPr="00AD3367">
        <w:rPr>
          <w:rFonts w:ascii="Arial" w:hAnsi="Arial" w:cs="Arial"/>
          <w:i/>
          <w:iCs/>
          <w:sz w:val="22"/>
          <w:szCs w:val="22"/>
          <w:lang w:val="es-ES" w:eastAsia="es-ES"/>
        </w:rPr>
        <w:t>Boletín Oficial de la Provincia</w:t>
      </w:r>
      <w:r w:rsidRPr="00AD3367">
        <w:rPr>
          <w:rFonts w:ascii="Arial" w:hAnsi="Arial" w:cs="Arial"/>
          <w:sz w:val="22"/>
          <w:szCs w:val="22"/>
          <w:lang w:val="es-ES" w:eastAsia="es-ES"/>
        </w:rPr>
        <w:t xml:space="preserve"> número 1</w:t>
      </w:r>
      <w:r w:rsidRPr="00AD3367">
        <w:rPr>
          <w:rFonts w:ascii="Arial" w:hAnsi="Arial" w:cs="Arial"/>
          <w:sz w:val="22"/>
          <w:szCs w:val="22"/>
          <w:lang w:val="es-ES"/>
        </w:rPr>
        <w:t>47, de 8 de diciembre de 2020</w:t>
      </w:r>
      <w:r w:rsidRPr="00AD3367">
        <w:rPr>
          <w:rFonts w:ascii="Arial" w:hAnsi="Arial" w:cs="Arial"/>
          <w:sz w:val="22"/>
          <w:szCs w:val="22"/>
          <w:lang w:val="es-ES" w:eastAsia="es-ES"/>
        </w:rPr>
        <w:t xml:space="preserve">. </w:t>
      </w:r>
    </w:p>
    <w:p w:rsidR="00A76B58" w:rsidRPr="00AD3367" w:rsidRDefault="00183CCF" w:rsidP="00A76B58">
      <w:pPr>
        <w:spacing w:after="120"/>
        <w:rPr>
          <w:lang w:val="es-ES"/>
        </w:rPr>
      </w:pPr>
      <w:r>
        <w:rPr>
          <w:rFonts w:ascii="Arial" w:hAnsi="Arial" w:cs="Arial"/>
          <w:sz w:val="22"/>
          <w:szCs w:val="22"/>
          <w:lang w:val="es-ES" w:bidi="ks-Deva"/>
        </w:rPr>
        <w:t>De</w:t>
      </w:r>
      <w:r w:rsidR="00A76B58" w:rsidRPr="00AD3367">
        <w:rPr>
          <w:rFonts w:ascii="Arial" w:hAnsi="Arial" w:cs="Arial"/>
          <w:sz w:val="22"/>
          <w:szCs w:val="22"/>
          <w:lang w:val="es-ES" w:bidi="ks-Deva"/>
        </w:rPr>
        <w:t xml:space="preserve"> conformidad con l</w:t>
      </w:r>
      <w:r>
        <w:rPr>
          <w:rFonts w:ascii="Arial" w:hAnsi="Arial" w:cs="Arial"/>
          <w:sz w:val="22"/>
          <w:szCs w:val="22"/>
          <w:lang w:val="es-ES" w:bidi="ks-Deva"/>
        </w:rPr>
        <w:t>o</w:t>
      </w:r>
      <w:r w:rsidR="00A76B58" w:rsidRPr="00AD3367">
        <w:rPr>
          <w:rFonts w:ascii="Arial" w:hAnsi="Arial" w:cs="Arial"/>
          <w:sz w:val="22"/>
          <w:szCs w:val="22"/>
          <w:lang w:val="es-ES" w:bidi="ks-Deva"/>
        </w:rPr>
        <w:t xml:space="preserve"> que indica la disposición adicional décima de la Ley 38/2003, de 17 de noviembre, </w:t>
      </w:r>
      <w:r>
        <w:rPr>
          <w:rFonts w:ascii="Arial" w:hAnsi="Arial" w:cs="Arial"/>
          <w:sz w:val="22"/>
          <w:szCs w:val="22"/>
          <w:lang w:val="es-ES" w:bidi="ks-Deva"/>
        </w:rPr>
        <w:t>G</w:t>
      </w:r>
      <w:r w:rsidR="00A76B58" w:rsidRPr="00AD3367">
        <w:rPr>
          <w:rFonts w:ascii="Arial" w:hAnsi="Arial" w:cs="Arial"/>
          <w:sz w:val="22"/>
          <w:szCs w:val="22"/>
          <w:lang w:val="es-ES" w:bidi="ks-Deva"/>
        </w:rPr>
        <w:t xml:space="preserve">eneral de </w:t>
      </w:r>
      <w:r>
        <w:rPr>
          <w:rFonts w:ascii="Arial" w:hAnsi="Arial" w:cs="Arial"/>
          <w:sz w:val="22"/>
          <w:szCs w:val="22"/>
          <w:lang w:val="es-ES" w:bidi="ks-Deva"/>
        </w:rPr>
        <w:t>S</w:t>
      </w:r>
      <w:r w:rsidR="00A76B58" w:rsidRPr="00AD3367">
        <w:rPr>
          <w:rFonts w:ascii="Arial" w:hAnsi="Arial" w:cs="Arial"/>
          <w:sz w:val="22"/>
          <w:szCs w:val="22"/>
          <w:lang w:val="es-ES" w:bidi="ks-Deva"/>
        </w:rPr>
        <w:t>ubvenciones, el otorgamiento de premios educativos, culturales, científicos o de cualquier otra naturaleza se tendrá que ajustar al contenido de la ley mencionada, excepto en aquellos aspectos en los cuales, por la naturaleza especial de las subvenciones, no result</w:t>
      </w:r>
      <w:r>
        <w:rPr>
          <w:rFonts w:ascii="Arial" w:hAnsi="Arial" w:cs="Arial"/>
          <w:sz w:val="22"/>
          <w:szCs w:val="22"/>
          <w:lang w:val="es-ES" w:bidi="ks-Deva"/>
        </w:rPr>
        <w:t>e</w:t>
      </w:r>
      <w:r w:rsidR="00A76B58" w:rsidRPr="00AD3367">
        <w:rPr>
          <w:rFonts w:ascii="Arial" w:hAnsi="Arial" w:cs="Arial"/>
          <w:sz w:val="22"/>
          <w:szCs w:val="22"/>
          <w:lang w:val="es-ES" w:bidi="ks-Deva"/>
        </w:rPr>
        <w:t xml:space="preserve"> aplicable.</w:t>
      </w:r>
      <w:r w:rsidR="00A76B58" w:rsidRPr="00AD3367">
        <w:rPr>
          <w:rFonts w:ascii="Arial" w:hAnsi="Arial" w:cs="Arial"/>
          <w:sz w:val="22"/>
          <w:szCs w:val="22"/>
          <w:lang w:val="es-ES"/>
        </w:rPr>
        <w:t>»</w:t>
      </w:r>
    </w:p>
    <w:p w:rsidR="00C90CFE" w:rsidRPr="00AD3367" w:rsidRDefault="00D54A3F" w:rsidP="00E765FE">
      <w:pPr>
        <w:suppressAutoHyphens w:val="0"/>
        <w:autoSpaceDE w:val="0"/>
        <w:autoSpaceDN w:val="0"/>
        <w:adjustRightInd w:val="0"/>
        <w:spacing w:after="120"/>
        <w:rPr>
          <w:rFonts w:ascii="Arial" w:hAnsi="Arial" w:cs="Arial"/>
          <w:sz w:val="22"/>
          <w:szCs w:val="22"/>
          <w:lang w:val="es-ES"/>
        </w:rPr>
      </w:pPr>
      <w:r w:rsidRPr="00AD3367">
        <w:rPr>
          <w:rFonts w:ascii="Arial" w:hAnsi="Arial" w:cs="Arial"/>
          <w:b/>
          <w:sz w:val="22"/>
          <w:szCs w:val="22"/>
          <w:lang w:val="es-ES" w:eastAsia="es-ES_tradnl" w:bidi="ks-Deva"/>
        </w:rPr>
        <w:t>Tercero</w:t>
      </w:r>
      <w:r w:rsidR="00C90CFE" w:rsidRPr="00AD3367">
        <w:rPr>
          <w:rFonts w:ascii="Arial" w:hAnsi="Arial" w:cs="Arial"/>
          <w:b/>
          <w:sz w:val="22"/>
          <w:szCs w:val="22"/>
          <w:lang w:val="es-ES" w:eastAsia="es-ES_tradnl" w:bidi="ks-Deva"/>
        </w:rPr>
        <w:t>.</w:t>
      </w:r>
      <w:r w:rsidR="00C90CFE" w:rsidRPr="00AD3367">
        <w:rPr>
          <w:rFonts w:ascii="Arial" w:hAnsi="Arial" w:cs="Arial"/>
          <w:sz w:val="22"/>
          <w:szCs w:val="22"/>
          <w:lang w:val="es-ES" w:eastAsia="es-ES_tradnl" w:bidi="ks-Deva"/>
        </w:rPr>
        <w:t xml:space="preserve"> </w:t>
      </w:r>
      <w:r w:rsidR="001338FF" w:rsidRPr="00AD3367">
        <w:rPr>
          <w:rFonts w:ascii="Arial" w:hAnsi="Arial" w:cs="Arial"/>
          <w:sz w:val="22"/>
          <w:szCs w:val="22"/>
          <w:lang w:val="es-ES" w:eastAsia="es-ES_tradnl" w:bidi="ks-Deva"/>
        </w:rPr>
        <w:t>Trasladar</w:t>
      </w:r>
      <w:r w:rsidR="00E765FE" w:rsidRPr="00AD3367">
        <w:rPr>
          <w:rFonts w:ascii="Arial" w:hAnsi="Arial" w:cs="Arial"/>
          <w:sz w:val="22"/>
          <w:szCs w:val="22"/>
          <w:lang w:val="es-ES" w:eastAsia="es-ES_tradnl" w:bidi="ks-Deva"/>
        </w:rPr>
        <w:t xml:space="preserve"> el contenido de esta resolución </w:t>
      </w:r>
      <w:r w:rsidR="001338FF" w:rsidRPr="00AD3367">
        <w:rPr>
          <w:rFonts w:ascii="ArialMT" w:eastAsiaTheme="minorHAnsi" w:hAnsi="ArialMT" w:cs="ArialMT"/>
          <w:sz w:val="22"/>
          <w:szCs w:val="22"/>
          <w:lang w:val="es-ES" w:eastAsia="en-US"/>
        </w:rPr>
        <w:t>al Departamento de Tramitación Jur</w:t>
      </w:r>
      <w:r w:rsidR="00183CCF">
        <w:rPr>
          <w:rFonts w:ascii="ArialMT" w:eastAsiaTheme="minorHAnsi" w:hAnsi="ArialMT" w:cs="ArialMT"/>
          <w:sz w:val="22"/>
          <w:szCs w:val="22"/>
          <w:lang w:val="es-ES" w:eastAsia="en-US"/>
        </w:rPr>
        <w:t>í</w:t>
      </w:r>
      <w:r w:rsidR="001338FF" w:rsidRPr="00AD3367">
        <w:rPr>
          <w:rFonts w:ascii="ArialMT" w:eastAsiaTheme="minorHAnsi" w:hAnsi="ArialMT" w:cs="ArialMT"/>
          <w:sz w:val="22"/>
          <w:szCs w:val="22"/>
          <w:lang w:val="es-ES" w:eastAsia="en-US"/>
        </w:rPr>
        <w:t xml:space="preserve">dica Administrativa (TJA) </w:t>
      </w:r>
      <w:r w:rsidR="00183CCF">
        <w:rPr>
          <w:rFonts w:ascii="ArialMT" w:eastAsiaTheme="minorHAnsi" w:hAnsi="ArialMT" w:cs="ArialMT"/>
          <w:sz w:val="22"/>
          <w:szCs w:val="22"/>
          <w:lang w:val="es-ES" w:eastAsia="en-US"/>
        </w:rPr>
        <w:t>con la finalidad</w:t>
      </w:r>
      <w:r w:rsidR="001338FF" w:rsidRPr="00AD3367">
        <w:rPr>
          <w:rFonts w:ascii="ArialMT" w:eastAsiaTheme="minorHAnsi" w:hAnsi="ArialMT" w:cs="ArialMT"/>
          <w:sz w:val="22"/>
          <w:szCs w:val="22"/>
          <w:lang w:val="es-ES" w:eastAsia="en-US"/>
        </w:rPr>
        <w:t xml:space="preserve"> de su remisión a la BDNS, </w:t>
      </w:r>
      <w:r w:rsidR="00374A25" w:rsidRPr="00AD3367">
        <w:rPr>
          <w:rFonts w:ascii="ArialMT" w:eastAsiaTheme="minorHAnsi" w:hAnsi="ArialMT" w:cs="ArialMT"/>
          <w:sz w:val="22"/>
          <w:szCs w:val="22"/>
          <w:lang w:val="es-ES" w:eastAsia="en-US"/>
        </w:rPr>
        <w:t>porque</w:t>
      </w:r>
      <w:r w:rsidR="00E765FE" w:rsidRPr="00AD3367">
        <w:rPr>
          <w:rFonts w:ascii="ArialMT" w:eastAsiaTheme="minorHAnsi" w:hAnsi="ArialMT" w:cs="ArialMT"/>
          <w:sz w:val="22"/>
          <w:szCs w:val="22"/>
          <w:lang w:val="es-ES" w:eastAsia="en-US"/>
        </w:rPr>
        <w:t xml:space="preserve"> </w:t>
      </w:r>
      <w:r w:rsidR="00C90CFE" w:rsidRPr="00AD3367">
        <w:rPr>
          <w:rFonts w:ascii="Arial" w:hAnsi="Arial" w:cs="Arial"/>
          <w:sz w:val="22"/>
          <w:szCs w:val="22"/>
          <w:lang w:val="es-ES"/>
        </w:rPr>
        <w:t xml:space="preserve">se proceda a la convocatoria pública </w:t>
      </w:r>
      <w:r w:rsidR="00183CCF">
        <w:rPr>
          <w:rFonts w:ascii="Arial" w:hAnsi="Arial" w:cs="Arial"/>
          <w:sz w:val="22"/>
          <w:szCs w:val="22"/>
          <w:lang w:val="es-ES"/>
        </w:rPr>
        <w:t>de los Premi</w:t>
      </w:r>
      <w:r w:rsidR="00C90CFE" w:rsidRPr="00AD3367">
        <w:rPr>
          <w:rFonts w:ascii="Arial" w:hAnsi="Arial" w:cs="Arial"/>
          <w:sz w:val="22"/>
          <w:szCs w:val="22"/>
          <w:lang w:val="es-ES"/>
        </w:rPr>
        <w:t xml:space="preserve">s </w:t>
      </w:r>
      <w:proofErr w:type="spellStart"/>
      <w:r w:rsidR="00C90CFE" w:rsidRPr="00AD3367">
        <w:rPr>
          <w:rFonts w:ascii="Arial" w:hAnsi="Arial" w:cs="Arial"/>
          <w:sz w:val="22"/>
          <w:szCs w:val="22"/>
          <w:lang w:val="es-ES"/>
        </w:rPr>
        <w:t>Ma</w:t>
      </w:r>
      <w:r w:rsidR="00183CCF">
        <w:rPr>
          <w:rFonts w:ascii="Arial" w:hAnsi="Arial" w:cs="Arial"/>
          <w:sz w:val="22"/>
          <w:szCs w:val="22"/>
          <w:lang w:val="es-ES"/>
        </w:rPr>
        <w:t>ig</w:t>
      </w:r>
      <w:proofErr w:type="spellEnd"/>
      <w:r w:rsidR="00C90CFE" w:rsidRPr="00AD3367">
        <w:rPr>
          <w:rFonts w:ascii="Arial" w:hAnsi="Arial" w:cs="Arial"/>
          <w:sz w:val="22"/>
          <w:szCs w:val="22"/>
          <w:lang w:val="es-ES"/>
        </w:rPr>
        <w:t xml:space="preserve"> – Memorial Pasqual Batalla para el ejercicio 2022 mediante publicación del anuncio correspondiente en la Base de </w:t>
      </w:r>
      <w:r w:rsidR="00183CCF">
        <w:rPr>
          <w:rFonts w:ascii="Arial" w:hAnsi="Arial" w:cs="Arial"/>
          <w:sz w:val="22"/>
          <w:szCs w:val="22"/>
          <w:lang w:val="es-ES"/>
        </w:rPr>
        <w:t>D</w:t>
      </w:r>
      <w:r w:rsidR="00C90CFE" w:rsidRPr="00AD3367">
        <w:rPr>
          <w:rFonts w:ascii="Arial" w:hAnsi="Arial" w:cs="Arial"/>
          <w:sz w:val="22"/>
          <w:szCs w:val="22"/>
          <w:lang w:val="es-ES"/>
        </w:rPr>
        <w:t xml:space="preserve">atos Nacional de Subvenciones (BDNS), el </w:t>
      </w:r>
      <w:r w:rsidR="00C90CFE" w:rsidRPr="00AD3367">
        <w:rPr>
          <w:rFonts w:ascii="Arial" w:hAnsi="Arial" w:cs="Arial"/>
          <w:i/>
          <w:iCs/>
          <w:sz w:val="22"/>
          <w:szCs w:val="22"/>
          <w:lang w:val="es-ES"/>
        </w:rPr>
        <w:t>Boletín Oficial de la Provincia</w:t>
      </w:r>
      <w:r w:rsidR="00C90CFE" w:rsidRPr="00AD3367">
        <w:rPr>
          <w:rFonts w:ascii="Arial" w:hAnsi="Arial" w:cs="Arial"/>
          <w:iCs/>
          <w:sz w:val="22"/>
          <w:szCs w:val="22"/>
          <w:lang w:val="es-ES"/>
        </w:rPr>
        <w:t xml:space="preserve"> (BOP),</w:t>
      </w:r>
      <w:r w:rsidR="00C90CFE" w:rsidRPr="00AD3367">
        <w:rPr>
          <w:rFonts w:ascii="Arial" w:hAnsi="Arial" w:cs="Arial"/>
          <w:sz w:val="22"/>
          <w:szCs w:val="22"/>
          <w:lang w:val="es-ES"/>
        </w:rPr>
        <w:t xml:space="preserve"> el Tablón de anuncios y el web de este Ayuntamiento. Después de que la BDNS publique el texto de la convocatoria, trasladará al BOP el extracto de esta para su publicación.</w:t>
      </w:r>
    </w:p>
    <w:p w:rsidR="00C90CFE" w:rsidRPr="00AD3367" w:rsidRDefault="00C90CFE" w:rsidP="00E765FE">
      <w:pPr>
        <w:autoSpaceDE w:val="0"/>
        <w:spacing w:after="120"/>
        <w:rPr>
          <w:rFonts w:ascii="Arial" w:hAnsi="Arial" w:cs="Arial"/>
          <w:sz w:val="22"/>
          <w:szCs w:val="22"/>
          <w:lang w:val="es-ES"/>
        </w:rPr>
      </w:pPr>
      <w:r w:rsidRPr="00AD3367">
        <w:rPr>
          <w:rFonts w:ascii="Arial" w:hAnsi="Arial" w:cs="Arial"/>
          <w:sz w:val="22"/>
          <w:szCs w:val="22"/>
          <w:lang w:val="es-ES"/>
        </w:rPr>
        <w:t>El</w:t>
      </w:r>
      <w:r w:rsidRPr="00AD3367">
        <w:rPr>
          <w:rFonts w:ascii="Arial" w:hAnsi="Arial" w:cs="Arial"/>
          <w:spacing w:val="36"/>
          <w:sz w:val="22"/>
          <w:szCs w:val="22"/>
          <w:lang w:val="es-ES"/>
        </w:rPr>
        <w:t xml:space="preserve"> </w:t>
      </w:r>
      <w:r w:rsidRPr="00AD3367">
        <w:rPr>
          <w:rFonts w:ascii="Arial" w:hAnsi="Arial" w:cs="Arial"/>
          <w:sz w:val="22"/>
          <w:szCs w:val="22"/>
          <w:lang w:val="es-ES"/>
        </w:rPr>
        <w:t>plazo</w:t>
      </w:r>
      <w:r w:rsidRPr="00AD3367">
        <w:rPr>
          <w:rFonts w:ascii="Arial" w:hAnsi="Arial" w:cs="Arial"/>
          <w:spacing w:val="36"/>
          <w:sz w:val="22"/>
          <w:szCs w:val="22"/>
          <w:lang w:val="es-ES"/>
        </w:rPr>
        <w:t xml:space="preserve"> </w:t>
      </w:r>
      <w:r w:rsidRPr="00AD3367">
        <w:rPr>
          <w:rFonts w:ascii="Arial" w:hAnsi="Arial" w:cs="Arial"/>
          <w:sz w:val="22"/>
          <w:szCs w:val="22"/>
          <w:lang w:val="es-ES"/>
        </w:rPr>
        <w:t>de admisión</w:t>
      </w:r>
      <w:r w:rsidRPr="00AD3367">
        <w:rPr>
          <w:rFonts w:ascii="Arial" w:hAnsi="Arial" w:cs="Arial"/>
          <w:spacing w:val="35"/>
          <w:sz w:val="22"/>
          <w:szCs w:val="22"/>
          <w:lang w:val="es-ES"/>
        </w:rPr>
        <w:t xml:space="preserve"> </w:t>
      </w:r>
      <w:r w:rsidRPr="00AD3367">
        <w:rPr>
          <w:rFonts w:ascii="Arial" w:hAnsi="Arial" w:cs="Arial"/>
          <w:sz w:val="22"/>
          <w:szCs w:val="22"/>
          <w:lang w:val="es-ES"/>
        </w:rPr>
        <w:t>de originales se abrirá a partir de la publicación del extracto de la convocatoria en el BOP.</w:t>
      </w:r>
    </w:p>
    <w:p w:rsidR="00A76B58" w:rsidRPr="00AD3367" w:rsidRDefault="00183CCF" w:rsidP="00A76B5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lang w:val="es-ES"/>
        </w:rPr>
      </w:pPr>
      <w:r>
        <w:rPr>
          <w:rFonts w:ascii="Arial" w:hAnsi="Arial" w:cs="Arial"/>
          <w:b/>
          <w:sz w:val="22"/>
          <w:szCs w:val="22"/>
          <w:lang w:val="es-ES"/>
        </w:rPr>
        <w:t>Cuarto</w:t>
      </w:r>
      <w:r w:rsidR="00A76B58" w:rsidRPr="00AD3367">
        <w:rPr>
          <w:rFonts w:ascii="Arial" w:hAnsi="Arial" w:cs="Arial"/>
          <w:b/>
          <w:sz w:val="22"/>
          <w:szCs w:val="22"/>
          <w:lang w:val="es-ES"/>
        </w:rPr>
        <w:t>.</w:t>
      </w:r>
      <w:r w:rsidR="00A76B58" w:rsidRPr="00AD3367">
        <w:rPr>
          <w:rFonts w:ascii="Arial" w:hAnsi="Arial" w:cs="Arial"/>
          <w:sz w:val="22"/>
          <w:szCs w:val="22"/>
          <w:lang w:val="es-ES"/>
        </w:rPr>
        <w:t xml:space="preserve"> Para dar cumplimiento </w:t>
      </w:r>
      <w:r>
        <w:rPr>
          <w:rFonts w:ascii="Arial" w:hAnsi="Arial" w:cs="Arial"/>
          <w:sz w:val="22"/>
          <w:szCs w:val="22"/>
          <w:lang w:val="es-ES"/>
        </w:rPr>
        <w:t>a</w:t>
      </w:r>
      <w:r w:rsidR="00A76B58" w:rsidRPr="00AD3367">
        <w:rPr>
          <w:rFonts w:ascii="Arial" w:hAnsi="Arial" w:cs="Arial"/>
          <w:sz w:val="22"/>
          <w:szCs w:val="22"/>
          <w:lang w:val="es-ES"/>
        </w:rPr>
        <w:t xml:space="preserve"> la base segunda de esta convocatoria (2.2. Jurado), nombrar</w:t>
      </w:r>
      <w:r>
        <w:rPr>
          <w:rFonts w:ascii="Arial" w:hAnsi="Arial" w:cs="Arial"/>
          <w:sz w:val="22"/>
          <w:szCs w:val="22"/>
          <w:lang w:val="es-ES"/>
        </w:rPr>
        <w:t xml:space="preserve"> a</w:t>
      </w:r>
      <w:r w:rsidR="00A76B58" w:rsidRPr="00AD3367">
        <w:rPr>
          <w:rFonts w:ascii="Arial" w:hAnsi="Arial" w:cs="Arial"/>
          <w:sz w:val="22"/>
          <w:szCs w:val="22"/>
          <w:lang w:val="es-ES"/>
        </w:rPr>
        <w:t xml:space="preserve"> las personas que ac</w:t>
      </w:r>
      <w:r>
        <w:rPr>
          <w:rFonts w:ascii="Arial" w:hAnsi="Arial" w:cs="Arial"/>
          <w:sz w:val="22"/>
          <w:szCs w:val="22"/>
          <w:lang w:val="es-ES"/>
        </w:rPr>
        <w:t>tuarán como Jurado de los Premi</w:t>
      </w:r>
      <w:r w:rsidR="00A76B58" w:rsidRPr="00AD3367">
        <w:rPr>
          <w:rFonts w:ascii="Arial" w:hAnsi="Arial" w:cs="Arial"/>
          <w:sz w:val="22"/>
          <w:szCs w:val="22"/>
          <w:lang w:val="es-ES"/>
        </w:rPr>
        <w:t xml:space="preserve">s </w:t>
      </w:r>
      <w:proofErr w:type="spellStart"/>
      <w:r w:rsidR="00A76B58" w:rsidRPr="00AD3367">
        <w:rPr>
          <w:rFonts w:ascii="Arial" w:hAnsi="Arial" w:cs="Arial"/>
          <w:sz w:val="22"/>
          <w:szCs w:val="22"/>
          <w:lang w:val="es-ES"/>
        </w:rPr>
        <w:t>Ma</w:t>
      </w:r>
      <w:r>
        <w:rPr>
          <w:rFonts w:ascii="Arial" w:hAnsi="Arial" w:cs="Arial"/>
          <w:sz w:val="22"/>
          <w:szCs w:val="22"/>
          <w:lang w:val="es-ES"/>
        </w:rPr>
        <w:t>ig</w:t>
      </w:r>
      <w:proofErr w:type="spellEnd"/>
      <w:r w:rsidR="00A76B58" w:rsidRPr="00AD3367">
        <w:rPr>
          <w:rFonts w:ascii="Arial" w:hAnsi="Arial" w:cs="Arial"/>
          <w:sz w:val="22"/>
          <w:szCs w:val="22"/>
          <w:lang w:val="es-ES"/>
        </w:rPr>
        <w:t xml:space="preserve"> – Memorial Pasqual Batalla de narrativa breve para el año 2022:</w:t>
      </w:r>
    </w:p>
    <w:p w:rsidR="00A76B58" w:rsidRPr="00AD3367" w:rsidRDefault="00A76B58" w:rsidP="00A76B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bCs/>
          <w:sz w:val="22"/>
          <w:szCs w:val="22"/>
          <w:lang w:val="es-ES"/>
        </w:rPr>
      </w:pPr>
      <w:r w:rsidRPr="00AD3367">
        <w:rPr>
          <w:rFonts w:ascii="Arial" w:hAnsi="Arial" w:cs="Arial"/>
          <w:sz w:val="22"/>
          <w:szCs w:val="22"/>
          <w:lang w:val="es-ES"/>
        </w:rPr>
        <w:t xml:space="preserve">Presidenta: Noelia </w:t>
      </w:r>
      <w:proofErr w:type="spellStart"/>
      <w:r w:rsidRPr="00AD3367">
        <w:rPr>
          <w:rFonts w:ascii="Arial" w:hAnsi="Arial" w:cs="Arial"/>
          <w:sz w:val="22"/>
          <w:szCs w:val="22"/>
          <w:lang w:val="es-ES"/>
        </w:rPr>
        <w:t>Samblás</w:t>
      </w:r>
      <w:proofErr w:type="spellEnd"/>
      <w:r w:rsidRPr="00AD3367">
        <w:rPr>
          <w:rFonts w:ascii="Arial" w:hAnsi="Arial" w:cs="Arial"/>
          <w:sz w:val="22"/>
          <w:szCs w:val="22"/>
          <w:lang w:val="es-ES"/>
        </w:rPr>
        <w:t xml:space="preserve"> </w:t>
      </w:r>
      <w:proofErr w:type="spellStart"/>
      <w:r w:rsidRPr="00AD3367">
        <w:rPr>
          <w:rFonts w:ascii="Arial" w:hAnsi="Arial" w:cs="Arial"/>
          <w:sz w:val="22"/>
          <w:szCs w:val="22"/>
          <w:lang w:val="es-ES"/>
        </w:rPr>
        <w:t>Gurrea</w:t>
      </w:r>
      <w:proofErr w:type="spellEnd"/>
      <w:r w:rsidRPr="00AD3367">
        <w:rPr>
          <w:rFonts w:ascii="Arial" w:hAnsi="Arial" w:cs="Arial"/>
          <w:sz w:val="22"/>
          <w:szCs w:val="22"/>
          <w:lang w:val="es-ES"/>
        </w:rPr>
        <w:t xml:space="preserve">, </w:t>
      </w:r>
      <w:r w:rsidR="00183CCF">
        <w:rPr>
          <w:rFonts w:ascii="Arial" w:hAnsi="Arial" w:cs="Arial"/>
          <w:sz w:val="22"/>
          <w:szCs w:val="22"/>
          <w:lang w:val="es-ES"/>
        </w:rPr>
        <w:t>concejala</w:t>
      </w:r>
      <w:r w:rsidRPr="00AD3367">
        <w:rPr>
          <w:rFonts w:ascii="Arial" w:hAnsi="Arial" w:cs="Arial"/>
          <w:sz w:val="22"/>
          <w:szCs w:val="22"/>
          <w:lang w:val="es-ES"/>
        </w:rPr>
        <w:t xml:space="preserve"> de Tradiciones, Relaciones Institucionales y Normalización Lingüística; suplente, Diego Armando Vila Reina, </w:t>
      </w:r>
      <w:r w:rsidR="00183CCF">
        <w:rPr>
          <w:rFonts w:ascii="Arial" w:hAnsi="Arial" w:cs="Arial"/>
          <w:sz w:val="22"/>
          <w:szCs w:val="22"/>
          <w:lang w:val="es-ES"/>
        </w:rPr>
        <w:t>concejal</w:t>
      </w:r>
      <w:r w:rsidRPr="00AD3367">
        <w:rPr>
          <w:rFonts w:ascii="Arial" w:hAnsi="Arial" w:cs="Arial"/>
          <w:sz w:val="22"/>
          <w:szCs w:val="22"/>
          <w:lang w:val="es-ES"/>
        </w:rPr>
        <w:t xml:space="preserve"> de Fiestas, </w:t>
      </w:r>
      <w:r w:rsidRPr="00AD3367">
        <w:rPr>
          <w:rFonts w:ascii="Arial" w:hAnsi="Arial" w:cs="Arial"/>
          <w:bCs/>
          <w:sz w:val="22"/>
          <w:szCs w:val="22"/>
          <w:lang w:val="es-ES"/>
        </w:rPr>
        <w:t>Turismo y Congresos</w:t>
      </w:r>
    </w:p>
    <w:p w:rsidR="00A76B58" w:rsidRPr="00AD3367" w:rsidRDefault="00A76B58" w:rsidP="00A76B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lang w:val="es-ES"/>
        </w:rPr>
      </w:pPr>
      <w:r w:rsidRPr="00AD3367">
        <w:rPr>
          <w:rFonts w:ascii="Arial" w:hAnsi="Arial" w:cs="Arial"/>
          <w:sz w:val="22"/>
          <w:szCs w:val="22"/>
          <w:lang w:val="es-ES"/>
        </w:rPr>
        <w:t>Vocales:</w:t>
      </w:r>
    </w:p>
    <w:p w:rsidR="00A76B58" w:rsidRPr="00AD3367" w:rsidRDefault="00A76B58" w:rsidP="00A76B58">
      <w:pPr>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lang w:val="es-ES"/>
        </w:rPr>
      </w:pPr>
      <w:r w:rsidRPr="00AD3367">
        <w:rPr>
          <w:rFonts w:ascii="Arial" w:hAnsi="Arial" w:cs="Arial"/>
          <w:sz w:val="22"/>
          <w:szCs w:val="22"/>
          <w:lang w:val="es-ES"/>
        </w:rPr>
        <w:t xml:space="preserve">Pasqual Broch Reverter, en representación de la Asociación Cultural El </w:t>
      </w:r>
      <w:proofErr w:type="spellStart"/>
      <w:r w:rsidRPr="00AD3367">
        <w:rPr>
          <w:rFonts w:ascii="Arial" w:hAnsi="Arial" w:cs="Arial"/>
          <w:sz w:val="22"/>
          <w:szCs w:val="22"/>
          <w:lang w:val="es-ES"/>
        </w:rPr>
        <w:t>Guitarró</w:t>
      </w:r>
      <w:proofErr w:type="spellEnd"/>
      <w:r w:rsidRPr="00AD3367">
        <w:rPr>
          <w:rFonts w:ascii="Arial" w:hAnsi="Arial" w:cs="Arial"/>
          <w:sz w:val="22"/>
          <w:szCs w:val="22"/>
          <w:lang w:val="es-ES"/>
        </w:rPr>
        <w:t>, suplente, Anna Callergues Mezquita</w:t>
      </w:r>
    </w:p>
    <w:p w:rsidR="00A76B58" w:rsidRPr="00AD3367" w:rsidRDefault="00A76B58" w:rsidP="00A76B58">
      <w:pPr>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lang w:val="es-ES"/>
        </w:rPr>
      </w:pPr>
      <w:r w:rsidRPr="00AD3367">
        <w:rPr>
          <w:rFonts w:ascii="Arial" w:hAnsi="Arial" w:cs="Arial"/>
          <w:sz w:val="22"/>
          <w:szCs w:val="22"/>
          <w:lang w:val="es-ES"/>
        </w:rPr>
        <w:t>Mónica Soler Beltrán, funcionaria de la Concejalía de Normalización Lingüística; suplente, Sonia Rubert Planes, funcionaria de la Concejalía de Tradiciones</w:t>
      </w:r>
    </w:p>
    <w:p w:rsidR="00A76B58" w:rsidRPr="00AD3367" w:rsidRDefault="00A76B58" w:rsidP="00A76B58">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contextualSpacing w:val="0"/>
        <w:rPr>
          <w:rFonts w:ascii="Arial" w:eastAsia="Times New Roman" w:hAnsi="Arial" w:cs="Arial"/>
          <w:sz w:val="22"/>
          <w:szCs w:val="22"/>
          <w:lang w:val="es-ES"/>
        </w:rPr>
      </w:pPr>
      <w:r w:rsidRPr="00AD3367">
        <w:rPr>
          <w:rFonts w:ascii="Arial" w:hAnsi="Arial" w:cs="Arial"/>
          <w:sz w:val="22"/>
          <w:szCs w:val="22"/>
          <w:lang w:val="es-ES"/>
        </w:rPr>
        <w:t>Vicent Usó y Mezquita, escritor; suplente, Pilar Boix Ballester</w:t>
      </w:r>
    </w:p>
    <w:p w:rsidR="00A76B58" w:rsidRPr="00AD3367" w:rsidRDefault="00A76B58" w:rsidP="00A76B58">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lang w:val="es-ES"/>
        </w:rPr>
      </w:pPr>
      <w:r w:rsidRPr="00AD3367">
        <w:rPr>
          <w:rFonts w:ascii="Arial" w:eastAsia="Times New Roman" w:hAnsi="Arial" w:cs="Arial"/>
          <w:sz w:val="22"/>
          <w:szCs w:val="22"/>
          <w:lang w:val="es-ES"/>
        </w:rPr>
        <w:t xml:space="preserve">Secretaria: Carme Martí Herrera, funcionaria de la Concejalía de Normalización Lingüística; </w:t>
      </w:r>
      <w:r w:rsidRPr="00AD3367">
        <w:rPr>
          <w:rFonts w:ascii="Arial" w:hAnsi="Arial" w:cs="Arial"/>
          <w:sz w:val="22"/>
          <w:szCs w:val="22"/>
          <w:lang w:val="es-ES"/>
        </w:rPr>
        <w:t>suplente, Elena Chiva Roca, funcionaria de la Concejalía de Normalización Lingüística</w:t>
      </w:r>
    </w:p>
    <w:p w:rsidR="00A76B58" w:rsidRPr="00AD3367" w:rsidRDefault="00D54A3F" w:rsidP="00A76B58">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eastAsia="Times New Roman" w:hAnsi="Arial" w:cs="Arial"/>
          <w:sz w:val="22"/>
          <w:szCs w:val="22"/>
          <w:lang w:val="es-ES"/>
        </w:rPr>
      </w:pPr>
      <w:r w:rsidRPr="00AD3367">
        <w:rPr>
          <w:rFonts w:ascii="Arial" w:hAnsi="Arial" w:cs="Arial"/>
          <w:b/>
          <w:sz w:val="22"/>
          <w:szCs w:val="22"/>
          <w:lang w:val="es-ES"/>
        </w:rPr>
        <w:lastRenderedPageBreak/>
        <w:t>Quinto</w:t>
      </w:r>
      <w:r w:rsidR="00A76B58" w:rsidRPr="00AD3367">
        <w:rPr>
          <w:rFonts w:ascii="Arial" w:hAnsi="Arial" w:cs="Arial"/>
          <w:b/>
          <w:sz w:val="22"/>
          <w:szCs w:val="22"/>
          <w:lang w:val="es-ES"/>
        </w:rPr>
        <w:t>.</w:t>
      </w:r>
      <w:r w:rsidR="00A76B58" w:rsidRPr="00AD3367">
        <w:rPr>
          <w:rFonts w:ascii="Arial" w:hAnsi="Arial" w:cs="Arial"/>
          <w:sz w:val="22"/>
          <w:szCs w:val="22"/>
          <w:lang w:val="es-ES"/>
        </w:rPr>
        <w:t xml:space="preserve"> Trasladar el contenido de esta resolución a la Oficina de Gestión Presupuestaria del</w:t>
      </w:r>
      <w:r w:rsidR="00183CCF">
        <w:rPr>
          <w:rFonts w:ascii="Arial" w:hAnsi="Arial" w:cs="Arial"/>
          <w:sz w:val="22"/>
          <w:szCs w:val="22"/>
          <w:lang w:val="es-ES"/>
        </w:rPr>
        <w:t xml:space="preserve"> </w:t>
      </w:r>
      <w:r w:rsidR="00A76B58" w:rsidRPr="00AD3367">
        <w:rPr>
          <w:rFonts w:ascii="Arial" w:hAnsi="Arial" w:cs="Arial"/>
          <w:sz w:val="22"/>
          <w:szCs w:val="22"/>
          <w:lang w:val="es-ES"/>
        </w:rPr>
        <w:t>Ayuntamiento de Vila-real.</w:t>
      </w:r>
    </w:p>
    <w:p w:rsidR="00A76B58" w:rsidRDefault="00D54A3F" w:rsidP="00A76B58">
      <w:pPr>
        <w:spacing w:after="120"/>
        <w:rPr>
          <w:rFonts w:ascii="Arial" w:hAnsi="Arial" w:cs="Arial"/>
          <w:sz w:val="22"/>
          <w:szCs w:val="22"/>
          <w:lang w:val="es-ES"/>
        </w:rPr>
      </w:pPr>
      <w:r w:rsidRPr="00AD3367">
        <w:rPr>
          <w:rFonts w:ascii="Arial" w:hAnsi="Arial" w:cs="Arial"/>
          <w:b/>
          <w:sz w:val="22"/>
          <w:szCs w:val="22"/>
          <w:lang w:val="es-ES"/>
        </w:rPr>
        <w:t>Sexto</w:t>
      </w:r>
      <w:r w:rsidR="00A76B58" w:rsidRPr="00AD3367">
        <w:rPr>
          <w:rFonts w:ascii="Arial" w:hAnsi="Arial" w:cs="Arial"/>
          <w:b/>
          <w:sz w:val="22"/>
          <w:szCs w:val="22"/>
          <w:lang w:val="es-ES"/>
        </w:rPr>
        <w:t>.</w:t>
      </w:r>
      <w:r w:rsidR="00A76B58" w:rsidRPr="00AD3367">
        <w:rPr>
          <w:rFonts w:ascii="Arial" w:hAnsi="Arial" w:cs="Arial"/>
          <w:sz w:val="22"/>
          <w:szCs w:val="22"/>
          <w:lang w:val="es-ES"/>
        </w:rPr>
        <w:t xml:space="preserve"> Comunicar a las personas interesadas que contra esta resolución, que pone fin a la vía administrativa, se podrá interponer en el plazo de un m</w:t>
      </w:r>
      <w:r w:rsidR="00C32478">
        <w:rPr>
          <w:rFonts w:ascii="Arial" w:hAnsi="Arial" w:cs="Arial"/>
          <w:sz w:val="22"/>
          <w:szCs w:val="22"/>
          <w:lang w:val="es-ES"/>
        </w:rPr>
        <w:t>e</w:t>
      </w:r>
      <w:r w:rsidR="00A76B58" w:rsidRPr="00AD3367">
        <w:rPr>
          <w:rFonts w:ascii="Arial" w:hAnsi="Arial" w:cs="Arial"/>
          <w:sz w:val="22"/>
          <w:szCs w:val="22"/>
          <w:lang w:val="es-ES"/>
        </w:rPr>
        <w:t xml:space="preserve">s recurso potestativo de reposición ante el mismo órgano que lo dictó, o bien, en el plazo de dos meses recurso contencioso-administrativo ante el Juzgado de lo </w:t>
      </w:r>
      <w:r w:rsidR="00C32478">
        <w:rPr>
          <w:rFonts w:ascii="Arial" w:hAnsi="Arial" w:cs="Arial"/>
          <w:sz w:val="22"/>
          <w:szCs w:val="22"/>
          <w:lang w:val="es-ES"/>
        </w:rPr>
        <w:t>C</w:t>
      </w:r>
      <w:r w:rsidR="00A76B58" w:rsidRPr="00AD3367">
        <w:rPr>
          <w:rFonts w:ascii="Arial" w:hAnsi="Arial" w:cs="Arial"/>
          <w:sz w:val="22"/>
          <w:szCs w:val="22"/>
          <w:lang w:val="es-ES"/>
        </w:rPr>
        <w:t>ontencioso-administrativo de Castelló, con la advertencia que este último no se podrá interponer hasta la resolución expr</w:t>
      </w:r>
      <w:r w:rsidR="00C32478">
        <w:rPr>
          <w:rFonts w:ascii="Arial" w:hAnsi="Arial" w:cs="Arial"/>
          <w:sz w:val="22"/>
          <w:szCs w:val="22"/>
          <w:lang w:val="es-ES"/>
        </w:rPr>
        <w:t>esa</w:t>
      </w:r>
      <w:r w:rsidR="00A76B58" w:rsidRPr="00AD3367">
        <w:rPr>
          <w:rFonts w:ascii="Arial" w:hAnsi="Arial" w:cs="Arial"/>
          <w:sz w:val="22"/>
          <w:szCs w:val="22"/>
          <w:lang w:val="es-ES"/>
        </w:rPr>
        <w:t xml:space="preserve"> o la desestimación presunta del de reposición, todo esto sin perjuicio </w:t>
      </w:r>
      <w:r w:rsidR="00C32478">
        <w:rPr>
          <w:rFonts w:ascii="Arial" w:hAnsi="Arial" w:cs="Arial"/>
          <w:sz w:val="22"/>
          <w:szCs w:val="22"/>
          <w:lang w:val="es-ES"/>
        </w:rPr>
        <w:t xml:space="preserve">de </w:t>
      </w:r>
      <w:r w:rsidR="00A76B58" w:rsidRPr="00AD3367">
        <w:rPr>
          <w:rFonts w:ascii="Arial" w:hAnsi="Arial" w:cs="Arial"/>
          <w:sz w:val="22"/>
          <w:szCs w:val="22"/>
          <w:lang w:val="es-ES"/>
        </w:rPr>
        <w:t>que se pueda interponer cualquier otro recurso, si procede, que se considere procedente, en virtud de</w:t>
      </w:r>
      <w:r w:rsidR="00C32478">
        <w:rPr>
          <w:rFonts w:ascii="Arial" w:hAnsi="Arial" w:cs="Arial"/>
          <w:sz w:val="22"/>
          <w:szCs w:val="22"/>
          <w:lang w:val="es-ES"/>
        </w:rPr>
        <w:t xml:space="preserve"> </w:t>
      </w:r>
      <w:r w:rsidR="00A76B58" w:rsidRPr="00AD3367">
        <w:rPr>
          <w:rFonts w:ascii="Arial" w:hAnsi="Arial" w:cs="Arial"/>
          <w:sz w:val="22"/>
          <w:szCs w:val="22"/>
          <w:lang w:val="es-ES"/>
        </w:rPr>
        <w:t>l</w:t>
      </w:r>
      <w:r w:rsidR="00C32478">
        <w:rPr>
          <w:rFonts w:ascii="Arial" w:hAnsi="Arial" w:cs="Arial"/>
          <w:sz w:val="22"/>
          <w:szCs w:val="22"/>
          <w:lang w:val="es-ES"/>
        </w:rPr>
        <w:t>o</w:t>
      </w:r>
      <w:r w:rsidR="00A76B58" w:rsidRPr="00AD3367">
        <w:rPr>
          <w:rFonts w:ascii="Arial" w:hAnsi="Arial" w:cs="Arial"/>
          <w:sz w:val="22"/>
          <w:szCs w:val="22"/>
          <w:lang w:val="es-ES"/>
        </w:rPr>
        <w:t xml:space="preserve"> que disponen los artículos 40.2, 123 y 124 de la Ley 39/2015, de 1 de octubre, del </w:t>
      </w:r>
      <w:r w:rsidR="00C32478">
        <w:rPr>
          <w:rFonts w:ascii="Arial" w:hAnsi="Arial" w:cs="Arial"/>
          <w:sz w:val="22"/>
          <w:szCs w:val="22"/>
          <w:lang w:val="es-ES"/>
        </w:rPr>
        <w:t>P</w:t>
      </w:r>
      <w:r w:rsidR="00A76B58" w:rsidRPr="00AD3367">
        <w:rPr>
          <w:rFonts w:ascii="Arial" w:hAnsi="Arial" w:cs="Arial"/>
          <w:sz w:val="22"/>
          <w:szCs w:val="22"/>
          <w:lang w:val="es-ES"/>
        </w:rPr>
        <w:t xml:space="preserve">rocedimiento </w:t>
      </w:r>
      <w:r w:rsidR="00C32478">
        <w:rPr>
          <w:rFonts w:ascii="Arial" w:hAnsi="Arial" w:cs="Arial"/>
          <w:sz w:val="22"/>
          <w:szCs w:val="22"/>
          <w:lang w:val="es-ES"/>
        </w:rPr>
        <w:t>A</w:t>
      </w:r>
      <w:r w:rsidR="00A76B58" w:rsidRPr="00AD3367">
        <w:rPr>
          <w:rFonts w:ascii="Arial" w:hAnsi="Arial" w:cs="Arial"/>
          <w:sz w:val="22"/>
          <w:szCs w:val="22"/>
          <w:lang w:val="es-ES"/>
        </w:rPr>
        <w:t xml:space="preserve">dministrativo </w:t>
      </w:r>
      <w:r w:rsidR="00C32478">
        <w:rPr>
          <w:rFonts w:ascii="Arial" w:hAnsi="Arial" w:cs="Arial"/>
          <w:sz w:val="22"/>
          <w:szCs w:val="22"/>
          <w:lang w:val="es-ES"/>
        </w:rPr>
        <w:t>C</w:t>
      </w:r>
      <w:r w:rsidR="00A76B58" w:rsidRPr="00AD3367">
        <w:rPr>
          <w:rFonts w:ascii="Arial" w:hAnsi="Arial" w:cs="Arial"/>
          <w:sz w:val="22"/>
          <w:szCs w:val="22"/>
          <w:lang w:val="es-ES"/>
        </w:rPr>
        <w:t xml:space="preserve">omún de las </w:t>
      </w:r>
      <w:r w:rsidR="00C32478">
        <w:rPr>
          <w:rFonts w:ascii="Arial" w:hAnsi="Arial" w:cs="Arial"/>
          <w:sz w:val="22"/>
          <w:szCs w:val="22"/>
          <w:lang w:val="es-ES"/>
        </w:rPr>
        <w:t>A</w:t>
      </w:r>
      <w:r w:rsidR="00A76B58" w:rsidRPr="00AD3367">
        <w:rPr>
          <w:rFonts w:ascii="Arial" w:hAnsi="Arial" w:cs="Arial"/>
          <w:sz w:val="22"/>
          <w:szCs w:val="22"/>
          <w:lang w:val="es-ES"/>
        </w:rPr>
        <w:t xml:space="preserve">dministraciones </w:t>
      </w:r>
      <w:r w:rsidR="00C32478">
        <w:rPr>
          <w:rFonts w:ascii="Arial" w:hAnsi="Arial" w:cs="Arial"/>
          <w:sz w:val="22"/>
          <w:szCs w:val="22"/>
          <w:lang w:val="es-ES"/>
        </w:rPr>
        <w:t>P</w:t>
      </w:r>
      <w:r w:rsidR="00A76B58" w:rsidRPr="00AD3367">
        <w:rPr>
          <w:rFonts w:ascii="Arial" w:hAnsi="Arial" w:cs="Arial"/>
          <w:sz w:val="22"/>
          <w:szCs w:val="22"/>
          <w:lang w:val="es-ES"/>
        </w:rPr>
        <w:t xml:space="preserve">úblicas y el artículo 46 de la Ley 29/1998, de 13 de julio, </w:t>
      </w:r>
      <w:r w:rsidR="00C32478">
        <w:rPr>
          <w:rFonts w:ascii="Arial" w:hAnsi="Arial" w:cs="Arial"/>
          <w:sz w:val="22"/>
          <w:szCs w:val="22"/>
          <w:lang w:val="es-ES"/>
        </w:rPr>
        <w:t>R</w:t>
      </w:r>
      <w:r w:rsidR="00A76B58" w:rsidRPr="00AD3367">
        <w:rPr>
          <w:rFonts w:ascii="Arial" w:hAnsi="Arial" w:cs="Arial"/>
          <w:sz w:val="22"/>
          <w:szCs w:val="22"/>
          <w:lang w:val="es-ES"/>
        </w:rPr>
        <w:t xml:space="preserve">eguladora de la </w:t>
      </w:r>
      <w:r w:rsidR="00C32478">
        <w:rPr>
          <w:rFonts w:ascii="Arial" w:hAnsi="Arial" w:cs="Arial"/>
          <w:sz w:val="22"/>
          <w:szCs w:val="22"/>
          <w:lang w:val="es-ES"/>
        </w:rPr>
        <w:t>J</w:t>
      </w:r>
      <w:r w:rsidR="00A76B58" w:rsidRPr="00AD3367">
        <w:rPr>
          <w:rFonts w:ascii="Arial" w:hAnsi="Arial" w:cs="Arial"/>
          <w:sz w:val="22"/>
          <w:szCs w:val="22"/>
          <w:lang w:val="es-ES"/>
        </w:rPr>
        <w:t xml:space="preserve">urisdicción </w:t>
      </w:r>
      <w:r w:rsidR="00C32478">
        <w:rPr>
          <w:rFonts w:ascii="Arial" w:hAnsi="Arial" w:cs="Arial"/>
          <w:sz w:val="22"/>
          <w:szCs w:val="22"/>
          <w:lang w:val="es-ES"/>
        </w:rPr>
        <w:t>C</w:t>
      </w:r>
      <w:r w:rsidR="00A76B58" w:rsidRPr="00AD3367">
        <w:rPr>
          <w:rFonts w:ascii="Arial" w:hAnsi="Arial" w:cs="Arial"/>
          <w:sz w:val="22"/>
          <w:szCs w:val="22"/>
          <w:lang w:val="es-ES"/>
        </w:rPr>
        <w:t>ontencioso-administrativa.</w:t>
      </w:r>
    </w:p>
    <w:p w:rsidR="00500576" w:rsidRDefault="00500576" w:rsidP="0050057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lang w:val="es-ES" w:eastAsia="es-ES"/>
        </w:rPr>
      </w:pPr>
    </w:p>
    <w:p w:rsidR="00500576" w:rsidRPr="008C49CD" w:rsidRDefault="00500576" w:rsidP="0050057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lang w:val="es-ES" w:eastAsia="es-ES"/>
        </w:rPr>
      </w:pPr>
      <w:r w:rsidRPr="008C49CD">
        <w:rPr>
          <w:rFonts w:ascii="Arial" w:hAnsi="Arial" w:cs="Arial"/>
          <w:sz w:val="22"/>
          <w:szCs w:val="22"/>
          <w:lang w:val="es-ES" w:eastAsia="es-ES"/>
        </w:rPr>
        <w:t xml:space="preserve">El alcalde, José </w:t>
      </w:r>
      <w:proofErr w:type="spellStart"/>
      <w:r w:rsidRPr="008C49CD">
        <w:rPr>
          <w:rFonts w:ascii="Arial" w:hAnsi="Arial" w:cs="Arial"/>
          <w:sz w:val="22"/>
          <w:szCs w:val="22"/>
          <w:lang w:val="es-ES" w:eastAsia="es-ES"/>
        </w:rPr>
        <w:t>Benlloch</w:t>
      </w:r>
      <w:proofErr w:type="spellEnd"/>
      <w:r w:rsidRPr="008C49CD">
        <w:rPr>
          <w:rFonts w:ascii="Arial" w:hAnsi="Arial" w:cs="Arial"/>
          <w:sz w:val="22"/>
          <w:szCs w:val="22"/>
          <w:lang w:val="es-ES" w:eastAsia="es-ES"/>
        </w:rPr>
        <w:t xml:space="preserve"> Fernández</w:t>
      </w:r>
    </w:p>
    <w:p w:rsidR="00500576" w:rsidRPr="008C49CD" w:rsidRDefault="00500576" w:rsidP="0050057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lang w:val="es-ES"/>
        </w:rPr>
      </w:pPr>
      <w:r w:rsidRPr="008C49CD">
        <w:rPr>
          <w:rFonts w:ascii="Arial" w:hAnsi="Arial" w:cs="Arial"/>
          <w:sz w:val="22"/>
          <w:szCs w:val="22"/>
          <w:lang w:val="es-ES"/>
        </w:rPr>
        <w:t xml:space="preserve">Vila-real, </w:t>
      </w:r>
      <w:r w:rsidR="0074379E" w:rsidRPr="0074379E">
        <w:rPr>
          <w:rFonts w:ascii="Arial" w:hAnsi="Arial" w:cs="Arial"/>
          <w:sz w:val="22"/>
          <w:szCs w:val="22"/>
          <w:lang w:val="es-ES"/>
        </w:rPr>
        <w:t>22</w:t>
      </w:r>
      <w:r w:rsidRPr="0074379E">
        <w:rPr>
          <w:rFonts w:ascii="Arial" w:hAnsi="Arial" w:cs="Arial"/>
          <w:sz w:val="22"/>
          <w:szCs w:val="22"/>
          <w:lang w:val="es-ES"/>
        </w:rPr>
        <w:t xml:space="preserve"> de marzo</w:t>
      </w:r>
      <w:r>
        <w:rPr>
          <w:rFonts w:ascii="Arial" w:hAnsi="Arial" w:cs="Arial"/>
          <w:sz w:val="22"/>
          <w:szCs w:val="22"/>
          <w:lang w:val="es-ES"/>
        </w:rPr>
        <w:t xml:space="preserve"> </w:t>
      </w:r>
      <w:r w:rsidRPr="008C49CD">
        <w:rPr>
          <w:rFonts w:ascii="Arial" w:hAnsi="Arial" w:cs="Arial"/>
          <w:sz w:val="22"/>
          <w:szCs w:val="22"/>
          <w:lang w:val="es-ES"/>
        </w:rPr>
        <w:t>de 202</w:t>
      </w:r>
      <w:r>
        <w:rPr>
          <w:rFonts w:ascii="Arial" w:hAnsi="Arial" w:cs="Arial"/>
          <w:sz w:val="22"/>
          <w:szCs w:val="22"/>
          <w:lang w:val="es-ES"/>
        </w:rPr>
        <w:t>2</w:t>
      </w:r>
    </w:p>
    <w:p w:rsidR="00500576" w:rsidRPr="00AD3367" w:rsidRDefault="00500576" w:rsidP="00A76B58">
      <w:pPr>
        <w:spacing w:after="120"/>
        <w:rPr>
          <w:lang w:val="es-ES"/>
        </w:rPr>
      </w:pPr>
    </w:p>
    <w:p w:rsidR="00826957" w:rsidRPr="00AD3367" w:rsidRDefault="00826957" w:rsidP="00B926FD">
      <w:pPr>
        <w:rPr>
          <w:lang w:val="es-ES"/>
        </w:rPr>
      </w:pPr>
      <w:bookmarkStart w:id="0" w:name="_GoBack"/>
      <w:bookmarkEnd w:id="0"/>
    </w:p>
    <w:sectPr w:rsidR="00826957" w:rsidRPr="00AD3367">
      <w:pgSz w:w="11906" w:h="16838"/>
      <w:pgMar w:top="2552" w:right="1134" w:bottom="1701"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0000002"/>
    <w:multiLevelType w:val="multilevel"/>
    <w:tmpl w:val="00000002"/>
    <w:name w:val="WW8Num2"/>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3A743CC1"/>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79D06EB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B58"/>
    <w:rsid w:val="000B4754"/>
    <w:rsid w:val="000F4EFF"/>
    <w:rsid w:val="001338FF"/>
    <w:rsid w:val="00183CCF"/>
    <w:rsid w:val="001E013E"/>
    <w:rsid w:val="001E6988"/>
    <w:rsid w:val="00276116"/>
    <w:rsid w:val="002E7962"/>
    <w:rsid w:val="003304AC"/>
    <w:rsid w:val="00374A25"/>
    <w:rsid w:val="003947A1"/>
    <w:rsid w:val="004F12E8"/>
    <w:rsid w:val="00500576"/>
    <w:rsid w:val="005604D9"/>
    <w:rsid w:val="0074379E"/>
    <w:rsid w:val="007667AB"/>
    <w:rsid w:val="00817E05"/>
    <w:rsid w:val="00826957"/>
    <w:rsid w:val="00840F13"/>
    <w:rsid w:val="008628A4"/>
    <w:rsid w:val="00993B4D"/>
    <w:rsid w:val="00A20087"/>
    <w:rsid w:val="00A76B58"/>
    <w:rsid w:val="00A923FD"/>
    <w:rsid w:val="00AD1582"/>
    <w:rsid w:val="00AD3367"/>
    <w:rsid w:val="00B55005"/>
    <w:rsid w:val="00B926FD"/>
    <w:rsid w:val="00BC6D70"/>
    <w:rsid w:val="00C072E7"/>
    <w:rsid w:val="00C32478"/>
    <w:rsid w:val="00C90CFE"/>
    <w:rsid w:val="00C96895"/>
    <w:rsid w:val="00D54A3F"/>
    <w:rsid w:val="00DB2F71"/>
    <w:rsid w:val="00DC6C47"/>
    <w:rsid w:val="00E765FE"/>
    <w:rsid w:val="00F04BEB"/>
    <w:rsid w:val="00F9775A"/>
    <w:rsid w:val="00FA17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B58"/>
    <w:pPr>
      <w:suppressAutoHyphens/>
      <w:spacing w:after="180" w:line="240" w:lineRule="auto"/>
      <w:jc w:val="both"/>
    </w:pPr>
    <w:rPr>
      <w:rFonts w:ascii="Times New Roman" w:eastAsia="Times New Roman" w:hAnsi="Times New Roman" w:cs="Times New Roman"/>
      <w:sz w:val="24"/>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A76B58"/>
    <w:rPr>
      <w:color w:val="0000FF"/>
      <w:u w:val="single"/>
    </w:rPr>
  </w:style>
  <w:style w:type="paragraph" w:styleId="Textoindependiente">
    <w:name w:val="Body Text"/>
    <w:basedOn w:val="Normal"/>
    <w:link w:val="TextoindependienteCar"/>
    <w:rsid w:val="00A76B58"/>
    <w:pPr>
      <w:spacing w:after="120"/>
    </w:pPr>
    <w:rPr>
      <w:lang w:val="es-ES"/>
    </w:rPr>
  </w:style>
  <w:style w:type="character" w:customStyle="1" w:styleId="TextoindependienteCar">
    <w:name w:val="Texto independiente Car"/>
    <w:basedOn w:val="Fuentedeprrafopredeter"/>
    <w:link w:val="Textoindependiente"/>
    <w:rsid w:val="00A76B58"/>
    <w:rPr>
      <w:rFonts w:ascii="Times New Roman" w:eastAsia="Times New Roman" w:hAnsi="Times New Roman" w:cs="Times New Roman"/>
      <w:sz w:val="24"/>
      <w:szCs w:val="20"/>
      <w:lang w:val="es-ES" w:eastAsia="zh-CN"/>
    </w:rPr>
  </w:style>
  <w:style w:type="paragraph" w:customStyle="1" w:styleId="Textoindependiente32">
    <w:name w:val="Texto independiente 32"/>
    <w:basedOn w:val="Normal"/>
    <w:rsid w:val="00A76B58"/>
    <w:rPr>
      <w:sz w:val="28"/>
      <w:lang w:val="en-US"/>
    </w:rPr>
  </w:style>
  <w:style w:type="paragraph" w:customStyle="1" w:styleId="Textoindependiente31">
    <w:name w:val="Texto independiente 31"/>
    <w:basedOn w:val="Normal"/>
    <w:rsid w:val="00A76B58"/>
    <w:pPr>
      <w:spacing w:after="120"/>
      <w:jc w:val="left"/>
    </w:pPr>
    <w:rPr>
      <w:rFonts w:cs="Arial Narrow"/>
      <w:sz w:val="16"/>
      <w:szCs w:val="14"/>
      <w:lang w:val="es-ES" w:bidi="ks-Deva"/>
    </w:rPr>
  </w:style>
  <w:style w:type="paragraph" w:styleId="Prrafodelista">
    <w:name w:val="List Paragraph"/>
    <w:basedOn w:val="Normal"/>
    <w:uiPriority w:val="34"/>
    <w:qFormat/>
    <w:rsid w:val="00A76B58"/>
    <w:pPr>
      <w:suppressAutoHyphens w:val="0"/>
      <w:ind w:left="720"/>
      <w:contextualSpacing/>
    </w:pPr>
    <w:rPr>
      <w:rFonts w:eastAsia="Calibri"/>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B58"/>
    <w:pPr>
      <w:suppressAutoHyphens/>
      <w:spacing w:after="180" w:line="240" w:lineRule="auto"/>
      <w:jc w:val="both"/>
    </w:pPr>
    <w:rPr>
      <w:rFonts w:ascii="Times New Roman" w:eastAsia="Times New Roman" w:hAnsi="Times New Roman" w:cs="Times New Roman"/>
      <w:sz w:val="24"/>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A76B58"/>
    <w:rPr>
      <w:color w:val="0000FF"/>
      <w:u w:val="single"/>
    </w:rPr>
  </w:style>
  <w:style w:type="paragraph" w:styleId="Textoindependiente">
    <w:name w:val="Body Text"/>
    <w:basedOn w:val="Normal"/>
    <w:link w:val="TextoindependienteCar"/>
    <w:rsid w:val="00A76B58"/>
    <w:pPr>
      <w:spacing w:after="120"/>
    </w:pPr>
    <w:rPr>
      <w:lang w:val="es-ES"/>
    </w:rPr>
  </w:style>
  <w:style w:type="character" w:customStyle="1" w:styleId="TextoindependienteCar">
    <w:name w:val="Texto independiente Car"/>
    <w:basedOn w:val="Fuentedeprrafopredeter"/>
    <w:link w:val="Textoindependiente"/>
    <w:rsid w:val="00A76B58"/>
    <w:rPr>
      <w:rFonts w:ascii="Times New Roman" w:eastAsia="Times New Roman" w:hAnsi="Times New Roman" w:cs="Times New Roman"/>
      <w:sz w:val="24"/>
      <w:szCs w:val="20"/>
      <w:lang w:val="es-ES" w:eastAsia="zh-CN"/>
    </w:rPr>
  </w:style>
  <w:style w:type="paragraph" w:customStyle="1" w:styleId="Textoindependiente32">
    <w:name w:val="Texto independiente 32"/>
    <w:basedOn w:val="Normal"/>
    <w:rsid w:val="00A76B58"/>
    <w:rPr>
      <w:sz w:val="28"/>
      <w:lang w:val="en-US"/>
    </w:rPr>
  </w:style>
  <w:style w:type="paragraph" w:customStyle="1" w:styleId="Textoindependiente31">
    <w:name w:val="Texto independiente 31"/>
    <w:basedOn w:val="Normal"/>
    <w:rsid w:val="00A76B58"/>
    <w:pPr>
      <w:spacing w:after="120"/>
      <w:jc w:val="left"/>
    </w:pPr>
    <w:rPr>
      <w:rFonts w:cs="Arial Narrow"/>
      <w:sz w:val="16"/>
      <w:szCs w:val="14"/>
      <w:lang w:val="es-ES" w:bidi="ks-Deva"/>
    </w:rPr>
  </w:style>
  <w:style w:type="paragraph" w:styleId="Prrafodelista">
    <w:name w:val="List Paragraph"/>
    <w:basedOn w:val="Normal"/>
    <w:uiPriority w:val="34"/>
    <w:qFormat/>
    <w:rsid w:val="00A76B58"/>
    <w:pPr>
      <w:suppressAutoHyphens w:val="0"/>
      <w:ind w:left="720"/>
      <w:contextualSpacing/>
    </w:pPr>
    <w:rPr>
      <w:rFonts w:eastAsia="Calibr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la-real.es/premis" TargetMode="External"/><Relationship Id="rId3" Type="http://schemas.microsoft.com/office/2007/relationships/stylesWithEffects" Target="stylesWithEffects.xml"/><Relationship Id="rId7" Type="http://schemas.openxmlformats.org/officeDocument/2006/relationships/hyperlink" Target="http://www.vila-real.es/premi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mismaig@gmail.com"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pd@vila-real.es" TargetMode="External"/><Relationship Id="rId4" Type="http://schemas.openxmlformats.org/officeDocument/2006/relationships/settings" Target="settings.xml"/><Relationship Id="rId9" Type="http://schemas.openxmlformats.org/officeDocument/2006/relationships/hyperlink" Target="http://www.vila-real.com/guitarr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BF49DF5C</Template>
  <TotalTime>438</TotalTime>
  <Pages>8</Pages>
  <Words>3164</Words>
  <Characters>18038</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cmarti</dc:creator>
  <cp:lastModifiedBy>cmarti</cp:lastModifiedBy>
  <cp:revision>20</cp:revision>
  <dcterms:created xsi:type="dcterms:W3CDTF">2022-02-16T13:58:00Z</dcterms:created>
  <dcterms:modified xsi:type="dcterms:W3CDTF">2022-03-23T11:54:00Z</dcterms:modified>
</cp:coreProperties>
</file>