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6DB71" w14:textId="77777777" w:rsidR="00953954" w:rsidRPr="00307C3E" w:rsidRDefault="00953954" w:rsidP="00953954">
      <w:pPr>
        <w:jc w:val="both"/>
        <w:rPr>
          <w:rFonts w:ascii="Franklin Gothic Book" w:hAnsi="Franklin Gothic Book" w:cs="Arial"/>
          <w:sz w:val="18"/>
          <w:szCs w:val="18"/>
        </w:rPr>
      </w:pPr>
      <w:bookmarkStart w:id="0" w:name="kirola"/>
    </w:p>
    <w:tbl>
      <w:tblPr>
        <w:tblStyle w:val="Tablaconcuadrcula"/>
        <w:tblW w:w="8575" w:type="dxa"/>
        <w:tblLook w:val="01E0" w:firstRow="1" w:lastRow="1" w:firstColumn="1" w:lastColumn="1" w:noHBand="0" w:noVBand="0"/>
      </w:tblPr>
      <w:tblGrid>
        <w:gridCol w:w="4288"/>
        <w:gridCol w:w="4287"/>
      </w:tblGrid>
      <w:tr w:rsidR="008A60C1" w14:paraId="73A24A5D" w14:textId="77777777" w:rsidTr="008A60C1">
        <w:tc>
          <w:tcPr>
            <w:tcW w:w="4288" w:type="dxa"/>
            <w:tcBorders>
              <w:top w:val="nil"/>
              <w:left w:val="nil"/>
              <w:bottom w:val="nil"/>
            </w:tcBorders>
          </w:tcPr>
          <w:p w14:paraId="71811817" w14:textId="77777777" w:rsidR="008A60C1" w:rsidRPr="00CE68E1" w:rsidRDefault="008A60C1" w:rsidP="008A60C1">
            <w:pPr>
              <w:pStyle w:val="Textoindependiente"/>
              <w:rPr>
                <w:rFonts w:ascii="Franklin Gothic Book" w:hAnsi="Franklin Gothic Book" w:cs="Arial"/>
                <w:sz w:val="18"/>
                <w:szCs w:val="18"/>
                <w:lang w:val="eu-ES"/>
              </w:rPr>
            </w:pPr>
            <w:r>
              <w:rPr>
                <w:rFonts w:ascii="Franklin Gothic Book" w:hAnsi="Franklin Gothic Book" w:cs="Arial"/>
                <w:sz w:val="18"/>
                <w:szCs w:val="18"/>
                <w:lang w:val="eu-ES"/>
              </w:rPr>
              <w:t>2022</w:t>
            </w:r>
            <w:r w:rsidRPr="00CE68E1">
              <w:rPr>
                <w:rFonts w:ascii="Franklin Gothic Book" w:hAnsi="Franklin Gothic Book" w:cs="Arial"/>
                <w:sz w:val="18"/>
                <w:szCs w:val="18"/>
                <w:lang w:val="eu-ES"/>
              </w:rPr>
              <w:t>ko kirol jarduera arrunt eta apartekoetarako dirulaguntza programak arautzeko oinarri espezifikoak.</w:t>
            </w:r>
          </w:p>
          <w:p w14:paraId="00862C5C" w14:textId="77777777" w:rsidR="008A60C1" w:rsidRPr="00CE68E1" w:rsidRDefault="008A60C1" w:rsidP="008A60C1">
            <w:pPr>
              <w:jc w:val="both"/>
              <w:rPr>
                <w:rFonts w:ascii="Franklin Gothic Book" w:hAnsi="Franklin Gothic Book" w:cs="Arial"/>
                <w:sz w:val="18"/>
                <w:szCs w:val="18"/>
                <w:lang w:val="eu-ES"/>
              </w:rPr>
            </w:pPr>
          </w:p>
          <w:p w14:paraId="36607E98" w14:textId="77777777" w:rsidR="008A60C1" w:rsidRPr="00CE68E1" w:rsidRDefault="008A60C1" w:rsidP="008A60C1">
            <w:pPr>
              <w:pStyle w:val="23norma"/>
              <w:spacing w:before="0" w:beforeAutospacing="0" w:after="0" w:afterAutospacing="0"/>
              <w:jc w:val="center"/>
              <w:rPr>
                <w:rFonts w:ascii="Franklin Gothic Book" w:hAnsi="Franklin Gothic Book" w:cs="Arial"/>
                <w:b/>
                <w:sz w:val="18"/>
                <w:szCs w:val="18"/>
                <w:lang w:val="eu-ES"/>
              </w:rPr>
            </w:pPr>
            <w:r w:rsidRPr="00CE68E1">
              <w:rPr>
                <w:rFonts w:ascii="Franklin Gothic Book" w:hAnsi="Franklin Gothic Book" w:cs="Arial"/>
                <w:b/>
                <w:sz w:val="18"/>
                <w:szCs w:val="18"/>
                <w:lang w:val="eu-ES"/>
              </w:rPr>
              <w:t>I ERANSKINA</w:t>
            </w:r>
          </w:p>
          <w:p w14:paraId="2EE55766" w14:textId="77777777" w:rsidR="008A60C1" w:rsidRPr="00CE68E1" w:rsidRDefault="008A60C1" w:rsidP="008A60C1">
            <w:pPr>
              <w:pStyle w:val="23norma"/>
              <w:spacing w:before="0" w:beforeAutospacing="0" w:after="0" w:afterAutospacing="0"/>
              <w:jc w:val="center"/>
              <w:rPr>
                <w:rFonts w:ascii="Franklin Gothic Book" w:hAnsi="Franklin Gothic Book" w:cs="Arial"/>
                <w:b/>
                <w:sz w:val="18"/>
                <w:szCs w:val="18"/>
                <w:lang w:val="eu-ES"/>
              </w:rPr>
            </w:pPr>
          </w:p>
          <w:p w14:paraId="2F56C29E" w14:textId="77777777" w:rsidR="008A60C1" w:rsidRDefault="008A60C1" w:rsidP="008A60C1">
            <w:pPr>
              <w:pStyle w:val="23norma"/>
              <w:spacing w:before="0" w:beforeAutospacing="0" w:after="0" w:afterAutospacing="0"/>
              <w:jc w:val="both"/>
              <w:rPr>
                <w:rFonts w:ascii="Franklin Gothic Book" w:hAnsi="Franklin Gothic Book" w:cs="Arial"/>
                <w:b/>
                <w:sz w:val="18"/>
                <w:szCs w:val="18"/>
                <w:lang w:val="eu-ES"/>
              </w:rPr>
            </w:pPr>
            <w:r w:rsidRPr="00CE68E1">
              <w:rPr>
                <w:rFonts w:ascii="Franklin Gothic Book" w:hAnsi="Franklin Gothic Book" w:cs="Arial"/>
                <w:b/>
                <w:sz w:val="18"/>
                <w:szCs w:val="18"/>
                <w:lang w:val="eu-ES"/>
              </w:rPr>
              <w:t>KIROL ELKARTE ETA TALDEEN DIRU LAGUNTZA ARRUNTAK</w:t>
            </w:r>
          </w:p>
          <w:p w14:paraId="2E74E3B8" w14:textId="77777777" w:rsidR="008A60C1" w:rsidRDefault="008A60C1" w:rsidP="008A60C1">
            <w:pPr>
              <w:pStyle w:val="23norma"/>
              <w:spacing w:before="0" w:beforeAutospacing="0" w:after="0" w:afterAutospacing="0"/>
              <w:jc w:val="both"/>
              <w:rPr>
                <w:rFonts w:ascii="Franklin Gothic Book" w:hAnsi="Franklin Gothic Book" w:cs="Arial"/>
                <w:b/>
                <w:sz w:val="18"/>
                <w:szCs w:val="18"/>
                <w:lang w:val="eu-ES"/>
              </w:rPr>
            </w:pPr>
          </w:p>
          <w:p w14:paraId="5550C5C9" w14:textId="77777777" w:rsidR="008A60C1" w:rsidRPr="00CE68E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1</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Xedea.</w:t>
            </w:r>
          </w:p>
          <w:p w14:paraId="16C095DA" w14:textId="77777777" w:rsidR="008A60C1" w:rsidRPr="00CE68E1" w:rsidRDefault="008A60C1" w:rsidP="008A60C1">
            <w:pPr>
              <w:pStyle w:val="06norma"/>
              <w:spacing w:before="0" w:beforeAutospacing="0" w:after="0" w:afterAutospacing="0"/>
              <w:jc w:val="both"/>
              <w:rPr>
                <w:rFonts w:ascii="Franklin Gothic Book" w:hAnsi="Franklin Gothic Book" w:cs="Arial"/>
                <w:sz w:val="18"/>
                <w:szCs w:val="18"/>
                <w:lang w:val="eu-ES"/>
              </w:rPr>
            </w:pPr>
            <w:r w:rsidRPr="00CE68E1">
              <w:rPr>
                <w:rFonts w:ascii="Franklin Gothic Book" w:hAnsi="Franklin Gothic Book" w:cs="Arial"/>
                <w:sz w:val="18"/>
                <w:szCs w:val="18"/>
                <w:lang w:val="eu-ES"/>
              </w:rPr>
              <w:t xml:space="preserve">Oinarri hauen helburua irabazi asmorik gabeko kirol-taldeek eta </w:t>
            </w:r>
            <w:r>
              <w:rPr>
                <w:rFonts w:ascii="Franklin Gothic Book" w:hAnsi="Franklin Gothic Book" w:cs="Arial"/>
                <w:sz w:val="18"/>
                <w:szCs w:val="18"/>
                <w:lang w:val="eu-ES"/>
              </w:rPr>
              <w:t>-</w:t>
            </w:r>
            <w:r w:rsidRPr="00CE68E1">
              <w:rPr>
                <w:rFonts w:ascii="Franklin Gothic Book" w:hAnsi="Franklin Gothic Book" w:cs="Arial"/>
                <w:sz w:val="18"/>
                <w:szCs w:val="18"/>
                <w:lang w:val="eu-ES"/>
              </w:rPr>
              <w:t>klubek dirulaguntzak zuzenean eskatzeko duten aukera eta laguntzen kontzesioa arautzea da, haien egiturak indartzeko eta gara</w:t>
            </w:r>
            <w:r w:rsidRPr="00CE68E1">
              <w:rPr>
                <w:rFonts w:ascii="Franklin Gothic Book" w:hAnsi="Franklin Gothic Book" w:cs="Arial"/>
                <w:sz w:val="18"/>
                <w:szCs w:val="18"/>
                <w:lang w:val="eu-ES"/>
              </w:rPr>
              <w:softHyphen/>
              <w:t xml:space="preserve">tzeko, </w:t>
            </w:r>
            <w:r>
              <w:rPr>
                <w:rFonts w:ascii="Franklin Gothic Book" w:hAnsi="Franklin Gothic Book" w:cs="Arial"/>
                <w:sz w:val="18"/>
                <w:szCs w:val="18"/>
                <w:lang w:val="eu-ES"/>
              </w:rPr>
              <w:t xml:space="preserve">eta </w:t>
            </w:r>
            <w:r w:rsidRPr="00CE68E1">
              <w:rPr>
                <w:rFonts w:ascii="Franklin Gothic Book" w:hAnsi="Franklin Gothic Book" w:cs="Arial"/>
                <w:sz w:val="18"/>
                <w:szCs w:val="18"/>
                <w:lang w:val="eu-ES"/>
              </w:rPr>
              <w:t>Zumarragako Udaleko Kiroletako Sailarekin bat datozen helburuak dituzten jarduerak egin ditza</w:t>
            </w:r>
            <w:r w:rsidRPr="00CE68E1">
              <w:rPr>
                <w:rFonts w:ascii="Franklin Gothic Book" w:hAnsi="Franklin Gothic Book" w:cs="Arial"/>
                <w:sz w:val="18"/>
                <w:szCs w:val="18"/>
                <w:lang w:val="eu-ES"/>
              </w:rPr>
              <w:softHyphen/>
              <w:t xml:space="preserve">ten,  kirol arloan gizonezkoen eta emakumeen arteko desberdintasuna betikotuko ez dutenak. </w:t>
            </w:r>
          </w:p>
          <w:p w14:paraId="754179E6" w14:textId="77777777" w:rsidR="008A60C1" w:rsidRPr="00CE68E1" w:rsidRDefault="008A60C1" w:rsidP="008A60C1">
            <w:pPr>
              <w:pStyle w:val="06norma"/>
              <w:spacing w:before="0" w:beforeAutospacing="0" w:after="0" w:afterAutospacing="0"/>
              <w:jc w:val="both"/>
              <w:rPr>
                <w:rFonts w:ascii="Franklin Gothic Book" w:hAnsi="Franklin Gothic Book" w:cs="Arial"/>
                <w:sz w:val="18"/>
                <w:szCs w:val="18"/>
                <w:lang w:val="eu-ES"/>
              </w:rPr>
            </w:pPr>
          </w:p>
          <w:p w14:paraId="6BEE651D" w14:textId="77777777" w:rsidR="008A60C1" w:rsidRDefault="008A60C1" w:rsidP="008A60C1">
            <w:pPr>
              <w:pStyle w:val="06norma"/>
              <w:spacing w:before="0" w:beforeAutospacing="0" w:after="0" w:afterAutospacing="0"/>
              <w:jc w:val="both"/>
              <w:rPr>
                <w:rFonts w:ascii="Franklin Gothic Book" w:hAnsi="Franklin Gothic Book" w:cs="Arial"/>
                <w:sz w:val="18"/>
                <w:szCs w:val="18"/>
                <w:lang w:val="eu-ES"/>
              </w:rPr>
            </w:pPr>
            <w:r w:rsidRPr="00CE68E1">
              <w:rPr>
                <w:rFonts w:ascii="Franklin Gothic Book" w:hAnsi="Franklin Gothic Book" w:cs="Arial"/>
                <w:sz w:val="18"/>
                <w:szCs w:val="18"/>
                <w:lang w:val="eu-ES"/>
              </w:rPr>
              <w:t>Dirulaguntzak urtero banatuko di</w:t>
            </w:r>
            <w:r>
              <w:rPr>
                <w:rFonts w:ascii="Franklin Gothic Book" w:hAnsi="Franklin Gothic Book" w:cs="Arial"/>
                <w:sz w:val="18"/>
                <w:szCs w:val="18"/>
                <w:lang w:val="eu-ES"/>
              </w:rPr>
              <w:t>ra</w:t>
            </w:r>
            <w:r w:rsidRPr="00CE68E1">
              <w:rPr>
                <w:rFonts w:ascii="Franklin Gothic Book" w:hAnsi="Franklin Gothic Book" w:cs="Arial"/>
                <w:sz w:val="18"/>
                <w:szCs w:val="18"/>
                <w:lang w:val="eu-ES"/>
              </w:rPr>
              <w:t>, abian jarritako jarduera arrunten arabera.</w:t>
            </w:r>
          </w:p>
          <w:p w14:paraId="33A9ED6A" w14:textId="77777777" w:rsidR="008A60C1" w:rsidRPr="00CE68E1" w:rsidRDefault="008A60C1" w:rsidP="008A60C1">
            <w:pPr>
              <w:pStyle w:val="06norma"/>
              <w:spacing w:before="0" w:beforeAutospacing="0" w:after="0" w:afterAutospacing="0"/>
              <w:jc w:val="both"/>
              <w:rPr>
                <w:rFonts w:ascii="Franklin Gothic Book" w:hAnsi="Franklin Gothic Book" w:cs="Arial"/>
                <w:sz w:val="18"/>
                <w:szCs w:val="18"/>
                <w:lang w:val="eu-ES"/>
              </w:rPr>
            </w:pPr>
          </w:p>
          <w:p w14:paraId="1905DA4B" w14:textId="77777777" w:rsidR="008A60C1" w:rsidRPr="00CE68E1" w:rsidRDefault="008A60C1" w:rsidP="008A60C1">
            <w:pPr>
              <w:pStyle w:val="11norma"/>
              <w:jc w:val="both"/>
              <w:rPr>
                <w:rFonts w:ascii="Franklin Gothic Book" w:hAnsi="Franklin Gothic Book" w:cs="Arial"/>
                <w:sz w:val="18"/>
                <w:szCs w:val="18"/>
                <w:lang w:val="eu-ES"/>
              </w:rPr>
            </w:pPr>
            <w:r w:rsidRPr="00CE68E1">
              <w:rPr>
                <w:rFonts w:ascii="Franklin Gothic Book" w:hAnsi="Franklin Gothic Book" w:cs="Arial"/>
                <w:b/>
                <w:sz w:val="18"/>
                <w:szCs w:val="18"/>
                <w:lang w:val="eu-ES"/>
              </w:rPr>
              <w:t>2. Onuradunak</w:t>
            </w:r>
            <w:r w:rsidRPr="00CE68E1">
              <w:rPr>
                <w:rFonts w:ascii="Franklin Gothic Book" w:hAnsi="Franklin Gothic Book" w:cs="Arial"/>
                <w:sz w:val="18"/>
                <w:szCs w:val="18"/>
                <w:lang w:val="eu-ES"/>
              </w:rPr>
              <w:t>.</w:t>
            </w:r>
          </w:p>
          <w:p w14:paraId="10944079" w14:textId="77777777" w:rsidR="008A60C1" w:rsidRPr="00CE68E1" w:rsidRDefault="008A60C1" w:rsidP="008A60C1">
            <w:pPr>
              <w:autoSpaceDE w:val="0"/>
              <w:autoSpaceDN w:val="0"/>
              <w:adjustRightInd w:val="0"/>
              <w:jc w:val="both"/>
              <w:rPr>
                <w:rFonts w:ascii="Franklin Gothic Book" w:hAnsi="Franklin Gothic Book" w:cs="Arial"/>
                <w:sz w:val="18"/>
                <w:szCs w:val="18"/>
                <w:lang w:val="eu-ES"/>
              </w:rPr>
            </w:pPr>
            <w:r w:rsidRPr="00CE68E1">
              <w:rPr>
                <w:rFonts w:ascii="Franklin Gothic Book" w:hAnsi="Franklin Gothic Book" w:cs="Arial"/>
                <w:sz w:val="18"/>
                <w:szCs w:val="18"/>
                <w:lang w:val="eu-ES"/>
              </w:rPr>
              <w:t>Dirua irabazteko asmorik gabeko kirol</w:t>
            </w:r>
            <w:r>
              <w:rPr>
                <w:rFonts w:ascii="Franklin Gothic Book" w:hAnsi="Franklin Gothic Book" w:cs="Arial"/>
                <w:sz w:val="18"/>
                <w:szCs w:val="18"/>
                <w:lang w:val="eu-ES"/>
              </w:rPr>
              <w:t>-</w:t>
            </w:r>
            <w:r w:rsidRPr="00CE68E1">
              <w:rPr>
                <w:rFonts w:ascii="Franklin Gothic Book" w:hAnsi="Franklin Gothic Book" w:cs="Arial"/>
                <w:sz w:val="18"/>
                <w:szCs w:val="18"/>
                <w:lang w:val="eu-ES"/>
              </w:rPr>
              <w:t xml:space="preserve">klub, </w:t>
            </w:r>
            <w:r>
              <w:rPr>
                <w:rFonts w:ascii="Franklin Gothic Book" w:hAnsi="Franklin Gothic Book" w:cs="Arial"/>
                <w:sz w:val="18"/>
                <w:szCs w:val="18"/>
                <w:lang w:val="eu-ES"/>
              </w:rPr>
              <w:t>-</w:t>
            </w:r>
            <w:r w:rsidRPr="00CE68E1">
              <w:rPr>
                <w:rFonts w:ascii="Franklin Gothic Book" w:hAnsi="Franklin Gothic Book" w:cs="Arial"/>
                <w:sz w:val="18"/>
                <w:szCs w:val="18"/>
                <w:lang w:val="eu-ES"/>
              </w:rPr>
              <w:t xml:space="preserve">erakunde eta </w:t>
            </w:r>
            <w:r>
              <w:rPr>
                <w:rFonts w:ascii="Franklin Gothic Book" w:hAnsi="Franklin Gothic Book" w:cs="Arial"/>
                <w:sz w:val="18"/>
                <w:szCs w:val="18"/>
                <w:lang w:val="eu-ES"/>
              </w:rPr>
              <w:t>-</w:t>
            </w:r>
            <w:r w:rsidRPr="00CE68E1">
              <w:rPr>
                <w:rFonts w:ascii="Franklin Gothic Book" w:hAnsi="Franklin Gothic Book" w:cs="Arial"/>
                <w:sz w:val="18"/>
                <w:szCs w:val="18"/>
                <w:lang w:val="eu-ES"/>
              </w:rPr>
              <w:t>elkarteek eskatu ahal izango dituzte oinarri hauetan arautzen diren dirulaguntzak. Horretarako hainbat baldintza bete beharko dituzte, hala nola hurrenak:</w:t>
            </w:r>
          </w:p>
          <w:p w14:paraId="227A118A" w14:textId="77777777" w:rsidR="008A60C1" w:rsidRPr="00CE68E1" w:rsidRDefault="008A60C1" w:rsidP="008A60C1">
            <w:pPr>
              <w:autoSpaceDE w:val="0"/>
              <w:autoSpaceDN w:val="0"/>
              <w:adjustRightInd w:val="0"/>
              <w:jc w:val="both"/>
              <w:rPr>
                <w:rFonts w:ascii="Franklin Gothic Book" w:hAnsi="Franklin Gothic Book" w:cs="Arial"/>
                <w:sz w:val="18"/>
                <w:szCs w:val="18"/>
                <w:lang w:val="eu-ES"/>
              </w:rPr>
            </w:pPr>
          </w:p>
          <w:p w14:paraId="3FFF9BB9" w14:textId="77777777" w:rsidR="008A60C1" w:rsidRPr="00CE68E1" w:rsidRDefault="008A60C1" w:rsidP="008A60C1">
            <w:pPr>
              <w:autoSpaceDE w:val="0"/>
              <w:autoSpaceDN w:val="0"/>
              <w:adjustRightInd w:val="0"/>
              <w:jc w:val="both"/>
              <w:rPr>
                <w:rFonts w:ascii="Franklin Gothic Book" w:hAnsi="Franklin Gothic Book" w:cs="Arial"/>
                <w:sz w:val="18"/>
                <w:szCs w:val="18"/>
                <w:lang w:val="eu-ES"/>
              </w:rPr>
            </w:pPr>
            <w:r w:rsidRPr="00CE68E1">
              <w:rPr>
                <w:rFonts w:ascii="Franklin Gothic Book" w:hAnsi="Franklin Gothic Book" w:cs="Arial"/>
                <w:sz w:val="18"/>
                <w:szCs w:val="18"/>
                <w:lang w:val="eu-ES"/>
              </w:rPr>
              <w:t>a) Egoitza soziala Urretxun edo Zumarragan izatea, udalerri bietan euren jardunaren espezialitatea</w:t>
            </w:r>
            <w:r>
              <w:rPr>
                <w:rFonts w:ascii="Franklin Gothic Book" w:hAnsi="Franklin Gothic Book" w:cs="Arial"/>
                <w:sz w:val="18"/>
                <w:szCs w:val="18"/>
                <w:lang w:val="eu-ES"/>
              </w:rPr>
              <w:t xml:space="preserve"> </w:t>
            </w:r>
            <w:r w:rsidRPr="00CE68E1">
              <w:rPr>
                <w:rFonts w:ascii="Franklin Gothic Book" w:hAnsi="Franklin Gothic Book" w:cs="Arial"/>
                <w:sz w:val="18"/>
                <w:szCs w:val="18"/>
                <w:lang w:val="eu-ES"/>
              </w:rPr>
              <w:t>garatzen badute.</w:t>
            </w:r>
          </w:p>
          <w:p w14:paraId="4C05D1B6" w14:textId="77777777" w:rsidR="008A60C1" w:rsidRPr="00DA0EE9" w:rsidRDefault="008A60C1" w:rsidP="008A60C1">
            <w:pPr>
              <w:jc w:val="both"/>
              <w:rPr>
                <w:rFonts w:ascii="Franklin Gothic Book" w:hAnsi="Franklin Gothic Book" w:cs="Arial"/>
                <w:sz w:val="18"/>
                <w:szCs w:val="18"/>
                <w:lang w:val="eu-ES"/>
              </w:rPr>
            </w:pPr>
            <w:r w:rsidRPr="00CE68E1">
              <w:rPr>
                <w:rFonts w:ascii="Franklin Gothic Book" w:hAnsi="Franklin Gothic Book" w:cs="Arial"/>
                <w:sz w:val="18"/>
                <w:szCs w:val="18"/>
                <w:lang w:val="eu-ES"/>
              </w:rPr>
              <w:t xml:space="preserve">b) Era berean, onuradun izatea eskatu ahal izango dute eskualdeko izaeraz euren jardunaren espezialitatea Legazpi, Urretxu, Zumarraga </w:t>
            </w:r>
            <w:r>
              <w:rPr>
                <w:rFonts w:ascii="Franklin Gothic Book" w:hAnsi="Franklin Gothic Book" w:cs="Arial"/>
                <w:sz w:val="18"/>
                <w:szCs w:val="18"/>
                <w:lang w:val="eu-ES"/>
              </w:rPr>
              <w:t xml:space="preserve">eta </w:t>
            </w:r>
            <w:r w:rsidRPr="00CE68E1">
              <w:rPr>
                <w:rFonts w:ascii="Franklin Gothic Book" w:hAnsi="Franklin Gothic Book" w:cs="Arial"/>
                <w:sz w:val="18"/>
                <w:szCs w:val="18"/>
                <w:lang w:val="eu-ES"/>
              </w:rPr>
              <w:t>Ezkio</w:t>
            </w:r>
            <w:r>
              <w:rPr>
                <w:rFonts w:ascii="Franklin Gothic Book" w:hAnsi="Franklin Gothic Book" w:cs="Arial"/>
                <w:sz w:val="18"/>
                <w:szCs w:val="18"/>
                <w:lang w:val="eu-ES"/>
              </w:rPr>
              <w:t>-</w:t>
            </w:r>
            <w:r w:rsidRPr="00CE68E1">
              <w:rPr>
                <w:rFonts w:ascii="Franklin Gothic Book" w:hAnsi="Franklin Gothic Book" w:cs="Arial"/>
                <w:sz w:val="18"/>
                <w:szCs w:val="18"/>
                <w:lang w:val="eu-ES"/>
              </w:rPr>
              <w:t>Itsasoko eremuan garatzen duten erakunde eta elkarteek.</w:t>
            </w:r>
          </w:p>
          <w:p w14:paraId="164B143A" w14:textId="77777777" w:rsidR="008A60C1" w:rsidRPr="00CE68E1" w:rsidRDefault="008A60C1" w:rsidP="008A60C1">
            <w:pPr>
              <w:pStyle w:val="11norma"/>
              <w:jc w:val="both"/>
              <w:rPr>
                <w:rFonts w:ascii="Franklin Gothic Book" w:hAnsi="Franklin Gothic Book" w:cs="Arial"/>
                <w:b/>
                <w:sz w:val="18"/>
                <w:szCs w:val="18"/>
                <w:lang w:val="eu-ES"/>
              </w:rPr>
            </w:pPr>
            <w:r w:rsidRPr="00CE68E1">
              <w:rPr>
                <w:rFonts w:ascii="Franklin Gothic Book" w:hAnsi="Franklin Gothic Book" w:cs="Arial"/>
                <w:b/>
                <w:sz w:val="18"/>
                <w:szCs w:val="18"/>
                <w:lang w:val="eu-ES"/>
              </w:rPr>
              <w:t>3. Eskariak eta aurkezteko epeak.</w:t>
            </w:r>
          </w:p>
          <w:p w14:paraId="5953B821"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Eskaera ordezkariak edo pertsona arduradunak egin beharko du Udalak prestatutako eskaera eredu ofiziala erabiliz, Gipuzkoako Aldizkari Ofizialean argitaratzen den hurrengo egunetik 30 egun naturaleko epean. </w:t>
            </w:r>
          </w:p>
          <w:p w14:paraId="7BCBB9A1" w14:textId="7107223A"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Eskaera eta dokumentazio osagarria Internet bidez aurkeztu beharko dira Zumarragako Udaleko egoitza</w:t>
            </w:r>
            <w:r>
              <w:rPr>
                <w:rFonts w:ascii="Franklin Gothic Book" w:hAnsi="Franklin Gothic Book" w:cs="Arial"/>
                <w:sz w:val="18"/>
                <w:szCs w:val="18"/>
                <w:lang w:val="eu-ES"/>
              </w:rPr>
              <w:t xml:space="preserve"> </w:t>
            </w:r>
            <w:r w:rsidRPr="00C03CDB">
              <w:rPr>
                <w:rFonts w:ascii="Franklin Gothic Book" w:hAnsi="Franklin Gothic Book" w:cs="Arial"/>
                <w:sz w:val="18"/>
                <w:szCs w:val="18"/>
                <w:lang w:val="eu-ES"/>
              </w:rPr>
              <w:t>elektronikoko dirulaguntzen atari</w:t>
            </w:r>
            <w:r>
              <w:rPr>
                <w:rFonts w:ascii="Franklin Gothic Book" w:hAnsi="Franklin Gothic Book" w:cs="Arial"/>
                <w:sz w:val="18"/>
                <w:szCs w:val="18"/>
                <w:lang w:val="eu-ES"/>
              </w:rPr>
              <w:t>an</w:t>
            </w:r>
            <w:r w:rsidRPr="00C03CDB">
              <w:rPr>
                <w:rFonts w:ascii="Franklin Gothic Book" w:hAnsi="Franklin Gothic Book" w:cs="Arial"/>
                <w:sz w:val="18"/>
                <w:szCs w:val="18"/>
                <w:lang w:val="eu-ES"/>
              </w:rPr>
              <w:t xml:space="preserve"> (</w:t>
            </w:r>
            <w:hyperlink r:id="rId7" w:history="1">
              <w:r w:rsidRPr="00CD74CB">
                <w:rPr>
                  <w:rStyle w:val="Hipervnculo"/>
                  <w:rFonts w:ascii="Franklin Gothic Book" w:hAnsi="Franklin Gothic Book" w:cs="Arial"/>
                  <w:sz w:val="18"/>
                  <w:szCs w:val="18"/>
                  <w:lang w:val="eu-ES"/>
                </w:rPr>
                <w:t>http://egoitza.zumarraga.eus</w:t>
              </w:r>
            </w:hyperlink>
            <w:r w:rsidRPr="00C03CDB">
              <w:rPr>
                <w:rFonts w:ascii="Franklin Gothic Book" w:hAnsi="Franklin Gothic Book" w:cs="Arial"/>
                <w:sz w:val="18"/>
                <w:szCs w:val="18"/>
                <w:lang w:val="eu-ES"/>
              </w:rPr>
              <w:t>).</w:t>
            </w:r>
            <w:r>
              <w:rPr>
                <w:rFonts w:ascii="Franklin Gothic Book" w:hAnsi="Franklin Gothic Book" w:cs="Arial"/>
                <w:sz w:val="18"/>
                <w:szCs w:val="18"/>
                <w:lang w:val="eu-ES"/>
              </w:rPr>
              <w:t xml:space="preserve"> </w:t>
            </w:r>
          </w:p>
          <w:p w14:paraId="519D480E" w14:textId="77777777" w:rsidR="008A60C1"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Salbuespen modura, </w:t>
            </w:r>
            <w:r>
              <w:rPr>
                <w:rFonts w:ascii="Franklin Gothic Book" w:hAnsi="Franklin Gothic Book" w:cs="Arial"/>
                <w:sz w:val="18"/>
                <w:szCs w:val="18"/>
                <w:lang w:val="eu-ES"/>
              </w:rPr>
              <w:t>k</w:t>
            </w:r>
            <w:r w:rsidRPr="00C03CDB">
              <w:rPr>
                <w:rFonts w:ascii="Franklin Gothic Book" w:hAnsi="Franklin Gothic Book" w:cs="Arial"/>
                <w:sz w:val="18"/>
                <w:szCs w:val="18"/>
                <w:lang w:val="eu-ES"/>
              </w:rPr>
              <w:t>irol</w:t>
            </w:r>
            <w:r>
              <w:rPr>
                <w:rFonts w:ascii="Franklin Gothic Book" w:hAnsi="Franklin Gothic Book" w:cs="Arial"/>
                <w:sz w:val="18"/>
                <w:szCs w:val="18"/>
                <w:lang w:val="eu-ES"/>
              </w:rPr>
              <w:t>-</w:t>
            </w:r>
            <w:r w:rsidRPr="00C03CDB">
              <w:rPr>
                <w:rFonts w:ascii="Franklin Gothic Book" w:hAnsi="Franklin Gothic Book" w:cs="Arial"/>
                <w:sz w:val="18"/>
                <w:szCs w:val="18"/>
                <w:lang w:val="eu-ES"/>
              </w:rPr>
              <w:t xml:space="preserve">jarduerak garatzeko edo antolatzeko elkartzen diren Zumarragako herritarrek, taldean nahiz banaka, paperean aurkeztu ahal izango dute eskaera Udaleko Erregistro Orokorrean </w:t>
            </w:r>
            <w:r w:rsidRPr="00C03CDB">
              <w:rPr>
                <w:rFonts w:ascii="Franklin Gothic Book" w:hAnsi="Franklin Gothic Book" w:cs="Arial"/>
                <w:sz w:val="18"/>
                <w:szCs w:val="18"/>
                <w:lang w:val="eu-ES"/>
              </w:rPr>
              <w:lastRenderedPageBreak/>
              <w:t>herritarrak hartzeko ordutegiaren barruan edo korreo zertifikatu bidez.</w:t>
            </w:r>
          </w:p>
          <w:p w14:paraId="19E21096" w14:textId="77777777" w:rsidR="008A60C1" w:rsidRPr="00C03CDB" w:rsidRDefault="008A60C1" w:rsidP="008A60C1">
            <w:pPr>
              <w:pStyle w:val="11norma"/>
              <w:jc w:val="both"/>
              <w:rPr>
                <w:rFonts w:ascii="Franklin Gothic Book" w:hAnsi="Franklin Gothic Book" w:cs="Arial"/>
                <w:sz w:val="18"/>
                <w:szCs w:val="18"/>
                <w:lang w:val="eu-ES"/>
              </w:rPr>
            </w:pPr>
            <w:r>
              <w:rPr>
                <w:rFonts w:ascii="Franklin Gothic Book" w:hAnsi="Franklin Gothic Book" w:cs="Arial"/>
                <w:sz w:val="18"/>
                <w:szCs w:val="18"/>
                <w:lang w:val="eu-ES"/>
              </w:rPr>
              <w:br/>
            </w:r>
            <w:r w:rsidRPr="00C03CDB">
              <w:rPr>
                <w:rFonts w:ascii="Franklin Gothic Book" w:hAnsi="Franklin Gothic Book" w:cs="Arial"/>
                <w:sz w:val="18"/>
                <w:szCs w:val="18"/>
                <w:lang w:val="eu-ES"/>
              </w:rPr>
              <w:t xml:space="preserve">3.1 Onuradunen </w:t>
            </w:r>
            <w:r>
              <w:rPr>
                <w:rFonts w:ascii="Franklin Gothic Book" w:hAnsi="Franklin Gothic Book" w:cs="Arial"/>
                <w:sz w:val="18"/>
                <w:szCs w:val="18"/>
                <w:lang w:val="eu-ES"/>
              </w:rPr>
              <w:t>betebeharrak:</w:t>
            </w:r>
          </w:p>
          <w:p w14:paraId="10A3199F"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Erakunde onuradunen betebeharrak dira Zu-marragako Udalak ezarritako Dirulaguntzen Programak Arautzen dituzten Oinarrien 6. artikuluan jasotakoak. </w:t>
            </w:r>
          </w:p>
          <w:p w14:paraId="5C1A950B"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Gainera, zehazki baldintza hauek bete beharko dituzte: </w:t>
            </w:r>
          </w:p>
          <w:p w14:paraId="02D4AE40" w14:textId="77777777" w:rsidR="008A60C1" w:rsidRPr="00C03CDB" w:rsidRDefault="008A60C1" w:rsidP="008A60C1">
            <w:pPr>
              <w:pStyle w:val="11norma"/>
              <w:ind w:left="321"/>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 Euskararen erabileraren inguruan: Dirulaguntza hauek jasotzeko ezinbestekoa izango da euskara erabiltzea ekitaldi eta idatzizko komunikazio publikoetan: iragarki, ohar eta abar. </w:t>
            </w:r>
          </w:p>
          <w:p w14:paraId="342D8C44" w14:textId="77777777" w:rsidR="008A60C1" w:rsidRPr="00C03CDB" w:rsidRDefault="008A60C1" w:rsidP="008A60C1">
            <w:pPr>
              <w:pStyle w:val="11norma"/>
              <w:ind w:left="321"/>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Ahozko komunikazioetan, bi hizkuntzak erabiliz gero, euskarari emango zaio lehentasuna, euskarazko aurkezpena erdarazkoaren aurretik eginez.</w:t>
            </w:r>
          </w:p>
          <w:p w14:paraId="526ADD54" w14:textId="77777777" w:rsidR="008A60C1" w:rsidRPr="00C03CDB" w:rsidRDefault="008A60C1" w:rsidP="008A60C1">
            <w:pPr>
              <w:pStyle w:val="11norma"/>
              <w:ind w:left="321"/>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 Era berean, idatzizko komunikazio elebidunetan ere, euskarari emango zaio lehentasuna, bai kokalekuaren aldetik (euskarazkoa erdarazkoaren gainean), bai neurriaren aldetik. </w:t>
            </w:r>
          </w:p>
          <w:p w14:paraId="68B9BB13" w14:textId="77777777" w:rsidR="008A60C1" w:rsidRPr="00C03CDB" w:rsidRDefault="008A60C1" w:rsidP="008A60C1">
            <w:pPr>
              <w:pStyle w:val="11norma"/>
              <w:ind w:left="321"/>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Antolatzen dituzten jarduerak (ikastaro, hitzaldi, entrenamendu eta era guztietako ekitaldiak...) euskaraz izatea bultzatuko da, bereziki gazteei bideratuak direnean, eskolako irakaskuntzaren osagarri izan daitezen.</w:t>
            </w:r>
          </w:p>
          <w:p w14:paraId="384AC6C2" w14:textId="77777777" w:rsidR="008A60C1" w:rsidRPr="00C03CDB" w:rsidRDefault="008A60C1" w:rsidP="008A60C1">
            <w:pPr>
              <w:pStyle w:val="11norma"/>
              <w:ind w:left="321"/>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 Gizon eta emakumeen berdintasunari dagokionez, udalak markatutako irizpideak jarraitu beharko ditu elkarteak. Jarduera, proiektu edo programarekin lotutako iragarki eta komunikazioetan ez da erabiliko ez hizkera ez irudi sexistarik, estereotipo eta rolak alde batera utziz. Era berean, ezingo da diskriminatu sexu-arrazoiengatik. Eta emakumeen presentzia eta parte hartzea eremu guztietan ahalbidetuko da (zuzendaritzan, bazkideen artean, erabiltzaileen artean eta abarretan). </w:t>
            </w:r>
          </w:p>
          <w:p w14:paraId="27B7C7CF" w14:textId="77777777" w:rsidR="008A60C1" w:rsidRPr="00C03CDB" w:rsidRDefault="008A60C1" w:rsidP="008A60C1">
            <w:pPr>
              <w:pStyle w:val="11norma"/>
              <w:ind w:left="321"/>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Zumarragako Udalak diruz lagundu duela adierazi beharko da.</w:t>
            </w:r>
          </w:p>
          <w:p w14:paraId="5079270A"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4</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Aurkeztu beharreko agiriak.</w:t>
            </w:r>
          </w:p>
          <w:p w14:paraId="52DB987A"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Eskaerak Zumarragako Udalak ezarriak dituen Dirulaguntza Programak Arautzen dituzten Oinarri-Arauetako 6. artikuluan zehaztutako dokumentazioarekin batera helaraziko dira. </w:t>
            </w:r>
          </w:p>
          <w:p w14:paraId="4D756519"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lastRenderedPageBreak/>
              <w:t>Lehen aldiz egiten dutenek edo euren egoeran aldaketarik izan dutenek ondorengo agiriak aurkeztu beharko dituzte:</w:t>
            </w:r>
          </w:p>
          <w:p w14:paraId="2BB455B0" w14:textId="19AEF1BF" w:rsidR="008A60C1" w:rsidRPr="00C03CDB" w:rsidRDefault="008A60C1" w:rsidP="008A60C1">
            <w:pPr>
              <w:pStyle w:val="11norma"/>
              <w:ind w:left="176"/>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Eusko Jaurlaritzako Kirol Elkarteen eta</w:t>
            </w:r>
            <w:r>
              <w:rPr>
                <w:rFonts w:ascii="Franklin Gothic Book" w:hAnsi="Franklin Gothic Book" w:cs="Arial"/>
                <w:sz w:val="18"/>
                <w:szCs w:val="18"/>
                <w:lang w:val="eu-ES"/>
              </w:rPr>
              <w:t xml:space="preserve"> </w:t>
            </w:r>
            <w:r w:rsidRPr="00C03CDB">
              <w:rPr>
                <w:rFonts w:ascii="Franklin Gothic Book" w:hAnsi="Franklin Gothic Book" w:cs="Arial"/>
                <w:sz w:val="18"/>
                <w:szCs w:val="18"/>
                <w:lang w:val="eu-ES"/>
              </w:rPr>
              <w:t>Erakundeen Erregistroan izen-emate ziurtagiriaren fotokopia.</w:t>
            </w:r>
            <w:r>
              <w:rPr>
                <w:rFonts w:ascii="Franklin Gothic Book" w:hAnsi="Franklin Gothic Book" w:cs="Arial"/>
                <w:sz w:val="18"/>
                <w:szCs w:val="18"/>
                <w:lang w:val="eu-ES"/>
              </w:rPr>
              <w:br/>
            </w:r>
            <w:r w:rsidRPr="00C03CDB">
              <w:rPr>
                <w:rFonts w:ascii="Franklin Gothic Book" w:hAnsi="Franklin Gothic Book" w:cs="Arial"/>
                <w:sz w:val="18"/>
                <w:szCs w:val="18"/>
                <w:lang w:val="eu-ES"/>
              </w:rPr>
              <w:t>*</w:t>
            </w:r>
            <w:r w:rsidR="000F62FB">
              <w:rPr>
                <w:rFonts w:ascii="Franklin Gothic Book" w:hAnsi="Franklin Gothic Book" w:cs="Arial"/>
                <w:sz w:val="18"/>
                <w:szCs w:val="18"/>
                <w:lang w:val="eu-ES"/>
              </w:rPr>
              <w:t xml:space="preserve"> </w:t>
            </w:r>
            <w:r w:rsidRPr="00C03CDB">
              <w:rPr>
                <w:rFonts w:ascii="Franklin Gothic Book" w:hAnsi="Franklin Gothic Book" w:cs="Arial"/>
                <w:sz w:val="18"/>
                <w:szCs w:val="18"/>
                <w:lang w:val="eu-ES"/>
              </w:rPr>
              <w:t>Erakundearen Estatutuak.</w:t>
            </w:r>
            <w:r>
              <w:rPr>
                <w:rFonts w:ascii="Franklin Gothic Book" w:hAnsi="Franklin Gothic Book" w:cs="Arial"/>
                <w:sz w:val="18"/>
                <w:szCs w:val="18"/>
                <w:lang w:val="eu-ES"/>
              </w:rPr>
              <w:br/>
            </w:r>
            <w:r w:rsidRPr="00C03CDB">
              <w:rPr>
                <w:rFonts w:ascii="Franklin Gothic Book" w:hAnsi="Franklin Gothic Book" w:cs="Arial"/>
                <w:sz w:val="18"/>
                <w:szCs w:val="18"/>
                <w:lang w:val="eu-ES"/>
              </w:rPr>
              <w:t>* Federatutako kirolarien zerrenda; haien adina, sexua, eta bizilekua adierazi beharko dira. Dagokion federazioak kirolari horien zerrenda eman eta hori ere gehitu beharko da. Aipatutako zerrenda horiek sexuaren arabera banatuta aurkeztuko dira.</w:t>
            </w:r>
            <w:r>
              <w:rPr>
                <w:rFonts w:ascii="Franklin Gothic Book" w:hAnsi="Franklin Gothic Book" w:cs="Arial"/>
                <w:sz w:val="18"/>
                <w:szCs w:val="18"/>
                <w:lang w:val="eu-ES"/>
              </w:rPr>
              <w:br/>
            </w:r>
            <w:r w:rsidRPr="00C03CDB">
              <w:rPr>
                <w:rFonts w:ascii="Franklin Gothic Book" w:hAnsi="Franklin Gothic Book" w:cs="Arial"/>
                <w:sz w:val="18"/>
                <w:szCs w:val="18"/>
                <w:lang w:val="eu-ES"/>
              </w:rPr>
              <w:t>* Teknikarien zenbakidun zerrenda, federazioan indarrean dagoen lizentzia dutenena; haien titulazioa, sexua eta bizilekua adierazi beharko dira. Klubeko entrenatzaile atxiki gisa agertzen den federazioko lizentzia eta tituluaren fotokopia ere gehitu beharko dira. Aipatutako zerrenda horiek sexuaren arabera bereiziak agertu beharko dira. Teknikari horiek ziurtagiria aurkeztu beharko dute sexu delituen erregistro zentralean ez daudela egiaztatzeko.</w:t>
            </w:r>
            <w:r>
              <w:rPr>
                <w:rFonts w:ascii="Franklin Gothic Book" w:hAnsi="Franklin Gothic Book" w:cs="Arial"/>
                <w:sz w:val="18"/>
                <w:szCs w:val="18"/>
                <w:lang w:val="eu-ES"/>
              </w:rPr>
              <w:br/>
            </w:r>
            <w:r w:rsidRPr="00C03CDB">
              <w:rPr>
                <w:rFonts w:ascii="Franklin Gothic Book" w:hAnsi="Franklin Gothic Book" w:cs="Arial"/>
                <w:sz w:val="18"/>
                <w:szCs w:val="18"/>
                <w:lang w:val="eu-ES"/>
              </w:rPr>
              <w:t>* Zuzendaritza Batzordearen eraketa fitxa.</w:t>
            </w:r>
          </w:p>
          <w:p w14:paraId="4048001A"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Diruz lagundutako jarduera guztien publizitatean (kartelak, plaka oroigarriak, material inprimatua…) Zumarragako Udalaren logoa (armarria) azaldu beharko da eta Udalak oniritzia eman beharko dio publizitate testuari kaleratu aurretik. Horrez gain, jarduera edo ekintza horrek Udalaren dirulaguntza duela adierazi beharko da.</w:t>
            </w:r>
          </w:p>
          <w:p w14:paraId="2538C402"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Espedienteen tramitazioan, dirulaguntzaren baldintzak betetzen direla egiaztatzeko, Udalak zuzenean sektore publikoko edozein entitatetatik eskuratuko du beharrezko dokumentazioa.</w:t>
            </w:r>
          </w:p>
          <w:p w14:paraId="0DC43D0C" w14:textId="77777777" w:rsidR="008A60C1"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Baldin eta onuradunak Udalari dokumentazio hori eskuratzeko baimenik emango ez ba</w:t>
            </w:r>
            <w:r>
              <w:rPr>
                <w:rFonts w:ascii="Franklin Gothic Book" w:hAnsi="Franklin Gothic Book" w:cs="Arial"/>
                <w:sz w:val="18"/>
                <w:szCs w:val="18"/>
                <w:lang w:val="eu-ES"/>
              </w:rPr>
              <w:t>l</w:t>
            </w:r>
            <w:r w:rsidRPr="00C03CDB">
              <w:rPr>
                <w:rFonts w:ascii="Franklin Gothic Book" w:hAnsi="Franklin Gothic Book" w:cs="Arial"/>
                <w:sz w:val="18"/>
                <w:szCs w:val="18"/>
                <w:lang w:val="eu-ES"/>
              </w:rPr>
              <w:t>io, onuradunak ukatze horren arrazoiak justifikatu beharko lituzke (2016/679 (EB) Araudia, Datuen Babeserakoa, 21. artikulua).</w:t>
            </w:r>
          </w:p>
          <w:p w14:paraId="3C66B14D"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br/>
              <w:t>5</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Erabakia.</w:t>
            </w:r>
          </w:p>
          <w:p w14:paraId="4AACBCCD"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5.1. Eskariak osatu gabe agertuz gero, 10 eguneko epea izango da hutsuneak betetzeko; epe hori igarotzen bada eskaria osatu gabe, artxibatu egingo da, beste inolako tramiterik gabe.</w:t>
            </w:r>
          </w:p>
          <w:p w14:paraId="5FD3D88A"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5.2. Zumarragako udalak, eskaera ebaluatu eta erabakia hartzeko beharrezkotzat jotzen duen dokumentazio eta informazio osagarri oro eskatu ahal izango dio eskatzaileari.</w:t>
            </w:r>
          </w:p>
          <w:p w14:paraId="028CF1E7" w14:textId="77777777" w:rsidR="001C0148"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lastRenderedPageBreak/>
              <w:t>5.3. Tramitazioaren ardura duen administrazioko unitatea Kiroletako Saila izango da.</w:t>
            </w:r>
          </w:p>
          <w:p w14:paraId="40D1501B" w14:textId="59F7628F"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sz w:val="18"/>
                <w:szCs w:val="18"/>
                <w:lang w:val="eu-ES"/>
              </w:rPr>
              <w:br/>
            </w:r>
            <w:r>
              <w:rPr>
                <w:rFonts w:ascii="Franklin Gothic Book" w:hAnsi="Franklin Gothic Book" w:cs="Arial"/>
                <w:b/>
                <w:sz w:val="18"/>
                <w:szCs w:val="18"/>
                <w:lang w:val="eu-ES"/>
              </w:rPr>
              <w:t>6</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Eskabideak baloratzeko irizpideak.</w:t>
            </w:r>
          </w:p>
          <w:p w14:paraId="38FAF38D"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6.1. Diruz laguntzeko gastutzat joko dira diruz lagundutako ekintzaren edo proiektuaren izaerari erantzuteaz gain, diru laguntzak arautzeko oinarriek ezarritako epean egin direnak.</w:t>
            </w:r>
          </w:p>
          <w:p w14:paraId="0E5E369A"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Halaber, gastu bat diruz laguntzeko, Dirulaguntzei buruzko 38/2003 Lege Orokorraren 31. artikuluan xedatutakoa bete behar da.</w:t>
            </w:r>
          </w:p>
          <w:p w14:paraId="4F616545"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6.2. Honako gastu hauek ez dira diruz lagunduko:</w:t>
            </w:r>
          </w:p>
          <w:p w14:paraId="6676F22A"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Fakturatzat edo legezko baliodun agiritzat hartu ezin diren gastuen agiriak eta bestelako dokumentuak.</w:t>
            </w:r>
            <w:r>
              <w:rPr>
                <w:rFonts w:ascii="Franklin Gothic Book" w:hAnsi="Franklin Gothic Book" w:cs="Arial"/>
                <w:sz w:val="18"/>
                <w:szCs w:val="18"/>
                <w:lang w:val="eu-ES"/>
              </w:rPr>
              <w:br/>
            </w:r>
            <w:r>
              <w:rPr>
                <w:rFonts w:ascii="Franklin Gothic Book" w:hAnsi="Franklin Gothic Book" w:cs="Arial"/>
                <w:sz w:val="18"/>
                <w:szCs w:val="18"/>
                <w:lang w:val="eu-ES"/>
              </w:rPr>
              <w:br/>
            </w:r>
            <w:r w:rsidRPr="00C03CDB">
              <w:rPr>
                <w:rFonts w:ascii="Franklin Gothic Book" w:hAnsi="Franklin Gothic Book" w:cs="Arial"/>
                <w:sz w:val="18"/>
                <w:szCs w:val="18"/>
                <w:lang w:val="eu-ES"/>
              </w:rPr>
              <w:t>- Banakako kirolen kasuan, kirol-materialaren kostua edota entrenamendu eta norgehiagoketarako tresneria, normalean, norberarenak eta norberak erabiltzekoak izaten direlako.</w:t>
            </w:r>
            <w:r>
              <w:rPr>
                <w:rFonts w:ascii="Franklin Gothic Book" w:hAnsi="Franklin Gothic Book" w:cs="Arial"/>
                <w:sz w:val="18"/>
                <w:szCs w:val="18"/>
                <w:lang w:val="eu-ES"/>
              </w:rPr>
              <w:br/>
            </w:r>
            <w:r>
              <w:rPr>
                <w:rFonts w:ascii="Franklin Gothic Book" w:hAnsi="Franklin Gothic Book" w:cs="Arial"/>
                <w:sz w:val="18"/>
                <w:szCs w:val="18"/>
                <w:lang w:val="eu-ES"/>
              </w:rPr>
              <w:br/>
            </w:r>
            <w:r w:rsidRPr="00C03CDB">
              <w:rPr>
                <w:rFonts w:ascii="Franklin Gothic Book" w:hAnsi="Franklin Gothic Book" w:cs="Arial"/>
                <w:sz w:val="18"/>
                <w:szCs w:val="18"/>
                <w:lang w:val="eu-ES"/>
              </w:rPr>
              <w:t>- Bazkari, afari edo ostalaritzako bestelako kostuak, diruz lagundutako ekintzan parte hartu duten pertsonek sortutakoak izan ezik; halakoetan, egindako gastuaren eta lortu nahi den helburuaren arteko proportzionaltasuna gorde beharko da. Isunak ere ez dira diruz lagunduko.</w:t>
            </w:r>
          </w:p>
          <w:p w14:paraId="7C3516E3"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Jarduera arruntak baloratzeko irizpideak eta puntuazioak agiri honen amaieran 1. Eranskin gisa jasotako taulan azaltzen dira. Jasotako eta egiaztatutako dokumentazioa taula horretan aplikatu, eta ateratzen diren puntuak kontabilizatuko dira. </w:t>
            </w:r>
          </w:p>
          <w:p w14:paraId="1BBBF64E" w14:textId="77777777" w:rsidR="008A60C1" w:rsidRDefault="008A60C1" w:rsidP="008A60C1">
            <w:pPr>
              <w:pStyle w:val="11norma"/>
              <w:jc w:val="both"/>
              <w:rPr>
                <w:rFonts w:ascii="Franklin Gothic Book" w:hAnsi="Franklin Gothic Book" w:cs="Arial"/>
                <w:sz w:val="18"/>
                <w:szCs w:val="18"/>
                <w:lang w:val="eu-ES"/>
              </w:rPr>
            </w:pPr>
            <w:r>
              <w:rPr>
                <w:rFonts w:ascii="Franklin Gothic Book" w:hAnsi="Franklin Gothic Book" w:cs="Arial"/>
                <w:sz w:val="18"/>
                <w:szCs w:val="18"/>
                <w:lang w:val="eu-ES"/>
              </w:rPr>
              <w:t>A</w:t>
            </w:r>
            <w:r w:rsidRPr="00C03CDB">
              <w:rPr>
                <w:rFonts w:ascii="Franklin Gothic Book" w:hAnsi="Franklin Gothic Book" w:cs="Arial"/>
                <w:sz w:val="18"/>
                <w:szCs w:val="18"/>
                <w:lang w:val="eu-ES"/>
              </w:rPr>
              <w:t>tal honetako dirulaguntzak guztira izango duten zenbatekoa hartu eta onartutako eskaera guztiei emandako puntuekin zatitu beharko da puntuaren balorea zein izango den zehazteko.</w:t>
            </w:r>
          </w:p>
          <w:p w14:paraId="14E4E149" w14:textId="77777777" w:rsidR="008A60C1" w:rsidRPr="00C03CDB" w:rsidRDefault="008A60C1" w:rsidP="008A60C1">
            <w:pPr>
              <w:pStyle w:val="11norma"/>
              <w:jc w:val="both"/>
              <w:rPr>
                <w:rFonts w:ascii="Franklin Gothic Book" w:hAnsi="Franklin Gothic Book" w:cs="Arial"/>
                <w:sz w:val="18"/>
                <w:szCs w:val="18"/>
                <w:lang w:val="eu-ES"/>
              </w:rPr>
            </w:pPr>
          </w:p>
          <w:p w14:paraId="2BA363EB"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7</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Eman beharreko dirulaguntzen gehieneko zenbatekoa eta diru-kopuru horren izaera.</w:t>
            </w:r>
          </w:p>
          <w:p w14:paraId="363D0344"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Ezohiko ekintzetarako oinarri espezifiko hauen bidez ohiko ekintzetarako dirulaguntzen zenbatekoa 60.000,00eurokoa da, eta </w:t>
            </w:r>
            <w:r>
              <w:rPr>
                <w:rFonts w:ascii="Franklin Gothic Book" w:hAnsi="Franklin Gothic Book" w:cs="Arial"/>
                <w:sz w:val="18"/>
                <w:szCs w:val="18"/>
                <w:lang w:val="eu-ES"/>
              </w:rPr>
              <w:t>1.</w:t>
            </w:r>
            <w:r w:rsidRPr="00C03CDB">
              <w:rPr>
                <w:rFonts w:ascii="Franklin Gothic Book" w:hAnsi="Franklin Gothic Book" w:cs="Arial"/>
                <w:sz w:val="18"/>
                <w:szCs w:val="18"/>
                <w:lang w:val="eu-ES"/>
              </w:rPr>
              <w:t>0215.481.341-00.0</w:t>
            </w:r>
            <w:r>
              <w:rPr>
                <w:rFonts w:ascii="Franklin Gothic Book" w:hAnsi="Franklin Gothic Book" w:cs="Arial"/>
                <w:sz w:val="18"/>
                <w:szCs w:val="18"/>
                <w:lang w:val="eu-ES"/>
              </w:rPr>
              <w:t>1</w:t>
            </w:r>
            <w:r w:rsidRPr="00C03CDB">
              <w:rPr>
                <w:rFonts w:ascii="Franklin Gothic Book" w:hAnsi="Franklin Gothic Book" w:cs="Arial"/>
                <w:sz w:val="18"/>
                <w:szCs w:val="18"/>
                <w:lang w:val="eu-ES"/>
              </w:rPr>
              <w:t xml:space="preserve"> 209 kodea, aurrekontu–partidaren kargura finantzatuko da.</w:t>
            </w:r>
          </w:p>
          <w:p w14:paraId="5DB319D3"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Aplikatzen ez diren kopuruak geroagoko beste erabaki batzuetara igaro ahal izango dira.</w:t>
            </w:r>
          </w:p>
          <w:p w14:paraId="3AF2907D"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lastRenderedPageBreak/>
              <w:t>Aurrekontuko zenbatekoa ez bada iristen dirulaguntzarako eskubidea duten eskari guztiak estaltzeko, aurrekontuan jasotako kopurua proportzioan banatuko da urtean aurkeztutako eskari guztien artean, hain zuzen kontusaila agortzen den arte.</w:t>
            </w:r>
          </w:p>
          <w:p w14:paraId="069DE747"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Kopuru hori handitu ahal izango da, Udal Aurrekontuaren Exekuzio Oinarrietan aurreikusita</w:t>
            </w:r>
            <w:r>
              <w:rPr>
                <w:rFonts w:ascii="Franklin Gothic Book" w:hAnsi="Franklin Gothic Book" w:cs="Arial"/>
                <w:sz w:val="18"/>
                <w:szCs w:val="18"/>
                <w:lang w:val="eu-ES"/>
              </w:rPr>
              <w:t>k</w:t>
            </w:r>
            <w:r w:rsidRPr="00C03CDB">
              <w:rPr>
                <w:rFonts w:ascii="Franklin Gothic Book" w:hAnsi="Franklin Gothic Book" w:cs="Arial"/>
                <w:sz w:val="18"/>
                <w:szCs w:val="18"/>
                <w:lang w:val="eu-ES"/>
              </w:rPr>
              <w:t>oarekin bat betiere.</w:t>
            </w:r>
          </w:p>
          <w:p w14:paraId="063AF72D" w14:textId="31FE306A"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Hala ere, kopuru horiek gehitu ahal izango dira, Udal Aurrekontuaren exekuzio oinarriek aurreikusten dutenaren arabera.</w:t>
            </w:r>
          </w:p>
          <w:p w14:paraId="1F292B54"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8</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Dirulaguntza ordaintzeko era eta epeak. Aurrerakinen aukera.</w:t>
            </w:r>
          </w:p>
          <w:p w14:paraId="096FEEEA"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Dirulaguntzak bi epetan ordainduko dira, klub, elkarte, talde edo pertsona fisiko interesatuari erabakia jakinaraztearekin batera, emandako dirulaguntzaren %80 ordainduko da.</w:t>
            </w:r>
          </w:p>
          <w:p w14:paraId="262D3FBB"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Beste %20 organo eskudunak dirulaguntzaren likidazioa onartutakoan, hau da, diruz lagundutako programa edo jardueraren dokumentazio eta justifikazio osoa eta zuzena entregatu eta gero. Dirulaguntza jaso duten talde edo elkarteek Zumarragako Udalak aurkeztutako aurrekontu osoa, faktura edo ordainagiri bidez justifikatu beharko dute.</w:t>
            </w:r>
          </w:p>
          <w:p w14:paraId="6949F894" w14:textId="410AC131"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Aurkeztutako likidazioa hasierako gastu-aurrekontua baino txikiagoa bada, oinarri-arau espezifikoek beste arauketarik xedatu ezean, dirulaguntza gutxitu egingo da koefiziente zuzentzaile bat aplikatuz. Koefiziente hori benetan erabilitako kopuruaren portzentajea izango da, hasieran eskatu eta onartutako kopuruarekiko.</w:t>
            </w:r>
          </w:p>
          <w:p w14:paraId="55D22E37"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9.</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Hasiera eta exekuzio epea eta dirulaguntzaren norakoa frogatzeko epeak eta erak.</w:t>
            </w:r>
          </w:p>
          <w:p w14:paraId="7B43D5C2" w14:textId="77777777" w:rsidR="008A60C1"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Programaren memoria</w:t>
            </w:r>
            <w:r>
              <w:rPr>
                <w:rFonts w:ascii="Franklin Gothic Book" w:hAnsi="Franklin Gothic Book" w:cs="Arial"/>
                <w:sz w:val="18"/>
                <w:szCs w:val="18"/>
                <w:lang w:val="eu-ES"/>
              </w:rPr>
              <w:t xml:space="preserve"> urriaren 31a baino lehenago aurkeztu beharko da eta ordainketa memoria</w:t>
            </w:r>
            <w:r w:rsidRPr="00C03CDB">
              <w:rPr>
                <w:rFonts w:ascii="Franklin Gothic Book" w:hAnsi="Franklin Gothic Book" w:cs="Arial"/>
                <w:sz w:val="18"/>
                <w:szCs w:val="18"/>
                <w:lang w:val="eu-ES"/>
              </w:rPr>
              <w:t xml:space="preserve"> aurkeztu ondoren</w:t>
            </w:r>
            <w:r>
              <w:rPr>
                <w:rFonts w:ascii="Franklin Gothic Book" w:hAnsi="Franklin Gothic Book" w:cs="Arial"/>
                <w:sz w:val="18"/>
                <w:szCs w:val="18"/>
                <w:lang w:val="eu-ES"/>
              </w:rPr>
              <w:t xml:space="preserve"> egingo da.</w:t>
            </w:r>
            <w:r w:rsidRPr="00C03CDB">
              <w:rPr>
                <w:rFonts w:ascii="Franklin Gothic Book" w:hAnsi="Franklin Gothic Book" w:cs="Arial"/>
                <w:sz w:val="18"/>
                <w:szCs w:val="18"/>
                <w:lang w:val="eu-ES"/>
              </w:rPr>
              <w:t xml:space="preserve"> </w:t>
            </w:r>
          </w:p>
          <w:p w14:paraId="746C7540" w14:textId="77777777" w:rsidR="008A60C1" w:rsidRPr="00C03CDB" w:rsidRDefault="008A60C1" w:rsidP="008A60C1">
            <w:pPr>
              <w:pStyle w:val="11norma"/>
              <w:jc w:val="both"/>
              <w:rPr>
                <w:rFonts w:ascii="Franklin Gothic Book" w:hAnsi="Franklin Gothic Book" w:cs="Arial"/>
                <w:sz w:val="18"/>
                <w:szCs w:val="18"/>
                <w:lang w:val="eu-ES"/>
              </w:rPr>
            </w:pPr>
            <w:r w:rsidRPr="003B394E">
              <w:rPr>
                <w:rFonts w:ascii="Franklin Gothic Book" w:hAnsi="Franklin Gothic Book" w:cs="Arial"/>
                <w:sz w:val="18"/>
                <w:szCs w:val="18"/>
                <w:lang w:val="eu-ES"/>
              </w:rPr>
              <w:t>Era berean, dirulaguntza</w:t>
            </w:r>
            <w:r>
              <w:rPr>
                <w:rFonts w:ascii="Franklin Gothic Book" w:hAnsi="Franklin Gothic Book" w:cs="Arial"/>
                <w:sz w:val="18"/>
                <w:szCs w:val="18"/>
                <w:lang w:val="eu-ES"/>
              </w:rPr>
              <w:t>ren norakoa</w:t>
            </w:r>
            <w:r w:rsidRPr="003B394E">
              <w:rPr>
                <w:rFonts w:ascii="Franklin Gothic Book" w:hAnsi="Franklin Gothic Book" w:cs="Arial"/>
                <w:sz w:val="18"/>
                <w:szCs w:val="18"/>
                <w:lang w:val="eu-ES"/>
              </w:rPr>
              <w:t xml:space="preserve"> </w:t>
            </w:r>
            <w:r>
              <w:rPr>
                <w:rFonts w:ascii="Franklin Gothic Book" w:hAnsi="Franklin Gothic Book" w:cs="Arial"/>
                <w:sz w:val="18"/>
                <w:szCs w:val="18"/>
                <w:lang w:val="eu-ES"/>
              </w:rPr>
              <w:t>frogatz</w:t>
            </w:r>
            <w:r w:rsidRPr="003B394E">
              <w:rPr>
                <w:rFonts w:ascii="Franklin Gothic Book" w:hAnsi="Franklin Gothic Book" w:cs="Arial"/>
                <w:sz w:val="18"/>
                <w:szCs w:val="18"/>
                <w:lang w:val="eu-ES"/>
              </w:rPr>
              <w:t>eko, justifikazio-kontu sinplifikatua erabiliko da. Gutxienez, honako informazio hau izan beharko du:</w:t>
            </w:r>
          </w:p>
          <w:p w14:paraId="7FDB092A" w14:textId="77777777" w:rsidR="008A60C1" w:rsidRPr="003B394E" w:rsidRDefault="008A60C1" w:rsidP="008A60C1">
            <w:pPr>
              <w:pStyle w:val="11norma"/>
              <w:jc w:val="both"/>
              <w:rPr>
                <w:rFonts w:ascii="Franklin Gothic Book" w:hAnsi="Franklin Gothic Book" w:cs="Arial"/>
                <w:sz w:val="18"/>
                <w:szCs w:val="18"/>
                <w:lang w:val="eu-ES"/>
              </w:rPr>
            </w:pPr>
            <w:r w:rsidRPr="003B394E">
              <w:rPr>
                <w:rFonts w:ascii="Franklin Gothic Book" w:hAnsi="Franklin Gothic Book" w:cs="Arial"/>
                <w:sz w:val="18"/>
                <w:szCs w:val="18"/>
                <w:lang w:val="eu-ES"/>
              </w:rPr>
              <w:t>* Jardueraren azalpen-memoria.</w:t>
            </w:r>
          </w:p>
          <w:p w14:paraId="10FB8646" w14:textId="77777777" w:rsidR="008A60C1" w:rsidRPr="003B394E" w:rsidRDefault="008A60C1" w:rsidP="008A60C1">
            <w:pPr>
              <w:pStyle w:val="11norma"/>
              <w:jc w:val="both"/>
              <w:rPr>
                <w:rFonts w:ascii="Franklin Gothic Book" w:hAnsi="Franklin Gothic Book" w:cs="Arial"/>
                <w:sz w:val="18"/>
                <w:szCs w:val="18"/>
                <w:lang w:val="eu-ES"/>
              </w:rPr>
            </w:pPr>
            <w:r w:rsidRPr="003B394E">
              <w:rPr>
                <w:rFonts w:ascii="Franklin Gothic Book" w:hAnsi="Franklin Gothic Book" w:cs="Arial"/>
                <w:sz w:val="18"/>
                <w:szCs w:val="18"/>
                <w:lang w:val="eu-ES"/>
              </w:rPr>
              <w:t>* Lehiaketan parte hartu duten taldeen/kirolarien kopurua eta bakoitzaren sailkapena, parte hartu duten txapelket</w:t>
            </w:r>
            <w:r>
              <w:rPr>
                <w:rFonts w:ascii="Franklin Gothic Book" w:hAnsi="Franklin Gothic Book" w:cs="Arial"/>
                <w:sz w:val="18"/>
                <w:szCs w:val="18"/>
                <w:lang w:val="eu-ES"/>
              </w:rPr>
              <w:t>en zerrenda</w:t>
            </w:r>
            <w:r w:rsidRPr="003B394E">
              <w:rPr>
                <w:rFonts w:ascii="Franklin Gothic Book" w:hAnsi="Franklin Gothic Book" w:cs="Arial"/>
                <w:sz w:val="18"/>
                <w:szCs w:val="18"/>
                <w:lang w:val="eu-ES"/>
              </w:rPr>
              <w:t xml:space="preserve"> eta </w:t>
            </w:r>
            <w:r>
              <w:rPr>
                <w:rFonts w:ascii="Franklin Gothic Book" w:hAnsi="Franklin Gothic Book" w:cs="Arial"/>
                <w:sz w:val="18"/>
                <w:szCs w:val="18"/>
                <w:lang w:val="eu-ES"/>
              </w:rPr>
              <w:t>izandako</w:t>
            </w:r>
            <w:r w:rsidRPr="003B394E">
              <w:rPr>
                <w:rFonts w:ascii="Franklin Gothic Book" w:hAnsi="Franklin Gothic Book" w:cs="Arial"/>
                <w:sz w:val="18"/>
                <w:szCs w:val="18"/>
                <w:lang w:val="eu-ES"/>
              </w:rPr>
              <w:t xml:space="preserve"> lorpenak. Era berean, kirol-eskoletan izena eman duten haurren zerrenda.</w:t>
            </w:r>
          </w:p>
          <w:p w14:paraId="1C5AE234" w14:textId="77777777" w:rsidR="008A60C1" w:rsidRPr="003B394E" w:rsidRDefault="008A60C1" w:rsidP="008A60C1">
            <w:pPr>
              <w:pStyle w:val="11norma"/>
              <w:jc w:val="both"/>
              <w:rPr>
                <w:rFonts w:ascii="Franklin Gothic Book" w:hAnsi="Franklin Gothic Book" w:cs="Arial"/>
                <w:sz w:val="18"/>
                <w:szCs w:val="18"/>
                <w:lang w:val="eu-ES"/>
              </w:rPr>
            </w:pPr>
            <w:r w:rsidRPr="003B394E">
              <w:rPr>
                <w:rFonts w:ascii="Franklin Gothic Book" w:hAnsi="Franklin Gothic Book" w:cs="Arial"/>
                <w:sz w:val="18"/>
                <w:szCs w:val="18"/>
                <w:lang w:val="eu-ES"/>
              </w:rPr>
              <w:lastRenderedPageBreak/>
              <w:t>* Biztanleria osoari zuzendutako jolas-jarduerak. Antolatutako jarduera bakoitzaren dokumentazio espezifikoa erantsi beharko da.</w:t>
            </w:r>
          </w:p>
          <w:p w14:paraId="65A4B643" w14:textId="77777777" w:rsidR="008A60C1" w:rsidRPr="003B394E" w:rsidRDefault="008A60C1" w:rsidP="008A60C1">
            <w:pPr>
              <w:pStyle w:val="11norma"/>
              <w:jc w:val="both"/>
              <w:rPr>
                <w:rFonts w:ascii="Franklin Gothic Book" w:hAnsi="Franklin Gothic Book" w:cs="Arial"/>
                <w:sz w:val="18"/>
                <w:szCs w:val="18"/>
                <w:lang w:val="eu-ES"/>
              </w:rPr>
            </w:pPr>
            <w:r w:rsidRPr="003B394E">
              <w:rPr>
                <w:rFonts w:ascii="Franklin Gothic Book" w:hAnsi="Franklin Gothic Book" w:cs="Arial"/>
                <w:sz w:val="18"/>
                <w:szCs w:val="18"/>
                <w:lang w:val="eu-ES"/>
              </w:rPr>
              <w:t>* Jardueraren memoria ekonomikoa, gutxienez honako hauek jasoko dituena:</w:t>
            </w:r>
          </w:p>
          <w:p w14:paraId="7AF10C37" w14:textId="77777777" w:rsidR="008A60C1" w:rsidRPr="003B394E" w:rsidRDefault="008A60C1" w:rsidP="008A60C1">
            <w:pPr>
              <w:pStyle w:val="11norma"/>
              <w:ind w:left="175"/>
              <w:jc w:val="both"/>
              <w:rPr>
                <w:rFonts w:ascii="Franklin Gothic Book" w:hAnsi="Franklin Gothic Book" w:cs="Arial"/>
                <w:sz w:val="18"/>
                <w:szCs w:val="18"/>
                <w:lang w:val="eu-ES"/>
              </w:rPr>
            </w:pPr>
            <w:r w:rsidRPr="003B394E">
              <w:rPr>
                <w:rFonts w:ascii="Franklin Gothic Book" w:hAnsi="Franklin Gothic Book" w:cs="Arial"/>
                <w:sz w:val="18"/>
                <w:szCs w:val="18"/>
                <w:lang w:val="eu-ES"/>
              </w:rPr>
              <w:t>- Denboraldiko gastu eta inbertsio guztien zerrenda sailkatua, hartzekodunaren eta dokumentuaren identifikazioarekin, zenbatekoa, jaulkipen-data eta, hala badagokio, ordainketa-data.</w:t>
            </w:r>
            <w:r>
              <w:rPr>
                <w:rFonts w:ascii="Franklin Gothic Book" w:hAnsi="Franklin Gothic Book" w:cs="Arial"/>
                <w:sz w:val="18"/>
                <w:szCs w:val="18"/>
                <w:lang w:val="eu-ES"/>
              </w:rPr>
              <w:br/>
            </w:r>
            <w:r w:rsidRPr="003B394E">
              <w:rPr>
                <w:rFonts w:ascii="Franklin Gothic Book" w:hAnsi="Franklin Gothic Book" w:cs="Arial"/>
                <w:sz w:val="18"/>
                <w:szCs w:val="18"/>
                <w:lang w:val="eu-ES"/>
              </w:rPr>
              <w:t>- Jarduera finantzatu duten beste diru-sarrera edo dir</w:t>
            </w:r>
            <w:r>
              <w:rPr>
                <w:rFonts w:ascii="Franklin Gothic Book" w:hAnsi="Franklin Gothic Book" w:cs="Arial"/>
                <w:sz w:val="18"/>
                <w:szCs w:val="18"/>
                <w:lang w:val="eu-ES"/>
              </w:rPr>
              <w:t>u</w:t>
            </w:r>
            <w:r w:rsidRPr="003B394E">
              <w:rPr>
                <w:rFonts w:ascii="Franklin Gothic Book" w:hAnsi="Franklin Gothic Book" w:cs="Arial"/>
                <w:sz w:val="18"/>
                <w:szCs w:val="18"/>
                <w:lang w:val="eu-ES"/>
              </w:rPr>
              <w:t>laguntza batzuen xehetasuna, zenbatekoa eta jatorria adierazita.</w:t>
            </w:r>
            <w:r>
              <w:rPr>
                <w:rFonts w:ascii="Franklin Gothic Book" w:hAnsi="Franklin Gothic Book" w:cs="Arial"/>
                <w:sz w:val="18"/>
                <w:szCs w:val="18"/>
                <w:lang w:val="eu-ES"/>
              </w:rPr>
              <w:br/>
            </w:r>
            <w:r w:rsidRPr="003B394E">
              <w:rPr>
                <w:rFonts w:ascii="Franklin Gothic Book" w:hAnsi="Franklin Gothic Book" w:cs="Arial"/>
                <w:sz w:val="18"/>
                <w:szCs w:val="18"/>
                <w:lang w:val="eu-ES"/>
              </w:rPr>
              <w:t>* Denboraldi berrirako aurrekontuaren aurreikuspena (diru-sarrerak eta gastuak).</w:t>
            </w:r>
          </w:p>
          <w:p w14:paraId="0C6E9F0E" w14:textId="77777777" w:rsidR="008A60C1" w:rsidRPr="00144BD1" w:rsidRDefault="008A60C1" w:rsidP="008A60C1">
            <w:pPr>
              <w:pStyle w:val="11norma"/>
              <w:ind w:left="175"/>
              <w:jc w:val="both"/>
              <w:rPr>
                <w:rFonts w:ascii="Franklin Gothic Book" w:hAnsi="Franklin Gothic Book" w:cs="Arial"/>
                <w:sz w:val="18"/>
                <w:szCs w:val="18"/>
                <w:lang w:val="eu-ES"/>
              </w:rPr>
            </w:pPr>
            <w:r w:rsidRPr="003B394E">
              <w:rPr>
                <w:rFonts w:ascii="Franklin Gothic Book" w:hAnsi="Franklin Gothic Book" w:cs="Arial"/>
                <w:sz w:val="18"/>
                <w:szCs w:val="18"/>
                <w:lang w:val="eu-ES"/>
              </w:rPr>
              <w:t>Dirulaguntza ematen duen organoak, oinarri arautzaileetan erabakitako laginketa-tekniken bidez, egoki iritzitako egiaztagiriak egiaztatuko ditu, dirulaguntza behar bezala aplikatu dela egiaztatzeko arrazoizko ebidentzia lortzeko. Horretarako, hautatutako gastu-egiaztagiriak bidaltzeko eskatu ahal izango dio onuradunari.</w:t>
            </w:r>
            <w:r>
              <w:rPr>
                <w:rFonts w:ascii="Franklin Gothic Book" w:hAnsi="Franklin Gothic Book" w:cs="Arial"/>
                <w:b/>
                <w:sz w:val="18"/>
                <w:szCs w:val="18"/>
                <w:lang w:val="eu-ES"/>
              </w:rPr>
              <w:br/>
            </w:r>
            <w:r>
              <w:rPr>
                <w:rFonts w:ascii="Franklin Gothic Book" w:hAnsi="Franklin Gothic Book" w:cs="Arial"/>
                <w:b/>
                <w:sz w:val="18"/>
                <w:szCs w:val="18"/>
                <w:lang w:val="eu-ES"/>
              </w:rPr>
              <w:br/>
              <w:t>10.</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Jakinarazpena.</w:t>
            </w:r>
          </w:p>
          <w:p w14:paraId="0AD8A658"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14:paraId="347231AC" w14:textId="77777777" w:rsidR="008A60C1" w:rsidRDefault="008A60C1" w:rsidP="008A60C1">
            <w:pPr>
              <w:pStyle w:val="11norma"/>
              <w:jc w:val="center"/>
              <w:rPr>
                <w:rFonts w:ascii="Franklin Gothic Book" w:hAnsi="Franklin Gothic Book" w:cs="Arial"/>
                <w:b/>
                <w:bCs/>
                <w:sz w:val="18"/>
                <w:szCs w:val="18"/>
                <w:lang w:val="eu-ES"/>
              </w:rPr>
            </w:pPr>
          </w:p>
          <w:p w14:paraId="6FB01244" w14:textId="77777777" w:rsidR="001C0148" w:rsidRDefault="008A60C1" w:rsidP="008A60C1">
            <w:pPr>
              <w:pStyle w:val="11norma"/>
              <w:jc w:val="center"/>
              <w:rPr>
                <w:rFonts w:ascii="Franklin Gothic Book" w:hAnsi="Franklin Gothic Book" w:cs="Arial"/>
                <w:b/>
                <w:bCs/>
                <w:sz w:val="18"/>
                <w:szCs w:val="18"/>
                <w:lang w:val="eu-ES"/>
              </w:rPr>
            </w:pPr>
            <w:r>
              <w:rPr>
                <w:rFonts w:ascii="Franklin Gothic Book" w:hAnsi="Franklin Gothic Book" w:cs="Arial"/>
                <w:b/>
                <w:bCs/>
                <w:sz w:val="18"/>
                <w:szCs w:val="18"/>
                <w:lang w:val="eu-ES"/>
              </w:rPr>
              <w:br/>
            </w:r>
          </w:p>
          <w:p w14:paraId="1BE853B3" w14:textId="54A2414D" w:rsidR="008A60C1" w:rsidRPr="00D078FE" w:rsidRDefault="008A60C1" w:rsidP="008A60C1">
            <w:pPr>
              <w:pStyle w:val="11norma"/>
              <w:jc w:val="center"/>
              <w:rPr>
                <w:rFonts w:ascii="Franklin Gothic Book" w:hAnsi="Franklin Gothic Book" w:cs="Arial"/>
                <w:b/>
                <w:bCs/>
                <w:sz w:val="18"/>
                <w:szCs w:val="18"/>
                <w:lang w:val="eu-ES"/>
              </w:rPr>
            </w:pPr>
            <w:r>
              <w:rPr>
                <w:rFonts w:ascii="Franklin Gothic Book" w:hAnsi="Franklin Gothic Book" w:cs="Arial"/>
                <w:b/>
                <w:bCs/>
                <w:sz w:val="18"/>
                <w:szCs w:val="18"/>
                <w:lang w:val="eu-ES"/>
              </w:rPr>
              <w:br/>
            </w:r>
            <w:r w:rsidRPr="00D078FE">
              <w:rPr>
                <w:rFonts w:ascii="Franklin Gothic Book" w:hAnsi="Franklin Gothic Book" w:cs="Arial"/>
                <w:b/>
                <w:bCs/>
                <w:sz w:val="18"/>
                <w:szCs w:val="18"/>
                <w:lang w:val="eu-ES"/>
              </w:rPr>
              <w:t>II ERANSKINA</w:t>
            </w:r>
          </w:p>
          <w:p w14:paraId="35E43370" w14:textId="2C111ECE" w:rsidR="008A60C1" w:rsidRPr="000F62FB" w:rsidRDefault="008A60C1" w:rsidP="008A60C1">
            <w:pPr>
              <w:pStyle w:val="11norma"/>
              <w:jc w:val="both"/>
              <w:rPr>
                <w:rFonts w:ascii="Franklin Gothic Book" w:hAnsi="Franklin Gothic Book" w:cs="Arial"/>
                <w:b/>
                <w:bCs/>
                <w:sz w:val="18"/>
                <w:szCs w:val="18"/>
                <w:lang w:val="eu-ES"/>
              </w:rPr>
            </w:pPr>
            <w:r w:rsidRPr="00D078FE">
              <w:rPr>
                <w:rFonts w:ascii="Franklin Gothic Book" w:hAnsi="Franklin Gothic Book" w:cs="Arial"/>
                <w:b/>
                <w:bCs/>
                <w:sz w:val="18"/>
                <w:szCs w:val="18"/>
                <w:lang w:val="eu-ES"/>
              </w:rPr>
              <w:t>KIROL JARDUERA BEREZIAK ANTOLATZEKO DIRULAGUNTZAK</w:t>
            </w:r>
            <w:r w:rsidR="000F62FB">
              <w:rPr>
                <w:rFonts w:ascii="Franklin Gothic Book" w:hAnsi="Franklin Gothic Book" w:cs="Arial"/>
                <w:b/>
                <w:bCs/>
                <w:sz w:val="18"/>
                <w:szCs w:val="18"/>
                <w:lang w:val="eu-ES"/>
              </w:rPr>
              <w:br/>
            </w:r>
            <w:r>
              <w:rPr>
                <w:rFonts w:ascii="Franklin Gothic Book" w:hAnsi="Franklin Gothic Book" w:cs="Arial"/>
                <w:b/>
                <w:sz w:val="18"/>
                <w:szCs w:val="18"/>
                <w:lang w:val="eu-ES"/>
              </w:rPr>
              <w:br/>
              <w:t>1.</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Xedea.</w:t>
            </w:r>
          </w:p>
          <w:p w14:paraId="0E9610E1"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Oinarri hauen helburua klubei eta kirol-elkarteei, zein irabazi asmorik gabeko beste elkarte, pertsona edo talde batzuei, maiz zein noizean behin elkartzen diren kirol-jarduera bereziak  (kirol-ikuskizunak, kluben urteurrenak…) antolatzeko dirulaguntzak eskatzeko aukera eta dirulaguntza horien kontzesioa arautzea da; betiere jarduera horiek Zumarraga / Urretxu udalerrian antolatzen baldin badira eta interesgarritzat jotzen baldin baditu Zumarragako Udaleko Kiroletako Sailak, eta gainera, kirol arloan </w:t>
            </w:r>
            <w:r w:rsidRPr="00C03CDB">
              <w:rPr>
                <w:rFonts w:ascii="Franklin Gothic Book" w:hAnsi="Franklin Gothic Book" w:cs="Arial"/>
                <w:sz w:val="18"/>
                <w:szCs w:val="18"/>
                <w:lang w:val="eu-ES"/>
              </w:rPr>
              <w:lastRenderedPageBreak/>
              <w:t>gizonezkoen eta emakumeen arteko desberdintasuna betikotuko ez baditu.</w:t>
            </w:r>
          </w:p>
          <w:p w14:paraId="2E123C44"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2.</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Onuradunak.</w:t>
            </w:r>
          </w:p>
          <w:p w14:paraId="0C9EBCD8"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Dirulaguntza hauek lortu ahal izango dituzte ondoko baldintzak betetzen dituzten eta beren helburuen artean kirola sustatzea duten irabazi asmorik gabeko kirol arloko Zumarraga eta Goierri Garaiko klub, kirol federazio eta elkarte, pertsona edo taldeek, maiz zein noizean behin elkartzen direnek.</w:t>
            </w:r>
          </w:p>
          <w:p w14:paraId="40BF7087"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3.</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Eskabideak eta aurkezteko epea.</w:t>
            </w:r>
          </w:p>
          <w:p w14:paraId="0B4CBE84"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Ordezkariak edo pertsona arduradunak egin beharko du eskaera, Udalak prestatutako eskaera eredu ofiziala erabiliko du horretarako Gipuzkoako Aldizkari Ofizialean argitaratzen den hurrengo egunetik 30 egun naturaleko epea izango du horretarako. </w:t>
            </w:r>
          </w:p>
          <w:p w14:paraId="1A358EC5" w14:textId="39B9008F"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Eskaera eta dokumentazio osagarria Internet bidez aurkeztu beharko dira Zumarragako Udaleko egoitza elektronikoko dirulaguntzen ataritik (</w:t>
            </w:r>
            <w:hyperlink r:id="rId8" w:history="1">
              <w:r w:rsidRPr="00CD74CB">
                <w:rPr>
                  <w:rStyle w:val="Hipervnculo"/>
                  <w:rFonts w:ascii="Franklin Gothic Book" w:hAnsi="Franklin Gothic Book" w:cs="Arial"/>
                  <w:sz w:val="18"/>
                  <w:szCs w:val="18"/>
                  <w:lang w:val="eu-ES"/>
                </w:rPr>
                <w:t>http://egoitza.zumarraga.eus</w:t>
              </w:r>
            </w:hyperlink>
            <w:r w:rsidRPr="00C03CDB">
              <w:rPr>
                <w:rFonts w:ascii="Franklin Gothic Book" w:hAnsi="Franklin Gothic Book" w:cs="Arial"/>
                <w:sz w:val="18"/>
                <w:szCs w:val="18"/>
                <w:lang w:val="eu-ES"/>
              </w:rPr>
              <w:t>).</w:t>
            </w:r>
            <w:r>
              <w:rPr>
                <w:rFonts w:ascii="Franklin Gothic Book" w:hAnsi="Franklin Gothic Book" w:cs="Arial"/>
                <w:sz w:val="18"/>
                <w:szCs w:val="18"/>
                <w:lang w:val="eu-ES"/>
              </w:rPr>
              <w:t xml:space="preserve"> </w:t>
            </w:r>
          </w:p>
          <w:p w14:paraId="13B2D39E"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Salbuespen modura, Kirol jarduerak garatzeko edo antolatzeko elkartzen diren Zumarragako herritarrek, taldean nahiz banaka, paperean aurkeztu ahal izango dute eskaera Udaleko Erregistro Orokorrean herritarrak hartzeko ordutegiaren barruan edo korreo zertifikatu bidez.</w:t>
            </w:r>
          </w:p>
          <w:p w14:paraId="4E6D02C7"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4.</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Aurkeztu beharreko agiriak.</w:t>
            </w:r>
          </w:p>
          <w:p w14:paraId="471076D7"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Eskaerak Zumarragako Udalak ezarriak dituen Dirulaguntza Programak Arautzen dituzten Oinarri-Arauetako 6. artikuluan zehaztutako dokumentazioarekin batera helaraziko dira. </w:t>
            </w:r>
          </w:p>
          <w:p w14:paraId="5DABFB2F"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Lehen aldiz egiten dutenek edo euren egoeran aldaketarik izan dutenek ondorengoa agiriak aurkeztu beharko dituzte:</w:t>
            </w:r>
          </w:p>
          <w:p w14:paraId="29D01530"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a) Erakundearen estatutuak.</w:t>
            </w:r>
          </w:p>
          <w:p w14:paraId="2EC9A77C"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b) Eusko Jaurlaritzako Kirol Elkarteen Erregistroan izena emanda dagoela adierazten duen ziurtagiria; bestela, berriz, dagokion erregistroan izena emanda duela egiaztatuko duena.</w:t>
            </w:r>
          </w:p>
          <w:p w14:paraId="092AF9BF"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c) Jarduera antolatzen duen arduradunaren NAN</w:t>
            </w:r>
            <w:r>
              <w:rPr>
                <w:rFonts w:ascii="Franklin Gothic Book" w:hAnsi="Franklin Gothic Book" w:cs="Arial"/>
                <w:sz w:val="18"/>
                <w:szCs w:val="18"/>
                <w:lang w:val="eu-ES"/>
              </w:rPr>
              <w:t>a</w:t>
            </w:r>
            <w:r w:rsidRPr="00C03CDB">
              <w:rPr>
                <w:rFonts w:ascii="Franklin Gothic Book" w:hAnsi="Franklin Gothic Book" w:cs="Arial"/>
                <w:sz w:val="18"/>
                <w:szCs w:val="18"/>
                <w:lang w:val="eu-ES"/>
              </w:rPr>
              <w:t>ren fotokopia.</w:t>
            </w:r>
          </w:p>
          <w:p w14:paraId="50BBC29E"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 Jarduera antolatzen duen erakundearen IFZ</w:t>
            </w:r>
            <w:r>
              <w:rPr>
                <w:rFonts w:ascii="Franklin Gothic Book" w:hAnsi="Franklin Gothic Book" w:cs="Arial"/>
                <w:sz w:val="18"/>
                <w:szCs w:val="18"/>
                <w:lang w:val="eu-ES"/>
              </w:rPr>
              <w:t>a</w:t>
            </w:r>
            <w:r w:rsidRPr="00C03CDB">
              <w:rPr>
                <w:rFonts w:ascii="Franklin Gothic Book" w:hAnsi="Franklin Gothic Book" w:cs="Arial"/>
                <w:sz w:val="18"/>
                <w:szCs w:val="18"/>
                <w:lang w:val="eu-ES"/>
              </w:rPr>
              <w:t>ren fotokopia.</w:t>
            </w:r>
          </w:p>
          <w:p w14:paraId="4E260402"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lastRenderedPageBreak/>
              <w:t>e) Jarduerak dituen diru-sarreren nahiz gastuen aurrekontu zehatza.</w:t>
            </w:r>
          </w:p>
          <w:p w14:paraId="2374AE0D"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f) Dirulaguntza eskatzen duen programaren </w:t>
            </w:r>
            <w:r>
              <w:rPr>
                <w:rFonts w:ascii="Franklin Gothic Book" w:hAnsi="Franklin Gothic Book" w:cs="Arial"/>
                <w:sz w:val="18"/>
                <w:szCs w:val="18"/>
                <w:lang w:val="eu-ES"/>
              </w:rPr>
              <w:t>egitaraua</w:t>
            </w:r>
            <w:r w:rsidRPr="00C03CDB">
              <w:rPr>
                <w:rFonts w:ascii="Franklin Gothic Book" w:hAnsi="Franklin Gothic Book" w:cs="Arial"/>
                <w:sz w:val="18"/>
                <w:szCs w:val="18"/>
                <w:lang w:val="eu-ES"/>
              </w:rPr>
              <w:t xml:space="preserve"> zehatza (datak, tokia, partehartzaileak).</w:t>
            </w:r>
          </w:p>
          <w:p w14:paraId="4E45DCB9"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g) Beste sail, erakunde eta abarrei dirulaguntzak eskatu izana adierazten duen izenpetutako dokumentua; bestela, berriz, emandako dirulaguntzak.</w:t>
            </w:r>
          </w:p>
          <w:p w14:paraId="6931814B"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h) Dagokion bankuak edo aurrezki-kutxak emandako agiria, kontu-korrontea eskaera egin duen entitatearena dela ziurtatzeko.</w:t>
            </w:r>
          </w:p>
          <w:p w14:paraId="2B39FD27"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i) Dagokion bankuak, aurrezki-kutxak edo aseguru-agentziak igorritako agiria, eskaera egin duen entitatearen izenean erantzukizun zibileko asegurua egina dagoela ziurtatzeko, antolatzen dituen jarduerak estali ditzan.</w:t>
            </w:r>
          </w:p>
          <w:p w14:paraId="6AB19203"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j) Urte horretan erantzukizun asegurua ordainduta dagoela ziurtatzeko agiria.</w:t>
            </w:r>
          </w:p>
          <w:p w14:paraId="393B7CEB"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Diruz lagundutako jarduera guztien publizitatean (kartelak, plaka oroigarriak, material inprimatua…) Zumarragako Udalaren logoa (armarria) azaldu beharko da, eta Udalak oniritzia eman beharko dio publizitate testuari kaleratu aurretik. Horrez gain, jarduera edo ekintza horrek Udalaren dirulaguntza duela adierazi beharko da.</w:t>
            </w:r>
            <w:r>
              <w:rPr>
                <w:rFonts w:ascii="Franklin Gothic Book" w:hAnsi="Franklin Gothic Book" w:cs="Arial"/>
                <w:sz w:val="18"/>
                <w:szCs w:val="18"/>
                <w:lang w:val="eu-ES"/>
              </w:rPr>
              <w:t xml:space="preserve"> </w:t>
            </w:r>
            <w:r w:rsidRPr="00C03CDB">
              <w:rPr>
                <w:rFonts w:ascii="Franklin Gothic Book" w:hAnsi="Franklin Gothic Book" w:cs="Arial"/>
                <w:sz w:val="18"/>
                <w:szCs w:val="18"/>
                <w:lang w:val="eu-ES"/>
              </w:rPr>
              <w:t>Espedienteen tramitazioan, dirulaguntzaren baldintzak betetzen direla egiaztatzeko, Udalak zuzenean sektore publikoko edozein entitatetatik eskur</w:t>
            </w:r>
            <w:r>
              <w:rPr>
                <w:rFonts w:ascii="Franklin Gothic Book" w:hAnsi="Franklin Gothic Book" w:cs="Arial"/>
                <w:sz w:val="18"/>
                <w:szCs w:val="18"/>
                <w:lang w:val="eu-ES"/>
              </w:rPr>
              <w:t>a</w:t>
            </w:r>
            <w:r w:rsidRPr="00C03CDB">
              <w:rPr>
                <w:rFonts w:ascii="Franklin Gothic Book" w:hAnsi="Franklin Gothic Book" w:cs="Arial"/>
                <w:sz w:val="18"/>
                <w:szCs w:val="18"/>
                <w:lang w:val="eu-ES"/>
              </w:rPr>
              <w:t>tuko du beharrezko dokumentazioa.</w:t>
            </w:r>
          </w:p>
          <w:p w14:paraId="3A341891" w14:textId="77777777" w:rsidR="008A60C1"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Baldin eta onuradunak Udalari dokumentazio hori eskuratzeko baimenik emango ez balio, onuradunak ukatze horren arrazoiak justifikatu beharko lituzke (2016/679 (EB) Araudia, Datuen Babeserakoa, 21. artikulua).</w:t>
            </w:r>
          </w:p>
          <w:p w14:paraId="7B9F3A4E" w14:textId="77777777" w:rsidR="008A60C1" w:rsidRPr="00CE68E1" w:rsidRDefault="008A60C1"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t>5</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Erabakia.</w:t>
            </w:r>
          </w:p>
          <w:p w14:paraId="268CB50E"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5.1. Eskariak osatu gabe agertuz gero, 10 eguneko epea izango da hutsuneak betetzeko; epe hori igarotzen bada eskaria osatu gabe, artxibatu egingo da, beste inolako tramiterik gabe.</w:t>
            </w:r>
          </w:p>
          <w:p w14:paraId="7F0A9128"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5.2. Zumarragako Udalak, eskaera ebaluatu eta erabakia hartzeko beharrezkotzat jotzen duen dokumentazio eta informazio osagarri oro eskatu ahal izango dio eskatzaileari.</w:t>
            </w:r>
          </w:p>
          <w:p w14:paraId="536F98C7" w14:textId="49A4B696" w:rsidR="008A60C1"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5.3. Tramitazioaren ardura duen administrazioko unitatea Kiroletako Saila izango da.</w:t>
            </w:r>
          </w:p>
          <w:p w14:paraId="7B44DDD6" w14:textId="1DF96821" w:rsidR="008A60C1" w:rsidRPr="00CE68E1" w:rsidRDefault="001C0148"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lastRenderedPageBreak/>
              <w:br/>
            </w:r>
            <w:r w:rsidR="008A60C1" w:rsidRPr="00CE68E1">
              <w:rPr>
                <w:rFonts w:ascii="Franklin Gothic Book" w:hAnsi="Franklin Gothic Book" w:cs="Arial"/>
                <w:b/>
                <w:i/>
                <w:iCs/>
                <w:sz w:val="18"/>
                <w:szCs w:val="18"/>
              </w:rPr>
              <w:t xml:space="preserve">6. </w:t>
            </w:r>
            <w:r w:rsidR="008A60C1">
              <w:rPr>
                <w:rFonts w:ascii="Franklin Gothic Book" w:hAnsi="Franklin Gothic Book" w:cs="Arial"/>
                <w:b/>
                <w:i/>
                <w:iCs/>
                <w:sz w:val="18"/>
                <w:szCs w:val="18"/>
              </w:rPr>
              <w:t>Eskabideak baloratzeko irizpideak.</w:t>
            </w:r>
          </w:p>
          <w:p w14:paraId="1BFF48E4"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Dirulaguntzen zenbatekoa zehazteko, hurrengo aspektuak baloratuko dira:</w:t>
            </w:r>
          </w:p>
          <w:p w14:paraId="2B9C06E8" w14:textId="77777777" w:rsidR="008A60C1" w:rsidRPr="00C03CDB" w:rsidRDefault="008A60C1" w:rsidP="008A60C1">
            <w:pPr>
              <w:pStyle w:val="11norma"/>
              <w:rPr>
                <w:rFonts w:ascii="Franklin Gothic Book" w:hAnsi="Franklin Gothic Book" w:cs="Arial"/>
                <w:sz w:val="18"/>
                <w:szCs w:val="18"/>
                <w:lang w:val="eu-ES"/>
              </w:rPr>
            </w:pPr>
            <w:r w:rsidRPr="00C03CDB">
              <w:rPr>
                <w:rFonts w:ascii="Franklin Gothic Book" w:hAnsi="Franklin Gothic Book" w:cs="Arial"/>
                <w:sz w:val="18"/>
                <w:szCs w:val="18"/>
                <w:lang w:val="eu-ES"/>
              </w:rPr>
              <w:t>a) Jarduera zergatik den interesgarria, kirolaren eta gizartearen aldetik.</w:t>
            </w:r>
            <w:r>
              <w:rPr>
                <w:rFonts w:ascii="Franklin Gothic Book" w:hAnsi="Franklin Gothic Book" w:cs="Arial"/>
                <w:sz w:val="18"/>
                <w:szCs w:val="18"/>
                <w:lang w:val="eu-ES"/>
              </w:rPr>
              <w:br/>
            </w:r>
            <w:r>
              <w:rPr>
                <w:rFonts w:ascii="Franklin Gothic Book" w:hAnsi="Franklin Gothic Book" w:cs="Arial"/>
                <w:sz w:val="18"/>
                <w:szCs w:val="18"/>
                <w:lang w:val="eu-ES"/>
              </w:rPr>
              <w:br/>
            </w:r>
            <w:r w:rsidRPr="00C03CDB">
              <w:rPr>
                <w:rFonts w:ascii="Franklin Gothic Book" w:hAnsi="Franklin Gothic Book" w:cs="Arial"/>
                <w:sz w:val="18"/>
                <w:szCs w:val="18"/>
                <w:lang w:val="eu-ES"/>
              </w:rPr>
              <w:t>b) Eskatzailearen baliabide ekonomikoak eta horien eta eskatutakoaren arteko proportzioa.</w:t>
            </w:r>
            <w:r>
              <w:rPr>
                <w:rFonts w:ascii="Franklin Gothic Book" w:hAnsi="Franklin Gothic Book" w:cs="Arial"/>
                <w:sz w:val="18"/>
                <w:szCs w:val="18"/>
                <w:lang w:val="eu-ES"/>
              </w:rPr>
              <w:br/>
            </w:r>
            <w:r>
              <w:rPr>
                <w:rFonts w:ascii="Franklin Gothic Book" w:hAnsi="Franklin Gothic Book" w:cs="Arial"/>
                <w:sz w:val="18"/>
                <w:szCs w:val="18"/>
                <w:lang w:val="eu-ES"/>
              </w:rPr>
              <w:br/>
            </w:r>
            <w:r w:rsidRPr="00C03CDB">
              <w:rPr>
                <w:rFonts w:ascii="Franklin Gothic Book" w:hAnsi="Franklin Gothic Book" w:cs="Arial"/>
                <w:sz w:val="18"/>
                <w:szCs w:val="18"/>
                <w:lang w:val="eu-ES"/>
              </w:rPr>
              <w:t>c) Erakunde eskatzailearen aurrekoetan erakutsitako jarraitasuna eta egonkortasuna.</w:t>
            </w:r>
          </w:p>
          <w:p w14:paraId="1BC1AEFA"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 Jarduera gaitutako kirol-langile teknikoek garatzea.</w:t>
            </w:r>
          </w:p>
          <w:p w14:paraId="7062653D"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e) Zuzenean eragiten dien pertsona kopurua.</w:t>
            </w:r>
          </w:p>
          <w:p w14:paraId="09D2CCC0"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f) Adinekoei eta ezinduei zuzendutako jarduerak.</w:t>
            </w:r>
          </w:p>
          <w:p w14:paraId="77059154"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g)</w:t>
            </w:r>
            <w:r>
              <w:rPr>
                <w:rFonts w:ascii="Franklin Gothic Book" w:hAnsi="Franklin Gothic Book" w:cs="Arial"/>
                <w:sz w:val="18"/>
                <w:szCs w:val="18"/>
                <w:lang w:val="eu-ES"/>
              </w:rPr>
              <w:t xml:space="preserve"> </w:t>
            </w:r>
            <w:r w:rsidRPr="00C03CDB">
              <w:rPr>
                <w:rFonts w:ascii="Franklin Gothic Book" w:hAnsi="Franklin Gothic Book" w:cs="Arial"/>
                <w:sz w:val="18"/>
                <w:szCs w:val="18"/>
                <w:lang w:val="eu-ES"/>
              </w:rPr>
              <w:t>Antzeko eskaintza edo kirol-programarik eza.</w:t>
            </w:r>
          </w:p>
          <w:p w14:paraId="2BA52A78"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h) Kirola Guztiontzat nahiz Aisialdirako Kirola ekimenetako kirol-jarduerak nahiz jarduera fisikoak.</w:t>
            </w:r>
          </w:p>
          <w:p w14:paraId="7A5B073F"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i) Dirulaguntzak jasoko dituzten jarduera zehatzek Zumarraga herriaren izena eta itxura ahalik eta ondoen sustatzea.</w:t>
            </w:r>
          </w:p>
          <w:p w14:paraId="1131EAEF"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j) Federazioen eta erakundeen babesa.</w:t>
            </w:r>
          </w:p>
          <w:p w14:paraId="430E8DCB"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k) Bi erakunde edo gehiagoko taldeek aurkeztutako programa integratuak.</w:t>
            </w:r>
          </w:p>
          <w:p w14:paraId="20627CB7"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l) Zumarragako Udaleko kirol-alorreko helburuak betetzeko interesgarritzat joko diren jarduerak.</w:t>
            </w:r>
          </w:p>
          <w:p w14:paraId="7D573565"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m) Euskararen sustapenaren aldeko jarrera.</w:t>
            </w:r>
          </w:p>
          <w:p w14:paraId="15A85762"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 Idatzizko erabilerari dagokionez </w:t>
            </w:r>
            <w:r>
              <w:rPr>
                <w:rFonts w:ascii="Franklin Gothic Book" w:hAnsi="Franklin Gothic Book" w:cs="Arial"/>
                <w:sz w:val="18"/>
                <w:szCs w:val="18"/>
                <w:lang w:val="eu-ES"/>
              </w:rPr>
              <w:t>m</w:t>
            </w:r>
            <w:r w:rsidRPr="00C03CDB">
              <w:rPr>
                <w:rFonts w:ascii="Franklin Gothic Book" w:hAnsi="Franklin Gothic Book" w:cs="Arial"/>
                <w:sz w:val="18"/>
                <w:szCs w:val="18"/>
                <w:lang w:val="eu-ES"/>
              </w:rPr>
              <w:t>ezu idatziei (kartel, iragarki, esku-programa, liburuxka) dagokienez, euskaraz edo elebi</w:t>
            </w:r>
            <w:r>
              <w:rPr>
                <w:rFonts w:ascii="Franklin Gothic Book" w:hAnsi="Franklin Gothic Book" w:cs="Arial"/>
                <w:sz w:val="18"/>
                <w:szCs w:val="18"/>
                <w:lang w:val="eu-ES"/>
              </w:rPr>
              <w:t>e</w:t>
            </w:r>
            <w:r w:rsidRPr="00C03CDB">
              <w:rPr>
                <w:rFonts w:ascii="Franklin Gothic Book" w:hAnsi="Franklin Gothic Book" w:cs="Arial"/>
                <w:sz w:val="18"/>
                <w:szCs w:val="18"/>
                <w:lang w:val="eu-ES"/>
              </w:rPr>
              <w:t>tan (euskaraz eta gaztelaniaz) idatziko dira. Beti eduki bertsuak izan ohi dituztenak euskara hutsez, eta elebietan egiten direnen kasuan, euskarari emango zaio lehentasuna, bai kokalekuaren aldetik (euskarazkoa erdarazkoaren gainean) eta bai neurriaren aldetik ere.</w:t>
            </w:r>
          </w:p>
          <w:p w14:paraId="762D0F75"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n) Kirol-kluben urteurrenak.</w:t>
            </w:r>
          </w:p>
          <w:p w14:paraId="39B6F8EF"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ñ) Gainontzeko jarduera bereziak </w:t>
            </w:r>
          </w:p>
          <w:p w14:paraId="3B78C55C"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Dirulaguntzak emateko ondoko irizpide objektiboak aplikatuko zaizkie eskari guztiei:</w:t>
            </w:r>
            <w:r w:rsidRPr="00C03CDB">
              <w:rPr>
                <w:rFonts w:ascii="Franklin Gothic Book" w:hAnsi="Franklin Gothic Book" w:cs="Arial"/>
                <w:sz w:val="18"/>
                <w:szCs w:val="18"/>
                <w:lang w:val="eu-ES"/>
              </w:rPr>
              <w:tab/>
            </w:r>
          </w:p>
          <w:p w14:paraId="233840C7" w14:textId="77777777" w:rsidR="008A60C1" w:rsidRDefault="008A60C1" w:rsidP="008A60C1">
            <w:pPr>
              <w:jc w:val="both"/>
              <w:rPr>
                <w:rFonts w:ascii="Franklin Gothic Book" w:hAnsi="Franklin Gothic Book" w:cs="Arial"/>
                <w:iCs/>
                <w:color w:val="000000"/>
                <w:sz w:val="18"/>
                <w:szCs w:val="18"/>
              </w:rPr>
            </w:pPr>
            <w:r>
              <w:rPr>
                <w:rFonts w:ascii="Franklin Gothic Book" w:hAnsi="Franklin Gothic Book" w:cs="Arial"/>
                <w:iCs/>
                <w:color w:val="000000"/>
                <w:sz w:val="18"/>
                <w:szCs w:val="18"/>
              </w:rPr>
              <w:lastRenderedPageBreak/>
              <w:t>o) Interes sozialeko irizpideak.</w:t>
            </w:r>
          </w:p>
          <w:p w14:paraId="4019CA6A" w14:textId="77777777" w:rsidR="008A60C1" w:rsidRDefault="008A60C1" w:rsidP="008A60C1">
            <w:pPr>
              <w:jc w:val="both"/>
              <w:rPr>
                <w:rFonts w:ascii="Franklin Gothic Book" w:hAnsi="Franklin Gothic Book" w:cs="Arial"/>
                <w:iCs/>
                <w:color w:val="000000"/>
                <w:sz w:val="18"/>
                <w:szCs w:val="18"/>
              </w:rPr>
            </w:pPr>
          </w:p>
          <w:p w14:paraId="38772039" w14:textId="77777777" w:rsidR="008A60C1" w:rsidRDefault="008A60C1" w:rsidP="008A60C1">
            <w:pPr>
              <w:jc w:val="both"/>
              <w:rPr>
                <w:rFonts w:ascii="Franklin Gothic Book" w:hAnsi="Franklin Gothic Book" w:cs="Arial"/>
                <w:sz w:val="18"/>
                <w:szCs w:val="18"/>
                <w:lang w:val="eu-ES"/>
              </w:rPr>
            </w:pPr>
            <w:r w:rsidRPr="00645BB8">
              <w:rPr>
                <w:rFonts w:ascii="Franklin Gothic Book" w:hAnsi="Franklin Gothic Book" w:cs="Arial"/>
                <w:iCs/>
                <w:color w:val="000000"/>
                <w:sz w:val="18"/>
                <w:szCs w:val="18"/>
              </w:rPr>
              <w:t>o.1</w:t>
            </w:r>
            <w:r>
              <w:rPr>
                <w:rFonts w:ascii="Franklin Gothic Book" w:hAnsi="Franklin Gothic Book" w:cs="Arial"/>
                <w:iCs/>
                <w:color w:val="000000"/>
                <w:sz w:val="18"/>
                <w:szCs w:val="18"/>
              </w:rPr>
              <w:t xml:space="preserve">. </w:t>
            </w:r>
            <w:r w:rsidRPr="00C03CDB">
              <w:rPr>
                <w:rFonts w:ascii="Franklin Gothic Book" w:hAnsi="Franklin Gothic Book" w:cs="Arial"/>
                <w:sz w:val="18"/>
                <w:szCs w:val="18"/>
                <w:lang w:val="eu-ES"/>
              </w:rPr>
              <w:t xml:space="preserve">Oihartzuna komunikabideetan </w:t>
            </w:r>
          </w:p>
          <w:p w14:paraId="4D1BEAC5" w14:textId="77777777" w:rsidR="008A60C1" w:rsidRDefault="008A60C1" w:rsidP="008A60C1">
            <w:pPr>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o.2. </w:t>
            </w:r>
            <w:r w:rsidRPr="00C03CDB">
              <w:rPr>
                <w:rFonts w:ascii="Franklin Gothic Book" w:hAnsi="Franklin Gothic Book" w:cs="Arial"/>
                <w:sz w:val="18"/>
                <w:szCs w:val="18"/>
                <w:lang w:val="eu-ES"/>
              </w:rPr>
              <w:t>Gertaeraren jarraikortasuna.</w:t>
            </w:r>
          </w:p>
          <w:p w14:paraId="430A6D05" w14:textId="77777777" w:rsidR="008A60C1" w:rsidRDefault="008A60C1" w:rsidP="008A60C1">
            <w:pPr>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o.3. Gertaeraren egun</w:t>
            </w:r>
            <w:r>
              <w:rPr>
                <w:rFonts w:ascii="Franklin Gothic Book" w:hAnsi="Franklin Gothic Book" w:cs="Arial"/>
                <w:sz w:val="18"/>
                <w:szCs w:val="18"/>
                <w:lang w:val="eu-ES"/>
              </w:rPr>
              <w:t>-</w:t>
            </w:r>
            <w:r w:rsidRPr="00C03CDB">
              <w:rPr>
                <w:rFonts w:ascii="Franklin Gothic Book" w:hAnsi="Franklin Gothic Book" w:cs="Arial"/>
                <w:sz w:val="18"/>
                <w:szCs w:val="18"/>
                <w:lang w:val="eu-ES"/>
              </w:rPr>
              <w:t>kopurua.</w:t>
            </w:r>
          </w:p>
          <w:p w14:paraId="02053069" w14:textId="77777777" w:rsidR="008A60C1" w:rsidRDefault="008A60C1" w:rsidP="008A60C1">
            <w:pPr>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o.4. Ikusle</w:t>
            </w:r>
            <w:r>
              <w:rPr>
                <w:rFonts w:ascii="Franklin Gothic Book" w:hAnsi="Franklin Gothic Book" w:cs="Arial"/>
                <w:sz w:val="18"/>
                <w:szCs w:val="18"/>
                <w:lang w:val="eu-ES"/>
              </w:rPr>
              <w:t>-</w:t>
            </w:r>
            <w:r w:rsidRPr="00C03CDB">
              <w:rPr>
                <w:rFonts w:ascii="Franklin Gothic Book" w:hAnsi="Franklin Gothic Book" w:cs="Arial"/>
                <w:sz w:val="18"/>
                <w:szCs w:val="18"/>
                <w:lang w:val="eu-ES"/>
              </w:rPr>
              <w:t>kopurua (batez bestekoa egun bakoitzeko).</w:t>
            </w:r>
          </w:p>
          <w:p w14:paraId="1C1EEC96" w14:textId="77777777" w:rsidR="008A60C1" w:rsidRDefault="008A60C1" w:rsidP="008A60C1">
            <w:pPr>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o.5. Parte-hartzaile</w:t>
            </w:r>
            <w:r>
              <w:rPr>
                <w:rFonts w:ascii="Franklin Gothic Book" w:hAnsi="Franklin Gothic Book" w:cs="Arial"/>
                <w:sz w:val="18"/>
                <w:szCs w:val="18"/>
                <w:lang w:val="eu-ES"/>
              </w:rPr>
              <w:t>-</w:t>
            </w:r>
            <w:r w:rsidRPr="00C03CDB">
              <w:rPr>
                <w:rFonts w:ascii="Franklin Gothic Book" w:hAnsi="Franklin Gothic Book" w:cs="Arial"/>
                <w:sz w:val="18"/>
                <w:szCs w:val="18"/>
                <w:lang w:val="eu-ES"/>
              </w:rPr>
              <w:t>kopurua.</w:t>
            </w:r>
          </w:p>
          <w:p w14:paraId="6966F20F" w14:textId="77777777" w:rsidR="008A60C1" w:rsidRDefault="008A60C1" w:rsidP="008A60C1">
            <w:pPr>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o.6. Hemengo kirola.</w:t>
            </w:r>
          </w:p>
          <w:p w14:paraId="2D6129CE" w14:textId="77777777" w:rsidR="008A60C1" w:rsidRDefault="008A60C1" w:rsidP="008A60C1">
            <w:pPr>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o.7. Ezindu fisikoei eta psikikoei zuzendutako jarduerak.</w:t>
            </w:r>
          </w:p>
          <w:p w14:paraId="038D7D16" w14:textId="77777777" w:rsidR="008A60C1" w:rsidRPr="00C03CDB" w:rsidRDefault="008A60C1" w:rsidP="008A60C1">
            <w:pPr>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o.8. Genero berdintasuna sustatzeko bereziki antolatutako jarduerak.</w:t>
            </w:r>
          </w:p>
          <w:p w14:paraId="66045FC6" w14:textId="77777777" w:rsidR="008A60C1"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Deialdi honetatik kanpo geratuko dira:</w:t>
            </w:r>
          </w:p>
          <w:p w14:paraId="50DB2444"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a)</w:t>
            </w:r>
            <w:r w:rsidRPr="00C03CDB">
              <w:rPr>
                <w:rFonts w:ascii="Franklin Gothic Book" w:hAnsi="Franklin Gothic Book" w:cs="Arial"/>
                <w:sz w:val="18"/>
                <w:szCs w:val="18"/>
                <w:lang w:val="eu-ES"/>
              </w:rPr>
              <w:tab/>
              <w:t>Genero edota sexualitate arrazoiengatik diskriminatzen duten proiektuak edo berdintasunaren oinarriak errespetatzen ez dituztenak.</w:t>
            </w:r>
          </w:p>
          <w:p w14:paraId="020B2FC8"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b)</w:t>
            </w:r>
            <w:r w:rsidRPr="00C03CDB">
              <w:rPr>
                <w:rFonts w:ascii="Franklin Gothic Book" w:hAnsi="Franklin Gothic Book" w:cs="Arial"/>
                <w:sz w:val="18"/>
                <w:szCs w:val="18"/>
                <w:lang w:val="eu-ES"/>
              </w:rPr>
              <w:tab/>
              <w:t>Emakumeen eta gizonezkoen arteko auke</w:t>
            </w:r>
            <w:r>
              <w:rPr>
                <w:rFonts w:ascii="Franklin Gothic Book" w:hAnsi="Franklin Gothic Book" w:cs="Arial"/>
                <w:sz w:val="18"/>
                <w:szCs w:val="18"/>
                <w:lang w:val="eu-ES"/>
              </w:rPr>
              <w:t>r</w:t>
            </w:r>
            <w:r w:rsidRPr="00C03CDB">
              <w:rPr>
                <w:rFonts w:ascii="Franklin Gothic Book" w:hAnsi="Franklin Gothic Book" w:cs="Arial"/>
                <w:sz w:val="18"/>
                <w:szCs w:val="18"/>
                <w:lang w:val="eu-ES"/>
              </w:rPr>
              <w:t>a berdintasunerako printzipioaren aurkako helburuak, sarbide sistema, funtzionamendua, ibilbidea, jarduketa, antolamendua edo estatutuak dituzten pertsona fisiko edo juridikoak.</w:t>
            </w:r>
          </w:p>
          <w:p w14:paraId="0234AE6D"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c)</w:t>
            </w:r>
            <w:r w:rsidRPr="00C03CDB">
              <w:rPr>
                <w:rFonts w:ascii="Franklin Gothic Book" w:hAnsi="Franklin Gothic Book" w:cs="Arial"/>
                <w:sz w:val="18"/>
                <w:szCs w:val="18"/>
                <w:lang w:val="eu-ES"/>
              </w:rPr>
              <w:tab/>
              <w:t>Sexu arrazoiengatik bazterkerian erori izanagatik zigor administratiboa edo penala jaso duten pertsona fisiko edo juridikoak, eta Emakumeen eta Gizonezkoen Berdintasunari buruzko 4/2005 Legearen arabera debeku horrekin zigortuta daudenak.</w:t>
            </w:r>
          </w:p>
          <w:p w14:paraId="3A1449DE"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w:t>
            </w:r>
            <w:r w:rsidRPr="00C03CDB">
              <w:rPr>
                <w:rFonts w:ascii="Franklin Gothic Book" w:hAnsi="Franklin Gothic Book" w:cs="Arial"/>
                <w:sz w:val="18"/>
                <w:szCs w:val="18"/>
                <w:lang w:val="eu-ES"/>
              </w:rPr>
              <w:tab/>
              <w:t>Emakumeen eta Gizonezkoen Berdintasunerako 4/2005 Legean edo emakumeen eta gizonezkoen benetako berdintasunerako martxoaren 22ko 3/2007 Lege Organikoan ezarritako obligazioak betetzen ez dituzten entitate edo enpresak.</w:t>
            </w:r>
          </w:p>
          <w:p w14:paraId="376291F3"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e)</w:t>
            </w:r>
            <w:r w:rsidRPr="00C03CDB">
              <w:rPr>
                <w:rFonts w:ascii="Franklin Gothic Book" w:hAnsi="Franklin Gothic Book" w:cs="Arial"/>
                <w:sz w:val="18"/>
                <w:szCs w:val="18"/>
                <w:lang w:val="eu-ES"/>
              </w:rPr>
              <w:tab/>
              <w:t>Sexu arrazoiengatik sarbide prozesuan edo funtzionamenduan bazterketa egiten duten elkarteak.</w:t>
            </w:r>
          </w:p>
          <w:p w14:paraId="5B85F456" w14:textId="77777777" w:rsidR="008A60C1" w:rsidRPr="00C03CDB" w:rsidRDefault="008A60C1" w:rsidP="008A60C1">
            <w:pPr>
              <w:autoSpaceDE w:val="0"/>
              <w:autoSpaceDN w:val="0"/>
              <w:adjustRightInd w:val="0"/>
              <w:jc w:val="both"/>
              <w:rPr>
                <w:rFonts w:ascii="Franklin Gothic Book" w:hAnsi="Franklin Gothic Book" w:cs="Arial"/>
                <w:sz w:val="18"/>
                <w:szCs w:val="18"/>
                <w:lang w:val="eu-ES"/>
              </w:rPr>
            </w:pPr>
            <w:r>
              <w:rPr>
                <w:rFonts w:ascii="Franklin Gothic Book" w:hAnsi="Franklin Gothic Book" w:cs="Arial"/>
                <w:b/>
                <w:i/>
                <w:iCs/>
                <w:sz w:val="18"/>
                <w:szCs w:val="18"/>
              </w:rPr>
              <w:t>7</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Eman beharreko dirulaguntzen gehieneko zenbatekoa eta diru-kopuru horren izaera.</w:t>
            </w:r>
          </w:p>
          <w:p w14:paraId="3CFB7803" w14:textId="77777777" w:rsidR="008A60C1"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Ezohiko ekintzetarako oinarri espezifiko hauen bidez ohiko ekintzetarako dirulaguntzen zenbatekoa 60.000,00eurokoa da, eta </w:t>
            </w:r>
            <w:r w:rsidRPr="00645BB8">
              <w:rPr>
                <w:rFonts w:ascii="Franklin Gothic Book" w:hAnsi="Franklin Gothic Book" w:cs="Arial"/>
                <w:iCs/>
                <w:color w:val="000000"/>
                <w:sz w:val="18"/>
                <w:szCs w:val="18"/>
              </w:rPr>
              <w:t>1</w:t>
            </w:r>
            <w:r>
              <w:rPr>
                <w:rFonts w:ascii="Franklin Gothic Book" w:hAnsi="Franklin Gothic Book" w:cs="Arial"/>
                <w:iCs/>
                <w:color w:val="000000"/>
                <w:sz w:val="18"/>
                <w:szCs w:val="18"/>
              </w:rPr>
              <w:t>.0215</w:t>
            </w:r>
            <w:r w:rsidRPr="00645BB8">
              <w:rPr>
                <w:rFonts w:ascii="Franklin Gothic Book" w:hAnsi="Franklin Gothic Book" w:cs="Arial"/>
                <w:iCs/>
                <w:color w:val="000000"/>
                <w:sz w:val="18"/>
                <w:szCs w:val="18"/>
              </w:rPr>
              <w:t>.481.341-00.02 código. 21</w:t>
            </w:r>
            <w:r>
              <w:rPr>
                <w:rFonts w:ascii="Franklin Gothic Book" w:hAnsi="Franklin Gothic Book" w:cs="Arial"/>
                <w:iCs/>
                <w:color w:val="000000"/>
                <w:sz w:val="18"/>
                <w:szCs w:val="18"/>
              </w:rPr>
              <w:t>0</w:t>
            </w:r>
            <w:r w:rsidRPr="00C03CDB">
              <w:rPr>
                <w:rFonts w:ascii="Franklin Gothic Book" w:hAnsi="Franklin Gothic Book" w:cs="Arial"/>
                <w:sz w:val="18"/>
                <w:szCs w:val="18"/>
                <w:lang w:val="eu-ES"/>
              </w:rPr>
              <w:t xml:space="preserve"> kodea, aurrekontu–partidaren kargura finantzatuko da.</w:t>
            </w:r>
          </w:p>
          <w:p w14:paraId="1637CCBB"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Aplikatzen ez diren kopuruak geroagoko beste erabaki ba</w:t>
            </w:r>
            <w:r>
              <w:rPr>
                <w:rFonts w:ascii="Franklin Gothic Book" w:hAnsi="Franklin Gothic Book" w:cs="Arial"/>
                <w:sz w:val="18"/>
                <w:szCs w:val="18"/>
                <w:lang w:val="eu-ES"/>
              </w:rPr>
              <w:t>t</w:t>
            </w:r>
            <w:r w:rsidRPr="00C03CDB">
              <w:rPr>
                <w:rFonts w:ascii="Franklin Gothic Book" w:hAnsi="Franklin Gothic Book" w:cs="Arial"/>
                <w:sz w:val="18"/>
                <w:szCs w:val="18"/>
                <w:lang w:val="eu-ES"/>
              </w:rPr>
              <w:t>zuetara igaro ahal izango dira.</w:t>
            </w:r>
          </w:p>
          <w:p w14:paraId="75B5D9E7"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 xml:space="preserve">Aurrekontuko zuzkidura ez bada iristen dirulaguntzarako eskubidea duten eskari guztiak estaltzeko, aurrekontuan jasotako kopurua proportzioan banatuko da urtean aurkeztutako eskari </w:t>
            </w:r>
            <w:r w:rsidRPr="00C03CDB">
              <w:rPr>
                <w:rFonts w:ascii="Franklin Gothic Book" w:hAnsi="Franklin Gothic Book" w:cs="Arial"/>
                <w:sz w:val="18"/>
                <w:szCs w:val="18"/>
                <w:lang w:val="eu-ES"/>
              </w:rPr>
              <w:lastRenderedPageBreak/>
              <w:t>guztien artean, hain zuzen kontusaila agortzen den arte.</w:t>
            </w:r>
          </w:p>
          <w:p w14:paraId="5C75670E"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Kopuru hori handitu ahal izango da, Udal Aurrekontuaren Exekuzio Oinarrietan aurreikusitakoarekin bat betiere.</w:t>
            </w:r>
          </w:p>
          <w:p w14:paraId="1EFF72E8" w14:textId="77777777" w:rsidR="008A60C1" w:rsidRPr="00262790" w:rsidRDefault="008A60C1"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t>8</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Dirulaguntza ordaintzeko era eta epeak. Aurrerakinen aukera.</w:t>
            </w:r>
          </w:p>
          <w:p w14:paraId="48E7FA8F"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Eskaerak ekainaren 3</w:t>
            </w:r>
            <w:r>
              <w:rPr>
                <w:rFonts w:ascii="Franklin Gothic Book" w:hAnsi="Franklin Gothic Book" w:cs="Arial"/>
                <w:sz w:val="18"/>
                <w:szCs w:val="18"/>
                <w:lang w:val="eu-ES"/>
              </w:rPr>
              <w:t>a</w:t>
            </w:r>
            <w:r w:rsidRPr="00C03CDB">
              <w:rPr>
                <w:rFonts w:ascii="Franklin Gothic Book" w:hAnsi="Franklin Gothic Book" w:cs="Arial"/>
                <w:sz w:val="18"/>
                <w:szCs w:val="18"/>
                <w:lang w:val="eu-ES"/>
              </w:rPr>
              <w:t xml:space="preserve"> baino lehen aurkeztuko dira. Onartutako dirulaguntza eskaer</w:t>
            </w:r>
            <w:r>
              <w:rPr>
                <w:rFonts w:ascii="Franklin Gothic Book" w:hAnsi="Franklin Gothic Book" w:cs="Arial"/>
                <w:sz w:val="18"/>
                <w:szCs w:val="18"/>
                <w:lang w:val="eu-ES"/>
              </w:rPr>
              <w:t>a</w:t>
            </w:r>
            <w:r w:rsidRPr="00C03CDB">
              <w:rPr>
                <w:rFonts w:ascii="Franklin Gothic Book" w:hAnsi="Franklin Gothic Book" w:cs="Arial"/>
                <w:sz w:val="18"/>
                <w:szCs w:val="18"/>
                <w:lang w:val="eu-ES"/>
              </w:rPr>
              <w:t xml:space="preserve"> guztiak  aztertu ondoren, erabaki</w:t>
            </w:r>
            <w:r>
              <w:rPr>
                <w:rFonts w:ascii="Franklin Gothic Book" w:hAnsi="Franklin Gothic Book" w:cs="Arial"/>
                <w:sz w:val="18"/>
                <w:szCs w:val="18"/>
                <w:lang w:val="eu-ES"/>
              </w:rPr>
              <w:t>tako</w:t>
            </w:r>
            <w:r w:rsidRPr="00C03CDB">
              <w:rPr>
                <w:rFonts w:ascii="Franklin Gothic Book" w:hAnsi="Franklin Gothic Book" w:cs="Arial"/>
                <w:sz w:val="18"/>
                <w:szCs w:val="18"/>
                <w:lang w:val="eu-ES"/>
              </w:rPr>
              <w:t xml:space="preserve"> kopuru osoa ordainduko da.</w:t>
            </w:r>
          </w:p>
          <w:p w14:paraId="06841658" w14:textId="77777777" w:rsidR="008A60C1" w:rsidRPr="00262790" w:rsidRDefault="008A60C1"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t>9</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Hasiera eta exekuzio epea eta dirulaguntzaren norakoa frogatzeko epeak eta erak.</w:t>
            </w:r>
          </w:p>
          <w:p w14:paraId="1459F202"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Dokumentazio hau aurkezteko epea emandako dirulaguntzaren oharra jasotako egunetik 30 egun naturaletan amaituko da baldin eta jarduera amaituta balego; diruz lagundutako jarduera amaitu eta 30 egun naturaletan, baldin eta jakinarazpena jasotakoan jarduera ama</w:t>
            </w:r>
            <w:r>
              <w:rPr>
                <w:rFonts w:ascii="Franklin Gothic Book" w:hAnsi="Franklin Gothic Book" w:cs="Arial"/>
                <w:sz w:val="18"/>
                <w:szCs w:val="18"/>
                <w:lang w:val="eu-ES"/>
              </w:rPr>
              <w:t>i</w:t>
            </w:r>
            <w:r w:rsidRPr="00C03CDB">
              <w:rPr>
                <w:rFonts w:ascii="Franklin Gothic Book" w:hAnsi="Franklin Gothic Book" w:cs="Arial"/>
                <w:sz w:val="18"/>
                <w:szCs w:val="18"/>
                <w:lang w:val="eu-ES"/>
              </w:rPr>
              <w:t>tzeke balego.</w:t>
            </w:r>
            <w:r>
              <w:rPr>
                <w:rFonts w:ascii="Franklin Gothic Book" w:hAnsi="Franklin Gothic Book" w:cs="Arial"/>
                <w:sz w:val="18"/>
                <w:szCs w:val="18"/>
                <w:lang w:val="eu-ES"/>
              </w:rPr>
              <w:t xml:space="preserve"> </w:t>
            </w:r>
            <w:r>
              <w:rPr>
                <w:rFonts w:ascii="Franklin Gothic Book" w:hAnsi="Franklin Gothic Book" w:cs="Arial"/>
                <w:sz w:val="18"/>
                <w:szCs w:val="18"/>
                <w:lang w:val="eu-ES"/>
              </w:rPr>
              <w:br/>
            </w:r>
            <w:r>
              <w:rPr>
                <w:rFonts w:ascii="Franklin Gothic Book" w:hAnsi="Franklin Gothic Book" w:cs="Arial"/>
                <w:sz w:val="18"/>
                <w:szCs w:val="18"/>
                <w:lang w:val="eu-ES"/>
              </w:rPr>
              <w:br/>
              <w:t>D</w:t>
            </w:r>
            <w:r w:rsidRPr="003B394E">
              <w:rPr>
                <w:rFonts w:ascii="Franklin Gothic Book" w:hAnsi="Franklin Gothic Book" w:cs="Arial"/>
                <w:sz w:val="18"/>
                <w:szCs w:val="18"/>
                <w:lang w:val="eu-ES"/>
              </w:rPr>
              <w:t>irulaguntza</w:t>
            </w:r>
            <w:r>
              <w:rPr>
                <w:rFonts w:ascii="Franklin Gothic Book" w:hAnsi="Franklin Gothic Book" w:cs="Arial"/>
                <w:sz w:val="18"/>
                <w:szCs w:val="18"/>
                <w:lang w:val="eu-ES"/>
              </w:rPr>
              <w:t>ren norakoa</w:t>
            </w:r>
            <w:r w:rsidRPr="003B394E">
              <w:rPr>
                <w:rFonts w:ascii="Franklin Gothic Book" w:hAnsi="Franklin Gothic Book" w:cs="Arial"/>
                <w:sz w:val="18"/>
                <w:szCs w:val="18"/>
                <w:lang w:val="eu-ES"/>
              </w:rPr>
              <w:t xml:space="preserve"> </w:t>
            </w:r>
            <w:r>
              <w:rPr>
                <w:rFonts w:ascii="Franklin Gothic Book" w:hAnsi="Franklin Gothic Book" w:cs="Arial"/>
                <w:sz w:val="18"/>
                <w:szCs w:val="18"/>
                <w:lang w:val="eu-ES"/>
              </w:rPr>
              <w:t>frogatz</w:t>
            </w:r>
            <w:r w:rsidRPr="003B394E">
              <w:rPr>
                <w:rFonts w:ascii="Franklin Gothic Book" w:hAnsi="Franklin Gothic Book" w:cs="Arial"/>
                <w:sz w:val="18"/>
                <w:szCs w:val="18"/>
                <w:lang w:val="eu-ES"/>
              </w:rPr>
              <w:t>eko, justifikazio-kontu sinplifikatua erabiliko da. Gutxienez, honako informazio hau izan beharko du:</w:t>
            </w:r>
          </w:p>
          <w:p w14:paraId="59A5E781" w14:textId="77777777" w:rsidR="008A60C1" w:rsidRDefault="008A60C1" w:rsidP="008A60C1">
            <w:pPr>
              <w:pStyle w:val="11norma"/>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C03CDB">
              <w:rPr>
                <w:rFonts w:ascii="Franklin Gothic Book" w:hAnsi="Franklin Gothic Book" w:cs="Arial"/>
                <w:sz w:val="18"/>
                <w:szCs w:val="18"/>
                <w:lang w:val="eu-ES"/>
              </w:rPr>
              <w:t>Diruz lagundutako jardueraren memoria; parte-hartzearen, egunen, emaitzen, oihartzunaren eta abarrekoen gaineko informazioa bilduko duena.</w:t>
            </w:r>
          </w:p>
          <w:p w14:paraId="4CAF2338" w14:textId="77777777" w:rsidR="008A60C1" w:rsidRPr="003B394E" w:rsidRDefault="008A60C1" w:rsidP="008A60C1">
            <w:pPr>
              <w:pStyle w:val="11norma"/>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3B394E">
              <w:rPr>
                <w:rFonts w:ascii="Franklin Gothic Book" w:hAnsi="Franklin Gothic Book" w:cs="Arial"/>
                <w:sz w:val="18"/>
                <w:szCs w:val="18"/>
                <w:lang w:val="eu-ES"/>
              </w:rPr>
              <w:t>Jardueraren memoria ekonomikoa, gutxienez honako hauek jasoko dituena:</w:t>
            </w:r>
          </w:p>
          <w:p w14:paraId="75E6EFA3" w14:textId="77777777" w:rsidR="008A60C1" w:rsidRPr="003B394E" w:rsidRDefault="008A60C1" w:rsidP="008A60C1">
            <w:pPr>
              <w:pStyle w:val="11norma"/>
              <w:ind w:left="175"/>
              <w:jc w:val="both"/>
              <w:rPr>
                <w:rFonts w:ascii="Franklin Gothic Book" w:hAnsi="Franklin Gothic Book" w:cs="Arial"/>
                <w:sz w:val="18"/>
                <w:szCs w:val="18"/>
                <w:lang w:val="eu-ES"/>
              </w:rPr>
            </w:pPr>
            <w:r>
              <w:rPr>
                <w:rFonts w:ascii="Franklin Gothic Book" w:hAnsi="Franklin Gothic Book" w:cs="Arial"/>
                <w:sz w:val="18"/>
                <w:szCs w:val="18"/>
                <w:lang w:val="eu-ES"/>
              </w:rPr>
              <w:t>*Jardueraren</w:t>
            </w:r>
            <w:r w:rsidRPr="003B394E">
              <w:rPr>
                <w:rFonts w:ascii="Franklin Gothic Book" w:hAnsi="Franklin Gothic Book" w:cs="Arial"/>
                <w:sz w:val="18"/>
                <w:szCs w:val="18"/>
                <w:lang w:val="eu-ES"/>
              </w:rPr>
              <w:t xml:space="preserve"> gastu guztien zerrenda sailkatua, hartzekodunaren eta dokumentuaren identifikazioarekin, zenbatekoa, jaulkipen-data eta, hala badagokio, ordainketa-data.</w:t>
            </w:r>
            <w:r>
              <w:rPr>
                <w:rFonts w:ascii="Franklin Gothic Book" w:hAnsi="Franklin Gothic Book" w:cs="Arial"/>
                <w:sz w:val="18"/>
                <w:szCs w:val="18"/>
                <w:lang w:val="eu-ES"/>
              </w:rPr>
              <w:br/>
              <w:t>*</w:t>
            </w:r>
            <w:r w:rsidRPr="003B394E">
              <w:rPr>
                <w:rFonts w:ascii="Franklin Gothic Book" w:hAnsi="Franklin Gothic Book" w:cs="Arial"/>
                <w:sz w:val="18"/>
                <w:szCs w:val="18"/>
                <w:lang w:val="eu-ES"/>
              </w:rPr>
              <w:t>Jarduera finantzatu duten beste diru-sarrera edo dir</w:t>
            </w:r>
            <w:r>
              <w:rPr>
                <w:rFonts w:ascii="Franklin Gothic Book" w:hAnsi="Franklin Gothic Book" w:cs="Arial"/>
                <w:sz w:val="18"/>
                <w:szCs w:val="18"/>
                <w:lang w:val="eu-ES"/>
              </w:rPr>
              <w:t>u</w:t>
            </w:r>
            <w:r w:rsidRPr="003B394E">
              <w:rPr>
                <w:rFonts w:ascii="Franklin Gothic Book" w:hAnsi="Franklin Gothic Book" w:cs="Arial"/>
                <w:sz w:val="18"/>
                <w:szCs w:val="18"/>
                <w:lang w:val="eu-ES"/>
              </w:rPr>
              <w:t>laguntza batzuen xehetasuna, zenbatekoa eta jatorria adierazita.</w:t>
            </w:r>
          </w:p>
          <w:p w14:paraId="37842751" w14:textId="77777777" w:rsidR="008A60C1" w:rsidRPr="00C03CDB" w:rsidRDefault="008A60C1" w:rsidP="008A60C1">
            <w:pPr>
              <w:pStyle w:val="11norma"/>
              <w:ind w:left="175"/>
              <w:jc w:val="both"/>
              <w:rPr>
                <w:rFonts w:ascii="Franklin Gothic Book" w:hAnsi="Franklin Gothic Book" w:cs="Arial"/>
                <w:sz w:val="18"/>
                <w:szCs w:val="18"/>
                <w:lang w:val="eu-ES"/>
              </w:rPr>
            </w:pPr>
            <w:r w:rsidRPr="003B394E">
              <w:rPr>
                <w:rFonts w:ascii="Franklin Gothic Book" w:hAnsi="Franklin Gothic Book" w:cs="Arial"/>
                <w:sz w:val="18"/>
                <w:szCs w:val="18"/>
                <w:lang w:val="eu-ES"/>
              </w:rPr>
              <w:t>Dirulaguntza ematen duen organoak, oinarri arautzaileetan erabakitako laginketa-tekniken bidez, egoki iritzitako egiaztagiriak egiaztatuko ditu, dirulaguntza behar bezala aplikatu dela egiaztatzeko arrazoizko ebidentzia lortzeko. Horretarako, hautatutako gastu-egiaztagiriak bidaltzeko eskatu ahal izango dio onuradunari.</w:t>
            </w:r>
          </w:p>
          <w:p w14:paraId="63E525DD" w14:textId="77777777" w:rsidR="008A60C1" w:rsidRPr="006A15A7" w:rsidRDefault="008A60C1" w:rsidP="008A60C1">
            <w:pPr>
              <w:pStyle w:val="11norma"/>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 </w:t>
            </w:r>
            <w:r w:rsidRPr="00C03CDB">
              <w:rPr>
                <w:rFonts w:ascii="Franklin Gothic Book" w:hAnsi="Franklin Gothic Book" w:cs="Arial"/>
                <w:sz w:val="18"/>
                <w:szCs w:val="18"/>
                <w:lang w:val="eu-ES"/>
              </w:rPr>
              <w:t>Diruz laguntzea eskatu duen jardueraren gaineko egitarauen, iragarpen-kartelen, eta bestelako dokumentazio idatziaren nahiz grafikoaren ale bana.</w:t>
            </w:r>
          </w:p>
          <w:p w14:paraId="68EA8E83" w14:textId="77777777" w:rsidR="008A60C1" w:rsidRPr="00262790" w:rsidRDefault="008A60C1"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t>10</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Jakinarazpena.</w:t>
            </w:r>
          </w:p>
          <w:p w14:paraId="096A21C4"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lastRenderedPageBreak/>
              <w:t>Deialdiaren ebazpena Gipuzkoako Aldizkari Ofizialean argitaratuko da, 39/2015 Legea, urriaren 1ekoa, Administrazio Publikoen Administrazio Prozedura Erkidearenak, 45.1.b) artikuluan ezarritakoaren arabera. Argitalpen horrek banakako jakinarazpena ordeztuko du eta, argitalpen egunaren biharamunetik hasita, jakinarazpena egintzat joko da lege ondorio guztietarako.</w:t>
            </w:r>
          </w:p>
          <w:p w14:paraId="479E1E71" w14:textId="77777777" w:rsidR="008A60C1" w:rsidRPr="00C03CDB"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18029E69" w14:textId="77777777" w:rsidR="008A60C1" w:rsidRDefault="008A60C1" w:rsidP="008A60C1">
            <w:pPr>
              <w:pStyle w:val="11norma"/>
              <w:jc w:val="both"/>
              <w:rPr>
                <w:rFonts w:ascii="Franklin Gothic Book" w:hAnsi="Franklin Gothic Book" w:cs="Arial"/>
                <w:sz w:val="18"/>
                <w:szCs w:val="18"/>
                <w:lang w:val="eu-ES"/>
              </w:rPr>
            </w:pPr>
            <w:r w:rsidRPr="00C03CDB">
              <w:rPr>
                <w:rFonts w:ascii="Franklin Gothic Book" w:hAnsi="Franklin Gothic Book" w:cs="Arial"/>
                <w:sz w:val="18"/>
                <w:szCs w:val="18"/>
                <w:lang w:val="eu-ES"/>
              </w:rPr>
              <w:t>Eta hori, bidezkotzat jotzen den beste edozein egintzaren edo errekurtsoren kalterik gabe.</w:t>
            </w:r>
          </w:p>
          <w:p w14:paraId="1DC494BF" w14:textId="007148E8" w:rsidR="008A60C1" w:rsidRPr="00CE68E1" w:rsidRDefault="008A60C1" w:rsidP="008A60C1">
            <w:pPr>
              <w:pStyle w:val="06norma"/>
              <w:spacing w:before="0" w:beforeAutospacing="0" w:after="0" w:afterAutospacing="0"/>
              <w:jc w:val="both"/>
              <w:rPr>
                <w:rFonts w:ascii="Franklin Gothic Book" w:hAnsi="Franklin Gothic Book" w:cs="Arial"/>
                <w:sz w:val="18"/>
                <w:szCs w:val="18"/>
                <w:lang w:val="eu-ES"/>
              </w:rPr>
            </w:pPr>
            <w:r>
              <w:rPr>
                <w:rFonts w:ascii="Franklin Gothic Book" w:hAnsi="Franklin Gothic Book" w:cs="Arial"/>
                <w:sz w:val="18"/>
                <w:szCs w:val="18"/>
                <w:lang w:val="eu-ES"/>
              </w:rPr>
              <w:br/>
            </w:r>
            <w:r w:rsidRPr="0048454E">
              <w:rPr>
                <w:rFonts w:ascii="Franklin Gothic Book" w:hAnsi="Franklin Gothic Book" w:cs="Arial"/>
                <w:sz w:val="18"/>
                <w:szCs w:val="18"/>
                <w:lang w:val="eu-ES"/>
              </w:rPr>
              <w:t>Zumarraga</w:t>
            </w:r>
            <w:r>
              <w:rPr>
                <w:rFonts w:ascii="Franklin Gothic Book" w:hAnsi="Franklin Gothic Book" w:cs="Arial"/>
                <w:sz w:val="18"/>
                <w:szCs w:val="18"/>
                <w:lang w:val="eu-ES"/>
              </w:rPr>
              <w:t>n</w:t>
            </w:r>
            <w:r w:rsidRPr="0048454E">
              <w:rPr>
                <w:rFonts w:ascii="Franklin Gothic Book" w:hAnsi="Franklin Gothic Book" w:cs="Arial"/>
                <w:sz w:val="18"/>
                <w:szCs w:val="18"/>
                <w:lang w:val="eu-ES"/>
              </w:rPr>
              <w:t>, 202</w:t>
            </w:r>
            <w:r>
              <w:rPr>
                <w:rFonts w:ascii="Franklin Gothic Book" w:hAnsi="Franklin Gothic Book" w:cs="Arial"/>
                <w:sz w:val="18"/>
                <w:szCs w:val="18"/>
                <w:lang w:val="eu-ES"/>
              </w:rPr>
              <w:t>2</w:t>
            </w:r>
            <w:r w:rsidRPr="0048454E">
              <w:rPr>
                <w:rFonts w:ascii="Franklin Gothic Book" w:hAnsi="Franklin Gothic Book" w:cs="Arial"/>
                <w:sz w:val="18"/>
                <w:szCs w:val="18"/>
                <w:lang w:val="eu-ES"/>
              </w:rPr>
              <w:t xml:space="preserve">ko martxoaren </w:t>
            </w:r>
            <w:r>
              <w:rPr>
                <w:rFonts w:ascii="Franklin Gothic Book" w:hAnsi="Franklin Gothic Book" w:cs="Arial"/>
                <w:sz w:val="18"/>
                <w:szCs w:val="18"/>
                <w:lang w:val="eu-ES"/>
              </w:rPr>
              <w:t>23</w:t>
            </w:r>
            <w:r w:rsidRPr="0048454E">
              <w:rPr>
                <w:rFonts w:ascii="Franklin Gothic Book" w:hAnsi="Franklin Gothic Book" w:cs="Arial"/>
                <w:sz w:val="18"/>
                <w:szCs w:val="18"/>
                <w:lang w:val="eu-ES"/>
              </w:rPr>
              <w:t>an .- Mikel Serrano Aperribay, Alkatea.</w:t>
            </w:r>
          </w:p>
        </w:tc>
        <w:tc>
          <w:tcPr>
            <w:tcW w:w="4287" w:type="dxa"/>
            <w:tcBorders>
              <w:top w:val="nil"/>
              <w:bottom w:val="nil"/>
              <w:right w:val="nil"/>
            </w:tcBorders>
          </w:tcPr>
          <w:p w14:paraId="088F9667" w14:textId="77777777" w:rsidR="008A60C1" w:rsidRPr="00645BB8" w:rsidRDefault="008A60C1" w:rsidP="008A60C1">
            <w:pPr>
              <w:jc w:val="both"/>
              <w:rPr>
                <w:rFonts w:ascii="Franklin Gothic Book" w:hAnsi="Franklin Gothic Book" w:cs="Arial"/>
                <w:b/>
                <w:bCs/>
                <w:i/>
                <w:color w:val="000000"/>
                <w:sz w:val="18"/>
                <w:szCs w:val="18"/>
              </w:rPr>
            </w:pPr>
            <w:r w:rsidRPr="00CE68E1">
              <w:rPr>
                <w:rFonts w:ascii="Franklin Gothic Book" w:hAnsi="Franklin Gothic Book" w:cs="Arial"/>
                <w:b/>
                <w:bCs/>
                <w:i/>
                <w:color w:val="000000"/>
                <w:sz w:val="18"/>
                <w:szCs w:val="18"/>
              </w:rPr>
              <w:lastRenderedPageBreak/>
              <w:t xml:space="preserve">Bases específicas reguladoras de los programas de subvenciones destinadas a actividades deportivas ordinarias y extraordinarias </w:t>
            </w:r>
            <w:r>
              <w:rPr>
                <w:rFonts w:ascii="Franklin Gothic Book" w:hAnsi="Franklin Gothic Book" w:cs="Arial"/>
                <w:b/>
                <w:bCs/>
                <w:i/>
                <w:color w:val="000000"/>
                <w:sz w:val="18"/>
                <w:szCs w:val="18"/>
              </w:rPr>
              <w:t>para 2022</w:t>
            </w:r>
            <w:r w:rsidRPr="00CE68E1">
              <w:rPr>
                <w:rFonts w:ascii="Franklin Gothic Book" w:hAnsi="Franklin Gothic Book" w:cs="Arial"/>
                <w:b/>
                <w:bCs/>
                <w:i/>
                <w:color w:val="000000"/>
                <w:sz w:val="18"/>
                <w:szCs w:val="18"/>
              </w:rPr>
              <w:t>.</w:t>
            </w:r>
            <w:r>
              <w:t xml:space="preserve"> </w:t>
            </w:r>
          </w:p>
          <w:p w14:paraId="07899090" w14:textId="77777777" w:rsidR="008A60C1" w:rsidRPr="00645BB8" w:rsidRDefault="008A60C1" w:rsidP="008A60C1">
            <w:pPr>
              <w:jc w:val="both"/>
              <w:rPr>
                <w:rFonts w:ascii="Franklin Gothic Book" w:hAnsi="Franklin Gothic Book" w:cs="Arial"/>
                <w:b/>
                <w:bCs/>
                <w:i/>
                <w:color w:val="000000"/>
                <w:sz w:val="18"/>
                <w:szCs w:val="18"/>
              </w:rPr>
            </w:pPr>
          </w:p>
          <w:p w14:paraId="437B9F0E" w14:textId="77777777" w:rsidR="008A60C1" w:rsidRPr="00645BB8" w:rsidRDefault="008A60C1" w:rsidP="008A60C1">
            <w:pPr>
              <w:jc w:val="center"/>
              <w:rPr>
                <w:rFonts w:ascii="Franklin Gothic Book" w:hAnsi="Franklin Gothic Book" w:cs="Arial"/>
                <w:b/>
                <w:bCs/>
                <w:i/>
                <w:color w:val="000000"/>
                <w:sz w:val="18"/>
                <w:szCs w:val="18"/>
              </w:rPr>
            </w:pPr>
            <w:r w:rsidRPr="00645BB8">
              <w:rPr>
                <w:rFonts w:ascii="Franklin Gothic Book" w:hAnsi="Franklin Gothic Book" w:cs="Arial"/>
                <w:b/>
                <w:bCs/>
                <w:i/>
                <w:color w:val="000000"/>
                <w:sz w:val="18"/>
                <w:szCs w:val="18"/>
              </w:rPr>
              <w:t>ANEXO I</w:t>
            </w:r>
          </w:p>
          <w:p w14:paraId="7891C582" w14:textId="77777777" w:rsidR="008A60C1" w:rsidRPr="00645BB8" w:rsidRDefault="008A60C1" w:rsidP="008A60C1">
            <w:pPr>
              <w:jc w:val="both"/>
              <w:rPr>
                <w:rFonts w:ascii="Franklin Gothic Book" w:hAnsi="Franklin Gothic Book" w:cs="Arial"/>
                <w:b/>
                <w:bCs/>
                <w:i/>
                <w:color w:val="000000"/>
                <w:sz w:val="18"/>
                <w:szCs w:val="18"/>
              </w:rPr>
            </w:pPr>
          </w:p>
          <w:p w14:paraId="0B52FBE0" w14:textId="77777777" w:rsidR="008A60C1" w:rsidRDefault="008A60C1" w:rsidP="008A60C1">
            <w:pPr>
              <w:jc w:val="both"/>
              <w:rPr>
                <w:rFonts w:ascii="Franklin Gothic Book" w:hAnsi="Franklin Gothic Book" w:cs="Arial"/>
                <w:b/>
                <w:bCs/>
                <w:i/>
                <w:color w:val="000000"/>
                <w:sz w:val="18"/>
                <w:szCs w:val="18"/>
              </w:rPr>
            </w:pPr>
            <w:r w:rsidRPr="00645BB8">
              <w:rPr>
                <w:rFonts w:ascii="Franklin Gothic Book" w:hAnsi="Franklin Gothic Book" w:cs="Arial"/>
                <w:b/>
                <w:bCs/>
                <w:i/>
                <w:color w:val="000000"/>
                <w:sz w:val="18"/>
                <w:szCs w:val="18"/>
              </w:rPr>
              <w:t xml:space="preserve">SUBVENCIONES ORDINARIAS PARA CLUBES Y AGRUPACIONES DEPORTIVAS </w:t>
            </w:r>
          </w:p>
          <w:p w14:paraId="0995665E" w14:textId="77777777" w:rsidR="008A60C1" w:rsidRDefault="008A60C1" w:rsidP="008A60C1">
            <w:pPr>
              <w:jc w:val="both"/>
              <w:rPr>
                <w:rFonts w:ascii="Franklin Gothic Book" w:hAnsi="Franklin Gothic Book" w:cs="Arial"/>
                <w:b/>
                <w:bCs/>
                <w:i/>
                <w:color w:val="000000"/>
                <w:sz w:val="18"/>
                <w:szCs w:val="18"/>
              </w:rPr>
            </w:pPr>
          </w:p>
          <w:p w14:paraId="4384DB25" w14:textId="77777777" w:rsidR="008A60C1" w:rsidRPr="00645BB8"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1</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Objeto.</w:t>
            </w:r>
          </w:p>
          <w:p w14:paraId="5AD800B8"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Es objeto de las presentes bases la regulación del acceso y concesión de ayudas económicas a clubes y agrupaciones deportivas sin ánimo de lucro, para el desarrollo y consolidación de sus estructuras y realización de actividades, que por su proyección e interés, coincidan con los objetivos del Área de Deportes del Ayuntamiento de Zumarraga y que no perpetúen la desigualdad entre hombres y mujeres en el ámbito deportivo.</w:t>
            </w:r>
          </w:p>
          <w:p w14:paraId="2BA06A5D" w14:textId="77777777" w:rsidR="008A60C1" w:rsidRPr="00645BB8" w:rsidRDefault="008A60C1" w:rsidP="008A60C1">
            <w:pPr>
              <w:jc w:val="both"/>
              <w:rPr>
                <w:rFonts w:ascii="Franklin Gothic Book" w:hAnsi="Franklin Gothic Book" w:cs="Arial"/>
                <w:iCs/>
                <w:color w:val="000000"/>
                <w:sz w:val="18"/>
                <w:szCs w:val="18"/>
              </w:rPr>
            </w:pPr>
          </w:p>
          <w:p w14:paraId="441D2B41"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Estas ayudas se distribuirán con carácter anual y en función de las actividades ordinarias llevadas a cabo.</w:t>
            </w:r>
          </w:p>
          <w:p w14:paraId="2E1142AB" w14:textId="77777777" w:rsidR="008A60C1" w:rsidRPr="00645BB8"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2</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Entidades beneficiarias.</w:t>
            </w:r>
          </w:p>
          <w:p w14:paraId="67375CBB"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Podrán solicitar las subvenciones que se regulan en las presentes Bases, los Clubes, Entidades y Asociaciones Deportivas sin ánimo de lucro, que cumplan los siguientes requisitos:</w:t>
            </w:r>
          </w:p>
          <w:p w14:paraId="51ED5E21" w14:textId="77777777" w:rsidR="008A60C1" w:rsidRPr="00645BB8" w:rsidRDefault="008A60C1" w:rsidP="008A60C1">
            <w:pPr>
              <w:jc w:val="both"/>
              <w:rPr>
                <w:rFonts w:ascii="Franklin Gothic Book" w:hAnsi="Franklin Gothic Book" w:cs="Arial"/>
                <w:iCs/>
                <w:color w:val="000000"/>
                <w:sz w:val="18"/>
                <w:szCs w:val="18"/>
              </w:rPr>
            </w:pPr>
          </w:p>
          <w:p w14:paraId="1A40FCEB"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a) Tener la Sede Social, radicada en Zumarraga, o en Urretxu si desarrollan su especialidad en el ámbito de los dos municipios.</w:t>
            </w:r>
          </w:p>
          <w:p w14:paraId="4A33908C" w14:textId="5FD1512B"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b) Igualmente podrán solicitar ser beneficiarios aquellas entidades, asociaciones y clubes que con carácter comarcal desarrollen su especialidad en el ámbito de Legazpi, Zumarraga, Urretxu</w:t>
            </w:r>
            <w:r>
              <w:rPr>
                <w:rFonts w:ascii="Franklin Gothic Book" w:hAnsi="Franklin Gothic Book" w:cs="Arial"/>
                <w:iCs/>
                <w:color w:val="000000"/>
                <w:sz w:val="18"/>
                <w:szCs w:val="18"/>
              </w:rPr>
              <w:t xml:space="preserve"> </w:t>
            </w:r>
            <w:r w:rsidR="00EA0043">
              <w:rPr>
                <w:rFonts w:ascii="Franklin Gothic Book" w:hAnsi="Franklin Gothic Book" w:cs="Arial"/>
                <w:iCs/>
                <w:color w:val="000000"/>
                <w:sz w:val="18"/>
                <w:szCs w:val="18"/>
              </w:rPr>
              <w:t>y</w:t>
            </w:r>
            <w:r w:rsidRPr="00645BB8">
              <w:rPr>
                <w:rFonts w:ascii="Franklin Gothic Book" w:hAnsi="Franklin Gothic Book" w:cs="Arial"/>
                <w:iCs/>
                <w:color w:val="000000"/>
                <w:sz w:val="18"/>
                <w:szCs w:val="18"/>
              </w:rPr>
              <w:t xml:space="preserve"> Ezkio - Itsaso.</w:t>
            </w:r>
          </w:p>
          <w:p w14:paraId="4039F2C0" w14:textId="77777777" w:rsidR="008A60C1" w:rsidRDefault="008A60C1" w:rsidP="008A60C1">
            <w:pPr>
              <w:jc w:val="both"/>
              <w:rPr>
                <w:rFonts w:ascii="Franklin Gothic Book" w:hAnsi="Franklin Gothic Book" w:cs="Arial"/>
                <w:b/>
                <w:bCs/>
                <w:i/>
                <w:color w:val="000000"/>
                <w:sz w:val="18"/>
                <w:szCs w:val="18"/>
              </w:rPr>
            </w:pPr>
          </w:p>
          <w:p w14:paraId="0A228B64" w14:textId="77777777" w:rsidR="008A60C1" w:rsidRPr="00645BB8"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3</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Solicitudes y plazo de presentación.</w:t>
            </w:r>
          </w:p>
          <w:p w14:paraId="6A4A346C"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14:paraId="3BC9FCCF" w14:textId="77777777" w:rsidR="008A60C1" w:rsidRPr="00645BB8" w:rsidRDefault="008A60C1" w:rsidP="008A60C1">
            <w:pPr>
              <w:jc w:val="both"/>
              <w:rPr>
                <w:rFonts w:ascii="Franklin Gothic Book" w:hAnsi="Franklin Gothic Book" w:cs="Arial"/>
                <w:b/>
                <w:bCs/>
                <w:i/>
                <w:color w:val="000000"/>
                <w:sz w:val="18"/>
                <w:szCs w:val="18"/>
              </w:rPr>
            </w:pPr>
          </w:p>
          <w:p w14:paraId="4EF4686A"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La solicitud y la documentación complementaria deberán presentarse obligatoriamente vía Internet, a </w:t>
            </w:r>
          </w:p>
          <w:p w14:paraId="115694D6"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través del portal de subvenciones ubicado en la sede </w:t>
            </w:r>
          </w:p>
          <w:p w14:paraId="41987F8D" w14:textId="77777777" w:rsidR="008A60C1" w:rsidRDefault="008A60C1" w:rsidP="008A60C1">
            <w:pPr>
              <w:jc w:val="both"/>
              <w:rPr>
                <w:rFonts w:ascii="Franklin Gothic Book" w:hAnsi="Franklin Gothic Book" w:cs="Arial"/>
                <w:iCs/>
                <w:color w:val="000000"/>
                <w:sz w:val="18"/>
                <w:szCs w:val="18"/>
              </w:rPr>
            </w:pPr>
          </w:p>
          <w:p w14:paraId="12622BB4" w14:textId="09574099"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electrónica del Ayuntamiento de Zumarraga (</w:t>
            </w:r>
            <w:hyperlink r:id="rId9" w:history="1">
              <w:r w:rsidRPr="00CD74CB">
                <w:rPr>
                  <w:rStyle w:val="Hipervnculo"/>
                  <w:rFonts w:ascii="Franklin Gothic Book" w:hAnsi="Franklin Gothic Book" w:cs="Arial"/>
                  <w:iCs/>
                  <w:sz w:val="18"/>
                  <w:szCs w:val="18"/>
                </w:rPr>
                <w:t>http://egoitza.zumarraga.eus</w:t>
              </w:r>
            </w:hyperlink>
            <w:r w:rsidRPr="00645BB8">
              <w:rPr>
                <w:rFonts w:ascii="Franklin Gothic Book" w:hAnsi="Franklin Gothic Book" w:cs="Arial"/>
                <w:iCs/>
                <w:color w:val="000000"/>
                <w:sz w:val="18"/>
                <w:szCs w:val="18"/>
              </w:rPr>
              <w:t>).</w:t>
            </w:r>
          </w:p>
          <w:p w14:paraId="5B3345F2" w14:textId="77777777" w:rsidR="008A60C1" w:rsidRPr="00645BB8" w:rsidRDefault="008A60C1" w:rsidP="008A60C1">
            <w:pPr>
              <w:jc w:val="both"/>
              <w:rPr>
                <w:rFonts w:ascii="Franklin Gothic Book" w:hAnsi="Franklin Gothic Book" w:cs="Arial"/>
                <w:iCs/>
                <w:color w:val="000000"/>
                <w:sz w:val="18"/>
                <w:szCs w:val="18"/>
              </w:rPr>
            </w:pPr>
          </w:p>
          <w:p w14:paraId="590F3F89"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Excepcionalmente, en el caso de personas residentes en Zumarraga individualmente consideradas y grupos de éstas que se reúnan habitual y ocasionalmente </w:t>
            </w:r>
            <w:r w:rsidRPr="00645BB8">
              <w:rPr>
                <w:rFonts w:ascii="Franklin Gothic Book" w:hAnsi="Franklin Gothic Book" w:cs="Arial"/>
                <w:iCs/>
                <w:color w:val="000000"/>
                <w:sz w:val="18"/>
                <w:szCs w:val="18"/>
              </w:rPr>
              <w:lastRenderedPageBreak/>
              <w:t>para la realización de una determinada actividad deportiva, la solicitud se podrá presentar en papel mediante su entrega en el Registro General del Ayuntamiento, dentro de los horarios de atención al público, o por correo certificado.</w:t>
            </w:r>
          </w:p>
          <w:p w14:paraId="390556D1" w14:textId="77777777" w:rsidR="008A60C1" w:rsidRPr="00645BB8" w:rsidRDefault="008A60C1" w:rsidP="008A60C1">
            <w:pPr>
              <w:jc w:val="both"/>
              <w:rPr>
                <w:rFonts w:ascii="Franklin Gothic Book" w:hAnsi="Franklin Gothic Book" w:cs="Arial"/>
                <w:iCs/>
                <w:color w:val="000000"/>
                <w:sz w:val="18"/>
                <w:szCs w:val="18"/>
              </w:rPr>
            </w:pPr>
          </w:p>
          <w:p w14:paraId="1CE066EC"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3.1 Obligaciones de las entidades beneficiarias</w:t>
            </w:r>
            <w:r>
              <w:rPr>
                <w:rFonts w:ascii="Franklin Gothic Book" w:hAnsi="Franklin Gothic Book" w:cs="Arial"/>
                <w:iCs/>
                <w:color w:val="000000"/>
                <w:sz w:val="18"/>
                <w:szCs w:val="18"/>
              </w:rPr>
              <w:t>:</w:t>
            </w:r>
          </w:p>
          <w:p w14:paraId="67D91ACA" w14:textId="77777777" w:rsidR="008A60C1" w:rsidRPr="00645BB8" w:rsidRDefault="008A60C1" w:rsidP="008A60C1">
            <w:pPr>
              <w:jc w:val="both"/>
              <w:rPr>
                <w:rFonts w:ascii="Franklin Gothic Book" w:hAnsi="Franklin Gothic Book" w:cs="Arial"/>
                <w:iCs/>
                <w:color w:val="000000"/>
                <w:sz w:val="18"/>
                <w:szCs w:val="18"/>
              </w:rPr>
            </w:pPr>
          </w:p>
          <w:p w14:paraId="0EE593EC"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Son obligaciones de las entidades beneficiarias, las recogidas en el artículo 6 de las Bases Reguladoras de los Programas de Subvenciones establecidas por el Ayuntamiento de Zumarraga.</w:t>
            </w:r>
          </w:p>
          <w:p w14:paraId="186884BA" w14:textId="77777777" w:rsidR="008A60C1" w:rsidRPr="00645BB8" w:rsidRDefault="008A60C1" w:rsidP="008A60C1">
            <w:pPr>
              <w:jc w:val="both"/>
              <w:rPr>
                <w:rFonts w:ascii="Franklin Gothic Book" w:hAnsi="Franklin Gothic Book" w:cs="Arial"/>
                <w:iCs/>
                <w:color w:val="000000"/>
                <w:sz w:val="18"/>
                <w:szCs w:val="18"/>
              </w:rPr>
            </w:pPr>
          </w:p>
          <w:p w14:paraId="7CB88BB0"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Además, deberán cumplir específicamente las condiciones siguientes: </w:t>
            </w:r>
          </w:p>
          <w:p w14:paraId="4ED3E103" w14:textId="77777777" w:rsidR="008A60C1" w:rsidRPr="00AD0B95" w:rsidRDefault="008A60C1" w:rsidP="008A60C1">
            <w:pPr>
              <w:jc w:val="both"/>
              <w:rPr>
                <w:rFonts w:ascii="Franklin Gothic Book" w:hAnsi="Franklin Gothic Book" w:cs="Arial"/>
                <w:iCs/>
                <w:color w:val="000000"/>
                <w:sz w:val="32"/>
                <w:szCs w:val="32"/>
              </w:rPr>
            </w:pPr>
          </w:p>
          <w:p w14:paraId="316C1685" w14:textId="77777777" w:rsidR="008A60C1"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 Respecto a la utilización del euskera: Para recibir estas ayudas económicas, se establece como condición indispensable la utilización de, al menos, el euskera en todos los actos públicos, así como en los escritos, anuncios, notas, etc., que se den a conocer al público. </w:t>
            </w:r>
          </w:p>
          <w:p w14:paraId="1AA8AB69" w14:textId="77777777" w:rsidR="008A60C1" w:rsidRPr="00645BB8" w:rsidRDefault="008A60C1" w:rsidP="008A60C1">
            <w:pPr>
              <w:ind w:left="284"/>
              <w:jc w:val="both"/>
              <w:rPr>
                <w:rFonts w:ascii="Franklin Gothic Book" w:hAnsi="Franklin Gothic Book" w:cs="Arial"/>
                <w:iCs/>
                <w:color w:val="000000"/>
                <w:sz w:val="18"/>
                <w:szCs w:val="18"/>
              </w:rPr>
            </w:pPr>
          </w:p>
          <w:p w14:paraId="53C48C5F" w14:textId="77777777" w:rsidR="008A60C1"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En las comunicaciones orales, en caso de utilizarse ambos idiomas, se dará preferencia al euskera, efectuando la exposición primeramente en dicha lengua.</w:t>
            </w:r>
          </w:p>
          <w:p w14:paraId="3649FF50" w14:textId="77777777" w:rsidR="008A60C1" w:rsidRPr="00645BB8" w:rsidRDefault="008A60C1" w:rsidP="008A60C1">
            <w:pPr>
              <w:ind w:left="284"/>
              <w:jc w:val="both"/>
              <w:rPr>
                <w:rFonts w:ascii="Franklin Gothic Book" w:hAnsi="Franklin Gothic Book" w:cs="Arial"/>
                <w:iCs/>
                <w:color w:val="000000"/>
                <w:sz w:val="18"/>
                <w:szCs w:val="18"/>
              </w:rPr>
            </w:pPr>
          </w:p>
          <w:p w14:paraId="4FD481FE" w14:textId="77777777" w:rsidR="008A60C1"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 Así mismo, en las comunicaciones escritas bilingües se dará preferencia al euskera, tanto en su ubicación (situando el texto en euskera en la parte superior) como en el tamaño de los caracteres. </w:t>
            </w:r>
          </w:p>
          <w:p w14:paraId="268BD6A0" w14:textId="77777777" w:rsidR="008A60C1" w:rsidRPr="00645BB8" w:rsidRDefault="008A60C1" w:rsidP="008A60C1">
            <w:pPr>
              <w:ind w:left="284"/>
              <w:jc w:val="both"/>
              <w:rPr>
                <w:rFonts w:ascii="Franklin Gothic Book" w:hAnsi="Franklin Gothic Book" w:cs="Arial"/>
                <w:iCs/>
                <w:color w:val="000000"/>
                <w:sz w:val="18"/>
                <w:szCs w:val="18"/>
              </w:rPr>
            </w:pPr>
          </w:p>
          <w:p w14:paraId="5DB57A6F" w14:textId="77777777" w:rsidR="008A60C1"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En las actividades organizadas (cursillos, conferencias, entrenamientos o eventos de todo tipo...) se fomentará la utilización del euskera, sobre todo en las dirigidas a jóvenes, al objeto de que complementen la labor de los centros educativos.</w:t>
            </w:r>
          </w:p>
          <w:p w14:paraId="1626EB03" w14:textId="77777777" w:rsidR="008A60C1" w:rsidRPr="00645BB8" w:rsidRDefault="008A60C1" w:rsidP="008A60C1">
            <w:pPr>
              <w:ind w:left="284"/>
              <w:jc w:val="both"/>
              <w:rPr>
                <w:rFonts w:ascii="Franklin Gothic Book" w:hAnsi="Franklin Gothic Book" w:cs="Arial"/>
                <w:iCs/>
                <w:color w:val="000000"/>
                <w:sz w:val="18"/>
                <w:szCs w:val="18"/>
              </w:rPr>
            </w:pPr>
          </w:p>
          <w:p w14:paraId="6E12A123" w14:textId="77777777" w:rsidR="008A60C1"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 Respecto a la igualdad de mujeres y hombres, la asociación deberá seguir los criterios marcados por el ayuntamiento. En los anuncios y comunicaciones relativos a la actividad, proyecto o programa, no se utilizarán lenguaje o imágenes sexistas, evitando los estereotipos y roles. Del mismo modo, no se permitirá la discriminación por motivos de sexo. Además, se facilitará la presencia y participación de las mujeres en todos </w:t>
            </w:r>
          </w:p>
          <w:p w14:paraId="5BBCADC1" w14:textId="77777777" w:rsidR="008A60C1" w:rsidRDefault="008A60C1" w:rsidP="008A60C1">
            <w:pPr>
              <w:ind w:left="284"/>
              <w:jc w:val="both"/>
              <w:rPr>
                <w:rFonts w:ascii="Franklin Gothic Book" w:hAnsi="Franklin Gothic Book" w:cs="Arial"/>
                <w:iCs/>
                <w:color w:val="000000"/>
                <w:sz w:val="18"/>
                <w:szCs w:val="18"/>
              </w:rPr>
            </w:pPr>
          </w:p>
          <w:p w14:paraId="7062B0A2" w14:textId="77777777" w:rsidR="008A60C1"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los ámbitos (en las directivas, como socias, usuarias, etc.). </w:t>
            </w:r>
          </w:p>
          <w:p w14:paraId="151F29CB" w14:textId="77777777" w:rsidR="008A60C1" w:rsidRPr="00645BB8" w:rsidRDefault="008A60C1" w:rsidP="008A60C1">
            <w:pPr>
              <w:ind w:left="284"/>
              <w:jc w:val="both"/>
              <w:rPr>
                <w:rFonts w:ascii="Franklin Gothic Book" w:hAnsi="Franklin Gothic Book" w:cs="Arial"/>
                <w:iCs/>
                <w:color w:val="000000"/>
                <w:sz w:val="18"/>
                <w:szCs w:val="18"/>
              </w:rPr>
            </w:pPr>
          </w:p>
          <w:p w14:paraId="67931CCC" w14:textId="77777777" w:rsidR="008A60C1" w:rsidRPr="00645BB8"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 - Se deberá señalar que ha sido subvencionado por el Ayuntamiento de Zumarraga.</w:t>
            </w:r>
          </w:p>
          <w:p w14:paraId="11C4A5F7" w14:textId="5EEC06F5" w:rsidR="008A60C1" w:rsidRPr="009A52F7" w:rsidRDefault="008A60C1" w:rsidP="008A60C1">
            <w:pPr>
              <w:pStyle w:val="11norma"/>
              <w:jc w:val="both"/>
              <w:rPr>
                <w:rFonts w:ascii="Franklin Gothic Book" w:hAnsi="Franklin Gothic Book" w:cs="Arial"/>
                <w:b/>
                <w:sz w:val="18"/>
                <w:szCs w:val="18"/>
                <w:lang w:val="eu-ES"/>
              </w:rPr>
            </w:pPr>
            <w:r w:rsidRPr="009A52F7">
              <w:rPr>
                <w:rFonts w:ascii="Franklin Gothic Book" w:hAnsi="Franklin Gothic Book" w:cs="Arial"/>
                <w:b/>
                <w:sz w:val="6"/>
                <w:szCs w:val="6"/>
                <w:lang w:val="eu-ES"/>
              </w:rPr>
              <w:br/>
            </w:r>
            <w:r>
              <w:rPr>
                <w:rFonts w:ascii="Franklin Gothic Book" w:hAnsi="Franklin Gothic Book" w:cs="Arial"/>
                <w:b/>
                <w:sz w:val="18"/>
                <w:szCs w:val="18"/>
                <w:lang w:val="eu-ES"/>
              </w:rPr>
              <w:t>4</w:t>
            </w:r>
            <w:r w:rsidRPr="00CE68E1">
              <w:rPr>
                <w:rFonts w:ascii="Franklin Gothic Book" w:hAnsi="Franklin Gothic Book" w:cs="Arial"/>
                <w:b/>
                <w:sz w:val="18"/>
                <w:szCs w:val="18"/>
                <w:lang w:val="eu-ES"/>
              </w:rPr>
              <w:t xml:space="preserve">. </w:t>
            </w:r>
            <w:r w:rsidR="000F62FB">
              <w:rPr>
                <w:rFonts w:ascii="Franklin Gothic Book" w:hAnsi="Franklin Gothic Book" w:cs="Arial"/>
                <w:b/>
                <w:sz w:val="18"/>
                <w:szCs w:val="18"/>
                <w:lang w:val="eu-ES"/>
              </w:rPr>
              <w:t>Documentación a presentar.</w:t>
            </w:r>
          </w:p>
          <w:p w14:paraId="401F9EC4"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Las solicitudes deberán ir acompañadas de la documentación establecida en el artículo 6 de las </w:t>
            </w:r>
            <w:r w:rsidRPr="00645BB8">
              <w:rPr>
                <w:rFonts w:ascii="Franklin Gothic Book" w:hAnsi="Franklin Gothic Book" w:cs="Arial"/>
                <w:iCs/>
                <w:color w:val="000000"/>
                <w:sz w:val="18"/>
                <w:szCs w:val="18"/>
              </w:rPr>
              <w:lastRenderedPageBreak/>
              <w:t>Bases Reguladoras de los Programas de Subvenciones establecidos por el Ayuntamiento de Zumarraga.</w:t>
            </w:r>
          </w:p>
          <w:p w14:paraId="181A9B39" w14:textId="77777777" w:rsidR="008A60C1" w:rsidRPr="00645BB8" w:rsidRDefault="008A60C1" w:rsidP="008A60C1">
            <w:pPr>
              <w:jc w:val="both"/>
              <w:rPr>
                <w:rFonts w:ascii="Franklin Gothic Book" w:hAnsi="Franklin Gothic Book" w:cs="Arial"/>
                <w:iCs/>
                <w:color w:val="000000"/>
                <w:sz w:val="18"/>
                <w:szCs w:val="18"/>
              </w:rPr>
            </w:pPr>
          </w:p>
          <w:p w14:paraId="4FC1A143"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Para los que lo hacen por primera vez o los que por cualquier motivo hayan tenido un cambio en su situación deberán incluir:</w:t>
            </w:r>
          </w:p>
          <w:p w14:paraId="52547316" w14:textId="77777777" w:rsidR="008A60C1" w:rsidRPr="00645BB8" w:rsidRDefault="008A60C1" w:rsidP="008A60C1">
            <w:pPr>
              <w:jc w:val="both"/>
              <w:rPr>
                <w:rFonts w:ascii="Franklin Gothic Book" w:hAnsi="Franklin Gothic Book" w:cs="Arial"/>
                <w:iCs/>
                <w:color w:val="000000"/>
                <w:sz w:val="18"/>
                <w:szCs w:val="18"/>
              </w:rPr>
            </w:pPr>
          </w:p>
          <w:p w14:paraId="0CCFF47A" w14:textId="77777777" w:rsidR="008A60C1" w:rsidRPr="00645BB8" w:rsidRDefault="008A60C1" w:rsidP="008A60C1">
            <w:pPr>
              <w:ind w:left="142"/>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Fotocopia del Certificado de Inscripción en el Registro de Asociaciones y Entidades Deportivas del Gobierno Vasco.</w:t>
            </w:r>
          </w:p>
          <w:p w14:paraId="20E2ABDD" w14:textId="77777777" w:rsidR="008A60C1" w:rsidRPr="00645BB8" w:rsidRDefault="008A60C1" w:rsidP="008A60C1">
            <w:pPr>
              <w:ind w:left="142"/>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Estatutos de la entidad.</w:t>
            </w:r>
          </w:p>
          <w:p w14:paraId="32E7F1F6" w14:textId="77777777" w:rsidR="008A60C1" w:rsidRPr="00645BB8" w:rsidRDefault="008A60C1" w:rsidP="008A60C1">
            <w:pPr>
              <w:ind w:left="142"/>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Listado de deportistas federados indicando edad, categoría, sexo y lugar de residencia. Se deberá adjuntar listado de los mismos expedido por la Federación correspondiente.  Dichos listados deberán ser presentados desagregados por sexo.</w:t>
            </w:r>
          </w:p>
          <w:p w14:paraId="073A3872" w14:textId="77777777" w:rsidR="008A60C1" w:rsidRPr="00645BB8" w:rsidRDefault="008A60C1" w:rsidP="008A60C1">
            <w:pPr>
              <w:ind w:left="142"/>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Listado numerado de técnicas y técnicos con licencia federativa en vigor, indicando titulación y lugar de residencia. Se deberá adjuntar la fotocopia del título y de la licencia federativa en la que conste como entrenador adscrito al club.</w:t>
            </w:r>
          </w:p>
          <w:p w14:paraId="5F942B3A" w14:textId="77777777" w:rsidR="008A60C1" w:rsidRPr="00645BB8" w:rsidRDefault="008A60C1" w:rsidP="008A60C1">
            <w:pPr>
              <w:ind w:left="142"/>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Dichos listados deberán ser presentados desagregados por sexo. Estas y estos técnicos deberán presentar el certificado de que no constan en el registro central de delincuentes sexuales.</w:t>
            </w:r>
          </w:p>
          <w:p w14:paraId="524B4AA7" w14:textId="77777777" w:rsidR="008A60C1" w:rsidRPr="00645BB8" w:rsidRDefault="008A60C1" w:rsidP="008A60C1">
            <w:pPr>
              <w:ind w:left="142"/>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Ficha composición Junta Directiva.</w:t>
            </w:r>
          </w:p>
          <w:p w14:paraId="2D7BC8CD" w14:textId="77777777" w:rsidR="008A60C1" w:rsidRDefault="008A60C1" w:rsidP="008A60C1">
            <w:pPr>
              <w:jc w:val="both"/>
              <w:rPr>
                <w:rFonts w:ascii="Franklin Gothic Book" w:hAnsi="Franklin Gothic Book" w:cs="Arial"/>
                <w:iCs/>
                <w:color w:val="000000"/>
                <w:sz w:val="18"/>
                <w:szCs w:val="18"/>
              </w:rPr>
            </w:pPr>
          </w:p>
          <w:p w14:paraId="00D33C0A" w14:textId="77777777" w:rsidR="008A60C1" w:rsidRPr="00645BB8" w:rsidRDefault="008A60C1" w:rsidP="008A60C1">
            <w:pPr>
              <w:jc w:val="both"/>
              <w:rPr>
                <w:rFonts w:ascii="Franklin Gothic Book" w:hAnsi="Franklin Gothic Book" w:cs="Arial"/>
                <w:iCs/>
                <w:color w:val="000000"/>
                <w:sz w:val="18"/>
                <w:szCs w:val="18"/>
              </w:rPr>
            </w:pPr>
          </w:p>
          <w:p w14:paraId="42B2FDC3"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 publicidad (carteles, placas conmemorativas, material impreso…) de todas las actividades subvencionadas habrá de mostrar obligatoriamente el logo (anagrama) del Ayuntamiento de Zumarraga, y el texto publicitario deberá contar con el visto bueno del Ayuntamiento antes de su publicación. Además, deberá dejar de manifiesto que dicha actividad ha recibido subvención del Ayuntamiento.</w:t>
            </w:r>
          </w:p>
          <w:p w14:paraId="67BDE92C" w14:textId="77777777" w:rsidR="008A60C1" w:rsidRPr="00645BB8" w:rsidRDefault="008A60C1" w:rsidP="008A60C1">
            <w:pPr>
              <w:jc w:val="both"/>
              <w:rPr>
                <w:rFonts w:ascii="Franklin Gothic Book" w:hAnsi="Franklin Gothic Book" w:cs="Arial"/>
                <w:iCs/>
                <w:color w:val="000000"/>
                <w:sz w:val="18"/>
                <w:szCs w:val="18"/>
              </w:rPr>
            </w:pPr>
          </w:p>
          <w:p w14:paraId="7BA71F49"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55683FB6" w14:textId="77777777" w:rsidR="008A60C1" w:rsidRPr="00645BB8" w:rsidRDefault="008A60C1" w:rsidP="008A60C1">
            <w:pPr>
              <w:jc w:val="both"/>
              <w:rPr>
                <w:rFonts w:ascii="Franklin Gothic Book" w:hAnsi="Franklin Gothic Book" w:cs="Arial"/>
                <w:iCs/>
                <w:color w:val="000000"/>
                <w:sz w:val="18"/>
                <w:szCs w:val="18"/>
              </w:rPr>
            </w:pPr>
          </w:p>
          <w:p w14:paraId="1B60FD44"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En caso de que el beneficiario no autorizara que el Ayuntamiento recabase la documentación citada, este deberá justificar las razones de su oposición (art. 21 del Reglamento (UE) 2016/679 de Protección de Datos).</w:t>
            </w:r>
          </w:p>
          <w:p w14:paraId="72E0CC80"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5</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Resolución.</w:t>
            </w:r>
          </w:p>
          <w:p w14:paraId="3512508C"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5.1. En el caso que las solicitudes estuvieran incompletas, se concederá un plazo de 10 días para la reparación de la carencia y, una vez transcurrido este plazo sin que se haya completado la solicitud, se procederá al archivo de la misma sin más trámites.</w:t>
            </w:r>
          </w:p>
          <w:p w14:paraId="1AA8E30D" w14:textId="77777777" w:rsidR="008A60C1" w:rsidRPr="00645BB8" w:rsidRDefault="008A60C1" w:rsidP="008A60C1">
            <w:pPr>
              <w:jc w:val="both"/>
              <w:rPr>
                <w:rFonts w:ascii="Franklin Gothic Book" w:hAnsi="Franklin Gothic Book" w:cs="Arial"/>
                <w:iCs/>
                <w:color w:val="000000"/>
                <w:sz w:val="18"/>
                <w:szCs w:val="18"/>
              </w:rPr>
            </w:pPr>
          </w:p>
          <w:p w14:paraId="5C1B3B8B"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5.2. El Ayuntamiento de Zumarraga podrá requerir a las entidades solicitantes cuanta documentación e información complementaria considere necesarias </w:t>
            </w:r>
            <w:r w:rsidRPr="00645BB8">
              <w:rPr>
                <w:rFonts w:ascii="Franklin Gothic Book" w:hAnsi="Franklin Gothic Book" w:cs="Arial"/>
                <w:iCs/>
                <w:color w:val="000000"/>
                <w:sz w:val="18"/>
                <w:szCs w:val="18"/>
              </w:rPr>
              <w:lastRenderedPageBreak/>
              <w:t>para la adecuada evaluación y resolución de la solicitud presentada.</w:t>
            </w:r>
          </w:p>
          <w:p w14:paraId="1BC82AD3" w14:textId="77777777" w:rsidR="008A60C1" w:rsidRPr="00645BB8" w:rsidRDefault="008A60C1" w:rsidP="008A60C1">
            <w:pPr>
              <w:jc w:val="both"/>
              <w:rPr>
                <w:rFonts w:ascii="Franklin Gothic Book" w:hAnsi="Franklin Gothic Book" w:cs="Arial"/>
                <w:iCs/>
                <w:color w:val="000000"/>
                <w:sz w:val="18"/>
                <w:szCs w:val="18"/>
              </w:rPr>
            </w:pPr>
          </w:p>
          <w:p w14:paraId="691FA6A2"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5.3 La unidad administrativa encargada de la tramitación será el Departamento de Deportes.</w:t>
            </w:r>
          </w:p>
          <w:p w14:paraId="7E4887B7" w14:textId="77777777" w:rsidR="008A60C1" w:rsidRPr="009A52F7"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6</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Criterios de valoración de las solicitudes</w:t>
            </w:r>
          </w:p>
          <w:p w14:paraId="3F8B62C7"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6.1 Se consideran gastos subvencionables aquellos que, además de responder a la naturaleza de actividad o proyecto objeto de subvención, se realicen en el plazo establecido por las diferentes bases reguladoras de las subvenciones.</w:t>
            </w:r>
          </w:p>
          <w:p w14:paraId="61594A54" w14:textId="77777777" w:rsidR="008A60C1" w:rsidRPr="00645BB8" w:rsidRDefault="008A60C1" w:rsidP="008A60C1">
            <w:pPr>
              <w:jc w:val="both"/>
              <w:rPr>
                <w:rFonts w:ascii="Franklin Gothic Book" w:hAnsi="Franklin Gothic Book" w:cs="Arial"/>
                <w:iCs/>
                <w:color w:val="000000"/>
                <w:sz w:val="18"/>
                <w:szCs w:val="18"/>
              </w:rPr>
            </w:pPr>
          </w:p>
          <w:p w14:paraId="398550C8"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Así mismo, para que un gasto sea considerado subvencionable deberá cumplirse lo dispuesto en el artículo 31 de la Ley 38/2003, General de Subvenciones.</w:t>
            </w:r>
          </w:p>
          <w:p w14:paraId="4A78E172" w14:textId="77777777" w:rsidR="008A60C1" w:rsidRPr="00645BB8" w:rsidRDefault="008A60C1" w:rsidP="008A60C1">
            <w:pPr>
              <w:jc w:val="both"/>
              <w:rPr>
                <w:rFonts w:ascii="Franklin Gothic Book" w:hAnsi="Franklin Gothic Book" w:cs="Arial"/>
                <w:iCs/>
                <w:color w:val="000000"/>
                <w:sz w:val="18"/>
                <w:szCs w:val="18"/>
              </w:rPr>
            </w:pPr>
          </w:p>
          <w:p w14:paraId="1A6DB59F"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6.2 No se admitirán como gastos subvencionables:</w:t>
            </w:r>
          </w:p>
          <w:p w14:paraId="7DDD5B1E" w14:textId="77777777" w:rsidR="008A60C1" w:rsidRPr="00645BB8" w:rsidRDefault="008A60C1" w:rsidP="008A60C1">
            <w:pPr>
              <w:jc w:val="both"/>
              <w:rPr>
                <w:rFonts w:ascii="Franklin Gothic Book" w:hAnsi="Franklin Gothic Book" w:cs="Arial"/>
                <w:iCs/>
                <w:color w:val="000000"/>
                <w:sz w:val="18"/>
                <w:szCs w:val="18"/>
              </w:rPr>
            </w:pPr>
          </w:p>
          <w:p w14:paraId="2FFD7D3E"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Notas de gastos u otros documentos que no reúnan los requisitos reglamentariamente exigibles para ser considerados facturas o justificantes con validez legal.</w:t>
            </w:r>
          </w:p>
          <w:p w14:paraId="2ABA8A5E" w14:textId="77777777" w:rsidR="008A60C1" w:rsidRPr="00645BB8" w:rsidRDefault="008A60C1" w:rsidP="008A60C1">
            <w:pPr>
              <w:jc w:val="both"/>
              <w:rPr>
                <w:rFonts w:ascii="Franklin Gothic Book" w:hAnsi="Franklin Gothic Book" w:cs="Arial"/>
                <w:iCs/>
                <w:color w:val="000000"/>
                <w:sz w:val="18"/>
                <w:szCs w:val="18"/>
              </w:rPr>
            </w:pPr>
          </w:p>
          <w:p w14:paraId="515AFFA1"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-No se valorará, sobre todo en los deportes individuales, el costo del material deportivo o elementos de entrenamiento y competición, que generalmente son de uso y propiedad particular.</w:t>
            </w:r>
          </w:p>
          <w:p w14:paraId="2B0DA845" w14:textId="77777777" w:rsidR="008A60C1" w:rsidRPr="00645BB8" w:rsidRDefault="008A60C1" w:rsidP="008A60C1">
            <w:pPr>
              <w:jc w:val="both"/>
              <w:rPr>
                <w:rFonts w:ascii="Franklin Gothic Book" w:hAnsi="Franklin Gothic Book" w:cs="Arial"/>
                <w:iCs/>
                <w:color w:val="000000"/>
                <w:sz w:val="18"/>
                <w:szCs w:val="18"/>
              </w:rPr>
            </w:pPr>
          </w:p>
          <w:p w14:paraId="45FD1E4E"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Costes de comidas, cenas u otros propios de servicios de hostelería, salvo los originados con relación a los propios participantes de la actividad subvencionada, que deberán guardar, en todo caso, la oportuna proporcionalidad entre el gasto realizado y el objetivo perseguido. Tampoco se admitirán como subvencionables las sanciones.</w:t>
            </w:r>
          </w:p>
          <w:p w14:paraId="1A807BDE" w14:textId="77777777" w:rsidR="008A60C1" w:rsidRPr="00645BB8" w:rsidRDefault="008A60C1" w:rsidP="008A60C1">
            <w:pPr>
              <w:jc w:val="both"/>
              <w:rPr>
                <w:rFonts w:ascii="Franklin Gothic Book" w:hAnsi="Franklin Gothic Book" w:cs="Arial"/>
                <w:iCs/>
                <w:color w:val="000000"/>
                <w:sz w:val="18"/>
                <w:szCs w:val="18"/>
              </w:rPr>
            </w:pPr>
          </w:p>
          <w:p w14:paraId="4E1CABD8"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Los criterios y puntuación para la valoración de actividades de carácter ordinario se hallan descritos en la tabla añadida al final del documento como Anexo.</w:t>
            </w:r>
          </w:p>
          <w:p w14:paraId="3CF96026"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Al ejecutar la tabla reseñada con la documentación suministrada y contrastada, se contabilizarán los puntos resultantes. </w:t>
            </w:r>
          </w:p>
          <w:p w14:paraId="45EA741C" w14:textId="77777777" w:rsidR="008A60C1" w:rsidRPr="00645BB8" w:rsidRDefault="008A60C1" w:rsidP="008A60C1">
            <w:pPr>
              <w:jc w:val="both"/>
              <w:rPr>
                <w:rFonts w:ascii="Franklin Gothic Book" w:hAnsi="Franklin Gothic Book" w:cs="Arial"/>
                <w:iCs/>
                <w:color w:val="000000"/>
                <w:sz w:val="18"/>
                <w:szCs w:val="18"/>
              </w:rPr>
            </w:pPr>
          </w:p>
          <w:p w14:paraId="4E753C00"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El valor del punto será el resultado de dividir el importe total de la partida establecida para este apartado entre los puntos asignados al conjunto de las solicitudes admitidas.</w:t>
            </w:r>
          </w:p>
          <w:p w14:paraId="028BA013" w14:textId="77777777" w:rsidR="008A60C1" w:rsidRPr="001B7DD3"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7</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Importe máximo subvenciones a conceder y carácter de dicha dotación.</w:t>
            </w:r>
          </w:p>
          <w:p w14:paraId="4188A4BC"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El importe de las subvenciones convocadas a través de estas bases específicas para las actividades extraordinarias asciende a la cantidad de 60.000,00 euros y será financiado con cargo a la partida presupuestaria </w:t>
            </w:r>
            <w:r>
              <w:rPr>
                <w:rFonts w:ascii="Franklin Gothic Book" w:hAnsi="Franklin Gothic Book" w:cs="Arial"/>
                <w:iCs/>
                <w:color w:val="000000"/>
                <w:sz w:val="18"/>
                <w:szCs w:val="18"/>
              </w:rPr>
              <w:t>1.</w:t>
            </w:r>
            <w:r w:rsidRPr="00645BB8">
              <w:rPr>
                <w:rFonts w:ascii="Franklin Gothic Book" w:hAnsi="Franklin Gothic Book" w:cs="Arial"/>
                <w:iCs/>
                <w:color w:val="000000"/>
                <w:sz w:val="18"/>
                <w:szCs w:val="18"/>
              </w:rPr>
              <w:t>0215.481.341-00.0</w:t>
            </w:r>
            <w:r>
              <w:rPr>
                <w:rFonts w:ascii="Franklin Gothic Book" w:hAnsi="Franklin Gothic Book" w:cs="Arial"/>
                <w:iCs/>
                <w:color w:val="000000"/>
                <w:sz w:val="18"/>
                <w:szCs w:val="18"/>
              </w:rPr>
              <w:t>1</w:t>
            </w:r>
            <w:r w:rsidRPr="00645BB8">
              <w:rPr>
                <w:rFonts w:ascii="Franklin Gothic Book" w:hAnsi="Franklin Gothic Book" w:cs="Arial"/>
                <w:iCs/>
                <w:color w:val="000000"/>
                <w:sz w:val="18"/>
                <w:szCs w:val="18"/>
              </w:rPr>
              <w:t xml:space="preserve"> código 209. </w:t>
            </w:r>
          </w:p>
          <w:p w14:paraId="3224A41B" w14:textId="77777777" w:rsidR="008A60C1" w:rsidRPr="00645BB8" w:rsidRDefault="008A60C1" w:rsidP="008A60C1">
            <w:pPr>
              <w:jc w:val="both"/>
              <w:rPr>
                <w:rFonts w:ascii="Franklin Gothic Book" w:hAnsi="Franklin Gothic Book" w:cs="Arial"/>
                <w:iCs/>
                <w:color w:val="000000"/>
                <w:sz w:val="18"/>
                <w:szCs w:val="18"/>
              </w:rPr>
            </w:pPr>
          </w:p>
          <w:p w14:paraId="42B86831"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lastRenderedPageBreak/>
              <w:t>Los importes no aplicados se podrán trasladar a posteriores resoluciones.</w:t>
            </w:r>
          </w:p>
          <w:p w14:paraId="3781E51C" w14:textId="77777777" w:rsidR="008A60C1" w:rsidRPr="00645BB8" w:rsidRDefault="008A60C1" w:rsidP="008A60C1">
            <w:pPr>
              <w:jc w:val="both"/>
              <w:rPr>
                <w:rFonts w:ascii="Franklin Gothic Book" w:hAnsi="Franklin Gothic Book" w:cs="Arial"/>
                <w:iCs/>
                <w:color w:val="000000"/>
                <w:sz w:val="18"/>
                <w:szCs w:val="18"/>
              </w:rPr>
            </w:pPr>
          </w:p>
          <w:p w14:paraId="0D3F3DB0"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Dichas cantidades podrán ser objeto de ampliación, de conformidad con lo previsto en las Bases de Ejecución de Presupuesto Municipal.</w:t>
            </w:r>
          </w:p>
          <w:p w14:paraId="4E2E4C99" w14:textId="77777777" w:rsidR="008A60C1" w:rsidRPr="00645BB8" w:rsidRDefault="008A60C1" w:rsidP="008A60C1">
            <w:pPr>
              <w:jc w:val="both"/>
              <w:rPr>
                <w:rFonts w:ascii="Franklin Gothic Book" w:hAnsi="Franklin Gothic Book" w:cs="Arial"/>
                <w:iCs/>
                <w:color w:val="000000"/>
                <w:sz w:val="18"/>
                <w:szCs w:val="18"/>
              </w:rPr>
            </w:pPr>
          </w:p>
          <w:p w14:paraId="613D643E"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14:paraId="0B3B967D" w14:textId="77777777" w:rsidR="008A60C1" w:rsidRPr="00645BB8" w:rsidRDefault="008A60C1" w:rsidP="008A60C1">
            <w:pPr>
              <w:jc w:val="both"/>
              <w:rPr>
                <w:rFonts w:ascii="Franklin Gothic Book" w:hAnsi="Franklin Gothic Book" w:cs="Arial"/>
                <w:iCs/>
                <w:color w:val="000000"/>
                <w:sz w:val="18"/>
                <w:szCs w:val="18"/>
              </w:rPr>
            </w:pPr>
          </w:p>
          <w:p w14:paraId="0808E579"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Dicha cantidad podrá ser objeto de ampliación, de conformidad con lo previsto en las Bases de Ejecución de Presupuesto Municipal.</w:t>
            </w:r>
          </w:p>
          <w:p w14:paraId="5857FEF0"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8</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Forma y plazos de abono de la subvención. Posibilidad de anticipos.</w:t>
            </w:r>
          </w:p>
          <w:p w14:paraId="42DC2EEE"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Las subvenciones se harán efectivas en dos plazos, junto con la notificación del acuerdo al club o asociación, se abonará el 80% de la subvención concedida.</w:t>
            </w:r>
          </w:p>
          <w:p w14:paraId="14012FF6" w14:textId="77777777" w:rsidR="008A60C1" w:rsidRPr="00645BB8" w:rsidRDefault="008A60C1" w:rsidP="008A60C1">
            <w:pPr>
              <w:jc w:val="both"/>
              <w:rPr>
                <w:rFonts w:ascii="Franklin Gothic Book" w:hAnsi="Franklin Gothic Book" w:cs="Arial"/>
                <w:iCs/>
                <w:color w:val="000000"/>
                <w:sz w:val="18"/>
                <w:szCs w:val="18"/>
              </w:rPr>
            </w:pPr>
          </w:p>
          <w:p w14:paraId="0C99BF7F"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El 20 % una vez aprobada por el órgano competente la liquidación de la subvención, esto es, con posterioridad a la entrega de la documentación y justificación completa y correcta del programa o actividad subvencionada. Las agrupaciones o asociaciones beneficiarias deberán justificar el presupuesto presentado en el Ayuntamiento de Zumarraga en su totalidad, mediante facturas o justificantes de pago.  </w:t>
            </w:r>
          </w:p>
          <w:p w14:paraId="0154176C" w14:textId="77777777" w:rsidR="008A60C1" w:rsidRDefault="008A60C1" w:rsidP="008A60C1">
            <w:pPr>
              <w:jc w:val="both"/>
              <w:rPr>
                <w:rFonts w:ascii="Franklin Gothic Book" w:hAnsi="Franklin Gothic Book" w:cs="Arial"/>
                <w:iCs/>
                <w:color w:val="000000"/>
                <w:sz w:val="18"/>
                <w:szCs w:val="18"/>
              </w:rPr>
            </w:pPr>
          </w:p>
          <w:p w14:paraId="12134B20"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En el supuesto de que la liquidación presentada fuera por importe inferior al presupuesto de gastos inicialmente presentado, y siempre que las bases específicas no dispongan otra regulación, la subvención se minorará mediante la aplicación de un coeficiente corrector, equivalente al porcentaje de la cuantía efectivamente utilizada respecto a la inicialmente solicitada y aprobada.</w:t>
            </w:r>
          </w:p>
          <w:p w14:paraId="0935C9A5"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9</w:t>
            </w:r>
            <w:r w:rsidRPr="00CE68E1">
              <w:rPr>
                <w:rFonts w:ascii="Franklin Gothic Book" w:hAnsi="Franklin Gothic Book" w:cs="Arial"/>
                <w:b/>
                <w:sz w:val="18"/>
                <w:szCs w:val="18"/>
                <w:lang w:val="eu-ES"/>
              </w:rPr>
              <w:t>.</w:t>
            </w:r>
            <w:r>
              <w:rPr>
                <w:rFonts w:ascii="Franklin Gothic Book" w:hAnsi="Franklin Gothic Book" w:cs="Arial"/>
                <w:b/>
                <w:sz w:val="18"/>
                <w:szCs w:val="18"/>
                <w:lang w:val="eu-ES"/>
              </w:rPr>
              <w:t xml:space="preserve"> Plazo de inicio y ejecución y forma y plazo de justificación del destino de la subvención.</w:t>
            </w:r>
            <w:r w:rsidRPr="00CE68E1">
              <w:rPr>
                <w:rFonts w:ascii="Franklin Gothic Book" w:hAnsi="Franklin Gothic Book" w:cs="Arial"/>
                <w:b/>
                <w:sz w:val="18"/>
                <w:szCs w:val="18"/>
                <w:lang w:val="eu-ES"/>
              </w:rPr>
              <w:t xml:space="preserve"> </w:t>
            </w:r>
          </w:p>
          <w:p w14:paraId="6F8574B3"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 entrega de la memoria de la actividad subvencionado deberá presentarse antes del 31 de octubre</w:t>
            </w:r>
            <w:r>
              <w:rPr>
                <w:rFonts w:ascii="Franklin Gothic Book" w:hAnsi="Franklin Gothic Book" w:cs="Arial"/>
                <w:iCs/>
                <w:color w:val="000000"/>
                <w:sz w:val="18"/>
                <w:szCs w:val="18"/>
              </w:rPr>
              <w:t>.</w:t>
            </w:r>
          </w:p>
          <w:p w14:paraId="6DDAF099" w14:textId="77777777" w:rsidR="008A60C1" w:rsidRDefault="008A60C1" w:rsidP="008A60C1">
            <w:pPr>
              <w:jc w:val="both"/>
              <w:rPr>
                <w:rFonts w:ascii="Franklin Gothic Book" w:hAnsi="Franklin Gothic Book" w:cs="Arial"/>
                <w:iCs/>
                <w:color w:val="000000"/>
                <w:sz w:val="18"/>
                <w:szCs w:val="18"/>
              </w:rPr>
            </w:pPr>
          </w:p>
          <w:p w14:paraId="034CFFAB" w14:textId="77777777" w:rsidR="008A60C1" w:rsidRPr="00645BB8" w:rsidRDefault="008A60C1" w:rsidP="008A60C1">
            <w:pPr>
              <w:jc w:val="both"/>
              <w:rPr>
                <w:rFonts w:ascii="Franklin Gothic Book" w:hAnsi="Franklin Gothic Book" w:cs="Arial"/>
                <w:iCs/>
                <w:color w:val="000000"/>
                <w:sz w:val="18"/>
                <w:szCs w:val="18"/>
              </w:rPr>
            </w:pPr>
            <w:r>
              <w:rPr>
                <w:rFonts w:ascii="Franklin Gothic Book" w:hAnsi="Franklin Gothic Book" w:cs="Arial"/>
                <w:iCs/>
                <w:color w:val="000000"/>
                <w:sz w:val="18"/>
                <w:szCs w:val="18"/>
              </w:rPr>
              <w:t>Asimismo, la justificación del destino de la subvención se llevará a cabo mediante cuenta justificativa simplificada. Esta deberá contar, como mínimo, con la siguiente información:</w:t>
            </w:r>
          </w:p>
          <w:p w14:paraId="3BF8EDC2" w14:textId="77777777" w:rsidR="008A60C1" w:rsidRPr="00645BB8" w:rsidRDefault="008A60C1" w:rsidP="008A60C1">
            <w:pPr>
              <w:jc w:val="both"/>
              <w:rPr>
                <w:rFonts w:ascii="Franklin Gothic Book" w:hAnsi="Franklin Gothic Book" w:cs="Arial"/>
                <w:iCs/>
                <w:color w:val="000000"/>
                <w:sz w:val="18"/>
                <w:szCs w:val="18"/>
              </w:rPr>
            </w:pPr>
          </w:p>
          <w:p w14:paraId="57C5EC84"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Memoria explicativa de la actividad.</w:t>
            </w:r>
          </w:p>
          <w:p w14:paraId="5F0F67E8" w14:textId="77777777" w:rsidR="008A60C1" w:rsidRPr="00645BB8" w:rsidRDefault="008A60C1" w:rsidP="008A60C1">
            <w:pPr>
              <w:jc w:val="both"/>
              <w:rPr>
                <w:rFonts w:ascii="Franklin Gothic Book" w:hAnsi="Franklin Gothic Book" w:cs="Arial"/>
                <w:iCs/>
                <w:color w:val="000000"/>
                <w:sz w:val="18"/>
                <w:szCs w:val="18"/>
              </w:rPr>
            </w:pPr>
          </w:p>
          <w:p w14:paraId="6D1214F5"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Número de equipos/deportistas en competición y clasificación de cada uno, campeonatos en los que han participado y logros obtenidos.</w:t>
            </w:r>
            <w:r>
              <w:rPr>
                <w:rFonts w:ascii="Franklin Gothic Book" w:hAnsi="Franklin Gothic Book" w:cs="Arial"/>
                <w:iCs/>
                <w:color w:val="000000"/>
                <w:sz w:val="18"/>
                <w:szCs w:val="18"/>
              </w:rPr>
              <w:t xml:space="preserve"> Del mismo modo, </w:t>
            </w:r>
            <w:r>
              <w:rPr>
                <w:rFonts w:ascii="Franklin Gothic Book" w:hAnsi="Franklin Gothic Book" w:cs="Arial"/>
                <w:iCs/>
                <w:color w:val="000000"/>
                <w:sz w:val="18"/>
                <w:szCs w:val="18"/>
              </w:rPr>
              <w:lastRenderedPageBreak/>
              <w:t>listado de los niños y niñas inscritas en las escuelas-deportivas.</w:t>
            </w:r>
          </w:p>
          <w:p w14:paraId="69BAE77F" w14:textId="77777777" w:rsidR="008A60C1" w:rsidRPr="00645BB8" w:rsidRDefault="008A60C1" w:rsidP="008A60C1">
            <w:pPr>
              <w:jc w:val="both"/>
              <w:rPr>
                <w:rFonts w:ascii="Franklin Gothic Book" w:hAnsi="Franklin Gothic Book" w:cs="Arial"/>
                <w:iCs/>
                <w:color w:val="000000"/>
                <w:sz w:val="18"/>
                <w:szCs w:val="18"/>
              </w:rPr>
            </w:pPr>
          </w:p>
          <w:p w14:paraId="424FF3F0"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Actividades recreativas organizadas y dirigidas a toda la población. Se deberá adjuntar documentación específica de cada actividad organizada.</w:t>
            </w:r>
          </w:p>
          <w:p w14:paraId="104E213F" w14:textId="77777777" w:rsidR="008A60C1" w:rsidRPr="00645BB8" w:rsidRDefault="008A60C1" w:rsidP="008A60C1">
            <w:pPr>
              <w:jc w:val="both"/>
              <w:rPr>
                <w:rFonts w:ascii="Franklin Gothic Book" w:hAnsi="Franklin Gothic Book" w:cs="Arial"/>
                <w:iCs/>
                <w:color w:val="000000"/>
                <w:sz w:val="18"/>
                <w:szCs w:val="18"/>
              </w:rPr>
            </w:pPr>
          </w:p>
          <w:p w14:paraId="205E264F"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Memoria económica de la actividad que incluirá, como mínimo:</w:t>
            </w:r>
          </w:p>
          <w:p w14:paraId="56F075EC" w14:textId="77777777" w:rsidR="008A60C1" w:rsidRPr="00645BB8" w:rsidRDefault="008A60C1" w:rsidP="008A60C1">
            <w:pPr>
              <w:jc w:val="both"/>
              <w:rPr>
                <w:rFonts w:ascii="Franklin Gothic Book" w:hAnsi="Franklin Gothic Book" w:cs="Arial"/>
                <w:iCs/>
                <w:color w:val="000000"/>
                <w:sz w:val="18"/>
                <w:szCs w:val="18"/>
              </w:rPr>
            </w:pPr>
          </w:p>
          <w:p w14:paraId="61E8B4AD" w14:textId="77777777" w:rsidR="008A60C1" w:rsidRPr="00DD1364"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 </w:t>
            </w:r>
            <w:r w:rsidRPr="00DD1364">
              <w:rPr>
                <w:rFonts w:ascii="Franklin Gothic Book" w:hAnsi="Franklin Gothic Book" w:cs="Arial"/>
                <w:iCs/>
                <w:color w:val="000000"/>
                <w:sz w:val="18"/>
                <w:szCs w:val="18"/>
              </w:rPr>
              <w:t>Una relación clasificada de</w:t>
            </w:r>
            <w:r>
              <w:rPr>
                <w:rFonts w:ascii="Franklin Gothic Book" w:hAnsi="Franklin Gothic Book" w:cs="Arial"/>
                <w:iCs/>
                <w:color w:val="000000"/>
                <w:sz w:val="18"/>
                <w:szCs w:val="18"/>
              </w:rPr>
              <w:t xml:space="preserve"> todos</w:t>
            </w:r>
            <w:r w:rsidRPr="00DD1364">
              <w:rPr>
                <w:rFonts w:ascii="Franklin Gothic Book" w:hAnsi="Franklin Gothic Book" w:cs="Arial"/>
                <w:iCs/>
                <w:color w:val="000000"/>
                <w:sz w:val="18"/>
                <w:szCs w:val="18"/>
              </w:rPr>
              <w:t xml:space="preserve"> los gastos e inversiones de la </w:t>
            </w:r>
            <w:r>
              <w:rPr>
                <w:rFonts w:ascii="Franklin Gothic Book" w:hAnsi="Franklin Gothic Book" w:cs="Arial"/>
                <w:iCs/>
                <w:color w:val="000000"/>
                <w:sz w:val="18"/>
                <w:szCs w:val="18"/>
              </w:rPr>
              <w:t>temporada</w:t>
            </w:r>
            <w:r w:rsidRPr="00DD1364">
              <w:rPr>
                <w:rFonts w:ascii="Franklin Gothic Book" w:hAnsi="Franklin Gothic Book" w:cs="Arial"/>
                <w:iCs/>
                <w:color w:val="000000"/>
                <w:sz w:val="18"/>
                <w:szCs w:val="18"/>
              </w:rPr>
              <w:t>, con identificación del acreedor y del documento, su importe, fecha de emisión y, en su caso, fecha de pago.</w:t>
            </w:r>
          </w:p>
          <w:p w14:paraId="376837CD" w14:textId="77777777" w:rsidR="008A60C1" w:rsidRDefault="008A60C1" w:rsidP="008A60C1">
            <w:pPr>
              <w:ind w:left="284"/>
              <w:jc w:val="both"/>
              <w:rPr>
                <w:rFonts w:ascii="Franklin Gothic Book" w:hAnsi="Franklin Gothic Book" w:cs="Arial"/>
                <w:iCs/>
                <w:color w:val="000000"/>
                <w:sz w:val="18"/>
                <w:szCs w:val="18"/>
              </w:rPr>
            </w:pPr>
            <w:r>
              <w:rPr>
                <w:rFonts w:ascii="Franklin Gothic Book" w:hAnsi="Franklin Gothic Book" w:cs="Arial"/>
                <w:iCs/>
                <w:color w:val="000000"/>
                <w:sz w:val="18"/>
                <w:szCs w:val="18"/>
              </w:rPr>
              <w:t xml:space="preserve">- </w:t>
            </w:r>
            <w:r w:rsidRPr="00DD1364">
              <w:rPr>
                <w:rFonts w:ascii="Franklin Gothic Book" w:hAnsi="Franklin Gothic Book" w:cs="Arial"/>
                <w:iCs/>
                <w:color w:val="000000"/>
                <w:sz w:val="18"/>
                <w:szCs w:val="18"/>
              </w:rPr>
              <w:t>Un detalle de otros ingresos o subvenciones que hayan financiado la actividad con indicación del importe y su procedencia.</w:t>
            </w:r>
          </w:p>
          <w:p w14:paraId="34317CFA" w14:textId="77777777" w:rsidR="008A60C1" w:rsidRDefault="008A60C1" w:rsidP="008A60C1">
            <w:pPr>
              <w:ind w:left="284"/>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Previsión del presupuesto para la nueva temporada (ingresos-gastos).</w:t>
            </w:r>
          </w:p>
          <w:p w14:paraId="699463ED" w14:textId="77777777" w:rsidR="008A60C1" w:rsidRDefault="008A60C1" w:rsidP="008A60C1">
            <w:pPr>
              <w:ind w:left="284"/>
              <w:jc w:val="both"/>
              <w:rPr>
                <w:rFonts w:ascii="Franklin Gothic Book" w:hAnsi="Franklin Gothic Book" w:cs="Arial"/>
                <w:iCs/>
                <w:color w:val="000000"/>
                <w:sz w:val="18"/>
                <w:szCs w:val="18"/>
              </w:rPr>
            </w:pPr>
          </w:p>
          <w:p w14:paraId="7CCA6485" w14:textId="77777777" w:rsidR="008A60C1" w:rsidRPr="00645BB8" w:rsidRDefault="008A60C1" w:rsidP="008A60C1">
            <w:pPr>
              <w:ind w:left="284"/>
              <w:jc w:val="both"/>
              <w:rPr>
                <w:rFonts w:ascii="Franklin Gothic Book" w:hAnsi="Franklin Gothic Book" w:cs="Arial"/>
                <w:iCs/>
                <w:color w:val="000000"/>
                <w:sz w:val="18"/>
                <w:szCs w:val="18"/>
              </w:rPr>
            </w:pPr>
            <w:r w:rsidRPr="001C43CD">
              <w:rPr>
                <w:rFonts w:ascii="Franklin Gothic Book" w:hAnsi="Franklin Gothic Book" w:cs="Arial"/>
                <w:iCs/>
                <w:color w:val="000000"/>
                <w:sz w:val="18"/>
                <w:szCs w:val="18"/>
              </w:rPr>
              <w:t>El órgano concedente comprobará, a través de las técnicas de muestreo que se acuerden en las bases reguladoras, los justificantes que estime oportunos y que permitan obtener evidencia razonable sobre la adecuada aplicación de la subvención, a cuyo fin podrá requerir al beneficiario la remisión de los justificantes de gasto seleccionados.</w:t>
            </w:r>
          </w:p>
          <w:p w14:paraId="7B7F31F5"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10.</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Notificación.</w:t>
            </w:r>
          </w:p>
          <w:p w14:paraId="59AC76B8"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p w14:paraId="48534E47" w14:textId="77777777" w:rsidR="008A60C1" w:rsidRPr="00645BB8" w:rsidRDefault="008A60C1" w:rsidP="008A60C1">
            <w:pPr>
              <w:jc w:val="both"/>
              <w:rPr>
                <w:rFonts w:ascii="Franklin Gothic Book" w:hAnsi="Franklin Gothic Book" w:cs="Arial"/>
                <w:iCs/>
                <w:color w:val="000000"/>
                <w:sz w:val="18"/>
                <w:szCs w:val="18"/>
              </w:rPr>
            </w:pPr>
          </w:p>
          <w:p w14:paraId="00E520CA" w14:textId="77777777" w:rsidR="001C0148" w:rsidRDefault="001C0148" w:rsidP="008A60C1">
            <w:pPr>
              <w:jc w:val="center"/>
              <w:rPr>
                <w:rFonts w:ascii="Franklin Gothic Book" w:hAnsi="Franklin Gothic Book" w:cs="Arial"/>
                <w:b/>
                <w:bCs/>
                <w:iCs/>
                <w:color w:val="000000"/>
                <w:sz w:val="18"/>
                <w:szCs w:val="18"/>
              </w:rPr>
            </w:pPr>
          </w:p>
          <w:p w14:paraId="3EEEE70A" w14:textId="50B9BF1A" w:rsidR="008A60C1" w:rsidRPr="0047598C" w:rsidRDefault="008A60C1" w:rsidP="008A60C1">
            <w:pPr>
              <w:jc w:val="center"/>
              <w:rPr>
                <w:rFonts w:ascii="Franklin Gothic Book" w:hAnsi="Franklin Gothic Book" w:cs="Arial"/>
                <w:b/>
                <w:bCs/>
                <w:iCs/>
                <w:color w:val="000000"/>
                <w:sz w:val="18"/>
                <w:szCs w:val="18"/>
              </w:rPr>
            </w:pPr>
            <w:r>
              <w:rPr>
                <w:rFonts w:ascii="Franklin Gothic Book" w:hAnsi="Franklin Gothic Book" w:cs="Arial"/>
                <w:b/>
                <w:bCs/>
                <w:iCs/>
                <w:color w:val="000000"/>
                <w:sz w:val="18"/>
                <w:szCs w:val="18"/>
              </w:rPr>
              <w:br/>
            </w:r>
            <w:r w:rsidRPr="0047598C">
              <w:rPr>
                <w:rFonts w:ascii="Franklin Gothic Book" w:hAnsi="Franklin Gothic Book" w:cs="Arial"/>
                <w:b/>
                <w:bCs/>
                <w:iCs/>
                <w:color w:val="000000"/>
                <w:sz w:val="18"/>
                <w:szCs w:val="18"/>
              </w:rPr>
              <w:t>ANEXO II</w:t>
            </w:r>
          </w:p>
          <w:p w14:paraId="6E223E07" w14:textId="77777777" w:rsidR="008A60C1" w:rsidRPr="0047598C" w:rsidRDefault="008A60C1" w:rsidP="008A60C1">
            <w:pPr>
              <w:jc w:val="center"/>
              <w:rPr>
                <w:rFonts w:ascii="Franklin Gothic Book" w:hAnsi="Franklin Gothic Book" w:cs="Arial"/>
                <w:b/>
                <w:bCs/>
                <w:iCs/>
                <w:color w:val="000000"/>
                <w:sz w:val="18"/>
                <w:szCs w:val="18"/>
              </w:rPr>
            </w:pPr>
          </w:p>
          <w:p w14:paraId="32B272C1" w14:textId="77777777" w:rsidR="008A60C1" w:rsidRPr="0047598C" w:rsidRDefault="008A60C1" w:rsidP="008A60C1">
            <w:pPr>
              <w:jc w:val="both"/>
              <w:rPr>
                <w:rFonts w:ascii="Franklin Gothic Book" w:hAnsi="Franklin Gothic Book" w:cs="Arial"/>
                <w:b/>
                <w:bCs/>
                <w:iCs/>
                <w:color w:val="000000"/>
                <w:sz w:val="18"/>
                <w:szCs w:val="18"/>
              </w:rPr>
            </w:pPr>
            <w:r w:rsidRPr="0047598C">
              <w:rPr>
                <w:rFonts w:ascii="Franklin Gothic Book" w:hAnsi="Franklin Gothic Book" w:cs="Arial"/>
                <w:b/>
                <w:bCs/>
                <w:iCs/>
                <w:color w:val="000000"/>
                <w:sz w:val="18"/>
                <w:szCs w:val="18"/>
              </w:rPr>
              <w:t>SUBVENCIONES EN CONCEPTO DE ORGANIZACIÓN DE ACTIVIDADES DEPORTIVAS DE CARÁCTER ESPECIAL</w:t>
            </w:r>
          </w:p>
          <w:p w14:paraId="02E91249"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1.</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Objeto.</w:t>
            </w:r>
          </w:p>
          <w:p w14:paraId="426F2887" w14:textId="77777777" w:rsidR="008A60C1" w:rsidRPr="0047598C" w:rsidRDefault="008A60C1" w:rsidP="008A60C1">
            <w:pPr>
              <w:pStyle w:val="11norma"/>
              <w:jc w:val="both"/>
              <w:rPr>
                <w:rFonts w:ascii="Franklin Gothic Book" w:hAnsi="Franklin Gothic Book" w:cs="Arial"/>
                <w:b/>
                <w:sz w:val="18"/>
                <w:szCs w:val="18"/>
                <w:lang w:val="eu-ES"/>
              </w:rPr>
            </w:pPr>
            <w:r w:rsidRPr="00645BB8">
              <w:rPr>
                <w:rFonts w:ascii="Franklin Gothic Book" w:hAnsi="Franklin Gothic Book" w:cs="Arial"/>
                <w:iCs/>
                <w:color w:val="000000"/>
                <w:sz w:val="18"/>
                <w:szCs w:val="18"/>
              </w:rPr>
              <w:t xml:space="preserve">Es objeto de las presentes bases la regulación del acceso y concesión de ayudas económicas a clubes y agrupaciones deportivas así como a otras asociaciones, personas y grupos que se reúnan habitual u ocasionalmente sin ánimo de lucro en concepto de organización de actividades deportivas de carácter especial (actos deportivos, aniversarios de clubes,..) que se celebren en el término municipal de Zumarraga / Urretxu y sean consideradas de interés por el Área de Deportes del Ayuntamiento de </w:t>
            </w:r>
            <w:r w:rsidRPr="00645BB8">
              <w:rPr>
                <w:rFonts w:ascii="Franklin Gothic Book" w:hAnsi="Franklin Gothic Book" w:cs="Arial"/>
                <w:iCs/>
                <w:color w:val="000000"/>
                <w:sz w:val="18"/>
                <w:szCs w:val="18"/>
              </w:rPr>
              <w:lastRenderedPageBreak/>
              <w:t>Zumarraga y que además perpetúen la desigualdad entre hombres y mujeres en el ámbito deportivo.</w:t>
            </w:r>
          </w:p>
          <w:p w14:paraId="3D728AC1"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2.</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Entidades beneficiarias</w:t>
            </w:r>
          </w:p>
          <w:p w14:paraId="6E41D212" w14:textId="77777777" w:rsidR="008A60C1" w:rsidRPr="00645BB8" w:rsidRDefault="008A60C1" w:rsidP="008A60C1">
            <w:pPr>
              <w:pStyle w:val="11norma"/>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Podrán optar a estas ayudas económicas los clubes y agrupaciones deportivas de Zumarraga y Goierri Garaia, federaciones deportivas y otras asociaciones, personas y grupos que se reúnan habitual u ocasionalmente sin ánimo de lucro que tengan entre sus objetivos el fomento del deporte.</w:t>
            </w:r>
          </w:p>
          <w:p w14:paraId="6E24F313"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3.</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Solicitudes y plazo de presentación.</w:t>
            </w:r>
          </w:p>
          <w:p w14:paraId="1A8E0788"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Las solicitudes deberán formalizarse por parte del representante o persona responsable, en el modelo de instancia oficial elaborado por el Ayuntamiento en el plazo de 30 días naturales a partir del día siguiente su publicación en el Boletín Oficial de Gipuzkoa.</w:t>
            </w:r>
          </w:p>
          <w:p w14:paraId="55C3A7F9" w14:textId="77777777" w:rsidR="008A60C1" w:rsidRPr="00645BB8" w:rsidRDefault="008A60C1" w:rsidP="008A60C1">
            <w:pPr>
              <w:jc w:val="both"/>
              <w:rPr>
                <w:rFonts w:ascii="Franklin Gothic Book" w:hAnsi="Franklin Gothic Book" w:cs="Arial"/>
                <w:iCs/>
                <w:color w:val="000000"/>
                <w:sz w:val="18"/>
                <w:szCs w:val="18"/>
              </w:rPr>
            </w:pPr>
          </w:p>
          <w:p w14:paraId="4E0FE4CE" w14:textId="7355EE78"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 solicitud y la documentación complementaria deberán presentarse obligatoriamente vía Internet, a través del portal de subvenciones ubicado en la sede electrónica del Ayuntamiento de Zumarraga (</w:t>
            </w:r>
            <w:hyperlink r:id="rId10" w:history="1">
              <w:r w:rsidRPr="00CD74CB">
                <w:rPr>
                  <w:rStyle w:val="Hipervnculo"/>
                  <w:rFonts w:ascii="Franklin Gothic Book" w:hAnsi="Franklin Gothic Book" w:cs="Arial"/>
                  <w:iCs/>
                  <w:sz w:val="18"/>
                  <w:szCs w:val="18"/>
                </w:rPr>
                <w:t>http://egoitza.zumarraga.eus</w:t>
              </w:r>
            </w:hyperlink>
            <w:r w:rsidRPr="00645BB8">
              <w:rPr>
                <w:rFonts w:ascii="Franklin Gothic Book" w:hAnsi="Franklin Gothic Book" w:cs="Arial"/>
                <w:iCs/>
                <w:color w:val="000000"/>
                <w:sz w:val="18"/>
                <w:szCs w:val="18"/>
              </w:rPr>
              <w:t>).</w:t>
            </w:r>
            <w:r>
              <w:rPr>
                <w:rFonts w:ascii="Franklin Gothic Book" w:hAnsi="Franklin Gothic Book" w:cs="Arial"/>
                <w:iCs/>
                <w:color w:val="000000"/>
                <w:sz w:val="18"/>
                <w:szCs w:val="18"/>
              </w:rPr>
              <w:t xml:space="preserve"> </w:t>
            </w:r>
          </w:p>
          <w:p w14:paraId="52C99B83" w14:textId="77777777" w:rsidR="008A60C1" w:rsidRPr="00645BB8" w:rsidRDefault="008A60C1" w:rsidP="008A60C1">
            <w:pPr>
              <w:jc w:val="both"/>
              <w:rPr>
                <w:rFonts w:ascii="Franklin Gothic Book" w:hAnsi="Franklin Gothic Book" w:cs="Arial"/>
                <w:iCs/>
                <w:color w:val="000000"/>
                <w:sz w:val="18"/>
                <w:szCs w:val="18"/>
              </w:rPr>
            </w:pPr>
          </w:p>
          <w:p w14:paraId="1B5FC0EA"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Excepcionalmente, en el caso de personas residentes en Zumarraga individualmente consideradas y grupos de éstas que se reúnan habitual y ocasionalmente para la realización de una determinada actividad deportiva, la solicitud se podrá presentar en papel mediante su entrega en el Registro General del Ayuntamiento, dentro de los horarios de atención al público, o por correo certificado.</w:t>
            </w:r>
          </w:p>
          <w:p w14:paraId="4378A00F" w14:textId="77777777" w:rsidR="008A60C1" w:rsidRDefault="008A60C1" w:rsidP="008A60C1">
            <w:pPr>
              <w:pStyle w:val="11norma"/>
              <w:jc w:val="both"/>
              <w:rPr>
                <w:rFonts w:ascii="Franklin Gothic Book" w:hAnsi="Franklin Gothic Book" w:cs="Arial"/>
                <w:b/>
                <w:sz w:val="18"/>
                <w:szCs w:val="18"/>
                <w:lang w:val="eu-ES"/>
              </w:rPr>
            </w:pPr>
            <w:r>
              <w:rPr>
                <w:rFonts w:ascii="Franklin Gothic Book" w:hAnsi="Franklin Gothic Book" w:cs="Arial"/>
                <w:b/>
                <w:sz w:val="18"/>
                <w:szCs w:val="18"/>
                <w:lang w:val="eu-ES"/>
              </w:rPr>
              <w:t>4.</w:t>
            </w:r>
            <w:r w:rsidRPr="00CE68E1">
              <w:rPr>
                <w:rFonts w:ascii="Franklin Gothic Book" w:hAnsi="Franklin Gothic Book" w:cs="Arial"/>
                <w:b/>
                <w:sz w:val="18"/>
                <w:szCs w:val="18"/>
                <w:lang w:val="eu-ES"/>
              </w:rPr>
              <w:t xml:space="preserve"> </w:t>
            </w:r>
            <w:r>
              <w:rPr>
                <w:rFonts w:ascii="Franklin Gothic Book" w:hAnsi="Franklin Gothic Book" w:cs="Arial"/>
                <w:b/>
                <w:sz w:val="18"/>
                <w:szCs w:val="18"/>
                <w:lang w:val="eu-ES"/>
              </w:rPr>
              <w:t>Documentos a aportar.</w:t>
            </w:r>
          </w:p>
          <w:p w14:paraId="05A12B21"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Las solicitudes deberán ir acompañadas de la documentación establecida en el artículo 6 de las Bases Reguladoras de los Programas de Subvenciones establecidos por el Ayuntamiento de Zumarraga.</w:t>
            </w:r>
          </w:p>
          <w:p w14:paraId="13005600" w14:textId="77777777" w:rsidR="008A60C1" w:rsidRDefault="008A60C1" w:rsidP="008A60C1">
            <w:pPr>
              <w:jc w:val="both"/>
              <w:rPr>
                <w:rFonts w:ascii="Franklin Gothic Book" w:hAnsi="Franklin Gothic Book" w:cs="Arial"/>
                <w:iCs/>
                <w:color w:val="000000"/>
                <w:sz w:val="18"/>
                <w:szCs w:val="18"/>
              </w:rPr>
            </w:pPr>
          </w:p>
          <w:p w14:paraId="0EEFFCA5"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Para los que lo hacen por primera vez o los que por cualquier motivo hayan tenido un cambio en su situación deberán incluir:</w:t>
            </w:r>
          </w:p>
          <w:p w14:paraId="27BBF3B9" w14:textId="77777777" w:rsidR="008A60C1" w:rsidRPr="00645BB8" w:rsidRDefault="008A60C1" w:rsidP="008A60C1">
            <w:pPr>
              <w:jc w:val="both"/>
              <w:rPr>
                <w:rFonts w:ascii="Franklin Gothic Book" w:hAnsi="Franklin Gothic Book" w:cs="Arial"/>
                <w:iCs/>
                <w:color w:val="000000"/>
                <w:sz w:val="18"/>
                <w:szCs w:val="18"/>
              </w:rPr>
            </w:pPr>
          </w:p>
          <w:p w14:paraId="7081D95E"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a) Estatutos de la entidad.</w:t>
            </w:r>
          </w:p>
          <w:p w14:paraId="407CF132" w14:textId="77777777" w:rsidR="008A60C1" w:rsidRDefault="008A60C1" w:rsidP="008A60C1">
            <w:pPr>
              <w:jc w:val="both"/>
              <w:rPr>
                <w:rFonts w:ascii="Franklin Gothic Book" w:hAnsi="Franklin Gothic Book" w:cs="Arial"/>
                <w:iCs/>
                <w:color w:val="000000"/>
                <w:sz w:val="18"/>
                <w:szCs w:val="18"/>
              </w:rPr>
            </w:pPr>
          </w:p>
          <w:p w14:paraId="143DE35C"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b) Certificado de inscripción en el Registro de Asociaciones Deportivas del Gobierno Vasco, o, en su caso, en el registro que resultara pertinente.</w:t>
            </w:r>
          </w:p>
          <w:p w14:paraId="2547EBE2" w14:textId="77777777" w:rsidR="008A60C1" w:rsidRDefault="008A60C1" w:rsidP="008A60C1">
            <w:pPr>
              <w:jc w:val="both"/>
              <w:rPr>
                <w:rFonts w:ascii="Franklin Gothic Book" w:hAnsi="Franklin Gothic Book" w:cs="Arial"/>
                <w:iCs/>
                <w:color w:val="000000"/>
                <w:sz w:val="18"/>
                <w:szCs w:val="18"/>
              </w:rPr>
            </w:pPr>
          </w:p>
          <w:p w14:paraId="5330FE10"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c) Fotocopia del DNI de la persona responsable de la entidad organizadora.</w:t>
            </w:r>
          </w:p>
          <w:p w14:paraId="198F9829" w14:textId="77777777" w:rsidR="008A60C1" w:rsidRDefault="008A60C1" w:rsidP="008A60C1">
            <w:pPr>
              <w:jc w:val="both"/>
              <w:rPr>
                <w:rFonts w:ascii="Franklin Gothic Book" w:hAnsi="Franklin Gothic Book" w:cs="Arial"/>
                <w:iCs/>
                <w:color w:val="000000"/>
                <w:sz w:val="18"/>
                <w:szCs w:val="18"/>
              </w:rPr>
            </w:pPr>
          </w:p>
          <w:p w14:paraId="34CD2966"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d)  Fotocopia del CIF de la entidad organizadora.</w:t>
            </w:r>
            <w:r w:rsidRPr="00645BB8">
              <w:rPr>
                <w:rFonts w:ascii="Franklin Gothic Book" w:hAnsi="Franklin Gothic Book" w:cs="Arial"/>
                <w:iCs/>
                <w:color w:val="000000"/>
                <w:sz w:val="18"/>
                <w:szCs w:val="18"/>
              </w:rPr>
              <w:tab/>
            </w:r>
          </w:p>
          <w:p w14:paraId="3DB9F2FD"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 Presupuesto detallado de ingresos y gastos de la actividad.</w:t>
            </w:r>
          </w:p>
          <w:p w14:paraId="21ABB1F3" w14:textId="77777777" w:rsidR="008A60C1" w:rsidRDefault="008A60C1" w:rsidP="008A60C1">
            <w:pPr>
              <w:jc w:val="both"/>
              <w:rPr>
                <w:rFonts w:ascii="Franklin Gothic Book" w:hAnsi="Franklin Gothic Book" w:cs="Arial"/>
                <w:iCs/>
                <w:color w:val="000000"/>
                <w:sz w:val="18"/>
                <w:szCs w:val="18"/>
              </w:rPr>
            </w:pPr>
          </w:p>
          <w:p w14:paraId="52D6692E"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f) Programa detallado de la actividad para la que se solicita subvención (fechas, lugar, participantes).</w:t>
            </w:r>
          </w:p>
          <w:p w14:paraId="068DE281" w14:textId="77777777" w:rsidR="008A60C1" w:rsidRDefault="008A60C1" w:rsidP="008A60C1">
            <w:pPr>
              <w:jc w:val="both"/>
              <w:rPr>
                <w:rFonts w:ascii="Franklin Gothic Book" w:hAnsi="Franklin Gothic Book" w:cs="Arial"/>
                <w:iCs/>
                <w:color w:val="000000"/>
                <w:sz w:val="18"/>
                <w:szCs w:val="18"/>
              </w:rPr>
            </w:pPr>
          </w:p>
          <w:p w14:paraId="0C372BB5"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g) Declaración en la que se haga constar las solicitudes de subvención formuladas ante otros departamentos, instituciones, etc., o, en su caso, las subvenciones ya otorgadas.</w:t>
            </w:r>
          </w:p>
          <w:p w14:paraId="3B94851D" w14:textId="77777777" w:rsidR="008A60C1" w:rsidRDefault="008A60C1" w:rsidP="008A60C1">
            <w:pPr>
              <w:jc w:val="both"/>
              <w:rPr>
                <w:rFonts w:ascii="Franklin Gothic Book" w:hAnsi="Franklin Gothic Book" w:cs="Arial"/>
                <w:iCs/>
                <w:color w:val="000000"/>
                <w:sz w:val="18"/>
                <w:szCs w:val="18"/>
              </w:rPr>
            </w:pPr>
          </w:p>
          <w:p w14:paraId="4BC37284"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h) Documento expedido por el banco o caja de ahorros correspondiente que certifique la pertenencia de la cuenta a la entidad solicitante.</w:t>
            </w:r>
          </w:p>
          <w:p w14:paraId="240D08A6" w14:textId="77777777" w:rsidR="008A60C1" w:rsidRDefault="008A60C1" w:rsidP="008A60C1">
            <w:pPr>
              <w:jc w:val="both"/>
              <w:rPr>
                <w:rFonts w:ascii="Franklin Gothic Book" w:hAnsi="Franklin Gothic Book" w:cs="Arial"/>
                <w:iCs/>
                <w:color w:val="000000"/>
                <w:sz w:val="18"/>
                <w:szCs w:val="18"/>
              </w:rPr>
            </w:pPr>
          </w:p>
          <w:p w14:paraId="231181DA"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i) Documento expedido por la agencia de seguros o banco o caja de ahorros correspondiente que certifique la tenencia de seguro de responsabilidad civil a nombre de la entidad solicitante, que cubra las actividades que organiza.</w:t>
            </w:r>
          </w:p>
          <w:p w14:paraId="71AF4EDA" w14:textId="77777777" w:rsidR="008A60C1" w:rsidRDefault="008A60C1" w:rsidP="008A60C1">
            <w:pPr>
              <w:jc w:val="both"/>
              <w:rPr>
                <w:rFonts w:ascii="Franklin Gothic Book" w:hAnsi="Franklin Gothic Book" w:cs="Arial"/>
                <w:iCs/>
                <w:color w:val="000000"/>
                <w:sz w:val="18"/>
                <w:szCs w:val="18"/>
              </w:rPr>
            </w:pPr>
          </w:p>
          <w:p w14:paraId="6D70E60C"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j) Justificante de estar al corriente del pago del seguro de responsabilidad del año en curso.</w:t>
            </w:r>
          </w:p>
          <w:p w14:paraId="1F364715" w14:textId="77777777" w:rsidR="008A60C1" w:rsidRPr="00645BB8" w:rsidRDefault="008A60C1" w:rsidP="008A60C1">
            <w:pPr>
              <w:jc w:val="both"/>
              <w:rPr>
                <w:rFonts w:ascii="Franklin Gothic Book" w:hAnsi="Franklin Gothic Book" w:cs="Arial"/>
                <w:iCs/>
                <w:color w:val="000000"/>
                <w:sz w:val="18"/>
                <w:szCs w:val="18"/>
              </w:rPr>
            </w:pPr>
          </w:p>
          <w:p w14:paraId="0051B9B0"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 publicidad (carteles, placas conmemorativas, material impreso…) de todas las actividades subvencionadas habrá de mostrar obligatoriamente el logo (anagrama) del Ayuntamiento de Zumarraga, y el texto publicitario  deberá contar con el visto bueno del Ayuntamiento antes de su publicación. Además, deberá dejar de manifiesto que dicha actividad ha recibido subvención del Ayuntamiento.</w:t>
            </w:r>
          </w:p>
          <w:p w14:paraId="5A4D4C3C" w14:textId="77777777" w:rsidR="008A60C1" w:rsidRDefault="008A60C1" w:rsidP="008A60C1">
            <w:pPr>
              <w:jc w:val="both"/>
              <w:rPr>
                <w:rFonts w:ascii="Franklin Gothic Book" w:hAnsi="Franklin Gothic Book" w:cs="Arial"/>
                <w:iCs/>
                <w:color w:val="000000"/>
                <w:sz w:val="18"/>
                <w:szCs w:val="18"/>
              </w:rPr>
            </w:pPr>
          </w:p>
          <w:p w14:paraId="62727595"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Durante la tramitación de los expedientes, el Ayuntamiento recabará directamente de cualquier entidad perteneciente al sector público, la documentación necesaria para acreditar el cumplimiento de las condiciones requeridas para la concesión de la subvención.</w:t>
            </w:r>
          </w:p>
          <w:p w14:paraId="5C15D0E9" w14:textId="77777777" w:rsidR="008A60C1" w:rsidRPr="00645BB8" w:rsidRDefault="008A60C1" w:rsidP="008A60C1">
            <w:pPr>
              <w:jc w:val="both"/>
              <w:rPr>
                <w:rFonts w:ascii="Franklin Gothic Book" w:hAnsi="Franklin Gothic Book" w:cs="Arial"/>
                <w:iCs/>
                <w:color w:val="000000"/>
                <w:sz w:val="18"/>
                <w:szCs w:val="18"/>
              </w:rPr>
            </w:pPr>
          </w:p>
          <w:p w14:paraId="4BFC572E"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En caso de que el beneficiario no autorizara que el Ayuntamiento recabase la documentación citada, este deberá justificar las razones de su oposición (art. 21 del Reglamento (UE) 2016/679 de Protección de Datos).</w:t>
            </w:r>
          </w:p>
          <w:p w14:paraId="2AA96611" w14:textId="77777777" w:rsidR="008A60C1" w:rsidRDefault="008A60C1" w:rsidP="008A60C1">
            <w:pPr>
              <w:jc w:val="both"/>
              <w:rPr>
                <w:rFonts w:ascii="Franklin Gothic Book" w:hAnsi="Franklin Gothic Book" w:cs="Arial"/>
                <w:iCs/>
                <w:color w:val="000000"/>
                <w:sz w:val="18"/>
                <w:szCs w:val="18"/>
              </w:rPr>
            </w:pPr>
          </w:p>
          <w:p w14:paraId="3FBD524C" w14:textId="77777777" w:rsidR="008A60C1" w:rsidRPr="00CE68E1" w:rsidRDefault="008A60C1"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t>5</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Resolución.</w:t>
            </w:r>
          </w:p>
          <w:p w14:paraId="5D0B0952" w14:textId="77777777" w:rsidR="008A60C1" w:rsidRPr="00645BB8" w:rsidRDefault="008A60C1" w:rsidP="008A60C1">
            <w:pPr>
              <w:jc w:val="both"/>
              <w:rPr>
                <w:rFonts w:ascii="Franklin Gothic Book" w:hAnsi="Franklin Gothic Book" w:cs="Arial"/>
                <w:iCs/>
                <w:color w:val="000000"/>
                <w:sz w:val="18"/>
                <w:szCs w:val="18"/>
              </w:rPr>
            </w:pPr>
          </w:p>
          <w:p w14:paraId="0B717538"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5.1. En el caso que las solicitudes estuvieran incompletas, se concederá un plazo de 10 días para la reparación de la carencia y, una vez transcurrido este plazo sin que se haya completado la solicitud, se procederá al archivo de la misma sin más trámites.</w:t>
            </w:r>
          </w:p>
          <w:p w14:paraId="1AAAA470" w14:textId="77777777" w:rsidR="008A60C1" w:rsidRPr="00645BB8" w:rsidRDefault="008A60C1" w:rsidP="008A60C1">
            <w:pPr>
              <w:jc w:val="both"/>
              <w:rPr>
                <w:rFonts w:ascii="Franklin Gothic Book" w:hAnsi="Franklin Gothic Book" w:cs="Arial"/>
                <w:iCs/>
                <w:color w:val="000000"/>
                <w:sz w:val="18"/>
                <w:szCs w:val="18"/>
              </w:rPr>
            </w:pPr>
          </w:p>
          <w:p w14:paraId="1F730DEB"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5.2. El Ayuntamiento de Zumarraga podrá requerir a los solicitantes cuanta documentación e información complementaria considere necesarias para la adecuada evaluación y resolución de la solicitud presentada.</w:t>
            </w:r>
          </w:p>
          <w:p w14:paraId="1BE9B0D0" w14:textId="77777777" w:rsidR="008A60C1" w:rsidRPr="00645BB8" w:rsidRDefault="008A60C1" w:rsidP="008A60C1">
            <w:pPr>
              <w:jc w:val="both"/>
              <w:rPr>
                <w:rFonts w:ascii="Franklin Gothic Book" w:hAnsi="Franklin Gothic Book" w:cs="Arial"/>
                <w:iCs/>
                <w:color w:val="000000"/>
                <w:sz w:val="18"/>
                <w:szCs w:val="18"/>
              </w:rPr>
            </w:pPr>
          </w:p>
          <w:p w14:paraId="6F30D721"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5.3 La unidad administrativa encargada de la tramitación será el Departamento de Deportes.</w:t>
            </w:r>
          </w:p>
          <w:p w14:paraId="3FB9F656" w14:textId="77777777" w:rsidR="008A60C1" w:rsidRDefault="008A60C1" w:rsidP="008A60C1">
            <w:pPr>
              <w:jc w:val="both"/>
              <w:rPr>
                <w:rFonts w:ascii="Franklin Gothic Book" w:hAnsi="Franklin Gothic Book" w:cs="Arial"/>
                <w:iCs/>
                <w:color w:val="000000"/>
                <w:sz w:val="18"/>
                <w:szCs w:val="18"/>
              </w:rPr>
            </w:pPr>
          </w:p>
          <w:p w14:paraId="5C2C2A11" w14:textId="71279EC6" w:rsidR="008A60C1" w:rsidRDefault="008A60C1" w:rsidP="008A60C1">
            <w:pPr>
              <w:jc w:val="both"/>
              <w:rPr>
                <w:rFonts w:ascii="Franklin Gothic Book" w:hAnsi="Franklin Gothic Book" w:cs="Arial"/>
                <w:iCs/>
                <w:color w:val="000000"/>
                <w:sz w:val="18"/>
                <w:szCs w:val="18"/>
              </w:rPr>
            </w:pPr>
          </w:p>
          <w:p w14:paraId="18031762" w14:textId="77777777" w:rsidR="001C0148" w:rsidRDefault="001C0148" w:rsidP="008A60C1">
            <w:pPr>
              <w:jc w:val="both"/>
              <w:rPr>
                <w:rFonts w:ascii="Franklin Gothic Book" w:hAnsi="Franklin Gothic Book" w:cs="Arial"/>
                <w:iCs/>
                <w:color w:val="000000"/>
                <w:sz w:val="18"/>
                <w:szCs w:val="18"/>
              </w:rPr>
            </w:pPr>
          </w:p>
          <w:p w14:paraId="2556AC70" w14:textId="77777777" w:rsidR="008A60C1" w:rsidRPr="00CE68E1" w:rsidRDefault="008A60C1" w:rsidP="008A60C1">
            <w:pPr>
              <w:autoSpaceDE w:val="0"/>
              <w:autoSpaceDN w:val="0"/>
              <w:adjustRightInd w:val="0"/>
              <w:jc w:val="both"/>
              <w:rPr>
                <w:rFonts w:ascii="Franklin Gothic Book" w:hAnsi="Franklin Gothic Book" w:cs="Arial"/>
                <w:b/>
                <w:i/>
                <w:iCs/>
                <w:sz w:val="18"/>
                <w:szCs w:val="18"/>
              </w:rPr>
            </w:pPr>
            <w:r w:rsidRPr="00CE68E1">
              <w:rPr>
                <w:rFonts w:ascii="Franklin Gothic Book" w:hAnsi="Franklin Gothic Book" w:cs="Arial"/>
                <w:b/>
                <w:i/>
                <w:iCs/>
                <w:sz w:val="18"/>
                <w:szCs w:val="18"/>
              </w:rPr>
              <w:lastRenderedPageBreak/>
              <w:t xml:space="preserve">6. </w:t>
            </w:r>
            <w:r>
              <w:rPr>
                <w:rFonts w:ascii="Franklin Gothic Book" w:hAnsi="Franklin Gothic Book" w:cs="Arial"/>
                <w:b/>
                <w:i/>
                <w:iCs/>
                <w:sz w:val="18"/>
                <w:szCs w:val="18"/>
              </w:rPr>
              <w:t>Criterios de valoración de las solicitudes.</w:t>
            </w:r>
          </w:p>
          <w:p w14:paraId="09220B80" w14:textId="77777777" w:rsidR="008A60C1" w:rsidRPr="00645BB8" w:rsidRDefault="008A60C1" w:rsidP="008A60C1">
            <w:pPr>
              <w:jc w:val="both"/>
              <w:rPr>
                <w:rFonts w:ascii="Franklin Gothic Book" w:hAnsi="Franklin Gothic Book" w:cs="Arial"/>
                <w:iCs/>
                <w:color w:val="000000"/>
                <w:sz w:val="18"/>
                <w:szCs w:val="18"/>
              </w:rPr>
            </w:pPr>
          </w:p>
          <w:p w14:paraId="7A1FD38F"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Para la fijación de la cuantía de las subvenciones, se valorarán entre otros los siguientes aspectos:</w:t>
            </w:r>
          </w:p>
          <w:p w14:paraId="32041FA5" w14:textId="77777777" w:rsidR="008A60C1" w:rsidRPr="00645BB8" w:rsidRDefault="008A60C1" w:rsidP="008A60C1">
            <w:pPr>
              <w:jc w:val="both"/>
              <w:rPr>
                <w:rFonts w:ascii="Franklin Gothic Book" w:hAnsi="Franklin Gothic Book" w:cs="Arial"/>
                <w:iCs/>
                <w:color w:val="000000"/>
                <w:sz w:val="18"/>
                <w:szCs w:val="18"/>
              </w:rPr>
            </w:pPr>
          </w:p>
          <w:p w14:paraId="633EB8CF"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a) Interés deportivo y social de la actividad.</w:t>
            </w:r>
          </w:p>
          <w:p w14:paraId="7844BC0E" w14:textId="77777777" w:rsidR="008A60C1" w:rsidRPr="00645BB8" w:rsidRDefault="008A60C1" w:rsidP="008A60C1">
            <w:pPr>
              <w:jc w:val="both"/>
              <w:rPr>
                <w:rFonts w:ascii="Franklin Gothic Book" w:hAnsi="Franklin Gothic Book" w:cs="Arial"/>
                <w:iCs/>
                <w:color w:val="000000"/>
                <w:sz w:val="18"/>
                <w:szCs w:val="18"/>
              </w:rPr>
            </w:pPr>
          </w:p>
          <w:p w14:paraId="7FEF63A3"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b) Los recursos financieros del solicitante y proporción de lo solicitado respecto a los propios medios.</w:t>
            </w:r>
          </w:p>
          <w:p w14:paraId="1DCE5C7A" w14:textId="77777777" w:rsidR="008A60C1" w:rsidRPr="00645BB8" w:rsidRDefault="008A60C1" w:rsidP="008A60C1">
            <w:pPr>
              <w:jc w:val="both"/>
              <w:rPr>
                <w:rFonts w:ascii="Franklin Gothic Book" w:hAnsi="Franklin Gothic Book" w:cs="Arial"/>
                <w:iCs/>
                <w:color w:val="000000"/>
                <w:sz w:val="18"/>
                <w:szCs w:val="18"/>
              </w:rPr>
            </w:pPr>
          </w:p>
          <w:p w14:paraId="10BE7C54"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c) La continuidad y estabilidad demostrada en anteriores ocasiones por la entidad solicitante.</w:t>
            </w:r>
          </w:p>
          <w:p w14:paraId="76B46B58" w14:textId="77777777" w:rsidR="008A60C1" w:rsidRPr="00645BB8" w:rsidRDefault="008A60C1" w:rsidP="008A60C1">
            <w:pPr>
              <w:jc w:val="both"/>
              <w:rPr>
                <w:rFonts w:ascii="Franklin Gothic Book" w:hAnsi="Franklin Gothic Book" w:cs="Arial"/>
                <w:iCs/>
                <w:color w:val="000000"/>
                <w:sz w:val="18"/>
                <w:szCs w:val="18"/>
              </w:rPr>
            </w:pPr>
          </w:p>
          <w:p w14:paraId="0286FE17"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d) El desarrollo de la actividad por personal técnico deportivo cualificado.</w:t>
            </w:r>
          </w:p>
          <w:p w14:paraId="0FCE7A39" w14:textId="77777777" w:rsidR="008A60C1" w:rsidRPr="00645BB8" w:rsidRDefault="008A60C1" w:rsidP="008A60C1">
            <w:pPr>
              <w:jc w:val="both"/>
              <w:rPr>
                <w:rFonts w:ascii="Franklin Gothic Book" w:hAnsi="Franklin Gothic Book" w:cs="Arial"/>
                <w:iCs/>
                <w:color w:val="000000"/>
                <w:sz w:val="18"/>
                <w:szCs w:val="18"/>
              </w:rPr>
            </w:pPr>
          </w:p>
          <w:p w14:paraId="7F338338"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 El número de personas directamente afectadas.</w:t>
            </w:r>
          </w:p>
          <w:p w14:paraId="763DFA1F" w14:textId="77777777" w:rsidR="008A60C1" w:rsidRPr="00645BB8" w:rsidRDefault="008A60C1" w:rsidP="008A60C1">
            <w:pPr>
              <w:jc w:val="both"/>
              <w:rPr>
                <w:rFonts w:ascii="Franklin Gothic Book" w:hAnsi="Franklin Gothic Book" w:cs="Arial"/>
                <w:iCs/>
                <w:color w:val="000000"/>
                <w:sz w:val="18"/>
                <w:szCs w:val="18"/>
              </w:rPr>
            </w:pPr>
          </w:p>
          <w:p w14:paraId="42B15DFD"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f) Las actividades dirigidas a colectivos de  la 3ª edad y de minusválidos.</w:t>
            </w:r>
          </w:p>
          <w:p w14:paraId="296F8DF3" w14:textId="77777777" w:rsidR="008A60C1" w:rsidRPr="00645BB8" w:rsidRDefault="008A60C1" w:rsidP="008A60C1">
            <w:pPr>
              <w:jc w:val="both"/>
              <w:rPr>
                <w:rFonts w:ascii="Franklin Gothic Book" w:hAnsi="Franklin Gothic Book" w:cs="Arial"/>
                <w:iCs/>
                <w:color w:val="000000"/>
                <w:sz w:val="18"/>
                <w:szCs w:val="18"/>
              </w:rPr>
            </w:pPr>
          </w:p>
          <w:p w14:paraId="37A5715A"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g) La inexistencia de ofertas o programas deportivos similares.</w:t>
            </w:r>
          </w:p>
          <w:p w14:paraId="60FA6DDF" w14:textId="77777777" w:rsidR="008A60C1" w:rsidRPr="00645BB8" w:rsidRDefault="008A60C1" w:rsidP="008A60C1">
            <w:pPr>
              <w:jc w:val="both"/>
              <w:rPr>
                <w:rFonts w:ascii="Franklin Gothic Book" w:hAnsi="Franklin Gothic Book" w:cs="Arial"/>
                <w:iCs/>
                <w:color w:val="000000"/>
                <w:sz w:val="18"/>
                <w:szCs w:val="18"/>
              </w:rPr>
            </w:pPr>
          </w:p>
          <w:p w14:paraId="0255FE99"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h) Actividades físico-deportivas de Deporte para Todos o Deporte Recreativo.</w:t>
            </w:r>
          </w:p>
          <w:p w14:paraId="3814ED5A" w14:textId="77777777" w:rsidR="008A60C1" w:rsidRPr="00645BB8" w:rsidRDefault="008A60C1" w:rsidP="008A60C1">
            <w:pPr>
              <w:jc w:val="both"/>
              <w:rPr>
                <w:rFonts w:ascii="Franklin Gothic Book" w:hAnsi="Franklin Gothic Book" w:cs="Arial"/>
                <w:iCs/>
                <w:color w:val="000000"/>
                <w:sz w:val="18"/>
                <w:szCs w:val="18"/>
              </w:rPr>
            </w:pPr>
          </w:p>
          <w:p w14:paraId="15E27143"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i) Que las actividades concretas a subvencionar propicien la mayor difusión del nombre e imagen de Zumarraga.</w:t>
            </w:r>
          </w:p>
          <w:p w14:paraId="2B1FE079"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j) Respaldo federativo e institucional.</w:t>
            </w:r>
          </w:p>
          <w:p w14:paraId="00F3403A" w14:textId="77777777" w:rsidR="008A60C1" w:rsidRPr="00645BB8" w:rsidRDefault="008A60C1" w:rsidP="008A60C1">
            <w:pPr>
              <w:jc w:val="both"/>
              <w:rPr>
                <w:rFonts w:ascii="Franklin Gothic Book" w:hAnsi="Franklin Gothic Book" w:cs="Arial"/>
                <w:iCs/>
                <w:color w:val="000000"/>
                <w:sz w:val="18"/>
                <w:szCs w:val="18"/>
              </w:rPr>
            </w:pPr>
          </w:p>
          <w:p w14:paraId="0EF3A260"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k) Programas integrados presentados por agrupaciones de dos o más entidades.</w:t>
            </w:r>
          </w:p>
          <w:p w14:paraId="33A90449" w14:textId="77777777" w:rsidR="008A60C1" w:rsidRPr="00645BB8" w:rsidRDefault="008A60C1" w:rsidP="008A60C1">
            <w:pPr>
              <w:jc w:val="both"/>
              <w:rPr>
                <w:rFonts w:ascii="Franklin Gothic Book" w:hAnsi="Franklin Gothic Book" w:cs="Arial"/>
                <w:iCs/>
                <w:color w:val="000000"/>
                <w:sz w:val="18"/>
                <w:szCs w:val="18"/>
              </w:rPr>
            </w:pPr>
          </w:p>
          <w:p w14:paraId="76162777"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 Actividades consideradas de interés para la consecución de los objetivos deportivos del Ayuntamiento de Zumarraga.</w:t>
            </w:r>
          </w:p>
          <w:p w14:paraId="4AF4F89A" w14:textId="77777777" w:rsidR="008A60C1" w:rsidRPr="00645BB8" w:rsidRDefault="008A60C1" w:rsidP="008A60C1">
            <w:pPr>
              <w:jc w:val="both"/>
              <w:rPr>
                <w:rFonts w:ascii="Franklin Gothic Book" w:hAnsi="Franklin Gothic Book" w:cs="Arial"/>
                <w:iCs/>
                <w:color w:val="000000"/>
                <w:sz w:val="18"/>
                <w:szCs w:val="18"/>
              </w:rPr>
            </w:pPr>
          </w:p>
          <w:p w14:paraId="32F211A0"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m) Actitud favorable de fomento del uso del euskera.</w:t>
            </w:r>
          </w:p>
          <w:p w14:paraId="0B9AED43" w14:textId="77777777" w:rsidR="008A60C1" w:rsidRPr="00645BB8" w:rsidRDefault="008A60C1" w:rsidP="008A60C1">
            <w:pPr>
              <w:jc w:val="both"/>
              <w:rPr>
                <w:rFonts w:ascii="Franklin Gothic Book" w:hAnsi="Franklin Gothic Book" w:cs="Arial"/>
                <w:iCs/>
                <w:color w:val="000000"/>
                <w:sz w:val="18"/>
                <w:szCs w:val="18"/>
              </w:rPr>
            </w:pPr>
          </w:p>
          <w:p w14:paraId="518CD76A"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w:t>
            </w:r>
            <w:r>
              <w:rPr>
                <w:rFonts w:ascii="Franklin Gothic Book" w:hAnsi="Franklin Gothic Book" w:cs="Arial"/>
                <w:iCs/>
                <w:color w:val="000000"/>
                <w:sz w:val="18"/>
                <w:szCs w:val="18"/>
              </w:rPr>
              <w:t xml:space="preserve"> </w:t>
            </w:r>
            <w:r w:rsidRPr="00645BB8">
              <w:rPr>
                <w:rFonts w:ascii="Franklin Gothic Book" w:hAnsi="Franklin Gothic Book" w:cs="Arial"/>
                <w:iCs/>
                <w:color w:val="000000"/>
                <w:sz w:val="18"/>
                <w:szCs w:val="18"/>
              </w:rPr>
              <w:t>En lo referente a información escrita (carteles, anuncios, programas, cuadernillos), se realizará en euskera o bilingüe (euskera y castellano). Los contenidos habituales se escribirán sólo en euskera, y en el caso de ser bilingüe, se dará prioridad al euskera, tanto en la colocación del texto (en euskara encima del castellano)  y también en cuanto al tamaño de la letra.</w:t>
            </w:r>
          </w:p>
          <w:p w14:paraId="2330E091" w14:textId="77777777" w:rsidR="008A60C1" w:rsidRPr="00645BB8" w:rsidRDefault="008A60C1" w:rsidP="008A60C1">
            <w:pPr>
              <w:jc w:val="both"/>
              <w:rPr>
                <w:rFonts w:ascii="Franklin Gothic Book" w:hAnsi="Franklin Gothic Book" w:cs="Arial"/>
                <w:iCs/>
                <w:color w:val="000000"/>
                <w:sz w:val="18"/>
                <w:szCs w:val="18"/>
              </w:rPr>
            </w:pPr>
          </w:p>
          <w:p w14:paraId="2523D319"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n) Aniversarios de clubes deportivos.</w:t>
            </w:r>
          </w:p>
          <w:p w14:paraId="6A66374D" w14:textId="77777777" w:rsidR="008A60C1" w:rsidRPr="00645BB8" w:rsidRDefault="008A60C1" w:rsidP="008A60C1">
            <w:pPr>
              <w:jc w:val="both"/>
              <w:rPr>
                <w:rFonts w:ascii="Franklin Gothic Book" w:hAnsi="Franklin Gothic Book" w:cs="Arial"/>
                <w:iCs/>
                <w:color w:val="000000"/>
                <w:sz w:val="18"/>
                <w:szCs w:val="18"/>
              </w:rPr>
            </w:pPr>
          </w:p>
          <w:p w14:paraId="6E648147"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ñ) Otras actividades especiales.</w:t>
            </w:r>
          </w:p>
          <w:p w14:paraId="20C067BF" w14:textId="77777777" w:rsidR="008A60C1" w:rsidRPr="00645BB8" w:rsidRDefault="008A60C1" w:rsidP="008A60C1">
            <w:pPr>
              <w:jc w:val="both"/>
              <w:rPr>
                <w:rFonts w:ascii="Franklin Gothic Book" w:hAnsi="Franklin Gothic Book" w:cs="Arial"/>
                <w:iCs/>
                <w:color w:val="000000"/>
                <w:sz w:val="18"/>
                <w:szCs w:val="18"/>
              </w:rPr>
            </w:pPr>
          </w:p>
          <w:p w14:paraId="1058D40B"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El procedimiento de concesión de las subvenciones se aplicará a todas las solicitudes admitidas de acuerdo a los siguientes criterios objetivos:</w:t>
            </w:r>
          </w:p>
          <w:p w14:paraId="3ACB72AD" w14:textId="77777777" w:rsidR="008A60C1" w:rsidRDefault="008A60C1" w:rsidP="008A60C1">
            <w:pPr>
              <w:jc w:val="both"/>
              <w:rPr>
                <w:rFonts w:ascii="Franklin Gothic Book" w:hAnsi="Franklin Gothic Book" w:cs="Arial"/>
                <w:iCs/>
                <w:color w:val="000000"/>
                <w:sz w:val="18"/>
                <w:szCs w:val="18"/>
              </w:rPr>
            </w:pPr>
          </w:p>
          <w:p w14:paraId="29FB3808"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o)    Criterios de interés social.</w:t>
            </w:r>
          </w:p>
          <w:p w14:paraId="25A154F0" w14:textId="77777777" w:rsidR="008A60C1" w:rsidRPr="00645BB8" w:rsidRDefault="008A60C1" w:rsidP="008A60C1">
            <w:pPr>
              <w:jc w:val="both"/>
              <w:rPr>
                <w:rFonts w:ascii="Franklin Gothic Book" w:hAnsi="Franklin Gothic Book" w:cs="Arial"/>
                <w:iCs/>
                <w:color w:val="000000"/>
                <w:sz w:val="18"/>
                <w:szCs w:val="18"/>
              </w:rPr>
            </w:pPr>
          </w:p>
          <w:p w14:paraId="39444059"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o.1.Repercusión en medios de comunicación</w:t>
            </w:r>
          </w:p>
          <w:p w14:paraId="0A6562EA"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o.2. Continuidad del acontecimiento.</w:t>
            </w:r>
          </w:p>
          <w:p w14:paraId="6E90508B"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o.3.Número de jornadas del acontecimiento.</w:t>
            </w:r>
          </w:p>
          <w:p w14:paraId="316EE4C6"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lastRenderedPageBreak/>
              <w:t>o.4. Número de espectadores (media por jornada).</w:t>
            </w:r>
          </w:p>
          <w:p w14:paraId="064B5893"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o.5. Número de participantes.</w:t>
            </w:r>
          </w:p>
          <w:p w14:paraId="1391AE4F"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o.6. Autóctono.</w:t>
            </w:r>
          </w:p>
          <w:p w14:paraId="56D8DB4C"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o.7. Actividades deportivas para disminuidos físicos y psíquicos.</w:t>
            </w:r>
          </w:p>
          <w:p w14:paraId="5861E134"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o.8. Actividades deportivas dirigidas especialmente al fomento de la igualdad de género.</w:t>
            </w:r>
          </w:p>
          <w:p w14:paraId="3E0965A0" w14:textId="77777777" w:rsidR="008A60C1" w:rsidRPr="00645BB8" w:rsidRDefault="008A60C1" w:rsidP="008A60C1">
            <w:pPr>
              <w:jc w:val="both"/>
              <w:rPr>
                <w:rFonts w:ascii="Franklin Gothic Book" w:hAnsi="Franklin Gothic Book" w:cs="Arial"/>
                <w:iCs/>
                <w:color w:val="000000"/>
                <w:sz w:val="18"/>
                <w:szCs w:val="18"/>
              </w:rPr>
            </w:pPr>
          </w:p>
          <w:p w14:paraId="098C8DE2"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Quedarán excluidas de la presente convocatoria:</w:t>
            </w:r>
          </w:p>
          <w:p w14:paraId="702BDA03" w14:textId="77777777" w:rsidR="008A60C1" w:rsidRPr="00645BB8" w:rsidRDefault="008A60C1" w:rsidP="008A60C1">
            <w:pPr>
              <w:jc w:val="both"/>
              <w:rPr>
                <w:rFonts w:ascii="Franklin Gothic Book" w:hAnsi="Franklin Gothic Book" w:cs="Arial"/>
                <w:iCs/>
                <w:color w:val="000000"/>
                <w:sz w:val="18"/>
                <w:szCs w:val="18"/>
              </w:rPr>
            </w:pPr>
          </w:p>
          <w:p w14:paraId="5D5786CB"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a)</w:t>
            </w:r>
            <w:r w:rsidRPr="00645BB8">
              <w:rPr>
                <w:rFonts w:ascii="Franklin Gothic Book" w:hAnsi="Franklin Gothic Book" w:cs="Arial"/>
                <w:iCs/>
                <w:color w:val="000000"/>
                <w:sz w:val="18"/>
                <w:szCs w:val="18"/>
              </w:rPr>
              <w:tab/>
              <w:t xml:space="preserve"> Aquellos proyectos que discriminen por motivos de género y/o sexualidad o que no respeten los principios de igualdad.</w:t>
            </w:r>
          </w:p>
          <w:p w14:paraId="01DB148F" w14:textId="77777777" w:rsidR="008A60C1" w:rsidRPr="00645BB8" w:rsidRDefault="008A60C1" w:rsidP="008A60C1">
            <w:pPr>
              <w:jc w:val="both"/>
              <w:rPr>
                <w:rFonts w:ascii="Franklin Gothic Book" w:hAnsi="Franklin Gothic Book" w:cs="Arial"/>
                <w:iCs/>
                <w:color w:val="000000"/>
                <w:sz w:val="18"/>
                <w:szCs w:val="18"/>
              </w:rPr>
            </w:pPr>
          </w:p>
          <w:p w14:paraId="4CB05A43"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b)</w:t>
            </w:r>
            <w:r w:rsidRPr="00645BB8">
              <w:rPr>
                <w:rFonts w:ascii="Franklin Gothic Book" w:hAnsi="Franklin Gothic Book" w:cs="Arial"/>
                <w:iCs/>
                <w:color w:val="000000"/>
                <w:sz w:val="18"/>
                <w:szCs w:val="18"/>
              </w:rPr>
              <w:tab/>
              <w:t>Las personas físicas o jurídicas cuyos fines u objetivos, sistema de admisión o acceso, funcionamiento, trayectoria, actuación, organización o estatutos sean contrarios al principio de igualdad de oportunidades entre mujeres y hombres.</w:t>
            </w:r>
          </w:p>
          <w:p w14:paraId="24838B8B" w14:textId="77777777" w:rsidR="008A60C1" w:rsidRPr="00645BB8" w:rsidRDefault="008A60C1" w:rsidP="008A60C1">
            <w:pPr>
              <w:jc w:val="both"/>
              <w:rPr>
                <w:rFonts w:ascii="Franklin Gothic Book" w:hAnsi="Franklin Gothic Book" w:cs="Arial"/>
                <w:iCs/>
                <w:color w:val="000000"/>
                <w:sz w:val="18"/>
                <w:szCs w:val="18"/>
              </w:rPr>
            </w:pPr>
          </w:p>
          <w:p w14:paraId="658D1DC0"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c)</w:t>
            </w:r>
            <w:r w:rsidRPr="00645BB8">
              <w:rPr>
                <w:rFonts w:ascii="Franklin Gothic Book" w:hAnsi="Franklin Gothic Book" w:cs="Arial"/>
                <w:iCs/>
                <w:color w:val="000000"/>
                <w:sz w:val="18"/>
                <w:szCs w:val="18"/>
              </w:rPr>
              <w:tab/>
              <w:t>Las personas físicas o jurídicas sancionadas administrativa o penalmente por incurrir en discriminación por razón de sexo ni las sancionadas con esta prohibición en virtud de la Ley 4/2005 para la igualdad de Mujeres y Hombres.</w:t>
            </w:r>
          </w:p>
          <w:p w14:paraId="71BB28D0" w14:textId="77777777" w:rsidR="008A60C1" w:rsidRDefault="008A60C1" w:rsidP="008A60C1">
            <w:pPr>
              <w:jc w:val="both"/>
              <w:rPr>
                <w:rFonts w:ascii="Franklin Gothic Book" w:hAnsi="Franklin Gothic Book" w:cs="Arial"/>
                <w:iCs/>
                <w:color w:val="000000"/>
                <w:sz w:val="18"/>
                <w:szCs w:val="18"/>
              </w:rPr>
            </w:pPr>
            <w:r>
              <w:rPr>
                <w:rFonts w:ascii="Franklin Gothic Book" w:hAnsi="Franklin Gothic Book" w:cs="Arial"/>
                <w:iCs/>
                <w:color w:val="000000"/>
                <w:sz w:val="18"/>
                <w:szCs w:val="18"/>
              </w:rPr>
              <w:br/>
            </w:r>
            <w:r w:rsidRPr="00645BB8">
              <w:rPr>
                <w:rFonts w:ascii="Franklin Gothic Book" w:hAnsi="Franklin Gothic Book" w:cs="Arial"/>
                <w:iCs/>
                <w:color w:val="000000"/>
                <w:sz w:val="18"/>
                <w:szCs w:val="18"/>
              </w:rPr>
              <w:t>d)</w:t>
            </w:r>
            <w:r w:rsidRPr="00645BB8">
              <w:rPr>
                <w:rFonts w:ascii="Franklin Gothic Book" w:hAnsi="Franklin Gothic Book" w:cs="Arial"/>
                <w:iCs/>
                <w:color w:val="000000"/>
                <w:sz w:val="18"/>
                <w:szCs w:val="18"/>
              </w:rPr>
              <w:tab/>
              <w:t>Las entidades o empresas que incumplan las obligaciones establecidas en la Ley 4/2005 para la Igualdad de Mujeres y Hombres, o en la Ley Orgánica 3/2007, de 22 de marzo, para la igualdad efectiva de mujeres y hombres.</w:t>
            </w:r>
          </w:p>
          <w:p w14:paraId="34199A24" w14:textId="77777777" w:rsidR="008A60C1" w:rsidRPr="00645BB8" w:rsidRDefault="008A60C1" w:rsidP="008A60C1">
            <w:pPr>
              <w:jc w:val="both"/>
              <w:rPr>
                <w:rFonts w:ascii="Franklin Gothic Book" w:hAnsi="Franklin Gothic Book" w:cs="Arial"/>
                <w:iCs/>
                <w:color w:val="000000"/>
                <w:sz w:val="18"/>
                <w:szCs w:val="18"/>
              </w:rPr>
            </w:pPr>
          </w:p>
          <w:p w14:paraId="553B242E"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w:t>
            </w:r>
            <w:r w:rsidRPr="00645BB8">
              <w:rPr>
                <w:rFonts w:ascii="Franklin Gothic Book" w:hAnsi="Franklin Gothic Book" w:cs="Arial"/>
                <w:iCs/>
                <w:color w:val="000000"/>
                <w:sz w:val="18"/>
                <w:szCs w:val="18"/>
              </w:rPr>
              <w:tab/>
              <w:t>Las asociaciones que en su proceso de admisión o en su funcionamiento discriminen por razón de sexo.</w:t>
            </w:r>
          </w:p>
          <w:p w14:paraId="58E7CF07" w14:textId="77777777" w:rsidR="008A60C1" w:rsidRDefault="008A60C1" w:rsidP="008A60C1">
            <w:pPr>
              <w:jc w:val="both"/>
              <w:rPr>
                <w:rFonts w:ascii="Franklin Gothic Book" w:hAnsi="Franklin Gothic Book" w:cs="Arial"/>
                <w:iCs/>
                <w:color w:val="000000"/>
                <w:sz w:val="18"/>
                <w:szCs w:val="18"/>
              </w:rPr>
            </w:pPr>
            <w:r>
              <w:rPr>
                <w:rFonts w:ascii="Franklin Gothic Book" w:hAnsi="Franklin Gothic Book" w:cs="Arial"/>
                <w:iCs/>
                <w:color w:val="000000"/>
                <w:sz w:val="18"/>
                <w:szCs w:val="18"/>
              </w:rPr>
              <w:br/>
            </w:r>
            <w:r>
              <w:rPr>
                <w:rFonts w:ascii="Franklin Gothic Book" w:hAnsi="Franklin Gothic Book" w:cs="Arial"/>
                <w:iCs/>
                <w:color w:val="000000"/>
                <w:sz w:val="18"/>
                <w:szCs w:val="18"/>
              </w:rPr>
              <w:br/>
            </w:r>
          </w:p>
          <w:p w14:paraId="4FFE22F9" w14:textId="77777777" w:rsidR="008A60C1" w:rsidRPr="00C03CDB" w:rsidRDefault="008A60C1" w:rsidP="008A60C1">
            <w:pPr>
              <w:autoSpaceDE w:val="0"/>
              <w:autoSpaceDN w:val="0"/>
              <w:adjustRightInd w:val="0"/>
              <w:jc w:val="both"/>
              <w:rPr>
                <w:rFonts w:ascii="Franklin Gothic Book" w:hAnsi="Franklin Gothic Book" w:cs="Arial"/>
                <w:sz w:val="18"/>
                <w:szCs w:val="18"/>
                <w:lang w:val="eu-ES"/>
              </w:rPr>
            </w:pPr>
            <w:r>
              <w:rPr>
                <w:rFonts w:ascii="Franklin Gothic Book" w:hAnsi="Franklin Gothic Book" w:cs="Arial"/>
                <w:b/>
                <w:i/>
                <w:iCs/>
                <w:sz w:val="18"/>
                <w:szCs w:val="18"/>
              </w:rPr>
              <w:t>7</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Importe máximo subvenciones a conceder y carácter de dicha subvención.</w:t>
            </w:r>
          </w:p>
          <w:p w14:paraId="639085B8" w14:textId="77777777" w:rsidR="008A60C1" w:rsidRPr="00645BB8" w:rsidRDefault="008A60C1" w:rsidP="008A60C1">
            <w:pPr>
              <w:jc w:val="both"/>
              <w:rPr>
                <w:rFonts w:ascii="Franklin Gothic Book" w:hAnsi="Franklin Gothic Book" w:cs="Arial"/>
                <w:iCs/>
                <w:color w:val="000000"/>
                <w:sz w:val="18"/>
                <w:szCs w:val="18"/>
              </w:rPr>
            </w:pPr>
          </w:p>
          <w:p w14:paraId="3A66C6D3"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El importe de las subvenciones convocadas a través de estas bases específicas para las actividades extraordinarias asciende a la cantidad de 5.000,00 euros y será financiado con cargo a la partida presupuestaria 1</w:t>
            </w:r>
            <w:r>
              <w:rPr>
                <w:rFonts w:ascii="Franklin Gothic Book" w:hAnsi="Franklin Gothic Book" w:cs="Arial"/>
                <w:iCs/>
                <w:color w:val="000000"/>
                <w:sz w:val="18"/>
                <w:szCs w:val="18"/>
              </w:rPr>
              <w:t>.0215</w:t>
            </w:r>
            <w:r w:rsidRPr="00645BB8">
              <w:rPr>
                <w:rFonts w:ascii="Franklin Gothic Book" w:hAnsi="Franklin Gothic Book" w:cs="Arial"/>
                <w:iCs/>
                <w:color w:val="000000"/>
                <w:sz w:val="18"/>
                <w:szCs w:val="18"/>
              </w:rPr>
              <w:t>.481.341-00.02 código. 21</w:t>
            </w:r>
            <w:r>
              <w:rPr>
                <w:rFonts w:ascii="Franklin Gothic Book" w:hAnsi="Franklin Gothic Book" w:cs="Arial"/>
                <w:iCs/>
                <w:color w:val="000000"/>
                <w:sz w:val="18"/>
                <w:szCs w:val="18"/>
              </w:rPr>
              <w:t>0</w:t>
            </w:r>
            <w:r w:rsidRPr="00645BB8">
              <w:rPr>
                <w:rFonts w:ascii="Franklin Gothic Book" w:hAnsi="Franklin Gothic Book" w:cs="Arial"/>
                <w:iCs/>
                <w:color w:val="000000"/>
                <w:sz w:val="18"/>
                <w:szCs w:val="18"/>
              </w:rPr>
              <w:t xml:space="preserve">. </w:t>
            </w:r>
          </w:p>
          <w:p w14:paraId="13E66479" w14:textId="77777777" w:rsidR="008A60C1" w:rsidRPr="00645BB8" w:rsidRDefault="008A60C1" w:rsidP="008A60C1">
            <w:pPr>
              <w:jc w:val="both"/>
              <w:rPr>
                <w:rFonts w:ascii="Franklin Gothic Book" w:hAnsi="Franklin Gothic Book" w:cs="Arial"/>
                <w:iCs/>
                <w:color w:val="000000"/>
                <w:sz w:val="18"/>
                <w:szCs w:val="18"/>
              </w:rPr>
            </w:pPr>
          </w:p>
          <w:p w14:paraId="08A924F1"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Los importes no aplicados se podrán trasladar a posteriores resoluciones.</w:t>
            </w:r>
          </w:p>
          <w:p w14:paraId="5BFAE0C1" w14:textId="77777777" w:rsidR="008A60C1" w:rsidRPr="00645BB8" w:rsidRDefault="008A60C1" w:rsidP="008A60C1">
            <w:pPr>
              <w:jc w:val="both"/>
              <w:rPr>
                <w:rFonts w:ascii="Franklin Gothic Book" w:hAnsi="Franklin Gothic Book" w:cs="Arial"/>
                <w:iCs/>
                <w:color w:val="000000"/>
                <w:sz w:val="18"/>
                <w:szCs w:val="18"/>
              </w:rPr>
            </w:pPr>
          </w:p>
          <w:p w14:paraId="428D3696"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Si la dotación presupuestaria no alcanzara a cubrir el total de solicitudes con derecho a subvención, se procederá al reparto proporcional del dinero presupuestado entre todas las solicitudes presentadas en el año, hasta agotar la partida.</w:t>
            </w:r>
          </w:p>
          <w:p w14:paraId="3E73F69A" w14:textId="77777777" w:rsidR="008A60C1" w:rsidRPr="00645BB8" w:rsidRDefault="008A60C1" w:rsidP="008A60C1">
            <w:pPr>
              <w:jc w:val="both"/>
              <w:rPr>
                <w:rFonts w:ascii="Franklin Gothic Book" w:hAnsi="Franklin Gothic Book" w:cs="Arial"/>
                <w:iCs/>
                <w:color w:val="000000"/>
                <w:sz w:val="18"/>
                <w:szCs w:val="18"/>
              </w:rPr>
            </w:pPr>
          </w:p>
          <w:p w14:paraId="01C8512F"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Dicha cantidad podrá ser objeto de ampliación, de conformidad con lo previsto en las Bases de Ejecución de Presupuesto Municipal.</w:t>
            </w:r>
          </w:p>
          <w:p w14:paraId="7CDF2660" w14:textId="77777777" w:rsidR="008A60C1" w:rsidRDefault="008A60C1" w:rsidP="008A60C1">
            <w:pPr>
              <w:jc w:val="both"/>
              <w:rPr>
                <w:rFonts w:ascii="Franklin Gothic Book" w:hAnsi="Franklin Gothic Book" w:cs="Arial"/>
                <w:iCs/>
                <w:color w:val="000000"/>
                <w:sz w:val="18"/>
                <w:szCs w:val="18"/>
              </w:rPr>
            </w:pPr>
          </w:p>
          <w:p w14:paraId="17D03AD3" w14:textId="77777777" w:rsidR="008A60C1" w:rsidRDefault="008A60C1" w:rsidP="008A60C1">
            <w:pPr>
              <w:jc w:val="both"/>
              <w:rPr>
                <w:rFonts w:ascii="Franklin Gothic Book" w:hAnsi="Franklin Gothic Book" w:cs="Arial"/>
                <w:iCs/>
                <w:color w:val="000000"/>
                <w:sz w:val="18"/>
                <w:szCs w:val="18"/>
              </w:rPr>
            </w:pPr>
          </w:p>
          <w:p w14:paraId="2A6D6421" w14:textId="77777777" w:rsidR="008A60C1" w:rsidRDefault="008A60C1" w:rsidP="008A60C1">
            <w:pPr>
              <w:jc w:val="both"/>
              <w:rPr>
                <w:rFonts w:ascii="Franklin Gothic Book" w:hAnsi="Franklin Gothic Book" w:cs="Arial"/>
                <w:iCs/>
                <w:color w:val="000000"/>
                <w:sz w:val="18"/>
                <w:szCs w:val="18"/>
              </w:rPr>
            </w:pPr>
          </w:p>
          <w:p w14:paraId="41A717A9" w14:textId="77777777" w:rsidR="008A60C1" w:rsidRDefault="008A60C1"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lastRenderedPageBreak/>
              <w:t>8</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Forma y plazos de abono de la subvención. Posibilidad de anticipos.</w:t>
            </w:r>
          </w:p>
          <w:p w14:paraId="424387C9" w14:textId="77777777" w:rsidR="008A60C1" w:rsidRPr="00645BB8" w:rsidRDefault="008A60C1" w:rsidP="008A60C1">
            <w:pPr>
              <w:jc w:val="both"/>
              <w:rPr>
                <w:rFonts w:ascii="Franklin Gothic Book" w:hAnsi="Franklin Gothic Book" w:cs="Arial"/>
                <w:iCs/>
                <w:color w:val="000000"/>
                <w:sz w:val="18"/>
                <w:szCs w:val="18"/>
              </w:rPr>
            </w:pPr>
          </w:p>
          <w:p w14:paraId="33BCF83F"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Las solicitudes se presentarán antes del 3 de junio. Una vez estudiadas todas las solicitudes, el abono de la subvención concedida se realizará por la cuantía total.</w:t>
            </w:r>
          </w:p>
          <w:p w14:paraId="738C54A3" w14:textId="77777777" w:rsidR="008A60C1" w:rsidRDefault="008A60C1" w:rsidP="008A60C1">
            <w:pPr>
              <w:jc w:val="both"/>
              <w:rPr>
                <w:rFonts w:ascii="Franklin Gothic Book" w:hAnsi="Franklin Gothic Book" w:cs="Arial"/>
                <w:iCs/>
                <w:color w:val="000000"/>
                <w:sz w:val="18"/>
                <w:szCs w:val="18"/>
              </w:rPr>
            </w:pPr>
          </w:p>
          <w:p w14:paraId="6997E38E" w14:textId="77777777" w:rsidR="008A60C1" w:rsidRDefault="008A60C1" w:rsidP="008A60C1">
            <w:pPr>
              <w:jc w:val="both"/>
              <w:rPr>
                <w:rFonts w:ascii="Franklin Gothic Book" w:hAnsi="Franklin Gothic Book" w:cs="Arial"/>
                <w:iCs/>
                <w:color w:val="000000"/>
                <w:sz w:val="18"/>
                <w:szCs w:val="18"/>
              </w:rPr>
            </w:pPr>
          </w:p>
          <w:p w14:paraId="03019F9F" w14:textId="77777777" w:rsidR="008A60C1" w:rsidRDefault="008A60C1" w:rsidP="008A60C1">
            <w:pPr>
              <w:jc w:val="both"/>
              <w:rPr>
                <w:rFonts w:ascii="Franklin Gothic Book" w:hAnsi="Franklin Gothic Book" w:cs="Arial"/>
                <w:iCs/>
                <w:color w:val="000000"/>
                <w:sz w:val="18"/>
                <w:szCs w:val="18"/>
              </w:rPr>
            </w:pPr>
          </w:p>
          <w:p w14:paraId="705552DA" w14:textId="77777777" w:rsidR="008A60C1" w:rsidRDefault="008A60C1"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t>9</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Plazo de inicio y ejecución y forma de justificación del destino de la subvención.</w:t>
            </w:r>
          </w:p>
          <w:p w14:paraId="145868F7" w14:textId="77777777" w:rsidR="008A60C1" w:rsidRPr="00645BB8" w:rsidRDefault="008A60C1" w:rsidP="008A60C1">
            <w:pPr>
              <w:jc w:val="both"/>
              <w:rPr>
                <w:rFonts w:ascii="Franklin Gothic Book" w:hAnsi="Franklin Gothic Book" w:cs="Arial"/>
                <w:iCs/>
                <w:color w:val="000000"/>
                <w:sz w:val="18"/>
                <w:szCs w:val="18"/>
              </w:rPr>
            </w:pPr>
          </w:p>
          <w:p w14:paraId="1EBF8833"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El plazo para la entrega de esta documentación será de 30 días naturales a partir de recibir el aviso de la concesión de la subvención si la actividad estuviera acabada: 30 días naturales al concluir la misma, si cuando se recibiera la notificación la actividad estuviera sin concluir. </w:t>
            </w:r>
          </w:p>
          <w:p w14:paraId="34D8D668" w14:textId="77777777" w:rsidR="008A60C1" w:rsidRDefault="008A60C1" w:rsidP="008A60C1">
            <w:pPr>
              <w:jc w:val="both"/>
              <w:rPr>
                <w:rFonts w:ascii="Franklin Gothic Book" w:hAnsi="Franklin Gothic Book" w:cs="Arial"/>
                <w:iCs/>
                <w:color w:val="000000"/>
                <w:sz w:val="18"/>
                <w:szCs w:val="18"/>
              </w:rPr>
            </w:pPr>
          </w:p>
          <w:p w14:paraId="7DA6315D" w14:textId="77777777" w:rsidR="008A60C1" w:rsidRDefault="008A60C1" w:rsidP="008A60C1">
            <w:pPr>
              <w:jc w:val="both"/>
              <w:rPr>
                <w:rFonts w:ascii="Franklin Gothic Book" w:hAnsi="Franklin Gothic Book" w:cs="Arial"/>
                <w:iCs/>
                <w:color w:val="000000"/>
                <w:sz w:val="18"/>
                <w:szCs w:val="18"/>
              </w:rPr>
            </w:pPr>
            <w:r>
              <w:rPr>
                <w:rFonts w:ascii="Franklin Gothic Book" w:hAnsi="Franklin Gothic Book" w:cs="Arial"/>
                <w:iCs/>
                <w:color w:val="000000"/>
                <w:sz w:val="18"/>
                <w:szCs w:val="18"/>
              </w:rPr>
              <w:t>La justificación del destino de la subvención se llevará a cabo mediante cuenta justificativa simplificada. Esta deberá contar, como mínimo, con la siguiente información:</w:t>
            </w:r>
          </w:p>
          <w:p w14:paraId="6BC0B7F7" w14:textId="77777777" w:rsidR="008A60C1" w:rsidRPr="00645BB8" w:rsidRDefault="008A60C1" w:rsidP="008A60C1">
            <w:pPr>
              <w:jc w:val="both"/>
              <w:rPr>
                <w:rFonts w:ascii="Franklin Gothic Book" w:hAnsi="Franklin Gothic Book" w:cs="Arial"/>
                <w:iCs/>
                <w:color w:val="000000"/>
                <w:sz w:val="18"/>
                <w:szCs w:val="18"/>
              </w:rPr>
            </w:pPr>
          </w:p>
          <w:p w14:paraId="5B5E703F"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Una memoria de la actividad subvencionada, que recoja los datos sobre participación, jornadas, resultados, repercusión.</w:t>
            </w:r>
          </w:p>
          <w:p w14:paraId="510501EB" w14:textId="77777777" w:rsidR="008A60C1" w:rsidRPr="00645BB8" w:rsidRDefault="008A60C1" w:rsidP="008A60C1">
            <w:pPr>
              <w:jc w:val="both"/>
              <w:rPr>
                <w:rFonts w:ascii="Franklin Gothic Book" w:hAnsi="Franklin Gothic Book" w:cs="Arial"/>
                <w:iCs/>
                <w:color w:val="000000"/>
                <w:sz w:val="18"/>
                <w:szCs w:val="18"/>
              </w:rPr>
            </w:pPr>
          </w:p>
          <w:p w14:paraId="482776D4" w14:textId="77777777" w:rsidR="008A60C1"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Memoria económica de la actividad que incluirá, como mínimo:</w:t>
            </w:r>
          </w:p>
          <w:p w14:paraId="2D06706B" w14:textId="77777777" w:rsidR="008A60C1" w:rsidRDefault="008A60C1" w:rsidP="008A60C1">
            <w:pPr>
              <w:jc w:val="both"/>
              <w:rPr>
                <w:rFonts w:ascii="Franklin Gothic Book" w:hAnsi="Franklin Gothic Book" w:cs="Arial"/>
                <w:iCs/>
                <w:color w:val="000000"/>
                <w:sz w:val="18"/>
                <w:szCs w:val="18"/>
              </w:rPr>
            </w:pPr>
          </w:p>
          <w:p w14:paraId="6B1384B2" w14:textId="77777777" w:rsidR="008A60C1" w:rsidRPr="00DD1364" w:rsidRDefault="008A60C1" w:rsidP="008A60C1">
            <w:pPr>
              <w:ind w:left="284"/>
              <w:jc w:val="both"/>
              <w:rPr>
                <w:rFonts w:ascii="Franklin Gothic Book" w:hAnsi="Franklin Gothic Book" w:cs="Arial"/>
                <w:iCs/>
                <w:color w:val="000000"/>
                <w:sz w:val="18"/>
                <w:szCs w:val="18"/>
              </w:rPr>
            </w:pPr>
            <w:r>
              <w:rPr>
                <w:rFonts w:ascii="Franklin Gothic Book" w:hAnsi="Franklin Gothic Book" w:cs="Arial"/>
                <w:iCs/>
                <w:color w:val="000000"/>
                <w:sz w:val="18"/>
                <w:szCs w:val="18"/>
              </w:rPr>
              <w:t>*</w:t>
            </w:r>
            <w:r w:rsidRPr="00DD1364">
              <w:rPr>
                <w:rFonts w:ascii="Franklin Gothic Book" w:hAnsi="Franklin Gothic Book" w:cs="Arial"/>
                <w:iCs/>
                <w:color w:val="000000"/>
                <w:sz w:val="18"/>
                <w:szCs w:val="18"/>
              </w:rPr>
              <w:t>Una relación clasificada de</w:t>
            </w:r>
            <w:r>
              <w:rPr>
                <w:rFonts w:ascii="Franklin Gothic Book" w:hAnsi="Franklin Gothic Book" w:cs="Arial"/>
                <w:iCs/>
                <w:color w:val="000000"/>
                <w:sz w:val="18"/>
                <w:szCs w:val="18"/>
              </w:rPr>
              <w:t xml:space="preserve"> todos</w:t>
            </w:r>
            <w:r w:rsidRPr="00DD1364">
              <w:rPr>
                <w:rFonts w:ascii="Franklin Gothic Book" w:hAnsi="Franklin Gothic Book" w:cs="Arial"/>
                <w:iCs/>
                <w:color w:val="000000"/>
                <w:sz w:val="18"/>
                <w:szCs w:val="18"/>
              </w:rPr>
              <w:t xml:space="preserve"> los gastos de la </w:t>
            </w:r>
            <w:r>
              <w:rPr>
                <w:rFonts w:ascii="Franklin Gothic Book" w:hAnsi="Franklin Gothic Book" w:cs="Arial"/>
                <w:iCs/>
                <w:color w:val="000000"/>
                <w:sz w:val="18"/>
                <w:szCs w:val="18"/>
              </w:rPr>
              <w:t>actividad</w:t>
            </w:r>
            <w:r w:rsidRPr="00DD1364">
              <w:rPr>
                <w:rFonts w:ascii="Franklin Gothic Book" w:hAnsi="Franklin Gothic Book" w:cs="Arial"/>
                <w:iCs/>
                <w:color w:val="000000"/>
                <w:sz w:val="18"/>
                <w:szCs w:val="18"/>
              </w:rPr>
              <w:t>, con identificación del acreedor y del documento, su importe, fecha de emisión y, en su caso, fecha de pago.</w:t>
            </w:r>
          </w:p>
          <w:p w14:paraId="66D699F9" w14:textId="77777777" w:rsidR="008A60C1" w:rsidRDefault="008A60C1" w:rsidP="008A60C1">
            <w:pPr>
              <w:ind w:left="284"/>
              <w:jc w:val="both"/>
              <w:rPr>
                <w:rFonts w:ascii="Franklin Gothic Book" w:hAnsi="Franklin Gothic Book" w:cs="Arial"/>
                <w:iCs/>
                <w:color w:val="000000"/>
                <w:sz w:val="18"/>
                <w:szCs w:val="18"/>
              </w:rPr>
            </w:pPr>
            <w:r>
              <w:rPr>
                <w:rFonts w:ascii="Franklin Gothic Book" w:hAnsi="Franklin Gothic Book" w:cs="Arial"/>
                <w:iCs/>
                <w:color w:val="000000"/>
                <w:sz w:val="18"/>
                <w:szCs w:val="18"/>
              </w:rPr>
              <w:t>*</w:t>
            </w:r>
            <w:r w:rsidRPr="00DD1364">
              <w:rPr>
                <w:rFonts w:ascii="Franklin Gothic Book" w:hAnsi="Franklin Gothic Book" w:cs="Arial"/>
                <w:iCs/>
                <w:color w:val="000000"/>
                <w:sz w:val="18"/>
                <w:szCs w:val="18"/>
              </w:rPr>
              <w:t>Un detalle de otros ingresos o subvenciones que hayan financiado la actividad con indicación del importe y su procedencia.</w:t>
            </w:r>
          </w:p>
          <w:p w14:paraId="51DDC24B" w14:textId="77777777" w:rsidR="008A60C1" w:rsidRDefault="008A60C1" w:rsidP="008A60C1">
            <w:pPr>
              <w:ind w:left="284"/>
              <w:jc w:val="both"/>
              <w:rPr>
                <w:rFonts w:ascii="Franklin Gothic Book" w:hAnsi="Franklin Gothic Book" w:cs="Arial"/>
                <w:iCs/>
                <w:color w:val="000000"/>
                <w:sz w:val="18"/>
                <w:szCs w:val="18"/>
              </w:rPr>
            </w:pPr>
          </w:p>
          <w:p w14:paraId="4373931C" w14:textId="77777777" w:rsidR="008A60C1" w:rsidRPr="00645BB8" w:rsidRDefault="008A60C1" w:rsidP="008A60C1">
            <w:pPr>
              <w:ind w:left="284"/>
              <w:jc w:val="both"/>
              <w:rPr>
                <w:rFonts w:ascii="Franklin Gothic Book" w:hAnsi="Franklin Gothic Book" w:cs="Arial"/>
                <w:iCs/>
                <w:color w:val="000000"/>
                <w:sz w:val="18"/>
                <w:szCs w:val="18"/>
              </w:rPr>
            </w:pPr>
            <w:r w:rsidRPr="001C43CD">
              <w:rPr>
                <w:rFonts w:ascii="Franklin Gothic Book" w:hAnsi="Franklin Gothic Book" w:cs="Arial"/>
                <w:iCs/>
                <w:color w:val="000000"/>
                <w:sz w:val="18"/>
                <w:szCs w:val="18"/>
              </w:rPr>
              <w:t>El órgano concedente comprobará, a través de las técnicas de muestreo que se acuerden en las bases reguladoras, los justificantes que estime oportunos y que permitan obtener evidencia razonable sobre la adecuada aplicación de la subvención, a cuyo fin podrá requerir al beneficiario la remisión de los justificantes de gasto seleccionados.</w:t>
            </w:r>
          </w:p>
          <w:p w14:paraId="43DF672C" w14:textId="77777777" w:rsidR="008A60C1" w:rsidRPr="00645BB8" w:rsidRDefault="008A60C1" w:rsidP="008A60C1">
            <w:pPr>
              <w:jc w:val="both"/>
              <w:rPr>
                <w:rFonts w:ascii="Franklin Gothic Book" w:hAnsi="Franklin Gothic Book" w:cs="Arial"/>
                <w:iCs/>
                <w:color w:val="000000"/>
                <w:sz w:val="18"/>
                <w:szCs w:val="18"/>
              </w:rPr>
            </w:pPr>
          </w:p>
          <w:p w14:paraId="6C85E031" w14:textId="77777777" w:rsidR="008A60C1" w:rsidRPr="00645BB8" w:rsidRDefault="008A60C1" w:rsidP="008A60C1">
            <w:pPr>
              <w:jc w:val="both"/>
              <w:rPr>
                <w:rFonts w:ascii="Franklin Gothic Book" w:hAnsi="Franklin Gothic Book" w:cs="Arial"/>
                <w:iCs/>
                <w:color w:val="000000"/>
                <w:sz w:val="18"/>
                <w:szCs w:val="18"/>
              </w:rPr>
            </w:pPr>
          </w:p>
          <w:p w14:paraId="66F6B681" w14:textId="77777777" w:rsidR="008A60C1" w:rsidRPr="00645BB8" w:rsidRDefault="008A60C1" w:rsidP="008A60C1">
            <w:pPr>
              <w:jc w:val="both"/>
              <w:rPr>
                <w:rFonts w:ascii="Franklin Gothic Book" w:hAnsi="Franklin Gothic Book" w:cs="Arial"/>
                <w:iCs/>
                <w:color w:val="000000"/>
                <w:sz w:val="18"/>
                <w:szCs w:val="18"/>
              </w:rPr>
            </w:pPr>
            <w:r>
              <w:rPr>
                <w:rFonts w:ascii="Franklin Gothic Book" w:hAnsi="Franklin Gothic Book" w:cs="Arial"/>
                <w:iCs/>
                <w:color w:val="000000"/>
                <w:sz w:val="18"/>
                <w:szCs w:val="18"/>
              </w:rPr>
              <w:t xml:space="preserve">- </w:t>
            </w:r>
            <w:r w:rsidRPr="00645BB8">
              <w:rPr>
                <w:rFonts w:ascii="Franklin Gothic Book" w:hAnsi="Franklin Gothic Book" w:cs="Arial"/>
                <w:iCs/>
                <w:color w:val="000000"/>
                <w:sz w:val="18"/>
                <w:szCs w:val="18"/>
              </w:rPr>
              <w:t>Un ejemplar de los programas, publicaciones, carteles anunciadores y cuanta documentación gráfica y escrita haya sido elaborada en la actividad objeto de subvención.</w:t>
            </w:r>
          </w:p>
          <w:p w14:paraId="21C452B3" w14:textId="24C0751F" w:rsidR="008A60C1" w:rsidRDefault="008A60C1" w:rsidP="008A60C1">
            <w:pPr>
              <w:autoSpaceDE w:val="0"/>
              <w:autoSpaceDN w:val="0"/>
              <w:adjustRightInd w:val="0"/>
              <w:jc w:val="both"/>
              <w:rPr>
                <w:rFonts w:ascii="Franklin Gothic Book" w:hAnsi="Franklin Gothic Book" w:cs="Arial"/>
                <w:b/>
                <w:i/>
                <w:iCs/>
                <w:sz w:val="18"/>
                <w:szCs w:val="18"/>
              </w:rPr>
            </w:pPr>
          </w:p>
          <w:p w14:paraId="0659E116" w14:textId="77777777" w:rsidR="008A60C1" w:rsidRDefault="008A60C1" w:rsidP="008A60C1">
            <w:pPr>
              <w:autoSpaceDE w:val="0"/>
              <w:autoSpaceDN w:val="0"/>
              <w:adjustRightInd w:val="0"/>
              <w:jc w:val="both"/>
              <w:rPr>
                <w:rFonts w:ascii="Franklin Gothic Book" w:hAnsi="Franklin Gothic Book" w:cs="Arial"/>
                <w:b/>
                <w:i/>
                <w:iCs/>
                <w:sz w:val="18"/>
                <w:szCs w:val="18"/>
              </w:rPr>
            </w:pPr>
          </w:p>
          <w:p w14:paraId="03A55CB8" w14:textId="77777777" w:rsidR="008A60C1" w:rsidRPr="00262790" w:rsidRDefault="008A60C1" w:rsidP="008A60C1">
            <w:pPr>
              <w:autoSpaceDE w:val="0"/>
              <w:autoSpaceDN w:val="0"/>
              <w:adjustRightInd w:val="0"/>
              <w:jc w:val="both"/>
              <w:rPr>
                <w:rFonts w:ascii="Franklin Gothic Book" w:hAnsi="Franklin Gothic Book" w:cs="Arial"/>
                <w:b/>
                <w:i/>
                <w:iCs/>
                <w:sz w:val="18"/>
                <w:szCs w:val="18"/>
              </w:rPr>
            </w:pPr>
            <w:r>
              <w:rPr>
                <w:rFonts w:ascii="Franklin Gothic Book" w:hAnsi="Franklin Gothic Book" w:cs="Arial"/>
                <w:b/>
                <w:i/>
                <w:iCs/>
                <w:sz w:val="18"/>
                <w:szCs w:val="18"/>
              </w:rPr>
              <w:t>10</w:t>
            </w:r>
            <w:r w:rsidRPr="00CE68E1">
              <w:rPr>
                <w:rFonts w:ascii="Franklin Gothic Book" w:hAnsi="Franklin Gothic Book" w:cs="Arial"/>
                <w:b/>
                <w:i/>
                <w:iCs/>
                <w:sz w:val="18"/>
                <w:szCs w:val="18"/>
              </w:rPr>
              <w:t xml:space="preserve">. </w:t>
            </w:r>
            <w:r>
              <w:rPr>
                <w:rFonts w:ascii="Franklin Gothic Book" w:hAnsi="Franklin Gothic Book" w:cs="Arial"/>
                <w:b/>
                <w:i/>
                <w:iCs/>
                <w:sz w:val="18"/>
                <w:szCs w:val="18"/>
              </w:rPr>
              <w:t>Notificación.</w:t>
            </w:r>
          </w:p>
          <w:p w14:paraId="79E2C174" w14:textId="77777777" w:rsidR="008A60C1" w:rsidRPr="00645BB8" w:rsidRDefault="008A60C1" w:rsidP="008A60C1">
            <w:pPr>
              <w:jc w:val="both"/>
              <w:rPr>
                <w:rFonts w:ascii="Franklin Gothic Book" w:hAnsi="Franklin Gothic Book" w:cs="Arial"/>
                <w:iCs/>
                <w:color w:val="000000"/>
                <w:sz w:val="18"/>
                <w:szCs w:val="18"/>
              </w:rPr>
            </w:pPr>
          </w:p>
          <w:p w14:paraId="0B246B57"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Al amparo de lo dispuesto en el artículo 45.1.b) de la Ley 39/2015, de 1 de octubre, del Procedimiento Administrativo Común de las Administraciones Públicas, la resolución de la convocatoria será objeto de publicación en el Boletín Oficial de Gipuzkoa, </w:t>
            </w:r>
            <w:r w:rsidRPr="00645BB8">
              <w:rPr>
                <w:rFonts w:ascii="Franklin Gothic Book" w:hAnsi="Franklin Gothic Book" w:cs="Arial"/>
                <w:iCs/>
                <w:color w:val="000000"/>
                <w:sz w:val="18"/>
                <w:szCs w:val="18"/>
              </w:rPr>
              <w:lastRenderedPageBreak/>
              <w:t>sustituyendo dicha publicación a la notificación individual y entendiéndose efectuada ésta a todos los efectos legales desde el día siguiente a dicha publicación.</w:t>
            </w:r>
          </w:p>
          <w:p w14:paraId="0F36A72D" w14:textId="77777777" w:rsidR="008A60C1" w:rsidRPr="00645BB8" w:rsidRDefault="008A60C1" w:rsidP="008A60C1">
            <w:pPr>
              <w:jc w:val="both"/>
              <w:rPr>
                <w:rFonts w:ascii="Franklin Gothic Book" w:hAnsi="Franklin Gothic Book" w:cs="Arial"/>
                <w:iCs/>
                <w:color w:val="000000"/>
                <w:sz w:val="18"/>
                <w:szCs w:val="18"/>
              </w:rPr>
            </w:pPr>
          </w:p>
          <w:p w14:paraId="3EB81029"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Boletín Oficial de Gipuzkoa.</w:t>
            </w:r>
          </w:p>
          <w:p w14:paraId="3650D22E" w14:textId="77777777" w:rsidR="008A60C1" w:rsidRPr="00645BB8" w:rsidRDefault="008A60C1" w:rsidP="008A60C1">
            <w:pPr>
              <w:jc w:val="both"/>
              <w:rPr>
                <w:rFonts w:ascii="Franklin Gothic Book" w:hAnsi="Franklin Gothic Book" w:cs="Arial"/>
                <w:iCs/>
                <w:color w:val="000000"/>
                <w:sz w:val="18"/>
                <w:szCs w:val="18"/>
              </w:rPr>
            </w:pPr>
          </w:p>
          <w:p w14:paraId="559C0E05" w14:textId="77777777" w:rsidR="008A60C1" w:rsidRDefault="008A60C1" w:rsidP="008A60C1">
            <w:pPr>
              <w:jc w:val="both"/>
              <w:rPr>
                <w:rFonts w:ascii="Franklin Gothic Book" w:hAnsi="Franklin Gothic Book" w:cs="Arial"/>
                <w:iCs/>
                <w:color w:val="000000"/>
                <w:sz w:val="18"/>
                <w:szCs w:val="18"/>
              </w:rPr>
            </w:pPr>
          </w:p>
          <w:p w14:paraId="5ED2B174" w14:textId="7777777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Y ello, sin perjuicio de cualquier otra acción o recurso que se estime procedente ejercitar.</w:t>
            </w:r>
          </w:p>
          <w:p w14:paraId="01E16D29" w14:textId="77777777" w:rsidR="008A60C1" w:rsidRDefault="008A60C1" w:rsidP="008A60C1">
            <w:pPr>
              <w:jc w:val="both"/>
              <w:rPr>
                <w:rFonts w:ascii="Franklin Gothic Book" w:hAnsi="Franklin Gothic Book" w:cs="Arial"/>
                <w:iCs/>
                <w:color w:val="000000"/>
                <w:sz w:val="18"/>
                <w:szCs w:val="18"/>
              </w:rPr>
            </w:pPr>
          </w:p>
          <w:p w14:paraId="40256EC0" w14:textId="77777777" w:rsidR="008A60C1" w:rsidRDefault="008A60C1" w:rsidP="008A60C1">
            <w:pPr>
              <w:jc w:val="both"/>
              <w:rPr>
                <w:rFonts w:ascii="Franklin Gothic Book" w:hAnsi="Franklin Gothic Book" w:cs="Arial"/>
                <w:iCs/>
                <w:color w:val="000000"/>
                <w:sz w:val="18"/>
                <w:szCs w:val="18"/>
              </w:rPr>
            </w:pPr>
          </w:p>
          <w:p w14:paraId="77167FB6" w14:textId="272E9AB7" w:rsidR="008A60C1" w:rsidRPr="00645BB8" w:rsidRDefault="008A60C1" w:rsidP="008A60C1">
            <w:pPr>
              <w:jc w:val="both"/>
              <w:rPr>
                <w:rFonts w:ascii="Franklin Gothic Book" w:hAnsi="Franklin Gothic Book" w:cs="Arial"/>
                <w:iCs/>
                <w:color w:val="000000"/>
                <w:sz w:val="18"/>
                <w:szCs w:val="18"/>
              </w:rPr>
            </w:pPr>
            <w:r w:rsidRPr="00645BB8">
              <w:rPr>
                <w:rFonts w:ascii="Franklin Gothic Book" w:hAnsi="Franklin Gothic Book" w:cs="Arial"/>
                <w:iCs/>
                <w:color w:val="000000"/>
                <w:sz w:val="18"/>
                <w:szCs w:val="18"/>
              </w:rPr>
              <w:t xml:space="preserve">Zumarraga, a </w:t>
            </w:r>
            <w:r>
              <w:rPr>
                <w:rFonts w:ascii="Franklin Gothic Book" w:hAnsi="Franklin Gothic Book" w:cs="Arial"/>
                <w:iCs/>
                <w:color w:val="000000"/>
                <w:sz w:val="18"/>
                <w:szCs w:val="18"/>
              </w:rPr>
              <w:t>23</w:t>
            </w:r>
            <w:r w:rsidRPr="00645BB8">
              <w:rPr>
                <w:rFonts w:ascii="Franklin Gothic Book" w:hAnsi="Franklin Gothic Book" w:cs="Arial"/>
                <w:iCs/>
                <w:color w:val="000000"/>
                <w:sz w:val="18"/>
                <w:szCs w:val="18"/>
              </w:rPr>
              <w:t xml:space="preserve"> de marzo de 2021- El Alcalde Mikel Serrano Aperribay</w:t>
            </w:r>
            <w:r w:rsidR="00885426">
              <w:rPr>
                <w:rFonts w:ascii="Franklin Gothic Book" w:hAnsi="Franklin Gothic Book" w:cs="Arial"/>
                <w:iCs/>
                <w:color w:val="000000"/>
                <w:sz w:val="18"/>
                <w:szCs w:val="18"/>
              </w:rPr>
              <w:t>.</w:t>
            </w:r>
          </w:p>
          <w:p w14:paraId="652C6818" w14:textId="77777777" w:rsidR="008A60C1" w:rsidRPr="00537A3E" w:rsidRDefault="008A60C1" w:rsidP="008A60C1">
            <w:pPr>
              <w:spacing w:line="213" w:lineRule="atLeast"/>
              <w:jc w:val="both"/>
              <w:rPr>
                <w:rFonts w:ascii="Franklin Gothic Book" w:hAnsi="Franklin Gothic Book" w:cs="Arial"/>
                <w:iCs/>
                <w:sz w:val="18"/>
                <w:szCs w:val="18"/>
              </w:rPr>
            </w:pPr>
          </w:p>
        </w:tc>
      </w:tr>
      <w:bookmarkEnd w:id="0"/>
    </w:tbl>
    <w:p w14:paraId="340BD656" w14:textId="3E07D82A" w:rsidR="008A60C1" w:rsidRDefault="008A60C1" w:rsidP="00953954">
      <w:pPr>
        <w:jc w:val="both"/>
        <w:rPr>
          <w:rFonts w:ascii="Arial" w:hAnsi="Arial" w:cs="Arial"/>
          <w:sz w:val="22"/>
          <w:szCs w:val="22"/>
          <w:lang w:val="eu-ES"/>
        </w:rPr>
      </w:pPr>
    </w:p>
    <w:p w14:paraId="4DFC8F29" w14:textId="77777777" w:rsidR="008A60C1" w:rsidRDefault="008A60C1">
      <w:pPr>
        <w:rPr>
          <w:rFonts w:ascii="Arial" w:hAnsi="Arial" w:cs="Arial"/>
          <w:sz w:val="22"/>
          <w:szCs w:val="22"/>
          <w:lang w:val="eu-ES"/>
        </w:rPr>
      </w:pPr>
      <w:r>
        <w:rPr>
          <w:rFonts w:ascii="Arial" w:hAnsi="Arial" w:cs="Arial"/>
          <w:sz w:val="22"/>
          <w:szCs w:val="22"/>
          <w:lang w:val="eu-ES"/>
        </w:rPr>
        <w:br w:type="page"/>
      </w:r>
    </w:p>
    <w:p w14:paraId="0418948F" w14:textId="77777777" w:rsidR="00953954" w:rsidRPr="00DC65BD" w:rsidRDefault="00953954" w:rsidP="00953954">
      <w:pPr>
        <w:jc w:val="both"/>
        <w:rPr>
          <w:rFonts w:ascii="Arial" w:hAnsi="Arial" w:cs="Arial"/>
          <w:sz w:val="22"/>
          <w:szCs w:val="22"/>
          <w:lang w:val="eu-ES"/>
        </w:rPr>
      </w:pPr>
    </w:p>
    <w:p w14:paraId="452A6128" w14:textId="77777777" w:rsidR="00953954" w:rsidRPr="00DC65BD" w:rsidRDefault="00953954" w:rsidP="00953954">
      <w:pPr>
        <w:jc w:val="both"/>
        <w:rPr>
          <w:rFonts w:ascii="Arial" w:hAnsi="Arial" w:cs="Arial"/>
          <w:sz w:val="22"/>
          <w:szCs w:val="22"/>
          <w:lang w:val="eu-ES"/>
        </w:rPr>
      </w:pPr>
    </w:p>
    <w:p w14:paraId="61885727" w14:textId="77777777" w:rsidR="000F62FB" w:rsidRPr="00CE68E1" w:rsidRDefault="000F62FB" w:rsidP="000F62FB">
      <w:pPr>
        <w:jc w:val="center"/>
        <w:rPr>
          <w:rFonts w:ascii="Franklin Gothic Book" w:hAnsi="Franklin Gothic Book"/>
          <w:b/>
          <w:sz w:val="20"/>
          <w:szCs w:val="22"/>
        </w:rPr>
      </w:pPr>
      <w:r w:rsidRPr="00CE68E1">
        <w:rPr>
          <w:rFonts w:ascii="Franklin Gothic Book" w:hAnsi="Franklin Gothic Book"/>
          <w:b/>
          <w:sz w:val="20"/>
          <w:szCs w:val="22"/>
        </w:rPr>
        <w:t>Eranskina/</w:t>
      </w:r>
      <w:r w:rsidRPr="00CE68E1">
        <w:rPr>
          <w:rFonts w:ascii="Franklin Gothic Book" w:hAnsi="Franklin Gothic Book"/>
          <w:i/>
          <w:sz w:val="20"/>
          <w:szCs w:val="22"/>
        </w:rPr>
        <w:t>Anexo 1</w:t>
      </w:r>
    </w:p>
    <w:p w14:paraId="468453AD" w14:textId="77777777" w:rsidR="000F62FB" w:rsidRPr="00CE68E1" w:rsidRDefault="000F62FB" w:rsidP="000F62FB">
      <w:pPr>
        <w:jc w:val="center"/>
        <w:rPr>
          <w:rFonts w:ascii="Franklin Gothic Book" w:hAnsi="Franklin Gothic Book"/>
          <w:b/>
          <w:sz w:val="20"/>
          <w:szCs w:val="22"/>
        </w:rPr>
      </w:pPr>
    </w:p>
    <w:p w14:paraId="5D8AEBE3" w14:textId="77777777" w:rsidR="000F62FB" w:rsidRPr="00CE68E1" w:rsidRDefault="000F62FB" w:rsidP="000F62FB">
      <w:pPr>
        <w:jc w:val="center"/>
        <w:rPr>
          <w:rFonts w:ascii="Franklin Gothic Book" w:hAnsi="Franklin Gothic Book"/>
          <w:b/>
          <w:sz w:val="20"/>
          <w:szCs w:val="22"/>
        </w:rPr>
      </w:pPr>
    </w:p>
    <w:tbl>
      <w:tblPr>
        <w:tblW w:w="10490" w:type="dxa"/>
        <w:jc w:val="center"/>
        <w:tblLayout w:type="fixed"/>
        <w:tblCellMar>
          <w:left w:w="0" w:type="dxa"/>
          <w:right w:w="0" w:type="dxa"/>
        </w:tblCellMar>
        <w:tblLook w:val="0000" w:firstRow="0" w:lastRow="0" w:firstColumn="0" w:lastColumn="0" w:noHBand="0" w:noVBand="0"/>
      </w:tblPr>
      <w:tblGrid>
        <w:gridCol w:w="5787"/>
        <w:gridCol w:w="3119"/>
        <w:gridCol w:w="1584"/>
      </w:tblGrid>
      <w:tr w:rsidR="000F62FB" w14:paraId="534DFA87" w14:textId="77777777" w:rsidTr="008D5B8A">
        <w:trPr>
          <w:trHeight w:val="330"/>
          <w:jc w:val="center"/>
        </w:trPr>
        <w:tc>
          <w:tcPr>
            <w:tcW w:w="5787" w:type="dxa"/>
            <w:tcBorders>
              <w:top w:val="single" w:sz="12" w:space="0" w:color="auto"/>
              <w:left w:val="single" w:sz="12" w:space="0" w:color="auto"/>
              <w:bottom w:val="single" w:sz="12" w:space="0" w:color="auto"/>
              <w:right w:val="single" w:sz="12" w:space="0" w:color="auto"/>
            </w:tcBorders>
          </w:tcPr>
          <w:p w14:paraId="35884DB7" w14:textId="77777777" w:rsidR="000F62FB" w:rsidRPr="00CE68E1" w:rsidRDefault="000F62FB" w:rsidP="008D5B8A">
            <w:pPr>
              <w:jc w:val="center"/>
              <w:rPr>
                <w:rFonts w:ascii="Franklin Gothic Book" w:hAnsi="Franklin Gothic Book"/>
                <w:b/>
                <w:sz w:val="22"/>
                <w:szCs w:val="22"/>
                <w:lang w:val="eu-ES"/>
              </w:rPr>
            </w:pPr>
            <w:r w:rsidRPr="00CE68E1">
              <w:rPr>
                <w:rFonts w:ascii="Franklin Gothic Book" w:hAnsi="Franklin Gothic Book"/>
                <w:b/>
                <w:sz w:val="20"/>
                <w:szCs w:val="22"/>
                <w:lang w:val="eu-ES"/>
              </w:rPr>
              <w:t>KLUBA</w:t>
            </w:r>
          </w:p>
        </w:tc>
        <w:tc>
          <w:tcPr>
            <w:tcW w:w="3119" w:type="dxa"/>
            <w:tcBorders>
              <w:top w:val="single" w:sz="12" w:space="0" w:color="auto"/>
              <w:left w:val="nil"/>
              <w:bottom w:val="single" w:sz="12" w:space="0" w:color="auto"/>
              <w:right w:val="single" w:sz="12" w:space="0" w:color="auto"/>
            </w:tcBorders>
          </w:tcPr>
          <w:p w14:paraId="491A2EAF" w14:textId="77777777" w:rsidR="000F62FB" w:rsidRPr="00CE68E1" w:rsidRDefault="000F62FB" w:rsidP="008D5B8A">
            <w:pPr>
              <w:jc w:val="center"/>
              <w:rPr>
                <w:rFonts w:ascii="Franklin Gothic Book" w:hAnsi="Franklin Gothic Book"/>
                <w:b/>
                <w:sz w:val="22"/>
                <w:szCs w:val="22"/>
                <w:lang w:val="eu-ES"/>
              </w:rPr>
            </w:pPr>
            <w:r w:rsidRPr="00CE68E1">
              <w:rPr>
                <w:rFonts w:ascii="Franklin Gothic Book" w:hAnsi="Franklin Gothic Book"/>
                <w:b/>
                <w:sz w:val="20"/>
                <w:szCs w:val="22"/>
                <w:lang w:val="eu-ES"/>
              </w:rPr>
              <w:t>Atala - Kirola</w:t>
            </w:r>
          </w:p>
        </w:tc>
        <w:tc>
          <w:tcPr>
            <w:tcW w:w="1584" w:type="dxa"/>
            <w:tcBorders>
              <w:top w:val="single" w:sz="12" w:space="0" w:color="auto"/>
              <w:left w:val="nil"/>
              <w:bottom w:val="single" w:sz="12" w:space="0" w:color="auto"/>
              <w:right w:val="single" w:sz="12" w:space="0" w:color="auto"/>
            </w:tcBorders>
          </w:tcPr>
          <w:p w14:paraId="0C7DDB2D" w14:textId="77777777" w:rsidR="000F62FB" w:rsidRPr="00CE68E1" w:rsidRDefault="000F62FB" w:rsidP="008D5B8A">
            <w:pPr>
              <w:jc w:val="center"/>
              <w:rPr>
                <w:rFonts w:ascii="Franklin Gothic Book" w:hAnsi="Franklin Gothic Book"/>
                <w:b/>
                <w:sz w:val="22"/>
                <w:szCs w:val="22"/>
                <w:lang w:val="eu-ES"/>
              </w:rPr>
            </w:pPr>
          </w:p>
        </w:tc>
      </w:tr>
      <w:tr w:rsidR="000F62FB" w14:paraId="247414D6" w14:textId="77777777" w:rsidTr="008D5B8A">
        <w:trPr>
          <w:trHeight w:val="330"/>
          <w:jc w:val="center"/>
        </w:trPr>
        <w:tc>
          <w:tcPr>
            <w:tcW w:w="5787" w:type="dxa"/>
            <w:tcBorders>
              <w:top w:val="single" w:sz="12" w:space="0" w:color="auto"/>
              <w:left w:val="single" w:sz="12" w:space="0" w:color="auto"/>
              <w:bottom w:val="single" w:sz="12" w:space="0" w:color="auto"/>
              <w:right w:val="single" w:sz="12" w:space="0" w:color="auto"/>
            </w:tcBorders>
          </w:tcPr>
          <w:p w14:paraId="7190FB2F" w14:textId="77777777" w:rsidR="000F62FB" w:rsidRPr="00CE68E1" w:rsidRDefault="000F62FB" w:rsidP="008D5B8A">
            <w:pPr>
              <w:jc w:val="center"/>
              <w:rPr>
                <w:rFonts w:ascii="Franklin Gothic Book" w:eastAsia="Arial Unicode MS" w:hAnsi="Franklin Gothic Book"/>
                <w:b/>
                <w:sz w:val="22"/>
                <w:szCs w:val="22"/>
                <w:lang w:val="eu-ES"/>
              </w:rPr>
            </w:pPr>
            <w:r w:rsidRPr="00CE68E1">
              <w:rPr>
                <w:rFonts w:ascii="Franklin Gothic Book" w:hAnsi="Franklin Gothic Book"/>
                <w:sz w:val="20"/>
                <w:szCs w:val="22"/>
                <w:lang w:val="eu-ES"/>
              </w:rPr>
              <w:br w:type="page"/>
            </w:r>
            <w:r w:rsidRPr="00CE68E1">
              <w:rPr>
                <w:rFonts w:ascii="Franklin Gothic Book" w:hAnsi="Franklin Gothic Book"/>
                <w:b/>
                <w:sz w:val="20"/>
                <w:szCs w:val="22"/>
                <w:lang w:val="eu-ES"/>
              </w:rPr>
              <w:t>Irizpideak/</w:t>
            </w:r>
            <w:r w:rsidRPr="00CE68E1">
              <w:rPr>
                <w:rFonts w:ascii="Franklin Gothic Book" w:hAnsi="Franklin Gothic Book"/>
                <w:i/>
                <w:sz w:val="20"/>
                <w:szCs w:val="22"/>
              </w:rPr>
              <w:t>Criterios</w:t>
            </w:r>
          </w:p>
        </w:tc>
        <w:tc>
          <w:tcPr>
            <w:tcW w:w="3119" w:type="dxa"/>
            <w:tcBorders>
              <w:top w:val="single" w:sz="12" w:space="0" w:color="auto"/>
              <w:left w:val="nil"/>
              <w:bottom w:val="single" w:sz="12" w:space="0" w:color="auto"/>
              <w:right w:val="single" w:sz="12" w:space="0" w:color="auto"/>
            </w:tcBorders>
          </w:tcPr>
          <w:p w14:paraId="62013AB9" w14:textId="77777777" w:rsidR="000F62FB" w:rsidRPr="00CE68E1" w:rsidRDefault="000F62FB" w:rsidP="008D5B8A">
            <w:pPr>
              <w:jc w:val="center"/>
              <w:rPr>
                <w:rFonts w:ascii="Franklin Gothic Book" w:eastAsia="Arial Unicode MS" w:hAnsi="Franklin Gothic Book"/>
                <w:b/>
                <w:sz w:val="22"/>
                <w:szCs w:val="22"/>
                <w:lang w:val="eu-ES"/>
              </w:rPr>
            </w:pPr>
            <w:r w:rsidRPr="00CE68E1">
              <w:rPr>
                <w:rFonts w:ascii="Franklin Gothic Book" w:hAnsi="Franklin Gothic Book"/>
                <w:b/>
                <w:sz w:val="20"/>
                <w:szCs w:val="22"/>
                <w:lang w:val="eu-ES"/>
              </w:rPr>
              <w:t>Aldagaiak/</w:t>
            </w:r>
            <w:r w:rsidRPr="00CE68E1">
              <w:rPr>
                <w:rFonts w:ascii="Franklin Gothic Book" w:hAnsi="Franklin Gothic Book"/>
                <w:i/>
                <w:sz w:val="20"/>
                <w:szCs w:val="22"/>
              </w:rPr>
              <w:t>Variables</w:t>
            </w:r>
          </w:p>
        </w:tc>
        <w:tc>
          <w:tcPr>
            <w:tcW w:w="1584" w:type="dxa"/>
            <w:tcBorders>
              <w:top w:val="single" w:sz="12" w:space="0" w:color="auto"/>
              <w:left w:val="nil"/>
              <w:bottom w:val="single" w:sz="12" w:space="0" w:color="auto"/>
              <w:right w:val="single" w:sz="12" w:space="0" w:color="auto"/>
            </w:tcBorders>
          </w:tcPr>
          <w:p w14:paraId="6436C6C3" w14:textId="77777777" w:rsidR="000F62FB" w:rsidRPr="00CE68E1" w:rsidRDefault="000F62FB" w:rsidP="008D5B8A">
            <w:pPr>
              <w:jc w:val="center"/>
              <w:rPr>
                <w:rFonts w:ascii="Franklin Gothic Book" w:eastAsia="Arial Unicode MS" w:hAnsi="Franklin Gothic Book"/>
                <w:b/>
                <w:sz w:val="22"/>
                <w:szCs w:val="22"/>
                <w:lang w:val="eu-ES"/>
              </w:rPr>
            </w:pPr>
            <w:r w:rsidRPr="00CE68E1">
              <w:rPr>
                <w:rFonts w:ascii="Franklin Gothic Book" w:hAnsi="Franklin Gothic Book"/>
                <w:b/>
                <w:sz w:val="20"/>
                <w:szCs w:val="22"/>
                <w:lang w:val="eu-ES"/>
              </w:rPr>
              <w:t>Puntuak</w:t>
            </w:r>
          </w:p>
        </w:tc>
      </w:tr>
      <w:tr w:rsidR="000F62FB" w14:paraId="04F8ABED" w14:textId="77777777" w:rsidTr="008D5B8A">
        <w:trPr>
          <w:trHeight w:val="283"/>
          <w:jc w:val="center"/>
        </w:trPr>
        <w:tc>
          <w:tcPr>
            <w:tcW w:w="5787" w:type="dxa"/>
            <w:tcBorders>
              <w:top w:val="nil"/>
              <w:left w:val="single" w:sz="12" w:space="0" w:color="auto"/>
              <w:bottom w:val="single" w:sz="4" w:space="0" w:color="auto"/>
              <w:right w:val="single" w:sz="12" w:space="0" w:color="auto"/>
            </w:tcBorders>
          </w:tcPr>
          <w:p w14:paraId="14502219" w14:textId="77777777" w:rsidR="000F62FB" w:rsidRPr="000F0A84" w:rsidRDefault="000F62FB" w:rsidP="008D5B8A">
            <w:pPr>
              <w:rPr>
                <w:rFonts w:ascii="Arial" w:eastAsia="Arial Unicode MS" w:hAnsi="Arial" w:cs="Arial"/>
                <w:b/>
                <w:szCs w:val="22"/>
                <w:lang w:val="eu-ES"/>
              </w:rPr>
            </w:pPr>
            <w:r w:rsidRPr="000F0A84">
              <w:rPr>
                <w:rFonts w:ascii="Arial" w:eastAsia="Arial Unicode MS" w:hAnsi="Arial" w:cs="Arial"/>
                <w:b/>
                <w:sz w:val="22"/>
                <w:szCs w:val="22"/>
                <w:lang w:val="eu-ES"/>
              </w:rPr>
              <w:t>Federazio lizentzia /GKP (Gazte Kirol Plana)</w:t>
            </w:r>
          </w:p>
          <w:p w14:paraId="6138D014" w14:textId="77777777" w:rsidR="000F62FB" w:rsidRPr="00CE68E1" w:rsidRDefault="000F62FB" w:rsidP="008D5B8A">
            <w:pPr>
              <w:rPr>
                <w:rFonts w:ascii="Franklin Gothic Book" w:eastAsia="Arial Unicode MS" w:hAnsi="Franklin Gothic Book"/>
                <w:i/>
                <w:sz w:val="22"/>
                <w:szCs w:val="22"/>
              </w:rPr>
            </w:pPr>
            <w:r w:rsidRPr="000F0A84">
              <w:rPr>
                <w:rFonts w:ascii="Arial" w:eastAsia="Arial Unicode MS" w:hAnsi="Arial" w:cs="Arial"/>
                <w:i/>
                <w:sz w:val="22"/>
                <w:szCs w:val="22"/>
              </w:rPr>
              <w:t>Licencia federativa /PDJ(Plan deporte juvenil)</w:t>
            </w:r>
          </w:p>
        </w:tc>
        <w:tc>
          <w:tcPr>
            <w:tcW w:w="3119" w:type="dxa"/>
            <w:tcBorders>
              <w:top w:val="nil"/>
              <w:left w:val="nil"/>
              <w:bottom w:val="single" w:sz="4" w:space="0" w:color="auto"/>
              <w:right w:val="single" w:sz="12" w:space="0" w:color="auto"/>
            </w:tcBorders>
          </w:tcPr>
          <w:p w14:paraId="5B93758B" w14:textId="77777777" w:rsidR="000F62FB" w:rsidRPr="00CE68E1" w:rsidRDefault="000F62FB" w:rsidP="008D5B8A">
            <w:pPr>
              <w:jc w:val="both"/>
              <w:rPr>
                <w:rFonts w:ascii="Franklin Gothic Book" w:eastAsia="Arial Unicode MS" w:hAnsi="Franklin Gothic Book"/>
                <w:sz w:val="22"/>
                <w:szCs w:val="22"/>
                <w:lang w:val="eu-ES"/>
              </w:rPr>
            </w:pPr>
          </w:p>
        </w:tc>
        <w:tc>
          <w:tcPr>
            <w:tcW w:w="1584" w:type="dxa"/>
            <w:tcBorders>
              <w:top w:val="nil"/>
              <w:left w:val="nil"/>
              <w:bottom w:val="single" w:sz="4" w:space="0" w:color="auto"/>
              <w:right w:val="single" w:sz="12" w:space="0" w:color="auto"/>
            </w:tcBorders>
            <w:vAlign w:val="center"/>
          </w:tcPr>
          <w:p w14:paraId="43112D03" w14:textId="77777777" w:rsidR="000F62FB" w:rsidRPr="00CE68E1" w:rsidRDefault="000F62FB" w:rsidP="008D5B8A">
            <w:pPr>
              <w:jc w:val="center"/>
              <w:rPr>
                <w:rFonts w:ascii="Franklin Gothic Book" w:eastAsia="Arial Unicode MS" w:hAnsi="Franklin Gothic Book"/>
                <w:sz w:val="22"/>
                <w:szCs w:val="22"/>
                <w:lang w:val="eu-ES"/>
              </w:rPr>
            </w:pPr>
            <w:r w:rsidRPr="000F0A84">
              <w:rPr>
                <w:rFonts w:ascii="Arial" w:eastAsia="Arial Unicode MS" w:hAnsi="Arial" w:cs="Arial"/>
                <w:sz w:val="22"/>
                <w:szCs w:val="22"/>
                <w:lang w:val="eu-ES"/>
              </w:rPr>
              <w:t>1,2</w:t>
            </w:r>
          </w:p>
        </w:tc>
      </w:tr>
      <w:tr w:rsidR="000F62FB" w14:paraId="672142DB" w14:textId="77777777" w:rsidTr="008D5B8A">
        <w:trPr>
          <w:trHeight w:val="283"/>
          <w:jc w:val="center"/>
        </w:trPr>
        <w:tc>
          <w:tcPr>
            <w:tcW w:w="5787" w:type="dxa"/>
            <w:tcBorders>
              <w:top w:val="nil"/>
              <w:left w:val="single" w:sz="12" w:space="0" w:color="auto"/>
              <w:bottom w:val="single" w:sz="4" w:space="0" w:color="auto"/>
              <w:right w:val="single" w:sz="12" w:space="0" w:color="auto"/>
            </w:tcBorders>
          </w:tcPr>
          <w:p w14:paraId="52E862C9" w14:textId="77777777" w:rsidR="000F62FB" w:rsidRPr="000F0A84" w:rsidRDefault="000F62FB" w:rsidP="008D5B8A">
            <w:pPr>
              <w:rPr>
                <w:rFonts w:ascii="Arial" w:eastAsia="Arial Unicode MS" w:hAnsi="Arial" w:cs="Arial"/>
                <w:b/>
                <w:szCs w:val="22"/>
                <w:lang w:val="eu-ES"/>
              </w:rPr>
            </w:pPr>
            <w:r w:rsidRPr="000F0A84">
              <w:rPr>
                <w:rFonts w:ascii="Arial" w:eastAsia="Arial Unicode MS" w:hAnsi="Arial" w:cs="Arial"/>
                <w:b/>
                <w:sz w:val="22"/>
                <w:szCs w:val="22"/>
                <w:lang w:val="eu-ES"/>
              </w:rPr>
              <w:t xml:space="preserve">Emakumeen federazio lizentzia /GKP </w:t>
            </w:r>
          </w:p>
          <w:p w14:paraId="3822A1FF" w14:textId="77777777" w:rsidR="000F62FB" w:rsidRPr="00CE68E1" w:rsidRDefault="000F62FB" w:rsidP="008D5B8A">
            <w:pPr>
              <w:rPr>
                <w:rFonts w:ascii="Franklin Gothic Book" w:eastAsia="Arial Unicode MS" w:hAnsi="Franklin Gothic Book"/>
                <w:i/>
                <w:sz w:val="22"/>
                <w:szCs w:val="22"/>
              </w:rPr>
            </w:pPr>
            <w:r w:rsidRPr="000F0A84">
              <w:rPr>
                <w:rFonts w:ascii="Arial" w:eastAsia="Arial Unicode MS" w:hAnsi="Arial" w:cs="Arial"/>
                <w:i/>
                <w:sz w:val="22"/>
                <w:szCs w:val="22"/>
              </w:rPr>
              <w:t xml:space="preserve">Licencia Femenina federativa/PDJ </w:t>
            </w:r>
          </w:p>
        </w:tc>
        <w:tc>
          <w:tcPr>
            <w:tcW w:w="3119" w:type="dxa"/>
            <w:tcBorders>
              <w:top w:val="nil"/>
              <w:left w:val="nil"/>
              <w:bottom w:val="single" w:sz="4" w:space="0" w:color="auto"/>
              <w:right w:val="single" w:sz="12" w:space="0" w:color="auto"/>
            </w:tcBorders>
          </w:tcPr>
          <w:p w14:paraId="23AD7979" w14:textId="77777777" w:rsidR="000F62FB" w:rsidRPr="00CE68E1" w:rsidRDefault="000F62FB" w:rsidP="008D5B8A">
            <w:pPr>
              <w:jc w:val="both"/>
              <w:rPr>
                <w:rFonts w:ascii="Franklin Gothic Book" w:eastAsia="Arial Unicode MS" w:hAnsi="Franklin Gothic Book"/>
                <w:sz w:val="22"/>
                <w:szCs w:val="22"/>
                <w:lang w:val="eu-ES"/>
              </w:rPr>
            </w:pPr>
          </w:p>
        </w:tc>
        <w:tc>
          <w:tcPr>
            <w:tcW w:w="1584" w:type="dxa"/>
            <w:tcBorders>
              <w:top w:val="nil"/>
              <w:left w:val="nil"/>
              <w:bottom w:val="single" w:sz="4" w:space="0" w:color="auto"/>
              <w:right w:val="single" w:sz="12" w:space="0" w:color="auto"/>
            </w:tcBorders>
          </w:tcPr>
          <w:p w14:paraId="5119D585"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hAnsi="Arial" w:cs="Arial"/>
                <w:sz w:val="22"/>
                <w:szCs w:val="22"/>
                <w:lang w:val="eu-ES"/>
              </w:rPr>
              <w:t>1,5</w:t>
            </w:r>
          </w:p>
        </w:tc>
      </w:tr>
      <w:tr w:rsidR="000F62FB" w14:paraId="56EE304E" w14:textId="77777777" w:rsidTr="008D5B8A">
        <w:trPr>
          <w:trHeight w:val="283"/>
          <w:jc w:val="center"/>
        </w:trPr>
        <w:tc>
          <w:tcPr>
            <w:tcW w:w="5787" w:type="dxa"/>
            <w:tcBorders>
              <w:top w:val="nil"/>
              <w:left w:val="single" w:sz="12" w:space="0" w:color="auto"/>
              <w:bottom w:val="single" w:sz="4" w:space="0" w:color="auto"/>
              <w:right w:val="single" w:sz="12" w:space="0" w:color="auto"/>
            </w:tcBorders>
          </w:tcPr>
          <w:p w14:paraId="020EA8D9" w14:textId="77777777" w:rsidR="000F62FB" w:rsidRPr="000F0A84" w:rsidRDefault="000F62FB" w:rsidP="008D5B8A">
            <w:pPr>
              <w:rPr>
                <w:rFonts w:ascii="Arial" w:eastAsia="Arial Unicode MS" w:hAnsi="Arial" w:cs="Arial"/>
                <w:b/>
                <w:szCs w:val="22"/>
                <w:lang w:val="eu-ES"/>
              </w:rPr>
            </w:pPr>
            <w:r w:rsidRPr="000F0A84">
              <w:rPr>
                <w:rFonts w:ascii="Arial" w:eastAsia="Arial Unicode MS" w:hAnsi="Arial" w:cs="Arial"/>
                <w:b/>
                <w:sz w:val="22"/>
                <w:szCs w:val="22"/>
                <w:lang w:val="eu-ES"/>
              </w:rPr>
              <w:t xml:space="preserve">Plan bereziko federazio lizentzia </w:t>
            </w:r>
          </w:p>
          <w:p w14:paraId="077045C8" w14:textId="77777777" w:rsidR="000F62FB" w:rsidRPr="00CE68E1" w:rsidRDefault="000F62FB" w:rsidP="008D5B8A">
            <w:pPr>
              <w:rPr>
                <w:rFonts w:ascii="Franklin Gothic Book" w:eastAsia="Arial Unicode MS" w:hAnsi="Franklin Gothic Book"/>
                <w:i/>
                <w:sz w:val="22"/>
                <w:szCs w:val="22"/>
              </w:rPr>
            </w:pPr>
            <w:r w:rsidRPr="000F0A84">
              <w:rPr>
                <w:rFonts w:ascii="Arial" w:eastAsia="Arial Unicode MS" w:hAnsi="Arial" w:cs="Arial"/>
                <w:i/>
                <w:sz w:val="22"/>
                <w:szCs w:val="22"/>
              </w:rPr>
              <w:t>Licencia federativa plan especial</w:t>
            </w:r>
          </w:p>
        </w:tc>
        <w:tc>
          <w:tcPr>
            <w:tcW w:w="3119" w:type="dxa"/>
            <w:tcBorders>
              <w:top w:val="nil"/>
              <w:left w:val="nil"/>
              <w:bottom w:val="single" w:sz="4" w:space="0" w:color="auto"/>
              <w:right w:val="single" w:sz="12" w:space="0" w:color="auto"/>
            </w:tcBorders>
          </w:tcPr>
          <w:p w14:paraId="7931BEEE" w14:textId="77777777" w:rsidR="000F62FB" w:rsidRPr="00CE68E1" w:rsidRDefault="000F62FB" w:rsidP="008D5B8A">
            <w:pPr>
              <w:jc w:val="both"/>
              <w:rPr>
                <w:rFonts w:ascii="Franklin Gothic Book" w:eastAsia="Arial Unicode MS" w:hAnsi="Franklin Gothic Book"/>
                <w:sz w:val="22"/>
                <w:szCs w:val="22"/>
                <w:lang w:val="eu-ES"/>
              </w:rPr>
            </w:pPr>
          </w:p>
        </w:tc>
        <w:tc>
          <w:tcPr>
            <w:tcW w:w="1584" w:type="dxa"/>
            <w:tcBorders>
              <w:top w:val="nil"/>
              <w:left w:val="nil"/>
              <w:bottom w:val="single" w:sz="4" w:space="0" w:color="auto"/>
              <w:right w:val="single" w:sz="12" w:space="0" w:color="auto"/>
            </w:tcBorders>
          </w:tcPr>
          <w:p w14:paraId="0476A6EB"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hAnsi="Arial" w:cs="Arial"/>
                <w:sz w:val="22"/>
                <w:szCs w:val="22"/>
                <w:lang w:val="eu-ES"/>
              </w:rPr>
              <w:t>1,5</w:t>
            </w:r>
          </w:p>
        </w:tc>
      </w:tr>
      <w:tr w:rsidR="000F62FB" w14:paraId="489A3D91" w14:textId="77777777" w:rsidTr="008D5B8A">
        <w:trPr>
          <w:trHeight w:val="283"/>
          <w:jc w:val="center"/>
        </w:trPr>
        <w:tc>
          <w:tcPr>
            <w:tcW w:w="5787" w:type="dxa"/>
            <w:tcBorders>
              <w:top w:val="nil"/>
              <w:left w:val="single" w:sz="12" w:space="0" w:color="auto"/>
              <w:bottom w:val="single" w:sz="4" w:space="0" w:color="auto"/>
              <w:right w:val="single" w:sz="12" w:space="0" w:color="auto"/>
            </w:tcBorders>
          </w:tcPr>
          <w:p w14:paraId="0ABFFD40" w14:textId="77777777" w:rsidR="000F62FB" w:rsidRPr="000F0A84" w:rsidRDefault="000F62FB" w:rsidP="008D5B8A">
            <w:pPr>
              <w:rPr>
                <w:rFonts w:ascii="Arial" w:eastAsia="Arial Unicode MS" w:hAnsi="Arial" w:cs="Arial"/>
                <w:b/>
                <w:szCs w:val="22"/>
                <w:lang w:val="eu-ES"/>
              </w:rPr>
            </w:pPr>
            <w:r w:rsidRPr="000F0A84">
              <w:rPr>
                <w:rFonts w:ascii="Arial" w:eastAsia="Arial Unicode MS" w:hAnsi="Arial" w:cs="Arial"/>
                <w:b/>
                <w:sz w:val="22"/>
                <w:szCs w:val="22"/>
                <w:lang w:val="eu-ES"/>
              </w:rPr>
              <w:t>Aisialdirako federazio lizentzia</w:t>
            </w:r>
          </w:p>
          <w:p w14:paraId="02633CB9" w14:textId="77777777" w:rsidR="000F62FB" w:rsidRPr="00CE68E1" w:rsidRDefault="000F62FB" w:rsidP="008D5B8A">
            <w:pPr>
              <w:rPr>
                <w:rFonts w:ascii="Franklin Gothic Book" w:eastAsia="Arial Unicode MS" w:hAnsi="Franklin Gothic Book"/>
                <w:i/>
                <w:sz w:val="22"/>
                <w:szCs w:val="22"/>
              </w:rPr>
            </w:pPr>
            <w:r w:rsidRPr="000F0A84">
              <w:rPr>
                <w:rFonts w:ascii="Arial" w:eastAsia="Arial Unicode MS" w:hAnsi="Arial" w:cs="Arial"/>
                <w:i/>
                <w:sz w:val="22"/>
                <w:szCs w:val="22"/>
              </w:rPr>
              <w:t>Licencia federativa recreativa</w:t>
            </w:r>
          </w:p>
        </w:tc>
        <w:tc>
          <w:tcPr>
            <w:tcW w:w="3119" w:type="dxa"/>
            <w:tcBorders>
              <w:top w:val="nil"/>
              <w:left w:val="nil"/>
              <w:bottom w:val="single" w:sz="4" w:space="0" w:color="auto"/>
              <w:right w:val="single" w:sz="12" w:space="0" w:color="auto"/>
            </w:tcBorders>
          </w:tcPr>
          <w:p w14:paraId="341D28B9" w14:textId="77777777" w:rsidR="000F62FB" w:rsidRPr="00CE68E1" w:rsidRDefault="000F62FB" w:rsidP="008D5B8A">
            <w:pPr>
              <w:jc w:val="both"/>
              <w:rPr>
                <w:rFonts w:ascii="Franklin Gothic Book" w:eastAsia="Arial Unicode MS" w:hAnsi="Franklin Gothic Book"/>
                <w:sz w:val="22"/>
                <w:szCs w:val="22"/>
                <w:lang w:val="eu-ES"/>
              </w:rPr>
            </w:pPr>
          </w:p>
        </w:tc>
        <w:tc>
          <w:tcPr>
            <w:tcW w:w="1584" w:type="dxa"/>
            <w:tcBorders>
              <w:top w:val="nil"/>
              <w:left w:val="nil"/>
              <w:bottom w:val="single" w:sz="4" w:space="0" w:color="auto"/>
              <w:right w:val="single" w:sz="12" w:space="0" w:color="auto"/>
            </w:tcBorders>
          </w:tcPr>
          <w:p w14:paraId="5DB01ECB"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hAnsi="Arial" w:cs="Arial"/>
                <w:sz w:val="22"/>
                <w:szCs w:val="22"/>
                <w:lang w:val="eu-ES"/>
              </w:rPr>
              <w:t>0,20</w:t>
            </w:r>
          </w:p>
        </w:tc>
      </w:tr>
      <w:tr w:rsidR="000F62FB" w14:paraId="45E0FF6C" w14:textId="77777777" w:rsidTr="008D5B8A">
        <w:trPr>
          <w:cantSplit/>
          <w:trHeight w:val="283"/>
          <w:jc w:val="center"/>
        </w:trPr>
        <w:tc>
          <w:tcPr>
            <w:tcW w:w="5787" w:type="dxa"/>
            <w:vMerge w:val="restart"/>
            <w:tcBorders>
              <w:top w:val="nil"/>
              <w:left w:val="single" w:sz="12" w:space="0" w:color="auto"/>
              <w:bottom w:val="single" w:sz="4" w:space="0" w:color="000000"/>
              <w:right w:val="single" w:sz="12" w:space="0" w:color="auto"/>
            </w:tcBorders>
          </w:tcPr>
          <w:p w14:paraId="6038CC20" w14:textId="77777777" w:rsidR="000F62FB" w:rsidRPr="000F0A84" w:rsidRDefault="000F62FB" w:rsidP="008D5B8A">
            <w:pPr>
              <w:rPr>
                <w:rFonts w:ascii="Arial" w:hAnsi="Arial" w:cs="Arial"/>
                <w:b/>
                <w:szCs w:val="22"/>
                <w:lang w:val="eu-ES"/>
              </w:rPr>
            </w:pPr>
            <w:r w:rsidRPr="000F0A84">
              <w:rPr>
                <w:rFonts w:ascii="Arial" w:hAnsi="Arial" w:cs="Arial"/>
                <w:b/>
                <w:sz w:val="22"/>
                <w:szCs w:val="22"/>
                <w:lang w:val="eu-ES"/>
              </w:rPr>
              <w:t>L</w:t>
            </w:r>
            <w:r>
              <w:rPr>
                <w:rFonts w:ascii="Arial" w:hAnsi="Arial" w:cs="Arial"/>
                <w:b/>
                <w:sz w:val="22"/>
                <w:szCs w:val="22"/>
                <w:lang w:val="eu-ES"/>
              </w:rPr>
              <w:t>ehiaketa eta l</w:t>
            </w:r>
            <w:r w:rsidRPr="000F0A84">
              <w:rPr>
                <w:rFonts w:ascii="Arial" w:hAnsi="Arial" w:cs="Arial"/>
                <w:b/>
                <w:sz w:val="22"/>
                <w:szCs w:val="22"/>
                <w:lang w:val="eu-ES"/>
              </w:rPr>
              <w:t>iga Nazionaletan parte hartzea</w:t>
            </w:r>
          </w:p>
          <w:p w14:paraId="7DFBC967" w14:textId="77777777" w:rsidR="000F62FB" w:rsidRPr="00CE68E1" w:rsidRDefault="000F62FB" w:rsidP="008D5B8A">
            <w:pPr>
              <w:rPr>
                <w:rFonts w:ascii="Franklin Gothic Book" w:eastAsia="Arial Unicode MS" w:hAnsi="Franklin Gothic Book"/>
                <w:i/>
                <w:sz w:val="22"/>
                <w:szCs w:val="22"/>
              </w:rPr>
            </w:pPr>
            <w:r w:rsidRPr="000F0A84">
              <w:rPr>
                <w:rFonts w:ascii="Arial" w:hAnsi="Arial" w:cs="Arial"/>
                <w:i/>
                <w:sz w:val="22"/>
                <w:szCs w:val="22"/>
              </w:rPr>
              <w:t xml:space="preserve">Participación </w:t>
            </w:r>
            <w:r>
              <w:rPr>
                <w:rFonts w:ascii="Arial" w:hAnsi="Arial" w:cs="Arial"/>
                <w:i/>
                <w:sz w:val="22"/>
                <w:szCs w:val="22"/>
              </w:rPr>
              <w:t xml:space="preserve">Competiciones y </w:t>
            </w:r>
            <w:r w:rsidRPr="000F0A84">
              <w:rPr>
                <w:rFonts w:ascii="Arial" w:hAnsi="Arial" w:cs="Arial"/>
                <w:i/>
                <w:sz w:val="22"/>
                <w:szCs w:val="22"/>
              </w:rPr>
              <w:t>Ligas Nacionales</w:t>
            </w:r>
          </w:p>
          <w:p w14:paraId="3F6A7632" w14:textId="77777777" w:rsidR="000F62FB" w:rsidRPr="000F0A84" w:rsidRDefault="000F62FB" w:rsidP="008D5B8A">
            <w:pPr>
              <w:rPr>
                <w:rFonts w:ascii="Arial" w:hAnsi="Arial" w:cs="Arial"/>
                <w:b/>
                <w:szCs w:val="22"/>
                <w:lang w:val="eu-ES"/>
              </w:rPr>
            </w:pPr>
            <w:r w:rsidRPr="000F0A84">
              <w:rPr>
                <w:rFonts w:ascii="Arial" w:hAnsi="Arial" w:cs="Arial"/>
                <w:b/>
                <w:sz w:val="22"/>
                <w:szCs w:val="22"/>
                <w:lang w:val="eu-ES"/>
              </w:rPr>
              <w:t>Urteurren ospakizunak</w:t>
            </w:r>
          </w:p>
          <w:p w14:paraId="724526B7" w14:textId="77777777" w:rsidR="000F62FB" w:rsidRPr="00CE68E1" w:rsidRDefault="000F62FB" w:rsidP="008D5B8A">
            <w:pPr>
              <w:rPr>
                <w:rFonts w:ascii="Franklin Gothic Book" w:eastAsia="Arial Unicode MS" w:hAnsi="Franklin Gothic Book"/>
                <w:i/>
                <w:sz w:val="22"/>
                <w:szCs w:val="22"/>
              </w:rPr>
            </w:pPr>
            <w:r w:rsidRPr="000F0A84">
              <w:rPr>
                <w:rFonts w:ascii="Arial" w:hAnsi="Arial" w:cs="Arial"/>
                <w:i/>
                <w:sz w:val="22"/>
                <w:szCs w:val="22"/>
              </w:rPr>
              <w:t>Celebración aniversarios</w:t>
            </w:r>
          </w:p>
          <w:p w14:paraId="61EB306A" w14:textId="77777777" w:rsidR="000F62FB" w:rsidRPr="000F0A84" w:rsidRDefault="000F62FB" w:rsidP="008D5B8A">
            <w:pPr>
              <w:rPr>
                <w:rFonts w:ascii="Arial" w:hAnsi="Arial" w:cs="Arial"/>
                <w:b/>
                <w:szCs w:val="22"/>
                <w:lang w:val="eu-ES"/>
              </w:rPr>
            </w:pPr>
            <w:r>
              <w:rPr>
                <w:rFonts w:ascii="Arial" w:hAnsi="Arial" w:cs="Arial"/>
                <w:b/>
                <w:sz w:val="22"/>
                <w:szCs w:val="22"/>
                <w:lang w:val="eu-ES"/>
              </w:rPr>
              <w:t>Herrian errotuta dauden kirol-eskoletako izen-ematea</w:t>
            </w:r>
          </w:p>
          <w:p w14:paraId="16AD4F1E" w14:textId="77777777" w:rsidR="000F62FB" w:rsidRPr="00CE68E1" w:rsidRDefault="000F62FB" w:rsidP="008D5B8A">
            <w:pPr>
              <w:rPr>
                <w:rFonts w:ascii="Franklin Gothic Book" w:eastAsia="Arial Unicode MS" w:hAnsi="Franklin Gothic Book"/>
                <w:i/>
                <w:sz w:val="22"/>
                <w:szCs w:val="22"/>
              </w:rPr>
            </w:pPr>
            <w:r>
              <w:rPr>
                <w:rFonts w:ascii="Arial" w:hAnsi="Arial" w:cs="Arial"/>
                <w:i/>
                <w:sz w:val="22"/>
                <w:szCs w:val="22"/>
              </w:rPr>
              <w:t>Inscripción en escuelas deportivas arraigadas en el pueblo</w:t>
            </w:r>
          </w:p>
        </w:tc>
        <w:tc>
          <w:tcPr>
            <w:tcW w:w="3119" w:type="dxa"/>
            <w:tcBorders>
              <w:top w:val="nil"/>
              <w:left w:val="nil"/>
              <w:bottom w:val="nil"/>
              <w:right w:val="single" w:sz="12" w:space="0" w:color="auto"/>
            </w:tcBorders>
          </w:tcPr>
          <w:p w14:paraId="11C0E800" w14:textId="77777777" w:rsidR="000F62FB" w:rsidRPr="00CE68E1" w:rsidRDefault="000F62FB" w:rsidP="008D5B8A">
            <w:pPr>
              <w:jc w:val="both"/>
              <w:rPr>
                <w:rFonts w:ascii="Franklin Gothic Book" w:eastAsia="Arial Unicode MS" w:hAnsi="Franklin Gothic Book"/>
                <w:i/>
                <w:sz w:val="18"/>
              </w:rPr>
            </w:pPr>
          </w:p>
        </w:tc>
        <w:tc>
          <w:tcPr>
            <w:tcW w:w="1584" w:type="dxa"/>
            <w:tcBorders>
              <w:top w:val="nil"/>
              <w:left w:val="nil"/>
              <w:bottom w:val="nil"/>
              <w:right w:val="single" w:sz="12" w:space="0" w:color="auto"/>
            </w:tcBorders>
          </w:tcPr>
          <w:p w14:paraId="30910106"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eastAsia="Arial Unicode MS" w:hAnsi="Arial" w:cs="Arial"/>
                <w:sz w:val="22"/>
                <w:szCs w:val="22"/>
                <w:lang w:val="eu-ES"/>
              </w:rPr>
              <w:t>200 arte</w:t>
            </w:r>
          </w:p>
        </w:tc>
      </w:tr>
      <w:tr w:rsidR="000F62FB" w14:paraId="28B32276" w14:textId="77777777" w:rsidTr="008D5B8A">
        <w:trPr>
          <w:cantSplit/>
          <w:trHeight w:val="283"/>
          <w:jc w:val="center"/>
        </w:trPr>
        <w:tc>
          <w:tcPr>
            <w:tcW w:w="5787" w:type="dxa"/>
            <w:vMerge/>
            <w:tcBorders>
              <w:top w:val="nil"/>
              <w:left w:val="single" w:sz="12" w:space="0" w:color="auto"/>
              <w:bottom w:val="single" w:sz="4" w:space="0" w:color="000000"/>
              <w:right w:val="single" w:sz="12" w:space="0" w:color="auto"/>
            </w:tcBorders>
          </w:tcPr>
          <w:p w14:paraId="63B3AD92" w14:textId="77777777" w:rsidR="000F62FB" w:rsidRPr="00CE68E1" w:rsidRDefault="000F62FB" w:rsidP="008D5B8A">
            <w:pPr>
              <w:rPr>
                <w:rFonts w:ascii="Franklin Gothic Book" w:eastAsia="Arial Unicode MS" w:hAnsi="Franklin Gothic Book"/>
                <w:b/>
                <w:sz w:val="22"/>
                <w:szCs w:val="22"/>
                <w:lang w:val="eu-ES"/>
              </w:rPr>
            </w:pPr>
          </w:p>
        </w:tc>
        <w:tc>
          <w:tcPr>
            <w:tcW w:w="3119" w:type="dxa"/>
            <w:tcBorders>
              <w:top w:val="nil"/>
              <w:left w:val="nil"/>
              <w:bottom w:val="nil"/>
              <w:right w:val="single" w:sz="12" w:space="0" w:color="auto"/>
            </w:tcBorders>
          </w:tcPr>
          <w:p w14:paraId="7F16A3FC" w14:textId="77777777" w:rsidR="000F62FB" w:rsidRPr="00CE68E1" w:rsidRDefault="000F62FB" w:rsidP="008D5B8A">
            <w:pPr>
              <w:jc w:val="both"/>
              <w:rPr>
                <w:rFonts w:ascii="Franklin Gothic Book" w:eastAsia="Arial Unicode MS" w:hAnsi="Franklin Gothic Book"/>
                <w:i/>
                <w:sz w:val="18"/>
              </w:rPr>
            </w:pPr>
          </w:p>
        </w:tc>
        <w:tc>
          <w:tcPr>
            <w:tcW w:w="1584" w:type="dxa"/>
            <w:tcBorders>
              <w:top w:val="nil"/>
              <w:left w:val="nil"/>
              <w:bottom w:val="nil"/>
              <w:right w:val="single" w:sz="12" w:space="0" w:color="auto"/>
            </w:tcBorders>
          </w:tcPr>
          <w:p w14:paraId="229DF49B" w14:textId="77777777" w:rsidR="000F62FB" w:rsidRDefault="000F62FB" w:rsidP="008D5B8A">
            <w:pPr>
              <w:jc w:val="center"/>
              <w:rPr>
                <w:rFonts w:ascii="Arial" w:eastAsia="Arial Unicode MS" w:hAnsi="Arial" w:cs="Arial"/>
                <w:sz w:val="22"/>
                <w:szCs w:val="22"/>
                <w:lang w:val="eu-ES"/>
              </w:rPr>
            </w:pPr>
          </w:p>
          <w:p w14:paraId="20BDB41B"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eastAsia="Arial Unicode MS" w:hAnsi="Arial" w:cs="Arial"/>
                <w:sz w:val="22"/>
                <w:szCs w:val="22"/>
                <w:lang w:val="eu-ES"/>
              </w:rPr>
              <w:t>200 arte</w:t>
            </w:r>
          </w:p>
        </w:tc>
      </w:tr>
      <w:tr w:rsidR="000F62FB" w14:paraId="5DE32F8C" w14:textId="77777777" w:rsidTr="008D5B8A">
        <w:trPr>
          <w:cantSplit/>
          <w:trHeight w:val="283"/>
          <w:jc w:val="center"/>
        </w:trPr>
        <w:tc>
          <w:tcPr>
            <w:tcW w:w="5787" w:type="dxa"/>
            <w:vMerge/>
            <w:tcBorders>
              <w:top w:val="nil"/>
              <w:left w:val="single" w:sz="12" w:space="0" w:color="auto"/>
              <w:bottom w:val="single" w:sz="4" w:space="0" w:color="000000"/>
              <w:right w:val="single" w:sz="12" w:space="0" w:color="auto"/>
            </w:tcBorders>
          </w:tcPr>
          <w:p w14:paraId="7B3DDA9C" w14:textId="77777777" w:rsidR="000F62FB" w:rsidRPr="00CE68E1" w:rsidRDefault="000F62FB" w:rsidP="008D5B8A">
            <w:pPr>
              <w:rPr>
                <w:rFonts w:ascii="Franklin Gothic Book" w:eastAsia="Arial Unicode MS" w:hAnsi="Franklin Gothic Book"/>
                <w:b/>
                <w:sz w:val="22"/>
                <w:szCs w:val="22"/>
                <w:lang w:val="eu-ES"/>
              </w:rPr>
            </w:pPr>
          </w:p>
        </w:tc>
        <w:tc>
          <w:tcPr>
            <w:tcW w:w="3119" w:type="dxa"/>
            <w:tcBorders>
              <w:top w:val="nil"/>
              <w:left w:val="nil"/>
              <w:bottom w:val="single" w:sz="4" w:space="0" w:color="auto"/>
              <w:right w:val="single" w:sz="12" w:space="0" w:color="auto"/>
            </w:tcBorders>
          </w:tcPr>
          <w:p w14:paraId="0EF89965" w14:textId="77777777" w:rsidR="000F62FB" w:rsidRPr="00CE68E1" w:rsidRDefault="000F62FB" w:rsidP="008D5B8A">
            <w:pPr>
              <w:jc w:val="both"/>
              <w:rPr>
                <w:rFonts w:ascii="Franklin Gothic Book" w:eastAsia="Arial Unicode MS" w:hAnsi="Franklin Gothic Book"/>
                <w:i/>
                <w:sz w:val="18"/>
              </w:rPr>
            </w:pPr>
          </w:p>
        </w:tc>
        <w:tc>
          <w:tcPr>
            <w:tcW w:w="1584" w:type="dxa"/>
            <w:tcBorders>
              <w:top w:val="nil"/>
              <w:left w:val="nil"/>
              <w:bottom w:val="single" w:sz="4" w:space="0" w:color="auto"/>
              <w:right w:val="single" w:sz="12" w:space="0" w:color="auto"/>
            </w:tcBorders>
          </w:tcPr>
          <w:p w14:paraId="722181F1" w14:textId="77777777" w:rsidR="000F62FB" w:rsidRDefault="000F62FB" w:rsidP="008D5B8A">
            <w:pPr>
              <w:jc w:val="center"/>
              <w:rPr>
                <w:rFonts w:ascii="Arial" w:eastAsia="Arial Unicode MS" w:hAnsi="Arial" w:cs="Arial"/>
                <w:sz w:val="22"/>
                <w:szCs w:val="22"/>
                <w:lang w:val="eu-ES"/>
              </w:rPr>
            </w:pPr>
          </w:p>
          <w:p w14:paraId="0A82FAFB"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eastAsia="Arial Unicode MS" w:hAnsi="Arial" w:cs="Arial"/>
                <w:sz w:val="22"/>
                <w:szCs w:val="22"/>
                <w:lang w:val="eu-ES"/>
              </w:rPr>
              <w:t>200 arte</w:t>
            </w:r>
          </w:p>
        </w:tc>
      </w:tr>
      <w:tr w:rsidR="000F62FB" w14:paraId="347B8F69" w14:textId="77777777" w:rsidTr="008D5B8A">
        <w:trPr>
          <w:cantSplit/>
          <w:trHeight w:val="283"/>
          <w:jc w:val="center"/>
        </w:trPr>
        <w:tc>
          <w:tcPr>
            <w:tcW w:w="5787" w:type="dxa"/>
            <w:tcBorders>
              <w:top w:val="nil"/>
              <w:left w:val="single" w:sz="12" w:space="0" w:color="auto"/>
              <w:bottom w:val="single" w:sz="4" w:space="0" w:color="000000"/>
              <w:right w:val="single" w:sz="12" w:space="0" w:color="auto"/>
            </w:tcBorders>
          </w:tcPr>
          <w:p w14:paraId="6FA3E8D2" w14:textId="77777777" w:rsidR="000F62FB" w:rsidRPr="000F0A84" w:rsidRDefault="000F62FB" w:rsidP="008D5B8A">
            <w:pPr>
              <w:rPr>
                <w:rFonts w:ascii="Arial" w:hAnsi="Arial" w:cs="Arial"/>
                <w:b/>
                <w:szCs w:val="22"/>
                <w:lang w:val="eu-ES"/>
              </w:rPr>
            </w:pPr>
            <w:r w:rsidRPr="000F0A84">
              <w:rPr>
                <w:rFonts w:ascii="Arial" w:hAnsi="Arial" w:cs="Arial"/>
                <w:b/>
                <w:sz w:val="22"/>
                <w:szCs w:val="22"/>
                <w:lang w:val="eu-ES"/>
              </w:rPr>
              <w:t>Kirol teknikarien maila</w:t>
            </w:r>
          </w:p>
          <w:p w14:paraId="7E27ADC1" w14:textId="77777777" w:rsidR="000F62FB" w:rsidRPr="00CE68E1" w:rsidRDefault="000F62FB" w:rsidP="008D5B8A">
            <w:pPr>
              <w:rPr>
                <w:rFonts w:ascii="Franklin Gothic Book" w:eastAsia="Arial Unicode MS" w:hAnsi="Franklin Gothic Book"/>
                <w:i/>
                <w:sz w:val="22"/>
                <w:szCs w:val="22"/>
              </w:rPr>
            </w:pPr>
            <w:r w:rsidRPr="000F0A84">
              <w:rPr>
                <w:rFonts w:ascii="Arial" w:hAnsi="Arial" w:cs="Arial"/>
                <w:i/>
                <w:sz w:val="22"/>
                <w:szCs w:val="22"/>
              </w:rPr>
              <w:t>Nivel técnicos deportivos</w:t>
            </w:r>
          </w:p>
        </w:tc>
        <w:tc>
          <w:tcPr>
            <w:tcW w:w="3119" w:type="dxa"/>
            <w:tcBorders>
              <w:top w:val="nil"/>
              <w:left w:val="nil"/>
              <w:bottom w:val="single" w:sz="4" w:space="0" w:color="auto"/>
              <w:right w:val="single" w:sz="12" w:space="0" w:color="auto"/>
            </w:tcBorders>
          </w:tcPr>
          <w:p w14:paraId="5341D3DA" w14:textId="77777777" w:rsidR="000F62FB" w:rsidRPr="000F0A84" w:rsidRDefault="000F62FB" w:rsidP="008D5B8A">
            <w:pPr>
              <w:jc w:val="both"/>
              <w:rPr>
                <w:rFonts w:ascii="Arial" w:hAnsi="Arial" w:cs="Arial"/>
                <w:b/>
                <w:szCs w:val="22"/>
                <w:lang w:val="eu-ES"/>
              </w:rPr>
            </w:pPr>
            <w:r w:rsidRPr="000F0A84">
              <w:rPr>
                <w:rFonts w:ascii="Arial" w:hAnsi="Arial" w:cs="Arial"/>
                <w:b/>
                <w:sz w:val="22"/>
                <w:szCs w:val="22"/>
                <w:lang w:val="eu-ES"/>
              </w:rPr>
              <w:t>Oinarrizko entrenatzailea</w:t>
            </w:r>
          </w:p>
          <w:p w14:paraId="1F692D16" w14:textId="77777777" w:rsidR="000F62FB" w:rsidRPr="00CE68E1" w:rsidRDefault="000F62FB" w:rsidP="008D5B8A">
            <w:pPr>
              <w:jc w:val="both"/>
              <w:rPr>
                <w:rFonts w:ascii="Franklin Gothic Book" w:eastAsia="Arial Unicode MS" w:hAnsi="Franklin Gothic Book"/>
                <w:i/>
                <w:sz w:val="18"/>
              </w:rPr>
            </w:pPr>
            <w:r w:rsidRPr="000F0A84">
              <w:rPr>
                <w:rFonts w:ascii="Arial" w:eastAsia="Arial Unicode MS" w:hAnsi="Arial" w:cs="Arial"/>
                <w:i/>
                <w:sz w:val="22"/>
                <w:szCs w:val="22"/>
              </w:rPr>
              <w:t>Entrenador básico</w:t>
            </w:r>
          </w:p>
        </w:tc>
        <w:tc>
          <w:tcPr>
            <w:tcW w:w="1584" w:type="dxa"/>
            <w:tcBorders>
              <w:top w:val="nil"/>
              <w:left w:val="nil"/>
              <w:bottom w:val="single" w:sz="4" w:space="0" w:color="auto"/>
              <w:right w:val="single" w:sz="12" w:space="0" w:color="auto"/>
            </w:tcBorders>
          </w:tcPr>
          <w:p w14:paraId="20F36522"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hAnsi="Arial" w:cs="Arial"/>
                <w:sz w:val="22"/>
                <w:szCs w:val="22"/>
                <w:lang w:val="eu-ES"/>
              </w:rPr>
              <w:t>2</w:t>
            </w:r>
          </w:p>
        </w:tc>
      </w:tr>
      <w:tr w:rsidR="000F62FB" w14:paraId="51C73477" w14:textId="77777777" w:rsidTr="008D5B8A">
        <w:trPr>
          <w:cantSplit/>
          <w:trHeight w:val="283"/>
          <w:jc w:val="center"/>
        </w:trPr>
        <w:tc>
          <w:tcPr>
            <w:tcW w:w="5787" w:type="dxa"/>
            <w:vMerge w:val="restart"/>
            <w:tcBorders>
              <w:top w:val="nil"/>
              <w:left w:val="single" w:sz="12" w:space="0" w:color="auto"/>
              <w:bottom w:val="single" w:sz="4" w:space="0" w:color="000000"/>
              <w:right w:val="single" w:sz="12" w:space="0" w:color="auto"/>
            </w:tcBorders>
            <w:vAlign w:val="center"/>
          </w:tcPr>
          <w:p w14:paraId="0339829E" w14:textId="77777777" w:rsidR="000F62FB" w:rsidRPr="00CE68E1" w:rsidRDefault="000F62FB" w:rsidP="008D5B8A">
            <w:pPr>
              <w:rPr>
                <w:rFonts w:ascii="Franklin Gothic Book" w:eastAsia="Arial Unicode MS" w:hAnsi="Franklin Gothic Book"/>
                <w:i/>
                <w:sz w:val="22"/>
                <w:szCs w:val="22"/>
              </w:rPr>
            </w:pPr>
          </w:p>
          <w:p w14:paraId="5054A836" w14:textId="77777777" w:rsidR="000F62FB" w:rsidRPr="000F0A84" w:rsidRDefault="000F62FB" w:rsidP="008D5B8A">
            <w:pPr>
              <w:rPr>
                <w:rFonts w:ascii="Arial" w:hAnsi="Arial" w:cs="Arial"/>
                <w:b/>
                <w:szCs w:val="22"/>
                <w:lang w:val="eu-ES"/>
              </w:rPr>
            </w:pPr>
            <w:r w:rsidRPr="000F0A84">
              <w:rPr>
                <w:rFonts w:ascii="Arial" w:hAnsi="Arial" w:cs="Arial"/>
                <w:b/>
                <w:sz w:val="22"/>
                <w:szCs w:val="22"/>
                <w:lang w:val="eu-ES"/>
              </w:rPr>
              <w:t>Prestakuntza jarduerak eta teknikariak</w:t>
            </w:r>
          </w:p>
          <w:p w14:paraId="5AC5FE07" w14:textId="77777777" w:rsidR="000F62FB" w:rsidRPr="00CE68E1" w:rsidRDefault="000F62FB" w:rsidP="008D5B8A">
            <w:pPr>
              <w:rPr>
                <w:rFonts w:ascii="Franklin Gothic Book" w:eastAsia="Arial Unicode MS" w:hAnsi="Franklin Gothic Book"/>
                <w:i/>
                <w:sz w:val="22"/>
                <w:szCs w:val="22"/>
              </w:rPr>
            </w:pPr>
            <w:r w:rsidRPr="000F0A84">
              <w:rPr>
                <w:rFonts w:ascii="Arial" w:hAnsi="Arial" w:cs="Arial"/>
                <w:i/>
                <w:sz w:val="22"/>
                <w:szCs w:val="22"/>
              </w:rPr>
              <w:t>Formación entrenadores</w:t>
            </w:r>
          </w:p>
          <w:p w14:paraId="78AF3E49" w14:textId="77777777" w:rsidR="000F62FB" w:rsidRPr="000F0A84" w:rsidRDefault="000F62FB" w:rsidP="008D5B8A">
            <w:pPr>
              <w:rPr>
                <w:rFonts w:ascii="Arial" w:hAnsi="Arial" w:cs="Arial"/>
                <w:b/>
                <w:szCs w:val="22"/>
                <w:lang w:val="eu-ES"/>
              </w:rPr>
            </w:pPr>
            <w:r w:rsidRPr="000F0A84">
              <w:rPr>
                <w:rFonts w:ascii="Arial" w:hAnsi="Arial" w:cs="Arial"/>
                <w:b/>
                <w:sz w:val="22"/>
                <w:szCs w:val="22"/>
                <w:lang w:val="eu-ES"/>
              </w:rPr>
              <w:t>Ekitaldi antolaketa</w:t>
            </w:r>
          </w:p>
          <w:p w14:paraId="75F57E5D" w14:textId="77777777" w:rsidR="000F62FB" w:rsidRPr="00CE68E1" w:rsidRDefault="000F62FB" w:rsidP="008D5B8A">
            <w:pPr>
              <w:rPr>
                <w:rFonts w:ascii="Franklin Gothic Book" w:eastAsia="Arial Unicode MS" w:hAnsi="Franklin Gothic Book"/>
                <w:i/>
                <w:sz w:val="22"/>
                <w:szCs w:val="22"/>
              </w:rPr>
            </w:pPr>
            <w:r w:rsidRPr="000F0A84">
              <w:rPr>
                <w:rFonts w:ascii="Arial" w:hAnsi="Arial" w:cs="Arial"/>
                <w:i/>
                <w:sz w:val="22"/>
                <w:szCs w:val="22"/>
              </w:rPr>
              <w:t>Organización acontecimientos</w:t>
            </w:r>
          </w:p>
        </w:tc>
        <w:tc>
          <w:tcPr>
            <w:tcW w:w="3119" w:type="dxa"/>
            <w:tcBorders>
              <w:top w:val="single" w:sz="4" w:space="0" w:color="auto"/>
              <w:left w:val="nil"/>
              <w:bottom w:val="nil"/>
              <w:right w:val="single" w:sz="12" w:space="0" w:color="auto"/>
            </w:tcBorders>
          </w:tcPr>
          <w:p w14:paraId="65FD9BC3" w14:textId="77777777" w:rsidR="000F62FB" w:rsidRPr="000F0A84" w:rsidRDefault="000F62FB" w:rsidP="008D5B8A">
            <w:pPr>
              <w:jc w:val="both"/>
              <w:rPr>
                <w:rFonts w:ascii="Arial" w:hAnsi="Arial" w:cs="Arial"/>
                <w:b/>
                <w:szCs w:val="22"/>
                <w:lang w:val="eu-ES"/>
              </w:rPr>
            </w:pPr>
            <w:r w:rsidRPr="000F0A84">
              <w:rPr>
                <w:rFonts w:ascii="Arial" w:hAnsi="Arial" w:cs="Arial"/>
                <w:b/>
                <w:sz w:val="22"/>
                <w:szCs w:val="22"/>
                <w:lang w:val="eu-ES"/>
              </w:rPr>
              <w:t>Erdi mailako entrenatzailea</w:t>
            </w:r>
          </w:p>
          <w:p w14:paraId="4D4D69EC" w14:textId="77777777" w:rsidR="000F62FB" w:rsidRPr="00CE68E1" w:rsidRDefault="000F62FB" w:rsidP="008D5B8A">
            <w:pPr>
              <w:jc w:val="both"/>
              <w:rPr>
                <w:rFonts w:ascii="Franklin Gothic Book" w:eastAsia="Arial Unicode MS" w:hAnsi="Franklin Gothic Book"/>
                <w:i/>
                <w:sz w:val="18"/>
              </w:rPr>
            </w:pPr>
            <w:r w:rsidRPr="000F0A84">
              <w:rPr>
                <w:rFonts w:ascii="Arial" w:eastAsia="Arial Unicode MS" w:hAnsi="Arial" w:cs="Arial"/>
                <w:i/>
                <w:sz w:val="22"/>
                <w:szCs w:val="22"/>
              </w:rPr>
              <w:t>Entrenador medio</w:t>
            </w:r>
          </w:p>
        </w:tc>
        <w:tc>
          <w:tcPr>
            <w:tcW w:w="1584" w:type="dxa"/>
            <w:tcBorders>
              <w:top w:val="single" w:sz="4" w:space="0" w:color="auto"/>
              <w:left w:val="nil"/>
              <w:bottom w:val="nil"/>
              <w:right w:val="single" w:sz="12" w:space="0" w:color="auto"/>
            </w:tcBorders>
          </w:tcPr>
          <w:p w14:paraId="2DE553A9"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hAnsi="Arial" w:cs="Arial"/>
                <w:sz w:val="22"/>
                <w:szCs w:val="22"/>
                <w:lang w:val="eu-ES"/>
              </w:rPr>
              <w:t>4</w:t>
            </w:r>
          </w:p>
        </w:tc>
      </w:tr>
      <w:tr w:rsidR="000F62FB" w14:paraId="082A304D" w14:textId="77777777" w:rsidTr="008D5B8A">
        <w:trPr>
          <w:cantSplit/>
          <w:trHeight w:val="283"/>
          <w:jc w:val="center"/>
        </w:trPr>
        <w:tc>
          <w:tcPr>
            <w:tcW w:w="5787" w:type="dxa"/>
            <w:vMerge/>
            <w:tcBorders>
              <w:top w:val="nil"/>
              <w:left w:val="single" w:sz="12" w:space="0" w:color="auto"/>
              <w:bottom w:val="single" w:sz="4" w:space="0" w:color="000000"/>
              <w:right w:val="single" w:sz="12" w:space="0" w:color="auto"/>
            </w:tcBorders>
            <w:vAlign w:val="center"/>
          </w:tcPr>
          <w:p w14:paraId="62348A4D" w14:textId="77777777" w:rsidR="000F62FB" w:rsidRPr="00CE68E1" w:rsidRDefault="000F62FB" w:rsidP="008D5B8A">
            <w:pPr>
              <w:rPr>
                <w:rFonts w:ascii="Franklin Gothic Book" w:eastAsia="Arial Unicode MS" w:hAnsi="Franklin Gothic Book"/>
                <w:b/>
                <w:sz w:val="22"/>
                <w:szCs w:val="22"/>
                <w:lang w:val="eu-ES"/>
              </w:rPr>
            </w:pPr>
          </w:p>
        </w:tc>
        <w:tc>
          <w:tcPr>
            <w:tcW w:w="3119" w:type="dxa"/>
            <w:tcBorders>
              <w:top w:val="nil"/>
              <w:left w:val="nil"/>
              <w:bottom w:val="nil"/>
              <w:right w:val="single" w:sz="12" w:space="0" w:color="auto"/>
            </w:tcBorders>
          </w:tcPr>
          <w:p w14:paraId="14AA9A58" w14:textId="77777777" w:rsidR="000F62FB" w:rsidRPr="000F0A84" w:rsidRDefault="000F62FB" w:rsidP="008D5B8A">
            <w:pPr>
              <w:jc w:val="both"/>
              <w:rPr>
                <w:rFonts w:ascii="Arial" w:hAnsi="Arial" w:cs="Arial"/>
                <w:b/>
                <w:szCs w:val="22"/>
                <w:lang w:val="eu-ES"/>
              </w:rPr>
            </w:pPr>
            <w:r w:rsidRPr="000F0A84">
              <w:rPr>
                <w:rFonts w:ascii="Arial" w:hAnsi="Arial" w:cs="Arial"/>
                <w:b/>
                <w:sz w:val="22"/>
                <w:szCs w:val="22"/>
                <w:lang w:val="eu-ES"/>
              </w:rPr>
              <w:t>Goi mailako entrenatzailea</w:t>
            </w:r>
          </w:p>
          <w:p w14:paraId="6FEFEACC" w14:textId="77777777" w:rsidR="000F62FB" w:rsidRPr="00CE68E1" w:rsidRDefault="000F62FB" w:rsidP="008D5B8A">
            <w:pPr>
              <w:jc w:val="both"/>
              <w:rPr>
                <w:rFonts w:ascii="Franklin Gothic Book" w:eastAsia="Arial Unicode MS" w:hAnsi="Franklin Gothic Book"/>
                <w:i/>
                <w:sz w:val="18"/>
              </w:rPr>
            </w:pPr>
            <w:r w:rsidRPr="000F0A84">
              <w:rPr>
                <w:rFonts w:ascii="Arial" w:eastAsia="Arial Unicode MS" w:hAnsi="Arial" w:cs="Arial"/>
                <w:i/>
                <w:sz w:val="22"/>
                <w:szCs w:val="22"/>
              </w:rPr>
              <w:t>Entrenador superior</w:t>
            </w:r>
          </w:p>
        </w:tc>
        <w:tc>
          <w:tcPr>
            <w:tcW w:w="1584" w:type="dxa"/>
            <w:tcBorders>
              <w:top w:val="nil"/>
              <w:left w:val="nil"/>
              <w:bottom w:val="nil"/>
              <w:right w:val="single" w:sz="12" w:space="0" w:color="auto"/>
            </w:tcBorders>
          </w:tcPr>
          <w:p w14:paraId="620F833A"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hAnsi="Arial" w:cs="Arial"/>
                <w:sz w:val="22"/>
                <w:szCs w:val="22"/>
                <w:lang w:val="eu-ES"/>
              </w:rPr>
              <w:t>6</w:t>
            </w:r>
          </w:p>
        </w:tc>
      </w:tr>
      <w:tr w:rsidR="000F62FB" w14:paraId="5F54A3BF" w14:textId="77777777" w:rsidTr="008D5B8A">
        <w:trPr>
          <w:cantSplit/>
          <w:trHeight w:val="283"/>
          <w:jc w:val="center"/>
        </w:trPr>
        <w:tc>
          <w:tcPr>
            <w:tcW w:w="5787" w:type="dxa"/>
            <w:vMerge/>
            <w:tcBorders>
              <w:top w:val="nil"/>
              <w:left w:val="single" w:sz="12" w:space="0" w:color="auto"/>
              <w:bottom w:val="single" w:sz="4" w:space="0" w:color="000000"/>
              <w:right w:val="single" w:sz="12" w:space="0" w:color="auto"/>
            </w:tcBorders>
          </w:tcPr>
          <w:p w14:paraId="558BA07C" w14:textId="77777777" w:rsidR="000F62FB" w:rsidRPr="00CE68E1" w:rsidRDefault="000F62FB" w:rsidP="008D5B8A">
            <w:pPr>
              <w:rPr>
                <w:rFonts w:ascii="Franklin Gothic Book" w:eastAsia="Arial Unicode MS" w:hAnsi="Franklin Gothic Book"/>
                <w:b/>
                <w:sz w:val="22"/>
                <w:szCs w:val="22"/>
                <w:lang w:val="eu-ES"/>
              </w:rPr>
            </w:pPr>
          </w:p>
        </w:tc>
        <w:tc>
          <w:tcPr>
            <w:tcW w:w="3119" w:type="dxa"/>
            <w:tcBorders>
              <w:top w:val="nil"/>
              <w:left w:val="nil"/>
              <w:bottom w:val="nil"/>
              <w:right w:val="single" w:sz="12" w:space="0" w:color="auto"/>
            </w:tcBorders>
          </w:tcPr>
          <w:p w14:paraId="68989CD2" w14:textId="77777777" w:rsidR="000F62FB" w:rsidRPr="000F0A84" w:rsidRDefault="000F62FB" w:rsidP="008D5B8A">
            <w:pPr>
              <w:jc w:val="both"/>
              <w:rPr>
                <w:rFonts w:ascii="Arial" w:hAnsi="Arial" w:cs="Arial"/>
                <w:szCs w:val="22"/>
                <w:lang w:val="eu-ES"/>
              </w:rPr>
            </w:pPr>
            <w:r w:rsidRPr="000F0A84">
              <w:rPr>
                <w:rFonts w:ascii="Arial" w:hAnsi="Arial" w:cs="Arial"/>
                <w:b/>
                <w:sz w:val="22"/>
                <w:szCs w:val="22"/>
                <w:lang w:val="eu-ES"/>
              </w:rPr>
              <w:t>Entrenatzaile ikast. asist</w:t>
            </w:r>
            <w:r w:rsidRPr="000F0A84">
              <w:rPr>
                <w:rFonts w:ascii="Arial" w:hAnsi="Arial" w:cs="Arial"/>
                <w:sz w:val="22"/>
                <w:szCs w:val="22"/>
                <w:lang w:val="eu-ES"/>
              </w:rPr>
              <w:t>.</w:t>
            </w:r>
          </w:p>
          <w:p w14:paraId="41C51415" w14:textId="77777777" w:rsidR="000F62FB" w:rsidRPr="00CE68E1" w:rsidRDefault="000F62FB" w:rsidP="008D5B8A">
            <w:pPr>
              <w:jc w:val="both"/>
              <w:rPr>
                <w:rFonts w:ascii="Franklin Gothic Book" w:eastAsia="Arial Unicode MS" w:hAnsi="Franklin Gothic Book"/>
                <w:i/>
                <w:sz w:val="18"/>
              </w:rPr>
            </w:pPr>
            <w:r w:rsidRPr="000F0A84">
              <w:rPr>
                <w:rFonts w:ascii="Arial" w:hAnsi="Arial" w:cs="Arial"/>
                <w:i/>
                <w:sz w:val="22"/>
                <w:szCs w:val="22"/>
              </w:rPr>
              <w:t>Asistencia cursos entrenador</w:t>
            </w:r>
          </w:p>
        </w:tc>
        <w:tc>
          <w:tcPr>
            <w:tcW w:w="1584" w:type="dxa"/>
            <w:tcBorders>
              <w:top w:val="nil"/>
              <w:left w:val="nil"/>
              <w:bottom w:val="nil"/>
              <w:right w:val="single" w:sz="12" w:space="0" w:color="auto"/>
            </w:tcBorders>
          </w:tcPr>
          <w:p w14:paraId="40A043C5"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eastAsia="Arial Unicode MS" w:hAnsi="Arial" w:cs="Arial"/>
                <w:sz w:val="22"/>
                <w:szCs w:val="22"/>
                <w:lang w:val="eu-ES"/>
              </w:rPr>
              <w:t>1</w:t>
            </w:r>
          </w:p>
        </w:tc>
      </w:tr>
      <w:tr w:rsidR="000F62FB" w14:paraId="4BF61F95" w14:textId="77777777" w:rsidTr="008D5B8A">
        <w:trPr>
          <w:cantSplit/>
          <w:trHeight w:val="283"/>
          <w:jc w:val="center"/>
        </w:trPr>
        <w:tc>
          <w:tcPr>
            <w:tcW w:w="5787" w:type="dxa"/>
            <w:vMerge/>
            <w:tcBorders>
              <w:top w:val="nil"/>
              <w:left w:val="single" w:sz="12" w:space="0" w:color="auto"/>
              <w:bottom w:val="single" w:sz="4" w:space="0" w:color="000000"/>
              <w:right w:val="single" w:sz="12" w:space="0" w:color="auto"/>
            </w:tcBorders>
          </w:tcPr>
          <w:p w14:paraId="4D1AC5A8" w14:textId="77777777" w:rsidR="000F62FB" w:rsidRPr="00CE68E1" w:rsidRDefault="000F62FB" w:rsidP="008D5B8A">
            <w:pPr>
              <w:rPr>
                <w:rFonts w:ascii="Franklin Gothic Book" w:eastAsia="Arial Unicode MS" w:hAnsi="Franklin Gothic Book"/>
                <w:b/>
                <w:sz w:val="22"/>
                <w:szCs w:val="22"/>
                <w:lang w:val="eu-ES"/>
              </w:rPr>
            </w:pPr>
          </w:p>
        </w:tc>
        <w:tc>
          <w:tcPr>
            <w:tcW w:w="3119" w:type="dxa"/>
            <w:tcBorders>
              <w:top w:val="nil"/>
              <w:left w:val="nil"/>
              <w:bottom w:val="single" w:sz="4" w:space="0" w:color="auto"/>
              <w:right w:val="single" w:sz="12" w:space="0" w:color="auto"/>
            </w:tcBorders>
          </w:tcPr>
          <w:p w14:paraId="171D8DC2" w14:textId="77777777" w:rsidR="000F62FB" w:rsidRPr="000F0A84" w:rsidRDefault="000F62FB" w:rsidP="008D5B8A">
            <w:pPr>
              <w:jc w:val="both"/>
              <w:rPr>
                <w:rFonts w:ascii="Arial" w:hAnsi="Arial" w:cs="Arial"/>
                <w:b/>
                <w:szCs w:val="22"/>
                <w:lang w:val="eu-ES"/>
              </w:rPr>
            </w:pPr>
            <w:r w:rsidRPr="000F0A84">
              <w:rPr>
                <w:rFonts w:ascii="Arial" w:hAnsi="Arial" w:cs="Arial"/>
                <w:b/>
                <w:sz w:val="22"/>
                <w:szCs w:val="22"/>
                <w:lang w:val="eu-ES"/>
              </w:rPr>
              <w:t>Herri maila</w:t>
            </w:r>
          </w:p>
          <w:p w14:paraId="63D40924" w14:textId="77777777" w:rsidR="000F62FB" w:rsidRPr="00CE68E1" w:rsidRDefault="000F62FB" w:rsidP="008D5B8A">
            <w:pPr>
              <w:jc w:val="both"/>
              <w:rPr>
                <w:rFonts w:ascii="Franklin Gothic Book" w:eastAsia="Arial Unicode MS" w:hAnsi="Franklin Gothic Book"/>
                <w:i/>
                <w:sz w:val="18"/>
              </w:rPr>
            </w:pPr>
            <w:r w:rsidRPr="000F0A84">
              <w:rPr>
                <w:rFonts w:ascii="Arial" w:eastAsia="Arial Unicode MS" w:hAnsi="Arial" w:cs="Arial"/>
                <w:i/>
                <w:sz w:val="22"/>
                <w:szCs w:val="22"/>
              </w:rPr>
              <w:t>Nivel municipal</w:t>
            </w:r>
          </w:p>
        </w:tc>
        <w:tc>
          <w:tcPr>
            <w:tcW w:w="1584" w:type="dxa"/>
            <w:tcBorders>
              <w:top w:val="nil"/>
              <w:left w:val="nil"/>
              <w:bottom w:val="single" w:sz="4" w:space="0" w:color="auto"/>
              <w:right w:val="single" w:sz="12" w:space="0" w:color="auto"/>
            </w:tcBorders>
          </w:tcPr>
          <w:p w14:paraId="586F96B9"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hAnsi="Arial" w:cs="Arial"/>
                <w:sz w:val="22"/>
                <w:szCs w:val="22"/>
                <w:lang w:val="eu-ES"/>
              </w:rPr>
              <w:t xml:space="preserve">0-25 arte /  </w:t>
            </w:r>
            <w:r w:rsidRPr="000F0A84">
              <w:rPr>
                <w:rFonts w:ascii="Arial" w:hAnsi="Arial" w:cs="Arial"/>
                <w:i/>
                <w:sz w:val="22"/>
                <w:szCs w:val="22"/>
              </w:rPr>
              <w:t>hasta</w:t>
            </w:r>
          </w:p>
        </w:tc>
      </w:tr>
      <w:tr w:rsidR="000F62FB" w14:paraId="645540F6" w14:textId="77777777" w:rsidTr="008D5B8A">
        <w:trPr>
          <w:trHeight w:val="283"/>
          <w:jc w:val="center"/>
        </w:trPr>
        <w:tc>
          <w:tcPr>
            <w:tcW w:w="5787" w:type="dxa"/>
            <w:tcBorders>
              <w:top w:val="single" w:sz="12" w:space="0" w:color="auto"/>
              <w:left w:val="single" w:sz="12" w:space="0" w:color="auto"/>
              <w:bottom w:val="single" w:sz="12" w:space="0" w:color="auto"/>
              <w:right w:val="single" w:sz="12" w:space="0" w:color="auto"/>
            </w:tcBorders>
            <w:vAlign w:val="center"/>
          </w:tcPr>
          <w:p w14:paraId="3C2671F1" w14:textId="77777777" w:rsidR="000F62FB" w:rsidRPr="00CE68E1" w:rsidRDefault="000F62FB" w:rsidP="008D5B8A">
            <w:pPr>
              <w:rPr>
                <w:rFonts w:ascii="Franklin Gothic Book" w:eastAsia="Arial Unicode MS" w:hAnsi="Franklin Gothic Book"/>
                <w:i/>
                <w:sz w:val="22"/>
                <w:szCs w:val="22"/>
              </w:rPr>
            </w:pPr>
          </w:p>
        </w:tc>
        <w:tc>
          <w:tcPr>
            <w:tcW w:w="3119" w:type="dxa"/>
            <w:tcBorders>
              <w:top w:val="single" w:sz="12" w:space="0" w:color="auto"/>
              <w:left w:val="nil"/>
              <w:bottom w:val="single" w:sz="12" w:space="0" w:color="auto"/>
              <w:right w:val="single" w:sz="12" w:space="0" w:color="auto"/>
            </w:tcBorders>
          </w:tcPr>
          <w:p w14:paraId="29EE0A16" w14:textId="77777777" w:rsidR="000F62FB" w:rsidRPr="000F0A84" w:rsidRDefault="000F62FB" w:rsidP="008D5B8A">
            <w:pPr>
              <w:jc w:val="both"/>
              <w:rPr>
                <w:rFonts w:ascii="Arial" w:hAnsi="Arial" w:cs="Arial"/>
                <w:b/>
                <w:szCs w:val="22"/>
                <w:lang w:val="eu-ES"/>
              </w:rPr>
            </w:pPr>
            <w:r w:rsidRPr="000F0A84">
              <w:rPr>
                <w:rFonts w:ascii="Arial" w:hAnsi="Arial" w:cs="Arial"/>
                <w:b/>
                <w:sz w:val="22"/>
                <w:szCs w:val="22"/>
                <w:lang w:val="eu-ES"/>
              </w:rPr>
              <w:t>Eskualde / probintzia maila</w:t>
            </w:r>
          </w:p>
          <w:p w14:paraId="2C05B82C" w14:textId="77777777" w:rsidR="000F62FB" w:rsidRPr="00CE68E1" w:rsidRDefault="000F62FB" w:rsidP="008D5B8A">
            <w:pPr>
              <w:jc w:val="both"/>
              <w:rPr>
                <w:rFonts w:ascii="Franklin Gothic Book" w:eastAsia="Arial Unicode MS" w:hAnsi="Franklin Gothic Book"/>
                <w:i/>
                <w:sz w:val="18"/>
              </w:rPr>
            </w:pPr>
            <w:r w:rsidRPr="000F0A84">
              <w:rPr>
                <w:rFonts w:ascii="Arial" w:eastAsia="Arial Unicode MS" w:hAnsi="Arial" w:cs="Arial"/>
                <w:i/>
                <w:sz w:val="22"/>
                <w:szCs w:val="22"/>
              </w:rPr>
              <w:t>Nivel comarcal /provincial</w:t>
            </w:r>
          </w:p>
        </w:tc>
        <w:tc>
          <w:tcPr>
            <w:tcW w:w="1584" w:type="dxa"/>
            <w:tcBorders>
              <w:top w:val="single" w:sz="12" w:space="0" w:color="auto"/>
              <w:left w:val="nil"/>
              <w:bottom w:val="single" w:sz="12" w:space="0" w:color="auto"/>
              <w:right w:val="single" w:sz="12" w:space="0" w:color="auto"/>
            </w:tcBorders>
          </w:tcPr>
          <w:p w14:paraId="72774314" w14:textId="77777777" w:rsidR="000F62FB" w:rsidRPr="00CE68E1" w:rsidRDefault="000F62FB" w:rsidP="008D5B8A">
            <w:pPr>
              <w:jc w:val="center"/>
              <w:rPr>
                <w:rFonts w:ascii="Franklin Gothic Book" w:eastAsia="Arial Unicode MS" w:hAnsi="Franklin Gothic Book"/>
                <w:sz w:val="18"/>
                <w:lang w:val="eu-ES"/>
              </w:rPr>
            </w:pPr>
            <w:r w:rsidRPr="000F0A84">
              <w:rPr>
                <w:rFonts w:ascii="Arial" w:hAnsi="Arial" w:cs="Arial"/>
                <w:sz w:val="22"/>
                <w:szCs w:val="22"/>
                <w:lang w:val="eu-ES"/>
              </w:rPr>
              <w:t xml:space="preserve">25-50 arte / </w:t>
            </w:r>
            <w:r w:rsidRPr="000F0A84">
              <w:rPr>
                <w:rFonts w:ascii="Arial" w:hAnsi="Arial" w:cs="Arial"/>
                <w:i/>
                <w:sz w:val="22"/>
                <w:szCs w:val="22"/>
              </w:rPr>
              <w:t>hasta</w:t>
            </w:r>
          </w:p>
        </w:tc>
      </w:tr>
      <w:tr w:rsidR="000F62FB" w14:paraId="7EC81FF2" w14:textId="77777777" w:rsidTr="008D5B8A">
        <w:trPr>
          <w:trHeight w:val="283"/>
          <w:jc w:val="center"/>
        </w:trPr>
        <w:tc>
          <w:tcPr>
            <w:tcW w:w="5787" w:type="dxa"/>
            <w:tcBorders>
              <w:top w:val="single" w:sz="12" w:space="0" w:color="auto"/>
              <w:left w:val="single" w:sz="12" w:space="0" w:color="auto"/>
              <w:bottom w:val="single" w:sz="12" w:space="0" w:color="auto"/>
              <w:right w:val="single" w:sz="12" w:space="0" w:color="auto"/>
            </w:tcBorders>
            <w:vAlign w:val="center"/>
          </w:tcPr>
          <w:p w14:paraId="35AA1062" w14:textId="77777777" w:rsidR="000F62FB" w:rsidRPr="00CE68E1" w:rsidRDefault="000F62FB" w:rsidP="008D5B8A">
            <w:pPr>
              <w:rPr>
                <w:rFonts w:ascii="Franklin Gothic Book" w:eastAsia="Arial Unicode MS" w:hAnsi="Franklin Gothic Book"/>
                <w:i/>
                <w:sz w:val="22"/>
                <w:szCs w:val="22"/>
              </w:rPr>
            </w:pPr>
          </w:p>
        </w:tc>
        <w:tc>
          <w:tcPr>
            <w:tcW w:w="3119" w:type="dxa"/>
            <w:tcBorders>
              <w:top w:val="single" w:sz="12" w:space="0" w:color="auto"/>
              <w:left w:val="nil"/>
              <w:bottom w:val="single" w:sz="12" w:space="0" w:color="auto"/>
              <w:right w:val="single" w:sz="12" w:space="0" w:color="auto"/>
            </w:tcBorders>
          </w:tcPr>
          <w:p w14:paraId="58435279" w14:textId="77777777" w:rsidR="000F62FB" w:rsidRPr="000F0A84" w:rsidRDefault="000F62FB" w:rsidP="008D5B8A">
            <w:pPr>
              <w:jc w:val="both"/>
              <w:rPr>
                <w:rFonts w:ascii="Arial" w:hAnsi="Arial" w:cs="Arial"/>
                <w:b/>
                <w:szCs w:val="22"/>
                <w:lang w:val="eu-ES"/>
              </w:rPr>
            </w:pPr>
            <w:r w:rsidRPr="000F0A84">
              <w:rPr>
                <w:rFonts w:ascii="Arial" w:hAnsi="Arial" w:cs="Arial"/>
                <w:b/>
                <w:sz w:val="22"/>
                <w:szCs w:val="22"/>
                <w:lang w:val="eu-ES"/>
              </w:rPr>
              <w:t>Autonomia maila</w:t>
            </w:r>
          </w:p>
          <w:p w14:paraId="29BFC1C0" w14:textId="77777777" w:rsidR="000F62FB" w:rsidRPr="00CE68E1" w:rsidRDefault="000F62FB" w:rsidP="008D5B8A">
            <w:pPr>
              <w:jc w:val="both"/>
              <w:rPr>
                <w:rFonts w:ascii="Franklin Gothic Book" w:eastAsia="Arial Unicode MS" w:hAnsi="Franklin Gothic Book"/>
                <w:b/>
                <w:sz w:val="18"/>
                <w:lang w:val="eu-ES"/>
              </w:rPr>
            </w:pPr>
            <w:r w:rsidRPr="000F0A84">
              <w:rPr>
                <w:rFonts w:ascii="Arial" w:eastAsia="Arial Unicode MS" w:hAnsi="Arial" w:cs="Arial"/>
                <w:i/>
                <w:sz w:val="22"/>
                <w:szCs w:val="22"/>
              </w:rPr>
              <w:t>Nivel comunidad autónoma</w:t>
            </w:r>
          </w:p>
        </w:tc>
        <w:tc>
          <w:tcPr>
            <w:tcW w:w="1584" w:type="dxa"/>
            <w:tcBorders>
              <w:top w:val="single" w:sz="12" w:space="0" w:color="auto"/>
              <w:left w:val="nil"/>
              <w:bottom w:val="single" w:sz="12" w:space="0" w:color="auto"/>
              <w:right w:val="single" w:sz="12" w:space="0" w:color="auto"/>
            </w:tcBorders>
          </w:tcPr>
          <w:p w14:paraId="3C78BBC4" w14:textId="77777777" w:rsidR="000F62FB" w:rsidRPr="00CE68E1" w:rsidRDefault="000F62FB" w:rsidP="008D5B8A">
            <w:pPr>
              <w:jc w:val="center"/>
              <w:rPr>
                <w:rFonts w:ascii="Franklin Gothic Book" w:hAnsi="Franklin Gothic Book"/>
                <w:sz w:val="18"/>
                <w:lang w:val="eu-ES"/>
              </w:rPr>
            </w:pPr>
            <w:r w:rsidRPr="000F0A84">
              <w:rPr>
                <w:rFonts w:ascii="Arial" w:hAnsi="Arial" w:cs="Arial"/>
                <w:sz w:val="22"/>
                <w:szCs w:val="22"/>
                <w:lang w:val="eu-ES"/>
              </w:rPr>
              <w:t xml:space="preserve">50-100 arte / </w:t>
            </w:r>
            <w:r w:rsidRPr="000F0A84">
              <w:rPr>
                <w:rFonts w:ascii="Arial" w:hAnsi="Arial" w:cs="Arial"/>
                <w:i/>
                <w:sz w:val="22"/>
                <w:szCs w:val="22"/>
              </w:rPr>
              <w:t>hasta</w:t>
            </w:r>
          </w:p>
        </w:tc>
      </w:tr>
      <w:tr w:rsidR="000F62FB" w14:paraId="37FF81B3" w14:textId="77777777" w:rsidTr="008D5B8A">
        <w:trPr>
          <w:trHeight w:val="283"/>
          <w:jc w:val="center"/>
        </w:trPr>
        <w:tc>
          <w:tcPr>
            <w:tcW w:w="5787" w:type="dxa"/>
            <w:tcBorders>
              <w:top w:val="single" w:sz="12" w:space="0" w:color="auto"/>
              <w:left w:val="single" w:sz="12" w:space="0" w:color="auto"/>
              <w:bottom w:val="single" w:sz="12" w:space="0" w:color="auto"/>
              <w:right w:val="single" w:sz="12" w:space="0" w:color="auto"/>
            </w:tcBorders>
            <w:vAlign w:val="center"/>
          </w:tcPr>
          <w:p w14:paraId="5E7E8DA2" w14:textId="77777777" w:rsidR="000F62FB" w:rsidRPr="00CE68E1" w:rsidRDefault="000F62FB" w:rsidP="008D5B8A">
            <w:pPr>
              <w:rPr>
                <w:rFonts w:ascii="Franklin Gothic Book" w:eastAsia="Arial Unicode MS" w:hAnsi="Franklin Gothic Book"/>
                <w:i/>
                <w:sz w:val="22"/>
                <w:szCs w:val="22"/>
              </w:rPr>
            </w:pPr>
          </w:p>
        </w:tc>
        <w:tc>
          <w:tcPr>
            <w:tcW w:w="3119" w:type="dxa"/>
            <w:tcBorders>
              <w:top w:val="single" w:sz="12" w:space="0" w:color="auto"/>
              <w:left w:val="nil"/>
              <w:bottom w:val="single" w:sz="12" w:space="0" w:color="auto"/>
              <w:right w:val="single" w:sz="12" w:space="0" w:color="auto"/>
            </w:tcBorders>
          </w:tcPr>
          <w:p w14:paraId="380C7078" w14:textId="77777777" w:rsidR="000F62FB" w:rsidRPr="000F0A84" w:rsidRDefault="000F62FB" w:rsidP="008D5B8A">
            <w:pPr>
              <w:jc w:val="both"/>
              <w:rPr>
                <w:rFonts w:ascii="Arial" w:hAnsi="Arial" w:cs="Arial"/>
                <w:b/>
                <w:szCs w:val="22"/>
                <w:lang w:val="eu-ES"/>
              </w:rPr>
            </w:pPr>
            <w:r w:rsidRPr="000F0A84">
              <w:rPr>
                <w:rFonts w:ascii="Arial" w:hAnsi="Arial" w:cs="Arial"/>
                <w:b/>
                <w:sz w:val="22"/>
                <w:szCs w:val="22"/>
                <w:lang w:val="eu-ES"/>
              </w:rPr>
              <w:t>Goi maila</w:t>
            </w:r>
          </w:p>
          <w:p w14:paraId="504385A8" w14:textId="77777777" w:rsidR="000F62FB" w:rsidRPr="00CE68E1" w:rsidRDefault="000F62FB" w:rsidP="008D5B8A">
            <w:pPr>
              <w:jc w:val="both"/>
              <w:rPr>
                <w:rFonts w:ascii="Franklin Gothic Book" w:eastAsia="Arial Unicode MS" w:hAnsi="Franklin Gothic Book"/>
                <w:b/>
                <w:sz w:val="18"/>
                <w:lang w:val="eu-ES"/>
              </w:rPr>
            </w:pPr>
            <w:r w:rsidRPr="000F0A84">
              <w:rPr>
                <w:rFonts w:ascii="Arial" w:eastAsia="Arial Unicode MS" w:hAnsi="Arial" w:cs="Arial"/>
                <w:i/>
                <w:sz w:val="22"/>
                <w:szCs w:val="22"/>
              </w:rPr>
              <w:t>Nivel superior</w:t>
            </w:r>
          </w:p>
        </w:tc>
        <w:tc>
          <w:tcPr>
            <w:tcW w:w="1584" w:type="dxa"/>
            <w:tcBorders>
              <w:top w:val="single" w:sz="12" w:space="0" w:color="auto"/>
              <w:left w:val="nil"/>
              <w:bottom w:val="single" w:sz="12" w:space="0" w:color="auto"/>
              <w:right w:val="single" w:sz="12" w:space="0" w:color="auto"/>
            </w:tcBorders>
          </w:tcPr>
          <w:p w14:paraId="496B649C" w14:textId="77777777" w:rsidR="000F62FB" w:rsidRPr="00CE68E1" w:rsidRDefault="000F62FB" w:rsidP="008D5B8A">
            <w:pPr>
              <w:jc w:val="center"/>
              <w:rPr>
                <w:rFonts w:ascii="Franklin Gothic Book" w:hAnsi="Franklin Gothic Book"/>
                <w:sz w:val="18"/>
                <w:lang w:val="eu-ES"/>
              </w:rPr>
            </w:pPr>
            <w:r w:rsidRPr="000F0A84">
              <w:rPr>
                <w:rFonts w:ascii="Arial" w:hAnsi="Arial" w:cs="Arial"/>
                <w:sz w:val="22"/>
                <w:szCs w:val="22"/>
                <w:lang w:val="eu-ES"/>
              </w:rPr>
              <w:t xml:space="preserve">100-200 arte / </w:t>
            </w:r>
            <w:r w:rsidRPr="000F0A84">
              <w:rPr>
                <w:rFonts w:ascii="Arial" w:hAnsi="Arial" w:cs="Arial"/>
                <w:i/>
                <w:sz w:val="22"/>
                <w:szCs w:val="22"/>
              </w:rPr>
              <w:t>hasta</w:t>
            </w:r>
          </w:p>
        </w:tc>
      </w:tr>
      <w:tr w:rsidR="000F62FB" w14:paraId="7EC5089F" w14:textId="77777777" w:rsidTr="008D5B8A">
        <w:trPr>
          <w:trHeight w:val="283"/>
          <w:jc w:val="center"/>
        </w:trPr>
        <w:tc>
          <w:tcPr>
            <w:tcW w:w="5787" w:type="dxa"/>
            <w:tcBorders>
              <w:top w:val="single" w:sz="12" w:space="0" w:color="auto"/>
              <w:left w:val="single" w:sz="12" w:space="0" w:color="auto"/>
              <w:bottom w:val="single" w:sz="12" w:space="0" w:color="auto"/>
              <w:right w:val="single" w:sz="12" w:space="0" w:color="auto"/>
            </w:tcBorders>
          </w:tcPr>
          <w:p w14:paraId="601F7F60" w14:textId="77777777" w:rsidR="000F62FB" w:rsidRPr="000F0A84" w:rsidRDefault="000F62FB" w:rsidP="008D5B8A">
            <w:pPr>
              <w:rPr>
                <w:rFonts w:ascii="Arial" w:eastAsia="Arial Unicode MS" w:hAnsi="Arial" w:cs="Arial"/>
                <w:b/>
                <w:szCs w:val="22"/>
                <w:lang w:val="eu-ES"/>
              </w:rPr>
            </w:pPr>
            <w:r w:rsidRPr="000F0A84">
              <w:rPr>
                <w:rFonts w:ascii="Arial" w:eastAsia="Arial Unicode MS" w:hAnsi="Arial" w:cs="Arial"/>
                <w:b/>
                <w:sz w:val="22"/>
                <w:szCs w:val="22"/>
                <w:lang w:val="eu-ES"/>
              </w:rPr>
              <w:t>Eskola kirolari laguntza teknikoa ematea</w:t>
            </w:r>
          </w:p>
          <w:p w14:paraId="33666D6D" w14:textId="77777777" w:rsidR="000F62FB" w:rsidRPr="00CE68E1" w:rsidRDefault="000F62FB" w:rsidP="008D5B8A">
            <w:pPr>
              <w:rPr>
                <w:rFonts w:ascii="Franklin Gothic Book" w:eastAsia="Arial Unicode MS" w:hAnsi="Franklin Gothic Book"/>
                <w:i/>
                <w:sz w:val="22"/>
                <w:szCs w:val="22"/>
              </w:rPr>
            </w:pPr>
            <w:r w:rsidRPr="000F0A84">
              <w:rPr>
                <w:rFonts w:ascii="Arial" w:eastAsia="Arial Unicode MS" w:hAnsi="Arial" w:cs="Arial"/>
                <w:i/>
                <w:sz w:val="22"/>
                <w:szCs w:val="22"/>
              </w:rPr>
              <w:t>Asistencia técnica deporte escolar</w:t>
            </w:r>
          </w:p>
        </w:tc>
        <w:tc>
          <w:tcPr>
            <w:tcW w:w="3119" w:type="dxa"/>
            <w:tcBorders>
              <w:top w:val="single" w:sz="12" w:space="0" w:color="auto"/>
              <w:left w:val="nil"/>
              <w:bottom w:val="single" w:sz="12" w:space="0" w:color="auto"/>
              <w:right w:val="single" w:sz="12" w:space="0" w:color="auto"/>
            </w:tcBorders>
          </w:tcPr>
          <w:p w14:paraId="7B80C97B" w14:textId="77777777" w:rsidR="000F62FB" w:rsidRPr="000F0A84" w:rsidRDefault="000F62FB" w:rsidP="008D5B8A">
            <w:pPr>
              <w:jc w:val="both"/>
              <w:rPr>
                <w:rFonts w:ascii="Arial" w:eastAsia="Arial Unicode MS" w:hAnsi="Arial" w:cs="Arial"/>
                <w:b/>
                <w:szCs w:val="22"/>
                <w:lang w:val="eu-ES"/>
              </w:rPr>
            </w:pPr>
            <w:r w:rsidRPr="000F0A84">
              <w:rPr>
                <w:rFonts w:ascii="Arial" w:eastAsia="Arial Unicode MS" w:hAnsi="Arial" w:cs="Arial"/>
                <w:b/>
                <w:sz w:val="22"/>
                <w:szCs w:val="22"/>
                <w:lang w:val="eu-ES"/>
              </w:rPr>
              <w:t>Laguntza teknikoa</w:t>
            </w:r>
          </w:p>
          <w:p w14:paraId="16BE808D" w14:textId="77777777" w:rsidR="000F62FB" w:rsidRPr="00CE68E1" w:rsidRDefault="000F62FB" w:rsidP="008D5B8A">
            <w:pPr>
              <w:jc w:val="both"/>
              <w:rPr>
                <w:rFonts w:ascii="Franklin Gothic Book" w:eastAsia="Arial Unicode MS" w:hAnsi="Franklin Gothic Book"/>
                <w:b/>
                <w:sz w:val="18"/>
                <w:lang w:val="eu-ES"/>
              </w:rPr>
            </w:pPr>
            <w:r w:rsidRPr="000F0A84">
              <w:rPr>
                <w:rFonts w:ascii="Arial" w:eastAsia="Arial Unicode MS" w:hAnsi="Arial" w:cs="Arial"/>
                <w:i/>
                <w:sz w:val="22"/>
                <w:szCs w:val="22"/>
              </w:rPr>
              <w:t>Ayuda técnica</w:t>
            </w:r>
          </w:p>
        </w:tc>
        <w:tc>
          <w:tcPr>
            <w:tcW w:w="1584" w:type="dxa"/>
            <w:tcBorders>
              <w:top w:val="single" w:sz="12" w:space="0" w:color="auto"/>
              <w:left w:val="nil"/>
              <w:bottom w:val="single" w:sz="12" w:space="0" w:color="auto"/>
              <w:right w:val="single" w:sz="12" w:space="0" w:color="auto"/>
            </w:tcBorders>
            <w:vAlign w:val="center"/>
          </w:tcPr>
          <w:p w14:paraId="25566748" w14:textId="77777777" w:rsidR="000F62FB" w:rsidRPr="00CE68E1" w:rsidRDefault="000F62FB" w:rsidP="008D5B8A">
            <w:pPr>
              <w:jc w:val="center"/>
              <w:rPr>
                <w:rFonts w:ascii="Franklin Gothic Book" w:hAnsi="Franklin Gothic Book"/>
                <w:sz w:val="18"/>
                <w:lang w:val="eu-ES"/>
              </w:rPr>
            </w:pPr>
            <w:r w:rsidRPr="000F0A84">
              <w:rPr>
                <w:rFonts w:ascii="Arial" w:hAnsi="Arial" w:cs="Arial"/>
                <w:sz w:val="22"/>
                <w:szCs w:val="22"/>
                <w:lang w:val="eu-ES"/>
              </w:rPr>
              <w:t>10</w:t>
            </w:r>
          </w:p>
        </w:tc>
      </w:tr>
    </w:tbl>
    <w:p w14:paraId="67E8C94D" w14:textId="77777777" w:rsidR="000F62FB" w:rsidRPr="00CE68E1" w:rsidRDefault="000F62FB" w:rsidP="000F62FB">
      <w:pPr>
        <w:spacing w:after="40" w:line="213" w:lineRule="atLeast"/>
        <w:rPr>
          <w:rFonts w:ascii="Franklin Gothic Book" w:hAnsi="Franklin Gothic Book" w:cs="Arial"/>
          <w:sz w:val="20"/>
          <w:szCs w:val="22"/>
          <w:lang w:val="eu-ES"/>
        </w:rPr>
      </w:pPr>
    </w:p>
    <w:p w14:paraId="5FF8FEAB" w14:textId="77777777" w:rsidR="00953954" w:rsidRPr="00CE68E1" w:rsidRDefault="00953954" w:rsidP="000F62FB">
      <w:pPr>
        <w:jc w:val="center"/>
        <w:rPr>
          <w:rFonts w:ascii="Franklin Gothic Book" w:hAnsi="Franklin Gothic Book" w:cs="Arial"/>
          <w:sz w:val="20"/>
          <w:szCs w:val="22"/>
          <w:lang w:val="eu-ES"/>
        </w:rPr>
      </w:pPr>
    </w:p>
    <w:sectPr w:rsidR="00953954" w:rsidRPr="00CE68E1" w:rsidSect="00903F6D">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9A47F" w14:textId="77777777" w:rsidR="00CE3608" w:rsidRDefault="00CE3608" w:rsidP="00903F6D">
      <w:r>
        <w:separator/>
      </w:r>
    </w:p>
  </w:endnote>
  <w:endnote w:type="continuationSeparator" w:id="0">
    <w:p w14:paraId="751D5A9E" w14:textId="77777777" w:rsidR="00CE3608" w:rsidRDefault="00CE3608" w:rsidP="00903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EA818" w14:textId="77777777" w:rsidR="00EB75C3" w:rsidRPr="00CF5D82" w:rsidRDefault="00EB75C3">
    <w:pPr>
      <w:pStyle w:val="Piedepgina"/>
      <w:rPr>
        <w:rFonts w:ascii="Franklin Gothic Book" w:hAnsi="Franklin Gothic Book" w:cs="Arial"/>
        <w:sz w:val="20"/>
        <w:szCs w:val="20"/>
      </w:rPr>
    </w:pPr>
    <w:r w:rsidRPr="00CF5D82">
      <w:rPr>
        <w:rFonts w:ascii="Franklin Gothic Book" w:hAnsi="Franklin Gothic Book" w:cs="Arial"/>
        <w:noProof/>
        <w:sz w:val="20"/>
        <w:szCs w:val="20"/>
      </w:rPr>
      <w:t>https://uzt.gipuzkoa.eus/PortalV/r/0/80/AAAADK3S9.zK3g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8C8BD" w14:textId="77777777" w:rsidR="00CE3608" w:rsidRDefault="00CE3608" w:rsidP="00903F6D">
      <w:r>
        <w:separator/>
      </w:r>
    </w:p>
  </w:footnote>
  <w:footnote w:type="continuationSeparator" w:id="0">
    <w:p w14:paraId="6AD9FFEB" w14:textId="77777777" w:rsidR="00CE3608" w:rsidRDefault="00CE3608" w:rsidP="00903F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A593F" w14:textId="77777777" w:rsidR="00EB75C3" w:rsidRPr="00CF5D82" w:rsidRDefault="00EB75C3">
    <w:pPr>
      <w:pStyle w:val="Encabezado"/>
      <w:rPr>
        <w:rFonts w:ascii="Franklin Gothic Book" w:hAnsi="Franklin Gothic Book"/>
        <w:noProof/>
      </w:rPr>
    </w:pPr>
    <w:r w:rsidRPr="00CF5D82">
      <w:rPr>
        <w:rFonts w:ascii="Franklin Gothic Book" w:hAnsi="Franklin Gothic Book"/>
        <w:noProof/>
      </w:rPr>
      <w:drawing>
        <wp:inline distT="0" distB="0" distL="0" distR="0" wp14:anchorId="0EF75293" wp14:editId="41278EC5">
          <wp:extent cx="1703980" cy="667570"/>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1703980" cy="667570"/>
                  </a:xfrm>
                  <a:prstGeom prst="rect">
                    <a:avLst/>
                  </a:prstGeom>
                </pic:spPr>
              </pic:pic>
            </a:graphicData>
          </a:graphic>
        </wp:inline>
      </w:drawing>
    </w:r>
  </w:p>
  <w:p w14:paraId="70DE972E" w14:textId="77777777" w:rsidR="00EB75C3" w:rsidRDefault="00EB75C3">
    <w:pPr>
      <w:pStyle w:val="Encabezado"/>
      <w:rPr>
        <w:noProof/>
      </w:rPr>
    </w:pPr>
  </w:p>
  <w:p w14:paraId="265AC2FD" w14:textId="77777777" w:rsidR="00EB75C3" w:rsidRDefault="00EB75C3">
    <w:pPr>
      <w:pStyle w:val="Encabezado"/>
      <w:rPr>
        <w:noProof/>
      </w:rPr>
    </w:pPr>
  </w:p>
  <w:p w14:paraId="02F72062" w14:textId="5EFA12D1" w:rsidR="00EB75C3" w:rsidRPr="00CF5D82" w:rsidRDefault="00EB75C3" w:rsidP="00CF5D82">
    <w:pPr>
      <w:pStyle w:val="Encabezado"/>
      <w:jc w:val="right"/>
      <w:rPr>
        <w:rFonts w:ascii="Franklin Gothic Book" w:hAnsi="Franklin Gothic Book"/>
        <w:sz w:val="20"/>
      </w:rPr>
    </w:pPr>
    <w:r w:rsidRPr="00CF5D82">
      <w:rPr>
        <w:rFonts w:ascii="Franklin Gothic Book" w:hAnsi="Franklin Gothic Book"/>
        <w:noProof/>
        <w:sz w:val="20"/>
      </w:rPr>
      <w:t>202</w:t>
    </w:r>
    <w:r w:rsidR="00E9309B">
      <w:rPr>
        <w:rFonts w:ascii="Franklin Gothic Book" w:hAnsi="Franklin Gothic Book"/>
        <w:noProof/>
        <w:sz w:val="20"/>
      </w:rPr>
      <w:t>2</w:t>
    </w:r>
    <w:r w:rsidRPr="00CF5D82">
      <w:rPr>
        <w:rFonts w:ascii="Franklin Gothic Book" w:hAnsi="Franklin Gothic Book"/>
        <w:noProof/>
        <w:sz w:val="20"/>
      </w:rPr>
      <w:t>BGCS000</w:t>
    </w:r>
    <w:r w:rsidR="000B2531">
      <w:rPr>
        <w:rFonts w:ascii="Franklin Gothic Book" w:hAnsi="Franklin Gothic Book"/>
        <w:noProof/>
        <w:sz w:val="20"/>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429E1"/>
    <w:multiLevelType w:val="hybridMultilevel"/>
    <w:tmpl w:val="51FC9B40"/>
    <w:lvl w:ilvl="0" w:tplc="198A1080">
      <w:start w:val="1"/>
      <w:numFmt w:val="lowerLetter"/>
      <w:lvlText w:val="%1)"/>
      <w:lvlJc w:val="left"/>
      <w:pPr>
        <w:tabs>
          <w:tab w:val="num" w:pos="795"/>
        </w:tabs>
        <w:ind w:left="795" w:hanging="435"/>
      </w:pPr>
      <w:rPr>
        <w:rFonts w:hint="default"/>
      </w:rPr>
    </w:lvl>
    <w:lvl w:ilvl="1" w:tplc="61D22198" w:tentative="1">
      <w:start w:val="1"/>
      <w:numFmt w:val="lowerLetter"/>
      <w:lvlText w:val="%2."/>
      <w:lvlJc w:val="left"/>
      <w:pPr>
        <w:tabs>
          <w:tab w:val="num" w:pos="1440"/>
        </w:tabs>
        <w:ind w:left="1440" w:hanging="360"/>
      </w:pPr>
    </w:lvl>
    <w:lvl w:ilvl="2" w:tplc="270422FA" w:tentative="1">
      <w:start w:val="1"/>
      <w:numFmt w:val="lowerRoman"/>
      <w:lvlText w:val="%3."/>
      <w:lvlJc w:val="right"/>
      <w:pPr>
        <w:tabs>
          <w:tab w:val="num" w:pos="2160"/>
        </w:tabs>
        <w:ind w:left="2160" w:hanging="180"/>
      </w:pPr>
    </w:lvl>
    <w:lvl w:ilvl="3" w:tplc="1CBCB0B6" w:tentative="1">
      <w:start w:val="1"/>
      <w:numFmt w:val="decimal"/>
      <w:lvlText w:val="%4."/>
      <w:lvlJc w:val="left"/>
      <w:pPr>
        <w:tabs>
          <w:tab w:val="num" w:pos="2880"/>
        </w:tabs>
        <w:ind w:left="2880" w:hanging="360"/>
      </w:pPr>
    </w:lvl>
    <w:lvl w:ilvl="4" w:tplc="E7E02FE2" w:tentative="1">
      <w:start w:val="1"/>
      <w:numFmt w:val="lowerLetter"/>
      <w:lvlText w:val="%5."/>
      <w:lvlJc w:val="left"/>
      <w:pPr>
        <w:tabs>
          <w:tab w:val="num" w:pos="3600"/>
        </w:tabs>
        <w:ind w:left="3600" w:hanging="360"/>
      </w:pPr>
    </w:lvl>
    <w:lvl w:ilvl="5" w:tplc="39747F30" w:tentative="1">
      <w:start w:val="1"/>
      <w:numFmt w:val="lowerRoman"/>
      <w:lvlText w:val="%6."/>
      <w:lvlJc w:val="right"/>
      <w:pPr>
        <w:tabs>
          <w:tab w:val="num" w:pos="4320"/>
        </w:tabs>
        <w:ind w:left="4320" w:hanging="180"/>
      </w:pPr>
    </w:lvl>
    <w:lvl w:ilvl="6" w:tplc="B5D2BA44" w:tentative="1">
      <w:start w:val="1"/>
      <w:numFmt w:val="decimal"/>
      <w:lvlText w:val="%7."/>
      <w:lvlJc w:val="left"/>
      <w:pPr>
        <w:tabs>
          <w:tab w:val="num" w:pos="5040"/>
        </w:tabs>
        <w:ind w:left="5040" w:hanging="360"/>
      </w:pPr>
    </w:lvl>
    <w:lvl w:ilvl="7" w:tplc="787CBD66" w:tentative="1">
      <w:start w:val="1"/>
      <w:numFmt w:val="lowerLetter"/>
      <w:lvlText w:val="%8."/>
      <w:lvlJc w:val="left"/>
      <w:pPr>
        <w:tabs>
          <w:tab w:val="num" w:pos="5760"/>
        </w:tabs>
        <w:ind w:left="5760" w:hanging="360"/>
      </w:pPr>
    </w:lvl>
    <w:lvl w:ilvl="8" w:tplc="7FB257E6" w:tentative="1">
      <w:start w:val="1"/>
      <w:numFmt w:val="lowerRoman"/>
      <w:lvlText w:val="%9."/>
      <w:lvlJc w:val="right"/>
      <w:pPr>
        <w:tabs>
          <w:tab w:val="num" w:pos="6480"/>
        </w:tabs>
        <w:ind w:left="6480" w:hanging="180"/>
      </w:pPr>
    </w:lvl>
  </w:abstractNum>
  <w:abstractNum w:abstractNumId="1" w15:restartNumberingAfterBreak="0">
    <w:nsid w:val="063B33D5"/>
    <w:multiLevelType w:val="hybridMultilevel"/>
    <w:tmpl w:val="FBF6CEB2"/>
    <w:lvl w:ilvl="0" w:tplc="FA982916">
      <w:numFmt w:val="bullet"/>
      <w:lvlText w:val="-"/>
      <w:lvlJc w:val="left"/>
      <w:pPr>
        <w:ind w:left="720" w:hanging="360"/>
      </w:pPr>
      <w:rPr>
        <w:rFonts w:ascii="Calibri" w:eastAsia="Times New Roman" w:hAnsi="Calibri" w:hint="default"/>
      </w:rPr>
    </w:lvl>
    <w:lvl w:ilvl="1" w:tplc="753AB3A2" w:tentative="1">
      <w:start w:val="1"/>
      <w:numFmt w:val="bullet"/>
      <w:lvlText w:val="o"/>
      <w:lvlJc w:val="left"/>
      <w:pPr>
        <w:ind w:left="1440" w:hanging="360"/>
      </w:pPr>
      <w:rPr>
        <w:rFonts w:ascii="Courier New" w:hAnsi="Courier New" w:hint="default"/>
      </w:rPr>
    </w:lvl>
    <w:lvl w:ilvl="2" w:tplc="D78CBC9E" w:tentative="1">
      <w:start w:val="1"/>
      <w:numFmt w:val="bullet"/>
      <w:lvlText w:val=""/>
      <w:lvlJc w:val="left"/>
      <w:pPr>
        <w:ind w:left="2160" w:hanging="360"/>
      </w:pPr>
      <w:rPr>
        <w:rFonts w:ascii="Wingdings" w:hAnsi="Wingdings" w:hint="default"/>
      </w:rPr>
    </w:lvl>
    <w:lvl w:ilvl="3" w:tplc="89EC86F6" w:tentative="1">
      <w:start w:val="1"/>
      <w:numFmt w:val="bullet"/>
      <w:lvlText w:val=""/>
      <w:lvlJc w:val="left"/>
      <w:pPr>
        <w:ind w:left="2880" w:hanging="360"/>
      </w:pPr>
      <w:rPr>
        <w:rFonts w:ascii="Symbol" w:hAnsi="Symbol" w:hint="default"/>
      </w:rPr>
    </w:lvl>
    <w:lvl w:ilvl="4" w:tplc="06EE2D2A" w:tentative="1">
      <w:start w:val="1"/>
      <w:numFmt w:val="bullet"/>
      <w:lvlText w:val="o"/>
      <w:lvlJc w:val="left"/>
      <w:pPr>
        <w:ind w:left="3600" w:hanging="360"/>
      </w:pPr>
      <w:rPr>
        <w:rFonts w:ascii="Courier New" w:hAnsi="Courier New" w:hint="default"/>
      </w:rPr>
    </w:lvl>
    <w:lvl w:ilvl="5" w:tplc="1B92234C" w:tentative="1">
      <w:start w:val="1"/>
      <w:numFmt w:val="bullet"/>
      <w:lvlText w:val=""/>
      <w:lvlJc w:val="left"/>
      <w:pPr>
        <w:ind w:left="4320" w:hanging="360"/>
      </w:pPr>
      <w:rPr>
        <w:rFonts w:ascii="Wingdings" w:hAnsi="Wingdings" w:hint="default"/>
      </w:rPr>
    </w:lvl>
    <w:lvl w:ilvl="6" w:tplc="923C97D8" w:tentative="1">
      <w:start w:val="1"/>
      <w:numFmt w:val="bullet"/>
      <w:lvlText w:val=""/>
      <w:lvlJc w:val="left"/>
      <w:pPr>
        <w:ind w:left="5040" w:hanging="360"/>
      </w:pPr>
      <w:rPr>
        <w:rFonts w:ascii="Symbol" w:hAnsi="Symbol" w:hint="default"/>
      </w:rPr>
    </w:lvl>
    <w:lvl w:ilvl="7" w:tplc="B5E496AC" w:tentative="1">
      <w:start w:val="1"/>
      <w:numFmt w:val="bullet"/>
      <w:lvlText w:val="o"/>
      <w:lvlJc w:val="left"/>
      <w:pPr>
        <w:ind w:left="5760" w:hanging="360"/>
      </w:pPr>
      <w:rPr>
        <w:rFonts w:ascii="Courier New" w:hAnsi="Courier New" w:hint="default"/>
      </w:rPr>
    </w:lvl>
    <w:lvl w:ilvl="8" w:tplc="DE865F60" w:tentative="1">
      <w:start w:val="1"/>
      <w:numFmt w:val="bullet"/>
      <w:lvlText w:val=""/>
      <w:lvlJc w:val="left"/>
      <w:pPr>
        <w:ind w:left="6480" w:hanging="360"/>
      </w:pPr>
      <w:rPr>
        <w:rFonts w:ascii="Wingdings" w:hAnsi="Wingdings" w:hint="default"/>
      </w:rPr>
    </w:lvl>
  </w:abstractNum>
  <w:abstractNum w:abstractNumId="2" w15:restartNumberingAfterBreak="0">
    <w:nsid w:val="07FF049B"/>
    <w:multiLevelType w:val="hybridMultilevel"/>
    <w:tmpl w:val="605E6E58"/>
    <w:lvl w:ilvl="0" w:tplc="B6FEB800">
      <w:start w:val="1"/>
      <w:numFmt w:val="lowerLetter"/>
      <w:lvlText w:val="%1)"/>
      <w:lvlJc w:val="left"/>
      <w:pPr>
        <w:tabs>
          <w:tab w:val="num" w:pos="720"/>
        </w:tabs>
        <w:ind w:left="720" w:hanging="360"/>
      </w:pPr>
      <w:rPr>
        <w:rFonts w:hint="default"/>
      </w:rPr>
    </w:lvl>
    <w:lvl w:ilvl="1" w:tplc="45765126">
      <w:start w:val="5"/>
      <w:numFmt w:val="decimal"/>
      <w:lvlText w:val="%2."/>
      <w:lvlJc w:val="left"/>
      <w:pPr>
        <w:tabs>
          <w:tab w:val="num" w:pos="1440"/>
        </w:tabs>
        <w:ind w:left="1440" w:hanging="360"/>
      </w:pPr>
      <w:rPr>
        <w:rFonts w:hint="default"/>
      </w:rPr>
    </w:lvl>
    <w:lvl w:ilvl="2" w:tplc="ADCE45E8" w:tentative="1">
      <w:start w:val="1"/>
      <w:numFmt w:val="lowerRoman"/>
      <w:lvlText w:val="%3."/>
      <w:lvlJc w:val="right"/>
      <w:pPr>
        <w:tabs>
          <w:tab w:val="num" w:pos="2160"/>
        </w:tabs>
        <w:ind w:left="2160" w:hanging="180"/>
      </w:pPr>
    </w:lvl>
    <w:lvl w:ilvl="3" w:tplc="211CA204" w:tentative="1">
      <w:start w:val="1"/>
      <w:numFmt w:val="decimal"/>
      <w:lvlText w:val="%4."/>
      <w:lvlJc w:val="left"/>
      <w:pPr>
        <w:tabs>
          <w:tab w:val="num" w:pos="2880"/>
        </w:tabs>
        <w:ind w:left="2880" w:hanging="360"/>
      </w:pPr>
    </w:lvl>
    <w:lvl w:ilvl="4" w:tplc="E3586904" w:tentative="1">
      <w:start w:val="1"/>
      <w:numFmt w:val="lowerLetter"/>
      <w:lvlText w:val="%5."/>
      <w:lvlJc w:val="left"/>
      <w:pPr>
        <w:tabs>
          <w:tab w:val="num" w:pos="3600"/>
        </w:tabs>
        <w:ind w:left="3600" w:hanging="360"/>
      </w:pPr>
    </w:lvl>
    <w:lvl w:ilvl="5" w:tplc="1D024B04" w:tentative="1">
      <w:start w:val="1"/>
      <w:numFmt w:val="lowerRoman"/>
      <w:lvlText w:val="%6."/>
      <w:lvlJc w:val="right"/>
      <w:pPr>
        <w:tabs>
          <w:tab w:val="num" w:pos="4320"/>
        </w:tabs>
        <w:ind w:left="4320" w:hanging="180"/>
      </w:pPr>
    </w:lvl>
    <w:lvl w:ilvl="6" w:tplc="5A526650" w:tentative="1">
      <w:start w:val="1"/>
      <w:numFmt w:val="decimal"/>
      <w:lvlText w:val="%7."/>
      <w:lvlJc w:val="left"/>
      <w:pPr>
        <w:tabs>
          <w:tab w:val="num" w:pos="5040"/>
        </w:tabs>
        <w:ind w:left="5040" w:hanging="360"/>
      </w:pPr>
    </w:lvl>
    <w:lvl w:ilvl="7" w:tplc="6610E1DA" w:tentative="1">
      <w:start w:val="1"/>
      <w:numFmt w:val="lowerLetter"/>
      <w:lvlText w:val="%8."/>
      <w:lvlJc w:val="left"/>
      <w:pPr>
        <w:tabs>
          <w:tab w:val="num" w:pos="5760"/>
        </w:tabs>
        <w:ind w:left="5760" w:hanging="360"/>
      </w:pPr>
    </w:lvl>
    <w:lvl w:ilvl="8" w:tplc="E95E3806" w:tentative="1">
      <w:start w:val="1"/>
      <w:numFmt w:val="lowerRoman"/>
      <w:lvlText w:val="%9."/>
      <w:lvlJc w:val="right"/>
      <w:pPr>
        <w:tabs>
          <w:tab w:val="num" w:pos="6480"/>
        </w:tabs>
        <w:ind w:left="6480" w:hanging="180"/>
      </w:pPr>
    </w:lvl>
  </w:abstractNum>
  <w:abstractNum w:abstractNumId="3" w15:restartNumberingAfterBreak="0">
    <w:nsid w:val="097A38E3"/>
    <w:multiLevelType w:val="hybridMultilevel"/>
    <w:tmpl w:val="AFD8982A"/>
    <w:lvl w:ilvl="0" w:tplc="BC70BF42">
      <w:start w:val="5"/>
      <w:numFmt w:val="decimal"/>
      <w:lvlText w:val="%1."/>
      <w:lvlJc w:val="left"/>
      <w:pPr>
        <w:tabs>
          <w:tab w:val="num" w:pos="720"/>
        </w:tabs>
        <w:ind w:left="720" w:hanging="360"/>
      </w:pPr>
      <w:rPr>
        <w:rFonts w:hint="default"/>
      </w:rPr>
    </w:lvl>
    <w:lvl w:ilvl="1" w:tplc="E3D2AE96">
      <w:start w:val="1"/>
      <w:numFmt w:val="lowerLetter"/>
      <w:lvlText w:val="%2."/>
      <w:lvlJc w:val="left"/>
      <w:pPr>
        <w:tabs>
          <w:tab w:val="num" w:pos="1440"/>
        </w:tabs>
        <w:ind w:left="1440" w:hanging="360"/>
      </w:pPr>
    </w:lvl>
    <w:lvl w:ilvl="2" w:tplc="1D3A9AC0" w:tentative="1">
      <w:start w:val="1"/>
      <w:numFmt w:val="lowerRoman"/>
      <w:lvlText w:val="%3."/>
      <w:lvlJc w:val="right"/>
      <w:pPr>
        <w:tabs>
          <w:tab w:val="num" w:pos="2160"/>
        </w:tabs>
        <w:ind w:left="2160" w:hanging="180"/>
      </w:pPr>
    </w:lvl>
    <w:lvl w:ilvl="3" w:tplc="4F420FFC" w:tentative="1">
      <w:start w:val="1"/>
      <w:numFmt w:val="decimal"/>
      <w:lvlText w:val="%4."/>
      <w:lvlJc w:val="left"/>
      <w:pPr>
        <w:tabs>
          <w:tab w:val="num" w:pos="2880"/>
        </w:tabs>
        <w:ind w:left="2880" w:hanging="360"/>
      </w:pPr>
    </w:lvl>
    <w:lvl w:ilvl="4" w:tplc="9E5EFAC6" w:tentative="1">
      <w:start w:val="1"/>
      <w:numFmt w:val="lowerLetter"/>
      <w:lvlText w:val="%5."/>
      <w:lvlJc w:val="left"/>
      <w:pPr>
        <w:tabs>
          <w:tab w:val="num" w:pos="3600"/>
        </w:tabs>
        <w:ind w:left="3600" w:hanging="360"/>
      </w:pPr>
    </w:lvl>
    <w:lvl w:ilvl="5" w:tplc="3A10EBE8" w:tentative="1">
      <w:start w:val="1"/>
      <w:numFmt w:val="lowerRoman"/>
      <w:lvlText w:val="%6."/>
      <w:lvlJc w:val="right"/>
      <w:pPr>
        <w:tabs>
          <w:tab w:val="num" w:pos="4320"/>
        </w:tabs>
        <w:ind w:left="4320" w:hanging="180"/>
      </w:pPr>
    </w:lvl>
    <w:lvl w:ilvl="6" w:tplc="E2ECFA3C" w:tentative="1">
      <w:start w:val="1"/>
      <w:numFmt w:val="decimal"/>
      <w:lvlText w:val="%7."/>
      <w:lvlJc w:val="left"/>
      <w:pPr>
        <w:tabs>
          <w:tab w:val="num" w:pos="5040"/>
        </w:tabs>
        <w:ind w:left="5040" w:hanging="360"/>
      </w:pPr>
    </w:lvl>
    <w:lvl w:ilvl="7" w:tplc="824C37F0" w:tentative="1">
      <w:start w:val="1"/>
      <w:numFmt w:val="lowerLetter"/>
      <w:lvlText w:val="%8."/>
      <w:lvlJc w:val="left"/>
      <w:pPr>
        <w:tabs>
          <w:tab w:val="num" w:pos="5760"/>
        </w:tabs>
        <w:ind w:left="5760" w:hanging="360"/>
      </w:pPr>
    </w:lvl>
    <w:lvl w:ilvl="8" w:tplc="685897C6" w:tentative="1">
      <w:start w:val="1"/>
      <w:numFmt w:val="lowerRoman"/>
      <w:lvlText w:val="%9."/>
      <w:lvlJc w:val="right"/>
      <w:pPr>
        <w:tabs>
          <w:tab w:val="num" w:pos="6480"/>
        </w:tabs>
        <w:ind w:left="6480" w:hanging="180"/>
      </w:pPr>
    </w:lvl>
  </w:abstractNum>
  <w:abstractNum w:abstractNumId="4" w15:restartNumberingAfterBreak="0">
    <w:nsid w:val="10A23C0A"/>
    <w:multiLevelType w:val="hybridMultilevel"/>
    <w:tmpl w:val="2A705980"/>
    <w:lvl w:ilvl="0" w:tplc="258A9B2E">
      <w:start w:val="7"/>
      <w:numFmt w:val="bullet"/>
      <w:lvlText w:val="-"/>
      <w:lvlJc w:val="left"/>
      <w:pPr>
        <w:ind w:left="720" w:hanging="360"/>
      </w:pPr>
      <w:rPr>
        <w:rFonts w:ascii="Arial" w:eastAsia="Times New Roman" w:hAnsi="Arial" w:hint="default"/>
      </w:rPr>
    </w:lvl>
    <w:lvl w:ilvl="1" w:tplc="A0485DBE" w:tentative="1">
      <w:start w:val="1"/>
      <w:numFmt w:val="bullet"/>
      <w:lvlText w:val="o"/>
      <w:lvlJc w:val="left"/>
      <w:pPr>
        <w:ind w:left="1440" w:hanging="360"/>
      </w:pPr>
      <w:rPr>
        <w:rFonts w:ascii="Courier New" w:hAnsi="Courier New" w:hint="default"/>
      </w:rPr>
    </w:lvl>
    <w:lvl w:ilvl="2" w:tplc="9BD25B7E" w:tentative="1">
      <w:start w:val="1"/>
      <w:numFmt w:val="bullet"/>
      <w:lvlText w:val=""/>
      <w:lvlJc w:val="left"/>
      <w:pPr>
        <w:ind w:left="2160" w:hanging="360"/>
      </w:pPr>
      <w:rPr>
        <w:rFonts w:ascii="Wingdings" w:hAnsi="Wingdings" w:hint="default"/>
      </w:rPr>
    </w:lvl>
    <w:lvl w:ilvl="3" w:tplc="774C1CD4" w:tentative="1">
      <w:start w:val="1"/>
      <w:numFmt w:val="bullet"/>
      <w:lvlText w:val=""/>
      <w:lvlJc w:val="left"/>
      <w:pPr>
        <w:ind w:left="2880" w:hanging="360"/>
      </w:pPr>
      <w:rPr>
        <w:rFonts w:ascii="Symbol" w:hAnsi="Symbol" w:hint="default"/>
      </w:rPr>
    </w:lvl>
    <w:lvl w:ilvl="4" w:tplc="7182F9E6" w:tentative="1">
      <w:start w:val="1"/>
      <w:numFmt w:val="bullet"/>
      <w:lvlText w:val="o"/>
      <w:lvlJc w:val="left"/>
      <w:pPr>
        <w:ind w:left="3600" w:hanging="360"/>
      </w:pPr>
      <w:rPr>
        <w:rFonts w:ascii="Courier New" w:hAnsi="Courier New" w:hint="default"/>
      </w:rPr>
    </w:lvl>
    <w:lvl w:ilvl="5" w:tplc="93742E20" w:tentative="1">
      <w:start w:val="1"/>
      <w:numFmt w:val="bullet"/>
      <w:lvlText w:val=""/>
      <w:lvlJc w:val="left"/>
      <w:pPr>
        <w:ind w:left="4320" w:hanging="360"/>
      </w:pPr>
      <w:rPr>
        <w:rFonts w:ascii="Wingdings" w:hAnsi="Wingdings" w:hint="default"/>
      </w:rPr>
    </w:lvl>
    <w:lvl w:ilvl="6" w:tplc="DF10EDEE" w:tentative="1">
      <w:start w:val="1"/>
      <w:numFmt w:val="bullet"/>
      <w:lvlText w:val=""/>
      <w:lvlJc w:val="left"/>
      <w:pPr>
        <w:ind w:left="5040" w:hanging="360"/>
      </w:pPr>
      <w:rPr>
        <w:rFonts w:ascii="Symbol" w:hAnsi="Symbol" w:hint="default"/>
      </w:rPr>
    </w:lvl>
    <w:lvl w:ilvl="7" w:tplc="4BF2F5DC" w:tentative="1">
      <w:start w:val="1"/>
      <w:numFmt w:val="bullet"/>
      <w:lvlText w:val="o"/>
      <w:lvlJc w:val="left"/>
      <w:pPr>
        <w:ind w:left="5760" w:hanging="360"/>
      </w:pPr>
      <w:rPr>
        <w:rFonts w:ascii="Courier New" w:hAnsi="Courier New" w:hint="default"/>
      </w:rPr>
    </w:lvl>
    <w:lvl w:ilvl="8" w:tplc="BEC4EDFA" w:tentative="1">
      <w:start w:val="1"/>
      <w:numFmt w:val="bullet"/>
      <w:lvlText w:val=""/>
      <w:lvlJc w:val="left"/>
      <w:pPr>
        <w:ind w:left="6480" w:hanging="360"/>
      </w:pPr>
      <w:rPr>
        <w:rFonts w:ascii="Wingdings" w:hAnsi="Wingdings" w:hint="default"/>
      </w:rPr>
    </w:lvl>
  </w:abstractNum>
  <w:abstractNum w:abstractNumId="5" w15:restartNumberingAfterBreak="0">
    <w:nsid w:val="114955AA"/>
    <w:multiLevelType w:val="singleLevel"/>
    <w:tmpl w:val="241E1600"/>
    <w:lvl w:ilvl="0">
      <w:start w:val="1"/>
      <w:numFmt w:val="lowerLetter"/>
      <w:lvlText w:val="%1)"/>
      <w:lvlJc w:val="left"/>
      <w:pPr>
        <w:tabs>
          <w:tab w:val="num" w:pos="420"/>
        </w:tabs>
        <w:ind w:left="420" w:hanging="420"/>
      </w:pPr>
      <w:rPr>
        <w:rFonts w:hint="default"/>
      </w:rPr>
    </w:lvl>
  </w:abstractNum>
  <w:abstractNum w:abstractNumId="6" w15:restartNumberingAfterBreak="0">
    <w:nsid w:val="15755825"/>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1B106740"/>
    <w:multiLevelType w:val="hybridMultilevel"/>
    <w:tmpl w:val="B73AC4BA"/>
    <w:lvl w:ilvl="0" w:tplc="CA887A24">
      <w:start w:val="1"/>
      <w:numFmt w:val="lowerLetter"/>
      <w:lvlText w:val="%1)"/>
      <w:lvlJc w:val="left"/>
      <w:pPr>
        <w:ind w:left="720" w:hanging="360"/>
      </w:pPr>
      <w:rPr>
        <w:rFonts w:cs="Times New Roman" w:hint="default"/>
      </w:rPr>
    </w:lvl>
    <w:lvl w:ilvl="1" w:tplc="2C24DECC" w:tentative="1">
      <w:start w:val="1"/>
      <w:numFmt w:val="lowerLetter"/>
      <w:lvlText w:val="%2."/>
      <w:lvlJc w:val="left"/>
      <w:pPr>
        <w:ind w:left="1440" w:hanging="360"/>
      </w:pPr>
      <w:rPr>
        <w:rFonts w:cs="Times New Roman"/>
      </w:rPr>
    </w:lvl>
    <w:lvl w:ilvl="2" w:tplc="C11862AC" w:tentative="1">
      <w:start w:val="1"/>
      <w:numFmt w:val="lowerRoman"/>
      <w:lvlText w:val="%3."/>
      <w:lvlJc w:val="right"/>
      <w:pPr>
        <w:ind w:left="2160" w:hanging="180"/>
      </w:pPr>
      <w:rPr>
        <w:rFonts w:cs="Times New Roman"/>
      </w:rPr>
    </w:lvl>
    <w:lvl w:ilvl="3" w:tplc="BB707182" w:tentative="1">
      <w:start w:val="1"/>
      <w:numFmt w:val="decimal"/>
      <w:lvlText w:val="%4."/>
      <w:lvlJc w:val="left"/>
      <w:pPr>
        <w:ind w:left="2880" w:hanging="360"/>
      </w:pPr>
      <w:rPr>
        <w:rFonts w:cs="Times New Roman"/>
      </w:rPr>
    </w:lvl>
    <w:lvl w:ilvl="4" w:tplc="1E980342" w:tentative="1">
      <w:start w:val="1"/>
      <w:numFmt w:val="lowerLetter"/>
      <w:lvlText w:val="%5."/>
      <w:lvlJc w:val="left"/>
      <w:pPr>
        <w:ind w:left="3600" w:hanging="360"/>
      </w:pPr>
      <w:rPr>
        <w:rFonts w:cs="Times New Roman"/>
      </w:rPr>
    </w:lvl>
    <w:lvl w:ilvl="5" w:tplc="354E5938" w:tentative="1">
      <w:start w:val="1"/>
      <w:numFmt w:val="lowerRoman"/>
      <w:lvlText w:val="%6."/>
      <w:lvlJc w:val="right"/>
      <w:pPr>
        <w:ind w:left="4320" w:hanging="180"/>
      </w:pPr>
      <w:rPr>
        <w:rFonts w:cs="Times New Roman"/>
      </w:rPr>
    </w:lvl>
    <w:lvl w:ilvl="6" w:tplc="0AA4A582" w:tentative="1">
      <w:start w:val="1"/>
      <w:numFmt w:val="decimal"/>
      <w:lvlText w:val="%7."/>
      <w:lvlJc w:val="left"/>
      <w:pPr>
        <w:ind w:left="5040" w:hanging="360"/>
      </w:pPr>
      <w:rPr>
        <w:rFonts w:cs="Times New Roman"/>
      </w:rPr>
    </w:lvl>
    <w:lvl w:ilvl="7" w:tplc="E072F534" w:tentative="1">
      <w:start w:val="1"/>
      <w:numFmt w:val="lowerLetter"/>
      <w:lvlText w:val="%8."/>
      <w:lvlJc w:val="left"/>
      <w:pPr>
        <w:ind w:left="5760" w:hanging="360"/>
      </w:pPr>
      <w:rPr>
        <w:rFonts w:cs="Times New Roman"/>
      </w:rPr>
    </w:lvl>
    <w:lvl w:ilvl="8" w:tplc="755A718C" w:tentative="1">
      <w:start w:val="1"/>
      <w:numFmt w:val="lowerRoman"/>
      <w:lvlText w:val="%9."/>
      <w:lvlJc w:val="right"/>
      <w:pPr>
        <w:ind w:left="6480" w:hanging="180"/>
      </w:pPr>
      <w:rPr>
        <w:rFonts w:cs="Times New Roman"/>
      </w:rPr>
    </w:lvl>
  </w:abstractNum>
  <w:abstractNum w:abstractNumId="8" w15:restartNumberingAfterBreak="0">
    <w:nsid w:val="252B0BE8"/>
    <w:multiLevelType w:val="hybridMultilevel"/>
    <w:tmpl w:val="6F161000"/>
    <w:lvl w:ilvl="0" w:tplc="715674BE">
      <w:start w:val="1"/>
      <w:numFmt w:val="decimal"/>
      <w:lvlText w:val="%1."/>
      <w:lvlJc w:val="left"/>
      <w:pPr>
        <w:tabs>
          <w:tab w:val="num" w:pos="720"/>
        </w:tabs>
        <w:ind w:left="720" w:hanging="360"/>
      </w:pPr>
      <w:rPr>
        <w:rFonts w:hint="default"/>
        <w:u w:val="none"/>
      </w:rPr>
    </w:lvl>
    <w:lvl w:ilvl="1" w:tplc="280E1792" w:tentative="1">
      <w:start w:val="1"/>
      <w:numFmt w:val="lowerLetter"/>
      <w:lvlText w:val="%2."/>
      <w:lvlJc w:val="left"/>
      <w:pPr>
        <w:tabs>
          <w:tab w:val="num" w:pos="1440"/>
        </w:tabs>
        <w:ind w:left="1440" w:hanging="360"/>
      </w:pPr>
    </w:lvl>
    <w:lvl w:ilvl="2" w:tplc="BE6CC8E0" w:tentative="1">
      <w:start w:val="1"/>
      <w:numFmt w:val="lowerRoman"/>
      <w:lvlText w:val="%3."/>
      <w:lvlJc w:val="right"/>
      <w:pPr>
        <w:tabs>
          <w:tab w:val="num" w:pos="2160"/>
        </w:tabs>
        <w:ind w:left="2160" w:hanging="180"/>
      </w:pPr>
    </w:lvl>
    <w:lvl w:ilvl="3" w:tplc="F6E66998" w:tentative="1">
      <w:start w:val="1"/>
      <w:numFmt w:val="decimal"/>
      <w:lvlText w:val="%4."/>
      <w:lvlJc w:val="left"/>
      <w:pPr>
        <w:tabs>
          <w:tab w:val="num" w:pos="2880"/>
        </w:tabs>
        <w:ind w:left="2880" w:hanging="360"/>
      </w:pPr>
    </w:lvl>
    <w:lvl w:ilvl="4" w:tplc="59B27148" w:tentative="1">
      <w:start w:val="1"/>
      <w:numFmt w:val="lowerLetter"/>
      <w:lvlText w:val="%5."/>
      <w:lvlJc w:val="left"/>
      <w:pPr>
        <w:tabs>
          <w:tab w:val="num" w:pos="3600"/>
        </w:tabs>
        <w:ind w:left="3600" w:hanging="360"/>
      </w:pPr>
    </w:lvl>
    <w:lvl w:ilvl="5" w:tplc="440CDB1C" w:tentative="1">
      <w:start w:val="1"/>
      <w:numFmt w:val="lowerRoman"/>
      <w:lvlText w:val="%6."/>
      <w:lvlJc w:val="right"/>
      <w:pPr>
        <w:tabs>
          <w:tab w:val="num" w:pos="4320"/>
        </w:tabs>
        <w:ind w:left="4320" w:hanging="180"/>
      </w:pPr>
    </w:lvl>
    <w:lvl w:ilvl="6" w:tplc="61627F48" w:tentative="1">
      <w:start w:val="1"/>
      <w:numFmt w:val="decimal"/>
      <w:lvlText w:val="%7."/>
      <w:lvlJc w:val="left"/>
      <w:pPr>
        <w:tabs>
          <w:tab w:val="num" w:pos="5040"/>
        </w:tabs>
        <w:ind w:left="5040" w:hanging="360"/>
      </w:pPr>
    </w:lvl>
    <w:lvl w:ilvl="7" w:tplc="61902762" w:tentative="1">
      <w:start w:val="1"/>
      <w:numFmt w:val="lowerLetter"/>
      <w:lvlText w:val="%8."/>
      <w:lvlJc w:val="left"/>
      <w:pPr>
        <w:tabs>
          <w:tab w:val="num" w:pos="5760"/>
        </w:tabs>
        <w:ind w:left="5760" w:hanging="360"/>
      </w:pPr>
    </w:lvl>
    <w:lvl w:ilvl="8" w:tplc="5A0AC30A" w:tentative="1">
      <w:start w:val="1"/>
      <w:numFmt w:val="lowerRoman"/>
      <w:lvlText w:val="%9."/>
      <w:lvlJc w:val="right"/>
      <w:pPr>
        <w:tabs>
          <w:tab w:val="num" w:pos="6480"/>
        </w:tabs>
        <w:ind w:left="6480" w:hanging="180"/>
      </w:pPr>
    </w:lvl>
  </w:abstractNum>
  <w:abstractNum w:abstractNumId="9" w15:restartNumberingAfterBreak="0">
    <w:nsid w:val="258B7D23"/>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0" w15:restartNumberingAfterBreak="0">
    <w:nsid w:val="272A21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55C45B6"/>
    <w:multiLevelType w:val="multilevel"/>
    <w:tmpl w:val="A3C2E40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50"/>
        </w:tabs>
        <w:ind w:left="450" w:hanging="45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15:restartNumberingAfterBreak="0">
    <w:nsid w:val="3A9E0066"/>
    <w:multiLevelType w:val="singleLevel"/>
    <w:tmpl w:val="C308A47C"/>
    <w:lvl w:ilvl="0">
      <w:start w:val="1"/>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46E45FFA"/>
    <w:multiLevelType w:val="hybridMultilevel"/>
    <w:tmpl w:val="BEF417D8"/>
    <w:lvl w:ilvl="0" w:tplc="FD38D38E">
      <w:start w:val="1"/>
      <w:numFmt w:val="lowerLetter"/>
      <w:lvlText w:val="%1)"/>
      <w:lvlJc w:val="left"/>
      <w:pPr>
        <w:ind w:left="720" w:hanging="360"/>
      </w:pPr>
      <w:rPr>
        <w:rFonts w:cs="Times New Roman" w:hint="default"/>
      </w:rPr>
    </w:lvl>
    <w:lvl w:ilvl="1" w:tplc="AE4AD27E" w:tentative="1">
      <w:start w:val="1"/>
      <w:numFmt w:val="lowerLetter"/>
      <w:lvlText w:val="%2."/>
      <w:lvlJc w:val="left"/>
      <w:pPr>
        <w:ind w:left="1440" w:hanging="360"/>
      </w:pPr>
      <w:rPr>
        <w:rFonts w:cs="Times New Roman"/>
      </w:rPr>
    </w:lvl>
    <w:lvl w:ilvl="2" w:tplc="A484F494" w:tentative="1">
      <w:start w:val="1"/>
      <w:numFmt w:val="lowerRoman"/>
      <w:lvlText w:val="%3."/>
      <w:lvlJc w:val="right"/>
      <w:pPr>
        <w:ind w:left="2160" w:hanging="180"/>
      </w:pPr>
      <w:rPr>
        <w:rFonts w:cs="Times New Roman"/>
      </w:rPr>
    </w:lvl>
    <w:lvl w:ilvl="3" w:tplc="73C25EE2" w:tentative="1">
      <w:start w:val="1"/>
      <w:numFmt w:val="decimal"/>
      <w:lvlText w:val="%4."/>
      <w:lvlJc w:val="left"/>
      <w:pPr>
        <w:ind w:left="2880" w:hanging="360"/>
      </w:pPr>
      <w:rPr>
        <w:rFonts w:cs="Times New Roman"/>
      </w:rPr>
    </w:lvl>
    <w:lvl w:ilvl="4" w:tplc="A086A2FA" w:tentative="1">
      <w:start w:val="1"/>
      <w:numFmt w:val="lowerLetter"/>
      <w:lvlText w:val="%5."/>
      <w:lvlJc w:val="left"/>
      <w:pPr>
        <w:ind w:left="3600" w:hanging="360"/>
      </w:pPr>
      <w:rPr>
        <w:rFonts w:cs="Times New Roman"/>
      </w:rPr>
    </w:lvl>
    <w:lvl w:ilvl="5" w:tplc="02AA8FD2" w:tentative="1">
      <w:start w:val="1"/>
      <w:numFmt w:val="lowerRoman"/>
      <w:lvlText w:val="%6."/>
      <w:lvlJc w:val="right"/>
      <w:pPr>
        <w:ind w:left="4320" w:hanging="180"/>
      </w:pPr>
      <w:rPr>
        <w:rFonts w:cs="Times New Roman"/>
      </w:rPr>
    </w:lvl>
    <w:lvl w:ilvl="6" w:tplc="F550AFF4" w:tentative="1">
      <w:start w:val="1"/>
      <w:numFmt w:val="decimal"/>
      <w:lvlText w:val="%7."/>
      <w:lvlJc w:val="left"/>
      <w:pPr>
        <w:ind w:left="5040" w:hanging="360"/>
      </w:pPr>
      <w:rPr>
        <w:rFonts w:cs="Times New Roman"/>
      </w:rPr>
    </w:lvl>
    <w:lvl w:ilvl="7" w:tplc="C1C898A4" w:tentative="1">
      <w:start w:val="1"/>
      <w:numFmt w:val="lowerLetter"/>
      <w:lvlText w:val="%8."/>
      <w:lvlJc w:val="left"/>
      <w:pPr>
        <w:ind w:left="5760" w:hanging="360"/>
      </w:pPr>
      <w:rPr>
        <w:rFonts w:cs="Times New Roman"/>
      </w:rPr>
    </w:lvl>
    <w:lvl w:ilvl="8" w:tplc="3F5615BC" w:tentative="1">
      <w:start w:val="1"/>
      <w:numFmt w:val="lowerRoman"/>
      <w:lvlText w:val="%9."/>
      <w:lvlJc w:val="right"/>
      <w:pPr>
        <w:ind w:left="6480" w:hanging="180"/>
      </w:pPr>
      <w:rPr>
        <w:rFonts w:cs="Times New Roman"/>
      </w:rPr>
    </w:lvl>
  </w:abstractNum>
  <w:abstractNum w:abstractNumId="14" w15:restartNumberingAfterBreak="0">
    <w:nsid w:val="4798625C"/>
    <w:multiLevelType w:val="singleLevel"/>
    <w:tmpl w:val="0C0A0017"/>
    <w:lvl w:ilvl="0">
      <w:start w:val="1"/>
      <w:numFmt w:val="lowerLetter"/>
      <w:lvlText w:val="%1)"/>
      <w:lvlJc w:val="left"/>
      <w:pPr>
        <w:tabs>
          <w:tab w:val="num" w:pos="360"/>
        </w:tabs>
        <w:ind w:left="360" w:hanging="360"/>
      </w:pPr>
      <w:rPr>
        <w:rFonts w:hint="default"/>
      </w:rPr>
    </w:lvl>
  </w:abstractNum>
  <w:abstractNum w:abstractNumId="15" w15:restartNumberingAfterBreak="0">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16" w15:restartNumberingAfterBreak="0">
    <w:nsid w:val="4F2F7A8B"/>
    <w:multiLevelType w:val="hybridMultilevel"/>
    <w:tmpl w:val="5B542586"/>
    <w:lvl w:ilvl="0" w:tplc="3DE29850">
      <w:start w:val="6"/>
      <w:numFmt w:val="lowerLetter"/>
      <w:lvlText w:val="%1)"/>
      <w:lvlJc w:val="left"/>
      <w:pPr>
        <w:tabs>
          <w:tab w:val="num" w:pos="720"/>
        </w:tabs>
        <w:ind w:left="720" w:hanging="360"/>
      </w:pPr>
      <w:rPr>
        <w:rFonts w:cs="Times New Roman" w:hint="default"/>
      </w:rPr>
    </w:lvl>
    <w:lvl w:ilvl="1" w:tplc="ACEC45A0" w:tentative="1">
      <w:start w:val="1"/>
      <w:numFmt w:val="lowerLetter"/>
      <w:lvlText w:val="%2."/>
      <w:lvlJc w:val="left"/>
      <w:pPr>
        <w:tabs>
          <w:tab w:val="num" w:pos="1440"/>
        </w:tabs>
        <w:ind w:left="1440" w:hanging="360"/>
      </w:pPr>
      <w:rPr>
        <w:rFonts w:cs="Times New Roman"/>
      </w:rPr>
    </w:lvl>
    <w:lvl w:ilvl="2" w:tplc="8A1E4020" w:tentative="1">
      <w:start w:val="1"/>
      <w:numFmt w:val="lowerRoman"/>
      <w:lvlText w:val="%3."/>
      <w:lvlJc w:val="right"/>
      <w:pPr>
        <w:tabs>
          <w:tab w:val="num" w:pos="2160"/>
        </w:tabs>
        <w:ind w:left="2160" w:hanging="180"/>
      </w:pPr>
      <w:rPr>
        <w:rFonts w:cs="Times New Roman"/>
      </w:rPr>
    </w:lvl>
    <w:lvl w:ilvl="3" w:tplc="785265E2" w:tentative="1">
      <w:start w:val="1"/>
      <w:numFmt w:val="decimal"/>
      <w:lvlText w:val="%4."/>
      <w:lvlJc w:val="left"/>
      <w:pPr>
        <w:tabs>
          <w:tab w:val="num" w:pos="2880"/>
        </w:tabs>
        <w:ind w:left="2880" w:hanging="360"/>
      </w:pPr>
      <w:rPr>
        <w:rFonts w:cs="Times New Roman"/>
      </w:rPr>
    </w:lvl>
    <w:lvl w:ilvl="4" w:tplc="2D00DF00" w:tentative="1">
      <w:start w:val="1"/>
      <w:numFmt w:val="lowerLetter"/>
      <w:lvlText w:val="%5."/>
      <w:lvlJc w:val="left"/>
      <w:pPr>
        <w:tabs>
          <w:tab w:val="num" w:pos="3600"/>
        </w:tabs>
        <w:ind w:left="3600" w:hanging="360"/>
      </w:pPr>
      <w:rPr>
        <w:rFonts w:cs="Times New Roman"/>
      </w:rPr>
    </w:lvl>
    <w:lvl w:ilvl="5" w:tplc="BEB6CD40" w:tentative="1">
      <w:start w:val="1"/>
      <w:numFmt w:val="lowerRoman"/>
      <w:lvlText w:val="%6."/>
      <w:lvlJc w:val="right"/>
      <w:pPr>
        <w:tabs>
          <w:tab w:val="num" w:pos="4320"/>
        </w:tabs>
        <w:ind w:left="4320" w:hanging="180"/>
      </w:pPr>
      <w:rPr>
        <w:rFonts w:cs="Times New Roman"/>
      </w:rPr>
    </w:lvl>
    <w:lvl w:ilvl="6" w:tplc="A2AAC950" w:tentative="1">
      <w:start w:val="1"/>
      <w:numFmt w:val="decimal"/>
      <w:lvlText w:val="%7."/>
      <w:lvlJc w:val="left"/>
      <w:pPr>
        <w:tabs>
          <w:tab w:val="num" w:pos="5040"/>
        </w:tabs>
        <w:ind w:left="5040" w:hanging="360"/>
      </w:pPr>
      <w:rPr>
        <w:rFonts w:cs="Times New Roman"/>
      </w:rPr>
    </w:lvl>
    <w:lvl w:ilvl="7" w:tplc="9432EBFC" w:tentative="1">
      <w:start w:val="1"/>
      <w:numFmt w:val="lowerLetter"/>
      <w:lvlText w:val="%8."/>
      <w:lvlJc w:val="left"/>
      <w:pPr>
        <w:tabs>
          <w:tab w:val="num" w:pos="5760"/>
        </w:tabs>
        <w:ind w:left="5760" w:hanging="360"/>
      </w:pPr>
      <w:rPr>
        <w:rFonts w:cs="Times New Roman"/>
      </w:rPr>
    </w:lvl>
    <w:lvl w:ilvl="8" w:tplc="EB28E9E4" w:tentative="1">
      <w:start w:val="1"/>
      <w:numFmt w:val="lowerRoman"/>
      <w:lvlText w:val="%9."/>
      <w:lvlJc w:val="right"/>
      <w:pPr>
        <w:tabs>
          <w:tab w:val="num" w:pos="6480"/>
        </w:tabs>
        <w:ind w:left="6480" w:hanging="180"/>
      </w:pPr>
      <w:rPr>
        <w:rFonts w:cs="Times New Roman"/>
      </w:rPr>
    </w:lvl>
  </w:abstractNum>
  <w:abstractNum w:abstractNumId="17" w15:restartNumberingAfterBreak="0">
    <w:nsid w:val="59A72CB4"/>
    <w:multiLevelType w:val="hybridMultilevel"/>
    <w:tmpl w:val="C1345E3C"/>
    <w:lvl w:ilvl="0" w:tplc="0AF22D8E">
      <w:start w:val="1"/>
      <w:numFmt w:val="decimal"/>
      <w:lvlText w:val="%1."/>
      <w:lvlJc w:val="left"/>
      <w:pPr>
        <w:ind w:left="720" w:hanging="360"/>
      </w:pPr>
      <w:rPr>
        <w:rFonts w:hint="default"/>
      </w:rPr>
    </w:lvl>
    <w:lvl w:ilvl="1" w:tplc="1C3A5B34" w:tentative="1">
      <w:start w:val="1"/>
      <w:numFmt w:val="lowerLetter"/>
      <w:lvlText w:val="%2."/>
      <w:lvlJc w:val="left"/>
      <w:pPr>
        <w:ind w:left="1440" w:hanging="360"/>
      </w:pPr>
    </w:lvl>
    <w:lvl w:ilvl="2" w:tplc="726C2D10" w:tentative="1">
      <w:start w:val="1"/>
      <w:numFmt w:val="lowerRoman"/>
      <w:lvlText w:val="%3."/>
      <w:lvlJc w:val="right"/>
      <w:pPr>
        <w:ind w:left="2160" w:hanging="180"/>
      </w:pPr>
    </w:lvl>
    <w:lvl w:ilvl="3" w:tplc="3364EE7A" w:tentative="1">
      <w:start w:val="1"/>
      <w:numFmt w:val="decimal"/>
      <w:lvlText w:val="%4."/>
      <w:lvlJc w:val="left"/>
      <w:pPr>
        <w:ind w:left="2880" w:hanging="360"/>
      </w:pPr>
    </w:lvl>
    <w:lvl w:ilvl="4" w:tplc="6842085A" w:tentative="1">
      <w:start w:val="1"/>
      <w:numFmt w:val="lowerLetter"/>
      <w:lvlText w:val="%5."/>
      <w:lvlJc w:val="left"/>
      <w:pPr>
        <w:ind w:left="3600" w:hanging="360"/>
      </w:pPr>
    </w:lvl>
    <w:lvl w:ilvl="5" w:tplc="9E3C041A" w:tentative="1">
      <w:start w:val="1"/>
      <w:numFmt w:val="lowerRoman"/>
      <w:lvlText w:val="%6."/>
      <w:lvlJc w:val="right"/>
      <w:pPr>
        <w:ind w:left="4320" w:hanging="180"/>
      </w:pPr>
    </w:lvl>
    <w:lvl w:ilvl="6" w:tplc="D56ACED2" w:tentative="1">
      <w:start w:val="1"/>
      <w:numFmt w:val="decimal"/>
      <w:lvlText w:val="%7."/>
      <w:lvlJc w:val="left"/>
      <w:pPr>
        <w:ind w:left="5040" w:hanging="360"/>
      </w:pPr>
    </w:lvl>
    <w:lvl w:ilvl="7" w:tplc="D0B436CA" w:tentative="1">
      <w:start w:val="1"/>
      <w:numFmt w:val="lowerLetter"/>
      <w:lvlText w:val="%8."/>
      <w:lvlJc w:val="left"/>
      <w:pPr>
        <w:ind w:left="5760" w:hanging="360"/>
      </w:pPr>
    </w:lvl>
    <w:lvl w:ilvl="8" w:tplc="4BE27252" w:tentative="1">
      <w:start w:val="1"/>
      <w:numFmt w:val="lowerRoman"/>
      <w:lvlText w:val="%9."/>
      <w:lvlJc w:val="right"/>
      <w:pPr>
        <w:ind w:left="6480" w:hanging="180"/>
      </w:pPr>
    </w:lvl>
  </w:abstractNum>
  <w:abstractNum w:abstractNumId="18" w15:restartNumberingAfterBreak="0">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9" w15:restartNumberingAfterBreak="0">
    <w:nsid w:val="752F61FE"/>
    <w:multiLevelType w:val="singleLevel"/>
    <w:tmpl w:val="7D5C9EDC"/>
    <w:lvl w:ilvl="0">
      <w:start w:val="1"/>
      <w:numFmt w:val="bullet"/>
      <w:lvlText w:val=""/>
      <w:lvlJc w:val="left"/>
      <w:pPr>
        <w:tabs>
          <w:tab w:val="num" w:pos="360"/>
        </w:tabs>
        <w:ind w:left="170" w:hanging="170"/>
      </w:pPr>
      <w:rPr>
        <w:rFonts w:ascii="Symbol" w:hAnsi="Symbol" w:hint="default"/>
      </w:rPr>
    </w:lvl>
  </w:abstractNum>
  <w:num w:numId="1">
    <w:abstractNumId w:val="11"/>
  </w:num>
  <w:num w:numId="2">
    <w:abstractNumId w:val="8"/>
  </w:num>
  <w:num w:numId="3">
    <w:abstractNumId w:val="12"/>
  </w:num>
  <w:num w:numId="4">
    <w:abstractNumId w:val="0"/>
  </w:num>
  <w:num w:numId="5">
    <w:abstractNumId w:val="6"/>
  </w:num>
  <w:num w:numId="6">
    <w:abstractNumId w:val="2"/>
  </w:num>
  <w:num w:numId="7">
    <w:abstractNumId w:val="14"/>
  </w:num>
  <w:num w:numId="8">
    <w:abstractNumId w:val="5"/>
  </w:num>
  <w:num w:numId="9">
    <w:abstractNumId w:val="3"/>
  </w:num>
  <w:num w:numId="10">
    <w:abstractNumId w:val="18"/>
  </w:num>
  <w:num w:numId="11">
    <w:abstractNumId w:val="10"/>
  </w:num>
  <w:num w:numId="12">
    <w:abstractNumId w:val="15"/>
  </w:num>
  <w:num w:numId="13">
    <w:abstractNumId w:val="9"/>
  </w:num>
  <w:num w:numId="14">
    <w:abstractNumId w:val="19"/>
  </w:num>
  <w:num w:numId="15">
    <w:abstractNumId w:val="17"/>
  </w:num>
  <w:num w:numId="16">
    <w:abstractNumId w:val="4"/>
  </w:num>
  <w:num w:numId="17">
    <w:abstractNumId w:val="16"/>
  </w:num>
  <w:num w:numId="18">
    <w:abstractNumId w:val="1"/>
  </w:num>
  <w:num w:numId="19">
    <w:abstractNumId w:val="1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D5"/>
    <w:rsid w:val="000B2531"/>
    <w:rsid w:val="000D3590"/>
    <w:rsid w:val="000F62FB"/>
    <w:rsid w:val="00167824"/>
    <w:rsid w:val="001924BA"/>
    <w:rsid w:val="00197822"/>
    <w:rsid w:val="001C0148"/>
    <w:rsid w:val="001E04F5"/>
    <w:rsid w:val="001E6B9B"/>
    <w:rsid w:val="002E7AC0"/>
    <w:rsid w:val="002F2655"/>
    <w:rsid w:val="00307C3E"/>
    <w:rsid w:val="0036687D"/>
    <w:rsid w:val="004C529D"/>
    <w:rsid w:val="004C59D5"/>
    <w:rsid w:val="00537A3E"/>
    <w:rsid w:val="005703FE"/>
    <w:rsid w:val="00573868"/>
    <w:rsid w:val="00680FE5"/>
    <w:rsid w:val="006A7BD5"/>
    <w:rsid w:val="006F195E"/>
    <w:rsid w:val="00717171"/>
    <w:rsid w:val="007C6320"/>
    <w:rsid w:val="007D5D4E"/>
    <w:rsid w:val="008714B7"/>
    <w:rsid w:val="0088168A"/>
    <w:rsid w:val="00885426"/>
    <w:rsid w:val="008A60C1"/>
    <w:rsid w:val="00903F6D"/>
    <w:rsid w:val="00926C02"/>
    <w:rsid w:val="00953954"/>
    <w:rsid w:val="009767B2"/>
    <w:rsid w:val="009B1C79"/>
    <w:rsid w:val="00A429ED"/>
    <w:rsid w:val="00AE0392"/>
    <w:rsid w:val="00B53BC8"/>
    <w:rsid w:val="00B84D25"/>
    <w:rsid w:val="00BD1104"/>
    <w:rsid w:val="00BF49DC"/>
    <w:rsid w:val="00C236E2"/>
    <w:rsid w:val="00C46731"/>
    <w:rsid w:val="00C82AD1"/>
    <w:rsid w:val="00CE3608"/>
    <w:rsid w:val="00CE4E64"/>
    <w:rsid w:val="00CE68E1"/>
    <w:rsid w:val="00CF5D82"/>
    <w:rsid w:val="00DC47DD"/>
    <w:rsid w:val="00DC65BD"/>
    <w:rsid w:val="00DC78FF"/>
    <w:rsid w:val="00E9309B"/>
    <w:rsid w:val="00EA0043"/>
    <w:rsid w:val="00EB75C3"/>
    <w:rsid w:val="00F30D56"/>
    <w:rsid w:val="00FB1C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23981B"/>
  <w15:docId w15:val="{A40C9CA3-C14A-471F-8801-37C7ECE67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3F6D"/>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612D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612DD3"/>
    <w:pPr>
      <w:jc w:val="both"/>
    </w:pPr>
    <w:rPr>
      <w:rFonts w:ascii="Book Antiqua" w:hAnsi="Book Antiqua"/>
      <w:b/>
      <w:szCs w:val="20"/>
      <w:lang w:val="es-ES_tradnl"/>
    </w:rPr>
  </w:style>
  <w:style w:type="paragraph" w:styleId="Sangradetextonormal">
    <w:name w:val="Body Text Indent"/>
    <w:basedOn w:val="Normal"/>
    <w:link w:val="SangradetextonormalCar"/>
    <w:uiPriority w:val="99"/>
    <w:rsid w:val="00612DD3"/>
    <w:pPr>
      <w:spacing w:after="120"/>
      <w:ind w:left="283"/>
    </w:pPr>
  </w:style>
  <w:style w:type="paragraph" w:styleId="Textoindependiente2">
    <w:name w:val="Body Text 2"/>
    <w:basedOn w:val="Normal"/>
    <w:rsid w:val="00612DD3"/>
    <w:pPr>
      <w:spacing w:after="120" w:line="480" w:lineRule="auto"/>
    </w:pPr>
  </w:style>
  <w:style w:type="paragraph" w:styleId="Textoindependiente3">
    <w:name w:val="Body Text 3"/>
    <w:basedOn w:val="Normal"/>
    <w:rsid w:val="00BC00E6"/>
    <w:pPr>
      <w:spacing w:after="120"/>
    </w:pPr>
    <w:rPr>
      <w:sz w:val="16"/>
      <w:szCs w:val="16"/>
    </w:rPr>
  </w:style>
  <w:style w:type="paragraph" w:styleId="Sangra3detindependiente">
    <w:name w:val="Body Text Indent 3"/>
    <w:basedOn w:val="Normal"/>
    <w:rsid w:val="00903111"/>
    <w:pPr>
      <w:spacing w:after="120"/>
      <w:ind w:left="283"/>
    </w:pPr>
    <w:rPr>
      <w:sz w:val="16"/>
      <w:szCs w:val="16"/>
    </w:rPr>
  </w:style>
  <w:style w:type="paragraph" w:styleId="Mapadeldocumento">
    <w:name w:val="Document Map"/>
    <w:basedOn w:val="Normal"/>
    <w:semiHidden/>
    <w:rsid w:val="001320FB"/>
    <w:pPr>
      <w:shd w:val="clear" w:color="auto" w:fill="000080"/>
    </w:pPr>
    <w:rPr>
      <w:rFonts w:ascii="Tahoma" w:hAnsi="Tahoma" w:cs="Tahoma"/>
      <w:sz w:val="20"/>
      <w:szCs w:val="20"/>
    </w:rPr>
  </w:style>
  <w:style w:type="paragraph" w:styleId="Encabezado">
    <w:name w:val="header"/>
    <w:basedOn w:val="Normal"/>
    <w:rsid w:val="006C1358"/>
    <w:pPr>
      <w:tabs>
        <w:tab w:val="center" w:pos="4252"/>
        <w:tab w:val="right" w:pos="8504"/>
      </w:tabs>
    </w:pPr>
  </w:style>
  <w:style w:type="paragraph" w:styleId="Piedepgina">
    <w:name w:val="footer"/>
    <w:basedOn w:val="Normal"/>
    <w:rsid w:val="006C1358"/>
    <w:pPr>
      <w:tabs>
        <w:tab w:val="center" w:pos="4252"/>
        <w:tab w:val="right" w:pos="8504"/>
      </w:tabs>
    </w:pPr>
  </w:style>
  <w:style w:type="paragraph" w:styleId="Textodeglobo">
    <w:name w:val="Balloon Text"/>
    <w:basedOn w:val="Normal"/>
    <w:semiHidden/>
    <w:rsid w:val="00F3267B"/>
    <w:rPr>
      <w:rFonts w:ascii="Tahoma" w:hAnsi="Tahoma" w:cs="Tahoma"/>
      <w:sz w:val="16"/>
      <w:szCs w:val="16"/>
    </w:rPr>
  </w:style>
  <w:style w:type="paragraph" w:customStyle="1" w:styleId="000norma">
    <w:name w:val="000norma"/>
    <w:basedOn w:val="Normal"/>
    <w:rsid w:val="00215A41"/>
    <w:pPr>
      <w:spacing w:before="100" w:beforeAutospacing="1" w:after="100" w:afterAutospacing="1"/>
    </w:pPr>
  </w:style>
  <w:style w:type="paragraph" w:customStyle="1" w:styleId="03norma">
    <w:name w:val="03norma"/>
    <w:basedOn w:val="Normal"/>
    <w:rsid w:val="00215A41"/>
    <w:pPr>
      <w:spacing w:before="100" w:beforeAutospacing="1" w:after="100" w:afterAutospacing="1"/>
    </w:pPr>
  </w:style>
  <w:style w:type="paragraph" w:customStyle="1" w:styleId="11norma">
    <w:name w:val="11norma"/>
    <w:basedOn w:val="Normal"/>
    <w:uiPriority w:val="99"/>
    <w:rsid w:val="00215A41"/>
    <w:pPr>
      <w:spacing w:before="100" w:beforeAutospacing="1" w:after="100" w:afterAutospacing="1"/>
    </w:pPr>
  </w:style>
  <w:style w:type="character" w:customStyle="1" w:styleId="apple-converted-space">
    <w:name w:val="apple-converted-space"/>
    <w:rsid w:val="00215A41"/>
  </w:style>
  <w:style w:type="paragraph" w:customStyle="1" w:styleId="06norma">
    <w:name w:val="06norma"/>
    <w:basedOn w:val="Normal"/>
    <w:uiPriority w:val="99"/>
    <w:rsid w:val="00215A41"/>
    <w:pPr>
      <w:spacing w:before="100" w:beforeAutospacing="1" w:after="100" w:afterAutospacing="1"/>
    </w:pPr>
  </w:style>
  <w:style w:type="character" w:customStyle="1" w:styleId="TextoindependienteCar">
    <w:name w:val="Texto independiente Car"/>
    <w:link w:val="Textoindependiente"/>
    <w:uiPriority w:val="99"/>
    <w:locked/>
    <w:rsid w:val="00167824"/>
    <w:rPr>
      <w:rFonts w:ascii="Book Antiqua" w:hAnsi="Book Antiqua"/>
      <w:b/>
      <w:sz w:val="24"/>
      <w:lang w:val="es-ES_tradnl"/>
    </w:rPr>
  </w:style>
  <w:style w:type="paragraph" w:customStyle="1" w:styleId="23norma">
    <w:name w:val="23norma"/>
    <w:basedOn w:val="Normal"/>
    <w:uiPriority w:val="99"/>
    <w:rsid w:val="00167824"/>
    <w:pPr>
      <w:spacing w:before="100" w:beforeAutospacing="1" w:after="100" w:afterAutospacing="1"/>
    </w:pPr>
  </w:style>
  <w:style w:type="character" w:customStyle="1" w:styleId="SangradetextonormalCar">
    <w:name w:val="Sangría de texto normal Car"/>
    <w:link w:val="Sangradetextonormal"/>
    <w:uiPriority w:val="99"/>
    <w:locked/>
    <w:rsid w:val="00F30D56"/>
    <w:rPr>
      <w:sz w:val="24"/>
      <w:szCs w:val="24"/>
    </w:rPr>
  </w:style>
  <w:style w:type="paragraph" w:styleId="Prrafodelista">
    <w:name w:val="List Paragraph"/>
    <w:basedOn w:val="Normal"/>
    <w:uiPriority w:val="99"/>
    <w:qFormat/>
    <w:rsid w:val="00F30D56"/>
    <w:pPr>
      <w:ind w:left="708"/>
    </w:pPr>
  </w:style>
  <w:style w:type="character" w:styleId="Hipervnculo">
    <w:name w:val="Hyperlink"/>
    <w:basedOn w:val="Fuentedeprrafopredeter"/>
    <w:rsid w:val="00C467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goitza.zumarraga.e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goitza.zumarraga.eu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egoitza.zumarraga.eus" TargetMode="External"/><Relationship Id="rId4" Type="http://schemas.openxmlformats.org/officeDocument/2006/relationships/webSettings" Target="webSettings.xml"/><Relationship Id="rId9" Type="http://schemas.openxmlformats.org/officeDocument/2006/relationships/hyperlink" Target="http://egoitza.zumarraga.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7186</Words>
  <Characters>39529</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AREA CULTURA</vt:lpstr>
    </vt:vector>
  </TitlesOfParts>
  <Company/>
  <LinksUpToDate>false</LinksUpToDate>
  <CharactersWithSpaces>46622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AREA CULTURA</dc:title>
  <dc:creator>.</dc:creator>
  <cp:lastModifiedBy>Joseba Angulo</cp:lastModifiedBy>
  <cp:revision>6</cp:revision>
  <cp:lastPrinted>2021-03-06T07:59:00Z</cp:lastPrinted>
  <dcterms:created xsi:type="dcterms:W3CDTF">2022-03-23T12:25:00Z</dcterms:created>
  <dcterms:modified xsi:type="dcterms:W3CDTF">2022-03-23T12:32:00Z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JOSE ANTONIO MENDIZABAL</vt:lpwstr>
  </property>
  <property fmtid="{D5CDD505-2E9C-101B-9397-08002B2CF9AE}" pid="3" name="cgsCodigoCatalogo">
    <vt:lpwstr>BU21/0009</vt:lpwstr>
  </property>
  <property fmtid="{D5CDD505-2E9C-101B-9397-08002B2CF9AE}" pid="4" name="cgsCodigoExpediente">
    <vt:lpwstr>2021BGCS0007</vt:lpwstr>
  </property>
  <property fmtid="{D5CDD505-2E9C-101B-9397-08002B2CF9AE}" pid="5" name="cgsGenerador">
    <vt:lpwstr>MUNIGEX</vt:lpwstr>
  </property>
  <property fmtid="{D5CDD505-2E9C-101B-9397-08002B2CF9AE}" pid="6" name="cgsIDGlobalDoc">
    <vt:lpwstr>252013</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309382</vt:lpwstr>
  </property>
  <property fmtid="{D5CDD505-2E9C-101B-9397-08002B2CF9AE}" pid="12" name="cgsPlantilla">
    <vt:lpwstr>BGCS.1349</vt:lpwstr>
  </property>
  <property fmtid="{D5CDD505-2E9C-101B-9397-08002B2CF9AE}" pid="13" name="cgsPoblacion">
    <vt:lpwstr>ZUMARRAGA</vt:lpwstr>
  </property>
  <property fmtid="{D5CDD505-2E9C-101B-9397-08002B2CF9AE}" pid="14" name="cgsVersionGenerador">
    <vt:lpwstr>7.32</vt:lpwstr>
  </property>
</Properties>
</file>