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5CD" w:rsidRDefault="009065CD" w:rsidP="006D1D10">
      <w:pPr>
        <w:jc w:val="center"/>
        <w:rPr>
          <w:rFonts w:ascii="Arial" w:hAnsi="Arial" w:cs="Arial"/>
          <w:sz w:val="22"/>
          <w:szCs w:val="22"/>
        </w:rPr>
      </w:pPr>
      <w:bookmarkStart w:id="0" w:name="_GoBack"/>
      <w:bookmarkEnd w:id="0"/>
    </w:p>
    <w:p w:rsidR="009065CD" w:rsidRPr="00791A67" w:rsidRDefault="009065CD" w:rsidP="006D1D10">
      <w:pPr>
        <w:jc w:val="center"/>
        <w:rPr>
          <w:rFonts w:ascii="Arial" w:hAnsi="Arial" w:cs="Arial"/>
          <w:sz w:val="22"/>
          <w:szCs w:val="22"/>
        </w:rPr>
      </w:pPr>
    </w:p>
    <w:p w:rsidR="009065CD" w:rsidRPr="00E7640A" w:rsidRDefault="00D97E98" w:rsidP="006A348D">
      <w:pPr>
        <w:numPr>
          <w:ilvl w:val="0"/>
          <w:numId w:val="1"/>
        </w:numPr>
        <w:jc w:val="both"/>
        <w:rPr>
          <w:rFonts w:ascii="Arial" w:hAnsi="Arial" w:cs="Arial"/>
          <w:b/>
          <w:sz w:val="22"/>
          <w:szCs w:val="22"/>
          <w:u w:val="single"/>
        </w:rPr>
      </w:pPr>
      <w:r w:rsidRPr="00637A0E">
        <w:rPr>
          <w:rFonts w:ascii="Arial" w:hAnsi="Arial" w:cs="Arial"/>
          <w:b/>
          <w:sz w:val="22"/>
          <w:szCs w:val="22"/>
          <w:lang w:val="eu-ES"/>
        </w:rPr>
        <w:t>202</w:t>
      </w:r>
      <w:r>
        <w:rPr>
          <w:rFonts w:ascii="Arial" w:hAnsi="Arial" w:cs="Arial"/>
          <w:b/>
          <w:sz w:val="22"/>
          <w:szCs w:val="22"/>
          <w:lang w:val="eu-ES"/>
        </w:rPr>
        <w:t>2</w:t>
      </w:r>
      <w:r w:rsidRPr="00637A0E">
        <w:rPr>
          <w:rFonts w:ascii="Arial" w:hAnsi="Arial" w:cs="Arial"/>
          <w:b/>
          <w:sz w:val="22"/>
          <w:szCs w:val="22"/>
          <w:lang w:val="eu-ES"/>
        </w:rPr>
        <w:t xml:space="preserve">ko </w:t>
      </w:r>
      <w:r w:rsidR="006A348D">
        <w:rPr>
          <w:rFonts w:ascii="Arial" w:hAnsi="Arial" w:cs="Arial"/>
          <w:b/>
          <w:sz w:val="22"/>
          <w:szCs w:val="22"/>
          <w:lang w:val="eu-ES"/>
        </w:rPr>
        <w:t>martxoaren</w:t>
      </w:r>
      <w:r w:rsidRPr="00BC1F55">
        <w:rPr>
          <w:rFonts w:ascii="Arial" w:hAnsi="Arial" w:cs="Arial"/>
          <w:b/>
          <w:sz w:val="22"/>
          <w:szCs w:val="22"/>
          <w:lang w:val="eu-ES"/>
        </w:rPr>
        <w:t xml:space="preserve"> </w:t>
      </w:r>
      <w:r w:rsidR="006A348D">
        <w:rPr>
          <w:rFonts w:ascii="Arial" w:hAnsi="Arial" w:cs="Arial"/>
          <w:b/>
          <w:sz w:val="22"/>
          <w:szCs w:val="22"/>
          <w:lang w:val="eu-ES"/>
        </w:rPr>
        <w:t>14</w:t>
      </w:r>
      <w:r w:rsidRPr="00BC1F55">
        <w:rPr>
          <w:rFonts w:ascii="Arial" w:hAnsi="Arial" w:cs="Arial"/>
          <w:b/>
          <w:sz w:val="22"/>
          <w:szCs w:val="22"/>
          <w:lang w:val="eu-ES"/>
        </w:rPr>
        <w:t>ko 202</w:t>
      </w:r>
      <w:r>
        <w:rPr>
          <w:rFonts w:ascii="Arial" w:hAnsi="Arial" w:cs="Arial"/>
          <w:b/>
          <w:sz w:val="22"/>
          <w:szCs w:val="22"/>
          <w:lang w:val="eu-ES"/>
        </w:rPr>
        <w:t>2</w:t>
      </w:r>
      <w:r w:rsidRPr="00BC1F55">
        <w:rPr>
          <w:rFonts w:ascii="Arial" w:hAnsi="Arial" w:cs="Arial"/>
          <w:b/>
          <w:sz w:val="22"/>
          <w:szCs w:val="22"/>
          <w:lang w:val="eu-ES"/>
        </w:rPr>
        <w:t>/00</w:t>
      </w:r>
      <w:r>
        <w:rPr>
          <w:rFonts w:ascii="Arial" w:hAnsi="Arial" w:cs="Arial"/>
          <w:b/>
          <w:sz w:val="22"/>
          <w:szCs w:val="22"/>
          <w:lang w:val="eu-ES"/>
        </w:rPr>
        <w:t>0</w:t>
      </w:r>
      <w:r w:rsidR="006A348D">
        <w:rPr>
          <w:rFonts w:ascii="Arial" w:hAnsi="Arial" w:cs="Arial"/>
          <w:b/>
          <w:sz w:val="22"/>
          <w:szCs w:val="22"/>
          <w:lang w:val="eu-ES"/>
        </w:rPr>
        <w:t>973</w:t>
      </w:r>
      <w:r>
        <w:rPr>
          <w:rFonts w:ascii="Arial" w:hAnsi="Arial" w:cs="Arial"/>
          <w:b/>
          <w:sz w:val="22"/>
          <w:szCs w:val="22"/>
          <w:lang w:val="eu-ES"/>
        </w:rPr>
        <w:t xml:space="preserve"> </w:t>
      </w:r>
      <w:r w:rsidR="009065CD" w:rsidRPr="00D71F27">
        <w:rPr>
          <w:rFonts w:ascii="Arial" w:hAnsi="Arial" w:cs="Arial"/>
          <w:b/>
          <w:sz w:val="22"/>
          <w:szCs w:val="22"/>
          <w:lang w:val="eu-ES"/>
        </w:rPr>
        <w:t xml:space="preserve">Alkatetza Dekretuaren laburpena: </w:t>
      </w:r>
      <w:r w:rsidR="006A348D" w:rsidRPr="006A348D">
        <w:rPr>
          <w:rFonts w:ascii="Arial" w:hAnsi="Arial" w:cs="Arial"/>
          <w:b/>
          <w:sz w:val="22"/>
          <w:szCs w:val="22"/>
          <w:lang w:val="eu-ES"/>
        </w:rPr>
        <w:t>Kultura eta Euskara</w:t>
      </w:r>
      <w:r w:rsidR="006A348D">
        <w:rPr>
          <w:rFonts w:ascii="Arial" w:hAnsi="Arial" w:cs="Arial"/>
          <w:b/>
          <w:sz w:val="22"/>
          <w:szCs w:val="22"/>
          <w:lang w:val="eu-ES"/>
        </w:rPr>
        <w:t xml:space="preserve"> Politikaren arloan 2022ko diru</w:t>
      </w:r>
      <w:r w:rsidR="006A348D" w:rsidRPr="006A348D">
        <w:rPr>
          <w:rFonts w:ascii="Arial" w:hAnsi="Arial" w:cs="Arial"/>
          <w:b/>
          <w:sz w:val="22"/>
          <w:szCs w:val="22"/>
          <w:lang w:val="eu-ES"/>
        </w:rPr>
        <w:t>laguntzak ematea arautzen duten oinarrien aldaketa</w:t>
      </w:r>
      <w:r w:rsidR="006A348D">
        <w:rPr>
          <w:rFonts w:ascii="Arial" w:hAnsi="Arial" w:cs="Arial"/>
          <w:b/>
          <w:sz w:val="22"/>
          <w:szCs w:val="22"/>
          <w:lang w:val="eu-ES"/>
        </w:rPr>
        <w:t xml:space="preserve">, </w:t>
      </w:r>
      <w:r w:rsidR="009065CD" w:rsidRPr="00D71F27">
        <w:rPr>
          <w:rFonts w:ascii="Arial" w:hAnsi="Arial" w:cs="Arial"/>
          <w:b/>
          <w:sz w:val="22"/>
          <w:szCs w:val="22"/>
          <w:lang w:val="eu-ES"/>
        </w:rPr>
        <w:t>«</w:t>
      </w:r>
      <w:r w:rsidR="00097BEE" w:rsidRPr="00D71F27">
        <w:rPr>
          <w:rFonts w:ascii="Arial" w:hAnsi="Arial"/>
          <w:sz w:val="22"/>
          <w:lang w:val="eu-ES"/>
        </w:rPr>
        <w:t xml:space="preserve"> </w:t>
      </w:r>
      <w:r w:rsidR="00097BEE" w:rsidRPr="00D71F27">
        <w:rPr>
          <w:rFonts w:ascii="Arial" w:hAnsi="Arial"/>
          <w:b/>
          <w:sz w:val="22"/>
          <w:lang w:val="eu-ES"/>
        </w:rPr>
        <w:t>Hezkuntza: Ikasleen guraso elkarteek, ikastetxeek eta ikasketa-kooperatibek egindako jardue</w:t>
      </w:r>
      <w:r w:rsidR="0061023E">
        <w:rPr>
          <w:rFonts w:ascii="Arial" w:hAnsi="Arial"/>
          <w:b/>
          <w:sz w:val="22"/>
          <w:lang w:val="eu-ES"/>
        </w:rPr>
        <w:t>r</w:t>
      </w:r>
      <w:r w:rsidR="00097BEE" w:rsidRPr="00D71F27">
        <w:rPr>
          <w:rFonts w:ascii="Arial" w:hAnsi="Arial"/>
          <w:b/>
          <w:sz w:val="22"/>
          <w:lang w:val="eu-ES"/>
        </w:rPr>
        <w:t>ak</w:t>
      </w:r>
      <w:r w:rsidR="00097BEE" w:rsidRPr="00D71F27">
        <w:rPr>
          <w:rFonts w:ascii="Arial" w:hAnsi="Arial" w:cs="Arial"/>
          <w:b/>
          <w:sz w:val="22"/>
          <w:szCs w:val="22"/>
          <w:lang w:val="eu-ES"/>
        </w:rPr>
        <w:t xml:space="preserve"> </w:t>
      </w:r>
      <w:r w:rsidR="006A348D">
        <w:rPr>
          <w:rFonts w:ascii="Arial" w:hAnsi="Arial" w:cs="Arial"/>
          <w:b/>
          <w:sz w:val="22"/>
          <w:szCs w:val="22"/>
          <w:lang w:val="eu-ES"/>
        </w:rPr>
        <w:t>» Eranskina, hain zuzen ere.</w:t>
      </w:r>
    </w:p>
    <w:p w:rsidR="009065CD" w:rsidRPr="00DD5543" w:rsidRDefault="009065CD" w:rsidP="006D1D10">
      <w:pPr>
        <w:ind w:left="360"/>
        <w:jc w:val="both"/>
        <w:rPr>
          <w:rFonts w:ascii="Arial" w:hAnsi="Arial" w:cs="Arial"/>
          <w:sz w:val="22"/>
          <w:szCs w:val="22"/>
        </w:rPr>
      </w:pPr>
    </w:p>
    <w:p w:rsidR="009065CD" w:rsidRPr="00C157BB" w:rsidRDefault="009065CD" w:rsidP="00C157BB">
      <w:pPr>
        <w:numPr>
          <w:ilvl w:val="0"/>
          <w:numId w:val="1"/>
        </w:numPr>
        <w:jc w:val="both"/>
        <w:rPr>
          <w:rFonts w:ascii="Arial" w:hAnsi="Arial" w:cs="Arial"/>
          <w:sz w:val="22"/>
          <w:szCs w:val="22"/>
          <w:u w:val="single"/>
        </w:rPr>
      </w:pPr>
      <w:r w:rsidRPr="00C157BB">
        <w:rPr>
          <w:rFonts w:ascii="Arial" w:hAnsi="Arial" w:cs="Arial"/>
          <w:sz w:val="22"/>
          <w:szCs w:val="22"/>
          <w:lang w:val="eu-ES"/>
        </w:rPr>
        <w:t>Diru-laguntzei buruzko azaroaren 17ko 38/2003 Lege Orokorraren 17.3 eta 20.8 artikuluetan xedatutakoarekin bat eginez (testua, osorik, Diru-Laguntzen datu-base nazionalean: htpp:www.pap.minhap.gob.es/bdnstrans), honako hauek zehaztu dira:</w:t>
      </w:r>
    </w:p>
    <w:p w:rsidR="009065CD" w:rsidRPr="00DD5543" w:rsidRDefault="009065CD" w:rsidP="006D1D10">
      <w:pPr>
        <w:ind w:left="360"/>
        <w:jc w:val="both"/>
        <w:rPr>
          <w:rFonts w:ascii="Arial" w:hAnsi="Arial" w:cs="Arial"/>
          <w:b/>
          <w:sz w:val="22"/>
          <w:szCs w:val="22"/>
        </w:rPr>
      </w:pPr>
    </w:p>
    <w:p w:rsidR="006A348D" w:rsidRDefault="009065CD" w:rsidP="00063A8C">
      <w:pPr>
        <w:jc w:val="both"/>
        <w:rPr>
          <w:rFonts w:ascii="Arial" w:hAnsi="Arial" w:cs="Arial"/>
          <w:sz w:val="22"/>
          <w:szCs w:val="22"/>
        </w:rPr>
      </w:pPr>
      <w:r w:rsidRPr="00C157BB">
        <w:rPr>
          <w:rFonts w:ascii="Arial" w:hAnsi="Arial" w:cs="Arial"/>
          <w:b/>
          <w:sz w:val="22"/>
          <w:szCs w:val="22"/>
          <w:lang w:val="eu-ES"/>
        </w:rPr>
        <w:t>Lehenengoa.</w:t>
      </w:r>
      <w:r w:rsidRPr="00DD5543">
        <w:rPr>
          <w:rFonts w:ascii="Arial" w:hAnsi="Arial" w:cs="Arial"/>
          <w:b/>
          <w:sz w:val="22"/>
          <w:szCs w:val="22"/>
        </w:rPr>
        <w:t xml:space="preserve"> </w:t>
      </w:r>
      <w:r w:rsidR="00063A8C" w:rsidRPr="00063A8C">
        <w:rPr>
          <w:rFonts w:ascii="Arial" w:hAnsi="Arial" w:cs="Arial"/>
          <w:sz w:val="22"/>
          <w:szCs w:val="22"/>
        </w:rPr>
        <w:t>Kultura Politika eta</w:t>
      </w:r>
      <w:r w:rsidR="00063A8C">
        <w:rPr>
          <w:rFonts w:ascii="Arial" w:hAnsi="Arial" w:cs="Arial"/>
          <w:sz w:val="22"/>
          <w:szCs w:val="22"/>
        </w:rPr>
        <w:t xml:space="preserve"> </w:t>
      </w:r>
      <w:r w:rsidR="00063A8C" w:rsidRPr="00063A8C">
        <w:rPr>
          <w:rFonts w:ascii="Arial" w:hAnsi="Arial" w:cs="Arial"/>
          <w:sz w:val="22"/>
          <w:szCs w:val="22"/>
        </w:rPr>
        <w:t>Euskararen arloko dirulaguntzak ematea</w:t>
      </w:r>
      <w:r w:rsidR="00063A8C">
        <w:rPr>
          <w:rFonts w:ascii="Arial" w:hAnsi="Arial" w:cs="Arial"/>
          <w:sz w:val="22"/>
          <w:szCs w:val="22"/>
        </w:rPr>
        <w:t xml:space="preserve"> </w:t>
      </w:r>
      <w:r w:rsidR="00063A8C" w:rsidRPr="00063A8C">
        <w:rPr>
          <w:rFonts w:ascii="Arial" w:hAnsi="Arial" w:cs="Arial"/>
          <w:sz w:val="22"/>
          <w:szCs w:val="22"/>
        </w:rPr>
        <w:t>arautzen duten oinarriak aldatzea onartu da</w:t>
      </w:r>
      <w:r w:rsidR="00063A8C">
        <w:rPr>
          <w:rFonts w:ascii="Arial" w:hAnsi="Arial" w:cs="Arial"/>
          <w:sz w:val="22"/>
          <w:szCs w:val="22"/>
        </w:rPr>
        <w:t xml:space="preserve"> </w:t>
      </w:r>
      <w:r w:rsidR="00063A8C" w:rsidRPr="00063A8C">
        <w:rPr>
          <w:rFonts w:ascii="Arial" w:hAnsi="Arial" w:cs="Arial"/>
          <w:sz w:val="22"/>
          <w:szCs w:val="22"/>
        </w:rPr>
        <w:t>(Hezkuntza Eranskina Gurasoen Elkarteek</w:t>
      </w:r>
      <w:r w:rsidR="00063A8C">
        <w:rPr>
          <w:rFonts w:ascii="Arial" w:hAnsi="Arial" w:cs="Arial"/>
          <w:sz w:val="22"/>
          <w:szCs w:val="22"/>
        </w:rPr>
        <w:t xml:space="preserve"> </w:t>
      </w:r>
      <w:r w:rsidR="00063A8C" w:rsidRPr="00063A8C">
        <w:rPr>
          <w:rFonts w:ascii="Arial" w:hAnsi="Arial" w:cs="Arial"/>
          <w:sz w:val="22"/>
          <w:szCs w:val="22"/>
        </w:rPr>
        <w:t>egindako jarduerak), partidan aurrekontu</w:t>
      </w:r>
      <w:r w:rsidR="00063A8C">
        <w:rPr>
          <w:rFonts w:ascii="Arial" w:hAnsi="Arial" w:cs="Arial"/>
          <w:sz w:val="22"/>
          <w:szCs w:val="22"/>
        </w:rPr>
        <w:t xml:space="preserve"> </w:t>
      </w:r>
      <w:r w:rsidR="00063A8C" w:rsidRPr="00063A8C">
        <w:rPr>
          <w:rFonts w:ascii="Arial" w:hAnsi="Arial" w:cs="Arial"/>
          <w:sz w:val="22"/>
          <w:szCs w:val="22"/>
        </w:rPr>
        <w:t>gehiago hornitu baita 2022ko ekitaldirako,</w:t>
      </w:r>
      <w:r w:rsidR="00063A8C">
        <w:rPr>
          <w:rFonts w:ascii="Arial" w:hAnsi="Arial" w:cs="Arial"/>
          <w:sz w:val="22"/>
          <w:szCs w:val="22"/>
        </w:rPr>
        <w:t xml:space="preserve"> </w:t>
      </w:r>
      <w:r w:rsidR="00063A8C" w:rsidRPr="00063A8C">
        <w:rPr>
          <w:rFonts w:ascii="Arial" w:hAnsi="Arial" w:cs="Arial"/>
          <w:sz w:val="22"/>
          <w:szCs w:val="22"/>
        </w:rPr>
        <w:t>aurrekontua onartu eta gero</w:t>
      </w:r>
      <w:r w:rsidR="00063A8C">
        <w:rPr>
          <w:rFonts w:ascii="Arial" w:hAnsi="Arial" w:cs="Arial"/>
          <w:sz w:val="22"/>
          <w:szCs w:val="22"/>
        </w:rPr>
        <w:t xml:space="preserve">. </w:t>
      </w:r>
      <w:r w:rsidR="00063A8C" w:rsidRPr="00063A8C">
        <w:rPr>
          <w:rFonts w:ascii="Arial" w:hAnsi="Arial" w:cs="Arial"/>
          <w:sz w:val="22"/>
          <w:szCs w:val="22"/>
        </w:rPr>
        <w:t>Honela geratuko da idatzita</w:t>
      </w:r>
      <w:r w:rsidR="00063A8C">
        <w:rPr>
          <w:rFonts w:ascii="Arial" w:hAnsi="Arial" w:cs="Arial"/>
          <w:sz w:val="22"/>
          <w:szCs w:val="22"/>
        </w:rPr>
        <w:t>:</w:t>
      </w:r>
    </w:p>
    <w:p w:rsidR="00063A8C" w:rsidRDefault="00063A8C" w:rsidP="00063A8C">
      <w:pPr>
        <w:jc w:val="both"/>
        <w:rPr>
          <w:rFonts w:ascii="Arial" w:hAnsi="Arial" w:cs="Arial"/>
          <w:sz w:val="22"/>
          <w:szCs w:val="22"/>
        </w:rPr>
      </w:pPr>
    </w:p>
    <w:p w:rsidR="00AA0FAF" w:rsidRDefault="00AA0FAF" w:rsidP="00063A8C">
      <w:pPr>
        <w:jc w:val="both"/>
        <w:rPr>
          <w:rFonts w:ascii="Arial" w:hAnsi="Arial" w:cs="Arial"/>
          <w:sz w:val="22"/>
          <w:szCs w:val="22"/>
        </w:rPr>
      </w:pPr>
    </w:p>
    <w:p w:rsidR="00AA0FAF" w:rsidRDefault="00AA0FAF" w:rsidP="00AA0FAF">
      <w:pPr>
        <w:ind w:left="360"/>
        <w:jc w:val="center"/>
        <w:rPr>
          <w:rFonts w:ascii="Arial" w:hAnsi="Arial" w:cs="Arial"/>
          <w:b/>
          <w:sz w:val="22"/>
          <w:szCs w:val="22"/>
          <w:lang w:val="eu-ES" w:eastAsia="ar-SA"/>
        </w:rPr>
      </w:pPr>
      <w:r w:rsidRPr="000922C4">
        <w:rPr>
          <w:rFonts w:ascii="Arial" w:hAnsi="Arial" w:cs="Arial"/>
          <w:b/>
          <w:sz w:val="22"/>
          <w:szCs w:val="22"/>
          <w:lang w:val="eu-ES" w:eastAsia="ar-SA"/>
        </w:rPr>
        <w:t>ERANSKINA: HEZKUNTZA</w:t>
      </w:r>
    </w:p>
    <w:p w:rsidR="00AA0FAF" w:rsidRDefault="00AA0FAF" w:rsidP="00063A8C">
      <w:pPr>
        <w:jc w:val="both"/>
        <w:rPr>
          <w:rFonts w:ascii="Arial" w:hAnsi="Arial" w:cs="Arial"/>
          <w:sz w:val="22"/>
          <w:szCs w:val="22"/>
        </w:rPr>
      </w:pPr>
    </w:p>
    <w:tbl>
      <w:tblPr>
        <w:tblW w:w="8654" w:type="dxa"/>
        <w:tblInd w:w="-5" w:type="dxa"/>
        <w:tblLayout w:type="fixed"/>
        <w:tblCellMar>
          <w:left w:w="70" w:type="dxa"/>
          <w:right w:w="70" w:type="dxa"/>
        </w:tblCellMar>
        <w:tblLook w:val="0000" w:firstRow="0" w:lastRow="0" w:firstColumn="0" w:lastColumn="0" w:noHBand="0" w:noVBand="0"/>
      </w:tblPr>
      <w:tblGrid>
        <w:gridCol w:w="2950"/>
        <w:gridCol w:w="5704"/>
      </w:tblGrid>
      <w:tr w:rsidR="00063A8C" w:rsidRPr="00B42703" w:rsidTr="007529F1">
        <w:tc>
          <w:tcPr>
            <w:tcW w:w="2950" w:type="dxa"/>
            <w:tcBorders>
              <w:top w:val="single" w:sz="4" w:space="0" w:color="000000"/>
              <w:left w:val="single" w:sz="4" w:space="0" w:color="000000"/>
              <w:bottom w:val="single" w:sz="4" w:space="0" w:color="000000"/>
            </w:tcBorders>
            <w:vAlign w:val="center"/>
          </w:tcPr>
          <w:p w:rsidR="00063A8C" w:rsidRPr="00B42703" w:rsidRDefault="00063A8C" w:rsidP="007529F1">
            <w:pPr>
              <w:pStyle w:val="Ttulo1"/>
              <w:snapToGrid w:val="0"/>
              <w:jc w:val="both"/>
              <w:rPr>
                <w:rFonts w:ascii="Arial" w:hAnsi="Arial" w:cs="Arial"/>
                <w:szCs w:val="24"/>
              </w:rPr>
            </w:pPr>
            <w:r w:rsidRPr="00B42703">
              <w:rPr>
                <w:rFonts w:ascii="Arial" w:hAnsi="Arial" w:cs="Arial"/>
                <w:szCs w:val="24"/>
                <w:lang w:val="eu-ES"/>
              </w:rPr>
              <w:t>Dirulaguntza-lerroa</w:t>
            </w:r>
          </w:p>
        </w:tc>
        <w:tc>
          <w:tcPr>
            <w:tcW w:w="5704" w:type="dxa"/>
            <w:tcBorders>
              <w:top w:val="single" w:sz="4" w:space="0" w:color="000000"/>
              <w:left w:val="single" w:sz="4" w:space="0" w:color="000000"/>
              <w:bottom w:val="single" w:sz="4" w:space="0" w:color="000000"/>
              <w:right w:val="single" w:sz="4" w:space="0" w:color="000000"/>
            </w:tcBorders>
            <w:vAlign w:val="center"/>
          </w:tcPr>
          <w:p w:rsidR="00063A8C" w:rsidRPr="00B42703" w:rsidRDefault="00063A8C" w:rsidP="007529F1">
            <w:pPr>
              <w:snapToGrid w:val="0"/>
              <w:spacing w:line="100" w:lineRule="atLeast"/>
              <w:jc w:val="both"/>
              <w:rPr>
                <w:rFonts w:ascii="Arial" w:hAnsi="Arial" w:cs="Arial"/>
              </w:rPr>
            </w:pPr>
            <w:r w:rsidRPr="00B42703">
              <w:rPr>
                <w:rFonts w:ascii="Arial" w:hAnsi="Arial" w:cs="Arial"/>
                <w:lang w:val="eu-ES"/>
              </w:rPr>
              <w:t>HEZKUNTZA ARLOKO JARDUERAK</w:t>
            </w:r>
          </w:p>
        </w:tc>
      </w:tr>
      <w:tr w:rsidR="00063A8C" w:rsidRPr="00B42703" w:rsidTr="007529F1">
        <w:tc>
          <w:tcPr>
            <w:tcW w:w="2950" w:type="dxa"/>
            <w:tcBorders>
              <w:top w:val="single" w:sz="4" w:space="0" w:color="000000"/>
              <w:left w:val="single" w:sz="4" w:space="0" w:color="000000"/>
              <w:bottom w:val="single" w:sz="4" w:space="0" w:color="000000"/>
            </w:tcBorders>
            <w:vAlign w:val="center"/>
          </w:tcPr>
          <w:p w:rsidR="00063A8C" w:rsidRPr="00B42703" w:rsidRDefault="00063A8C" w:rsidP="007529F1">
            <w:pPr>
              <w:snapToGrid w:val="0"/>
              <w:spacing w:line="100" w:lineRule="atLeast"/>
              <w:jc w:val="both"/>
              <w:rPr>
                <w:rFonts w:ascii="Arial" w:hAnsi="Arial" w:cs="Arial"/>
                <w:b/>
                <w:bCs/>
              </w:rPr>
            </w:pPr>
            <w:r w:rsidRPr="00B42703">
              <w:rPr>
                <w:rFonts w:ascii="Arial" w:hAnsi="Arial" w:cs="Arial"/>
                <w:b/>
                <w:bCs/>
                <w:lang w:val="eu-ES"/>
              </w:rPr>
              <w:t>Diruz laguntzeko kontzeptua</w:t>
            </w:r>
          </w:p>
        </w:tc>
        <w:tc>
          <w:tcPr>
            <w:tcW w:w="5704" w:type="dxa"/>
            <w:tcBorders>
              <w:top w:val="single" w:sz="4" w:space="0" w:color="000000"/>
              <w:left w:val="single" w:sz="4" w:space="0" w:color="000000"/>
              <w:bottom w:val="single" w:sz="4" w:space="0" w:color="000000"/>
              <w:right w:val="single" w:sz="4" w:space="0" w:color="000000"/>
            </w:tcBorders>
            <w:vAlign w:val="center"/>
          </w:tcPr>
          <w:p w:rsidR="00063A8C" w:rsidRPr="00B42703" w:rsidRDefault="00063A8C" w:rsidP="007529F1">
            <w:pPr>
              <w:snapToGrid w:val="0"/>
              <w:spacing w:line="100" w:lineRule="atLeast"/>
              <w:jc w:val="both"/>
              <w:rPr>
                <w:rFonts w:ascii="Arial" w:hAnsi="Arial" w:cs="Arial"/>
              </w:rPr>
            </w:pPr>
            <w:r w:rsidRPr="00B42703">
              <w:rPr>
                <w:rFonts w:ascii="Arial" w:hAnsi="Arial" w:cs="Arial"/>
                <w:lang w:val="eu-ES"/>
              </w:rPr>
              <w:t>IKASLEEN GURASO ELKARTEEK, IKASTETXEEK ETA IKASKETA-KOOPERATIBEK EGINDAKO JARDUERAK</w:t>
            </w:r>
          </w:p>
        </w:tc>
      </w:tr>
      <w:tr w:rsidR="00063A8C" w:rsidRPr="00B42703" w:rsidTr="007529F1">
        <w:tc>
          <w:tcPr>
            <w:tcW w:w="2950" w:type="dxa"/>
            <w:tcBorders>
              <w:top w:val="single" w:sz="4" w:space="0" w:color="000000"/>
              <w:left w:val="single" w:sz="4" w:space="0" w:color="000000"/>
              <w:bottom w:val="single" w:sz="4" w:space="0" w:color="000000"/>
            </w:tcBorders>
            <w:vAlign w:val="center"/>
          </w:tcPr>
          <w:p w:rsidR="00063A8C" w:rsidRPr="00B42703" w:rsidRDefault="00063A8C" w:rsidP="007529F1">
            <w:pPr>
              <w:snapToGrid w:val="0"/>
              <w:spacing w:line="100" w:lineRule="atLeast"/>
              <w:jc w:val="both"/>
              <w:rPr>
                <w:rFonts w:ascii="Arial" w:hAnsi="Arial" w:cs="Arial"/>
                <w:b/>
                <w:bCs/>
              </w:rPr>
            </w:pPr>
            <w:r w:rsidRPr="00B42703">
              <w:rPr>
                <w:rFonts w:ascii="Arial" w:hAnsi="Arial" w:cs="Arial"/>
                <w:b/>
                <w:bCs/>
                <w:lang w:val="eu-ES"/>
              </w:rPr>
              <w:t>Aurrekontu-partida</w:t>
            </w:r>
          </w:p>
        </w:tc>
        <w:tc>
          <w:tcPr>
            <w:tcW w:w="5704" w:type="dxa"/>
            <w:tcBorders>
              <w:top w:val="single" w:sz="4" w:space="0" w:color="000000"/>
              <w:left w:val="single" w:sz="4" w:space="0" w:color="000000"/>
              <w:bottom w:val="single" w:sz="4" w:space="0" w:color="000000"/>
              <w:right w:val="single" w:sz="4" w:space="0" w:color="000000"/>
            </w:tcBorders>
            <w:vAlign w:val="center"/>
          </w:tcPr>
          <w:p w:rsidR="00063A8C" w:rsidRPr="00B42703" w:rsidRDefault="00063A8C" w:rsidP="007529F1">
            <w:pPr>
              <w:autoSpaceDE w:val="0"/>
              <w:snapToGrid w:val="0"/>
              <w:spacing w:line="100" w:lineRule="atLeast"/>
              <w:jc w:val="both"/>
              <w:rPr>
                <w:rFonts w:ascii="Arial" w:hAnsi="Arial" w:cs="Arial"/>
              </w:rPr>
            </w:pPr>
            <w:r w:rsidRPr="00B42703">
              <w:rPr>
                <w:rFonts w:ascii="Arial" w:hAnsi="Arial" w:cs="Arial"/>
              </w:rPr>
              <w:t>71 3241 48177</w:t>
            </w:r>
          </w:p>
        </w:tc>
      </w:tr>
      <w:tr w:rsidR="00063A8C" w:rsidRPr="00B42703" w:rsidTr="007529F1">
        <w:tc>
          <w:tcPr>
            <w:tcW w:w="2950" w:type="dxa"/>
            <w:tcBorders>
              <w:top w:val="single" w:sz="4" w:space="0" w:color="000000"/>
              <w:left w:val="single" w:sz="4" w:space="0" w:color="000000"/>
              <w:bottom w:val="single" w:sz="4" w:space="0" w:color="000000"/>
            </w:tcBorders>
            <w:vAlign w:val="center"/>
          </w:tcPr>
          <w:p w:rsidR="00063A8C" w:rsidRPr="00B42703" w:rsidRDefault="00063A8C" w:rsidP="007529F1">
            <w:pPr>
              <w:snapToGrid w:val="0"/>
              <w:spacing w:line="100" w:lineRule="atLeast"/>
              <w:jc w:val="both"/>
              <w:rPr>
                <w:rFonts w:ascii="Arial" w:hAnsi="Arial" w:cs="Arial"/>
                <w:b/>
                <w:bCs/>
              </w:rPr>
            </w:pPr>
            <w:r w:rsidRPr="00B42703">
              <w:rPr>
                <w:rFonts w:ascii="Arial" w:hAnsi="Arial" w:cs="Arial"/>
                <w:b/>
                <w:bCs/>
                <w:lang w:val="eu-ES"/>
              </w:rPr>
              <w:lastRenderedPageBreak/>
              <w:t>Partidaren deskribapena</w:t>
            </w:r>
          </w:p>
        </w:tc>
        <w:tc>
          <w:tcPr>
            <w:tcW w:w="5704" w:type="dxa"/>
            <w:tcBorders>
              <w:top w:val="single" w:sz="4" w:space="0" w:color="000000"/>
              <w:left w:val="single" w:sz="4" w:space="0" w:color="000000"/>
              <w:bottom w:val="single" w:sz="4" w:space="0" w:color="000000"/>
              <w:right w:val="single" w:sz="4" w:space="0" w:color="000000"/>
            </w:tcBorders>
            <w:vAlign w:val="center"/>
          </w:tcPr>
          <w:p w:rsidR="00063A8C" w:rsidRPr="00B42703" w:rsidRDefault="00063A8C" w:rsidP="007529F1">
            <w:pPr>
              <w:snapToGrid w:val="0"/>
              <w:spacing w:line="100" w:lineRule="atLeast"/>
              <w:jc w:val="both"/>
              <w:rPr>
                <w:rFonts w:ascii="Arial" w:hAnsi="Arial" w:cs="Arial"/>
              </w:rPr>
            </w:pPr>
            <w:r w:rsidRPr="00B42703">
              <w:rPr>
                <w:rFonts w:ascii="Arial" w:hAnsi="Arial" w:cs="Arial"/>
                <w:lang w:val="eu-ES"/>
              </w:rPr>
              <w:t>TRANSFERENTZIA ARRUNTAK IAGE-EI, IKASTETXE PUBLIKOAK</w:t>
            </w:r>
          </w:p>
        </w:tc>
      </w:tr>
      <w:tr w:rsidR="00063A8C" w:rsidRPr="00B42703" w:rsidTr="007529F1">
        <w:tc>
          <w:tcPr>
            <w:tcW w:w="2950" w:type="dxa"/>
            <w:tcBorders>
              <w:top w:val="single" w:sz="4" w:space="0" w:color="000000"/>
              <w:left w:val="single" w:sz="4" w:space="0" w:color="000000"/>
              <w:bottom w:val="single" w:sz="4" w:space="0" w:color="000000"/>
            </w:tcBorders>
            <w:vAlign w:val="center"/>
          </w:tcPr>
          <w:p w:rsidR="00063A8C" w:rsidRPr="00B42703" w:rsidRDefault="00063A8C" w:rsidP="007529F1">
            <w:pPr>
              <w:snapToGrid w:val="0"/>
              <w:spacing w:line="100" w:lineRule="atLeast"/>
              <w:jc w:val="both"/>
              <w:rPr>
                <w:rFonts w:ascii="Arial" w:hAnsi="Arial" w:cs="Arial"/>
                <w:b/>
                <w:bCs/>
              </w:rPr>
            </w:pPr>
            <w:r w:rsidRPr="00B42703">
              <w:rPr>
                <w:rFonts w:ascii="Arial" w:hAnsi="Arial" w:cs="Arial"/>
                <w:b/>
                <w:bCs/>
                <w:lang w:val="eu-ES"/>
              </w:rPr>
              <w:t>Zenbatekoa</w:t>
            </w:r>
            <w:r w:rsidRPr="00B42703">
              <w:rPr>
                <w:rFonts w:ascii="Arial" w:hAnsi="Arial" w:cs="Arial"/>
                <w:b/>
                <w:bCs/>
              </w:rPr>
              <w:t xml:space="preserve"> </w:t>
            </w:r>
          </w:p>
        </w:tc>
        <w:tc>
          <w:tcPr>
            <w:tcW w:w="5704" w:type="dxa"/>
            <w:tcBorders>
              <w:top w:val="single" w:sz="4" w:space="0" w:color="000000"/>
              <w:left w:val="single" w:sz="4" w:space="0" w:color="000000"/>
              <w:bottom w:val="single" w:sz="4" w:space="0" w:color="000000"/>
              <w:right w:val="single" w:sz="4" w:space="0" w:color="000000"/>
            </w:tcBorders>
            <w:vAlign w:val="center"/>
          </w:tcPr>
          <w:p w:rsidR="00063A8C" w:rsidRPr="00B42703" w:rsidRDefault="00AA0FAF" w:rsidP="007529F1">
            <w:pPr>
              <w:snapToGrid w:val="0"/>
              <w:spacing w:line="100" w:lineRule="atLeast"/>
              <w:jc w:val="both"/>
              <w:rPr>
                <w:rFonts w:ascii="Arial" w:hAnsi="Arial" w:cs="Arial"/>
              </w:rPr>
            </w:pPr>
            <w:r>
              <w:rPr>
                <w:rFonts w:ascii="Arial" w:hAnsi="Arial" w:cs="Arial"/>
                <w:lang w:val="eu-ES"/>
              </w:rPr>
              <w:t>21.136</w:t>
            </w:r>
            <w:r w:rsidR="00063A8C" w:rsidRPr="00B42703">
              <w:rPr>
                <w:rFonts w:ascii="Arial" w:hAnsi="Arial" w:cs="Arial"/>
                <w:lang w:val="eu-ES"/>
              </w:rPr>
              <w:t>,50 €</w:t>
            </w:r>
          </w:p>
        </w:tc>
      </w:tr>
      <w:tr w:rsidR="00063A8C" w:rsidRPr="00B42703" w:rsidTr="007529F1">
        <w:tc>
          <w:tcPr>
            <w:tcW w:w="2950" w:type="dxa"/>
            <w:tcBorders>
              <w:top w:val="single" w:sz="4" w:space="0" w:color="000000"/>
              <w:left w:val="single" w:sz="4" w:space="0" w:color="000000"/>
              <w:bottom w:val="single" w:sz="4" w:space="0" w:color="000000"/>
            </w:tcBorders>
            <w:vAlign w:val="center"/>
          </w:tcPr>
          <w:p w:rsidR="00063A8C" w:rsidRPr="00B42703" w:rsidRDefault="00063A8C" w:rsidP="007529F1">
            <w:pPr>
              <w:snapToGrid w:val="0"/>
              <w:spacing w:line="100" w:lineRule="atLeast"/>
              <w:jc w:val="both"/>
              <w:rPr>
                <w:rFonts w:ascii="Arial" w:hAnsi="Arial" w:cs="Arial"/>
                <w:b/>
                <w:bCs/>
              </w:rPr>
            </w:pPr>
            <w:r w:rsidRPr="00B42703">
              <w:rPr>
                <w:rFonts w:ascii="Arial" w:hAnsi="Arial" w:cs="Arial"/>
                <w:b/>
                <w:bCs/>
                <w:lang w:val="eu-ES"/>
              </w:rPr>
              <w:t>Dirulaguntza emateko prozedura</w:t>
            </w:r>
          </w:p>
        </w:tc>
        <w:tc>
          <w:tcPr>
            <w:tcW w:w="5704" w:type="dxa"/>
            <w:tcBorders>
              <w:top w:val="single" w:sz="4" w:space="0" w:color="000000"/>
              <w:left w:val="single" w:sz="4" w:space="0" w:color="000000"/>
              <w:bottom w:val="single" w:sz="4" w:space="0" w:color="000000"/>
              <w:right w:val="single" w:sz="4" w:space="0" w:color="000000"/>
            </w:tcBorders>
            <w:vAlign w:val="center"/>
          </w:tcPr>
          <w:p w:rsidR="00063A8C" w:rsidRPr="00B42703" w:rsidRDefault="00063A8C" w:rsidP="007529F1">
            <w:pPr>
              <w:snapToGrid w:val="0"/>
              <w:spacing w:line="100" w:lineRule="atLeast"/>
              <w:jc w:val="both"/>
              <w:rPr>
                <w:rFonts w:ascii="Arial" w:hAnsi="Arial" w:cs="Arial"/>
              </w:rPr>
            </w:pPr>
            <w:r w:rsidRPr="00B42703">
              <w:rPr>
                <w:rFonts w:ascii="Arial" w:hAnsi="Arial" w:cs="Arial"/>
                <w:lang w:val="eu-ES"/>
              </w:rPr>
              <w:t>NORGEHIAGOKA</w:t>
            </w:r>
          </w:p>
        </w:tc>
      </w:tr>
    </w:tbl>
    <w:p w:rsidR="00063A8C" w:rsidRDefault="00063A8C" w:rsidP="00063A8C">
      <w:pPr>
        <w:jc w:val="both"/>
        <w:rPr>
          <w:rFonts w:ascii="Arial" w:hAnsi="Arial" w:cs="Arial"/>
          <w:sz w:val="22"/>
          <w:szCs w:val="22"/>
        </w:rPr>
      </w:pPr>
    </w:p>
    <w:p w:rsidR="006A348D" w:rsidRDefault="006A348D" w:rsidP="00230D9A">
      <w:pPr>
        <w:jc w:val="both"/>
        <w:rPr>
          <w:rFonts w:ascii="Arial" w:hAnsi="Arial" w:cs="Arial"/>
          <w:b/>
          <w:sz w:val="22"/>
          <w:szCs w:val="22"/>
        </w:rPr>
      </w:pPr>
    </w:p>
    <w:p w:rsidR="009065CD" w:rsidRDefault="006A348D" w:rsidP="00230D9A">
      <w:pPr>
        <w:jc w:val="both"/>
        <w:rPr>
          <w:rFonts w:ascii="Arial" w:hAnsi="Arial" w:cs="Arial"/>
          <w:b/>
          <w:sz w:val="22"/>
          <w:szCs w:val="22"/>
        </w:rPr>
      </w:pPr>
      <w:r>
        <w:rPr>
          <w:rFonts w:ascii="Arial" w:hAnsi="Arial" w:cs="Arial"/>
          <w:b/>
          <w:sz w:val="22"/>
          <w:szCs w:val="22"/>
        </w:rPr>
        <w:t xml:space="preserve">Bigarrena. </w:t>
      </w:r>
      <w:r w:rsidR="009065CD" w:rsidRPr="00C157BB">
        <w:rPr>
          <w:rFonts w:ascii="Arial" w:hAnsi="Arial" w:cs="Arial"/>
          <w:b/>
          <w:sz w:val="22"/>
          <w:szCs w:val="22"/>
          <w:lang w:val="eu-ES"/>
        </w:rPr>
        <w:t>Deialdi honetako diru-laguntzen onuradunak.</w:t>
      </w:r>
    </w:p>
    <w:p w:rsidR="009065CD" w:rsidRDefault="009065CD" w:rsidP="00230D9A">
      <w:pPr>
        <w:jc w:val="both"/>
        <w:rPr>
          <w:rFonts w:ascii="Arial" w:hAnsi="Arial" w:cs="Arial"/>
          <w:b/>
          <w:sz w:val="22"/>
          <w:szCs w:val="22"/>
        </w:rPr>
      </w:pPr>
    </w:p>
    <w:p w:rsidR="00097BEE" w:rsidRPr="00F26B18" w:rsidRDefault="00097BEE" w:rsidP="00097BEE">
      <w:pPr>
        <w:autoSpaceDE w:val="0"/>
        <w:spacing w:line="240" w:lineRule="atLeast"/>
        <w:jc w:val="both"/>
        <w:rPr>
          <w:rFonts w:ascii="Arial" w:hAnsi="Arial" w:cs="Arial"/>
          <w:sz w:val="22"/>
          <w:szCs w:val="22"/>
        </w:rPr>
      </w:pPr>
      <w:r w:rsidRPr="00F26B18">
        <w:rPr>
          <w:rFonts w:ascii="Arial" w:hAnsi="Arial" w:cs="Arial"/>
          <w:sz w:val="22"/>
          <w:szCs w:val="22"/>
          <w:lang w:val="eu-ES"/>
        </w:rPr>
        <w:t>Udalerriko Haur Hezkuntzako, Lehen Hezkuntzako, Derrigorrezko Bigarren Hezkuntzako eta Batxilergoko ikastetxeei; eta prestakuntza-zikloak ematen dituzten ikastetxeei.</w:t>
      </w:r>
      <w:r w:rsidRPr="00F26B18">
        <w:rPr>
          <w:rFonts w:ascii="Arial" w:hAnsi="Arial" w:cs="Arial"/>
          <w:sz w:val="22"/>
          <w:szCs w:val="22"/>
        </w:rPr>
        <w:t xml:space="preserve"> </w:t>
      </w:r>
      <w:r w:rsidRPr="00F26B18">
        <w:rPr>
          <w:rFonts w:ascii="Arial" w:hAnsi="Arial" w:cs="Arial"/>
          <w:sz w:val="22"/>
          <w:szCs w:val="22"/>
          <w:lang w:val="eu-ES"/>
        </w:rPr>
        <w:t>Basauri udalerriko ikastetxeetako ikasleen guraso elkarteek (IGE) eta ikasketa-kooperatibek ere aurkeztu ditzakete eskabideak, hain zuzen ere, udalerrian eskolaz kanpoko jarduerak, oro har, egiten dituztenek (antzerkia, abesbatzak, zenbait kultura jarduera...).</w:t>
      </w:r>
    </w:p>
    <w:p w:rsidR="00097BEE" w:rsidRPr="00F26B18" w:rsidRDefault="00097BEE" w:rsidP="00097BEE">
      <w:pPr>
        <w:autoSpaceDE w:val="0"/>
        <w:spacing w:line="240" w:lineRule="atLeast"/>
        <w:jc w:val="both"/>
        <w:rPr>
          <w:rFonts w:ascii="Arial" w:hAnsi="Arial" w:cs="Arial"/>
          <w:sz w:val="22"/>
          <w:szCs w:val="22"/>
        </w:rPr>
      </w:pPr>
    </w:p>
    <w:p w:rsidR="00097BEE" w:rsidRPr="00F26B18" w:rsidRDefault="00097BEE" w:rsidP="00097BEE">
      <w:pPr>
        <w:autoSpaceDE w:val="0"/>
        <w:spacing w:line="240" w:lineRule="atLeast"/>
        <w:ind w:left="709"/>
        <w:jc w:val="both"/>
        <w:rPr>
          <w:rFonts w:ascii="Arial" w:hAnsi="Arial" w:cs="Arial"/>
          <w:sz w:val="22"/>
          <w:szCs w:val="22"/>
        </w:rPr>
      </w:pPr>
      <w:r w:rsidRPr="00F26B18">
        <w:rPr>
          <w:rFonts w:ascii="Arial" w:hAnsi="Arial" w:cs="Arial"/>
          <w:sz w:val="22"/>
          <w:szCs w:val="22"/>
          <w:lang w:val="eu-ES"/>
        </w:rPr>
        <w:t>BAZTER UTZITAKOAK:</w:t>
      </w:r>
    </w:p>
    <w:p w:rsidR="00097BEE" w:rsidRPr="00F26B18" w:rsidRDefault="00097BEE" w:rsidP="00097BEE">
      <w:pPr>
        <w:autoSpaceDE w:val="0"/>
        <w:spacing w:line="240" w:lineRule="atLeast"/>
        <w:ind w:left="709"/>
        <w:jc w:val="both"/>
        <w:rPr>
          <w:rFonts w:ascii="Arial" w:hAnsi="Arial" w:cs="Arial"/>
          <w:sz w:val="22"/>
          <w:szCs w:val="22"/>
        </w:rPr>
      </w:pPr>
      <w:r w:rsidRPr="00F26B18">
        <w:rPr>
          <w:rFonts w:ascii="Arial" w:hAnsi="Arial" w:cs="Arial"/>
          <w:sz w:val="22"/>
          <w:szCs w:val="22"/>
          <w:lang w:val="eu-ES"/>
        </w:rPr>
        <w:t>Ikasleentzako jarduerak egiten ez dituzten ikastetxeak, elkarteak eta beste.</w:t>
      </w:r>
    </w:p>
    <w:p w:rsidR="009065CD" w:rsidRPr="00DD5543" w:rsidRDefault="009065CD" w:rsidP="00D33696">
      <w:pPr>
        <w:jc w:val="both"/>
        <w:rPr>
          <w:rFonts w:ascii="Arial" w:hAnsi="Arial" w:cs="Arial"/>
          <w:b/>
          <w:sz w:val="22"/>
          <w:szCs w:val="22"/>
        </w:rPr>
      </w:pPr>
    </w:p>
    <w:p w:rsidR="009065CD" w:rsidRDefault="006A348D" w:rsidP="00D33696">
      <w:pPr>
        <w:jc w:val="both"/>
        <w:rPr>
          <w:rFonts w:ascii="Arial" w:hAnsi="Arial" w:cs="Arial"/>
          <w:b/>
          <w:sz w:val="22"/>
          <w:szCs w:val="22"/>
        </w:rPr>
      </w:pPr>
      <w:r>
        <w:rPr>
          <w:rFonts w:ascii="Arial" w:hAnsi="Arial" w:cs="Arial"/>
          <w:b/>
          <w:sz w:val="22"/>
          <w:szCs w:val="22"/>
          <w:lang w:val="eu-ES"/>
        </w:rPr>
        <w:t>Hirugarrena</w:t>
      </w:r>
      <w:r w:rsidR="009065CD" w:rsidRPr="00C157BB">
        <w:rPr>
          <w:rFonts w:ascii="Arial" w:hAnsi="Arial" w:cs="Arial"/>
          <w:b/>
          <w:sz w:val="22"/>
          <w:szCs w:val="22"/>
          <w:lang w:val="eu-ES"/>
        </w:rPr>
        <w:t>.</w:t>
      </w:r>
      <w:r w:rsidR="009065CD" w:rsidRPr="00DD5543">
        <w:rPr>
          <w:rFonts w:ascii="Arial" w:hAnsi="Arial" w:cs="Arial"/>
          <w:b/>
          <w:sz w:val="22"/>
          <w:szCs w:val="22"/>
        </w:rPr>
        <w:t xml:space="preserve"> </w:t>
      </w:r>
      <w:r>
        <w:rPr>
          <w:rFonts w:ascii="Arial" w:hAnsi="Arial" w:cs="Arial"/>
          <w:b/>
          <w:sz w:val="22"/>
          <w:szCs w:val="22"/>
          <w:lang w:val="eu-ES"/>
        </w:rPr>
        <w:t>Diru</w:t>
      </w:r>
      <w:r w:rsidR="009065CD" w:rsidRPr="00C157BB">
        <w:rPr>
          <w:rFonts w:ascii="Arial" w:hAnsi="Arial" w:cs="Arial"/>
          <w:b/>
          <w:sz w:val="22"/>
          <w:szCs w:val="22"/>
          <w:lang w:val="eu-ES"/>
        </w:rPr>
        <w:t>laguntzaren xedea.</w:t>
      </w:r>
    </w:p>
    <w:p w:rsidR="009065CD" w:rsidRPr="00EE5720" w:rsidRDefault="009065CD" w:rsidP="00EE5720">
      <w:pPr>
        <w:jc w:val="both"/>
        <w:rPr>
          <w:rFonts w:ascii="Arial" w:hAnsi="Arial" w:cs="Arial"/>
          <w:b/>
          <w:sz w:val="22"/>
          <w:szCs w:val="22"/>
        </w:rPr>
      </w:pPr>
    </w:p>
    <w:p w:rsidR="00097BEE" w:rsidRPr="00F26B18" w:rsidRDefault="00097BEE" w:rsidP="00097BEE">
      <w:pPr>
        <w:autoSpaceDE w:val="0"/>
        <w:spacing w:line="240" w:lineRule="atLeast"/>
        <w:jc w:val="both"/>
        <w:rPr>
          <w:rFonts w:ascii="Arial" w:hAnsi="Arial" w:cs="Arial"/>
          <w:sz w:val="22"/>
          <w:szCs w:val="22"/>
        </w:rPr>
      </w:pPr>
      <w:r w:rsidRPr="00F26B18">
        <w:rPr>
          <w:rFonts w:ascii="Arial" w:hAnsi="Arial" w:cs="Arial"/>
          <w:sz w:val="22"/>
          <w:szCs w:val="22"/>
          <w:lang w:val="eu-ES"/>
        </w:rPr>
        <w:t>Ikastetxeko ikasleen gurasoen parte-hartzea erraztuko duten jarduerak sustatu eta bideratzea, bai eta guraso horiek hezkuntza arloan egiten dituzten ekimenei laguntzea, baldin eta ekimen horien bidez Basauri udalerriko ikastetxeetako hezkuntzaren kalitatea hobetzeko laguntza ematen bada.</w:t>
      </w:r>
    </w:p>
    <w:p w:rsidR="009065CD" w:rsidRPr="00097BEE" w:rsidRDefault="009065CD" w:rsidP="00D33696">
      <w:pPr>
        <w:jc w:val="both"/>
        <w:rPr>
          <w:rFonts w:ascii="Arial" w:hAnsi="Arial" w:cs="Arial"/>
          <w:b/>
          <w:sz w:val="22"/>
          <w:szCs w:val="22"/>
        </w:rPr>
      </w:pPr>
    </w:p>
    <w:p w:rsidR="009065CD" w:rsidRDefault="006A348D" w:rsidP="00D33696">
      <w:pPr>
        <w:jc w:val="both"/>
        <w:rPr>
          <w:rFonts w:ascii="Arial" w:hAnsi="Arial" w:cs="Arial"/>
          <w:b/>
          <w:sz w:val="22"/>
          <w:szCs w:val="22"/>
        </w:rPr>
      </w:pPr>
      <w:r>
        <w:rPr>
          <w:rFonts w:ascii="Arial" w:hAnsi="Arial" w:cs="Arial"/>
          <w:b/>
          <w:sz w:val="22"/>
          <w:szCs w:val="22"/>
          <w:lang w:val="eu-ES"/>
        </w:rPr>
        <w:t>Laugarrena</w:t>
      </w:r>
      <w:r w:rsidR="009065CD" w:rsidRPr="00C157BB">
        <w:rPr>
          <w:rFonts w:ascii="Arial" w:hAnsi="Arial" w:cs="Arial"/>
          <w:b/>
          <w:sz w:val="22"/>
          <w:szCs w:val="22"/>
          <w:lang w:val="eu-ES"/>
        </w:rPr>
        <w:t>.</w:t>
      </w:r>
      <w:r w:rsidR="009065CD" w:rsidRPr="00DD5543">
        <w:rPr>
          <w:rFonts w:ascii="Arial" w:hAnsi="Arial" w:cs="Arial"/>
          <w:b/>
          <w:sz w:val="22"/>
          <w:szCs w:val="22"/>
        </w:rPr>
        <w:t xml:space="preserve"> </w:t>
      </w:r>
      <w:r w:rsidR="009065CD" w:rsidRPr="00C157BB">
        <w:rPr>
          <w:rFonts w:ascii="Arial" w:hAnsi="Arial" w:cs="Arial"/>
          <w:b/>
          <w:sz w:val="22"/>
          <w:szCs w:val="22"/>
          <w:lang w:val="eu-ES"/>
        </w:rPr>
        <w:t>Oinarri arautzaileak.</w:t>
      </w:r>
    </w:p>
    <w:p w:rsidR="009065CD" w:rsidRPr="00DD5543" w:rsidRDefault="009065CD" w:rsidP="00D33696">
      <w:pPr>
        <w:jc w:val="both"/>
        <w:rPr>
          <w:rFonts w:ascii="Arial" w:hAnsi="Arial" w:cs="Arial"/>
          <w:b/>
          <w:sz w:val="22"/>
          <w:szCs w:val="22"/>
        </w:rPr>
      </w:pPr>
    </w:p>
    <w:p w:rsidR="00D97E98" w:rsidRDefault="00D97E98" w:rsidP="00D97E98">
      <w:pPr>
        <w:autoSpaceDE w:val="0"/>
        <w:autoSpaceDN w:val="0"/>
        <w:adjustRightInd w:val="0"/>
        <w:jc w:val="both"/>
        <w:rPr>
          <w:rFonts w:ascii="Arial" w:hAnsi="Arial" w:cs="Arial"/>
          <w:sz w:val="22"/>
          <w:szCs w:val="22"/>
          <w:lang w:val="eu-ES"/>
        </w:rPr>
      </w:pPr>
      <w:r w:rsidRPr="00CE508E">
        <w:rPr>
          <w:rFonts w:ascii="Arial" w:hAnsi="Arial" w:cs="Arial"/>
          <w:sz w:val="22"/>
          <w:szCs w:val="22"/>
          <w:lang w:val="eu-ES"/>
        </w:rPr>
        <w:t>Kultura-politika eta Euskara arloko dirulaguntza</w:t>
      </w:r>
      <w:r>
        <w:rPr>
          <w:rFonts w:ascii="Arial" w:hAnsi="Arial" w:cs="Arial"/>
          <w:sz w:val="22"/>
          <w:szCs w:val="22"/>
          <w:lang w:val="eu-ES"/>
        </w:rPr>
        <w:t xml:space="preserve">k emateko Oinarriak ete Oinarri </w:t>
      </w:r>
      <w:r w:rsidRPr="00CE508E">
        <w:rPr>
          <w:rFonts w:ascii="Arial" w:hAnsi="Arial" w:cs="Arial"/>
          <w:sz w:val="22"/>
          <w:szCs w:val="22"/>
          <w:lang w:val="eu-ES"/>
        </w:rPr>
        <w:t>arautzaileen Eranskinak onartu ditu</w:t>
      </w:r>
      <w:r>
        <w:rPr>
          <w:rFonts w:ascii="Arial" w:hAnsi="Arial" w:cs="Arial"/>
          <w:sz w:val="22"/>
          <w:szCs w:val="22"/>
          <w:lang w:val="eu-ES"/>
        </w:rPr>
        <w:t xml:space="preserve"> </w:t>
      </w:r>
      <w:r w:rsidRPr="00CE508E">
        <w:rPr>
          <w:rFonts w:ascii="Arial" w:hAnsi="Arial" w:cs="Arial"/>
          <w:sz w:val="22"/>
          <w:szCs w:val="22"/>
          <w:lang w:val="eu-ES"/>
        </w:rPr>
        <w:t>2022ko urtarrilaren 19ko 2022/000156</w:t>
      </w:r>
      <w:r>
        <w:rPr>
          <w:rFonts w:ascii="Arial" w:hAnsi="Arial" w:cs="Arial"/>
          <w:sz w:val="22"/>
          <w:szCs w:val="22"/>
          <w:lang w:val="eu-ES"/>
        </w:rPr>
        <w:t xml:space="preserve"> Dekretuak; </w:t>
      </w:r>
      <w:r w:rsidRPr="00CE508E">
        <w:rPr>
          <w:rFonts w:ascii="Arial" w:hAnsi="Arial" w:cs="Arial"/>
          <w:sz w:val="22"/>
          <w:szCs w:val="22"/>
          <w:lang w:val="eu-ES"/>
        </w:rPr>
        <w:t>eta 2022ko urtarrilaren 28ko 19</w:t>
      </w:r>
      <w:r>
        <w:rPr>
          <w:rFonts w:ascii="Arial" w:hAnsi="Arial" w:cs="Arial"/>
          <w:sz w:val="22"/>
          <w:szCs w:val="22"/>
          <w:lang w:val="eu-ES"/>
        </w:rPr>
        <w:t xml:space="preserve"> </w:t>
      </w:r>
      <w:r w:rsidRPr="00CE508E">
        <w:rPr>
          <w:rFonts w:ascii="Arial" w:hAnsi="Arial" w:cs="Arial"/>
          <w:sz w:val="22"/>
          <w:szCs w:val="22"/>
          <w:lang w:val="eu-ES"/>
        </w:rPr>
        <w:t>zenbakidun BAOn argitaratu dira</w:t>
      </w:r>
      <w:r w:rsidR="006A348D">
        <w:rPr>
          <w:rFonts w:ascii="Arial" w:hAnsi="Arial" w:cs="Arial"/>
          <w:sz w:val="22"/>
          <w:szCs w:val="22"/>
          <w:lang w:val="eu-ES"/>
        </w:rPr>
        <w:t xml:space="preserve">, eta </w:t>
      </w:r>
      <w:r w:rsidR="006A348D" w:rsidRPr="006A348D">
        <w:rPr>
          <w:rFonts w:ascii="Arial" w:hAnsi="Arial" w:cs="Arial"/>
          <w:sz w:val="22"/>
          <w:szCs w:val="22"/>
          <w:lang w:val="eu-ES"/>
        </w:rPr>
        <w:t xml:space="preserve">oinarri horien Hezkuntza Eranskinaren aldaketa, </w:t>
      </w:r>
      <w:r w:rsidR="006A348D">
        <w:rPr>
          <w:rFonts w:ascii="Arial" w:hAnsi="Arial" w:cs="Arial"/>
          <w:sz w:val="22"/>
          <w:szCs w:val="22"/>
          <w:lang w:val="eu-ES"/>
        </w:rPr>
        <w:t>“</w:t>
      </w:r>
      <w:r w:rsidR="006A348D" w:rsidRPr="006A348D">
        <w:rPr>
          <w:rFonts w:ascii="Arial" w:hAnsi="Arial"/>
          <w:sz w:val="22"/>
          <w:lang w:val="eu-ES"/>
        </w:rPr>
        <w:t>Hezkuntza: Ikasleen guraso elkarteek, ikastetxeek eta ikasketa-kooperatibek egindako jarduerak</w:t>
      </w:r>
      <w:r w:rsidR="006A348D">
        <w:rPr>
          <w:rFonts w:ascii="Arial" w:hAnsi="Arial"/>
          <w:sz w:val="22"/>
          <w:lang w:val="eu-ES"/>
        </w:rPr>
        <w:t>”</w:t>
      </w:r>
      <w:r w:rsidR="006A348D" w:rsidRPr="006A348D">
        <w:rPr>
          <w:rFonts w:ascii="Arial" w:hAnsi="Arial"/>
          <w:sz w:val="22"/>
          <w:lang w:val="eu-ES"/>
        </w:rPr>
        <w:t>, BAOn, 45. zk., 2022ko martxoaren 7ko argitaratuta.</w:t>
      </w:r>
    </w:p>
    <w:p w:rsidR="009065CD" w:rsidRPr="00C33722" w:rsidRDefault="009065CD" w:rsidP="00D33696">
      <w:pPr>
        <w:jc w:val="both"/>
        <w:rPr>
          <w:rFonts w:ascii="Arial" w:hAnsi="Arial" w:cs="Arial"/>
          <w:sz w:val="22"/>
          <w:szCs w:val="22"/>
        </w:rPr>
      </w:pPr>
    </w:p>
    <w:p w:rsidR="009065CD" w:rsidRPr="00C33722" w:rsidRDefault="006A348D" w:rsidP="00D33696">
      <w:pPr>
        <w:jc w:val="both"/>
        <w:rPr>
          <w:rFonts w:ascii="Arial" w:hAnsi="Arial" w:cs="Arial"/>
          <w:b/>
          <w:sz w:val="22"/>
          <w:szCs w:val="22"/>
        </w:rPr>
      </w:pPr>
      <w:r>
        <w:rPr>
          <w:rFonts w:ascii="Arial" w:hAnsi="Arial" w:cs="Arial"/>
          <w:b/>
          <w:sz w:val="22"/>
          <w:szCs w:val="22"/>
          <w:lang w:val="eu-ES"/>
        </w:rPr>
        <w:t>Bosgarrena</w:t>
      </w:r>
      <w:r w:rsidR="009065CD" w:rsidRPr="00C33722">
        <w:rPr>
          <w:rFonts w:ascii="Arial" w:hAnsi="Arial" w:cs="Arial"/>
          <w:b/>
          <w:sz w:val="22"/>
          <w:szCs w:val="22"/>
          <w:lang w:val="eu-ES"/>
        </w:rPr>
        <w:t>.</w:t>
      </w:r>
      <w:r w:rsidR="009065CD" w:rsidRPr="00C33722">
        <w:rPr>
          <w:rFonts w:ascii="Arial" w:hAnsi="Arial" w:cs="Arial"/>
          <w:sz w:val="22"/>
          <w:szCs w:val="22"/>
        </w:rPr>
        <w:t xml:space="preserve"> </w:t>
      </w:r>
      <w:r w:rsidR="009065CD" w:rsidRPr="00C33722">
        <w:rPr>
          <w:rFonts w:ascii="Arial" w:hAnsi="Arial" w:cs="Arial"/>
          <w:b/>
          <w:sz w:val="22"/>
          <w:szCs w:val="22"/>
          <w:lang w:val="eu-ES"/>
        </w:rPr>
        <w:t>Diru-laguntzaren zenbatekoa.</w:t>
      </w:r>
    </w:p>
    <w:p w:rsidR="009065CD" w:rsidRDefault="002C6793" w:rsidP="005040CA">
      <w:pPr>
        <w:jc w:val="both"/>
        <w:rPr>
          <w:rFonts w:ascii="Arial" w:hAnsi="Arial" w:cs="Arial"/>
          <w:sz w:val="22"/>
          <w:szCs w:val="22"/>
        </w:rPr>
      </w:pPr>
      <w:r>
        <w:rPr>
          <w:rFonts w:ascii="Arial" w:hAnsi="Arial" w:cs="Arial"/>
          <w:sz w:val="22"/>
          <w:szCs w:val="22"/>
          <w:lang w:val="eu-ES"/>
        </w:rPr>
        <w:t>Diru</w:t>
      </w:r>
      <w:r w:rsidR="000B30BF">
        <w:rPr>
          <w:rFonts w:ascii="Arial" w:hAnsi="Arial" w:cs="Arial"/>
          <w:sz w:val="22"/>
          <w:szCs w:val="22"/>
          <w:lang w:val="eu-ES"/>
        </w:rPr>
        <w:t xml:space="preserve">laguntzaren </w:t>
      </w:r>
      <w:r w:rsidR="00DA55D3">
        <w:rPr>
          <w:rFonts w:ascii="Arial" w:hAnsi="Arial" w:cs="Arial"/>
          <w:sz w:val="22"/>
          <w:szCs w:val="22"/>
          <w:lang w:val="eu-ES"/>
        </w:rPr>
        <w:t>zenbatekoa</w:t>
      </w:r>
      <w:r w:rsidR="006A348D">
        <w:rPr>
          <w:rFonts w:ascii="Arial" w:hAnsi="Arial" w:cs="Arial"/>
          <w:sz w:val="22"/>
          <w:szCs w:val="22"/>
          <w:lang w:val="eu-ES"/>
        </w:rPr>
        <w:t>, aldaketa barne,</w:t>
      </w:r>
      <w:r w:rsidR="00DA55D3">
        <w:rPr>
          <w:rFonts w:ascii="Arial" w:hAnsi="Arial" w:cs="Arial"/>
          <w:sz w:val="22"/>
          <w:szCs w:val="22"/>
          <w:lang w:val="eu-ES"/>
        </w:rPr>
        <w:t xml:space="preserve"> </w:t>
      </w:r>
      <w:r w:rsidR="006A348D">
        <w:rPr>
          <w:rFonts w:ascii="Arial" w:hAnsi="Arial" w:cs="Arial"/>
          <w:sz w:val="22"/>
          <w:szCs w:val="22"/>
          <w:lang w:val="eu-ES"/>
        </w:rPr>
        <w:t>21.136</w:t>
      </w:r>
      <w:r w:rsidR="00DA55D3">
        <w:rPr>
          <w:rFonts w:ascii="Arial" w:hAnsi="Arial" w:cs="Arial"/>
          <w:sz w:val="22"/>
          <w:szCs w:val="22"/>
          <w:lang w:val="eu-ES"/>
        </w:rPr>
        <w:t>,50 eurokoa</w:t>
      </w:r>
      <w:r w:rsidR="000B30BF">
        <w:rPr>
          <w:rFonts w:ascii="Arial" w:hAnsi="Arial" w:cs="Arial"/>
          <w:sz w:val="22"/>
          <w:szCs w:val="22"/>
          <w:lang w:val="eu-ES"/>
        </w:rPr>
        <w:t xml:space="preserve"> da.</w:t>
      </w:r>
    </w:p>
    <w:p w:rsidR="009065CD" w:rsidRDefault="009065CD" w:rsidP="00DD5543">
      <w:pPr>
        <w:jc w:val="both"/>
        <w:rPr>
          <w:rFonts w:ascii="Arial" w:hAnsi="Arial" w:cs="Arial"/>
          <w:sz w:val="22"/>
          <w:szCs w:val="22"/>
        </w:rPr>
      </w:pPr>
    </w:p>
    <w:p w:rsidR="009065CD" w:rsidRDefault="006A348D" w:rsidP="00D33696">
      <w:pPr>
        <w:jc w:val="both"/>
        <w:rPr>
          <w:rFonts w:ascii="Arial" w:hAnsi="Arial" w:cs="Arial"/>
          <w:b/>
          <w:sz w:val="22"/>
          <w:szCs w:val="22"/>
        </w:rPr>
      </w:pPr>
      <w:r>
        <w:rPr>
          <w:rFonts w:ascii="Arial" w:hAnsi="Arial" w:cs="Arial"/>
          <w:b/>
          <w:sz w:val="22"/>
          <w:szCs w:val="22"/>
          <w:lang w:val="eu-ES"/>
        </w:rPr>
        <w:t>Seigarrena</w:t>
      </w:r>
      <w:r w:rsidR="009065CD" w:rsidRPr="00C157BB">
        <w:rPr>
          <w:rFonts w:ascii="Arial" w:hAnsi="Arial" w:cs="Arial"/>
          <w:b/>
          <w:sz w:val="22"/>
          <w:szCs w:val="22"/>
          <w:lang w:val="eu-ES"/>
        </w:rPr>
        <w:t>.</w:t>
      </w:r>
      <w:r w:rsidR="009065CD" w:rsidRPr="00DD5543">
        <w:rPr>
          <w:rFonts w:ascii="Arial" w:hAnsi="Arial" w:cs="Arial"/>
          <w:b/>
          <w:sz w:val="22"/>
          <w:szCs w:val="22"/>
        </w:rPr>
        <w:t xml:space="preserve"> </w:t>
      </w:r>
      <w:r w:rsidR="009065CD" w:rsidRPr="00C157BB">
        <w:rPr>
          <w:rFonts w:ascii="Arial" w:hAnsi="Arial" w:cs="Arial"/>
          <w:b/>
          <w:sz w:val="22"/>
          <w:szCs w:val="22"/>
          <w:lang w:val="eu-ES"/>
        </w:rPr>
        <w:t>Eskabideak aurkezteko epea.</w:t>
      </w:r>
    </w:p>
    <w:p w:rsidR="009065CD" w:rsidRDefault="009065CD" w:rsidP="00D33696">
      <w:pPr>
        <w:jc w:val="both"/>
        <w:rPr>
          <w:rFonts w:ascii="Arial" w:hAnsi="Arial" w:cs="Arial"/>
          <w:b/>
          <w:sz w:val="22"/>
          <w:szCs w:val="22"/>
        </w:rPr>
      </w:pPr>
    </w:p>
    <w:p w:rsidR="006064AD" w:rsidRDefault="00063A8C" w:rsidP="00D33696">
      <w:pPr>
        <w:jc w:val="both"/>
        <w:rPr>
          <w:rFonts w:ascii="Arial" w:hAnsi="Arial" w:cs="Arial"/>
          <w:sz w:val="22"/>
        </w:rPr>
      </w:pPr>
      <w:r w:rsidRPr="00063A8C">
        <w:rPr>
          <w:rFonts w:ascii="Arial" w:hAnsi="Arial" w:cs="Arial"/>
          <w:sz w:val="22"/>
        </w:rPr>
        <w:t xml:space="preserve">Aldaketa hori ez </w:t>
      </w:r>
      <w:r>
        <w:rPr>
          <w:rFonts w:ascii="Arial" w:hAnsi="Arial" w:cs="Arial"/>
          <w:sz w:val="22"/>
        </w:rPr>
        <w:t>da</w:t>
      </w:r>
      <w:r w:rsidRPr="00063A8C">
        <w:rPr>
          <w:rFonts w:ascii="Arial" w:hAnsi="Arial" w:cs="Arial"/>
          <w:sz w:val="22"/>
        </w:rPr>
        <w:t xml:space="preserve"> aplikatzen 2022ko otsailaren 7ko 2022/421 Dekretuaren laburpenean eskabidea</w:t>
      </w:r>
      <w:r>
        <w:rPr>
          <w:rFonts w:ascii="Arial" w:hAnsi="Arial" w:cs="Arial"/>
          <w:sz w:val="22"/>
        </w:rPr>
        <w:t xml:space="preserve">k aurkezteko ezarritako epean, </w:t>
      </w:r>
      <w:r w:rsidRPr="00063A8C">
        <w:rPr>
          <w:rFonts w:ascii="Arial" w:hAnsi="Arial" w:cs="Arial"/>
          <w:sz w:val="22"/>
        </w:rPr>
        <w:t>2022ko otsailaren 21eko B</w:t>
      </w:r>
      <w:r>
        <w:rPr>
          <w:rFonts w:ascii="Arial" w:hAnsi="Arial" w:cs="Arial"/>
          <w:sz w:val="22"/>
        </w:rPr>
        <w:t>AOn, 35. zk., argitaratuta</w:t>
      </w:r>
      <w:r w:rsidRPr="00063A8C">
        <w:rPr>
          <w:rFonts w:ascii="Arial" w:hAnsi="Arial" w:cs="Arial"/>
          <w:sz w:val="22"/>
        </w:rPr>
        <w:t>.</w:t>
      </w:r>
    </w:p>
    <w:p w:rsidR="00063A8C" w:rsidRDefault="00063A8C" w:rsidP="00D33696">
      <w:pPr>
        <w:jc w:val="both"/>
        <w:rPr>
          <w:rFonts w:ascii="Arial" w:hAnsi="Arial" w:cs="Arial"/>
          <w:sz w:val="22"/>
          <w:lang w:val="eu-ES"/>
        </w:rPr>
      </w:pPr>
    </w:p>
    <w:p w:rsidR="006064AD" w:rsidRPr="00F71915" w:rsidRDefault="006A348D" w:rsidP="006064AD">
      <w:pPr>
        <w:jc w:val="both"/>
        <w:rPr>
          <w:rFonts w:ascii="Arial" w:hAnsi="Arial" w:cs="Arial"/>
          <w:b/>
          <w:sz w:val="22"/>
          <w:lang w:val="eu-ES"/>
        </w:rPr>
      </w:pPr>
      <w:r>
        <w:rPr>
          <w:rFonts w:ascii="Arial" w:hAnsi="Arial" w:cs="Arial"/>
          <w:b/>
          <w:sz w:val="22"/>
          <w:lang w:val="eu-ES"/>
        </w:rPr>
        <w:t>Zazpigarrena</w:t>
      </w:r>
      <w:r w:rsidR="006064AD" w:rsidRPr="00F71915">
        <w:rPr>
          <w:rFonts w:ascii="Arial" w:hAnsi="Arial" w:cs="Arial"/>
          <w:b/>
          <w:sz w:val="22"/>
          <w:lang w:val="eu-ES"/>
        </w:rPr>
        <w:t>. Beste datu batzuk.</w:t>
      </w:r>
    </w:p>
    <w:p w:rsidR="00063A8C" w:rsidRPr="00063A8C" w:rsidRDefault="00063A8C" w:rsidP="00063A8C">
      <w:pPr>
        <w:jc w:val="both"/>
        <w:rPr>
          <w:rFonts w:ascii="Arial" w:hAnsi="Arial" w:cs="Arial"/>
          <w:sz w:val="22"/>
          <w:lang w:val="eu-ES"/>
        </w:rPr>
      </w:pPr>
    </w:p>
    <w:p w:rsidR="006064AD" w:rsidRPr="00E7640A" w:rsidRDefault="00063A8C" w:rsidP="00063A8C">
      <w:pPr>
        <w:jc w:val="both"/>
        <w:rPr>
          <w:rFonts w:ascii="Arial" w:hAnsi="Arial" w:cs="Arial"/>
          <w:sz w:val="22"/>
          <w:lang w:val="eu-ES"/>
        </w:rPr>
      </w:pPr>
      <w:r w:rsidRPr="00063A8C">
        <w:rPr>
          <w:rFonts w:ascii="Arial" w:hAnsi="Arial" w:cs="Arial"/>
          <w:sz w:val="22"/>
          <w:lang w:val="eu-ES"/>
        </w:rPr>
        <w:t xml:space="preserve">Aldaketa hori ez da aplikatuko 2023ko urtarrilaren 31ko azken datan </w:t>
      </w:r>
      <w:r>
        <w:rPr>
          <w:rFonts w:ascii="Arial" w:hAnsi="Arial" w:cs="Arial"/>
          <w:sz w:val="22"/>
          <w:lang w:val="eu-ES"/>
        </w:rPr>
        <w:t xml:space="preserve">zuriketa egiteko, </w:t>
      </w:r>
      <w:r w:rsidRPr="00063A8C">
        <w:rPr>
          <w:rFonts w:ascii="Arial" w:hAnsi="Arial" w:cs="Arial"/>
          <w:sz w:val="22"/>
          <w:lang w:val="eu-ES"/>
        </w:rPr>
        <w:t>2022ko otsailaren 7ko 2022/421 Dek</w:t>
      </w:r>
      <w:r>
        <w:rPr>
          <w:rFonts w:ascii="Arial" w:hAnsi="Arial" w:cs="Arial"/>
          <w:sz w:val="22"/>
          <w:lang w:val="eu-ES"/>
        </w:rPr>
        <w:t xml:space="preserve">retuaren laburpenean ezarrita eta </w:t>
      </w:r>
      <w:r w:rsidRPr="00063A8C">
        <w:rPr>
          <w:rFonts w:ascii="Arial" w:hAnsi="Arial" w:cs="Arial"/>
          <w:sz w:val="22"/>
          <w:lang w:val="eu-ES"/>
        </w:rPr>
        <w:t>B</w:t>
      </w:r>
      <w:r>
        <w:rPr>
          <w:rFonts w:ascii="Arial" w:hAnsi="Arial" w:cs="Arial"/>
          <w:sz w:val="22"/>
          <w:lang w:val="eu-ES"/>
        </w:rPr>
        <w:t>AOn</w:t>
      </w:r>
      <w:r w:rsidRPr="00063A8C">
        <w:rPr>
          <w:rFonts w:ascii="Arial" w:hAnsi="Arial" w:cs="Arial"/>
          <w:sz w:val="22"/>
          <w:lang w:val="eu-ES"/>
        </w:rPr>
        <w:t xml:space="preserve"> 2022ko otsailaren 21ean argitaratu</w:t>
      </w:r>
      <w:r>
        <w:rPr>
          <w:rFonts w:ascii="Arial" w:hAnsi="Arial" w:cs="Arial"/>
          <w:sz w:val="22"/>
          <w:lang w:val="eu-ES"/>
        </w:rPr>
        <w:t>ta dagoen bezala.</w:t>
      </w:r>
    </w:p>
    <w:p w:rsidR="00063A8C" w:rsidRDefault="00063A8C" w:rsidP="00D33696">
      <w:pPr>
        <w:jc w:val="both"/>
        <w:rPr>
          <w:rFonts w:ascii="Arial" w:hAnsi="Arial" w:cs="Arial"/>
          <w:b/>
          <w:sz w:val="22"/>
          <w:szCs w:val="22"/>
          <w:lang w:val="eu-ES"/>
        </w:rPr>
      </w:pPr>
    </w:p>
    <w:p w:rsidR="006064AD" w:rsidRDefault="006A348D" w:rsidP="00D33696">
      <w:pPr>
        <w:jc w:val="both"/>
        <w:rPr>
          <w:rFonts w:ascii="Arial" w:hAnsi="Arial" w:cs="Arial"/>
          <w:b/>
          <w:sz w:val="22"/>
          <w:szCs w:val="22"/>
          <w:lang w:val="eu-ES"/>
        </w:rPr>
      </w:pPr>
      <w:r>
        <w:rPr>
          <w:rFonts w:ascii="Arial" w:hAnsi="Arial" w:cs="Arial"/>
          <w:b/>
          <w:sz w:val="22"/>
          <w:szCs w:val="22"/>
          <w:lang w:val="eu-ES"/>
        </w:rPr>
        <w:t xml:space="preserve">Zortzigarrena. </w:t>
      </w:r>
    </w:p>
    <w:p w:rsidR="00063A8C" w:rsidRDefault="00063A8C" w:rsidP="00D33696">
      <w:pPr>
        <w:jc w:val="both"/>
        <w:rPr>
          <w:rFonts w:ascii="Arial" w:hAnsi="Arial" w:cs="Arial"/>
          <w:b/>
          <w:sz w:val="22"/>
          <w:szCs w:val="22"/>
          <w:lang w:val="eu-ES"/>
        </w:rPr>
      </w:pPr>
    </w:p>
    <w:p w:rsidR="00063A8C" w:rsidRPr="00063A8C" w:rsidRDefault="00063A8C" w:rsidP="00063A8C">
      <w:pPr>
        <w:jc w:val="both"/>
        <w:rPr>
          <w:rFonts w:ascii="Arial" w:hAnsi="Arial" w:cs="Arial"/>
          <w:sz w:val="22"/>
          <w:szCs w:val="22"/>
          <w:lang w:val="eu-ES"/>
        </w:rPr>
      </w:pPr>
      <w:r w:rsidRPr="00063A8C">
        <w:rPr>
          <w:rFonts w:ascii="Arial" w:hAnsi="Arial" w:cs="Arial"/>
          <w:sz w:val="22"/>
          <w:szCs w:val="22"/>
          <w:lang w:val="eu-ES"/>
        </w:rPr>
        <w:t>Kultura-politika eta</w:t>
      </w:r>
      <w:r>
        <w:rPr>
          <w:rFonts w:ascii="Arial" w:hAnsi="Arial" w:cs="Arial"/>
          <w:sz w:val="22"/>
          <w:szCs w:val="22"/>
          <w:lang w:val="eu-ES"/>
        </w:rPr>
        <w:t xml:space="preserve"> </w:t>
      </w:r>
      <w:r w:rsidRPr="00063A8C">
        <w:rPr>
          <w:rFonts w:ascii="Arial" w:hAnsi="Arial" w:cs="Arial"/>
          <w:sz w:val="22"/>
          <w:szCs w:val="22"/>
          <w:lang w:val="eu-ES"/>
        </w:rPr>
        <w:t>Euskara Arloko 2022ko dirulaguntzen</w:t>
      </w:r>
      <w:r>
        <w:rPr>
          <w:rFonts w:ascii="Arial" w:hAnsi="Arial" w:cs="Arial"/>
          <w:sz w:val="22"/>
          <w:szCs w:val="22"/>
          <w:lang w:val="eu-ES"/>
        </w:rPr>
        <w:t xml:space="preserve"> deialdiaren aldaketa </w:t>
      </w:r>
      <w:r w:rsidRPr="00063A8C">
        <w:rPr>
          <w:rFonts w:ascii="Arial" w:hAnsi="Arial" w:cs="Arial"/>
          <w:sz w:val="22"/>
          <w:szCs w:val="22"/>
          <w:lang w:val="eu-ES"/>
        </w:rPr>
        <w:t>argitaratu dadila,</w:t>
      </w:r>
      <w:r>
        <w:rPr>
          <w:rFonts w:ascii="Arial" w:hAnsi="Arial" w:cs="Arial"/>
          <w:sz w:val="22"/>
          <w:szCs w:val="22"/>
          <w:lang w:val="eu-ES"/>
        </w:rPr>
        <w:t xml:space="preserve"> </w:t>
      </w:r>
      <w:r w:rsidRPr="00063A8C">
        <w:rPr>
          <w:rFonts w:ascii="Arial" w:hAnsi="Arial" w:cs="Arial"/>
          <w:sz w:val="22"/>
          <w:szCs w:val="22"/>
          <w:lang w:val="eu-ES"/>
        </w:rPr>
        <w:t>bai Bizkaiko Aldizkari Ofiz</w:t>
      </w:r>
      <w:r>
        <w:rPr>
          <w:rFonts w:ascii="Arial" w:hAnsi="Arial" w:cs="Arial"/>
          <w:sz w:val="22"/>
          <w:szCs w:val="22"/>
          <w:lang w:val="eu-ES"/>
        </w:rPr>
        <w:t xml:space="preserve">ialean, Dirulaguntzen Datu-base </w:t>
      </w:r>
      <w:r w:rsidRPr="00063A8C">
        <w:rPr>
          <w:rFonts w:ascii="Arial" w:hAnsi="Arial" w:cs="Arial"/>
          <w:sz w:val="22"/>
          <w:szCs w:val="22"/>
          <w:lang w:val="eu-ES"/>
        </w:rPr>
        <w:t>Nazionalaren</w:t>
      </w:r>
      <w:r>
        <w:rPr>
          <w:rFonts w:ascii="Arial" w:hAnsi="Arial" w:cs="Arial"/>
          <w:sz w:val="22"/>
          <w:szCs w:val="22"/>
          <w:lang w:val="eu-ES"/>
        </w:rPr>
        <w:t xml:space="preserve"> </w:t>
      </w:r>
      <w:r w:rsidRPr="00063A8C">
        <w:rPr>
          <w:rFonts w:ascii="Arial" w:hAnsi="Arial" w:cs="Arial"/>
          <w:sz w:val="22"/>
          <w:szCs w:val="22"/>
          <w:lang w:val="eu-ES"/>
        </w:rPr>
        <w:t>bitartez, bai Basauriko Udalaren</w:t>
      </w:r>
      <w:r>
        <w:rPr>
          <w:rFonts w:ascii="Arial" w:hAnsi="Arial" w:cs="Arial"/>
          <w:sz w:val="22"/>
          <w:szCs w:val="22"/>
          <w:lang w:val="eu-ES"/>
        </w:rPr>
        <w:t xml:space="preserve"> </w:t>
      </w:r>
      <w:r w:rsidRPr="00063A8C">
        <w:rPr>
          <w:rFonts w:ascii="Arial" w:hAnsi="Arial" w:cs="Arial"/>
          <w:sz w:val="22"/>
          <w:szCs w:val="22"/>
          <w:lang w:val="eu-ES"/>
        </w:rPr>
        <w:t>ira</w:t>
      </w:r>
      <w:r>
        <w:rPr>
          <w:rFonts w:ascii="Arial" w:hAnsi="Arial" w:cs="Arial"/>
          <w:sz w:val="22"/>
          <w:szCs w:val="22"/>
          <w:lang w:val="eu-ES"/>
        </w:rPr>
        <w:t>garki-taulan eta webgunean ere.</w:t>
      </w:r>
    </w:p>
    <w:p w:rsidR="009065CD" w:rsidRPr="00E7640A" w:rsidRDefault="009065CD" w:rsidP="00D33696">
      <w:pPr>
        <w:jc w:val="both"/>
        <w:rPr>
          <w:rFonts w:ascii="Arial" w:hAnsi="Arial" w:cs="Arial"/>
          <w:b/>
          <w:sz w:val="22"/>
          <w:szCs w:val="22"/>
          <w:lang w:val="eu-ES"/>
        </w:rPr>
      </w:pPr>
    </w:p>
    <w:p w:rsidR="00AA0FAF" w:rsidRDefault="00AA0FAF" w:rsidP="00080EAA">
      <w:pPr>
        <w:rPr>
          <w:rFonts w:ascii="Arial" w:hAnsi="Arial" w:cs="Arial"/>
          <w:sz w:val="22"/>
          <w:szCs w:val="22"/>
          <w:lang w:val="eu-ES"/>
        </w:rPr>
      </w:pPr>
    </w:p>
    <w:p w:rsidR="00AA0FAF" w:rsidRDefault="00AA0FAF" w:rsidP="00080EAA">
      <w:pPr>
        <w:rPr>
          <w:rFonts w:ascii="Arial" w:hAnsi="Arial" w:cs="Arial"/>
          <w:sz w:val="22"/>
          <w:szCs w:val="22"/>
          <w:lang w:val="eu-ES"/>
        </w:rPr>
      </w:pPr>
    </w:p>
    <w:p w:rsidR="009065CD" w:rsidRPr="00D71F27" w:rsidRDefault="00D97E98" w:rsidP="00080EAA">
      <w:pPr>
        <w:rPr>
          <w:rFonts w:ascii="Arial" w:hAnsi="Arial" w:cs="Arial"/>
          <w:sz w:val="22"/>
          <w:szCs w:val="22"/>
        </w:rPr>
      </w:pPr>
      <w:r w:rsidRPr="00F1143E">
        <w:rPr>
          <w:rFonts w:ascii="Arial" w:hAnsi="Arial" w:cs="Arial"/>
          <w:sz w:val="22"/>
          <w:szCs w:val="22"/>
          <w:lang w:val="eu-ES"/>
        </w:rPr>
        <w:t>Basauri</w:t>
      </w:r>
      <w:r w:rsidRPr="00797491">
        <w:rPr>
          <w:rFonts w:ascii="Arial" w:hAnsi="Arial" w:cs="Arial"/>
          <w:sz w:val="22"/>
          <w:szCs w:val="22"/>
          <w:lang w:val="eu-ES"/>
        </w:rPr>
        <w:t>, 202</w:t>
      </w:r>
      <w:r>
        <w:rPr>
          <w:rFonts w:ascii="Arial" w:hAnsi="Arial" w:cs="Arial"/>
          <w:sz w:val="22"/>
          <w:szCs w:val="22"/>
          <w:lang w:val="eu-ES"/>
        </w:rPr>
        <w:t>2</w:t>
      </w:r>
      <w:r w:rsidRPr="00797491">
        <w:rPr>
          <w:rFonts w:ascii="Arial" w:hAnsi="Arial" w:cs="Arial"/>
          <w:sz w:val="22"/>
          <w:szCs w:val="22"/>
          <w:lang w:val="eu-ES"/>
        </w:rPr>
        <w:t xml:space="preserve">ko </w:t>
      </w:r>
      <w:r w:rsidR="006A348D">
        <w:rPr>
          <w:rFonts w:ascii="Arial" w:hAnsi="Arial" w:cs="Arial"/>
          <w:sz w:val="22"/>
          <w:szCs w:val="22"/>
          <w:lang w:val="eu-ES"/>
        </w:rPr>
        <w:t>martxoaren</w:t>
      </w:r>
      <w:r>
        <w:rPr>
          <w:rFonts w:ascii="Arial" w:hAnsi="Arial" w:cs="Arial"/>
          <w:sz w:val="22"/>
          <w:szCs w:val="22"/>
          <w:lang w:val="eu-ES"/>
        </w:rPr>
        <w:t xml:space="preserve"> </w:t>
      </w:r>
      <w:r w:rsidR="006A348D">
        <w:rPr>
          <w:rFonts w:ascii="Arial" w:hAnsi="Arial" w:cs="Arial"/>
          <w:sz w:val="22"/>
          <w:szCs w:val="22"/>
          <w:lang w:val="eu-ES"/>
        </w:rPr>
        <w:t>14</w:t>
      </w:r>
      <w:r w:rsidRPr="00797491">
        <w:rPr>
          <w:rFonts w:ascii="Arial" w:hAnsi="Arial" w:cs="Arial"/>
          <w:sz w:val="22"/>
          <w:szCs w:val="22"/>
          <w:lang w:val="eu-ES"/>
        </w:rPr>
        <w:t>a</w:t>
      </w:r>
      <w:r w:rsidR="009065CD" w:rsidRPr="00D71F27">
        <w:rPr>
          <w:rFonts w:ascii="Arial" w:hAnsi="Arial" w:cs="Arial"/>
          <w:sz w:val="22"/>
          <w:szCs w:val="22"/>
          <w:lang w:val="eu-ES"/>
        </w:rPr>
        <w:t>.</w:t>
      </w:r>
    </w:p>
    <w:p w:rsidR="009065CD" w:rsidRPr="00D71F27" w:rsidRDefault="008C61AE" w:rsidP="006064AD">
      <w:pPr>
        <w:rPr>
          <w:rFonts w:ascii="Arial" w:hAnsi="Arial" w:cs="Arial"/>
          <w:sz w:val="22"/>
          <w:szCs w:val="22"/>
        </w:rPr>
      </w:pPr>
      <w:r w:rsidRPr="00D71F27">
        <w:rPr>
          <w:rFonts w:ascii="Arial" w:hAnsi="Arial" w:cs="Arial"/>
          <w:sz w:val="22"/>
          <w:szCs w:val="22"/>
          <w:lang w:val="eu-ES"/>
        </w:rPr>
        <w:t>Asier Iragorri Basaguren</w:t>
      </w:r>
      <w:r w:rsidR="009065CD" w:rsidRPr="00D71F27">
        <w:rPr>
          <w:rFonts w:ascii="Arial" w:hAnsi="Arial" w:cs="Arial"/>
          <w:sz w:val="22"/>
          <w:szCs w:val="22"/>
          <w:lang w:val="eu-ES"/>
        </w:rPr>
        <w:t>.</w:t>
      </w:r>
      <w:r w:rsidR="009065CD" w:rsidRPr="00D71F27">
        <w:rPr>
          <w:rFonts w:ascii="Arial" w:hAnsi="Arial" w:cs="Arial"/>
          <w:sz w:val="22"/>
          <w:szCs w:val="22"/>
        </w:rPr>
        <w:t xml:space="preserve"> </w:t>
      </w:r>
      <w:r w:rsidR="009065CD" w:rsidRPr="00D71F27">
        <w:rPr>
          <w:rFonts w:ascii="Arial" w:hAnsi="Arial" w:cs="Arial"/>
          <w:sz w:val="22"/>
          <w:szCs w:val="22"/>
          <w:lang w:val="eu-ES"/>
        </w:rPr>
        <w:t>Alkate</w:t>
      </w:r>
      <w:r w:rsidR="006064AD" w:rsidRPr="00D71F27">
        <w:rPr>
          <w:rFonts w:ascii="Arial" w:hAnsi="Arial" w:cs="Arial"/>
          <w:sz w:val="22"/>
          <w:szCs w:val="22"/>
          <w:lang w:val="eu-ES"/>
        </w:rPr>
        <w:t>a</w:t>
      </w:r>
    </w:p>
    <w:sectPr w:rsidR="009065CD" w:rsidRPr="00D71F27" w:rsidSect="006064AD">
      <w:pgSz w:w="11906" w:h="16838"/>
      <w:pgMar w:top="1843" w:right="1701" w:bottom="1276"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712" w:rsidRDefault="00257712">
      <w:r>
        <w:separator/>
      </w:r>
    </w:p>
  </w:endnote>
  <w:endnote w:type="continuationSeparator" w:id="0">
    <w:p w:rsidR="00257712" w:rsidRDefault="00257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712" w:rsidRDefault="00257712">
      <w:r>
        <w:separator/>
      </w:r>
    </w:p>
  </w:footnote>
  <w:footnote w:type="continuationSeparator" w:id="0">
    <w:p w:rsidR="00257712" w:rsidRDefault="002577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hint="default"/>
      </w:rPr>
    </w:lvl>
    <w:lvl w:ilvl="3" w:tplc="D096AFC4">
      <w:start w:val="1"/>
      <w:numFmt w:val="bullet"/>
      <w:lvlText w:val=""/>
      <w:lvlJc w:val="left"/>
      <w:pPr>
        <w:tabs>
          <w:tab w:val="num" w:pos="3225"/>
        </w:tabs>
        <w:ind w:left="3225" w:hanging="360"/>
      </w:pPr>
      <w:rPr>
        <w:rFonts w:ascii="Times New Roman" w:hAnsi="Times New Roman" w:hint="default"/>
      </w:rPr>
    </w:lvl>
    <w:lvl w:ilvl="4" w:tplc="66960F06">
      <w:start w:val="1"/>
      <w:numFmt w:val="bullet"/>
      <w:lvlText w:val="o"/>
      <w:lvlJc w:val="left"/>
      <w:pPr>
        <w:tabs>
          <w:tab w:val="num" w:pos="3945"/>
        </w:tabs>
        <w:ind w:left="3945" w:hanging="360"/>
      </w:pPr>
      <w:rPr>
        <w:rFonts w:ascii="Courier New" w:hAnsi="Courier New" w:hint="default"/>
      </w:rPr>
    </w:lvl>
    <w:lvl w:ilvl="5" w:tplc="B900BBD8">
      <w:start w:val="1"/>
      <w:numFmt w:val="bullet"/>
      <w:lvlText w:val=""/>
      <w:lvlJc w:val="left"/>
      <w:pPr>
        <w:tabs>
          <w:tab w:val="num" w:pos="4665"/>
        </w:tabs>
        <w:ind w:left="4665" w:hanging="360"/>
      </w:pPr>
      <w:rPr>
        <w:rFonts w:ascii="Times New Roman" w:hAnsi="Times New Roman" w:hint="default"/>
      </w:rPr>
    </w:lvl>
    <w:lvl w:ilvl="6" w:tplc="D8724CFA">
      <w:start w:val="1"/>
      <w:numFmt w:val="bullet"/>
      <w:lvlText w:val=""/>
      <w:lvlJc w:val="left"/>
      <w:pPr>
        <w:tabs>
          <w:tab w:val="num" w:pos="5385"/>
        </w:tabs>
        <w:ind w:left="5385" w:hanging="360"/>
      </w:pPr>
      <w:rPr>
        <w:rFonts w:ascii="Times New Roman" w:hAnsi="Times New Roman" w:hint="default"/>
      </w:rPr>
    </w:lvl>
    <w:lvl w:ilvl="7" w:tplc="A3A2E87E">
      <w:start w:val="1"/>
      <w:numFmt w:val="bullet"/>
      <w:lvlText w:val="o"/>
      <w:lvlJc w:val="left"/>
      <w:pPr>
        <w:tabs>
          <w:tab w:val="num" w:pos="6105"/>
        </w:tabs>
        <w:ind w:left="6105" w:hanging="360"/>
      </w:pPr>
      <w:rPr>
        <w:rFonts w:ascii="Courier New" w:hAnsi="Courier New" w:hint="default"/>
      </w:rPr>
    </w:lvl>
    <w:lvl w:ilvl="8" w:tplc="CB38A682">
      <w:start w:val="1"/>
      <w:numFmt w:val="bullet"/>
      <w:lvlText w:val=""/>
      <w:lvlJc w:val="left"/>
      <w:pPr>
        <w:tabs>
          <w:tab w:val="num" w:pos="6825"/>
        </w:tabs>
        <w:ind w:left="6825" w:hanging="360"/>
      </w:pPr>
      <w:rPr>
        <w:rFonts w:ascii="Times New Roman" w:hAnsi="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rPr>
        <w:rFonts w:cs="Times New Roman"/>
      </w:rPr>
    </w:lvl>
    <w:lvl w:ilvl="1" w:tplc="141A9E0C">
      <w:start w:val="10"/>
      <w:numFmt w:val="bullet"/>
      <w:lvlText w:val="-"/>
      <w:lvlJc w:val="left"/>
      <w:pPr>
        <w:tabs>
          <w:tab w:val="num" w:pos="1440"/>
        </w:tabs>
        <w:ind w:left="1440" w:hanging="360"/>
      </w:pPr>
      <w:rPr>
        <w:rFonts w:ascii="Arial" w:eastAsia="Times New Roman" w:hAnsi="Aria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cs="Times New Roman" w:hint="default"/>
      </w:rPr>
    </w:lvl>
    <w:lvl w:ilvl="1" w:tplc="649AF862">
      <w:start w:val="1"/>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A0"/>
    <w:rsid w:val="00023F9D"/>
    <w:rsid w:val="00056E67"/>
    <w:rsid w:val="00063A8C"/>
    <w:rsid w:val="00080EAA"/>
    <w:rsid w:val="00095D9A"/>
    <w:rsid w:val="00095ECA"/>
    <w:rsid w:val="00097BEE"/>
    <w:rsid w:val="000B30BF"/>
    <w:rsid w:val="000B70FC"/>
    <w:rsid w:val="00106456"/>
    <w:rsid w:val="001336BB"/>
    <w:rsid w:val="00134406"/>
    <w:rsid w:val="001556D9"/>
    <w:rsid w:val="0015735E"/>
    <w:rsid w:val="001737E8"/>
    <w:rsid w:val="001821F1"/>
    <w:rsid w:val="00184371"/>
    <w:rsid w:val="001A12B9"/>
    <w:rsid w:val="00216E74"/>
    <w:rsid w:val="00230D9A"/>
    <w:rsid w:val="002334BF"/>
    <w:rsid w:val="0024434C"/>
    <w:rsid w:val="00257712"/>
    <w:rsid w:val="00281CAF"/>
    <w:rsid w:val="002876EE"/>
    <w:rsid w:val="00297830"/>
    <w:rsid w:val="002C6793"/>
    <w:rsid w:val="002D1724"/>
    <w:rsid w:val="002D4E38"/>
    <w:rsid w:val="003147F5"/>
    <w:rsid w:val="00315637"/>
    <w:rsid w:val="00316E06"/>
    <w:rsid w:val="0037319E"/>
    <w:rsid w:val="003C6638"/>
    <w:rsid w:val="00405C05"/>
    <w:rsid w:val="00480FF2"/>
    <w:rsid w:val="0049681A"/>
    <w:rsid w:val="004A13A6"/>
    <w:rsid w:val="004A49BF"/>
    <w:rsid w:val="004B055D"/>
    <w:rsid w:val="004F2175"/>
    <w:rsid w:val="00500149"/>
    <w:rsid w:val="005040CA"/>
    <w:rsid w:val="00561F16"/>
    <w:rsid w:val="005861EB"/>
    <w:rsid w:val="0058756C"/>
    <w:rsid w:val="005C7EC0"/>
    <w:rsid w:val="006064AD"/>
    <w:rsid w:val="0061023E"/>
    <w:rsid w:val="00663884"/>
    <w:rsid w:val="006719EB"/>
    <w:rsid w:val="00675E2C"/>
    <w:rsid w:val="00681550"/>
    <w:rsid w:val="006A348D"/>
    <w:rsid w:val="006D1D10"/>
    <w:rsid w:val="00717E53"/>
    <w:rsid w:val="00765261"/>
    <w:rsid w:val="00791A67"/>
    <w:rsid w:val="007F58B8"/>
    <w:rsid w:val="008467C5"/>
    <w:rsid w:val="008C61AE"/>
    <w:rsid w:val="008D2821"/>
    <w:rsid w:val="009065CD"/>
    <w:rsid w:val="009141B2"/>
    <w:rsid w:val="00941446"/>
    <w:rsid w:val="00947729"/>
    <w:rsid w:val="0096575E"/>
    <w:rsid w:val="00993689"/>
    <w:rsid w:val="00A10C5E"/>
    <w:rsid w:val="00A467B2"/>
    <w:rsid w:val="00AA0FAF"/>
    <w:rsid w:val="00AB2934"/>
    <w:rsid w:val="00AD0DEB"/>
    <w:rsid w:val="00AD2AAD"/>
    <w:rsid w:val="00AF4AD6"/>
    <w:rsid w:val="00B36DC7"/>
    <w:rsid w:val="00B506B6"/>
    <w:rsid w:val="00B556EC"/>
    <w:rsid w:val="00BD1876"/>
    <w:rsid w:val="00BF0D9D"/>
    <w:rsid w:val="00C157BB"/>
    <w:rsid w:val="00C33722"/>
    <w:rsid w:val="00CA0060"/>
    <w:rsid w:val="00CB48A1"/>
    <w:rsid w:val="00CE08B7"/>
    <w:rsid w:val="00D17200"/>
    <w:rsid w:val="00D17593"/>
    <w:rsid w:val="00D31941"/>
    <w:rsid w:val="00D33696"/>
    <w:rsid w:val="00D7193C"/>
    <w:rsid w:val="00D71F27"/>
    <w:rsid w:val="00D97E98"/>
    <w:rsid w:val="00DA55D3"/>
    <w:rsid w:val="00DA5F3C"/>
    <w:rsid w:val="00DB581B"/>
    <w:rsid w:val="00DC61DD"/>
    <w:rsid w:val="00DD5543"/>
    <w:rsid w:val="00DF2B0E"/>
    <w:rsid w:val="00E07F79"/>
    <w:rsid w:val="00E10D70"/>
    <w:rsid w:val="00E20D20"/>
    <w:rsid w:val="00E46A26"/>
    <w:rsid w:val="00E62A21"/>
    <w:rsid w:val="00E71E91"/>
    <w:rsid w:val="00E7640A"/>
    <w:rsid w:val="00E803AF"/>
    <w:rsid w:val="00ED263C"/>
    <w:rsid w:val="00EE5720"/>
    <w:rsid w:val="00F316C1"/>
    <w:rsid w:val="00F44EB6"/>
    <w:rsid w:val="00FB7A40"/>
    <w:rsid w:val="00FF58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3F5CBD4-7D4C-4326-87F6-73C8FEB85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6C1"/>
    <w:rPr>
      <w:sz w:val="24"/>
      <w:szCs w:val="24"/>
    </w:rPr>
  </w:style>
  <w:style w:type="paragraph" w:styleId="Ttulo1">
    <w:name w:val="heading 1"/>
    <w:basedOn w:val="Normal"/>
    <w:next w:val="Normal"/>
    <w:link w:val="Ttulo1Car"/>
    <w:qFormat/>
    <w:rsid w:val="00063A8C"/>
    <w:pPr>
      <w:keepNext/>
      <w:jc w:val="center"/>
      <w:outlineLvl w:val="0"/>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6D1D10"/>
    <w:rPr>
      <w:sz w:val="20"/>
      <w:szCs w:val="20"/>
    </w:rPr>
  </w:style>
  <w:style w:type="character" w:customStyle="1" w:styleId="TextonotapieCar">
    <w:name w:val="Texto nota pie Car"/>
    <w:basedOn w:val="Fuentedeprrafopredeter"/>
    <w:link w:val="Textonotapie"/>
    <w:uiPriority w:val="99"/>
    <w:semiHidden/>
    <w:rsid w:val="00DD0559"/>
  </w:style>
  <w:style w:type="paragraph" w:styleId="Textoindependiente">
    <w:name w:val="Body Text"/>
    <w:basedOn w:val="Normal"/>
    <w:link w:val="TextoindependienteCar"/>
    <w:uiPriority w:val="99"/>
    <w:rsid w:val="00230D9A"/>
    <w:rPr>
      <w:b/>
      <w:szCs w:val="20"/>
      <w:lang w:val="es-ES_tradnl"/>
    </w:rPr>
  </w:style>
  <w:style w:type="character" w:customStyle="1" w:styleId="TextoindependienteCar">
    <w:name w:val="Texto independiente Car"/>
    <w:basedOn w:val="Fuentedeprrafopredeter"/>
    <w:link w:val="Textoindependiente"/>
    <w:uiPriority w:val="99"/>
    <w:semiHidden/>
    <w:rsid w:val="00DD0559"/>
    <w:rPr>
      <w:sz w:val="24"/>
      <w:szCs w:val="24"/>
    </w:rPr>
  </w:style>
  <w:style w:type="character" w:customStyle="1" w:styleId="Ttulo1Car">
    <w:name w:val="Título 1 Car"/>
    <w:basedOn w:val="Fuentedeprrafopredeter"/>
    <w:link w:val="Ttulo1"/>
    <w:rsid w:val="00063A8C"/>
    <w:rPr>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2531079">
      <w:bodyDiv w:val="1"/>
      <w:marLeft w:val="0"/>
      <w:marRight w:val="0"/>
      <w:marTop w:val="0"/>
      <w:marBottom w:val="0"/>
      <w:divBdr>
        <w:top w:val="none" w:sz="0" w:space="0" w:color="auto"/>
        <w:left w:val="none" w:sz="0" w:space="0" w:color="auto"/>
        <w:bottom w:val="none" w:sz="0" w:space="0" w:color="auto"/>
        <w:right w:val="none" w:sz="0" w:space="0" w:color="auto"/>
      </w:divBdr>
      <w:divsChild>
        <w:div w:id="150097215">
          <w:marLeft w:val="0"/>
          <w:marRight w:val="0"/>
          <w:marTop w:val="0"/>
          <w:marBottom w:val="0"/>
          <w:divBdr>
            <w:top w:val="none" w:sz="0" w:space="0" w:color="auto"/>
            <w:left w:val="none" w:sz="0" w:space="0" w:color="auto"/>
            <w:bottom w:val="none" w:sz="0" w:space="0" w:color="auto"/>
            <w:right w:val="none" w:sz="0" w:space="0" w:color="auto"/>
          </w:divBdr>
          <w:divsChild>
            <w:div w:id="1884710342">
              <w:marLeft w:val="0"/>
              <w:marRight w:val="0"/>
              <w:marTop w:val="0"/>
              <w:marBottom w:val="0"/>
              <w:divBdr>
                <w:top w:val="none" w:sz="0" w:space="0" w:color="auto"/>
                <w:left w:val="none" w:sz="0" w:space="0" w:color="auto"/>
                <w:bottom w:val="none" w:sz="0" w:space="0" w:color="auto"/>
                <w:right w:val="none" w:sz="0" w:space="0" w:color="auto"/>
              </w:divBdr>
              <w:divsChild>
                <w:div w:id="1172137884">
                  <w:marLeft w:val="0"/>
                  <w:marRight w:val="0"/>
                  <w:marTop w:val="0"/>
                  <w:marBottom w:val="0"/>
                  <w:divBdr>
                    <w:top w:val="none" w:sz="0" w:space="0" w:color="auto"/>
                    <w:left w:val="none" w:sz="0" w:space="0" w:color="auto"/>
                    <w:bottom w:val="none" w:sz="0" w:space="0" w:color="auto"/>
                    <w:right w:val="none" w:sz="0" w:space="0" w:color="auto"/>
                  </w:divBdr>
                  <w:divsChild>
                    <w:div w:id="1309750608">
                      <w:marLeft w:val="150"/>
                      <w:marRight w:val="150"/>
                      <w:marTop w:val="150"/>
                      <w:marBottom w:val="150"/>
                      <w:divBdr>
                        <w:top w:val="none" w:sz="0" w:space="0" w:color="auto"/>
                        <w:left w:val="none" w:sz="0" w:space="0" w:color="auto"/>
                        <w:bottom w:val="none" w:sz="0" w:space="0" w:color="auto"/>
                        <w:right w:val="none" w:sz="0" w:space="0" w:color="auto"/>
                      </w:divBdr>
                      <w:divsChild>
                        <w:div w:id="604505994">
                          <w:marLeft w:val="0"/>
                          <w:marRight w:val="0"/>
                          <w:marTop w:val="0"/>
                          <w:marBottom w:val="0"/>
                          <w:divBdr>
                            <w:top w:val="none" w:sz="0" w:space="0" w:color="auto"/>
                            <w:left w:val="none" w:sz="0" w:space="0" w:color="auto"/>
                            <w:bottom w:val="none" w:sz="0" w:space="0" w:color="auto"/>
                            <w:right w:val="none" w:sz="0" w:space="0" w:color="auto"/>
                          </w:divBdr>
                          <w:divsChild>
                            <w:div w:id="1846169426">
                              <w:marLeft w:val="0"/>
                              <w:marRight w:val="0"/>
                              <w:marTop w:val="0"/>
                              <w:marBottom w:val="0"/>
                              <w:divBdr>
                                <w:top w:val="none" w:sz="0" w:space="0" w:color="auto"/>
                                <w:left w:val="none" w:sz="0" w:space="0" w:color="auto"/>
                                <w:bottom w:val="none" w:sz="0" w:space="0" w:color="auto"/>
                                <w:right w:val="none" w:sz="0" w:space="0" w:color="auto"/>
                              </w:divBdr>
                              <w:divsChild>
                                <w:div w:id="1000960021">
                                  <w:marLeft w:val="0"/>
                                  <w:marRight w:val="0"/>
                                  <w:marTop w:val="0"/>
                                  <w:marBottom w:val="0"/>
                                  <w:divBdr>
                                    <w:top w:val="none" w:sz="0" w:space="0" w:color="auto"/>
                                    <w:left w:val="none" w:sz="0" w:space="0" w:color="auto"/>
                                    <w:bottom w:val="none" w:sz="0" w:space="0" w:color="auto"/>
                                    <w:right w:val="none" w:sz="0" w:space="0" w:color="auto"/>
                                  </w:divBdr>
                                  <w:divsChild>
                                    <w:div w:id="1925720082">
                                      <w:marLeft w:val="0"/>
                                      <w:marRight w:val="0"/>
                                      <w:marTop w:val="0"/>
                                      <w:marBottom w:val="0"/>
                                      <w:divBdr>
                                        <w:top w:val="none" w:sz="0" w:space="0" w:color="auto"/>
                                        <w:left w:val="none" w:sz="0" w:space="0" w:color="auto"/>
                                        <w:bottom w:val="none" w:sz="0" w:space="0" w:color="auto"/>
                                        <w:right w:val="none" w:sz="0" w:space="0" w:color="auto"/>
                                      </w:divBdr>
                                      <w:divsChild>
                                        <w:div w:id="1975257238">
                                          <w:marLeft w:val="-225"/>
                                          <w:marRight w:val="-225"/>
                                          <w:marTop w:val="0"/>
                                          <w:marBottom w:val="0"/>
                                          <w:divBdr>
                                            <w:top w:val="none" w:sz="0" w:space="0" w:color="auto"/>
                                            <w:left w:val="none" w:sz="0" w:space="0" w:color="auto"/>
                                            <w:bottom w:val="none" w:sz="0" w:space="0" w:color="auto"/>
                                            <w:right w:val="none" w:sz="0" w:space="0" w:color="auto"/>
                                          </w:divBdr>
                                          <w:divsChild>
                                            <w:div w:id="42241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535</Words>
  <Characters>2945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EXTRACTO</vt:lpstr>
    </vt:vector>
  </TitlesOfParts>
  <Company>Hewlett-Packard Company</Company>
  <LinksUpToDate>false</LinksUpToDate>
  <CharactersWithSpaces>3474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creator>MBUSTO</dc:creator>
  <cp:lastModifiedBy>SILVIA LATXAGA</cp:lastModifiedBy>
  <cp:revision>2</cp:revision>
  <cp:lastPrinted>2019-01-28T11:56:00Z</cp:lastPrinted>
  <dcterms:created xsi:type="dcterms:W3CDTF">2022-03-17T08:22:00Z</dcterms:created>
  <dcterms:modified xsi:type="dcterms:W3CDTF">2022-03-17T08:22:00Z</dcterms:modified>
</cp:coreProperties>
</file>