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BF0C8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FD303F2"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ED2C80" w:rsidRPr="00ED2C80">
        <w:rPr>
          <w:rFonts w:ascii="Calibri" w:hAnsi="Calibri" w:cs="Calibri"/>
          <w:sz w:val="24"/>
          <w:szCs w:val="24"/>
        </w:rPr>
        <w:t>Misión comercial directa a</w:t>
      </w:r>
      <w:r w:rsidR="009459AC">
        <w:rPr>
          <w:rFonts w:ascii="Calibri" w:hAnsi="Calibri" w:cs="Calibri"/>
          <w:sz w:val="24"/>
          <w:szCs w:val="24"/>
        </w:rPr>
        <w:t xml:space="preserve"> Estados Unidos (Nueva York)</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57DE1DE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ED2C80" w:rsidRDefault="00E97A7A" w:rsidP="00E97A7A">
      <w:pPr>
        <w:pStyle w:val="Texto2"/>
        <w:ind w:left="0"/>
        <w:jc w:val="right"/>
      </w:pPr>
      <w:r w:rsidRPr="00ED2C80">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BF0C8D"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59A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BF0C8D"/>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D2C80"/>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FCA68BE0-F5A2-457C-B0A5-FC7497604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2605</Words>
  <Characters>13286</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15860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Pedro Machado</cp:lastModifiedBy>
  <cp:revision>28</cp:revision>
  <cp:lastPrinted>2016-02-08T08:19:00Z</cp:lastPrinted>
  <dcterms:created xsi:type="dcterms:W3CDTF">2021-03-18T13:16:00Z</dcterms:created>
  <dcterms:modified xsi:type="dcterms:W3CDTF">2022-03-07T16:48:00Z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