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0E23B" w14:textId="77777777" w:rsidR="006055D9" w:rsidRDefault="006055D9" w:rsidP="007741C8">
      <w:pPr>
        <w:keepNext/>
        <w:keepLines/>
        <w:widowControl w:val="0"/>
        <w:spacing w:after="240" w:line="276" w:lineRule="auto"/>
        <w:jc w:val="center"/>
        <w:rPr>
          <w:rFonts w:ascii="Calibri" w:eastAsia="Calibri" w:hAnsi="Calibri" w:cs="Calibri"/>
          <w:b/>
          <w:noProof w:val="0"/>
          <w:sz w:val="22"/>
          <w:szCs w:val="22"/>
          <w:lang w:val="es-ES_tradnl" w:eastAsia="en-US"/>
        </w:rPr>
      </w:pPr>
    </w:p>
    <w:p w14:paraId="67FE0C18" w14:textId="2DA815F0" w:rsidR="00B05032" w:rsidRPr="00B05032" w:rsidRDefault="00B05032" w:rsidP="007741C8">
      <w:pPr>
        <w:keepNext/>
        <w:keepLines/>
        <w:widowControl w:val="0"/>
        <w:spacing w:after="240" w:line="276" w:lineRule="auto"/>
        <w:jc w:val="center"/>
        <w:rPr>
          <w:rFonts w:ascii="Calibri" w:hAnsi="Calibri" w:cs="Calibri"/>
          <w:b/>
          <w:noProof w:val="0"/>
          <w:sz w:val="22"/>
          <w:szCs w:val="22"/>
        </w:rPr>
      </w:pPr>
      <w:r w:rsidRPr="00B05032">
        <w:rPr>
          <w:rFonts w:ascii="Calibri" w:hAnsi="Calibri" w:cs="Calibri"/>
          <w:b/>
          <w:noProof w:val="0"/>
          <w:sz w:val="22"/>
          <w:szCs w:val="22"/>
        </w:rPr>
        <w:t>BASES ESPECÍFIQUES RECTORES QUE HAN DE REGIR LA CONVOCATÒRIA D'AJUDES ECONÒMIQUES PER A LA REHABILITACIÓ I PINTURA DE FAÇANES I COBERTES D'IMMOBLES DEL CENTRE HISTÒRIC DE BENIMODO. ANY 2022</w:t>
      </w:r>
    </w:p>
    <w:p w14:paraId="1822DC92" w14:textId="77777777" w:rsidR="00B05032" w:rsidRPr="00B05032" w:rsidRDefault="00B05032" w:rsidP="007741C8">
      <w:pPr>
        <w:keepNext/>
        <w:keepLines/>
        <w:widowControl w:val="0"/>
        <w:pBdr>
          <w:top w:val="single" w:sz="4" w:space="1" w:color="auto"/>
          <w:bottom w:val="single" w:sz="4" w:space="1" w:color="auto"/>
        </w:pBdr>
        <w:shd w:val="clear" w:color="auto" w:fill="F2F2F2"/>
        <w:spacing w:after="240" w:line="276" w:lineRule="auto"/>
        <w:rPr>
          <w:rFonts w:ascii="Calibri" w:hAnsi="Calibri" w:cs="Calibri"/>
          <w:b/>
          <w:noProof w:val="0"/>
          <w:sz w:val="22"/>
          <w:szCs w:val="22"/>
        </w:rPr>
      </w:pPr>
      <w:r w:rsidRPr="00B05032">
        <w:rPr>
          <w:rFonts w:ascii="Calibri" w:hAnsi="Calibri" w:cs="Calibri"/>
          <w:b/>
          <w:noProof w:val="0"/>
          <w:sz w:val="22"/>
          <w:szCs w:val="22"/>
        </w:rPr>
        <w:t>1. OBJECTE I FINALITAT</w:t>
      </w:r>
    </w:p>
    <w:p w14:paraId="101B1B70" w14:textId="6BBA63FD" w:rsidR="00586133" w:rsidRDefault="00586133" w:rsidP="007741C8">
      <w:pPr>
        <w:keepNext/>
        <w:keepLines/>
        <w:widowControl w:val="0"/>
        <w:spacing w:after="240" w:line="276" w:lineRule="auto"/>
        <w:jc w:val="both"/>
        <w:rPr>
          <w:rFonts w:ascii="Calibri" w:hAnsi="Calibri" w:cs="Calibri"/>
          <w:noProof w:val="0"/>
          <w:sz w:val="22"/>
          <w:szCs w:val="22"/>
        </w:rPr>
      </w:pPr>
      <w:r w:rsidRPr="00586133">
        <w:rPr>
          <w:rFonts w:ascii="Calibri" w:hAnsi="Calibri" w:cs="Calibri"/>
          <w:noProof w:val="0"/>
          <w:sz w:val="22"/>
          <w:szCs w:val="22"/>
        </w:rPr>
        <w:t>És objecte de les presents bases la regulació de la convocatòria i concessió de les ajudes econòmiques que l'Ajuntament de Benimodo podrà atorgar a fi de col·laborar en el finançament de la rehabilitació i pintura de façanes i cobertes d'immobles del centre històric de Benimodo que estiguen catalogats o posseïsquen valors ambientals i es realitzen durant l'any 2022 o s’hagen realitzat en l’any 2021. Estes ajudes econòmiques tenen la forma de subvencions a fons perdut.</w:t>
      </w:r>
    </w:p>
    <w:p w14:paraId="667ADB05" w14:textId="3BE90DF0" w:rsidR="00586133" w:rsidRPr="00586133" w:rsidRDefault="00586133" w:rsidP="007741C8">
      <w:pPr>
        <w:keepNext/>
        <w:keepLines/>
        <w:widowControl w:val="0"/>
        <w:spacing w:after="240" w:line="276" w:lineRule="auto"/>
        <w:jc w:val="both"/>
        <w:rPr>
          <w:rFonts w:ascii="Calibri" w:hAnsi="Calibri" w:cs="Calibri"/>
          <w:noProof w:val="0"/>
          <w:sz w:val="22"/>
          <w:szCs w:val="22"/>
        </w:rPr>
      </w:pPr>
      <w:r w:rsidRPr="00586133">
        <w:rPr>
          <w:rFonts w:ascii="Calibri" w:hAnsi="Calibri" w:cs="Calibri"/>
          <w:noProof w:val="0"/>
          <w:sz w:val="22"/>
          <w:szCs w:val="22"/>
        </w:rPr>
        <w:t>Les ajudes regulades en les presents bases aniran destinades a finançar les despeses de rehabilitació i pintura de façanes i cobertes de cases i edificis situats en el centre històric sempre que estes actuacions s'executen d'acord amb les ordenances particulars de les zones d'ordenació urbanística en sòl urbà, segons allò que s'ha especificat en el capítol segon, article 3.2.1 NUCLI  HISTÒRIC, del PGOU de Benimodo.</w:t>
      </w:r>
    </w:p>
    <w:p w14:paraId="12312F1A" w14:textId="77777777" w:rsidR="00586133" w:rsidRPr="00586133" w:rsidRDefault="00586133" w:rsidP="007741C8">
      <w:pPr>
        <w:keepNext/>
        <w:keepLines/>
        <w:widowControl w:val="0"/>
        <w:spacing w:after="240" w:line="276" w:lineRule="auto"/>
        <w:jc w:val="both"/>
        <w:rPr>
          <w:rFonts w:ascii="Calibri" w:hAnsi="Calibri" w:cs="Calibri"/>
          <w:noProof w:val="0"/>
          <w:sz w:val="22"/>
          <w:szCs w:val="22"/>
        </w:rPr>
      </w:pPr>
      <w:r w:rsidRPr="00586133">
        <w:rPr>
          <w:rFonts w:ascii="Calibri" w:hAnsi="Calibri" w:cs="Calibri"/>
          <w:noProof w:val="0"/>
          <w:sz w:val="22"/>
          <w:szCs w:val="22"/>
        </w:rPr>
        <w:t>Estes actuacions comprendran el següent:</w:t>
      </w:r>
    </w:p>
    <w:p w14:paraId="03E8BB96" w14:textId="77777777" w:rsidR="00586133" w:rsidRPr="00586133" w:rsidRDefault="00586133" w:rsidP="007741C8">
      <w:pPr>
        <w:keepNext/>
        <w:keepLines/>
        <w:widowControl w:val="0"/>
        <w:spacing w:after="240" w:line="276" w:lineRule="auto"/>
        <w:jc w:val="both"/>
        <w:rPr>
          <w:rFonts w:ascii="Calibri" w:hAnsi="Calibri" w:cs="Calibri"/>
          <w:noProof w:val="0"/>
          <w:sz w:val="22"/>
          <w:szCs w:val="22"/>
        </w:rPr>
      </w:pPr>
      <w:r w:rsidRPr="00586133">
        <w:rPr>
          <w:rFonts w:ascii="Calibri" w:hAnsi="Calibri" w:cs="Calibri"/>
          <w:noProof w:val="0"/>
          <w:sz w:val="22"/>
          <w:szCs w:val="22"/>
        </w:rPr>
        <w:t>•</w:t>
      </w:r>
      <w:r w:rsidRPr="00586133">
        <w:rPr>
          <w:rFonts w:ascii="Calibri" w:hAnsi="Calibri" w:cs="Calibri"/>
          <w:noProof w:val="0"/>
          <w:sz w:val="22"/>
          <w:szCs w:val="22"/>
        </w:rPr>
        <w:tab/>
        <w:t>Rehabilitació o pintura de façana</w:t>
      </w:r>
    </w:p>
    <w:p w14:paraId="12711361" w14:textId="77777777" w:rsidR="00586133" w:rsidRPr="00586133" w:rsidRDefault="00586133" w:rsidP="007741C8">
      <w:pPr>
        <w:keepNext/>
        <w:keepLines/>
        <w:widowControl w:val="0"/>
        <w:spacing w:after="240" w:line="276" w:lineRule="auto"/>
        <w:jc w:val="both"/>
        <w:rPr>
          <w:rFonts w:ascii="Calibri" w:hAnsi="Calibri" w:cs="Calibri"/>
          <w:noProof w:val="0"/>
          <w:sz w:val="22"/>
          <w:szCs w:val="22"/>
        </w:rPr>
      </w:pPr>
      <w:r w:rsidRPr="00586133">
        <w:rPr>
          <w:rFonts w:ascii="Calibri" w:hAnsi="Calibri" w:cs="Calibri"/>
          <w:noProof w:val="0"/>
          <w:sz w:val="22"/>
          <w:szCs w:val="22"/>
        </w:rPr>
        <w:t>•</w:t>
      </w:r>
      <w:r w:rsidRPr="00586133">
        <w:rPr>
          <w:rFonts w:ascii="Calibri" w:hAnsi="Calibri" w:cs="Calibri"/>
          <w:noProof w:val="0"/>
          <w:sz w:val="22"/>
          <w:szCs w:val="22"/>
        </w:rPr>
        <w:tab/>
        <w:t>Rehabilitació de coberta</w:t>
      </w:r>
    </w:p>
    <w:p w14:paraId="24DA7197" w14:textId="76C872A5" w:rsidR="00586133" w:rsidRPr="00586133" w:rsidRDefault="00586133" w:rsidP="007741C8">
      <w:pPr>
        <w:keepNext/>
        <w:keepLines/>
        <w:widowControl w:val="0"/>
        <w:spacing w:after="240" w:line="276" w:lineRule="auto"/>
        <w:jc w:val="both"/>
        <w:rPr>
          <w:rFonts w:ascii="Calibri" w:hAnsi="Calibri" w:cs="Calibri"/>
          <w:noProof w:val="0"/>
          <w:sz w:val="22"/>
          <w:szCs w:val="22"/>
        </w:rPr>
      </w:pPr>
      <w:r w:rsidRPr="00586133">
        <w:rPr>
          <w:rFonts w:ascii="Calibri" w:hAnsi="Calibri" w:cs="Calibri"/>
          <w:noProof w:val="0"/>
          <w:sz w:val="22"/>
          <w:szCs w:val="22"/>
        </w:rPr>
        <w:t>•</w:t>
      </w:r>
      <w:r w:rsidRPr="00586133">
        <w:rPr>
          <w:rFonts w:ascii="Calibri" w:hAnsi="Calibri" w:cs="Calibri"/>
          <w:noProof w:val="0"/>
          <w:sz w:val="22"/>
          <w:szCs w:val="22"/>
        </w:rPr>
        <w:tab/>
        <w:t>Actuació de rehabilitació en coberta i en façana</w:t>
      </w:r>
    </w:p>
    <w:p w14:paraId="50BE9318" w14:textId="7E95EB95" w:rsidR="00586133" w:rsidRPr="00B05032" w:rsidRDefault="00586133" w:rsidP="007741C8">
      <w:pPr>
        <w:keepNext/>
        <w:keepLines/>
        <w:widowControl w:val="0"/>
        <w:spacing w:after="240" w:line="276" w:lineRule="auto"/>
        <w:jc w:val="both"/>
        <w:rPr>
          <w:rFonts w:ascii="Calibri" w:hAnsi="Calibri" w:cs="Calibri"/>
          <w:noProof w:val="0"/>
          <w:sz w:val="22"/>
          <w:szCs w:val="22"/>
        </w:rPr>
      </w:pPr>
      <w:r w:rsidRPr="00586133">
        <w:rPr>
          <w:rFonts w:ascii="Calibri" w:hAnsi="Calibri" w:cs="Calibri"/>
          <w:noProof w:val="0"/>
          <w:sz w:val="22"/>
          <w:szCs w:val="22"/>
        </w:rPr>
        <w:t>Serà condició indispensable que les cases i edificis objecte d'estes ajudes estiguen situades dins dels límits del nucli històric de Benimodo, delimitat segons el PGOU pels carrers següents: C/ Poeta Durán i Tortajada, C/ 25 d'Abril, C/ 9 d'Octubre, Camí de Carlet, C/ Muralla Llarga, C/ 1 de Maig, C/ Canalets i C/ Colom, com figura en la documentació gràfica pla B.1 ORDENACIÓ URBANÍSTICA.</w:t>
      </w:r>
    </w:p>
    <w:p w14:paraId="5CD6924F" w14:textId="77777777" w:rsidR="00B05032" w:rsidRPr="00B05032" w:rsidRDefault="00B05032" w:rsidP="007741C8">
      <w:pPr>
        <w:keepNext/>
        <w:keepLines/>
        <w:widowControl w:val="0"/>
        <w:pBdr>
          <w:top w:val="single" w:sz="4" w:space="1" w:color="auto"/>
          <w:bottom w:val="single" w:sz="4" w:space="1" w:color="auto"/>
        </w:pBdr>
        <w:shd w:val="clear" w:color="auto" w:fill="F2F2F2"/>
        <w:spacing w:after="240" w:line="276" w:lineRule="auto"/>
        <w:jc w:val="both"/>
        <w:rPr>
          <w:rFonts w:ascii="Calibri" w:hAnsi="Calibri" w:cs="Calibri"/>
          <w:b/>
          <w:bCs/>
          <w:noProof w:val="0"/>
          <w:sz w:val="22"/>
          <w:szCs w:val="22"/>
          <w:lang w:val="es-ES"/>
        </w:rPr>
      </w:pPr>
      <w:r w:rsidRPr="00B05032">
        <w:rPr>
          <w:rFonts w:ascii="Calibri" w:hAnsi="Calibri" w:cs="Calibri"/>
          <w:b/>
          <w:bCs/>
          <w:noProof w:val="0"/>
          <w:sz w:val="22"/>
          <w:szCs w:val="22"/>
          <w:lang w:val="es-ES"/>
        </w:rPr>
        <w:t>2. MARC NORMATIU</w:t>
      </w:r>
    </w:p>
    <w:p w14:paraId="2EB7CC86" w14:textId="0AA12FA1" w:rsidR="00B05032" w:rsidRPr="00B05032" w:rsidRDefault="00B05032" w:rsidP="007741C8">
      <w:pPr>
        <w:keepNext/>
        <w:keepLines/>
        <w:widowControl w:val="0"/>
        <w:spacing w:after="240" w:line="276" w:lineRule="auto"/>
        <w:jc w:val="both"/>
        <w:rPr>
          <w:rFonts w:ascii="Calibri" w:hAnsi="Calibri" w:cs="Calibri"/>
          <w:noProof w:val="0"/>
          <w:sz w:val="22"/>
          <w:szCs w:val="22"/>
        </w:rPr>
      </w:pPr>
      <w:r w:rsidRPr="00B05032">
        <w:rPr>
          <w:rFonts w:ascii="Calibri" w:hAnsi="Calibri" w:cs="Calibri"/>
          <w:noProof w:val="0"/>
          <w:sz w:val="22"/>
          <w:szCs w:val="22"/>
        </w:rPr>
        <w:t xml:space="preserve">Les ajudes es concediran en concepte de subvenció i es regiran per aquestes Bases, per la Llei d'Hisendes Locals, per la Llei General de Subvencions 38/2003 de 17 de novembre, pel Reial Decret 887/2006 de 21 de juliol i per les Bases d'Execució del Pressupost Municipal </w:t>
      </w:r>
      <w:r w:rsidR="00586133">
        <w:rPr>
          <w:rFonts w:ascii="Calibri" w:hAnsi="Calibri" w:cs="Calibri"/>
          <w:noProof w:val="0"/>
          <w:sz w:val="22"/>
          <w:szCs w:val="22"/>
        </w:rPr>
        <w:t>per a 2022</w:t>
      </w:r>
      <w:r w:rsidRPr="00B05032">
        <w:rPr>
          <w:rFonts w:ascii="Calibri" w:hAnsi="Calibri" w:cs="Calibri"/>
          <w:noProof w:val="0"/>
          <w:sz w:val="22"/>
          <w:szCs w:val="22"/>
        </w:rPr>
        <w:t>.</w:t>
      </w:r>
    </w:p>
    <w:p w14:paraId="5C2DF2C4" w14:textId="77777777" w:rsidR="00B05032" w:rsidRPr="00B05032" w:rsidRDefault="00B05032" w:rsidP="007741C8">
      <w:pPr>
        <w:keepNext/>
        <w:keepLines/>
        <w:widowControl w:val="0"/>
        <w:spacing w:after="240" w:line="276" w:lineRule="auto"/>
        <w:jc w:val="both"/>
        <w:rPr>
          <w:rFonts w:ascii="Calibri" w:hAnsi="Calibri" w:cs="Calibri"/>
          <w:noProof w:val="0"/>
          <w:sz w:val="22"/>
          <w:szCs w:val="22"/>
        </w:rPr>
      </w:pPr>
      <w:r w:rsidRPr="00B05032">
        <w:rPr>
          <w:rFonts w:ascii="Calibri" w:hAnsi="Calibri" w:cs="Calibri"/>
          <w:noProof w:val="0"/>
          <w:sz w:val="22"/>
          <w:szCs w:val="22"/>
        </w:rPr>
        <w:t>Les ajudes concedides mitjançant aquesta convocatòria no precisen de la seua notificació a la Comissió Europea.</w:t>
      </w:r>
    </w:p>
    <w:p w14:paraId="69C72AFB" w14:textId="77777777" w:rsidR="00B05032" w:rsidRPr="00B05032" w:rsidRDefault="00B05032" w:rsidP="007741C8">
      <w:pPr>
        <w:keepNext/>
        <w:keepLines/>
        <w:widowControl w:val="0"/>
        <w:pBdr>
          <w:top w:val="single" w:sz="4" w:space="1" w:color="auto"/>
          <w:bottom w:val="single" w:sz="4" w:space="1" w:color="auto"/>
        </w:pBdr>
        <w:shd w:val="clear" w:color="auto" w:fill="F2F2F2"/>
        <w:spacing w:after="240" w:line="276" w:lineRule="auto"/>
        <w:jc w:val="both"/>
        <w:rPr>
          <w:rFonts w:ascii="Calibri" w:hAnsi="Calibri" w:cs="Calibri"/>
          <w:b/>
          <w:bCs/>
          <w:noProof w:val="0"/>
          <w:sz w:val="22"/>
          <w:szCs w:val="22"/>
        </w:rPr>
      </w:pPr>
      <w:r w:rsidRPr="00B05032">
        <w:rPr>
          <w:rFonts w:ascii="Calibri" w:hAnsi="Calibri" w:cs="Calibri"/>
          <w:b/>
          <w:bCs/>
          <w:noProof w:val="0"/>
          <w:sz w:val="22"/>
          <w:szCs w:val="22"/>
        </w:rPr>
        <w:lastRenderedPageBreak/>
        <w:t>3. RÈGIM, QUANTIA I COMPATIBILITAT DE LES SUBVENCIONS</w:t>
      </w:r>
    </w:p>
    <w:p w14:paraId="18C8E0F6" w14:textId="77777777" w:rsidR="00B05032" w:rsidRPr="00B05032" w:rsidRDefault="00B05032" w:rsidP="007741C8">
      <w:pPr>
        <w:keepNext/>
        <w:keepLines/>
        <w:widowControl w:val="0"/>
        <w:spacing w:after="240" w:line="276" w:lineRule="auto"/>
        <w:jc w:val="both"/>
        <w:rPr>
          <w:rFonts w:ascii="Calibri" w:hAnsi="Calibri" w:cs="Calibri"/>
          <w:b/>
          <w:noProof w:val="0"/>
          <w:sz w:val="22"/>
          <w:szCs w:val="22"/>
        </w:rPr>
      </w:pPr>
      <w:r w:rsidRPr="00B05032">
        <w:rPr>
          <w:rFonts w:ascii="Calibri" w:hAnsi="Calibri" w:cs="Calibri"/>
          <w:b/>
          <w:noProof w:val="0"/>
          <w:sz w:val="22"/>
          <w:szCs w:val="22"/>
        </w:rPr>
        <w:t>Règim:</w:t>
      </w:r>
    </w:p>
    <w:p w14:paraId="6D6B07EB" w14:textId="229F0F19" w:rsidR="00B05032" w:rsidRPr="00B05032" w:rsidRDefault="00B05032" w:rsidP="007741C8">
      <w:pPr>
        <w:keepNext/>
        <w:keepLines/>
        <w:widowControl w:val="0"/>
        <w:spacing w:after="240" w:line="276" w:lineRule="auto"/>
        <w:jc w:val="both"/>
        <w:rPr>
          <w:rFonts w:ascii="Calibri" w:hAnsi="Calibri" w:cs="Calibri"/>
          <w:noProof w:val="0"/>
          <w:sz w:val="22"/>
          <w:szCs w:val="22"/>
        </w:rPr>
      </w:pPr>
      <w:r w:rsidRPr="00B05032">
        <w:rPr>
          <w:rFonts w:ascii="Calibri" w:hAnsi="Calibri" w:cs="Calibri"/>
          <w:noProof w:val="0"/>
          <w:sz w:val="22"/>
          <w:szCs w:val="22"/>
        </w:rPr>
        <w:t xml:space="preserve">El procediment que regula aquesta convocatòria és el de concurrència </w:t>
      </w:r>
      <w:r w:rsidR="001C4377">
        <w:rPr>
          <w:rFonts w:ascii="Calibri" w:hAnsi="Calibri" w:cs="Calibri"/>
          <w:noProof w:val="0"/>
          <w:sz w:val="22"/>
          <w:szCs w:val="22"/>
        </w:rPr>
        <w:t xml:space="preserve">no </w:t>
      </w:r>
      <w:r w:rsidRPr="005A2BA5">
        <w:rPr>
          <w:rFonts w:ascii="Calibri" w:hAnsi="Calibri" w:cs="Calibri"/>
          <w:noProof w:val="0"/>
          <w:sz w:val="22"/>
          <w:szCs w:val="22"/>
        </w:rPr>
        <w:t>competitiva</w:t>
      </w:r>
      <w:r w:rsidRPr="00B05032">
        <w:rPr>
          <w:rFonts w:ascii="Calibri" w:hAnsi="Calibri" w:cs="Calibri"/>
          <w:noProof w:val="0"/>
          <w:sz w:val="22"/>
          <w:szCs w:val="22"/>
        </w:rPr>
        <w:t>, sotmès al sistema de valoració establert en funció dels criteris fixats en la present convocatòria, de conformitat amb allò que disposa l'article 22.1 de la Llei 38/2003, de 17 de novembre, General de Subvencions.</w:t>
      </w:r>
    </w:p>
    <w:p w14:paraId="3E1BB84F" w14:textId="77777777" w:rsidR="00B05032" w:rsidRPr="00B05032" w:rsidRDefault="00B05032" w:rsidP="007741C8">
      <w:pPr>
        <w:keepNext/>
        <w:keepLines/>
        <w:widowControl w:val="0"/>
        <w:spacing w:after="240" w:line="276" w:lineRule="auto"/>
        <w:jc w:val="both"/>
        <w:rPr>
          <w:rFonts w:ascii="Calibri" w:hAnsi="Calibri" w:cs="Calibri"/>
          <w:b/>
          <w:noProof w:val="0"/>
          <w:sz w:val="22"/>
          <w:szCs w:val="22"/>
        </w:rPr>
      </w:pPr>
      <w:r w:rsidRPr="00B05032">
        <w:rPr>
          <w:rFonts w:ascii="Calibri" w:hAnsi="Calibri" w:cs="Calibri"/>
          <w:b/>
          <w:noProof w:val="0"/>
          <w:sz w:val="22"/>
          <w:szCs w:val="22"/>
        </w:rPr>
        <w:t>Crèdits pressupostaris i quanties de les ajudes:</w:t>
      </w:r>
    </w:p>
    <w:p w14:paraId="487A84F1" w14:textId="693836E9" w:rsidR="00B05032" w:rsidRPr="00B05032" w:rsidRDefault="00B05032" w:rsidP="007741C8">
      <w:pPr>
        <w:keepNext/>
        <w:keepLines/>
        <w:widowControl w:val="0"/>
        <w:spacing w:after="240" w:line="276" w:lineRule="auto"/>
        <w:jc w:val="both"/>
        <w:rPr>
          <w:rFonts w:ascii="Calibri" w:hAnsi="Calibri" w:cs="Calibri"/>
          <w:b/>
          <w:noProof w:val="0"/>
          <w:sz w:val="22"/>
          <w:szCs w:val="22"/>
          <w:u w:val="single"/>
        </w:rPr>
      </w:pPr>
      <w:r w:rsidRPr="00B05032">
        <w:rPr>
          <w:rFonts w:ascii="Calibri" w:hAnsi="Calibri" w:cs="Calibri"/>
          <w:noProof w:val="0"/>
          <w:sz w:val="22"/>
          <w:szCs w:val="22"/>
        </w:rPr>
        <w:t xml:space="preserve">L’import global màxim destinat a atendre les subvencions a què es refereix la present convocatòria ascendeix a un total de </w:t>
      </w:r>
      <w:r w:rsidRPr="00B819B2">
        <w:rPr>
          <w:rFonts w:ascii="Calibri" w:hAnsi="Calibri" w:cs="Calibri"/>
          <w:noProof w:val="0"/>
          <w:sz w:val="22"/>
          <w:szCs w:val="22"/>
        </w:rPr>
        <w:t xml:space="preserve">5.000 € i s’aplicarà amb càrrec a l’aplicació pressupostària </w:t>
      </w:r>
      <w:r w:rsidR="00B70341" w:rsidRPr="00B819B2">
        <w:rPr>
          <w:rFonts w:ascii="Calibri" w:hAnsi="Calibri" w:cs="Calibri"/>
          <w:noProof w:val="0"/>
          <w:sz w:val="22"/>
          <w:szCs w:val="22"/>
        </w:rPr>
        <w:t>1522.78000</w:t>
      </w:r>
      <w:r w:rsidRPr="00B05032">
        <w:rPr>
          <w:rFonts w:ascii="Calibri" w:hAnsi="Calibri" w:cs="Calibri"/>
          <w:noProof w:val="0"/>
          <w:sz w:val="22"/>
          <w:szCs w:val="22"/>
        </w:rPr>
        <w:t xml:space="preserve"> dels Pressupostos de despeses del exercici 2</w:t>
      </w:r>
      <w:r w:rsidR="009C66F8">
        <w:rPr>
          <w:rFonts w:ascii="Calibri" w:hAnsi="Calibri" w:cs="Calibri"/>
          <w:noProof w:val="0"/>
          <w:sz w:val="22"/>
          <w:szCs w:val="22"/>
        </w:rPr>
        <w:t>022.</w:t>
      </w:r>
    </w:p>
    <w:p w14:paraId="1F4AEE04" w14:textId="77777777" w:rsidR="00B05032" w:rsidRPr="00B05032" w:rsidRDefault="00B05032" w:rsidP="007741C8">
      <w:pPr>
        <w:keepNext/>
        <w:keepLines/>
        <w:widowControl w:val="0"/>
        <w:spacing w:after="240" w:line="276" w:lineRule="auto"/>
        <w:jc w:val="both"/>
        <w:rPr>
          <w:rFonts w:ascii="Calibri" w:hAnsi="Calibri" w:cs="Calibri"/>
          <w:b/>
          <w:noProof w:val="0"/>
          <w:sz w:val="22"/>
          <w:szCs w:val="22"/>
          <w:u w:val="single"/>
        </w:rPr>
      </w:pPr>
      <w:r w:rsidRPr="00B05032">
        <w:rPr>
          <w:rFonts w:ascii="Calibri" w:hAnsi="Calibri" w:cs="Calibri"/>
          <w:b/>
          <w:noProof w:val="0"/>
          <w:sz w:val="22"/>
          <w:szCs w:val="22"/>
        </w:rPr>
        <w:t>Compatibilitat de les subvencions:</w:t>
      </w:r>
    </w:p>
    <w:p w14:paraId="499349C8" w14:textId="5E1CE8AA" w:rsidR="00E2015A" w:rsidRPr="00E2015A" w:rsidRDefault="00E2015A" w:rsidP="007741C8">
      <w:pPr>
        <w:keepNext/>
        <w:keepLines/>
        <w:widowControl w:val="0"/>
        <w:spacing w:after="240" w:line="276" w:lineRule="auto"/>
        <w:jc w:val="both"/>
        <w:rPr>
          <w:rFonts w:ascii="Calibri" w:hAnsi="Calibri" w:cs="Calibri"/>
          <w:noProof w:val="0"/>
          <w:sz w:val="22"/>
          <w:szCs w:val="22"/>
        </w:rPr>
      </w:pPr>
      <w:r w:rsidRPr="00E2015A">
        <w:rPr>
          <w:rFonts w:ascii="Calibri" w:hAnsi="Calibri" w:cs="Calibri"/>
          <w:noProof w:val="0"/>
          <w:sz w:val="22"/>
          <w:szCs w:val="22"/>
        </w:rPr>
        <w:t>Les ajudes previstes en les presents bases seran compatibles amb qualssevol altres subvencions que puguen atorgar altres institucions públiques amb el mateix objecte i finalitat, sempre que el total percebut no supere el 100% del total dels conceptes subvencionables.</w:t>
      </w:r>
    </w:p>
    <w:p w14:paraId="395988F9" w14:textId="4CA6AD8B" w:rsidR="00E2015A" w:rsidRPr="00B05032" w:rsidRDefault="00E2015A" w:rsidP="007741C8">
      <w:pPr>
        <w:keepNext/>
        <w:keepLines/>
        <w:widowControl w:val="0"/>
        <w:spacing w:after="240" w:line="276" w:lineRule="auto"/>
        <w:jc w:val="both"/>
        <w:rPr>
          <w:rFonts w:ascii="Calibri" w:hAnsi="Calibri" w:cs="Calibri"/>
          <w:noProof w:val="0"/>
          <w:sz w:val="22"/>
          <w:szCs w:val="22"/>
        </w:rPr>
      </w:pPr>
      <w:r w:rsidRPr="00E2015A">
        <w:rPr>
          <w:rFonts w:ascii="Calibri" w:hAnsi="Calibri" w:cs="Calibri"/>
          <w:noProof w:val="0"/>
          <w:sz w:val="22"/>
          <w:szCs w:val="22"/>
        </w:rPr>
        <w:t>En cas de concurrència de diverses ajudes amb la mateixa finalitat de tal forma que s'aconseguisquen els límits màxim assenyalats en el punt 7.1, seran directament deduïbles de l'ajuda concedida qualssevol altres atorgades per altres entitats públiques o privades, fins a arribar al límit màxim fixat.</w:t>
      </w:r>
    </w:p>
    <w:p w14:paraId="5EACAC90" w14:textId="77777777" w:rsidR="00B05032" w:rsidRPr="00B05032" w:rsidRDefault="00B05032" w:rsidP="007741C8">
      <w:pPr>
        <w:keepNext/>
        <w:keepLines/>
        <w:widowControl w:val="0"/>
        <w:pBdr>
          <w:top w:val="single" w:sz="4" w:space="1" w:color="auto"/>
          <w:bottom w:val="single" w:sz="4" w:space="1" w:color="auto"/>
        </w:pBdr>
        <w:shd w:val="clear" w:color="auto" w:fill="F2F2F2"/>
        <w:spacing w:after="240" w:line="276" w:lineRule="auto"/>
        <w:jc w:val="both"/>
        <w:rPr>
          <w:rFonts w:ascii="Calibri" w:hAnsi="Calibri" w:cs="Calibri"/>
          <w:b/>
          <w:bCs/>
          <w:noProof w:val="0"/>
          <w:sz w:val="22"/>
          <w:szCs w:val="22"/>
        </w:rPr>
      </w:pPr>
      <w:bookmarkStart w:id="0" w:name="_Hlk96587886"/>
      <w:r w:rsidRPr="00B05032">
        <w:rPr>
          <w:rFonts w:ascii="Calibri" w:hAnsi="Calibri" w:cs="Calibri"/>
          <w:b/>
          <w:bCs/>
          <w:noProof w:val="0"/>
          <w:sz w:val="22"/>
          <w:szCs w:val="22"/>
        </w:rPr>
        <w:t>4. BENEFICIARIS I DOCUMENTACIÓ A PRESENTAR</w:t>
      </w:r>
    </w:p>
    <w:bookmarkEnd w:id="0"/>
    <w:p w14:paraId="2164EBA7" w14:textId="77777777" w:rsidR="00B05032" w:rsidRPr="00B05032" w:rsidRDefault="00B05032" w:rsidP="007741C8">
      <w:pPr>
        <w:keepNext/>
        <w:keepLines/>
        <w:widowControl w:val="0"/>
        <w:spacing w:after="240" w:line="276" w:lineRule="auto"/>
        <w:jc w:val="both"/>
        <w:rPr>
          <w:rFonts w:ascii="Calibri" w:hAnsi="Calibri" w:cs="Calibri"/>
          <w:b/>
          <w:noProof w:val="0"/>
          <w:sz w:val="22"/>
          <w:szCs w:val="22"/>
        </w:rPr>
      </w:pPr>
      <w:r w:rsidRPr="00B05032">
        <w:rPr>
          <w:rFonts w:ascii="Calibri" w:hAnsi="Calibri" w:cs="Calibri"/>
          <w:b/>
          <w:noProof w:val="0"/>
          <w:sz w:val="22"/>
          <w:szCs w:val="22"/>
        </w:rPr>
        <w:t>Beneficiaris:</w:t>
      </w:r>
    </w:p>
    <w:p w14:paraId="37B12941" w14:textId="436B9F6E" w:rsidR="00B05032" w:rsidRPr="00B05032" w:rsidRDefault="00B05032" w:rsidP="007741C8">
      <w:pPr>
        <w:keepNext/>
        <w:keepLines/>
        <w:widowControl w:val="0"/>
        <w:spacing w:after="240" w:line="276" w:lineRule="auto"/>
        <w:jc w:val="both"/>
        <w:rPr>
          <w:rFonts w:ascii="Calibri" w:hAnsi="Calibri" w:cs="Calibri"/>
          <w:noProof w:val="0"/>
          <w:sz w:val="22"/>
          <w:szCs w:val="22"/>
        </w:rPr>
      </w:pPr>
      <w:r w:rsidRPr="00B05032">
        <w:rPr>
          <w:rFonts w:ascii="Calibri" w:hAnsi="Calibri" w:cs="Calibri"/>
          <w:noProof w:val="0"/>
          <w:sz w:val="22"/>
          <w:szCs w:val="22"/>
        </w:rPr>
        <w:t xml:space="preserve">Podran sol·licitar les ajudes </w:t>
      </w:r>
      <w:r w:rsidR="00A33AF7">
        <w:rPr>
          <w:rFonts w:ascii="Calibri" w:hAnsi="Calibri" w:cs="Calibri"/>
          <w:noProof w:val="0"/>
          <w:sz w:val="22"/>
          <w:szCs w:val="22"/>
        </w:rPr>
        <w:t>les persones</w:t>
      </w:r>
      <w:r w:rsidRPr="00B05032">
        <w:rPr>
          <w:rFonts w:ascii="Calibri" w:hAnsi="Calibri" w:cs="Calibri"/>
          <w:noProof w:val="0"/>
          <w:sz w:val="22"/>
          <w:szCs w:val="22"/>
        </w:rPr>
        <w:t xml:space="preserve"> que complisquen els següents requisits:</w:t>
      </w:r>
    </w:p>
    <w:p w14:paraId="6B330511" w14:textId="1C2D15A9" w:rsidR="00B05032" w:rsidRPr="00B05032" w:rsidRDefault="00A33AF7" w:rsidP="007741C8">
      <w:pPr>
        <w:keepNext/>
        <w:keepLines/>
        <w:widowControl w:val="0"/>
        <w:numPr>
          <w:ilvl w:val="0"/>
          <w:numId w:val="34"/>
        </w:numPr>
        <w:spacing w:after="240" w:line="276" w:lineRule="auto"/>
        <w:jc w:val="both"/>
        <w:rPr>
          <w:rFonts w:ascii="Calibri" w:hAnsi="Calibri" w:cs="Calibri"/>
          <w:noProof w:val="0"/>
          <w:sz w:val="22"/>
          <w:szCs w:val="22"/>
        </w:rPr>
      </w:pPr>
      <w:r>
        <w:rPr>
          <w:rFonts w:ascii="Calibri" w:hAnsi="Calibri" w:cs="Calibri"/>
          <w:noProof w:val="0"/>
          <w:sz w:val="22"/>
          <w:szCs w:val="22"/>
        </w:rPr>
        <w:t>C</w:t>
      </w:r>
      <w:r w:rsidRPr="00A33AF7">
        <w:rPr>
          <w:rFonts w:ascii="Calibri" w:hAnsi="Calibri" w:cs="Calibri"/>
          <w:noProof w:val="0"/>
          <w:sz w:val="22"/>
          <w:szCs w:val="22"/>
        </w:rPr>
        <w:t>omplir amb els requisits establits en les presents bases</w:t>
      </w:r>
      <w:r>
        <w:rPr>
          <w:rFonts w:ascii="Calibri" w:hAnsi="Calibri" w:cs="Calibri"/>
          <w:noProof w:val="0"/>
          <w:sz w:val="22"/>
          <w:szCs w:val="22"/>
        </w:rPr>
        <w:t>.</w:t>
      </w:r>
    </w:p>
    <w:p w14:paraId="1F565B35" w14:textId="300F2CEC" w:rsidR="00B05032" w:rsidRPr="00B05032" w:rsidRDefault="00B05032" w:rsidP="007741C8">
      <w:pPr>
        <w:keepNext/>
        <w:keepLines/>
        <w:widowControl w:val="0"/>
        <w:numPr>
          <w:ilvl w:val="0"/>
          <w:numId w:val="34"/>
        </w:numPr>
        <w:spacing w:after="240" w:line="276" w:lineRule="auto"/>
        <w:jc w:val="both"/>
        <w:rPr>
          <w:rFonts w:ascii="Calibri" w:hAnsi="Calibri" w:cs="Calibri"/>
          <w:noProof w:val="0"/>
          <w:sz w:val="22"/>
          <w:szCs w:val="22"/>
        </w:rPr>
      </w:pPr>
      <w:r w:rsidRPr="00B05032">
        <w:rPr>
          <w:rFonts w:ascii="Calibri" w:hAnsi="Calibri" w:cs="Calibri"/>
          <w:noProof w:val="0"/>
          <w:sz w:val="22"/>
          <w:szCs w:val="22"/>
        </w:rPr>
        <w:t xml:space="preserve">Haver justificat correctament qualsevol subvenció anteriorment atorgada per l'Ajuntament de   </w:t>
      </w:r>
      <w:r w:rsidR="00A33AF7">
        <w:rPr>
          <w:rFonts w:ascii="Calibri" w:hAnsi="Calibri" w:cs="Calibri"/>
          <w:noProof w:val="0"/>
          <w:sz w:val="22"/>
          <w:szCs w:val="22"/>
        </w:rPr>
        <w:t>Benimodo</w:t>
      </w:r>
      <w:r w:rsidRPr="00B05032">
        <w:rPr>
          <w:rFonts w:ascii="Calibri" w:hAnsi="Calibri" w:cs="Calibri"/>
          <w:noProof w:val="0"/>
          <w:sz w:val="22"/>
          <w:szCs w:val="22"/>
        </w:rPr>
        <w:t>, excepte en aquells casos en què no haja finalitzat el corresponent termini de justificació.</w:t>
      </w:r>
    </w:p>
    <w:p w14:paraId="4EF5C7CF" w14:textId="67DFF871" w:rsidR="00B05032" w:rsidRPr="00B05032" w:rsidRDefault="00B05032" w:rsidP="007741C8">
      <w:pPr>
        <w:keepNext/>
        <w:keepLines/>
        <w:widowControl w:val="0"/>
        <w:numPr>
          <w:ilvl w:val="0"/>
          <w:numId w:val="34"/>
        </w:numPr>
        <w:spacing w:after="240" w:line="276" w:lineRule="auto"/>
        <w:jc w:val="both"/>
        <w:rPr>
          <w:rFonts w:ascii="Calibri" w:hAnsi="Calibri" w:cs="Calibri"/>
          <w:noProof w:val="0"/>
          <w:sz w:val="22"/>
          <w:szCs w:val="22"/>
        </w:rPr>
      </w:pPr>
      <w:r w:rsidRPr="00B05032">
        <w:rPr>
          <w:rFonts w:ascii="Calibri" w:hAnsi="Calibri" w:cs="Calibri"/>
          <w:noProof w:val="0"/>
          <w:sz w:val="22"/>
          <w:szCs w:val="22"/>
        </w:rPr>
        <w:t>Els previstos en l'</w:t>
      </w:r>
      <w:r w:rsidR="00A33AF7">
        <w:rPr>
          <w:rFonts w:ascii="Calibri" w:hAnsi="Calibri" w:cs="Calibri"/>
          <w:noProof w:val="0"/>
          <w:sz w:val="22"/>
          <w:szCs w:val="22"/>
        </w:rPr>
        <w:t>a</w:t>
      </w:r>
      <w:r w:rsidRPr="00B05032">
        <w:rPr>
          <w:rFonts w:ascii="Calibri" w:hAnsi="Calibri" w:cs="Calibri"/>
          <w:noProof w:val="0"/>
          <w:sz w:val="22"/>
          <w:szCs w:val="22"/>
        </w:rPr>
        <w:t>rticle 13 de la Llei 38/2003, de 17 de novembre, General de Subvencions.</w:t>
      </w:r>
    </w:p>
    <w:p w14:paraId="45FF3BF2" w14:textId="77777777" w:rsidR="00B05032" w:rsidRPr="00B05032" w:rsidRDefault="00B05032" w:rsidP="007741C8">
      <w:pPr>
        <w:keepNext/>
        <w:keepLines/>
        <w:widowControl w:val="0"/>
        <w:spacing w:after="240" w:line="276" w:lineRule="auto"/>
        <w:jc w:val="both"/>
        <w:rPr>
          <w:rFonts w:ascii="Calibri" w:hAnsi="Calibri" w:cs="Calibri"/>
          <w:b/>
          <w:noProof w:val="0"/>
          <w:sz w:val="22"/>
          <w:szCs w:val="22"/>
        </w:rPr>
      </w:pPr>
      <w:r w:rsidRPr="00A33AF7">
        <w:rPr>
          <w:rFonts w:ascii="Calibri" w:hAnsi="Calibri" w:cs="Calibri"/>
          <w:b/>
          <w:noProof w:val="0"/>
          <w:sz w:val="22"/>
          <w:szCs w:val="22"/>
        </w:rPr>
        <w:t>Documentació a presentar:</w:t>
      </w:r>
    </w:p>
    <w:p w14:paraId="7B7A870D" w14:textId="77777777" w:rsidR="00EA2681" w:rsidRPr="00EA2681" w:rsidRDefault="00EA2681" w:rsidP="007741C8">
      <w:pPr>
        <w:keepNext/>
        <w:keepLines/>
        <w:widowControl w:val="0"/>
        <w:spacing w:after="240" w:line="276" w:lineRule="auto"/>
        <w:jc w:val="both"/>
        <w:rPr>
          <w:rFonts w:ascii="Calibri" w:hAnsi="Calibri" w:cs="Calibri"/>
          <w:noProof w:val="0"/>
          <w:sz w:val="22"/>
          <w:szCs w:val="22"/>
        </w:rPr>
      </w:pPr>
      <w:r w:rsidRPr="00EA2681">
        <w:rPr>
          <w:rFonts w:ascii="Calibri" w:hAnsi="Calibri" w:cs="Calibri"/>
          <w:noProof w:val="0"/>
          <w:sz w:val="22"/>
          <w:szCs w:val="22"/>
        </w:rPr>
        <w:t>a) Sol·licitud de participació degudament emplenada (Annex I).</w:t>
      </w:r>
    </w:p>
    <w:p w14:paraId="269BF995" w14:textId="77777777" w:rsidR="00EA2681" w:rsidRPr="00EA2681" w:rsidRDefault="00EA2681" w:rsidP="007741C8">
      <w:pPr>
        <w:keepNext/>
        <w:keepLines/>
        <w:widowControl w:val="0"/>
        <w:spacing w:after="240" w:line="276" w:lineRule="auto"/>
        <w:jc w:val="both"/>
        <w:rPr>
          <w:rFonts w:ascii="Calibri" w:hAnsi="Calibri" w:cs="Calibri"/>
          <w:noProof w:val="0"/>
          <w:sz w:val="22"/>
          <w:szCs w:val="22"/>
        </w:rPr>
      </w:pPr>
      <w:r w:rsidRPr="00EA2681">
        <w:rPr>
          <w:rFonts w:ascii="Calibri" w:hAnsi="Calibri" w:cs="Calibri"/>
          <w:noProof w:val="0"/>
          <w:sz w:val="22"/>
          <w:szCs w:val="22"/>
        </w:rPr>
        <w:lastRenderedPageBreak/>
        <w:t>b) Declaració responsable (Annex II).</w:t>
      </w:r>
    </w:p>
    <w:p w14:paraId="3606ABAD" w14:textId="68607187" w:rsidR="00EA2681" w:rsidRPr="00EA2681" w:rsidRDefault="00EA2681"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t>c</w:t>
      </w:r>
      <w:r w:rsidRPr="00EA2681">
        <w:rPr>
          <w:rFonts w:ascii="Calibri" w:hAnsi="Calibri" w:cs="Calibri"/>
          <w:noProof w:val="0"/>
          <w:sz w:val="22"/>
          <w:szCs w:val="22"/>
        </w:rPr>
        <w:t>) Pressupost de l'actuació a subvencionar.</w:t>
      </w:r>
    </w:p>
    <w:p w14:paraId="38F4DD5F" w14:textId="5A0AD653" w:rsidR="00EA2681" w:rsidRPr="00EA2681" w:rsidRDefault="00EA2681"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t>d</w:t>
      </w:r>
      <w:r w:rsidRPr="00EA2681">
        <w:rPr>
          <w:rFonts w:ascii="Calibri" w:hAnsi="Calibri" w:cs="Calibri"/>
          <w:noProof w:val="0"/>
          <w:sz w:val="22"/>
          <w:szCs w:val="22"/>
        </w:rPr>
        <w:t>) Una fotografia en color de la façana i/o coberta abans de la intervenció.</w:t>
      </w:r>
    </w:p>
    <w:p w14:paraId="09AC076F" w14:textId="7BC414A0" w:rsidR="00B05032" w:rsidRPr="00B05032" w:rsidRDefault="00B05032" w:rsidP="007741C8">
      <w:pPr>
        <w:keepNext/>
        <w:keepLines/>
        <w:widowControl w:val="0"/>
        <w:spacing w:after="240" w:line="276" w:lineRule="auto"/>
        <w:jc w:val="both"/>
        <w:rPr>
          <w:rFonts w:ascii="Calibri" w:hAnsi="Calibri" w:cs="Calibri"/>
          <w:b/>
          <w:noProof w:val="0"/>
          <w:sz w:val="22"/>
          <w:szCs w:val="22"/>
        </w:rPr>
      </w:pPr>
      <w:r w:rsidRPr="00B05032">
        <w:rPr>
          <w:rFonts w:ascii="Calibri" w:hAnsi="Calibri" w:cs="Calibri"/>
          <w:b/>
          <w:noProof w:val="0"/>
          <w:sz w:val="22"/>
          <w:szCs w:val="22"/>
        </w:rPr>
        <w:t>Obligacions dels beneficiaris:</w:t>
      </w:r>
    </w:p>
    <w:p w14:paraId="319D6B72" w14:textId="77777777" w:rsidR="00E2015A" w:rsidRPr="00E2015A" w:rsidRDefault="00E2015A" w:rsidP="007741C8">
      <w:pPr>
        <w:keepNext/>
        <w:keepLines/>
        <w:widowControl w:val="0"/>
        <w:spacing w:after="240" w:line="276" w:lineRule="auto"/>
        <w:jc w:val="both"/>
        <w:rPr>
          <w:rFonts w:ascii="Calibri" w:hAnsi="Calibri" w:cs="Calibri"/>
          <w:noProof w:val="0"/>
          <w:sz w:val="22"/>
          <w:szCs w:val="22"/>
        </w:rPr>
      </w:pPr>
      <w:r w:rsidRPr="00E2015A">
        <w:rPr>
          <w:rFonts w:ascii="Calibri" w:hAnsi="Calibri" w:cs="Calibri"/>
          <w:noProof w:val="0"/>
          <w:sz w:val="22"/>
          <w:szCs w:val="22"/>
        </w:rPr>
        <w:t>a) Sotmetre's a les actuacions de comprovació de l'Ajuntament i a les de control financer que corresponen a la seua Intervenció.</w:t>
      </w:r>
    </w:p>
    <w:p w14:paraId="7F2FB2FA" w14:textId="77777777" w:rsidR="00E2015A" w:rsidRPr="00E2015A" w:rsidRDefault="00E2015A" w:rsidP="007741C8">
      <w:pPr>
        <w:keepNext/>
        <w:keepLines/>
        <w:widowControl w:val="0"/>
        <w:spacing w:after="240" w:line="276" w:lineRule="auto"/>
        <w:jc w:val="both"/>
        <w:rPr>
          <w:rFonts w:ascii="Calibri" w:hAnsi="Calibri" w:cs="Calibri"/>
          <w:noProof w:val="0"/>
          <w:sz w:val="22"/>
          <w:szCs w:val="22"/>
        </w:rPr>
      </w:pPr>
      <w:r w:rsidRPr="00E2015A">
        <w:rPr>
          <w:rFonts w:ascii="Calibri" w:hAnsi="Calibri" w:cs="Calibri"/>
          <w:noProof w:val="0"/>
          <w:sz w:val="22"/>
          <w:szCs w:val="22"/>
        </w:rPr>
        <w:t>b) Comunicar a l'Ajuntament l'obtenció de subvencions o ajudes per a la mateixa finalitat.</w:t>
      </w:r>
    </w:p>
    <w:p w14:paraId="63F2145C" w14:textId="77777777" w:rsidR="00E2015A" w:rsidRPr="00E2015A" w:rsidRDefault="00E2015A" w:rsidP="007741C8">
      <w:pPr>
        <w:keepNext/>
        <w:keepLines/>
        <w:widowControl w:val="0"/>
        <w:spacing w:after="240" w:line="276" w:lineRule="auto"/>
        <w:jc w:val="both"/>
        <w:rPr>
          <w:rFonts w:ascii="Calibri" w:hAnsi="Calibri" w:cs="Calibri"/>
          <w:noProof w:val="0"/>
          <w:sz w:val="22"/>
          <w:szCs w:val="22"/>
        </w:rPr>
      </w:pPr>
      <w:r w:rsidRPr="00E2015A">
        <w:rPr>
          <w:rFonts w:ascii="Calibri" w:hAnsi="Calibri" w:cs="Calibri"/>
          <w:noProof w:val="0"/>
          <w:sz w:val="22"/>
          <w:szCs w:val="22"/>
        </w:rPr>
        <w:t>c) Comunicar a l'Ajuntament la modificació de qualsevol circumstància tant objectiva com subjectiva que haguera sigut tinguda en compte per a la concessió de la subvenció.</w:t>
      </w:r>
    </w:p>
    <w:p w14:paraId="0356635F" w14:textId="5903EADB" w:rsidR="00E2015A" w:rsidRDefault="00E2015A" w:rsidP="007741C8">
      <w:pPr>
        <w:keepNext/>
        <w:keepLines/>
        <w:widowControl w:val="0"/>
        <w:spacing w:after="240" w:line="276" w:lineRule="auto"/>
        <w:jc w:val="both"/>
        <w:rPr>
          <w:rFonts w:ascii="Calibri" w:hAnsi="Calibri" w:cs="Calibri"/>
          <w:noProof w:val="0"/>
          <w:sz w:val="22"/>
          <w:szCs w:val="22"/>
        </w:rPr>
      </w:pPr>
      <w:r w:rsidRPr="00E2015A">
        <w:rPr>
          <w:rFonts w:ascii="Calibri" w:hAnsi="Calibri" w:cs="Calibri"/>
          <w:noProof w:val="0"/>
          <w:sz w:val="22"/>
          <w:szCs w:val="22"/>
        </w:rPr>
        <w:t>d) Realitzar la intervenció en la façana com s'especifica en l'informe de l'arquitecte tècnic municipal que es facilitarà junt amb la Resolució de concessió de la subvenció.</w:t>
      </w:r>
    </w:p>
    <w:p w14:paraId="5AFC993D" w14:textId="7E7521A3" w:rsidR="00B05032" w:rsidRPr="00B05032" w:rsidRDefault="00E2015A"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t xml:space="preserve">e) </w:t>
      </w:r>
      <w:r w:rsidR="00B05032" w:rsidRPr="00B05032">
        <w:rPr>
          <w:rFonts w:ascii="Calibri" w:hAnsi="Calibri" w:cs="Calibri"/>
          <w:noProof w:val="0"/>
          <w:sz w:val="22"/>
          <w:szCs w:val="22"/>
        </w:rPr>
        <w:t>Les obligacions previstes en l'article 14 de la Llei 38/2003, de 17 de novembre, General de Subvencions.</w:t>
      </w:r>
    </w:p>
    <w:p w14:paraId="278F9ED7" w14:textId="77777777" w:rsidR="00B05032" w:rsidRPr="00B05032" w:rsidRDefault="00B05032" w:rsidP="007741C8">
      <w:pPr>
        <w:keepNext/>
        <w:keepLines/>
        <w:widowControl w:val="0"/>
        <w:pBdr>
          <w:top w:val="single" w:sz="4" w:space="1" w:color="auto"/>
          <w:bottom w:val="single" w:sz="4" w:space="1" w:color="auto"/>
        </w:pBdr>
        <w:shd w:val="clear" w:color="auto" w:fill="F2F2F2"/>
        <w:spacing w:after="240" w:line="276" w:lineRule="auto"/>
        <w:jc w:val="both"/>
        <w:rPr>
          <w:rFonts w:ascii="Calibri" w:hAnsi="Calibri" w:cs="Calibri"/>
          <w:b/>
          <w:bCs/>
          <w:noProof w:val="0"/>
          <w:sz w:val="22"/>
          <w:szCs w:val="22"/>
        </w:rPr>
      </w:pPr>
      <w:r w:rsidRPr="00B05032">
        <w:rPr>
          <w:rFonts w:ascii="Calibri" w:hAnsi="Calibri" w:cs="Calibri"/>
          <w:b/>
          <w:bCs/>
          <w:noProof w:val="0"/>
          <w:sz w:val="22"/>
          <w:szCs w:val="22"/>
        </w:rPr>
        <w:t>5.  SOL·LICITUD DE LES AJUDES</w:t>
      </w:r>
    </w:p>
    <w:p w14:paraId="4BCD643D" w14:textId="2EC457AE" w:rsidR="00B05032" w:rsidRPr="00B05032" w:rsidRDefault="00B05032" w:rsidP="007741C8">
      <w:pPr>
        <w:keepNext/>
        <w:keepLines/>
        <w:widowControl w:val="0"/>
        <w:spacing w:after="240" w:line="276" w:lineRule="auto"/>
        <w:jc w:val="both"/>
        <w:rPr>
          <w:rFonts w:ascii="Calibri" w:hAnsi="Calibri" w:cs="Calibri"/>
          <w:b/>
          <w:noProof w:val="0"/>
          <w:sz w:val="22"/>
          <w:szCs w:val="22"/>
        </w:rPr>
      </w:pPr>
      <w:r w:rsidRPr="00B05032">
        <w:rPr>
          <w:rFonts w:ascii="Calibri" w:hAnsi="Calibri" w:cs="Calibri"/>
          <w:b/>
          <w:noProof w:val="0"/>
          <w:sz w:val="22"/>
          <w:szCs w:val="22"/>
        </w:rPr>
        <w:t>Forma i termini de presentació</w:t>
      </w:r>
      <w:r w:rsidR="00464815">
        <w:rPr>
          <w:rFonts w:ascii="Calibri" w:hAnsi="Calibri" w:cs="Calibri"/>
          <w:b/>
          <w:noProof w:val="0"/>
          <w:sz w:val="22"/>
          <w:szCs w:val="22"/>
        </w:rPr>
        <w:t>.</w:t>
      </w:r>
    </w:p>
    <w:p w14:paraId="2F7F3DB8" w14:textId="674C2D4A" w:rsidR="00EA2681" w:rsidRPr="00EA2681" w:rsidRDefault="00EA2681" w:rsidP="007741C8">
      <w:pPr>
        <w:keepNext/>
        <w:keepLines/>
        <w:widowControl w:val="0"/>
        <w:spacing w:after="240" w:line="276" w:lineRule="auto"/>
        <w:jc w:val="both"/>
        <w:rPr>
          <w:rFonts w:ascii="Calibri" w:hAnsi="Calibri" w:cs="Calibri"/>
          <w:noProof w:val="0"/>
          <w:sz w:val="22"/>
          <w:szCs w:val="22"/>
        </w:rPr>
      </w:pPr>
      <w:r w:rsidRPr="00EA2681">
        <w:rPr>
          <w:rFonts w:ascii="Calibri" w:hAnsi="Calibri" w:cs="Calibri"/>
          <w:noProof w:val="0"/>
          <w:sz w:val="22"/>
          <w:szCs w:val="22"/>
        </w:rPr>
        <w:t xml:space="preserve">Els qui desitgen prendre part en aquesta convocatòria hauran de sol·licitar-ho en instància normalitzada segons els annexos de les presents bases i de conformitat amb el que es disposa en </w:t>
      </w:r>
      <w:r w:rsidR="00042953" w:rsidRPr="00042953">
        <w:rPr>
          <w:rFonts w:ascii="Calibri" w:hAnsi="Calibri" w:cs="Calibri"/>
          <w:noProof w:val="0"/>
          <w:sz w:val="22"/>
          <w:szCs w:val="22"/>
        </w:rPr>
        <w:t>les presents bases</w:t>
      </w:r>
      <w:r w:rsidR="00042953">
        <w:rPr>
          <w:rFonts w:ascii="Calibri" w:hAnsi="Calibri" w:cs="Calibri"/>
          <w:noProof w:val="0"/>
          <w:sz w:val="22"/>
          <w:szCs w:val="22"/>
        </w:rPr>
        <w:t>.</w:t>
      </w:r>
    </w:p>
    <w:p w14:paraId="3F6F9A2E" w14:textId="77777777" w:rsidR="00EA2681" w:rsidRPr="00EA2681" w:rsidRDefault="00EA2681" w:rsidP="007741C8">
      <w:pPr>
        <w:keepNext/>
        <w:keepLines/>
        <w:widowControl w:val="0"/>
        <w:spacing w:after="240" w:line="276" w:lineRule="auto"/>
        <w:jc w:val="both"/>
        <w:rPr>
          <w:rFonts w:ascii="Calibri" w:hAnsi="Calibri" w:cs="Calibri"/>
          <w:noProof w:val="0"/>
          <w:sz w:val="22"/>
          <w:szCs w:val="22"/>
        </w:rPr>
      </w:pPr>
      <w:r w:rsidRPr="00EA2681">
        <w:rPr>
          <w:rFonts w:ascii="Calibri" w:hAnsi="Calibri" w:cs="Calibri"/>
          <w:noProof w:val="0"/>
          <w:sz w:val="22"/>
          <w:szCs w:val="22"/>
        </w:rPr>
        <w:t>Les sol·licituds degudament emplenades i signades s'hauran de presentar preferentment a través del Registre General de l'Ajuntament de Benimodo sense perjudici del que es disposa per l'article 16 de la Llei 39/2015, d'1 d'octubre, del Procediment Administratiu Comú de les Administracions Públiques.</w:t>
      </w:r>
    </w:p>
    <w:p w14:paraId="377AA47D" w14:textId="22C27898" w:rsidR="00EA2681" w:rsidRPr="00EA2681" w:rsidRDefault="00EA2681" w:rsidP="007741C8">
      <w:pPr>
        <w:keepNext/>
        <w:keepLines/>
        <w:widowControl w:val="0"/>
        <w:spacing w:after="240" w:line="276" w:lineRule="auto"/>
        <w:jc w:val="both"/>
        <w:rPr>
          <w:rFonts w:ascii="Calibri" w:hAnsi="Calibri" w:cs="Calibri"/>
          <w:noProof w:val="0"/>
          <w:sz w:val="22"/>
          <w:szCs w:val="22"/>
        </w:rPr>
      </w:pPr>
      <w:r w:rsidRPr="00EA2681">
        <w:rPr>
          <w:rFonts w:ascii="Calibri" w:hAnsi="Calibri" w:cs="Calibri"/>
          <w:noProof w:val="0"/>
          <w:sz w:val="22"/>
          <w:szCs w:val="22"/>
        </w:rPr>
        <w:t xml:space="preserve">Així mateix, es podrà realitzar a través del registre electrònic disponible en la seu electrònica d'aquest Ajuntament </w:t>
      </w:r>
      <w:r w:rsidR="001C4377">
        <w:fldChar w:fldCharType="begin"/>
      </w:r>
      <w:r w:rsidR="001C4377">
        <w:instrText xml:space="preserve"> HYPERLINK "https:/</w:instrText>
      </w:r>
      <w:r w:rsidR="001C4377">
        <w:instrText xml:space="preserve">/benimodo.sedelectronica.es/info.0" </w:instrText>
      </w:r>
      <w:r w:rsidR="001C4377">
        <w:fldChar w:fldCharType="separate"/>
      </w:r>
      <w:r w:rsidR="00A84CBD" w:rsidRPr="008B0CC2">
        <w:rPr>
          <w:rStyle w:val="Hipervnculo"/>
          <w:rFonts w:ascii="Calibri" w:hAnsi="Calibri" w:cs="Calibri"/>
          <w:noProof w:val="0"/>
          <w:sz w:val="22"/>
          <w:szCs w:val="22"/>
        </w:rPr>
        <w:t>https://benimodo.sedelectronica.es/info.0</w:t>
      </w:r>
      <w:r w:rsidR="001C4377">
        <w:rPr>
          <w:rStyle w:val="Hipervnculo"/>
          <w:rFonts w:ascii="Calibri" w:hAnsi="Calibri" w:cs="Calibri"/>
          <w:noProof w:val="0"/>
          <w:sz w:val="22"/>
          <w:szCs w:val="22"/>
        </w:rPr>
        <w:fldChar w:fldCharType="end"/>
      </w:r>
      <w:r w:rsidR="00A84CBD">
        <w:rPr>
          <w:rFonts w:ascii="Calibri" w:hAnsi="Calibri" w:cs="Calibri"/>
          <w:noProof w:val="0"/>
          <w:sz w:val="22"/>
          <w:szCs w:val="22"/>
        </w:rPr>
        <w:t xml:space="preserve"> </w:t>
      </w:r>
      <w:r w:rsidRPr="00EA2681">
        <w:rPr>
          <w:rFonts w:ascii="Calibri" w:hAnsi="Calibri" w:cs="Calibri"/>
          <w:noProof w:val="0"/>
          <w:sz w:val="22"/>
          <w:szCs w:val="22"/>
        </w:rPr>
        <w:t>, havent de ser signada per l'interessat amb qualsevol dels sistemes de signatura electrònica establits en els articles 9 i 10 de la Llei 39/2015, d'1 d'octubre, del Procediment Administratiu Comú de les Administracions Públiques i enviada pel procediment telemàtic establit, quedant així presentada amb caràcter general.</w:t>
      </w:r>
    </w:p>
    <w:p w14:paraId="770517B7" w14:textId="6CE3F65A" w:rsidR="00EA2681" w:rsidRPr="00EA2681" w:rsidRDefault="00EA2681" w:rsidP="007741C8">
      <w:pPr>
        <w:keepNext/>
        <w:keepLines/>
        <w:widowControl w:val="0"/>
        <w:spacing w:after="240" w:line="276" w:lineRule="auto"/>
        <w:jc w:val="both"/>
        <w:rPr>
          <w:rFonts w:ascii="Calibri" w:hAnsi="Calibri" w:cs="Calibri"/>
          <w:noProof w:val="0"/>
          <w:sz w:val="22"/>
          <w:szCs w:val="22"/>
        </w:rPr>
      </w:pPr>
      <w:r w:rsidRPr="00EA2681">
        <w:rPr>
          <w:rFonts w:ascii="Calibri" w:hAnsi="Calibri" w:cs="Calibri"/>
          <w:noProof w:val="0"/>
          <w:sz w:val="22"/>
          <w:szCs w:val="22"/>
        </w:rPr>
        <w:lastRenderedPageBreak/>
        <w:t xml:space="preserve">El termini de presentació de sol·licituds serà de </w:t>
      </w:r>
      <w:r w:rsidR="00B819B2">
        <w:rPr>
          <w:rFonts w:ascii="Calibri" w:hAnsi="Calibri" w:cs="Calibri"/>
          <w:b/>
          <w:bCs/>
          <w:noProof w:val="0"/>
          <w:sz w:val="22"/>
          <w:szCs w:val="22"/>
        </w:rPr>
        <w:t>60 d</w:t>
      </w:r>
      <w:r w:rsidR="007A700F">
        <w:rPr>
          <w:rFonts w:ascii="Calibri" w:hAnsi="Calibri" w:cs="Calibri"/>
          <w:b/>
          <w:bCs/>
          <w:noProof w:val="0"/>
          <w:sz w:val="22"/>
          <w:szCs w:val="22"/>
        </w:rPr>
        <w:t>ie</w:t>
      </w:r>
      <w:r w:rsidR="00B819B2">
        <w:rPr>
          <w:rFonts w:ascii="Calibri" w:hAnsi="Calibri" w:cs="Calibri"/>
          <w:b/>
          <w:bCs/>
          <w:noProof w:val="0"/>
          <w:sz w:val="22"/>
          <w:szCs w:val="22"/>
        </w:rPr>
        <w:t>s naturals</w:t>
      </w:r>
      <w:r w:rsidRPr="00EA2681">
        <w:rPr>
          <w:rFonts w:ascii="Calibri" w:hAnsi="Calibri" w:cs="Calibri"/>
          <w:noProof w:val="0"/>
          <w:sz w:val="22"/>
          <w:szCs w:val="22"/>
        </w:rPr>
        <w:t xml:space="preserve"> a comptar a partir de l'endemà a la publicació d'aquesta convocatòria en el Butlletí Oficial de la Província de València, havent d'acompanyar a la sol·licitud la documentació indicada en l'apartat </w:t>
      </w:r>
      <w:r w:rsidR="005A2BA5">
        <w:rPr>
          <w:rFonts w:ascii="Calibri" w:hAnsi="Calibri" w:cs="Calibri"/>
          <w:noProof w:val="0"/>
          <w:sz w:val="22"/>
          <w:szCs w:val="22"/>
        </w:rPr>
        <w:t>4</w:t>
      </w:r>
      <w:r w:rsidRPr="00EA2681">
        <w:rPr>
          <w:rFonts w:ascii="Calibri" w:hAnsi="Calibri" w:cs="Calibri"/>
          <w:noProof w:val="0"/>
          <w:sz w:val="22"/>
          <w:szCs w:val="22"/>
        </w:rPr>
        <w:t>.</w:t>
      </w:r>
    </w:p>
    <w:p w14:paraId="347C87D6" w14:textId="115769F1" w:rsidR="007055D7" w:rsidRDefault="007055D7" w:rsidP="007741C8">
      <w:pPr>
        <w:keepNext/>
        <w:keepLines/>
        <w:widowControl w:val="0"/>
        <w:spacing w:after="240" w:line="276" w:lineRule="auto"/>
        <w:jc w:val="both"/>
        <w:rPr>
          <w:rFonts w:ascii="Calibri" w:hAnsi="Calibri" w:cs="Calibri"/>
          <w:noProof w:val="0"/>
          <w:sz w:val="22"/>
          <w:szCs w:val="22"/>
        </w:rPr>
      </w:pPr>
      <w:r w:rsidRPr="007055D7">
        <w:rPr>
          <w:rFonts w:ascii="Calibri" w:hAnsi="Calibri" w:cs="Calibri"/>
          <w:noProof w:val="0"/>
          <w:sz w:val="22"/>
          <w:szCs w:val="22"/>
        </w:rPr>
        <w:t>La present convocatòria, una vegada aprovada, es remetrà a la Base  de dades Nacional de Subvencions i el seu extracte es publicarà en el Butlletí Oficial de la Província.</w:t>
      </w:r>
      <w:r w:rsidR="007741C8">
        <w:rPr>
          <w:rFonts w:ascii="Calibri" w:hAnsi="Calibri" w:cs="Calibri"/>
          <w:noProof w:val="0"/>
          <w:sz w:val="22"/>
          <w:szCs w:val="22"/>
        </w:rPr>
        <w:t xml:space="preserve"> </w:t>
      </w:r>
      <w:r w:rsidRPr="007055D7">
        <w:rPr>
          <w:rFonts w:ascii="Calibri" w:hAnsi="Calibri" w:cs="Calibri"/>
          <w:noProof w:val="0"/>
          <w:sz w:val="22"/>
          <w:szCs w:val="22"/>
        </w:rPr>
        <w:t xml:space="preserve">També s'exposarà en el Tauler d'edictes Electrònic de l'Ajuntament de </w:t>
      </w:r>
      <w:r>
        <w:rPr>
          <w:rFonts w:ascii="Calibri" w:hAnsi="Calibri" w:cs="Calibri"/>
          <w:noProof w:val="0"/>
          <w:sz w:val="22"/>
          <w:szCs w:val="22"/>
        </w:rPr>
        <w:t>Benimodo (</w:t>
      </w:r>
      <w:r w:rsidR="001C4377">
        <w:fldChar w:fldCharType="begin"/>
      </w:r>
      <w:r w:rsidR="001C4377">
        <w:instrText xml:space="preserve"> HYPERLINK "https://benimodo.sedelectronica.es/info.0" </w:instrText>
      </w:r>
      <w:r w:rsidR="001C4377">
        <w:fldChar w:fldCharType="separate"/>
      </w:r>
      <w:r w:rsidRPr="008B0CC2">
        <w:rPr>
          <w:rStyle w:val="Hipervnculo"/>
          <w:rFonts w:ascii="Calibri" w:hAnsi="Calibri" w:cs="Calibri"/>
          <w:noProof w:val="0"/>
          <w:sz w:val="22"/>
          <w:szCs w:val="22"/>
        </w:rPr>
        <w:t>https://benimodo.sedelectronica.es/info.0</w:t>
      </w:r>
      <w:r w:rsidR="001C4377">
        <w:rPr>
          <w:rStyle w:val="Hipervnculo"/>
          <w:rFonts w:ascii="Calibri" w:hAnsi="Calibri" w:cs="Calibri"/>
          <w:noProof w:val="0"/>
          <w:sz w:val="22"/>
          <w:szCs w:val="22"/>
        </w:rPr>
        <w:fldChar w:fldCharType="end"/>
      </w:r>
      <w:r>
        <w:rPr>
          <w:rFonts w:ascii="Calibri" w:hAnsi="Calibri" w:cs="Calibri"/>
          <w:noProof w:val="0"/>
          <w:sz w:val="22"/>
          <w:szCs w:val="22"/>
        </w:rPr>
        <w:t xml:space="preserve">). </w:t>
      </w:r>
    </w:p>
    <w:p w14:paraId="69001510" w14:textId="1D9A5641" w:rsidR="00464815" w:rsidRPr="00464815" w:rsidRDefault="00464815" w:rsidP="007741C8">
      <w:pPr>
        <w:keepNext/>
        <w:keepLines/>
        <w:widowControl w:val="0"/>
        <w:spacing w:after="240" w:line="276" w:lineRule="auto"/>
        <w:jc w:val="both"/>
        <w:rPr>
          <w:rFonts w:ascii="Calibri" w:hAnsi="Calibri" w:cs="Calibri"/>
          <w:noProof w:val="0"/>
          <w:sz w:val="22"/>
          <w:szCs w:val="22"/>
        </w:rPr>
      </w:pPr>
      <w:r w:rsidRPr="00464815">
        <w:rPr>
          <w:rFonts w:ascii="Calibri" w:hAnsi="Calibri" w:cs="Calibri"/>
          <w:noProof w:val="0"/>
          <w:sz w:val="22"/>
          <w:szCs w:val="22"/>
        </w:rPr>
        <w:t xml:space="preserve">Finalitzat el període de presentació de sol·licituds es farà esment a la publicació del “llistat provisional de les sol·licituds admeses i excloses” en el </w:t>
      </w:r>
      <w:r w:rsidRPr="00464815">
        <w:rPr>
          <w:rFonts w:ascii="Calibri" w:hAnsi="Calibri" w:cs="Calibri"/>
          <w:b/>
          <w:bCs/>
          <w:noProof w:val="0"/>
          <w:sz w:val="22"/>
          <w:szCs w:val="22"/>
        </w:rPr>
        <w:t>Tauler d'edictes Electrònic de l'Ajuntament de Benimodo</w:t>
      </w:r>
      <w:r w:rsidRPr="00464815">
        <w:rPr>
          <w:rFonts w:ascii="Calibri" w:hAnsi="Calibri" w:cs="Calibri"/>
          <w:noProof w:val="0"/>
          <w:sz w:val="22"/>
          <w:szCs w:val="22"/>
        </w:rPr>
        <w:t>. En aquest llistat s'inclouran les sol·licituds admeses a tràmit i les  sol·licituds provisionalment excloses per falta de documentació.</w:t>
      </w:r>
    </w:p>
    <w:p w14:paraId="490B8BD1" w14:textId="365FA038" w:rsidR="00464815" w:rsidRDefault="00464815" w:rsidP="007741C8">
      <w:pPr>
        <w:keepNext/>
        <w:keepLines/>
        <w:widowControl w:val="0"/>
        <w:spacing w:after="240" w:line="276" w:lineRule="auto"/>
        <w:jc w:val="both"/>
        <w:rPr>
          <w:rFonts w:ascii="Calibri" w:hAnsi="Calibri" w:cs="Calibri"/>
          <w:noProof w:val="0"/>
          <w:sz w:val="22"/>
          <w:szCs w:val="22"/>
        </w:rPr>
      </w:pPr>
      <w:r w:rsidRPr="00464815">
        <w:rPr>
          <w:rFonts w:ascii="Calibri" w:hAnsi="Calibri" w:cs="Calibri"/>
          <w:noProof w:val="0"/>
          <w:sz w:val="22"/>
          <w:szCs w:val="22"/>
        </w:rPr>
        <w:t xml:space="preserve">S'obrirà llavors un termini d'esmena de </w:t>
      </w:r>
      <w:r w:rsidRPr="00464815">
        <w:rPr>
          <w:rFonts w:ascii="Calibri" w:hAnsi="Calibri" w:cs="Calibri"/>
          <w:b/>
          <w:bCs/>
          <w:noProof w:val="0"/>
          <w:sz w:val="22"/>
          <w:szCs w:val="22"/>
        </w:rPr>
        <w:t>deu dies hàbils</w:t>
      </w:r>
      <w:r w:rsidRPr="00464815">
        <w:rPr>
          <w:rFonts w:ascii="Calibri" w:hAnsi="Calibri" w:cs="Calibri"/>
          <w:noProof w:val="0"/>
          <w:sz w:val="22"/>
          <w:szCs w:val="22"/>
        </w:rPr>
        <w:t xml:space="preserve"> perquè les persones interessades aporten la documentació que  els  haja  sigut requerida en aqueix termini de manera que, si així no ho feren, es tindran per desistides de la seua petició, quedant les sol·licituds definitivament excloses.</w:t>
      </w:r>
    </w:p>
    <w:p w14:paraId="0D9245C2" w14:textId="5F9A05E4" w:rsidR="00DD4C8C" w:rsidRDefault="00DD4C8C" w:rsidP="007741C8">
      <w:pPr>
        <w:keepNext/>
        <w:keepLines/>
        <w:widowControl w:val="0"/>
        <w:spacing w:after="240" w:line="276" w:lineRule="auto"/>
        <w:jc w:val="both"/>
        <w:rPr>
          <w:rFonts w:ascii="Calibri" w:hAnsi="Calibri" w:cs="Calibri"/>
          <w:noProof w:val="0"/>
          <w:sz w:val="22"/>
          <w:szCs w:val="22"/>
        </w:rPr>
      </w:pPr>
      <w:r w:rsidRPr="00DD4C8C">
        <w:rPr>
          <w:rFonts w:ascii="Calibri" w:hAnsi="Calibri" w:cs="Calibri"/>
          <w:noProof w:val="0"/>
          <w:sz w:val="22"/>
          <w:szCs w:val="22"/>
        </w:rPr>
        <w:t>La llista d'aspirants admesos i exclosos inclourà, almenys, els seus cognoms i nom conforme a la normativa vigent en matèria de protecció de dades, així com, si escau, les causes d'exclusió.</w:t>
      </w:r>
    </w:p>
    <w:p w14:paraId="25F93088" w14:textId="767ACF2B" w:rsidR="00464815" w:rsidRDefault="00186DC9" w:rsidP="007741C8">
      <w:pPr>
        <w:keepNext/>
        <w:keepLines/>
        <w:widowControl w:val="0"/>
        <w:spacing w:after="240" w:line="276" w:lineRule="auto"/>
        <w:jc w:val="both"/>
        <w:rPr>
          <w:rFonts w:ascii="Calibri" w:hAnsi="Calibri" w:cs="Calibri"/>
          <w:noProof w:val="0"/>
          <w:sz w:val="22"/>
          <w:szCs w:val="22"/>
        </w:rPr>
      </w:pPr>
      <w:r w:rsidRPr="00186DC9">
        <w:rPr>
          <w:rFonts w:ascii="Calibri" w:hAnsi="Calibri" w:cs="Calibri"/>
          <w:noProof w:val="0"/>
          <w:sz w:val="22"/>
          <w:szCs w:val="22"/>
        </w:rPr>
        <w:t>La participació en la present convocatòria suposa l'acceptació de les bases per part dels sol·licitants.</w:t>
      </w:r>
    </w:p>
    <w:p w14:paraId="3E5A18BD" w14:textId="285D3D23" w:rsidR="00186DC9" w:rsidRPr="00B05032" w:rsidRDefault="00775C66" w:rsidP="007741C8">
      <w:pPr>
        <w:keepNext/>
        <w:keepLines/>
        <w:widowControl w:val="0"/>
        <w:pBdr>
          <w:top w:val="single" w:sz="4" w:space="1" w:color="auto"/>
          <w:bottom w:val="single" w:sz="4" w:space="1" w:color="auto"/>
        </w:pBdr>
        <w:shd w:val="clear" w:color="auto" w:fill="F2F2F2"/>
        <w:spacing w:after="240" w:line="276" w:lineRule="auto"/>
        <w:jc w:val="both"/>
        <w:rPr>
          <w:rFonts w:ascii="Calibri" w:hAnsi="Calibri" w:cs="Calibri"/>
          <w:b/>
          <w:bCs/>
          <w:noProof w:val="0"/>
          <w:sz w:val="22"/>
          <w:szCs w:val="22"/>
        </w:rPr>
      </w:pPr>
      <w:r>
        <w:rPr>
          <w:rFonts w:ascii="Calibri" w:hAnsi="Calibri" w:cs="Calibri"/>
          <w:b/>
          <w:bCs/>
          <w:noProof w:val="0"/>
          <w:sz w:val="22"/>
          <w:szCs w:val="22"/>
        </w:rPr>
        <w:t>6</w:t>
      </w:r>
      <w:r w:rsidR="00186DC9" w:rsidRPr="00B05032">
        <w:rPr>
          <w:rFonts w:ascii="Calibri" w:hAnsi="Calibri" w:cs="Calibri"/>
          <w:b/>
          <w:bCs/>
          <w:noProof w:val="0"/>
          <w:sz w:val="22"/>
          <w:szCs w:val="22"/>
        </w:rPr>
        <w:t>. CRITERIS DE VALORACIÓ</w:t>
      </w:r>
    </w:p>
    <w:p w14:paraId="2173E088" w14:textId="77777777" w:rsidR="00186DC9" w:rsidRPr="009C66F8" w:rsidRDefault="00186DC9" w:rsidP="007741C8">
      <w:pPr>
        <w:keepNext/>
        <w:keepLines/>
        <w:widowControl w:val="0"/>
        <w:spacing w:after="240" w:line="276" w:lineRule="auto"/>
        <w:jc w:val="both"/>
        <w:rPr>
          <w:rFonts w:ascii="Calibri" w:hAnsi="Calibri" w:cs="Calibri"/>
          <w:b/>
          <w:bCs/>
          <w:noProof w:val="0"/>
          <w:sz w:val="22"/>
          <w:szCs w:val="22"/>
        </w:rPr>
      </w:pPr>
      <w:r>
        <w:rPr>
          <w:rFonts w:ascii="Calibri" w:hAnsi="Calibri" w:cs="Calibri"/>
          <w:noProof w:val="0"/>
          <w:sz w:val="22"/>
          <w:szCs w:val="22"/>
        </w:rPr>
        <w:t xml:space="preserve">A. </w:t>
      </w:r>
      <w:r w:rsidRPr="009C66F8">
        <w:rPr>
          <w:rFonts w:ascii="Calibri" w:hAnsi="Calibri" w:cs="Calibri"/>
          <w:noProof w:val="0"/>
          <w:sz w:val="22"/>
          <w:szCs w:val="22"/>
        </w:rPr>
        <w:t xml:space="preserve">Les </w:t>
      </w:r>
      <w:r w:rsidRPr="009C66F8">
        <w:rPr>
          <w:rFonts w:ascii="Calibri" w:hAnsi="Calibri" w:cs="Calibri"/>
          <w:b/>
          <w:bCs/>
          <w:noProof w:val="0"/>
          <w:sz w:val="22"/>
          <w:szCs w:val="22"/>
        </w:rPr>
        <w:t>vivendes catalogades:</w:t>
      </w:r>
    </w:p>
    <w:p w14:paraId="75797B06" w14:textId="77777777" w:rsidR="00186DC9" w:rsidRPr="009C66F8" w:rsidRDefault="00186DC9"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t xml:space="preserve">- </w:t>
      </w:r>
      <w:r w:rsidRPr="009C66F8">
        <w:rPr>
          <w:rFonts w:ascii="Calibri" w:hAnsi="Calibri" w:cs="Calibri"/>
          <w:noProof w:val="0"/>
          <w:sz w:val="22"/>
          <w:szCs w:val="22"/>
        </w:rPr>
        <w:t>Les que es troben en el document actualment en tramitació (annex, vivendes catalogades).</w:t>
      </w:r>
    </w:p>
    <w:p w14:paraId="5071892B" w14:textId="77777777" w:rsidR="00186DC9" w:rsidRPr="009C66F8" w:rsidRDefault="00186DC9"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t xml:space="preserve">- </w:t>
      </w:r>
      <w:r w:rsidRPr="009C66F8">
        <w:rPr>
          <w:rFonts w:ascii="Calibri" w:hAnsi="Calibri" w:cs="Calibri"/>
          <w:noProof w:val="0"/>
          <w:sz w:val="22"/>
          <w:szCs w:val="22"/>
        </w:rPr>
        <w:t>El 75 % del pressupost.</w:t>
      </w:r>
    </w:p>
    <w:p w14:paraId="2EA8175B" w14:textId="77777777" w:rsidR="00186DC9" w:rsidRPr="009C66F8" w:rsidRDefault="00186DC9"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t xml:space="preserve">- </w:t>
      </w:r>
      <w:r w:rsidRPr="009C66F8">
        <w:rPr>
          <w:rFonts w:ascii="Calibri" w:hAnsi="Calibri" w:cs="Calibri"/>
          <w:noProof w:val="0"/>
          <w:sz w:val="22"/>
          <w:szCs w:val="22"/>
        </w:rPr>
        <w:t>El límit màxim es fixa en 1.500 euros si la vivenda s'obri a un únic carrer i 1.700 euros si s'obri a dos o més carrers.</w:t>
      </w:r>
    </w:p>
    <w:p w14:paraId="0194C4A5" w14:textId="77777777" w:rsidR="00186DC9" w:rsidRPr="009C66F8" w:rsidRDefault="00186DC9" w:rsidP="007741C8">
      <w:pPr>
        <w:keepNext/>
        <w:keepLines/>
        <w:widowControl w:val="0"/>
        <w:spacing w:after="240" w:line="276" w:lineRule="auto"/>
        <w:jc w:val="both"/>
        <w:rPr>
          <w:rFonts w:ascii="Calibri" w:hAnsi="Calibri" w:cs="Calibri"/>
          <w:b/>
          <w:bCs/>
          <w:noProof w:val="0"/>
          <w:sz w:val="22"/>
          <w:szCs w:val="22"/>
        </w:rPr>
      </w:pPr>
      <w:r>
        <w:rPr>
          <w:rFonts w:ascii="Calibri" w:hAnsi="Calibri" w:cs="Calibri"/>
          <w:noProof w:val="0"/>
          <w:sz w:val="22"/>
          <w:szCs w:val="22"/>
        </w:rPr>
        <w:t xml:space="preserve">B. </w:t>
      </w:r>
      <w:r w:rsidRPr="009C66F8">
        <w:rPr>
          <w:rFonts w:ascii="Calibri" w:hAnsi="Calibri" w:cs="Calibri"/>
          <w:noProof w:val="0"/>
          <w:sz w:val="22"/>
          <w:szCs w:val="22"/>
        </w:rPr>
        <w:t xml:space="preserve">Les vivendes </w:t>
      </w:r>
      <w:r w:rsidRPr="009C66F8">
        <w:rPr>
          <w:rFonts w:ascii="Calibri" w:hAnsi="Calibri" w:cs="Calibri"/>
          <w:b/>
          <w:bCs/>
          <w:noProof w:val="0"/>
          <w:sz w:val="22"/>
          <w:szCs w:val="22"/>
        </w:rPr>
        <w:t>no catalogades:</w:t>
      </w:r>
    </w:p>
    <w:p w14:paraId="4348A577" w14:textId="77777777" w:rsidR="00186DC9" w:rsidRPr="009C66F8" w:rsidRDefault="00186DC9"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t xml:space="preserve">- </w:t>
      </w:r>
      <w:r w:rsidRPr="009C66F8">
        <w:rPr>
          <w:rFonts w:ascii="Calibri" w:hAnsi="Calibri" w:cs="Calibri"/>
          <w:noProof w:val="0"/>
          <w:sz w:val="22"/>
          <w:szCs w:val="22"/>
        </w:rPr>
        <w:t>Tindre una antiguitat de més de 30 anys.</w:t>
      </w:r>
    </w:p>
    <w:p w14:paraId="5500908F" w14:textId="77777777" w:rsidR="00186DC9" w:rsidRPr="009C66F8" w:rsidRDefault="00186DC9"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t xml:space="preserve">- </w:t>
      </w:r>
      <w:r w:rsidRPr="009C66F8">
        <w:rPr>
          <w:rFonts w:ascii="Calibri" w:hAnsi="Calibri" w:cs="Calibri"/>
          <w:noProof w:val="0"/>
          <w:sz w:val="22"/>
          <w:szCs w:val="22"/>
        </w:rPr>
        <w:t>Tindre valor ambiental, és a dir, que responga a una construcció tradicional del centre històric.</w:t>
      </w:r>
    </w:p>
    <w:p w14:paraId="11B6AA73" w14:textId="77777777" w:rsidR="00186DC9" w:rsidRPr="009C66F8" w:rsidRDefault="00186DC9"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t xml:space="preserve">- </w:t>
      </w:r>
      <w:r w:rsidRPr="009C66F8">
        <w:rPr>
          <w:rFonts w:ascii="Calibri" w:hAnsi="Calibri" w:cs="Calibri"/>
          <w:noProof w:val="0"/>
          <w:sz w:val="22"/>
          <w:szCs w:val="22"/>
        </w:rPr>
        <w:t>Informe favorable del tècnic municipal indicant que reuneix els requisits exigits.</w:t>
      </w:r>
    </w:p>
    <w:p w14:paraId="27B5B1DB" w14:textId="77777777" w:rsidR="00186DC9" w:rsidRPr="009C66F8" w:rsidRDefault="00186DC9"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lastRenderedPageBreak/>
        <w:t xml:space="preserve">- </w:t>
      </w:r>
      <w:r w:rsidRPr="009C66F8">
        <w:rPr>
          <w:rFonts w:ascii="Calibri" w:hAnsi="Calibri" w:cs="Calibri"/>
          <w:noProof w:val="0"/>
          <w:sz w:val="22"/>
          <w:szCs w:val="22"/>
        </w:rPr>
        <w:t>El 50% del pressupost.</w:t>
      </w:r>
    </w:p>
    <w:p w14:paraId="0074DB41" w14:textId="77777777" w:rsidR="00186DC9" w:rsidRPr="009C66F8" w:rsidRDefault="00186DC9"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t xml:space="preserve">- </w:t>
      </w:r>
      <w:r w:rsidRPr="009C66F8">
        <w:rPr>
          <w:rFonts w:ascii="Calibri" w:hAnsi="Calibri" w:cs="Calibri"/>
          <w:noProof w:val="0"/>
          <w:sz w:val="22"/>
          <w:szCs w:val="22"/>
        </w:rPr>
        <w:t>El límit màxim es fixa en 1.000 euros si la vivenda s'obri a un únic carrer i 1.200 euros si s'obri a dos o més carrers.</w:t>
      </w:r>
    </w:p>
    <w:p w14:paraId="1E0C0509" w14:textId="49FEF512" w:rsidR="00186DC9" w:rsidRPr="009C66F8" w:rsidRDefault="00186DC9" w:rsidP="007741C8">
      <w:pPr>
        <w:keepNext/>
        <w:keepLines/>
        <w:widowControl w:val="0"/>
        <w:spacing w:after="240" w:line="276" w:lineRule="auto"/>
        <w:jc w:val="both"/>
        <w:rPr>
          <w:rFonts w:ascii="Calibri" w:hAnsi="Calibri" w:cs="Calibri"/>
          <w:noProof w:val="0"/>
          <w:sz w:val="22"/>
          <w:szCs w:val="22"/>
        </w:rPr>
      </w:pPr>
      <w:r w:rsidRPr="007C7BAE">
        <w:rPr>
          <w:rFonts w:ascii="Calibri" w:hAnsi="Calibri" w:cs="Calibri"/>
          <w:noProof w:val="0"/>
          <w:sz w:val="22"/>
          <w:szCs w:val="22"/>
        </w:rPr>
        <w:t>C. Tindran prioritat les sol·licituds subscrites per interessats que no hagueren rebut subvenció en l’any 2020</w:t>
      </w:r>
      <w:r w:rsidR="007C7BAE">
        <w:rPr>
          <w:rFonts w:ascii="Calibri" w:hAnsi="Calibri" w:cs="Calibri"/>
          <w:noProof w:val="0"/>
          <w:sz w:val="22"/>
          <w:szCs w:val="22"/>
        </w:rPr>
        <w:t>. N</w:t>
      </w:r>
      <w:r w:rsidR="007C7BAE" w:rsidRPr="007C7BAE">
        <w:rPr>
          <w:rFonts w:ascii="Calibri" w:hAnsi="Calibri" w:cs="Calibri"/>
          <w:noProof w:val="0"/>
          <w:sz w:val="22"/>
          <w:szCs w:val="22"/>
        </w:rPr>
        <w:t>o obstant això</w:t>
      </w:r>
      <w:r w:rsidR="007C7BAE">
        <w:rPr>
          <w:rFonts w:ascii="Calibri" w:hAnsi="Calibri" w:cs="Calibri"/>
          <w:noProof w:val="0"/>
          <w:sz w:val="22"/>
          <w:szCs w:val="22"/>
        </w:rPr>
        <w:t xml:space="preserve">, </w:t>
      </w:r>
      <w:r w:rsidR="007C7BAE" w:rsidRPr="007C7BAE">
        <w:rPr>
          <w:rFonts w:ascii="Calibri" w:hAnsi="Calibri" w:cs="Calibri"/>
          <w:noProof w:val="0"/>
          <w:sz w:val="22"/>
          <w:szCs w:val="22"/>
        </w:rPr>
        <w:t>no podran ser beneficiàries de les ajudes aquelles persones que hagen rebut</w:t>
      </w:r>
      <w:r w:rsidR="007C7BAE">
        <w:rPr>
          <w:rFonts w:ascii="Calibri" w:hAnsi="Calibri" w:cs="Calibri"/>
          <w:noProof w:val="0"/>
          <w:sz w:val="22"/>
          <w:szCs w:val="22"/>
        </w:rPr>
        <w:t xml:space="preserve"> </w:t>
      </w:r>
      <w:r w:rsidR="007C7BAE" w:rsidRPr="007C7BAE">
        <w:rPr>
          <w:rFonts w:ascii="Calibri" w:hAnsi="Calibri" w:cs="Calibri"/>
          <w:noProof w:val="0"/>
          <w:sz w:val="22"/>
          <w:szCs w:val="22"/>
        </w:rPr>
        <w:t>altres ajudes per a la mateixa finalitat.</w:t>
      </w:r>
    </w:p>
    <w:p w14:paraId="4E29FB7E" w14:textId="77777777" w:rsidR="00186DC9" w:rsidRDefault="00186DC9" w:rsidP="007741C8">
      <w:pPr>
        <w:keepNext/>
        <w:keepLines/>
        <w:widowControl w:val="0"/>
        <w:spacing w:after="240" w:line="276" w:lineRule="auto"/>
        <w:jc w:val="both"/>
        <w:rPr>
          <w:rFonts w:ascii="Calibri" w:hAnsi="Calibri" w:cs="Calibri"/>
          <w:noProof w:val="0"/>
          <w:sz w:val="22"/>
          <w:szCs w:val="22"/>
        </w:rPr>
      </w:pPr>
      <w:r w:rsidRPr="009C66F8">
        <w:rPr>
          <w:rFonts w:ascii="Calibri" w:hAnsi="Calibri" w:cs="Calibri"/>
          <w:noProof w:val="0"/>
          <w:sz w:val="22"/>
          <w:szCs w:val="22"/>
        </w:rPr>
        <w:t>D. En el cas que la subvenció incloga la pintura de la façana de l'immoble, el color o colors a utilitzar seran dins de la RAL (gamma de colors) assenyalats per l'arquitecte tècnic municipal.</w:t>
      </w:r>
    </w:p>
    <w:p w14:paraId="3BA1F238" w14:textId="77777777" w:rsidR="00186DC9" w:rsidRPr="00E2015A" w:rsidRDefault="00186DC9" w:rsidP="007741C8">
      <w:pPr>
        <w:keepNext/>
        <w:keepLines/>
        <w:widowControl w:val="0"/>
        <w:spacing w:after="240" w:line="276" w:lineRule="auto"/>
        <w:jc w:val="both"/>
        <w:rPr>
          <w:rFonts w:ascii="Calibri" w:hAnsi="Calibri" w:cs="Calibri"/>
          <w:noProof w:val="0"/>
          <w:sz w:val="22"/>
          <w:szCs w:val="22"/>
        </w:rPr>
      </w:pPr>
      <w:r>
        <w:rPr>
          <w:rFonts w:ascii="Calibri" w:hAnsi="Calibri" w:cs="Calibri"/>
          <w:noProof w:val="0"/>
          <w:sz w:val="22"/>
          <w:szCs w:val="22"/>
        </w:rPr>
        <w:t xml:space="preserve">E. </w:t>
      </w:r>
      <w:r w:rsidRPr="00E2015A">
        <w:rPr>
          <w:rFonts w:ascii="Calibri" w:hAnsi="Calibri" w:cs="Calibri"/>
          <w:noProof w:val="0"/>
          <w:sz w:val="22"/>
          <w:szCs w:val="22"/>
        </w:rPr>
        <w:t>Les subvencions previstes en la present convocatòria es finançaran amb càrrec al pressupost municipal de 2022.</w:t>
      </w:r>
    </w:p>
    <w:p w14:paraId="4ED61D9E" w14:textId="77777777" w:rsidR="00186DC9" w:rsidRDefault="00186DC9" w:rsidP="007741C8">
      <w:pPr>
        <w:keepNext/>
        <w:keepLines/>
        <w:widowControl w:val="0"/>
        <w:spacing w:after="240" w:line="276" w:lineRule="auto"/>
        <w:jc w:val="both"/>
        <w:rPr>
          <w:rFonts w:ascii="Calibri" w:hAnsi="Calibri" w:cs="Calibri"/>
          <w:noProof w:val="0"/>
          <w:sz w:val="22"/>
          <w:szCs w:val="22"/>
        </w:rPr>
      </w:pPr>
      <w:r w:rsidRPr="00E2015A">
        <w:rPr>
          <w:rFonts w:ascii="Calibri" w:hAnsi="Calibri" w:cs="Calibri"/>
          <w:noProof w:val="0"/>
          <w:sz w:val="22"/>
          <w:szCs w:val="22"/>
        </w:rPr>
        <w:t>La concessió de les ajudes estarà condicionada a la disponibilitat pressupostària i es concediran les subvencions en atenció a la data de registre d'entrada de la sol·licitud presentada.</w:t>
      </w:r>
    </w:p>
    <w:p w14:paraId="073B16FC" w14:textId="77777777" w:rsidR="00186DC9" w:rsidRPr="009C66F8" w:rsidRDefault="00186DC9" w:rsidP="007741C8">
      <w:pPr>
        <w:keepNext/>
        <w:keepLines/>
        <w:widowControl w:val="0"/>
        <w:spacing w:after="240" w:line="276" w:lineRule="auto"/>
        <w:jc w:val="both"/>
        <w:rPr>
          <w:rFonts w:ascii="Calibri" w:hAnsi="Calibri" w:cs="Calibri"/>
          <w:b/>
          <w:bCs/>
          <w:noProof w:val="0"/>
          <w:sz w:val="22"/>
          <w:szCs w:val="22"/>
        </w:rPr>
      </w:pPr>
      <w:r w:rsidRPr="009C66F8">
        <w:rPr>
          <w:rFonts w:ascii="Calibri" w:hAnsi="Calibri" w:cs="Calibri"/>
          <w:b/>
          <w:bCs/>
          <w:noProof w:val="0"/>
          <w:sz w:val="22"/>
          <w:szCs w:val="22"/>
        </w:rPr>
        <w:t>PRESSUPOST</w:t>
      </w:r>
    </w:p>
    <w:p w14:paraId="00ED7A32" w14:textId="77777777" w:rsidR="00186DC9" w:rsidRPr="009C66F8" w:rsidRDefault="00186DC9" w:rsidP="007741C8">
      <w:pPr>
        <w:keepNext/>
        <w:keepLines/>
        <w:widowControl w:val="0"/>
        <w:spacing w:after="240" w:line="276" w:lineRule="auto"/>
        <w:jc w:val="both"/>
        <w:rPr>
          <w:rFonts w:ascii="Calibri" w:hAnsi="Calibri" w:cs="Calibri"/>
          <w:noProof w:val="0"/>
          <w:sz w:val="22"/>
          <w:szCs w:val="22"/>
        </w:rPr>
      </w:pPr>
      <w:r w:rsidRPr="009C66F8">
        <w:rPr>
          <w:rFonts w:ascii="Calibri" w:hAnsi="Calibri" w:cs="Calibri"/>
          <w:noProof w:val="0"/>
          <w:sz w:val="22"/>
          <w:szCs w:val="22"/>
        </w:rPr>
        <w:t>Es considera pressupost, als efectes previstos en les presents Bases, el cost real de l'actuació rehabilitadora i de pintura de façanes a via pública, que es determinarà pels factors següents:</w:t>
      </w:r>
    </w:p>
    <w:p w14:paraId="31758FEE" w14:textId="77777777" w:rsidR="00186DC9" w:rsidRPr="009C66F8" w:rsidRDefault="00186DC9" w:rsidP="007741C8">
      <w:pPr>
        <w:keepNext/>
        <w:keepLines/>
        <w:widowControl w:val="0"/>
        <w:spacing w:after="240" w:line="276" w:lineRule="auto"/>
        <w:jc w:val="both"/>
        <w:rPr>
          <w:rFonts w:ascii="Calibri" w:hAnsi="Calibri" w:cs="Calibri"/>
          <w:noProof w:val="0"/>
          <w:sz w:val="22"/>
          <w:szCs w:val="22"/>
        </w:rPr>
      </w:pPr>
      <w:r w:rsidRPr="009C66F8">
        <w:rPr>
          <w:rFonts w:ascii="Calibri" w:hAnsi="Calibri" w:cs="Calibri"/>
          <w:noProof w:val="0"/>
          <w:sz w:val="22"/>
          <w:szCs w:val="22"/>
        </w:rPr>
        <w:t>•</w:t>
      </w:r>
      <w:r w:rsidRPr="009C66F8">
        <w:rPr>
          <w:rFonts w:ascii="Calibri" w:hAnsi="Calibri" w:cs="Calibri"/>
          <w:noProof w:val="0"/>
          <w:sz w:val="22"/>
          <w:szCs w:val="22"/>
        </w:rPr>
        <w:tab/>
        <w:t>Preu total de les obres justificat per mitjà de factures emeses per l'empresa que les execute o factures del material utilitzat a l´actuació.</w:t>
      </w:r>
    </w:p>
    <w:p w14:paraId="061F670C" w14:textId="77777777" w:rsidR="00186DC9" w:rsidRPr="009C66F8" w:rsidRDefault="00186DC9" w:rsidP="007741C8">
      <w:pPr>
        <w:keepNext/>
        <w:keepLines/>
        <w:widowControl w:val="0"/>
        <w:spacing w:after="240" w:line="276" w:lineRule="auto"/>
        <w:jc w:val="both"/>
        <w:rPr>
          <w:rFonts w:ascii="Calibri" w:hAnsi="Calibri" w:cs="Calibri"/>
          <w:noProof w:val="0"/>
          <w:sz w:val="22"/>
          <w:szCs w:val="22"/>
        </w:rPr>
      </w:pPr>
      <w:r w:rsidRPr="009C66F8">
        <w:rPr>
          <w:rFonts w:ascii="Calibri" w:hAnsi="Calibri" w:cs="Calibri"/>
          <w:noProof w:val="0"/>
          <w:sz w:val="22"/>
          <w:szCs w:val="22"/>
        </w:rPr>
        <w:t>•</w:t>
      </w:r>
      <w:r w:rsidRPr="009C66F8">
        <w:rPr>
          <w:rFonts w:ascii="Calibri" w:hAnsi="Calibri" w:cs="Calibri"/>
          <w:noProof w:val="0"/>
          <w:sz w:val="22"/>
          <w:szCs w:val="22"/>
        </w:rPr>
        <w:tab/>
        <w:t>Quan l'actuació estiga dins de la rehabilitació integral de l'edifici, haurà de desglossar-se el pressupost per partides perquè esta Administració puga realitzar els càlculs necessaris per a establir el pressupost de la rehabilitació o pintura de la façana i/o coberta.</w:t>
      </w:r>
    </w:p>
    <w:p w14:paraId="038C7466" w14:textId="21DEBE9C" w:rsidR="00186DC9" w:rsidRPr="00B05032" w:rsidRDefault="00186DC9" w:rsidP="007741C8">
      <w:pPr>
        <w:keepNext/>
        <w:keepLines/>
        <w:widowControl w:val="0"/>
        <w:spacing w:after="240" w:line="276" w:lineRule="auto"/>
        <w:jc w:val="both"/>
        <w:rPr>
          <w:rFonts w:ascii="Calibri" w:hAnsi="Calibri" w:cs="Calibri"/>
          <w:noProof w:val="0"/>
          <w:sz w:val="22"/>
          <w:szCs w:val="22"/>
        </w:rPr>
      </w:pPr>
      <w:r w:rsidRPr="009C66F8">
        <w:rPr>
          <w:rFonts w:ascii="Calibri" w:hAnsi="Calibri" w:cs="Calibri"/>
          <w:noProof w:val="0"/>
          <w:sz w:val="22"/>
          <w:szCs w:val="22"/>
        </w:rPr>
        <w:t>No s'inclourà l'Impost sobre el Valor Afegit com a concepte subvencionable.</w:t>
      </w:r>
    </w:p>
    <w:p w14:paraId="29076026" w14:textId="28E4C8E2" w:rsidR="00B05032" w:rsidRPr="00B05032" w:rsidRDefault="00775C66" w:rsidP="007741C8">
      <w:pPr>
        <w:keepNext/>
        <w:keepLines/>
        <w:widowControl w:val="0"/>
        <w:pBdr>
          <w:top w:val="single" w:sz="4" w:space="1" w:color="auto"/>
          <w:bottom w:val="single" w:sz="4" w:space="1" w:color="auto"/>
        </w:pBdr>
        <w:shd w:val="clear" w:color="auto" w:fill="F2F2F2"/>
        <w:spacing w:after="240" w:line="276" w:lineRule="auto"/>
        <w:jc w:val="both"/>
        <w:rPr>
          <w:rFonts w:ascii="Calibri" w:hAnsi="Calibri" w:cs="Calibri"/>
          <w:b/>
          <w:bCs/>
          <w:noProof w:val="0"/>
          <w:sz w:val="22"/>
          <w:szCs w:val="22"/>
        </w:rPr>
      </w:pPr>
      <w:r>
        <w:rPr>
          <w:rFonts w:ascii="Calibri" w:hAnsi="Calibri" w:cs="Calibri"/>
          <w:b/>
          <w:bCs/>
          <w:noProof w:val="0"/>
          <w:sz w:val="22"/>
          <w:szCs w:val="22"/>
        </w:rPr>
        <w:t>7</w:t>
      </w:r>
      <w:r w:rsidR="00B05032" w:rsidRPr="00B05032">
        <w:rPr>
          <w:rFonts w:ascii="Calibri" w:hAnsi="Calibri" w:cs="Calibri"/>
          <w:b/>
          <w:bCs/>
          <w:noProof w:val="0"/>
          <w:sz w:val="22"/>
          <w:szCs w:val="22"/>
        </w:rPr>
        <w:t xml:space="preserve">. </w:t>
      </w:r>
      <w:r w:rsidR="00186DC9">
        <w:rPr>
          <w:rFonts w:ascii="Calibri" w:hAnsi="Calibri" w:cs="Calibri"/>
          <w:b/>
          <w:bCs/>
          <w:noProof w:val="0"/>
          <w:sz w:val="22"/>
          <w:szCs w:val="22"/>
        </w:rPr>
        <w:t xml:space="preserve">INSTRUCCIÓ I </w:t>
      </w:r>
      <w:r w:rsidR="00B05032" w:rsidRPr="00B05032">
        <w:rPr>
          <w:rFonts w:ascii="Calibri" w:hAnsi="Calibri" w:cs="Calibri"/>
          <w:b/>
          <w:bCs/>
          <w:noProof w:val="0"/>
          <w:sz w:val="22"/>
          <w:szCs w:val="22"/>
        </w:rPr>
        <w:t>RESOLUCIÓ DE LA CONVOCATÒRIA</w:t>
      </w:r>
    </w:p>
    <w:p w14:paraId="7AD61261" w14:textId="77777777" w:rsidR="007741C8" w:rsidRDefault="00213701" w:rsidP="007741C8">
      <w:pPr>
        <w:keepNext/>
        <w:keepLines/>
        <w:widowControl w:val="0"/>
        <w:spacing w:after="240" w:line="276" w:lineRule="auto"/>
        <w:jc w:val="both"/>
        <w:rPr>
          <w:rFonts w:ascii="Calibri" w:hAnsi="Calibri" w:cs="Calibri"/>
          <w:bCs/>
          <w:noProof w:val="0"/>
          <w:sz w:val="22"/>
          <w:szCs w:val="22"/>
        </w:rPr>
      </w:pPr>
      <w:r w:rsidRPr="00213701">
        <w:rPr>
          <w:rFonts w:ascii="Calibri" w:hAnsi="Calibri" w:cs="Calibri"/>
          <w:bCs/>
          <w:noProof w:val="0"/>
          <w:sz w:val="22"/>
          <w:szCs w:val="22"/>
        </w:rPr>
        <w:t>El procediment per a la concessió dels premis s'iniciarà sempre d'ofici, mitjançant Resolució d'Alcaldia que aprovarà la convocatòria pública. La competència per a la instrucció dels expedients correspondrà a la Secretaria de l'Ajuntament.</w:t>
      </w:r>
    </w:p>
    <w:p w14:paraId="23F91AF0" w14:textId="22BC2BFE" w:rsidR="00213701" w:rsidRPr="00213701" w:rsidRDefault="00213701" w:rsidP="007741C8">
      <w:pPr>
        <w:keepNext/>
        <w:keepLines/>
        <w:widowControl w:val="0"/>
        <w:spacing w:after="240" w:line="276" w:lineRule="auto"/>
        <w:jc w:val="both"/>
        <w:rPr>
          <w:rFonts w:ascii="Calibri" w:hAnsi="Calibri" w:cs="Calibri"/>
          <w:bCs/>
          <w:noProof w:val="0"/>
          <w:sz w:val="22"/>
          <w:szCs w:val="22"/>
        </w:rPr>
      </w:pPr>
      <w:r w:rsidRPr="00213701">
        <w:rPr>
          <w:rFonts w:ascii="Calibri" w:hAnsi="Calibri" w:cs="Calibri"/>
          <w:bCs/>
          <w:noProof w:val="0"/>
          <w:sz w:val="22"/>
          <w:szCs w:val="22"/>
        </w:rPr>
        <w:lastRenderedPageBreak/>
        <w:t xml:space="preserve">Acabat el termini de presentació de sol·licituds, l'autoritat convocant, a proposta de l'òrgan instructor, dictarà la resolució, en el termini màxim d'un mes, que declare aprovada la llista d'admesos i exclosos. En aquesta resolució, que es publicarà en el tauler d'anuncis de la seu electrònica municipal, </w:t>
      </w:r>
      <w:r w:rsidR="001C4377">
        <w:fldChar w:fldCharType="begin"/>
      </w:r>
      <w:r w:rsidR="001C4377">
        <w:instrText xml:space="preserve"> HYPERLINK "https://benimodo.sedelectronica.es/info.0" </w:instrText>
      </w:r>
      <w:r w:rsidR="001C4377">
        <w:fldChar w:fldCharType="separate"/>
      </w:r>
      <w:r w:rsidR="007741C8" w:rsidRPr="008B0CC2">
        <w:rPr>
          <w:rStyle w:val="Hipervnculo"/>
          <w:rFonts w:ascii="Calibri" w:hAnsi="Calibri" w:cs="Calibri"/>
          <w:bCs/>
          <w:noProof w:val="0"/>
          <w:sz w:val="22"/>
          <w:szCs w:val="22"/>
        </w:rPr>
        <w:t>https://benimodo.sedelectronica.es/info.0</w:t>
      </w:r>
      <w:r w:rsidR="001C4377">
        <w:rPr>
          <w:rStyle w:val="Hipervnculo"/>
          <w:rFonts w:ascii="Calibri" w:hAnsi="Calibri" w:cs="Calibri"/>
          <w:bCs/>
          <w:noProof w:val="0"/>
          <w:sz w:val="22"/>
          <w:szCs w:val="22"/>
        </w:rPr>
        <w:fldChar w:fldCharType="end"/>
      </w:r>
      <w:r w:rsidR="007741C8">
        <w:rPr>
          <w:rFonts w:ascii="Calibri" w:hAnsi="Calibri" w:cs="Calibri"/>
          <w:bCs/>
          <w:noProof w:val="0"/>
          <w:sz w:val="22"/>
          <w:szCs w:val="22"/>
        </w:rPr>
        <w:t xml:space="preserve">, </w:t>
      </w:r>
      <w:r w:rsidRPr="00213701">
        <w:rPr>
          <w:rFonts w:ascii="Calibri" w:hAnsi="Calibri" w:cs="Calibri"/>
          <w:bCs/>
          <w:noProof w:val="0"/>
          <w:sz w:val="22"/>
          <w:szCs w:val="22"/>
        </w:rPr>
        <w:t>s'indicarà la relació d'aspirants admesos i exclosos, els llocs en els quals es troben exposades al públic les llistes completes d'aspirants admesos i exclosos i s'assenyalarà un termini de deu dies hàbils per a esmenar, si escau, els defectes que hagueren motivat l'exclusió o omissió.</w:t>
      </w:r>
    </w:p>
    <w:p w14:paraId="268B29DA" w14:textId="77777777" w:rsidR="00213701" w:rsidRPr="00213701" w:rsidRDefault="00213701" w:rsidP="007741C8">
      <w:pPr>
        <w:keepNext/>
        <w:keepLines/>
        <w:widowControl w:val="0"/>
        <w:spacing w:after="240" w:line="276" w:lineRule="auto"/>
        <w:jc w:val="both"/>
        <w:rPr>
          <w:rFonts w:ascii="Calibri" w:hAnsi="Calibri" w:cs="Calibri"/>
          <w:bCs/>
          <w:noProof w:val="0"/>
          <w:sz w:val="22"/>
          <w:szCs w:val="22"/>
        </w:rPr>
      </w:pPr>
      <w:r w:rsidRPr="00213701">
        <w:rPr>
          <w:rFonts w:ascii="Calibri" w:hAnsi="Calibri" w:cs="Calibri"/>
          <w:bCs/>
          <w:noProof w:val="0"/>
          <w:sz w:val="22"/>
          <w:szCs w:val="22"/>
        </w:rPr>
        <w:t>Finalitzat aquest termini, en el cas que s'hagueren produït modificacions, aquestes es publicaran a través dels mateixos mitjans utilitzats en les relacions inicials d'admesos i exclosos.</w:t>
      </w:r>
    </w:p>
    <w:p w14:paraId="43D160AB" w14:textId="77777777" w:rsidR="00213701" w:rsidRPr="00213701" w:rsidRDefault="00213701" w:rsidP="007741C8">
      <w:pPr>
        <w:keepNext/>
        <w:keepLines/>
        <w:widowControl w:val="0"/>
        <w:spacing w:after="240" w:line="276" w:lineRule="auto"/>
        <w:jc w:val="both"/>
        <w:rPr>
          <w:rFonts w:ascii="Calibri" w:hAnsi="Calibri" w:cs="Calibri"/>
          <w:bCs/>
          <w:noProof w:val="0"/>
          <w:sz w:val="22"/>
          <w:szCs w:val="22"/>
        </w:rPr>
      </w:pPr>
      <w:r w:rsidRPr="00213701">
        <w:rPr>
          <w:rFonts w:ascii="Calibri" w:hAnsi="Calibri" w:cs="Calibri"/>
          <w:bCs/>
          <w:noProof w:val="0"/>
          <w:sz w:val="22"/>
          <w:szCs w:val="22"/>
        </w:rPr>
        <w:t>Els aspirants que, dins del termini assenyalat, no esmenen l'exclusió o al·leguen l'omissió, justificant el seu dret a ser inclosos en la relació d'admesos, seran definitivament exclosos del procediment.</w:t>
      </w:r>
    </w:p>
    <w:p w14:paraId="0F394D51" w14:textId="52765D1B" w:rsidR="00213701" w:rsidRPr="00213701" w:rsidRDefault="00213701" w:rsidP="007741C8">
      <w:pPr>
        <w:keepNext/>
        <w:keepLines/>
        <w:widowControl w:val="0"/>
        <w:spacing w:after="240" w:line="276" w:lineRule="auto"/>
        <w:jc w:val="both"/>
        <w:rPr>
          <w:rFonts w:ascii="Calibri" w:hAnsi="Calibri" w:cs="Calibri"/>
          <w:bCs/>
          <w:noProof w:val="0"/>
          <w:sz w:val="22"/>
          <w:szCs w:val="22"/>
        </w:rPr>
      </w:pPr>
      <w:r w:rsidRPr="00213701">
        <w:rPr>
          <w:rFonts w:ascii="Calibri" w:hAnsi="Calibri" w:cs="Calibri"/>
          <w:bCs/>
          <w:noProof w:val="0"/>
          <w:sz w:val="22"/>
          <w:szCs w:val="22"/>
        </w:rPr>
        <w:t>La llista d'aspirants admesos i exclosos inclourà, almenys, els seus cognoms i nom conforme a la normativa vigent en matèria de protecció de dades, així com, si escau, les causes d'exclusió.</w:t>
      </w:r>
    </w:p>
    <w:p w14:paraId="1B005BB0" w14:textId="1ECBE5BD" w:rsidR="00B05032" w:rsidRPr="00B05032" w:rsidRDefault="00B05032" w:rsidP="007741C8">
      <w:pPr>
        <w:keepNext/>
        <w:keepLines/>
        <w:widowControl w:val="0"/>
        <w:spacing w:after="240" w:line="276" w:lineRule="auto"/>
        <w:jc w:val="both"/>
        <w:rPr>
          <w:rFonts w:ascii="Calibri" w:hAnsi="Calibri" w:cs="Calibri"/>
          <w:b/>
          <w:noProof w:val="0"/>
          <w:sz w:val="22"/>
          <w:szCs w:val="22"/>
        </w:rPr>
      </w:pPr>
      <w:r w:rsidRPr="00B05032">
        <w:rPr>
          <w:rFonts w:ascii="Calibri" w:hAnsi="Calibri" w:cs="Calibri"/>
          <w:b/>
          <w:noProof w:val="0"/>
          <w:sz w:val="22"/>
          <w:szCs w:val="22"/>
        </w:rPr>
        <w:t>Comissió avaluadora:</w:t>
      </w:r>
    </w:p>
    <w:p w14:paraId="77CA2628" w14:textId="081BF49E" w:rsidR="00B05032" w:rsidRPr="00B05032" w:rsidRDefault="00B05032" w:rsidP="007741C8">
      <w:pPr>
        <w:keepNext/>
        <w:keepLines/>
        <w:widowControl w:val="0"/>
        <w:spacing w:after="240" w:line="276" w:lineRule="auto"/>
        <w:jc w:val="both"/>
        <w:rPr>
          <w:rFonts w:ascii="Calibri" w:hAnsi="Calibri" w:cs="Calibri"/>
          <w:noProof w:val="0"/>
          <w:sz w:val="22"/>
          <w:szCs w:val="22"/>
        </w:rPr>
      </w:pPr>
      <w:r w:rsidRPr="00B05032">
        <w:rPr>
          <w:rFonts w:ascii="Calibri" w:hAnsi="Calibri" w:cs="Calibri"/>
          <w:noProof w:val="0"/>
          <w:sz w:val="22"/>
          <w:szCs w:val="22"/>
        </w:rPr>
        <w:t xml:space="preserve">Per a l’estudi i valoració de les sol·licituds acollides a la present convocatòria, es constituirà una comissió tècnica d’avaluació, formada per </w:t>
      </w:r>
      <w:r w:rsidRPr="007741C8">
        <w:rPr>
          <w:rFonts w:ascii="Calibri" w:hAnsi="Calibri" w:cs="Calibri"/>
          <w:noProof w:val="0"/>
          <w:sz w:val="22"/>
          <w:szCs w:val="22"/>
        </w:rPr>
        <w:t>l</w:t>
      </w:r>
      <w:r w:rsidR="007741C8">
        <w:rPr>
          <w:rFonts w:ascii="Calibri" w:hAnsi="Calibri" w:cs="Calibri"/>
          <w:noProof w:val="0"/>
          <w:sz w:val="22"/>
          <w:szCs w:val="22"/>
        </w:rPr>
        <w:t>’</w:t>
      </w:r>
      <w:r w:rsidRPr="007741C8">
        <w:rPr>
          <w:rFonts w:ascii="Calibri" w:hAnsi="Calibri" w:cs="Calibri"/>
          <w:noProof w:val="0"/>
          <w:sz w:val="22"/>
          <w:szCs w:val="22"/>
        </w:rPr>
        <w:t>Alcald</w:t>
      </w:r>
      <w:r w:rsidR="00186DC9" w:rsidRPr="007741C8">
        <w:rPr>
          <w:rFonts w:ascii="Calibri" w:hAnsi="Calibri" w:cs="Calibri"/>
          <w:noProof w:val="0"/>
          <w:sz w:val="22"/>
          <w:szCs w:val="22"/>
        </w:rPr>
        <w:t>ia</w:t>
      </w:r>
      <w:r w:rsidRPr="00B05032">
        <w:rPr>
          <w:rFonts w:ascii="Calibri" w:hAnsi="Calibri" w:cs="Calibri"/>
          <w:noProof w:val="0"/>
          <w:sz w:val="22"/>
          <w:szCs w:val="22"/>
        </w:rPr>
        <w:t xml:space="preserve"> o persona en qui delegue, tres </w:t>
      </w:r>
      <w:r w:rsidR="00186DC9">
        <w:rPr>
          <w:rFonts w:ascii="Calibri" w:hAnsi="Calibri" w:cs="Calibri"/>
          <w:noProof w:val="0"/>
          <w:sz w:val="22"/>
          <w:szCs w:val="22"/>
        </w:rPr>
        <w:t>funcionaris</w:t>
      </w:r>
      <w:r w:rsidRPr="00B05032">
        <w:rPr>
          <w:rFonts w:ascii="Calibri" w:hAnsi="Calibri" w:cs="Calibri"/>
          <w:noProof w:val="0"/>
          <w:sz w:val="22"/>
          <w:szCs w:val="22"/>
        </w:rPr>
        <w:t xml:space="preserve"> designats per l'Ajuntament de </w:t>
      </w:r>
      <w:r w:rsidR="00EA2681">
        <w:rPr>
          <w:rFonts w:ascii="Calibri" w:hAnsi="Calibri" w:cs="Calibri"/>
          <w:noProof w:val="0"/>
          <w:sz w:val="22"/>
          <w:szCs w:val="22"/>
        </w:rPr>
        <w:t>Benimodo</w:t>
      </w:r>
      <w:r w:rsidRPr="00B05032">
        <w:rPr>
          <w:rFonts w:ascii="Calibri" w:hAnsi="Calibri" w:cs="Calibri"/>
          <w:noProof w:val="0"/>
          <w:sz w:val="22"/>
          <w:szCs w:val="22"/>
        </w:rPr>
        <w:t>, i un secretari, actuant com a tal el Secretari de la Corporació o funcionari en qui delegue.</w:t>
      </w:r>
    </w:p>
    <w:p w14:paraId="2126C7B7" w14:textId="77777777" w:rsidR="00B05032" w:rsidRPr="00B05032" w:rsidRDefault="00B05032" w:rsidP="007741C8">
      <w:pPr>
        <w:keepNext/>
        <w:keepLines/>
        <w:widowControl w:val="0"/>
        <w:spacing w:after="240" w:line="276" w:lineRule="auto"/>
        <w:jc w:val="both"/>
        <w:rPr>
          <w:rFonts w:ascii="Calibri" w:hAnsi="Calibri" w:cs="Calibri"/>
          <w:noProof w:val="0"/>
          <w:sz w:val="22"/>
          <w:szCs w:val="22"/>
        </w:rPr>
      </w:pPr>
      <w:r w:rsidRPr="00B05032">
        <w:rPr>
          <w:rFonts w:ascii="Calibri" w:hAnsi="Calibri" w:cs="Calibri"/>
          <w:noProof w:val="0"/>
          <w:sz w:val="22"/>
          <w:szCs w:val="22"/>
        </w:rPr>
        <w:t>La comissió tècnica d'avaluació elevarà proposta a la Alcaldia en el termini de 30 dies comptats des del següent dia hàbil en que finalitze el termini de presentació d'instàncies.</w:t>
      </w:r>
    </w:p>
    <w:p w14:paraId="58964F2B" w14:textId="15C9D435" w:rsidR="00562AEA" w:rsidRPr="00562AEA" w:rsidRDefault="00562AEA" w:rsidP="007741C8">
      <w:pPr>
        <w:keepNext/>
        <w:keepLines/>
        <w:widowControl w:val="0"/>
        <w:spacing w:after="240" w:line="276" w:lineRule="auto"/>
        <w:jc w:val="both"/>
        <w:rPr>
          <w:rFonts w:ascii="Calibri" w:hAnsi="Calibri" w:cs="Calibri"/>
          <w:bCs/>
          <w:noProof w:val="0"/>
          <w:sz w:val="22"/>
          <w:szCs w:val="22"/>
        </w:rPr>
      </w:pPr>
      <w:r w:rsidRPr="00562AEA">
        <w:rPr>
          <w:rFonts w:ascii="Calibri" w:hAnsi="Calibri" w:cs="Calibri"/>
          <w:bCs/>
          <w:noProof w:val="0"/>
          <w:sz w:val="22"/>
          <w:szCs w:val="22"/>
        </w:rPr>
        <w:t>L'òrgan instructor, a la vista de l'expedient i de l'informe de l'òrgan col·legiat, formularà la proposta de resolució provisional, degudament motivada, que haurà de notificar-se als interessats en la forma que establisca la convocatòria, i es concedirà un termini de 10 dies per a presentar al·legacions.</w:t>
      </w:r>
    </w:p>
    <w:p w14:paraId="44E78E8F" w14:textId="7ADEABB0" w:rsidR="00562AEA" w:rsidRPr="00562AEA" w:rsidRDefault="00562AEA" w:rsidP="007741C8">
      <w:pPr>
        <w:keepNext/>
        <w:keepLines/>
        <w:widowControl w:val="0"/>
        <w:spacing w:after="240" w:line="276" w:lineRule="auto"/>
        <w:jc w:val="both"/>
        <w:rPr>
          <w:rFonts w:ascii="Calibri" w:hAnsi="Calibri" w:cs="Calibri"/>
          <w:bCs/>
          <w:noProof w:val="0"/>
          <w:sz w:val="22"/>
          <w:szCs w:val="22"/>
        </w:rPr>
      </w:pPr>
      <w:r w:rsidRPr="00562AEA">
        <w:rPr>
          <w:rFonts w:ascii="Calibri" w:hAnsi="Calibri" w:cs="Calibri"/>
          <w:bCs/>
          <w:noProof w:val="0"/>
          <w:sz w:val="22"/>
          <w:szCs w:val="22"/>
        </w:rPr>
        <w:t>Es podrà prescindir del tràmit d'audiència quan no figuren en procediment ni siguen tinguts en compte altres fets ni altres al·legacions i proves que les adduïdes pels interessats. En aquest cas, la proposta de resolució formulada tindrà el caràcter de definitiva.</w:t>
      </w:r>
    </w:p>
    <w:p w14:paraId="0AC7F756" w14:textId="4B6D6A7F" w:rsidR="00562AEA" w:rsidRPr="00562AEA" w:rsidRDefault="00562AEA" w:rsidP="007741C8">
      <w:pPr>
        <w:keepNext/>
        <w:keepLines/>
        <w:widowControl w:val="0"/>
        <w:spacing w:after="240" w:line="276" w:lineRule="auto"/>
        <w:jc w:val="both"/>
        <w:rPr>
          <w:rFonts w:ascii="Calibri" w:hAnsi="Calibri" w:cs="Calibri"/>
          <w:bCs/>
          <w:noProof w:val="0"/>
          <w:sz w:val="22"/>
          <w:szCs w:val="22"/>
        </w:rPr>
      </w:pPr>
      <w:r w:rsidRPr="00562AEA">
        <w:rPr>
          <w:rFonts w:ascii="Calibri" w:hAnsi="Calibri" w:cs="Calibri"/>
          <w:bCs/>
          <w:noProof w:val="0"/>
          <w:sz w:val="22"/>
          <w:szCs w:val="22"/>
        </w:rPr>
        <w:t>Examinades les al·legacions adduïdes si escau pels interessats, es formularà la proposta de resolució definitiva, que haurà d'expressar el sol·licitant o la relació de sol·licitants per als quals es proposa la concessió de la subvenció, i la seua quantia, especificant la seua avaluació i els criteris de valoració seguits per a efectuar-la.</w:t>
      </w:r>
    </w:p>
    <w:p w14:paraId="34685E29" w14:textId="77777777" w:rsidR="00562AEA" w:rsidRPr="00562AEA" w:rsidRDefault="00562AEA" w:rsidP="007741C8">
      <w:pPr>
        <w:keepNext/>
        <w:keepLines/>
        <w:widowControl w:val="0"/>
        <w:spacing w:after="240" w:line="276" w:lineRule="auto"/>
        <w:jc w:val="both"/>
        <w:rPr>
          <w:rFonts w:ascii="Calibri" w:hAnsi="Calibri" w:cs="Calibri"/>
          <w:bCs/>
          <w:noProof w:val="0"/>
          <w:sz w:val="22"/>
          <w:szCs w:val="22"/>
        </w:rPr>
      </w:pPr>
      <w:r w:rsidRPr="00562AEA">
        <w:rPr>
          <w:rFonts w:ascii="Calibri" w:hAnsi="Calibri" w:cs="Calibri"/>
          <w:bCs/>
          <w:noProof w:val="0"/>
          <w:sz w:val="22"/>
          <w:szCs w:val="22"/>
        </w:rPr>
        <w:lastRenderedPageBreak/>
        <w:t>L'expedient de concessió de subvencions contindrà l'informe de l'òrgan instructor en el qual conste que de la informació que obra en el seu poder es desprèn que els beneficiaris compleixen tots els requisits necessaris per a accedir a aquestes.</w:t>
      </w:r>
    </w:p>
    <w:p w14:paraId="2E2F36B8" w14:textId="338F26A2" w:rsidR="00562AEA" w:rsidRPr="00562AEA" w:rsidRDefault="00562AEA" w:rsidP="007741C8">
      <w:pPr>
        <w:keepNext/>
        <w:keepLines/>
        <w:widowControl w:val="0"/>
        <w:spacing w:after="240" w:line="276" w:lineRule="auto"/>
        <w:jc w:val="both"/>
        <w:rPr>
          <w:rFonts w:ascii="Calibri" w:hAnsi="Calibri" w:cs="Calibri"/>
          <w:bCs/>
          <w:noProof w:val="0"/>
          <w:sz w:val="22"/>
          <w:szCs w:val="22"/>
        </w:rPr>
      </w:pPr>
      <w:r w:rsidRPr="00562AEA">
        <w:rPr>
          <w:rFonts w:ascii="Calibri" w:hAnsi="Calibri" w:cs="Calibri"/>
          <w:bCs/>
          <w:noProof w:val="0"/>
          <w:sz w:val="22"/>
          <w:szCs w:val="22"/>
        </w:rPr>
        <w:t>Una vegada aprovada la proposta de resolució definitiva, l'òrgan competent resoldrà el procediment. La resolució es motivarà de conformitat amb el que disposen les bases reguladores de la subvenció devent, en tot cas, quedar acreditats en el procediment els fonaments de la resolució que s'adopte i, a més de contenir el sol·licitant o relació de sol·licitants als quals es concedeix la subvenció, farà constar de manera expressa la desestimació de la resta de les sol·licituds.</w:t>
      </w:r>
    </w:p>
    <w:p w14:paraId="48C16F32" w14:textId="0AE5EDFD" w:rsidR="00562AEA" w:rsidRPr="00562AEA" w:rsidRDefault="00562AEA" w:rsidP="007741C8">
      <w:pPr>
        <w:keepNext/>
        <w:keepLines/>
        <w:widowControl w:val="0"/>
        <w:spacing w:after="240" w:line="276" w:lineRule="auto"/>
        <w:jc w:val="both"/>
        <w:rPr>
          <w:rFonts w:ascii="Calibri" w:hAnsi="Calibri" w:cs="Calibri"/>
          <w:bCs/>
          <w:noProof w:val="0"/>
          <w:sz w:val="22"/>
          <w:szCs w:val="22"/>
        </w:rPr>
      </w:pPr>
      <w:r w:rsidRPr="00562AEA">
        <w:rPr>
          <w:rFonts w:ascii="Calibri" w:hAnsi="Calibri" w:cs="Calibri"/>
          <w:bCs/>
          <w:noProof w:val="0"/>
          <w:sz w:val="22"/>
          <w:szCs w:val="22"/>
        </w:rPr>
        <w:t>L'òrgan competent per a la resolució del procediment serà l'Alcaldia</w:t>
      </w:r>
      <w:r>
        <w:rPr>
          <w:rFonts w:ascii="Calibri" w:hAnsi="Calibri" w:cs="Calibri"/>
          <w:bCs/>
          <w:noProof w:val="0"/>
          <w:sz w:val="22"/>
          <w:szCs w:val="22"/>
        </w:rPr>
        <w:t>.</w:t>
      </w:r>
    </w:p>
    <w:p w14:paraId="67C882A2" w14:textId="64530775" w:rsidR="00B05032" w:rsidRPr="00B05032" w:rsidRDefault="00B05032" w:rsidP="007741C8">
      <w:pPr>
        <w:keepNext/>
        <w:keepLines/>
        <w:widowControl w:val="0"/>
        <w:spacing w:after="240" w:line="276" w:lineRule="auto"/>
        <w:jc w:val="both"/>
        <w:rPr>
          <w:rFonts w:ascii="Calibri" w:hAnsi="Calibri" w:cs="Calibri"/>
          <w:b/>
          <w:noProof w:val="0"/>
          <w:sz w:val="22"/>
          <w:szCs w:val="22"/>
        </w:rPr>
      </w:pPr>
      <w:r w:rsidRPr="00B05032">
        <w:rPr>
          <w:rFonts w:ascii="Calibri" w:hAnsi="Calibri" w:cs="Calibri"/>
          <w:b/>
          <w:noProof w:val="0"/>
          <w:sz w:val="22"/>
          <w:szCs w:val="22"/>
        </w:rPr>
        <w:t>Termini de resolució:</w:t>
      </w:r>
    </w:p>
    <w:p w14:paraId="6B5192D0" w14:textId="4F8E1E19" w:rsidR="00186DC9" w:rsidRPr="00B05032" w:rsidRDefault="00B05032" w:rsidP="007741C8">
      <w:pPr>
        <w:keepNext/>
        <w:keepLines/>
        <w:widowControl w:val="0"/>
        <w:spacing w:after="240" w:line="276" w:lineRule="auto"/>
        <w:jc w:val="both"/>
        <w:rPr>
          <w:rFonts w:ascii="Calibri" w:hAnsi="Calibri" w:cs="Calibri"/>
          <w:noProof w:val="0"/>
          <w:sz w:val="22"/>
          <w:szCs w:val="22"/>
        </w:rPr>
      </w:pPr>
      <w:r w:rsidRPr="00B05032">
        <w:rPr>
          <w:rFonts w:ascii="Calibri" w:hAnsi="Calibri" w:cs="Calibri"/>
          <w:noProof w:val="0"/>
          <w:sz w:val="22"/>
          <w:szCs w:val="22"/>
        </w:rPr>
        <w:t>El termini màxim de resolució i notificació serà de sis mesos.El venciment del termini màxim sense haver-se notificat la resolució legitima als interessats per a entendre desestimada per silenci administratiu la sol·licitud de concessió de la subvenció, d’acord amb el que preveu l’article 25.5 de la Llei 38/2003, de 17 de novembre.</w:t>
      </w:r>
    </w:p>
    <w:p w14:paraId="54CCBBDA" w14:textId="77777777" w:rsidR="00B05032" w:rsidRPr="00B05032" w:rsidRDefault="00B05032" w:rsidP="007741C8">
      <w:pPr>
        <w:keepNext/>
        <w:keepLines/>
        <w:widowControl w:val="0"/>
        <w:pBdr>
          <w:top w:val="single" w:sz="4" w:space="1" w:color="auto"/>
          <w:bottom w:val="single" w:sz="4" w:space="1" w:color="auto"/>
        </w:pBdr>
        <w:shd w:val="clear" w:color="auto" w:fill="F2F2F2"/>
        <w:spacing w:after="240" w:line="276" w:lineRule="auto"/>
        <w:jc w:val="both"/>
        <w:rPr>
          <w:rFonts w:ascii="Calibri" w:hAnsi="Calibri" w:cs="Calibri"/>
          <w:b/>
          <w:bCs/>
          <w:noProof w:val="0"/>
          <w:sz w:val="22"/>
          <w:szCs w:val="22"/>
        </w:rPr>
      </w:pPr>
      <w:r w:rsidRPr="00B05032">
        <w:rPr>
          <w:rFonts w:ascii="Calibri" w:hAnsi="Calibri" w:cs="Calibri"/>
          <w:b/>
          <w:bCs/>
          <w:noProof w:val="0"/>
          <w:sz w:val="22"/>
          <w:szCs w:val="22"/>
        </w:rPr>
        <w:t>8. JUSTIFICACIÓ I PAGAMENT DE L’AJUDA</w:t>
      </w:r>
    </w:p>
    <w:p w14:paraId="4D4F83EB" w14:textId="77777777" w:rsidR="00B05032" w:rsidRPr="00B05032" w:rsidRDefault="00B05032" w:rsidP="007741C8">
      <w:pPr>
        <w:keepNext/>
        <w:keepLines/>
        <w:widowControl w:val="0"/>
        <w:spacing w:after="240" w:line="276" w:lineRule="auto"/>
        <w:jc w:val="both"/>
        <w:rPr>
          <w:rFonts w:ascii="Calibri" w:hAnsi="Calibri" w:cs="Calibri"/>
          <w:b/>
          <w:noProof w:val="0"/>
          <w:sz w:val="22"/>
          <w:szCs w:val="22"/>
        </w:rPr>
      </w:pPr>
      <w:r w:rsidRPr="00B05032">
        <w:rPr>
          <w:rFonts w:ascii="Calibri" w:hAnsi="Calibri" w:cs="Calibri"/>
          <w:b/>
          <w:noProof w:val="0"/>
          <w:sz w:val="22"/>
          <w:szCs w:val="22"/>
        </w:rPr>
        <w:t>Termini per a justificar i documentació necessària:</w:t>
      </w:r>
    </w:p>
    <w:p w14:paraId="7E84B385" w14:textId="6498EF27" w:rsidR="00B05032" w:rsidRPr="007741C8" w:rsidRDefault="00B05032" w:rsidP="007741C8">
      <w:pPr>
        <w:keepNext/>
        <w:keepLines/>
        <w:widowControl w:val="0"/>
        <w:spacing w:after="240" w:line="276" w:lineRule="auto"/>
        <w:jc w:val="both"/>
        <w:rPr>
          <w:rFonts w:ascii="Calibri" w:hAnsi="Calibri" w:cs="Calibri"/>
          <w:b/>
          <w:bCs/>
          <w:noProof w:val="0"/>
          <w:sz w:val="22"/>
          <w:szCs w:val="22"/>
        </w:rPr>
      </w:pPr>
      <w:r w:rsidRPr="00B05032">
        <w:rPr>
          <w:rFonts w:ascii="Calibri" w:hAnsi="Calibri" w:cs="Calibri"/>
          <w:noProof w:val="0"/>
          <w:sz w:val="22"/>
          <w:szCs w:val="22"/>
        </w:rPr>
        <w:t xml:space="preserve">La justificació de la subvenció haurà de realitzar-se, una vegada notificada la resolució, </w:t>
      </w:r>
      <w:r w:rsidR="007741C8" w:rsidRPr="007741C8">
        <w:rPr>
          <w:rFonts w:ascii="Calibri" w:hAnsi="Calibri" w:cs="Calibri"/>
          <w:b/>
          <w:bCs/>
          <w:noProof w:val="0"/>
          <w:sz w:val="22"/>
          <w:szCs w:val="22"/>
        </w:rPr>
        <w:t>abans del dia 15 de novembre de 2022.</w:t>
      </w:r>
    </w:p>
    <w:p w14:paraId="3462DC8A" w14:textId="77777777" w:rsidR="00AD157B" w:rsidRDefault="00B05032" w:rsidP="007741C8">
      <w:pPr>
        <w:keepNext/>
        <w:keepLines/>
        <w:widowControl w:val="0"/>
        <w:spacing w:after="240" w:line="276" w:lineRule="auto"/>
        <w:jc w:val="both"/>
        <w:rPr>
          <w:rFonts w:ascii="Calibri" w:hAnsi="Calibri" w:cs="Calibri"/>
          <w:noProof w:val="0"/>
          <w:sz w:val="22"/>
          <w:szCs w:val="22"/>
        </w:rPr>
      </w:pPr>
      <w:r w:rsidRPr="00B05032">
        <w:rPr>
          <w:rFonts w:ascii="Calibri" w:hAnsi="Calibri" w:cs="Calibri"/>
          <w:noProof w:val="0"/>
          <w:sz w:val="22"/>
          <w:szCs w:val="22"/>
        </w:rPr>
        <w:t>S’haurà d’aportar la documentació següent:</w:t>
      </w:r>
    </w:p>
    <w:p w14:paraId="29EC4635" w14:textId="77777777" w:rsidR="00AD157B" w:rsidRDefault="00AD157B" w:rsidP="007741C8">
      <w:pPr>
        <w:pStyle w:val="Prrafodelista"/>
        <w:keepNext/>
        <w:keepLines/>
        <w:widowControl w:val="0"/>
        <w:numPr>
          <w:ilvl w:val="0"/>
          <w:numId w:val="39"/>
        </w:numPr>
        <w:spacing w:after="240" w:line="276" w:lineRule="auto"/>
        <w:contextualSpacing w:val="0"/>
        <w:jc w:val="both"/>
        <w:rPr>
          <w:rFonts w:ascii="Calibri" w:hAnsi="Calibri" w:cs="Calibri"/>
          <w:noProof w:val="0"/>
        </w:rPr>
      </w:pPr>
      <w:r w:rsidRPr="00AD157B">
        <w:rPr>
          <w:rFonts w:ascii="Calibri" w:hAnsi="Calibri" w:cs="Calibri"/>
          <w:noProof w:val="0"/>
        </w:rPr>
        <w:t>Fotografia en color de la façana i/o coberta en la que s'ha realitzat l'actuació.</w:t>
      </w:r>
    </w:p>
    <w:p w14:paraId="5334CF64" w14:textId="6A3C649A" w:rsidR="00B05032" w:rsidRPr="00AD157B" w:rsidRDefault="00B05032" w:rsidP="007741C8">
      <w:pPr>
        <w:pStyle w:val="Prrafodelista"/>
        <w:keepNext/>
        <w:keepLines/>
        <w:widowControl w:val="0"/>
        <w:numPr>
          <w:ilvl w:val="0"/>
          <w:numId w:val="39"/>
        </w:numPr>
        <w:spacing w:after="240" w:line="276" w:lineRule="auto"/>
        <w:contextualSpacing w:val="0"/>
        <w:jc w:val="both"/>
        <w:rPr>
          <w:rFonts w:ascii="Calibri" w:hAnsi="Calibri" w:cs="Calibri"/>
          <w:noProof w:val="0"/>
        </w:rPr>
      </w:pPr>
      <w:r w:rsidRPr="00AD157B">
        <w:rPr>
          <w:rFonts w:ascii="Calibri" w:hAnsi="Calibri" w:cs="Calibri"/>
          <w:noProof w:val="0"/>
        </w:rPr>
        <w:t>Memòria econòmica justificativa del cost de les activitats realitzades, acompanyada de la documentació establerta en l'article 72.2 del R.D.  887/2006:</w:t>
      </w:r>
    </w:p>
    <w:p w14:paraId="2C051E13" w14:textId="77777777" w:rsidR="00B05032" w:rsidRPr="00B05032" w:rsidRDefault="00B05032" w:rsidP="007741C8">
      <w:pPr>
        <w:keepNext/>
        <w:keepLines/>
        <w:widowControl w:val="0"/>
        <w:numPr>
          <w:ilvl w:val="0"/>
          <w:numId w:val="36"/>
        </w:numPr>
        <w:spacing w:after="240" w:line="276" w:lineRule="auto"/>
        <w:jc w:val="both"/>
        <w:rPr>
          <w:rFonts w:ascii="Calibri" w:hAnsi="Calibri" w:cs="Calibri"/>
          <w:noProof w:val="0"/>
          <w:sz w:val="22"/>
          <w:szCs w:val="22"/>
        </w:rPr>
      </w:pPr>
      <w:r w:rsidRPr="00B05032">
        <w:rPr>
          <w:rFonts w:ascii="Calibri" w:hAnsi="Calibri" w:cs="Calibri"/>
          <w:noProof w:val="0"/>
          <w:sz w:val="22"/>
          <w:szCs w:val="22"/>
        </w:rPr>
        <w:t>Relació classificada de les despeses de l'activitat, amb identificació de creditor i del document, import, data d'emissió i, si escau, data de pagament.</w:t>
      </w:r>
    </w:p>
    <w:p w14:paraId="5B5F8436" w14:textId="77777777" w:rsidR="00B05032" w:rsidRPr="00B05032" w:rsidRDefault="00B05032" w:rsidP="007741C8">
      <w:pPr>
        <w:keepNext/>
        <w:keepLines/>
        <w:widowControl w:val="0"/>
        <w:numPr>
          <w:ilvl w:val="0"/>
          <w:numId w:val="36"/>
        </w:numPr>
        <w:spacing w:after="240" w:line="276" w:lineRule="auto"/>
        <w:jc w:val="both"/>
        <w:rPr>
          <w:rFonts w:ascii="Calibri" w:hAnsi="Calibri" w:cs="Calibri"/>
          <w:noProof w:val="0"/>
          <w:sz w:val="22"/>
          <w:szCs w:val="22"/>
        </w:rPr>
      </w:pPr>
      <w:r w:rsidRPr="00B05032">
        <w:rPr>
          <w:rFonts w:ascii="Calibri" w:hAnsi="Calibri" w:cs="Calibri"/>
          <w:noProof w:val="0"/>
          <w:sz w:val="22"/>
          <w:szCs w:val="22"/>
        </w:rPr>
        <w:t>Factures(*) i documentació acreditativa del pagament, diligenciades per  a fer constar que les factures aportades no seran presentades com a documentació justificativa per a altres subvencions o ajudes.</w:t>
      </w:r>
    </w:p>
    <w:p w14:paraId="7A5FE621" w14:textId="77777777" w:rsidR="00B05032" w:rsidRPr="00B05032" w:rsidRDefault="00B05032" w:rsidP="007741C8">
      <w:pPr>
        <w:keepNext/>
        <w:keepLines/>
        <w:widowControl w:val="0"/>
        <w:spacing w:after="240" w:line="276" w:lineRule="auto"/>
        <w:jc w:val="both"/>
        <w:rPr>
          <w:rFonts w:ascii="Calibri" w:hAnsi="Calibri" w:cs="Calibri"/>
          <w:noProof w:val="0"/>
          <w:sz w:val="22"/>
          <w:szCs w:val="22"/>
        </w:rPr>
      </w:pPr>
      <w:r w:rsidRPr="00B05032">
        <w:rPr>
          <w:rFonts w:ascii="Calibri" w:hAnsi="Calibri" w:cs="Calibri"/>
          <w:noProof w:val="0"/>
          <w:sz w:val="22"/>
          <w:szCs w:val="22"/>
        </w:rPr>
        <w:lastRenderedPageBreak/>
        <w:t>(*) Les factures aportades hauran de complir amb els requisits exigits pel reglament que regula les obligacions de facturació aprovat pel Reial Decret 1619/2012, de 30 de novembre, i altres documents de valor probatori equivalent en el tràfic jurídic mercantil o amb eficàcia administrativa, en original o fotocòpia compulsada.</w:t>
      </w:r>
    </w:p>
    <w:p w14:paraId="4C0C6A03" w14:textId="77777777" w:rsidR="00B05032" w:rsidRPr="00B05032" w:rsidRDefault="00B05032" w:rsidP="007741C8">
      <w:pPr>
        <w:keepNext/>
        <w:keepLines/>
        <w:widowControl w:val="0"/>
        <w:spacing w:after="240" w:line="276" w:lineRule="auto"/>
        <w:jc w:val="both"/>
        <w:rPr>
          <w:rFonts w:ascii="Calibri" w:hAnsi="Calibri" w:cs="Calibri"/>
          <w:noProof w:val="0"/>
          <w:sz w:val="22"/>
          <w:szCs w:val="22"/>
        </w:rPr>
      </w:pPr>
      <w:r w:rsidRPr="00B05032">
        <w:rPr>
          <w:rFonts w:ascii="Calibri" w:hAnsi="Calibri" w:cs="Calibri"/>
          <w:noProof w:val="0"/>
          <w:sz w:val="22"/>
          <w:szCs w:val="22"/>
        </w:rPr>
        <w:t>No s'acceptaran com a despeses subvencionables les derivades de dietes i nòmines de personal.</w:t>
      </w:r>
    </w:p>
    <w:p w14:paraId="134BCFD5" w14:textId="77777777" w:rsidR="00B05032" w:rsidRPr="00B05032" w:rsidRDefault="00B05032" w:rsidP="007741C8">
      <w:pPr>
        <w:keepNext/>
        <w:keepLines/>
        <w:widowControl w:val="0"/>
        <w:numPr>
          <w:ilvl w:val="0"/>
          <w:numId w:val="36"/>
        </w:numPr>
        <w:spacing w:after="240" w:line="276" w:lineRule="auto"/>
        <w:jc w:val="both"/>
        <w:rPr>
          <w:rFonts w:ascii="Calibri" w:hAnsi="Calibri" w:cs="Calibri"/>
          <w:noProof w:val="0"/>
          <w:sz w:val="22"/>
          <w:szCs w:val="22"/>
        </w:rPr>
      </w:pPr>
      <w:r w:rsidRPr="00B05032">
        <w:rPr>
          <w:rFonts w:ascii="Calibri" w:hAnsi="Calibri" w:cs="Calibri"/>
          <w:noProof w:val="0"/>
          <w:sz w:val="22"/>
          <w:szCs w:val="22"/>
        </w:rPr>
        <w:t>Una relació detallada d'altres ingressos o subvencions que hagen finançat l'activitat subvencionada amb indicació d'import i procedència.</w:t>
      </w:r>
    </w:p>
    <w:p w14:paraId="5804A1D4" w14:textId="3A77EB4C" w:rsidR="00AD157B" w:rsidRPr="00AD157B" w:rsidRDefault="00AD157B" w:rsidP="007741C8">
      <w:pPr>
        <w:keepNext/>
        <w:keepLines/>
        <w:widowControl w:val="0"/>
        <w:spacing w:after="240" w:line="276" w:lineRule="auto"/>
        <w:jc w:val="both"/>
        <w:rPr>
          <w:rFonts w:ascii="Calibri" w:hAnsi="Calibri" w:cs="Calibri"/>
          <w:noProof w:val="0"/>
          <w:sz w:val="22"/>
          <w:szCs w:val="22"/>
        </w:rPr>
      </w:pPr>
      <w:r w:rsidRPr="00AD157B">
        <w:rPr>
          <w:rFonts w:ascii="Calibri" w:hAnsi="Calibri" w:cs="Calibri"/>
          <w:noProof w:val="0"/>
          <w:sz w:val="22"/>
          <w:szCs w:val="22"/>
        </w:rPr>
        <w:t xml:space="preserve">c) Certificat de la titularitat del número de </w:t>
      </w:r>
      <w:r>
        <w:rPr>
          <w:rFonts w:ascii="Calibri" w:hAnsi="Calibri" w:cs="Calibri"/>
          <w:noProof w:val="0"/>
          <w:sz w:val="22"/>
          <w:szCs w:val="22"/>
        </w:rPr>
        <w:t>c</w:t>
      </w:r>
      <w:r w:rsidRPr="00AD157B">
        <w:rPr>
          <w:rFonts w:ascii="Calibri" w:hAnsi="Calibri" w:cs="Calibri"/>
          <w:noProof w:val="0"/>
          <w:sz w:val="22"/>
          <w:szCs w:val="22"/>
        </w:rPr>
        <w:t>ompte bancari de l'interessat on es realitzarà la transferència de la subvenció concedida.</w:t>
      </w:r>
    </w:p>
    <w:p w14:paraId="44C1388D" w14:textId="77777777" w:rsidR="00AD157B" w:rsidRPr="00AD157B" w:rsidRDefault="00AD157B" w:rsidP="007741C8">
      <w:pPr>
        <w:keepNext/>
        <w:keepLines/>
        <w:widowControl w:val="0"/>
        <w:spacing w:after="240" w:line="276" w:lineRule="auto"/>
        <w:jc w:val="both"/>
        <w:rPr>
          <w:rFonts w:ascii="Calibri" w:hAnsi="Calibri" w:cs="Calibri"/>
          <w:noProof w:val="0"/>
          <w:sz w:val="22"/>
          <w:szCs w:val="22"/>
        </w:rPr>
      </w:pPr>
      <w:r w:rsidRPr="00AD157B">
        <w:rPr>
          <w:rFonts w:ascii="Calibri" w:hAnsi="Calibri" w:cs="Calibri"/>
          <w:noProof w:val="0"/>
          <w:sz w:val="22"/>
          <w:szCs w:val="22"/>
        </w:rPr>
        <w:t>d) Justificant de la transferència bancària corresponent al pagament de la factura.</w:t>
      </w:r>
    </w:p>
    <w:p w14:paraId="55C4196E" w14:textId="77777777" w:rsidR="00B05032" w:rsidRPr="00EF36A7" w:rsidRDefault="00B05032" w:rsidP="007741C8">
      <w:pPr>
        <w:keepNext/>
        <w:keepLines/>
        <w:widowControl w:val="0"/>
        <w:tabs>
          <w:tab w:val="left" w:pos="570"/>
        </w:tabs>
        <w:spacing w:after="240" w:line="276" w:lineRule="auto"/>
        <w:jc w:val="both"/>
        <w:rPr>
          <w:rFonts w:ascii="Calibri" w:hAnsi="Calibri" w:cs="Calibri"/>
          <w:b/>
          <w:noProof w:val="0"/>
          <w:sz w:val="22"/>
          <w:szCs w:val="22"/>
        </w:rPr>
      </w:pPr>
      <w:r w:rsidRPr="00EF36A7">
        <w:rPr>
          <w:rFonts w:ascii="Calibri" w:hAnsi="Calibri" w:cs="Calibri"/>
          <w:b/>
          <w:noProof w:val="0"/>
          <w:sz w:val="22"/>
          <w:szCs w:val="22"/>
        </w:rPr>
        <w:t>Pagament de la</w:t>
      </w:r>
      <w:r w:rsidRPr="00EF36A7">
        <w:rPr>
          <w:rFonts w:ascii="Calibri" w:hAnsi="Calibri" w:cs="Calibri"/>
          <w:b/>
          <w:noProof w:val="0"/>
          <w:spacing w:val="-13"/>
          <w:sz w:val="22"/>
          <w:szCs w:val="22"/>
        </w:rPr>
        <w:t xml:space="preserve"> </w:t>
      </w:r>
      <w:r w:rsidRPr="00EF36A7">
        <w:rPr>
          <w:rFonts w:ascii="Calibri" w:hAnsi="Calibri" w:cs="Calibri"/>
          <w:b/>
          <w:noProof w:val="0"/>
          <w:sz w:val="22"/>
          <w:szCs w:val="22"/>
        </w:rPr>
        <w:t>subvenció:</w:t>
      </w:r>
    </w:p>
    <w:p w14:paraId="5F107237" w14:textId="5E6BEB95" w:rsidR="00B05032" w:rsidRPr="00EF36A7" w:rsidRDefault="00B05032" w:rsidP="007741C8">
      <w:pPr>
        <w:keepNext/>
        <w:keepLines/>
        <w:widowControl w:val="0"/>
        <w:spacing w:after="240" w:line="276" w:lineRule="auto"/>
        <w:ind w:right="104"/>
        <w:jc w:val="both"/>
        <w:rPr>
          <w:rFonts w:ascii="Calibri" w:hAnsi="Calibri" w:cs="Calibri"/>
          <w:bCs/>
          <w:noProof w:val="0"/>
          <w:sz w:val="22"/>
          <w:szCs w:val="22"/>
        </w:rPr>
      </w:pPr>
      <w:r w:rsidRPr="00EF36A7">
        <w:rPr>
          <w:rFonts w:ascii="Calibri" w:hAnsi="Calibri" w:cs="Calibri"/>
          <w:bCs/>
          <w:noProof w:val="0"/>
          <w:sz w:val="22"/>
          <w:szCs w:val="22"/>
        </w:rPr>
        <w:t>Una vegada realitzada la justificació per l’import total subvencionat, es procedirà a realitzar la tramitació corresponent per al</w:t>
      </w:r>
      <w:r w:rsidRPr="00EF36A7">
        <w:rPr>
          <w:rFonts w:ascii="Calibri" w:hAnsi="Calibri" w:cs="Calibri"/>
          <w:bCs/>
          <w:noProof w:val="0"/>
          <w:spacing w:val="-25"/>
          <w:sz w:val="22"/>
          <w:szCs w:val="22"/>
        </w:rPr>
        <w:t xml:space="preserve"> </w:t>
      </w:r>
      <w:r w:rsidRPr="00EF36A7">
        <w:rPr>
          <w:rFonts w:ascii="Calibri" w:hAnsi="Calibri" w:cs="Calibri"/>
          <w:bCs/>
          <w:noProof w:val="0"/>
          <w:sz w:val="22"/>
          <w:szCs w:val="22"/>
        </w:rPr>
        <w:t>pagament.</w:t>
      </w:r>
    </w:p>
    <w:p w14:paraId="3C6917FD" w14:textId="6D909370" w:rsidR="00186DC9" w:rsidRDefault="00B05032" w:rsidP="007741C8">
      <w:pPr>
        <w:keepNext/>
        <w:keepLines/>
        <w:widowControl w:val="0"/>
        <w:spacing w:after="240" w:line="276" w:lineRule="auto"/>
        <w:ind w:right="106"/>
        <w:jc w:val="both"/>
        <w:rPr>
          <w:rFonts w:ascii="Calibri" w:hAnsi="Calibri" w:cs="Calibri"/>
          <w:bCs/>
          <w:noProof w:val="0"/>
          <w:sz w:val="22"/>
          <w:szCs w:val="22"/>
        </w:rPr>
      </w:pPr>
      <w:r w:rsidRPr="00EF36A7">
        <w:rPr>
          <w:rFonts w:ascii="Calibri" w:hAnsi="Calibri" w:cs="Calibri"/>
          <w:bCs/>
          <w:noProof w:val="0"/>
          <w:sz w:val="22"/>
          <w:szCs w:val="22"/>
        </w:rPr>
        <w:t>Es produirà la pèrdua del dret de cobrament total o parcial de la subvenció en  el supòsit de falta de justificació o de la concurrència d’alguna de les causes previstes en l’article 37 de la Llei 38/2003, General de</w:t>
      </w:r>
      <w:r w:rsidRPr="00EF36A7">
        <w:rPr>
          <w:rFonts w:ascii="Calibri" w:hAnsi="Calibri" w:cs="Calibri"/>
          <w:bCs/>
          <w:noProof w:val="0"/>
          <w:spacing w:val="-22"/>
          <w:sz w:val="22"/>
          <w:szCs w:val="22"/>
        </w:rPr>
        <w:t xml:space="preserve"> </w:t>
      </w:r>
      <w:r w:rsidRPr="00EF36A7">
        <w:rPr>
          <w:rFonts w:ascii="Calibri" w:hAnsi="Calibri" w:cs="Calibri"/>
          <w:bCs/>
          <w:noProof w:val="0"/>
          <w:sz w:val="22"/>
          <w:szCs w:val="22"/>
        </w:rPr>
        <w:t>Subvencions.</w:t>
      </w:r>
    </w:p>
    <w:p w14:paraId="5E75100B" w14:textId="67C76FCE" w:rsidR="00EF36A7" w:rsidRPr="00186DC9" w:rsidRDefault="00EF36A7" w:rsidP="007741C8">
      <w:pPr>
        <w:keepNext/>
        <w:keepLines/>
        <w:widowControl w:val="0"/>
        <w:spacing w:after="240" w:line="276" w:lineRule="auto"/>
        <w:ind w:right="106"/>
        <w:jc w:val="both"/>
        <w:rPr>
          <w:rFonts w:ascii="Calibri" w:hAnsi="Calibri" w:cs="Calibri"/>
          <w:bCs/>
          <w:noProof w:val="0"/>
          <w:sz w:val="22"/>
          <w:szCs w:val="22"/>
        </w:rPr>
      </w:pPr>
      <w:r w:rsidRPr="00EF36A7">
        <w:rPr>
          <w:rFonts w:ascii="Calibri" w:hAnsi="Calibri" w:cs="Calibri"/>
          <w:bCs/>
          <w:noProof w:val="0"/>
          <w:sz w:val="22"/>
          <w:szCs w:val="22"/>
        </w:rPr>
        <w:t>La percepció indeguda de l'ajuda per part de les famílies motivarà la incoació de les actuacions municipals per al  reintegrament  de  les quantitats percebudes irregularment des del dia que deixaren de reunir-se els requisits que van justificar la seua concessió.</w:t>
      </w:r>
    </w:p>
    <w:p w14:paraId="600744AA" w14:textId="3D5FD07E" w:rsidR="00B05032" w:rsidRPr="00B05032" w:rsidRDefault="00775C66" w:rsidP="007741C8">
      <w:pPr>
        <w:keepNext/>
        <w:keepLines/>
        <w:widowControl w:val="0"/>
        <w:pBdr>
          <w:top w:val="single" w:sz="4" w:space="1" w:color="auto"/>
          <w:bottom w:val="single" w:sz="4" w:space="1" w:color="auto"/>
        </w:pBdr>
        <w:shd w:val="clear" w:color="auto" w:fill="F2F2F2"/>
        <w:tabs>
          <w:tab w:val="left" w:pos="505"/>
        </w:tabs>
        <w:spacing w:after="240" w:line="276" w:lineRule="auto"/>
        <w:jc w:val="both"/>
        <w:outlineLvl w:val="1"/>
        <w:rPr>
          <w:rFonts w:ascii="Calibri" w:eastAsia="Arial" w:hAnsi="Calibri" w:cs="Calibri"/>
          <w:b/>
          <w:bCs/>
          <w:noProof w:val="0"/>
          <w:sz w:val="22"/>
          <w:szCs w:val="22"/>
          <w:lang w:eastAsia="en-US"/>
        </w:rPr>
      </w:pPr>
      <w:r>
        <w:rPr>
          <w:rFonts w:ascii="Calibri" w:eastAsia="Arial" w:hAnsi="Calibri" w:cs="Calibri"/>
          <w:b/>
          <w:bCs/>
          <w:noProof w:val="0"/>
          <w:sz w:val="22"/>
          <w:szCs w:val="22"/>
          <w:lang w:eastAsia="en-US"/>
        </w:rPr>
        <w:t>9</w:t>
      </w:r>
      <w:r w:rsidR="00B05032" w:rsidRPr="00B05032">
        <w:rPr>
          <w:rFonts w:ascii="Calibri" w:eastAsia="Arial" w:hAnsi="Calibri" w:cs="Calibri"/>
          <w:b/>
          <w:bCs/>
          <w:noProof w:val="0"/>
          <w:sz w:val="22"/>
          <w:szCs w:val="22"/>
          <w:lang w:eastAsia="en-US"/>
        </w:rPr>
        <w:t>. NORMATIVA</w:t>
      </w:r>
      <w:r w:rsidR="00B05032" w:rsidRPr="00B05032">
        <w:rPr>
          <w:rFonts w:ascii="Calibri" w:eastAsia="Arial" w:hAnsi="Calibri" w:cs="Calibri"/>
          <w:b/>
          <w:bCs/>
          <w:noProof w:val="0"/>
          <w:spacing w:val="-9"/>
          <w:sz w:val="22"/>
          <w:szCs w:val="22"/>
          <w:lang w:eastAsia="en-US"/>
        </w:rPr>
        <w:t xml:space="preserve"> </w:t>
      </w:r>
      <w:r w:rsidR="00B05032" w:rsidRPr="00B05032">
        <w:rPr>
          <w:rFonts w:ascii="Calibri" w:eastAsia="Arial" w:hAnsi="Calibri" w:cs="Calibri"/>
          <w:b/>
          <w:bCs/>
          <w:noProof w:val="0"/>
          <w:sz w:val="22"/>
          <w:szCs w:val="22"/>
          <w:lang w:eastAsia="en-US"/>
        </w:rPr>
        <w:t>COMPLEMENTÀRIA</w:t>
      </w:r>
    </w:p>
    <w:p w14:paraId="3BDABE9B" w14:textId="0AD64084" w:rsidR="006055D9" w:rsidRDefault="00B05032" w:rsidP="007741C8">
      <w:pPr>
        <w:keepNext/>
        <w:keepLines/>
        <w:widowControl w:val="0"/>
        <w:spacing w:after="240" w:line="276" w:lineRule="auto"/>
        <w:ind w:right="98"/>
        <w:jc w:val="both"/>
        <w:rPr>
          <w:rFonts w:ascii="Calibri" w:hAnsi="Calibri" w:cs="Calibri"/>
          <w:noProof w:val="0"/>
          <w:sz w:val="22"/>
          <w:szCs w:val="22"/>
        </w:rPr>
      </w:pPr>
      <w:r w:rsidRPr="00B05032">
        <w:rPr>
          <w:rFonts w:ascii="Calibri" w:hAnsi="Calibri" w:cs="Calibri"/>
          <w:noProof w:val="0"/>
          <w:sz w:val="22"/>
          <w:szCs w:val="22"/>
        </w:rPr>
        <w:t>En allò no previst en les presents bases s’aplicarà, sempre que siga procedent, el règim previst en la Llei 38/2003, de 17 de novembre, General de Subvencions, R.D. 887/2006, de 21 de juliol, pel qual s’aprova el Reglament de la indicada Llei, Bases d’Execució del pressupost Municipal de l’exercici corresponent i la resta de normativa de desplegament i complementària.</w:t>
      </w:r>
    </w:p>
    <w:p w14:paraId="788D429A" w14:textId="374A1B21" w:rsidR="003B65B2" w:rsidRPr="00B05032" w:rsidRDefault="00775C66" w:rsidP="007741C8">
      <w:pPr>
        <w:keepNext/>
        <w:keepLines/>
        <w:widowControl w:val="0"/>
        <w:pBdr>
          <w:top w:val="single" w:sz="4" w:space="1" w:color="auto"/>
          <w:bottom w:val="single" w:sz="4" w:space="1" w:color="auto"/>
        </w:pBdr>
        <w:shd w:val="clear" w:color="auto" w:fill="F2F2F2"/>
        <w:spacing w:after="240" w:line="276" w:lineRule="auto"/>
        <w:jc w:val="both"/>
        <w:rPr>
          <w:rFonts w:ascii="Calibri" w:hAnsi="Calibri" w:cs="Calibri"/>
          <w:b/>
          <w:bCs/>
          <w:noProof w:val="0"/>
          <w:sz w:val="22"/>
          <w:szCs w:val="22"/>
        </w:rPr>
      </w:pPr>
      <w:r>
        <w:rPr>
          <w:rFonts w:ascii="Calibri" w:hAnsi="Calibri" w:cs="Calibri"/>
          <w:b/>
          <w:bCs/>
          <w:noProof w:val="0"/>
          <w:sz w:val="22"/>
          <w:szCs w:val="22"/>
        </w:rPr>
        <w:t>10</w:t>
      </w:r>
      <w:r w:rsidR="003B65B2" w:rsidRPr="00B05032">
        <w:rPr>
          <w:rFonts w:ascii="Calibri" w:hAnsi="Calibri" w:cs="Calibri"/>
          <w:b/>
          <w:bCs/>
          <w:noProof w:val="0"/>
          <w:sz w:val="22"/>
          <w:szCs w:val="22"/>
        </w:rPr>
        <w:t xml:space="preserve">. </w:t>
      </w:r>
      <w:r w:rsidR="003B65B2">
        <w:rPr>
          <w:rFonts w:ascii="Calibri" w:hAnsi="Calibri" w:cs="Calibri"/>
          <w:b/>
          <w:bCs/>
          <w:noProof w:val="0"/>
          <w:sz w:val="22"/>
          <w:szCs w:val="22"/>
        </w:rPr>
        <w:t>RECURSOS</w:t>
      </w:r>
    </w:p>
    <w:p w14:paraId="5E411856" w14:textId="77777777" w:rsidR="003B65B2" w:rsidRPr="003B65B2" w:rsidRDefault="003B65B2" w:rsidP="007741C8">
      <w:pPr>
        <w:keepNext/>
        <w:keepLines/>
        <w:widowControl w:val="0"/>
        <w:spacing w:after="240" w:line="276" w:lineRule="auto"/>
        <w:jc w:val="both"/>
        <w:rPr>
          <w:rFonts w:ascii="Calibri" w:hAnsi="Calibri" w:cs="Calibri"/>
          <w:noProof w:val="0"/>
          <w:sz w:val="22"/>
          <w:szCs w:val="22"/>
        </w:rPr>
      </w:pPr>
      <w:r w:rsidRPr="003B65B2">
        <w:rPr>
          <w:rFonts w:ascii="Calibri" w:hAnsi="Calibri" w:cs="Calibri"/>
          <w:noProof w:val="0"/>
          <w:sz w:val="22"/>
          <w:szCs w:val="22"/>
        </w:rPr>
        <w:t>Les resolucions definitives que es dicten esgoten la via administrativa i contra elles podrà interposar-se recurs potestatiu de reposició en  el termini d'un mes a comptar des de l'endemà a la publicació, davant  el mateix òrgan que les va dictar.</w:t>
      </w:r>
    </w:p>
    <w:p w14:paraId="024F87F8" w14:textId="77777777" w:rsidR="003B65B2" w:rsidRDefault="003B65B2" w:rsidP="007741C8">
      <w:pPr>
        <w:keepNext/>
        <w:keepLines/>
        <w:widowControl w:val="0"/>
        <w:spacing w:after="240" w:line="276" w:lineRule="auto"/>
        <w:jc w:val="both"/>
        <w:rPr>
          <w:rFonts w:ascii="Calibri" w:hAnsi="Calibri" w:cs="Calibri"/>
          <w:noProof w:val="0"/>
          <w:sz w:val="22"/>
          <w:szCs w:val="22"/>
        </w:rPr>
      </w:pPr>
    </w:p>
    <w:p w14:paraId="20A337D0" w14:textId="5A1B98DD" w:rsidR="003B65B2" w:rsidRDefault="003B65B2" w:rsidP="007741C8">
      <w:pPr>
        <w:keepNext/>
        <w:keepLines/>
        <w:widowControl w:val="0"/>
        <w:spacing w:after="240" w:line="276" w:lineRule="auto"/>
        <w:jc w:val="both"/>
        <w:rPr>
          <w:rFonts w:ascii="Calibri" w:hAnsi="Calibri" w:cs="Calibri"/>
          <w:noProof w:val="0"/>
          <w:sz w:val="22"/>
          <w:szCs w:val="22"/>
        </w:rPr>
      </w:pPr>
      <w:r w:rsidRPr="003B65B2">
        <w:rPr>
          <w:rFonts w:ascii="Calibri" w:hAnsi="Calibri" w:cs="Calibri"/>
          <w:noProof w:val="0"/>
          <w:sz w:val="22"/>
          <w:szCs w:val="22"/>
        </w:rPr>
        <w:lastRenderedPageBreak/>
        <w:t>Davant la desestimació per silenci administratiu, en virtut de l’article 25 de la Llei 38/2003, de 17 de novembre, General de Subvencions, podrà interposar-se, enfront de l'acte presumpte, idèntic recurs en qualsevol moment a partir de l'endemà a aquell en què, d'acord amb la seua normativa específica, es produïsca l'acte presumpte.</w:t>
      </w:r>
    </w:p>
    <w:p w14:paraId="2A34D121" w14:textId="6FC42D20" w:rsidR="003B65B2" w:rsidRPr="003B65B2" w:rsidRDefault="003B65B2" w:rsidP="007741C8">
      <w:pPr>
        <w:keepNext/>
        <w:keepLines/>
        <w:widowControl w:val="0"/>
        <w:spacing w:after="240" w:line="276" w:lineRule="auto"/>
        <w:jc w:val="both"/>
        <w:rPr>
          <w:rFonts w:ascii="Calibri" w:hAnsi="Calibri" w:cs="Calibri"/>
          <w:noProof w:val="0"/>
          <w:sz w:val="22"/>
          <w:szCs w:val="22"/>
        </w:rPr>
      </w:pPr>
      <w:r w:rsidRPr="003B65B2">
        <w:rPr>
          <w:rFonts w:ascii="Calibri" w:hAnsi="Calibri" w:cs="Calibri"/>
          <w:noProof w:val="0"/>
          <w:sz w:val="22"/>
          <w:szCs w:val="22"/>
        </w:rPr>
        <w:t>Tot això sense perjudici que en tots dos supòsits la persona interessada puga interposar directament recurs contenciós administratiu en la forma, termini i condicions fixades en l’article 46 de la Llei 29/98 de 13 de juliol, Reguladora de la Jurisdicció Contenciós Administrativa,  o  qualsevol  un altre recurs que estime pertinent.</w:t>
      </w:r>
    </w:p>
    <w:p w14:paraId="2190DC79" w14:textId="54041278" w:rsidR="003B65B2" w:rsidRPr="00464815" w:rsidRDefault="003B65B2" w:rsidP="007741C8">
      <w:pPr>
        <w:keepNext/>
        <w:keepLines/>
        <w:widowControl w:val="0"/>
        <w:spacing w:after="240" w:line="276" w:lineRule="auto"/>
        <w:jc w:val="both"/>
        <w:rPr>
          <w:rFonts w:ascii="Calibri" w:hAnsi="Calibri" w:cs="Calibri"/>
          <w:noProof w:val="0"/>
          <w:sz w:val="22"/>
          <w:szCs w:val="22"/>
        </w:rPr>
      </w:pPr>
      <w:r w:rsidRPr="003B65B2">
        <w:rPr>
          <w:rFonts w:ascii="Calibri" w:hAnsi="Calibri" w:cs="Calibri"/>
          <w:noProof w:val="0"/>
          <w:sz w:val="22"/>
          <w:szCs w:val="22"/>
        </w:rPr>
        <w:t>El recurs es resoldrà sobre la base de la documentació presentada per la persona interessada en el moment de la sol·licitud  i,  si  n'hi  haguera, aquella presentada en el termini d'esmena d'expedients.</w:t>
      </w:r>
    </w:p>
    <w:p w14:paraId="4D66C208" w14:textId="04FCE733" w:rsidR="003B65B2" w:rsidRPr="00B05032" w:rsidRDefault="00775C66" w:rsidP="007741C8">
      <w:pPr>
        <w:keepNext/>
        <w:keepLines/>
        <w:widowControl w:val="0"/>
        <w:pBdr>
          <w:top w:val="single" w:sz="4" w:space="1" w:color="auto"/>
          <w:bottom w:val="single" w:sz="4" w:space="1" w:color="auto"/>
        </w:pBdr>
        <w:shd w:val="clear" w:color="auto" w:fill="F2F2F2"/>
        <w:spacing w:after="240" w:line="276" w:lineRule="auto"/>
        <w:jc w:val="both"/>
        <w:rPr>
          <w:rFonts w:ascii="Calibri" w:hAnsi="Calibri" w:cs="Calibri"/>
          <w:b/>
          <w:bCs/>
          <w:noProof w:val="0"/>
          <w:sz w:val="22"/>
          <w:szCs w:val="22"/>
        </w:rPr>
      </w:pPr>
      <w:r>
        <w:rPr>
          <w:rFonts w:ascii="Calibri" w:hAnsi="Calibri" w:cs="Calibri"/>
          <w:b/>
          <w:bCs/>
          <w:noProof w:val="0"/>
          <w:sz w:val="22"/>
          <w:szCs w:val="22"/>
        </w:rPr>
        <w:t>11</w:t>
      </w:r>
      <w:r w:rsidR="003B65B2" w:rsidRPr="00B05032">
        <w:rPr>
          <w:rFonts w:ascii="Calibri" w:hAnsi="Calibri" w:cs="Calibri"/>
          <w:b/>
          <w:bCs/>
          <w:noProof w:val="0"/>
          <w:sz w:val="22"/>
          <w:szCs w:val="22"/>
        </w:rPr>
        <w:t xml:space="preserve">. </w:t>
      </w:r>
      <w:r w:rsidR="003B65B2" w:rsidRPr="003B65B2">
        <w:rPr>
          <w:rFonts w:ascii="Calibri" w:hAnsi="Calibri" w:cs="Calibri"/>
          <w:b/>
          <w:bCs/>
          <w:noProof w:val="0"/>
          <w:sz w:val="22"/>
          <w:szCs w:val="22"/>
        </w:rPr>
        <w:t>INFRACCIONS I SANCIONS</w:t>
      </w:r>
    </w:p>
    <w:p w14:paraId="7A2E8FF5" w14:textId="77777777" w:rsidR="003B65B2" w:rsidRPr="003B65B2" w:rsidRDefault="003B65B2" w:rsidP="007741C8">
      <w:pPr>
        <w:keepNext/>
        <w:keepLines/>
        <w:widowControl w:val="0"/>
        <w:spacing w:after="240" w:line="276" w:lineRule="auto"/>
        <w:jc w:val="both"/>
        <w:rPr>
          <w:rFonts w:ascii="Calibri" w:hAnsi="Calibri" w:cs="Calibri"/>
          <w:noProof w:val="0"/>
          <w:sz w:val="22"/>
          <w:szCs w:val="22"/>
        </w:rPr>
      </w:pPr>
      <w:r w:rsidRPr="003B65B2">
        <w:rPr>
          <w:rFonts w:ascii="Calibri" w:hAnsi="Calibri" w:cs="Calibri"/>
          <w:noProof w:val="0"/>
          <w:sz w:val="22"/>
          <w:szCs w:val="22"/>
        </w:rPr>
        <w:t>El règim jurídic de les infraccions i sancions en matèria d'ajudes de serveis socials per a despeses de menjador escolar és l'establit en el Títol IV de la Llei 38/2003, de 17 de novembre, General de Subvencions.</w:t>
      </w:r>
    </w:p>
    <w:p w14:paraId="6755AF26" w14:textId="753E392F" w:rsidR="003B65B2" w:rsidRDefault="003B65B2" w:rsidP="007741C8">
      <w:pPr>
        <w:keepNext/>
        <w:keepLines/>
        <w:widowControl w:val="0"/>
        <w:spacing w:after="240" w:line="276" w:lineRule="auto"/>
        <w:jc w:val="both"/>
        <w:rPr>
          <w:rFonts w:ascii="Calibri" w:hAnsi="Calibri" w:cs="Calibri"/>
          <w:noProof w:val="0"/>
          <w:sz w:val="22"/>
          <w:szCs w:val="22"/>
        </w:rPr>
      </w:pPr>
      <w:r w:rsidRPr="003B65B2">
        <w:rPr>
          <w:rFonts w:ascii="Calibri" w:hAnsi="Calibri" w:cs="Calibri"/>
          <w:noProof w:val="0"/>
          <w:sz w:val="22"/>
          <w:szCs w:val="22"/>
        </w:rPr>
        <w:t>L'Ajuntament es reserva les facultats i quantes funcions d'inspecció i control siguen necessàries per al desenvolupament i bona fi de les ajudes</w:t>
      </w:r>
      <w:r>
        <w:rPr>
          <w:rFonts w:ascii="Calibri" w:hAnsi="Calibri" w:cs="Calibri"/>
          <w:noProof w:val="0"/>
          <w:sz w:val="22"/>
          <w:szCs w:val="22"/>
        </w:rPr>
        <w:t xml:space="preserve"> </w:t>
      </w:r>
      <w:r w:rsidRPr="003B65B2">
        <w:rPr>
          <w:rFonts w:ascii="Calibri" w:hAnsi="Calibri" w:cs="Calibri"/>
          <w:noProof w:val="0"/>
          <w:sz w:val="22"/>
          <w:szCs w:val="22"/>
        </w:rPr>
        <w:t>concedides, inclòs l'exercici de les potestats administratives a les quals pertoque i la presentació de les accions judicials que siguen procedents.</w:t>
      </w:r>
    </w:p>
    <w:p w14:paraId="6F24BFF9" w14:textId="447548FB" w:rsidR="00775C66" w:rsidRDefault="00775C66" w:rsidP="007741C8">
      <w:pPr>
        <w:keepNext/>
        <w:keepLines/>
        <w:widowControl w:val="0"/>
        <w:spacing w:after="240" w:line="276" w:lineRule="auto"/>
        <w:jc w:val="center"/>
        <w:rPr>
          <w:rFonts w:ascii="Calibri" w:hAnsi="Calibri" w:cs="Calibri"/>
          <w:noProof w:val="0"/>
          <w:sz w:val="22"/>
          <w:szCs w:val="22"/>
        </w:rPr>
      </w:pPr>
      <w:r>
        <w:rPr>
          <w:rFonts w:ascii="Calibri" w:hAnsi="Calibri" w:cs="Calibri"/>
          <w:noProof w:val="0"/>
          <w:sz w:val="22"/>
          <w:szCs w:val="22"/>
        </w:rPr>
        <w:t>Benimodo a la data de la signatura electrónica</w:t>
      </w:r>
    </w:p>
    <w:p w14:paraId="627DB101" w14:textId="2DC748BC" w:rsidR="00775C66" w:rsidRDefault="00775C66" w:rsidP="007741C8">
      <w:pPr>
        <w:keepNext/>
        <w:keepLines/>
        <w:widowControl w:val="0"/>
        <w:spacing w:after="240" w:line="276" w:lineRule="auto"/>
        <w:jc w:val="center"/>
        <w:rPr>
          <w:rFonts w:ascii="Calibri" w:hAnsi="Calibri" w:cs="Calibri"/>
          <w:noProof w:val="0"/>
          <w:sz w:val="22"/>
          <w:szCs w:val="22"/>
        </w:rPr>
      </w:pPr>
      <w:r>
        <w:rPr>
          <w:rFonts w:ascii="Calibri" w:hAnsi="Calibri" w:cs="Calibri"/>
          <w:noProof w:val="0"/>
          <w:sz w:val="22"/>
          <w:szCs w:val="22"/>
        </w:rPr>
        <w:t>L’Alcalde</w:t>
      </w:r>
    </w:p>
    <w:p w14:paraId="513E26DE" w14:textId="0BD7263D" w:rsidR="00775C66" w:rsidRPr="003B65B2" w:rsidRDefault="00775C66" w:rsidP="007741C8">
      <w:pPr>
        <w:keepNext/>
        <w:keepLines/>
        <w:widowControl w:val="0"/>
        <w:spacing w:after="240" w:line="276" w:lineRule="auto"/>
        <w:jc w:val="center"/>
        <w:rPr>
          <w:rFonts w:ascii="Calibri" w:hAnsi="Calibri" w:cs="Calibri"/>
          <w:noProof w:val="0"/>
          <w:sz w:val="22"/>
          <w:szCs w:val="22"/>
        </w:rPr>
      </w:pPr>
      <w:r>
        <w:rPr>
          <w:rFonts w:ascii="Calibri" w:hAnsi="Calibri" w:cs="Calibri"/>
          <w:noProof w:val="0"/>
          <w:sz w:val="22"/>
          <w:szCs w:val="22"/>
        </w:rPr>
        <w:t>Francisco Teruel Machí</w:t>
      </w:r>
    </w:p>
    <w:p w14:paraId="5875B103" w14:textId="77777777" w:rsidR="00B05032" w:rsidRPr="00B05032" w:rsidRDefault="00B05032" w:rsidP="007741C8">
      <w:pPr>
        <w:keepNext/>
        <w:keepLines/>
        <w:widowControl w:val="0"/>
        <w:spacing w:after="240" w:line="276" w:lineRule="auto"/>
        <w:ind w:right="98"/>
        <w:jc w:val="both"/>
        <w:rPr>
          <w:rFonts w:ascii="Calibri" w:hAnsi="Calibri" w:cs="Calibri"/>
          <w:noProof w:val="0"/>
          <w:sz w:val="22"/>
          <w:szCs w:val="22"/>
        </w:rPr>
      </w:pPr>
    </w:p>
    <w:p w14:paraId="711463DA" w14:textId="77777777" w:rsidR="007741C8" w:rsidRDefault="007741C8" w:rsidP="007741C8">
      <w:pPr>
        <w:keepNext/>
        <w:keepLines/>
        <w:widowControl w:val="0"/>
        <w:spacing w:after="240" w:line="276" w:lineRule="auto"/>
        <w:jc w:val="center"/>
        <w:rPr>
          <w:rFonts w:ascii="Calibri" w:eastAsia="Calibri" w:hAnsi="Calibri" w:cs="Calibri"/>
          <w:b/>
          <w:bCs/>
          <w:sz w:val="22"/>
          <w:szCs w:val="22"/>
          <w:lang w:eastAsia="en-US"/>
        </w:rPr>
      </w:pPr>
    </w:p>
    <w:p w14:paraId="75B22ED9" w14:textId="77777777" w:rsidR="007741C8" w:rsidRDefault="007741C8" w:rsidP="007741C8">
      <w:pPr>
        <w:keepNext/>
        <w:keepLines/>
        <w:widowControl w:val="0"/>
        <w:spacing w:after="240" w:line="276" w:lineRule="auto"/>
        <w:jc w:val="center"/>
        <w:rPr>
          <w:rFonts w:ascii="Calibri" w:eastAsia="Calibri" w:hAnsi="Calibri" w:cs="Calibri"/>
          <w:b/>
          <w:bCs/>
          <w:sz w:val="22"/>
          <w:szCs w:val="22"/>
          <w:lang w:eastAsia="en-US"/>
        </w:rPr>
      </w:pPr>
    </w:p>
    <w:p w14:paraId="0481EAD0" w14:textId="77777777" w:rsidR="007741C8" w:rsidRDefault="007741C8" w:rsidP="007741C8">
      <w:pPr>
        <w:keepNext/>
        <w:keepLines/>
        <w:widowControl w:val="0"/>
        <w:spacing w:after="240" w:line="276" w:lineRule="auto"/>
        <w:jc w:val="center"/>
        <w:rPr>
          <w:rFonts w:ascii="Calibri" w:eastAsia="Calibri" w:hAnsi="Calibri" w:cs="Calibri"/>
          <w:b/>
          <w:bCs/>
          <w:sz w:val="22"/>
          <w:szCs w:val="22"/>
          <w:lang w:eastAsia="en-US"/>
        </w:rPr>
      </w:pPr>
    </w:p>
    <w:p w14:paraId="09451281" w14:textId="77777777" w:rsidR="007741C8" w:rsidRDefault="007741C8" w:rsidP="007741C8">
      <w:pPr>
        <w:keepNext/>
        <w:keepLines/>
        <w:widowControl w:val="0"/>
        <w:spacing w:after="240" w:line="276" w:lineRule="auto"/>
        <w:jc w:val="center"/>
        <w:rPr>
          <w:rFonts w:ascii="Calibri" w:eastAsia="Calibri" w:hAnsi="Calibri" w:cs="Calibri"/>
          <w:b/>
          <w:bCs/>
          <w:sz w:val="22"/>
          <w:szCs w:val="22"/>
          <w:lang w:eastAsia="en-US"/>
        </w:rPr>
      </w:pPr>
    </w:p>
    <w:p w14:paraId="69D3CC63" w14:textId="77777777" w:rsidR="007741C8" w:rsidRDefault="007741C8" w:rsidP="007741C8">
      <w:pPr>
        <w:keepNext/>
        <w:keepLines/>
        <w:widowControl w:val="0"/>
        <w:spacing w:after="240" w:line="276" w:lineRule="auto"/>
        <w:jc w:val="center"/>
        <w:rPr>
          <w:rFonts w:ascii="Calibri" w:eastAsia="Calibri" w:hAnsi="Calibri" w:cs="Calibri"/>
          <w:b/>
          <w:bCs/>
          <w:sz w:val="22"/>
          <w:szCs w:val="22"/>
          <w:lang w:eastAsia="en-US"/>
        </w:rPr>
      </w:pPr>
    </w:p>
    <w:p w14:paraId="3E42D426" w14:textId="77777777" w:rsidR="007741C8" w:rsidRDefault="007741C8" w:rsidP="007741C8">
      <w:pPr>
        <w:keepNext/>
        <w:keepLines/>
        <w:widowControl w:val="0"/>
        <w:spacing w:after="240" w:line="276" w:lineRule="auto"/>
        <w:jc w:val="center"/>
        <w:rPr>
          <w:rFonts w:ascii="Calibri" w:eastAsia="Calibri" w:hAnsi="Calibri" w:cs="Calibri"/>
          <w:b/>
          <w:bCs/>
          <w:sz w:val="22"/>
          <w:szCs w:val="22"/>
          <w:lang w:eastAsia="en-US"/>
        </w:rPr>
      </w:pPr>
    </w:p>
    <w:p w14:paraId="2280DA30" w14:textId="77777777" w:rsidR="007D693E" w:rsidRDefault="007D693E" w:rsidP="007741C8">
      <w:pPr>
        <w:keepNext/>
        <w:keepLines/>
        <w:widowControl w:val="0"/>
        <w:spacing w:after="240" w:line="276" w:lineRule="auto"/>
        <w:jc w:val="center"/>
        <w:rPr>
          <w:rFonts w:ascii="Calibri" w:eastAsia="Calibri" w:hAnsi="Calibri" w:cs="Calibri"/>
          <w:b/>
          <w:bCs/>
          <w:sz w:val="22"/>
          <w:szCs w:val="22"/>
          <w:lang w:eastAsia="en-US"/>
        </w:rPr>
      </w:pPr>
    </w:p>
    <w:p w14:paraId="3CC0971E" w14:textId="033EFD1C" w:rsidR="006055D9" w:rsidRPr="006055D9" w:rsidRDefault="006055D9" w:rsidP="007741C8">
      <w:pPr>
        <w:keepNext/>
        <w:keepLines/>
        <w:widowControl w:val="0"/>
        <w:spacing w:after="240" w:line="276" w:lineRule="auto"/>
        <w:jc w:val="center"/>
        <w:rPr>
          <w:rFonts w:ascii="Calibri" w:eastAsia="Calibri" w:hAnsi="Calibri" w:cs="Calibri"/>
          <w:b/>
          <w:bCs/>
          <w:sz w:val="22"/>
          <w:szCs w:val="22"/>
          <w:lang w:eastAsia="en-US"/>
        </w:rPr>
      </w:pPr>
      <w:r w:rsidRPr="006055D9">
        <w:rPr>
          <w:rFonts w:ascii="Calibri" w:eastAsia="Calibri" w:hAnsi="Calibri" w:cs="Calibri"/>
          <w:b/>
          <w:bCs/>
          <w:sz w:val="22"/>
          <w:szCs w:val="22"/>
          <w:lang w:eastAsia="en-US"/>
        </w:rPr>
        <w:t>ANNEX I. SOL·LICITUD DE PARTICIPACIÓ</w:t>
      </w:r>
    </w:p>
    <w:p w14:paraId="45F0397E" w14:textId="77777777" w:rsidR="009E608F" w:rsidRDefault="009E608F" w:rsidP="007741C8">
      <w:pPr>
        <w:keepNext/>
        <w:keepLines/>
        <w:widowControl w:val="0"/>
        <w:spacing w:after="240" w:line="276" w:lineRule="auto"/>
        <w:jc w:val="both"/>
        <w:rPr>
          <w:rFonts w:ascii="Calibri" w:eastAsia="Calibri" w:hAnsi="Calibri" w:cs="Calibri"/>
          <w:sz w:val="22"/>
          <w:szCs w:val="22"/>
          <w:lang w:eastAsia="en-US"/>
        </w:rPr>
      </w:pPr>
      <w:r w:rsidRPr="00352C84">
        <w:rPr>
          <w:rFonts w:ascii="Calibri" w:eastAsia="Calibri" w:hAnsi="Calibri" w:cs="Calibri"/>
          <w:sz w:val="22"/>
          <w:szCs w:val="22"/>
          <w:lang w:eastAsia="en-US"/>
        </w:rPr>
        <w:t>Sr./Sra. _____________________________________</w:t>
      </w:r>
      <w:r>
        <w:rPr>
          <w:rFonts w:ascii="Calibri" w:eastAsia="Calibri" w:hAnsi="Calibri" w:cs="Calibri"/>
          <w:sz w:val="22"/>
          <w:szCs w:val="22"/>
          <w:lang w:eastAsia="en-US"/>
        </w:rPr>
        <w:t>amb NIF núm. _____________________________</w:t>
      </w:r>
      <w:r w:rsidRPr="00352C84">
        <w:rPr>
          <w:rFonts w:ascii="Calibri" w:eastAsia="Calibri" w:hAnsi="Calibri" w:cs="Calibri"/>
          <w:sz w:val="22"/>
          <w:szCs w:val="22"/>
          <w:lang w:eastAsia="en-US"/>
        </w:rPr>
        <w:t>,</w:t>
      </w:r>
      <w:r>
        <w:rPr>
          <w:rFonts w:ascii="Calibri" w:eastAsia="Calibri" w:hAnsi="Calibri" w:cs="Calibri"/>
          <w:sz w:val="22"/>
          <w:szCs w:val="22"/>
          <w:lang w:eastAsia="en-US"/>
        </w:rPr>
        <w:t xml:space="preserve"> i</w:t>
      </w:r>
      <w:r w:rsidRPr="00352C84">
        <w:rPr>
          <w:rFonts w:ascii="Calibri" w:eastAsia="Calibri" w:hAnsi="Calibri" w:cs="Calibri"/>
          <w:sz w:val="22"/>
          <w:szCs w:val="22"/>
          <w:lang w:eastAsia="en-US"/>
        </w:rPr>
        <w:t xml:space="preserve"> domicili a l'efecte de notificacions en ________________________________________________________</w:t>
      </w:r>
      <w:r>
        <w:rPr>
          <w:rFonts w:ascii="Calibri" w:eastAsia="Calibri" w:hAnsi="Calibri" w:cs="Calibri"/>
          <w:sz w:val="22"/>
          <w:szCs w:val="22"/>
          <w:lang w:eastAsia="en-US"/>
        </w:rPr>
        <w:t>__________________</w:t>
      </w:r>
      <w:r w:rsidRPr="00352C84">
        <w:rPr>
          <w:rFonts w:ascii="Calibri" w:eastAsia="Calibri" w:hAnsi="Calibri" w:cs="Calibri"/>
          <w:sz w:val="22"/>
          <w:szCs w:val="22"/>
          <w:lang w:eastAsia="en-US"/>
        </w:rPr>
        <w:t xml:space="preserve">, </w:t>
      </w:r>
      <w:r>
        <w:rPr>
          <w:rFonts w:ascii="Calibri" w:eastAsia="Calibri" w:hAnsi="Calibri" w:cs="Calibri"/>
          <w:sz w:val="22"/>
          <w:szCs w:val="22"/>
          <w:lang w:eastAsia="en-US"/>
        </w:rPr>
        <w:t>Telèfon</w:t>
      </w:r>
      <w:r w:rsidRPr="00352C84">
        <w:rPr>
          <w:rFonts w:ascii="Calibri" w:eastAsia="Calibri" w:hAnsi="Calibri" w:cs="Calibri"/>
          <w:sz w:val="22"/>
          <w:szCs w:val="22"/>
          <w:lang w:eastAsia="en-US"/>
        </w:rPr>
        <w:t>.</w:t>
      </w:r>
      <w:r>
        <w:rPr>
          <w:rFonts w:ascii="Calibri" w:eastAsia="Calibri" w:hAnsi="Calibri" w:cs="Calibri"/>
          <w:sz w:val="22"/>
          <w:szCs w:val="22"/>
          <w:lang w:eastAsia="en-US"/>
        </w:rPr>
        <w:t>___</w:t>
      </w:r>
      <w:r w:rsidRPr="00352C84">
        <w:rPr>
          <w:rFonts w:ascii="Calibri" w:eastAsia="Calibri" w:hAnsi="Calibri" w:cs="Calibri"/>
          <w:sz w:val="22"/>
          <w:szCs w:val="22"/>
          <w:lang w:eastAsia="en-US"/>
        </w:rPr>
        <w:t xml:space="preserve">___________________, en nom propi o en representació </w:t>
      </w:r>
      <w:r>
        <w:rPr>
          <w:rFonts w:ascii="Calibri" w:eastAsia="Calibri" w:hAnsi="Calibri" w:cs="Calibri"/>
          <w:sz w:val="22"/>
          <w:szCs w:val="22"/>
          <w:lang w:eastAsia="en-US"/>
        </w:rPr>
        <w:t xml:space="preserve">de </w:t>
      </w:r>
      <w:r w:rsidRPr="003A70A2">
        <w:rPr>
          <w:rFonts w:ascii="Calibri" w:eastAsia="Calibri" w:hAnsi="Calibri" w:cs="Calibri"/>
          <w:sz w:val="22"/>
          <w:szCs w:val="22"/>
          <w:lang w:eastAsia="en-US"/>
        </w:rPr>
        <w:t>Sr./Sra. __________________</w:t>
      </w:r>
      <w:r>
        <w:rPr>
          <w:rFonts w:ascii="Calibri" w:eastAsia="Calibri" w:hAnsi="Calibri" w:cs="Calibri"/>
          <w:sz w:val="22"/>
          <w:szCs w:val="22"/>
          <w:lang w:eastAsia="en-US"/>
        </w:rPr>
        <w:t>__________________________________________</w:t>
      </w:r>
      <w:r w:rsidRPr="003A70A2">
        <w:rPr>
          <w:rFonts w:ascii="Calibri" w:eastAsia="Calibri" w:hAnsi="Calibri" w:cs="Calibri"/>
          <w:sz w:val="22"/>
          <w:szCs w:val="22"/>
          <w:lang w:eastAsia="en-US"/>
        </w:rPr>
        <w:t>_, amb NIF núm. ___________________</w:t>
      </w:r>
      <w:r w:rsidRPr="00352C84">
        <w:rPr>
          <w:rFonts w:ascii="Calibri" w:eastAsia="Calibri" w:hAnsi="Calibri" w:cs="Calibri"/>
          <w:sz w:val="22"/>
          <w:szCs w:val="22"/>
          <w:lang w:eastAsia="en-US"/>
        </w:rPr>
        <w:t xml:space="preserve">, a l'efecte de la seua participació en </w:t>
      </w:r>
      <w:r>
        <w:rPr>
          <w:rFonts w:ascii="Calibri" w:eastAsia="Calibri" w:hAnsi="Calibri" w:cs="Calibri"/>
          <w:sz w:val="22"/>
          <w:szCs w:val="22"/>
          <w:lang w:eastAsia="en-US"/>
        </w:rPr>
        <w:t>el procediment de</w:t>
      </w:r>
      <w:r w:rsidRPr="00352C84">
        <w:rPr>
          <w:rFonts w:ascii="Calibri" w:eastAsia="Calibri" w:hAnsi="Calibri" w:cs="Calibri"/>
          <w:sz w:val="22"/>
          <w:szCs w:val="22"/>
          <w:lang w:eastAsia="en-US"/>
        </w:rPr>
        <w:t xml:space="preserve"> </w:t>
      </w:r>
      <w:r w:rsidRPr="003A70A2">
        <w:rPr>
          <w:rFonts w:ascii="Calibri" w:eastAsia="Calibri" w:hAnsi="Calibri" w:cs="Calibri"/>
          <w:sz w:val="22"/>
          <w:szCs w:val="22"/>
          <w:lang w:eastAsia="en-US"/>
        </w:rPr>
        <w:t>concessió d</w:t>
      </w:r>
      <w:r>
        <w:rPr>
          <w:rFonts w:ascii="Calibri" w:eastAsia="Calibri" w:hAnsi="Calibri" w:cs="Calibri"/>
          <w:sz w:val="22"/>
          <w:szCs w:val="22"/>
          <w:lang w:eastAsia="en-US"/>
        </w:rPr>
        <w:t>’</w:t>
      </w:r>
      <w:r w:rsidRPr="003A70A2">
        <w:rPr>
          <w:rFonts w:ascii="Calibri" w:eastAsia="Calibri" w:hAnsi="Calibri" w:cs="Calibri"/>
          <w:sz w:val="22"/>
          <w:szCs w:val="22"/>
          <w:lang w:eastAsia="en-US"/>
        </w:rPr>
        <w:t xml:space="preserve">ajudes econòmiques per a la rehabilitació i pintura de façanes i cobertes d'immobles del centre històric de </w:t>
      </w:r>
      <w:r>
        <w:rPr>
          <w:rFonts w:ascii="Calibri" w:eastAsia="Calibri" w:hAnsi="Calibri" w:cs="Calibri"/>
          <w:sz w:val="22"/>
          <w:szCs w:val="22"/>
          <w:lang w:eastAsia="en-US"/>
        </w:rPr>
        <w:t>B</w:t>
      </w:r>
      <w:r w:rsidRPr="003A70A2">
        <w:rPr>
          <w:rFonts w:ascii="Calibri" w:eastAsia="Calibri" w:hAnsi="Calibri" w:cs="Calibri"/>
          <w:sz w:val="22"/>
          <w:szCs w:val="22"/>
          <w:lang w:eastAsia="en-US"/>
        </w:rPr>
        <w:t>enimodo per a l’any 2022 (exp. 112/2022)</w:t>
      </w:r>
      <w:r>
        <w:rPr>
          <w:rFonts w:ascii="Calibri" w:eastAsia="Calibri" w:hAnsi="Calibri" w:cs="Calibri"/>
          <w:sz w:val="22"/>
          <w:szCs w:val="22"/>
          <w:lang w:eastAsia="en-US"/>
        </w:rPr>
        <w:t>.</w:t>
      </w:r>
    </w:p>
    <w:p w14:paraId="0BB9B38E" w14:textId="77777777" w:rsidR="006055D9" w:rsidRPr="00DE4EED" w:rsidRDefault="006055D9" w:rsidP="007741C8">
      <w:pPr>
        <w:keepNext/>
        <w:keepLines/>
        <w:widowControl w:val="0"/>
        <w:spacing w:after="240" w:line="276" w:lineRule="auto"/>
        <w:jc w:val="both"/>
        <w:rPr>
          <w:rFonts w:ascii="Calibri" w:eastAsia="Calibri" w:hAnsi="Calibri" w:cs="Calibri"/>
          <w:b/>
          <w:bCs/>
          <w:sz w:val="22"/>
          <w:szCs w:val="22"/>
          <w:lang w:eastAsia="en-US"/>
        </w:rPr>
      </w:pPr>
      <w:r w:rsidRPr="00DE4EED">
        <w:rPr>
          <w:rFonts w:ascii="Calibri" w:eastAsia="Calibri" w:hAnsi="Calibri" w:cs="Calibri"/>
          <w:b/>
          <w:bCs/>
          <w:sz w:val="22"/>
          <w:szCs w:val="22"/>
          <w:lang w:eastAsia="en-US"/>
        </w:rPr>
        <w:t>EXPOSA:</w:t>
      </w:r>
    </w:p>
    <w:p w14:paraId="6E2A1145" w14:textId="6D31290B" w:rsidR="006055D9" w:rsidRPr="006055D9" w:rsidRDefault="006055D9" w:rsidP="007741C8">
      <w:pPr>
        <w:keepNext/>
        <w:keepLines/>
        <w:widowControl w:val="0"/>
        <w:spacing w:after="240" w:line="276" w:lineRule="auto"/>
        <w:jc w:val="both"/>
        <w:rPr>
          <w:rFonts w:ascii="Calibri" w:eastAsia="Calibri" w:hAnsi="Calibri" w:cs="Calibri"/>
          <w:sz w:val="22"/>
          <w:szCs w:val="22"/>
          <w:lang w:eastAsia="en-US"/>
        </w:rPr>
      </w:pPr>
      <w:r w:rsidRPr="006055D9">
        <w:rPr>
          <w:rFonts w:ascii="Calibri" w:eastAsia="Calibri" w:hAnsi="Calibri" w:cs="Calibri"/>
          <w:sz w:val="22"/>
          <w:szCs w:val="22"/>
          <w:lang w:eastAsia="en-US"/>
        </w:rPr>
        <w:t xml:space="preserve">1. Que conec i accepte en la seua integritat les bases i convocatòria reguladores de la concessió </w:t>
      </w:r>
      <w:r w:rsidR="00775C66" w:rsidRPr="00775C66">
        <w:rPr>
          <w:rFonts w:ascii="Calibri" w:eastAsia="Calibri" w:hAnsi="Calibri" w:cs="Calibri"/>
          <w:sz w:val="22"/>
          <w:szCs w:val="22"/>
          <w:lang w:eastAsia="en-US"/>
        </w:rPr>
        <w:t>d</w:t>
      </w:r>
      <w:r w:rsidR="00775C66">
        <w:rPr>
          <w:rFonts w:ascii="Calibri" w:eastAsia="Calibri" w:hAnsi="Calibri" w:cs="Calibri"/>
          <w:sz w:val="22"/>
          <w:szCs w:val="22"/>
          <w:lang w:eastAsia="en-US"/>
        </w:rPr>
        <w:t xml:space="preserve">e les </w:t>
      </w:r>
      <w:r w:rsidR="00775C66" w:rsidRPr="00775C66">
        <w:rPr>
          <w:rFonts w:ascii="Calibri" w:eastAsia="Calibri" w:hAnsi="Calibri" w:cs="Calibri"/>
          <w:sz w:val="22"/>
          <w:szCs w:val="22"/>
          <w:lang w:eastAsia="en-US"/>
        </w:rPr>
        <w:t xml:space="preserve">ajudes econòmiques per a la rehabilitació i pintura de façanes i cobertes d'immobles del centre històric de </w:t>
      </w:r>
      <w:r w:rsidR="003A70A2">
        <w:rPr>
          <w:rFonts w:ascii="Calibri" w:eastAsia="Calibri" w:hAnsi="Calibri" w:cs="Calibri"/>
          <w:sz w:val="22"/>
          <w:szCs w:val="22"/>
          <w:lang w:eastAsia="en-US"/>
        </w:rPr>
        <w:t>B</w:t>
      </w:r>
      <w:r w:rsidR="00775C66" w:rsidRPr="00775C66">
        <w:rPr>
          <w:rFonts w:ascii="Calibri" w:eastAsia="Calibri" w:hAnsi="Calibri" w:cs="Calibri"/>
          <w:sz w:val="22"/>
          <w:szCs w:val="22"/>
          <w:lang w:eastAsia="en-US"/>
        </w:rPr>
        <w:t xml:space="preserve">enimodo </w:t>
      </w:r>
      <w:r w:rsidR="00775C66">
        <w:rPr>
          <w:rFonts w:ascii="Calibri" w:eastAsia="Calibri" w:hAnsi="Calibri" w:cs="Calibri"/>
          <w:sz w:val="22"/>
          <w:szCs w:val="22"/>
          <w:lang w:eastAsia="en-US"/>
        </w:rPr>
        <w:t xml:space="preserve">per a l’any 2022 </w:t>
      </w:r>
      <w:r w:rsidRPr="006055D9">
        <w:rPr>
          <w:rFonts w:ascii="Calibri" w:eastAsia="Calibri" w:hAnsi="Calibri" w:cs="Calibri"/>
          <w:sz w:val="22"/>
          <w:szCs w:val="22"/>
          <w:lang w:eastAsia="en-US"/>
        </w:rPr>
        <w:t>(exp. 1</w:t>
      </w:r>
      <w:r w:rsidR="00775C66">
        <w:rPr>
          <w:rFonts w:ascii="Calibri" w:eastAsia="Calibri" w:hAnsi="Calibri" w:cs="Calibri"/>
          <w:sz w:val="22"/>
          <w:szCs w:val="22"/>
          <w:lang w:eastAsia="en-US"/>
        </w:rPr>
        <w:t>12</w:t>
      </w:r>
      <w:r w:rsidRPr="006055D9">
        <w:rPr>
          <w:rFonts w:ascii="Calibri" w:eastAsia="Calibri" w:hAnsi="Calibri" w:cs="Calibri"/>
          <w:sz w:val="22"/>
          <w:szCs w:val="22"/>
          <w:lang w:eastAsia="en-US"/>
        </w:rPr>
        <w:t>/2022).</w:t>
      </w:r>
    </w:p>
    <w:p w14:paraId="5EE5773B" w14:textId="77777777" w:rsidR="006055D9" w:rsidRPr="006055D9" w:rsidRDefault="006055D9" w:rsidP="007741C8">
      <w:pPr>
        <w:keepNext/>
        <w:keepLines/>
        <w:widowControl w:val="0"/>
        <w:spacing w:after="240" w:line="276" w:lineRule="auto"/>
        <w:jc w:val="both"/>
        <w:rPr>
          <w:rFonts w:ascii="Calibri" w:eastAsia="Calibri" w:hAnsi="Calibri" w:cs="Calibri"/>
          <w:sz w:val="22"/>
          <w:szCs w:val="22"/>
          <w:lang w:eastAsia="en-US"/>
        </w:rPr>
      </w:pPr>
      <w:r w:rsidRPr="006055D9">
        <w:rPr>
          <w:rFonts w:ascii="Calibri" w:eastAsia="Calibri" w:hAnsi="Calibri" w:cs="Calibri"/>
          <w:sz w:val="22"/>
          <w:szCs w:val="22"/>
          <w:lang w:eastAsia="en-US"/>
        </w:rPr>
        <w:t>2. Que acompanye els documents exigits en les bases de la present convocatòria, declarant sota la meua responsabilitat que són certs les dades consignades en aquesta sol·licitud.</w:t>
      </w:r>
    </w:p>
    <w:p w14:paraId="241BF351" w14:textId="77777777" w:rsidR="006055D9" w:rsidRPr="00352C84" w:rsidRDefault="006055D9" w:rsidP="007741C8">
      <w:pPr>
        <w:keepNext/>
        <w:keepLines/>
        <w:widowControl w:val="0"/>
        <w:spacing w:after="240" w:line="276" w:lineRule="auto"/>
        <w:jc w:val="both"/>
        <w:rPr>
          <w:rFonts w:ascii="Calibri" w:eastAsia="Calibri" w:hAnsi="Calibri" w:cs="Calibri"/>
          <w:b/>
          <w:bCs/>
          <w:sz w:val="22"/>
          <w:szCs w:val="22"/>
          <w:lang w:eastAsia="en-US"/>
        </w:rPr>
      </w:pPr>
      <w:r w:rsidRPr="00352C84">
        <w:rPr>
          <w:rFonts w:ascii="Calibri" w:eastAsia="Calibri" w:hAnsi="Calibri" w:cs="Calibri"/>
          <w:b/>
          <w:bCs/>
          <w:sz w:val="22"/>
          <w:szCs w:val="22"/>
          <w:lang w:eastAsia="en-US"/>
        </w:rPr>
        <w:t>SOL·LICITA (marcar la casella corresponent):</w:t>
      </w:r>
    </w:p>
    <w:p w14:paraId="5F523EF1" w14:textId="39EA14DF" w:rsidR="006055D9" w:rsidRDefault="006055D9" w:rsidP="007741C8">
      <w:pPr>
        <w:keepNext/>
        <w:keepLines/>
        <w:widowControl w:val="0"/>
        <w:spacing w:after="240" w:line="276" w:lineRule="auto"/>
        <w:jc w:val="both"/>
        <w:rPr>
          <w:rFonts w:ascii="Calibri" w:eastAsia="Calibri" w:hAnsi="Calibri" w:cs="Calibri"/>
          <w:sz w:val="22"/>
          <w:szCs w:val="22"/>
          <w:lang w:eastAsia="en-US"/>
        </w:rPr>
      </w:pPr>
      <w:r w:rsidRPr="006055D9">
        <w:rPr>
          <w:rFonts w:ascii="Calibri" w:eastAsia="Calibri" w:hAnsi="Calibri" w:cs="Calibri"/>
          <w:sz w:val="22"/>
          <w:szCs w:val="22"/>
          <w:lang w:eastAsia="en-US"/>
        </w:rPr>
        <w:t xml:space="preserve">1. Participar en el procediment de </w:t>
      </w:r>
      <w:r w:rsidR="00775C66" w:rsidRPr="00775C66">
        <w:rPr>
          <w:rFonts w:ascii="Calibri" w:eastAsia="Calibri" w:hAnsi="Calibri" w:cs="Calibri"/>
          <w:sz w:val="22"/>
          <w:szCs w:val="22"/>
          <w:lang w:eastAsia="en-US"/>
        </w:rPr>
        <w:t>concessió de les ajudes econòmiques per a la rehabilitació i pintura de façanes i cobertes d'immobles del centre històric de benimodo per a l’any 2022 (exp. 112/2022)</w:t>
      </w:r>
      <w:r w:rsidRPr="006055D9">
        <w:rPr>
          <w:rFonts w:ascii="Calibri" w:eastAsia="Calibri" w:hAnsi="Calibri" w:cs="Calibri"/>
          <w:sz w:val="22"/>
          <w:szCs w:val="22"/>
          <w:lang w:eastAsia="en-US"/>
        </w:rPr>
        <w:t>:</w:t>
      </w:r>
    </w:p>
    <w:p w14:paraId="642F8E3E" w14:textId="624FDBFA" w:rsidR="009E608F" w:rsidRPr="006055D9" w:rsidRDefault="009E608F" w:rsidP="007741C8">
      <w:pPr>
        <w:keepNext/>
        <w:keepLines/>
        <w:widowControl w:val="0"/>
        <w:spacing w:after="240" w:line="276" w:lineRule="auto"/>
        <w:jc w:val="both"/>
        <w:rPr>
          <w:rFonts w:ascii="Calibri" w:eastAsia="Calibri" w:hAnsi="Calibri" w:cs="Calibri"/>
          <w:sz w:val="22"/>
          <w:szCs w:val="22"/>
          <w:lang w:eastAsia="en-US"/>
        </w:rPr>
      </w:pPr>
      <w:r>
        <w:rPr>
          <w:rFonts w:ascii="Calibri" w:eastAsia="Calibri" w:hAnsi="Calibri" w:cs="Calibri"/>
          <w:sz w:val="22"/>
          <w:szCs w:val="22"/>
          <w:lang w:eastAsia="en-US"/>
        </w:rPr>
        <w:t>A</w:t>
      </w:r>
      <w:r w:rsidRPr="009E608F">
        <w:rPr>
          <w:rFonts w:ascii="Calibri" w:eastAsia="Calibri" w:hAnsi="Calibri" w:cs="Calibri"/>
          <w:sz w:val="22"/>
          <w:szCs w:val="22"/>
          <w:lang w:eastAsia="en-US"/>
        </w:rPr>
        <w:t>djunte pressupost i fotos en concepte de:</w:t>
      </w:r>
    </w:p>
    <w:p w14:paraId="3361CE22" w14:textId="73AF77C5" w:rsidR="00352C84" w:rsidRPr="009E608F" w:rsidRDefault="009E608F" w:rsidP="007741C8">
      <w:pPr>
        <w:keepNext/>
        <w:keepLines/>
        <w:widowControl w:val="0"/>
        <w:numPr>
          <w:ilvl w:val="0"/>
          <w:numId w:val="28"/>
        </w:numPr>
        <w:autoSpaceDE w:val="0"/>
        <w:autoSpaceDN w:val="0"/>
        <w:adjustRightInd w:val="0"/>
        <w:spacing w:after="240" w:line="276" w:lineRule="auto"/>
        <w:jc w:val="both"/>
        <w:rPr>
          <w:rFonts w:ascii="Calibri" w:hAnsi="Calibri" w:cs="Calibri"/>
          <w:bCs/>
          <w:noProof w:val="0"/>
          <w:color w:val="000000"/>
          <w:sz w:val="22"/>
          <w:szCs w:val="22"/>
          <w:lang w:val="es-ES"/>
        </w:rPr>
      </w:pPr>
      <w:r>
        <w:rPr>
          <w:rFonts w:ascii="Calibri" w:hAnsi="Calibri" w:cs="Calibri"/>
          <w:bCs/>
          <w:noProof w:val="0"/>
          <w:color w:val="000000"/>
          <w:sz w:val="22"/>
          <w:szCs w:val="22"/>
          <w:lang w:val="es-ES"/>
        </w:rPr>
        <w:t xml:space="preserve">Reforma. </w:t>
      </w:r>
    </w:p>
    <w:p w14:paraId="62755129" w14:textId="3F472B20" w:rsidR="009E608F" w:rsidRDefault="009E608F" w:rsidP="007741C8">
      <w:pPr>
        <w:keepNext/>
        <w:keepLines/>
        <w:widowControl w:val="0"/>
        <w:numPr>
          <w:ilvl w:val="0"/>
          <w:numId w:val="28"/>
        </w:numPr>
        <w:autoSpaceDE w:val="0"/>
        <w:autoSpaceDN w:val="0"/>
        <w:adjustRightInd w:val="0"/>
        <w:spacing w:after="240" w:line="276" w:lineRule="auto"/>
        <w:jc w:val="both"/>
        <w:rPr>
          <w:rFonts w:ascii="Calibri" w:hAnsi="Calibri" w:cs="Calibri"/>
          <w:noProof w:val="0"/>
          <w:color w:val="000000"/>
          <w:sz w:val="22"/>
          <w:szCs w:val="22"/>
          <w:lang w:val="es-ES"/>
        </w:rPr>
      </w:pPr>
      <w:proofErr w:type="spellStart"/>
      <w:r>
        <w:rPr>
          <w:rFonts w:ascii="Calibri" w:hAnsi="Calibri" w:cs="Calibri"/>
          <w:noProof w:val="0"/>
          <w:color w:val="000000"/>
          <w:sz w:val="22"/>
          <w:szCs w:val="22"/>
          <w:lang w:val="es-ES"/>
        </w:rPr>
        <w:t>Façana</w:t>
      </w:r>
      <w:proofErr w:type="spellEnd"/>
      <w:r>
        <w:rPr>
          <w:rFonts w:ascii="Calibri" w:hAnsi="Calibri" w:cs="Calibri"/>
          <w:noProof w:val="0"/>
          <w:color w:val="000000"/>
          <w:sz w:val="22"/>
          <w:szCs w:val="22"/>
          <w:lang w:val="es-ES"/>
        </w:rPr>
        <w:t>.</w:t>
      </w:r>
    </w:p>
    <w:p w14:paraId="2CC30424" w14:textId="12A1F7F7" w:rsidR="009E608F" w:rsidRDefault="009E608F" w:rsidP="007741C8">
      <w:pPr>
        <w:keepNext/>
        <w:keepLines/>
        <w:widowControl w:val="0"/>
        <w:numPr>
          <w:ilvl w:val="0"/>
          <w:numId w:val="28"/>
        </w:numPr>
        <w:autoSpaceDE w:val="0"/>
        <w:autoSpaceDN w:val="0"/>
        <w:adjustRightInd w:val="0"/>
        <w:spacing w:after="240" w:line="276" w:lineRule="auto"/>
        <w:jc w:val="both"/>
        <w:rPr>
          <w:rFonts w:ascii="Calibri" w:hAnsi="Calibri" w:cs="Calibri"/>
          <w:noProof w:val="0"/>
          <w:color w:val="000000"/>
          <w:sz w:val="22"/>
          <w:szCs w:val="22"/>
          <w:lang w:val="es-ES"/>
        </w:rPr>
      </w:pPr>
      <w:r>
        <w:rPr>
          <w:rFonts w:ascii="Calibri" w:hAnsi="Calibri" w:cs="Calibri"/>
          <w:noProof w:val="0"/>
          <w:color w:val="000000"/>
          <w:sz w:val="22"/>
          <w:szCs w:val="22"/>
          <w:lang w:val="es-ES"/>
        </w:rPr>
        <w:t xml:space="preserve">Pintura. </w:t>
      </w:r>
    </w:p>
    <w:p w14:paraId="5E5BC96E" w14:textId="77777777" w:rsidR="009E608F" w:rsidRDefault="009E608F" w:rsidP="007741C8">
      <w:pPr>
        <w:keepNext/>
        <w:keepLines/>
        <w:widowControl w:val="0"/>
        <w:numPr>
          <w:ilvl w:val="0"/>
          <w:numId w:val="28"/>
        </w:numPr>
        <w:autoSpaceDE w:val="0"/>
        <w:autoSpaceDN w:val="0"/>
        <w:adjustRightInd w:val="0"/>
        <w:spacing w:after="240" w:line="276" w:lineRule="auto"/>
        <w:jc w:val="both"/>
        <w:rPr>
          <w:rFonts w:ascii="Calibri" w:hAnsi="Calibri" w:cs="Calibri"/>
          <w:noProof w:val="0"/>
          <w:color w:val="000000"/>
          <w:sz w:val="22"/>
          <w:szCs w:val="22"/>
          <w:lang w:val="es-ES"/>
        </w:rPr>
      </w:pPr>
      <w:r>
        <w:rPr>
          <w:rFonts w:ascii="Calibri" w:hAnsi="Calibri" w:cs="Calibri"/>
          <w:noProof w:val="0"/>
          <w:color w:val="000000"/>
          <w:sz w:val="22"/>
          <w:szCs w:val="22"/>
          <w:lang w:val="es-ES"/>
        </w:rPr>
        <w:t xml:space="preserve">Coberta. </w:t>
      </w:r>
    </w:p>
    <w:p w14:paraId="70DB237C" w14:textId="2E43DD34" w:rsidR="009E608F" w:rsidRPr="009E608F" w:rsidRDefault="009E608F" w:rsidP="007741C8">
      <w:pPr>
        <w:keepNext/>
        <w:keepLines/>
        <w:widowControl w:val="0"/>
        <w:autoSpaceDE w:val="0"/>
        <w:autoSpaceDN w:val="0"/>
        <w:adjustRightInd w:val="0"/>
        <w:spacing w:after="240" w:line="276" w:lineRule="auto"/>
        <w:jc w:val="both"/>
        <w:rPr>
          <w:rFonts w:ascii="Calibri" w:hAnsi="Calibri" w:cs="Calibri"/>
          <w:noProof w:val="0"/>
          <w:color w:val="000000"/>
          <w:sz w:val="22"/>
          <w:szCs w:val="22"/>
          <w:lang w:val="es-ES"/>
        </w:rPr>
      </w:pPr>
      <w:r w:rsidRPr="009E608F">
        <w:rPr>
          <w:rFonts w:ascii="Calibri" w:hAnsi="Calibri" w:cs="Calibri"/>
          <w:noProof w:val="0"/>
          <w:color w:val="000000"/>
          <w:sz w:val="22"/>
          <w:szCs w:val="22"/>
          <w:lang w:val="es-ES"/>
        </w:rPr>
        <w:t xml:space="preserve">en la </w:t>
      </w:r>
      <w:proofErr w:type="spellStart"/>
      <w:r w:rsidRPr="009E608F">
        <w:rPr>
          <w:rFonts w:ascii="Calibri" w:hAnsi="Calibri" w:cs="Calibri"/>
          <w:noProof w:val="0"/>
          <w:color w:val="000000"/>
          <w:sz w:val="22"/>
          <w:szCs w:val="22"/>
          <w:lang w:val="es-ES"/>
        </w:rPr>
        <w:t>vivenda</w:t>
      </w:r>
      <w:proofErr w:type="spellEnd"/>
      <w:r w:rsidRPr="009E608F">
        <w:rPr>
          <w:rFonts w:ascii="Calibri" w:hAnsi="Calibri" w:cs="Calibri"/>
          <w:noProof w:val="0"/>
          <w:color w:val="000000"/>
          <w:sz w:val="22"/>
          <w:szCs w:val="22"/>
          <w:lang w:val="es-ES"/>
        </w:rPr>
        <w:t xml:space="preserve"> situada al </w:t>
      </w:r>
      <w:proofErr w:type="spellStart"/>
      <w:r w:rsidRPr="009E608F">
        <w:rPr>
          <w:rFonts w:ascii="Calibri" w:hAnsi="Calibri" w:cs="Calibri"/>
          <w:noProof w:val="0"/>
          <w:color w:val="000000"/>
          <w:sz w:val="22"/>
          <w:szCs w:val="22"/>
          <w:lang w:val="es-ES"/>
        </w:rPr>
        <w:t>carrer</w:t>
      </w:r>
      <w:proofErr w:type="spellEnd"/>
      <w:r>
        <w:rPr>
          <w:rFonts w:ascii="Calibri" w:hAnsi="Calibri" w:cs="Calibri"/>
          <w:noProof w:val="0"/>
          <w:color w:val="000000"/>
          <w:sz w:val="22"/>
          <w:szCs w:val="22"/>
          <w:lang w:val="es-ES"/>
        </w:rPr>
        <w:t xml:space="preserve"> _______________</w:t>
      </w:r>
      <w:r w:rsidRPr="009E608F">
        <w:rPr>
          <w:rFonts w:ascii="Calibri" w:hAnsi="Calibri" w:cs="Calibri"/>
          <w:noProof w:val="0"/>
          <w:color w:val="000000"/>
          <w:sz w:val="22"/>
          <w:szCs w:val="22"/>
          <w:lang w:val="es-ES"/>
        </w:rPr>
        <w:t>_________________</w:t>
      </w:r>
      <w:r>
        <w:rPr>
          <w:rFonts w:ascii="Calibri" w:hAnsi="Calibri" w:cs="Calibri"/>
          <w:noProof w:val="0"/>
          <w:color w:val="000000"/>
          <w:sz w:val="22"/>
          <w:szCs w:val="22"/>
          <w:lang w:val="es-ES"/>
        </w:rPr>
        <w:t xml:space="preserve">, nº___ , </w:t>
      </w:r>
      <w:proofErr w:type="spellStart"/>
      <w:r w:rsidRPr="009E608F">
        <w:rPr>
          <w:rFonts w:ascii="Calibri" w:hAnsi="Calibri" w:cs="Calibri"/>
          <w:noProof w:val="0"/>
          <w:color w:val="000000"/>
          <w:sz w:val="22"/>
          <w:szCs w:val="22"/>
          <w:lang w:val="es-ES"/>
        </w:rPr>
        <w:t>d’</w:t>
      </w:r>
      <w:r>
        <w:rPr>
          <w:rFonts w:ascii="Calibri" w:hAnsi="Calibri" w:cs="Calibri"/>
          <w:noProof w:val="0"/>
          <w:color w:val="000000"/>
          <w:sz w:val="22"/>
          <w:szCs w:val="22"/>
          <w:lang w:val="es-ES"/>
        </w:rPr>
        <w:t>aquesta</w:t>
      </w:r>
      <w:proofErr w:type="spellEnd"/>
      <w:r w:rsidRPr="009E608F">
        <w:rPr>
          <w:rFonts w:ascii="Calibri" w:hAnsi="Calibri" w:cs="Calibri"/>
          <w:noProof w:val="0"/>
          <w:color w:val="000000"/>
          <w:sz w:val="22"/>
          <w:szCs w:val="22"/>
          <w:lang w:val="es-ES"/>
        </w:rPr>
        <w:t xml:space="preserve"> </w:t>
      </w:r>
      <w:proofErr w:type="spellStart"/>
      <w:r w:rsidRPr="009E608F">
        <w:rPr>
          <w:rFonts w:ascii="Calibri" w:hAnsi="Calibri" w:cs="Calibri"/>
          <w:noProof w:val="0"/>
          <w:color w:val="000000"/>
          <w:sz w:val="22"/>
          <w:szCs w:val="22"/>
          <w:lang w:val="es-ES"/>
        </w:rPr>
        <w:t>població</w:t>
      </w:r>
      <w:proofErr w:type="spellEnd"/>
      <w:r w:rsidRPr="009E608F">
        <w:rPr>
          <w:rFonts w:ascii="Calibri" w:hAnsi="Calibri" w:cs="Calibri"/>
          <w:noProof w:val="0"/>
          <w:color w:val="000000"/>
          <w:sz w:val="22"/>
          <w:szCs w:val="22"/>
          <w:lang w:val="es-ES"/>
        </w:rPr>
        <w:t>.</w:t>
      </w:r>
    </w:p>
    <w:p w14:paraId="5A90C405" w14:textId="77777777" w:rsidR="00352C84" w:rsidRPr="00352C84" w:rsidRDefault="00352C84" w:rsidP="007741C8">
      <w:pPr>
        <w:keepNext/>
        <w:keepLines/>
        <w:widowControl w:val="0"/>
        <w:spacing w:after="240"/>
        <w:rPr>
          <w:rFonts w:asciiTheme="minorHAnsi" w:hAnsiTheme="minorHAnsi" w:cstheme="minorHAnsi"/>
          <w:b/>
          <w:bCs/>
          <w:noProof w:val="0"/>
          <w:sz w:val="22"/>
          <w:szCs w:val="16"/>
          <w:u w:val="single"/>
          <w:lang w:val="es-ES"/>
        </w:rPr>
      </w:pPr>
      <w:r w:rsidRPr="00352C84">
        <w:rPr>
          <w:rFonts w:asciiTheme="minorHAnsi" w:hAnsiTheme="minorHAnsi" w:cstheme="minorHAnsi"/>
          <w:b/>
          <w:bCs/>
          <w:noProof w:val="0"/>
          <w:sz w:val="22"/>
          <w:szCs w:val="16"/>
          <w:u w:val="single"/>
          <w:lang w:val="es-ES"/>
        </w:rPr>
        <w:t>Documentación que se aporta:</w:t>
      </w:r>
    </w:p>
    <w:p w14:paraId="7EBCECF9" w14:textId="779106E2" w:rsidR="00352C84" w:rsidRPr="00352C84" w:rsidRDefault="00352C84" w:rsidP="007741C8">
      <w:pPr>
        <w:keepNext/>
        <w:keepLines/>
        <w:widowControl w:val="0"/>
        <w:numPr>
          <w:ilvl w:val="0"/>
          <w:numId w:val="28"/>
        </w:numPr>
        <w:autoSpaceDE w:val="0"/>
        <w:autoSpaceDN w:val="0"/>
        <w:adjustRightInd w:val="0"/>
        <w:spacing w:after="240" w:line="276" w:lineRule="auto"/>
        <w:jc w:val="both"/>
        <w:rPr>
          <w:rFonts w:ascii="Calibri" w:hAnsi="Calibri" w:cs="Calibri"/>
          <w:bCs/>
          <w:noProof w:val="0"/>
          <w:color w:val="000000"/>
          <w:sz w:val="22"/>
          <w:szCs w:val="22"/>
          <w:lang w:val="es-ES"/>
        </w:rPr>
      </w:pPr>
      <w:proofErr w:type="spellStart"/>
      <w:r w:rsidRPr="00352C84">
        <w:rPr>
          <w:rFonts w:ascii="Calibri" w:hAnsi="Calibri" w:cs="Calibri"/>
          <w:bCs/>
          <w:noProof w:val="0"/>
          <w:color w:val="000000"/>
          <w:sz w:val="22"/>
          <w:szCs w:val="22"/>
          <w:lang w:val="es-ES"/>
        </w:rPr>
        <w:t>Sol·licitud</w:t>
      </w:r>
      <w:proofErr w:type="spellEnd"/>
      <w:r w:rsidRPr="00352C84">
        <w:rPr>
          <w:rFonts w:ascii="Calibri" w:hAnsi="Calibri" w:cs="Calibri"/>
          <w:bCs/>
          <w:noProof w:val="0"/>
          <w:color w:val="000000"/>
          <w:sz w:val="22"/>
          <w:szCs w:val="22"/>
          <w:lang w:val="es-ES"/>
        </w:rPr>
        <w:t xml:space="preserve"> de </w:t>
      </w:r>
      <w:proofErr w:type="spellStart"/>
      <w:r w:rsidRPr="00352C84">
        <w:rPr>
          <w:rFonts w:ascii="Calibri" w:hAnsi="Calibri" w:cs="Calibri"/>
          <w:bCs/>
          <w:noProof w:val="0"/>
          <w:color w:val="000000"/>
          <w:sz w:val="22"/>
          <w:szCs w:val="22"/>
          <w:lang w:val="es-ES"/>
        </w:rPr>
        <w:t>Participació</w:t>
      </w:r>
      <w:proofErr w:type="spellEnd"/>
      <w:r w:rsidRPr="00352C84">
        <w:rPr>
          <w:rFonts w:ascii="Calibri" w:hAnsi="Calibri" w:cs="Calibri"/>
          <w:bCs/>
          <w:noProof w:val="0"/>
          <w:color w:val="000000"/>
          <w:sz w:val="22"/>
          <w:szCs w:val="22"/>
          <w:lang w:val="es-ES"/>
        </w:rPr>
        <w:t xml:space="preserve"> (</w:t>
      </w:r>
      <w:proofErr w:type="spellStart"/>
      <w:r w:rsidRPr="00352C84">
        <w:rPr>
          <w:rFonts w:ascii="Calibri" w:hAnsi="Calibri" w:cs="Calibri"/>
          <w:bCs/>
          <w:noProof w:val="0"/>
          <w:color w:val="000000"/>
          <w:sz w:val="22"/>
          <w:szCs w:val="22"/>
          <w:lang w:val="es-ES"/>
        </w:rPr>
        <w:t>Annex</w:t>
      </w:r>
      <w:proofErr w:type="spellEnd"/>
      <w:r w:rsidRPr="00352C84">
        <w:rPr>
          <w:rFonts w:ascii="Calibri" w:hAnsi="Calibri" w:cs="Calibri"/>
          <w:bCs/>
          <w:noProof w:val="0"/>
          <w:color w:val="000000"/>
          <w:sz w:val="22"/>
          <w:szCs w:val="22"/>
          <w:lang w:val="es-ES"/>
        </w:rPr>
        <w:t xml:space="preserve"> I).</w:t>
      </w:r>
    </w:p>
    <w:p w14:paraId="4EE57DEE" w14:textId="77777777" w:rsidR="009E616F" w:rsidRPr="00352C84" w:rsidRDefault="009E616F" w:rsidP="007741C8">
      <w:pPr>
        <w:keepNext/>
        <w:keepLines/>
        <w:widowControl w:val="0"/>
        <w:numPr>
          <w:ilvl w:val="0"/>
          <w:numId w:val="28"/>
        </w:numPr>
        <w:autoSpaceDE w:val="0"/>
        <w:autoSpaceDN w:val="0"/>
        <w:adjustRightInd w:val="0"/>
        <w:spacing w:after="240" w:line="276" w:lineRule="auto"/>
        <w:jc w:val="both"/>
        <w:rPr>
          <w:rFonts w:ascii="Calibri" w:hAnsi="Calibri" w:cs="Calibri"/>
          <w:bCs/>
          <w:noProof w:val="0"/>
          <w:color w:val="000000"/>
          <w:sz w:val="22"/>
          <w:szCs w:val="22"/>
          <w:lang w:val="es-ES"/>
        </w:rPr>
      </w:pPr>
      <w:proofErr w:type="spellStart"/>
      <w:r w:rsidRPr="00352C84">
        <w:rPr>
          <w:rFonts w:ascii="Calibri" w:hAnsi="Calibri" w:cs="Calibri"/>
          <w:bCs/>
          <w:noProof w:val="0"/>
          <w:color w:val="000000"/>
          <w:sz w:val="22"/>
          <w:szCs w:val="22"/>
          <w:lang w:val="es-ES"/>
        </w:rPr>
        <w:lastRenderedPageBreak/>
        <w:t>Declaració</w:t>
      </w:r>
      <w:proofErr w:type="spellEnd"/>
      <w:r w:rsidRPr="00352C84">
        <w:rPr>
          <w:rFonts w:ascii="Calibri" w:hAnsi="Calibri" w:cs="Calibri"/>
          <w:bCs/>
          <w:noProof w:val="0"/>
          <w:color w:val="000000"/>
          <w:sz w:val="22"/>
          <w:szCs w:val="22"/>
          <w:lang w:val="es-ES"/>
        </w:rPr>
        <w:t xml:space="preserve"> responsable (</w:t>
      </w:r>
      <w:proofErr w:type="spellStart"/>
      <w:r w:rsidRPr="00352C84">
        <w:rPr>
          <w:rFonts w:ascii="Calibri" w:hAnsi="Calibri" w:cs="Calibri"/>
          <w:bCs/>
          <w:noProof w:val="0"/>
          <w:color w:val="000000"/>
          <w:sz w:val="22"/>
          <w:szCs w:val="22"/>
          <w:lang w:val="es-ES"/>
        </w:rPr>
        <w:t>Annex</w:t>
      </w:r>
      <w:proofErr w:type="spellEnd"/>
      <w:r w:rsidRPr="00352C84">
        <w:rPr>
          <w:rFonts w:ascii="Calibri" w:hAnsi="Calibri" w:cs="Calibri"/>
          <w:bCs/>
          <w:noProof w:val="0"/>
          <w:color w:val="000000"/>
          <w:sz w:val="22"/>
          <w:szCs w:val="22"/>
          <w:lang w:val="es-ES"/>
        </w:rPr>
        <w:t xml:space="preserve"> II).</w:t>
      </w:r>
    </w:p>
    <w:p w14:paraId="30DC01A5" w14:textId="7E3CFA06" w:rsidR="00352C84" w:rsidRPr="00352C84" w:rsidRDefault="009E616F" w:rsidP="007741C8">
      <w:pPr>
        <w:keepNext/>
        <w:keepLines/>
        <w:widowControl w:val="0"/>
        <w:numPr>
          <w:ilvl w:val="0"/>
          <w:numId w:val="28"/>
        </w:numPr>
        <w:autoSpaceDE w:val="0"/>
        <w:autoSpaceDN w:val="0"/>
        <w:adjustRightInd w:val="0"/>
        <w:spacing w:after="240" w:line="276" w:lineRule="auto"/>
        <w:jc w:val="both"/>
        <w:rPr>
          <w:rFonts w:ascii="Calibri" w:hAnsi="Calibri" w:cs="Calibri"/>
          <w:noProof w:val="0"/>
          <w:color w:val="000000"/>
          <w:sz w:val="22"/>
          <w:szCs w:val="22"/>
          <w:lang w:val="es-ES"/>
        </w:rPr>
      </w:pPr>
      <w:proofErr w:type="spellStart"/>
      <w:r w:rsidRPr="009E616F">
        <w:rPr>
          <w:rFonts w:ascii="Calibri" w:hAnsi="Calibri" w:cs="Calibri"/>
          <w:noProof w:val="0"/>
          <w:color w:val="000000"/>
          <w:sz w:val="22"/>
          <w:szCs w:val="22"/>
          <w:lang w:val="es-ES"/>
        </w:rPr>
        <w:t>Pressupost</w:t>
      </w:r>
      <w:proofErr w:type="spellEnd"/>
      <w:r w:rsidRPr="009E616F">
        <w:rPr>
          <w:rFonts w:ascii="Calibri" w:hAnsi="Calibri" w:cs="Calibri"/>
          <w:noProof w:val="0"/>
          <w:color w:val="000000"/>
          <w:sz w:val="22"/>
          <w:szCs w:val="22"/>
          <w:lang w:val="es-ES"/>
        </w:rPr>
        <w:t xml:space="preserve"> de </w:t>
      </w:r>
      <w:proofErr w:type="spellStart"/>
      <w:r w:rsidRPr="009E616F">
        <w:rPr>
          <w:rFonts w:ascii="Calibri" w:hAnsi="Calibri" w:cs="Calibri"/>
          <w:noProof w:val="0"/>
          <w:color w:val="000000"/>
          <w:sz w:val="22"/>
          <w:szCs w:val="22"/>
          <w:lang w:val="es-ES"/>
        </w:rPr>
        <w:t>l'actuació</w:t>
      </w:r>
      <w:proofErr w:type="spellEnd"/>
      <w:r w:rsidRPr="009E616F">
        <w:rPr>
          <w:rFonts w:ascii="Calibri" w:hAnsi="Calibri" w:cs="Calibri"/>
          <w:noProof w:val="0"/>
          <w:color w:val="000000"/>
          <w:sz w:val="22"/>
          <w:szCs w:val="22"/>
          <w:lang w:val="es-ES"/>
        </w:rPr>
        <w:t xml:space="preserve"> a subvencionar.</w:t>
      </w:r>
    </w:p>
    <w:p w14:paraId="10AAF25C" w14:textId="3438466E" w:rsidR="00352C84" w:rsidRPr="009E616F" w:rsidRDefault="009E616F" w:rsidP="007741C8">
      <w:pPr>
        <w:keepNext/>
        <w:keepLines/>
        <w:widowControl w:val="0"/>
        <w:numPr>
          <w:ilvl w:val="0"/>
          <w:numId w:val="28"/>
        </w:numPr>
        <w:autoSpaceDE w:val="0"/>
        <w:autoSpaceDN w:val="0"/>
        <w:adjustRightInd w:val="0"/>
        <w:spacing w:after="240" w:line="276" w:lineRule="auto"/>
        <w:jc w:val="both"/>
        <w:rPr>
          <w:rFonts w:ascii="Calibri" w:hAnsi="Calibri" w:cs="Calibri"/>
          <w:bCs/>
          <w:noProof w:val="0"/>
          <w:color w:val="000000"/>
          <w:sz w:val="22"/>
          <w:szCs w:val="22"/>
          <w:lang w:val="es-ES"/>
        </w:rPr>
      </w:pPr>
      <w:bookmarkStart w:id="1" w:name="_Hlk96594558"/>
      <w:r w:rsidRPr="009E616F">
        <w:rPr>
          <w:rFonts w:ascii="Calibri" w:hAnsi="Calibri" w:cs="Calibri"/>
          <w:bCs/>
          <w:noProof w:val="0"/>
          <w:color w:val="000000"/>
          <w:sz w:val="22"/>
          <w:szCs w:val="22"/>
          <w:lang w:val="es-ES"/>
        </w:rPr>
        <w:t xml:space="preserve">Una </w:t>
      </w:r>
      <w:proofErr w:type="spellStart"/>
      <w:r w:rsidRPr="009E616F">
        <w:rPr>
          <w:rFonts w:ascii="Calibri" w:hAnsi="Calibri" w:cs="Calibri"/>
          <w:bCs/>
          <w:noProof w:val="0"/>
          <w:color w:val="000000"/>
          <w:sz w:val="22"/>
          <w:szCs w:val="22"/>
          <w:lang w:val="es-ES"/>
        </w:rPr>
        <w:t>fotografia</w:t>
      </w:r>
      <w:proofErr w:type="spellEnd"/>
      <w:r w:rsidRPr="009E616F">
        <w:rPr>
          <w:rFonts w:ascii="Calibri" w:hAnsi="Calibri" w:cs="Calibri"/>
          <w:bCs/>
          <w:noProof w:val="0"/>
          <w:color w:val="000000"/>
          <w:sz w:val="22"/>
          <w:szCs w:val="22"/>
          <w:lang w:val="es-ES"/>
        </w:rPr>
        <w:t xml:space="preserve"> en color de la </w:t>
      </w:r>
      <w:proofErr w:type="spellStart"/>
      <w:r w:rsidRPr="009E616F">
        <w:rPr>
          <w:rFonts w:ascii="Calibri" w:hAnsi="Calibri" w:cs="Calibri"/>
          <w:bCs/>
          <w:noProof w:val="0"/>
          <w:color w:val="000000"/>
          <w:sz w:val="22"/>
          <w:szCs w:val="22"/>
          <w:lang w:val="es-ES"/>
        </w:rPr>
        <w:t>façana</w:t>
      </w:r>
      <w:proofErr w:type="spellEnd"/>
      <w:r w:rsidRPr="009E616F">
        <w:rPr>
          <w:rFonts w:ascii="Calibri" w:hAnsi="Calibri" w:cs="Calibri"/>
          <w:bCs/>
          <w:noProof w:val="0"/>
          <w:color w:val="000000"/>
          <w:sz w:val="22"/>
          <w:szCs w:val="22"/>
          <w:lang w:val="es-ES"/>
        </w:rPr>
        <w:t xml:space="preserve"> i/o </w:t>
      </w:r>
      <w:proofErr w:type="spellStart"/>
      <w:r w:rsidRPr="009E616F">
        <w:rPr>
          <w:rFonts w:ascii="Calibri" w:hAnsi="Calibri" w:cs="Calibri"/>
          <w:bCs/>
          <w:noProof w:val="0"/>
          <w:color w:val="000000"/>
          <w:sz w:val="22"/>
          <w:szCs w:val="22"/>
          <w:lang w:val="es-ES"/>
        </w:rPr>
        <w:t>coberta</w:t>
      </w:r>
      <w:proofErr w:type="spellEnd"/>
      <w:r w:rsidRPr="009E616F">
        <w:rPr>
          <w:rFonts w:ascii="Calibri" w:hAnsi="Calibri" w:cs="Calibri"/>
          <w:bCs/>
          <w:noProof w:val="0"/>
          <w:color w:val="000000"/>
          <w:sz w:val="22"/>
          <w:szCs w:val="22"/>
          <w:lang w:val="es-ES"/>
        </w:rPr>
        <w:t xml:space="preserve"> </w:t>
      </w:r>
      <w:proofErr w:type="spellStart"/>
      <w:r w:rsidRPr="009E616F">
        <w:rPr>
          <w:rFonts w:ascii="Calibri" w:hAnsi="Calibri" w:cs="Calibri"/>
          <w:bCs/>
          <w:noProof w:val="0"/>
          <w:color w:val="000000"/>
          <w:sz w:val="22"/>
          <w:szCs w:val="22"/>
          <w:lang w:val="es-ES"/>
        </w:rPr>
        <w:t>abans</w:t>
      </w:r>
      <w:proofErr w:type="spellEnd"/>
      <w:r w:rsidRPr="009E616F">
        <w:rPr>
          <w:rFonts w:ascii="Calibri" w:hAnsi="Calibri" w:cs="Calibri"/>
          <w:bCs/>
          <w:noProof w:val="0"/>
          <w:color w:val="000000"/>
          <w:sz w:val="22"/>
          <w:szCs w:val="22"/>
          <w:lang w:val="es-ES"/>
        </w:rPr>
        <w:t xml:space="preserve"> de la </w:t>
      </w:r>
      <w:proofErr w:type="spellStart"/>
      <w:r w:rsidRPr="009E616F">
        <w:rPr>
          <w:rFonts w:ascii="Calibri" w:hAnsi="Calibri" w:cs="Calibri"/>
          <w:bCs/>
          <w:noProof w:val="0"/>
          <w:color w:val="000000"/>
          <w:sz w:val="22"/>
          <w:szCs w:val="22"/>
          <w:lang w:val="es-ES"/>
        </w:rPr>
        <w:t>intervenció</w:t>
      </w:r>
      <w:proofErr w:type="spellEnd"/>
      <w:r w:rsidRPr="009E616F">
        <w:rPr>
          <w:rFonts w:ascii="Calibri" w:hAnsi="Calibri" w:cs="Calibri"/>
          <w:bCs/>
          <w:noProof w:val="0"/>
          <w:color w:val="000000"/>
          <w:sz w:val="22"/>
          <w:szCs w:val="22"/>
          <w:lang w:val="es-ES"/>
        </w:rPr>
        <w:t>.</w:t>
      </w:r>
      <w:bookmarkEnd w:id="1"/>
    </w:p>
    <w:p w14:paraId="541BF48D" w14:textId="28FB62FD" w:rsidR="006055D9" w:rsidRPr="00352C84" w:rsidRDefault="006055D9" w:rsidP="007741C8">
      <w:pPr>
        <w:keepNext/>
        <w:keepLines/>
        <w:widowControl w:val="0"/>
        <w:spacing w:after="240" w:line="276" w:lineRule="auto"/>
        <w:jc w:val="both"/>
        <w:rPr>
          <w:rFonts w:ascii="Calibri" w:eastAsia="Calibri" w:hAnsi="Calibri" w:cs="Calibri"/>
          <w:b/>
          <w:bCs/>
          <w:sz w:val="22"/>
          <w:szCs w:val="22"/>
          <w:lang w:eastAsia="en-US"/>
        </w:rPr>
      </w:pPr>
      <w:r w:rsidRPr="00352C84">
        <w:rPr>
          <w:rFonts w:ascii="Calibri" w:eastAsia="Calibri" w:hAnsi="Calibri" w:cs="Calibri"/>
          <w:b/>
          <w:bCs/>
          <w:sz w:val="22"/>
          <w:szCs w:val="22"/>
          <w:lang w:eastAsia="en-US"/>
        </w:rPr>
        <w:t xml:space="preserve">INFORMACIÓ LEGAL: Les dades de caràcter personal recollits en aquest document seran utilitzats exclusivament per a gestionar </w:t>
      </w:r>
      <w:r w:rsidR="009E616F">
        <w:rPr>
          <w:rFonts w:ascii="Calibri" w:eastAsia="Calibri" w:hAnsi="Calibri" w:cs="Calibri"/>
          <w:b/>
          <w:bCs/>
          <w:sz w:val="22"/>
          <w:szCs w:val="22"/>
          <w:lang w:eastAsia="en-US"/>
        </w:rPr>
        <w:t xml:space="preserve">el procediment de </w:t>
      </w:r>
      <w:r w:rsidR="009E616F" w:rsidRPr="009E616F">
        <w:rPr>
          <w:rFonts w:ascii="Calibri" w:eastAsia="Calibri" w:hAnsi="Calibri" w:cs="Calibri"/>
          <w:b/>
          <w:bCs/>
          <w:sz w:val="22"/>
          <w:szCs w:val="22"/>
          <w:lang w:eastAsia="en-US"/>
        </w:rPr>
        <w:t>concessió de les ajudes econòmiques per a la rehabilitació i pintura de façanes i cobertes d'immobles del centre històric de benimodo per a l’any 2022 (exp. 112/2022)</w:t>
      </w:r>
      <w:r w:rsidRPr="00352C84">
        <w:rPr>
          <w:rFonts w:ascii="Calibri" w:eastAsia="Calibri" w:hAnsi="Calibri" w:cs="Calibri"/>
          <w:b/>
          <w:bCs/>
          <w:sz w:val="22"/>
          <w:szCs w:val="22"/>
          <w:lang w:eastAsia="en-US"/>
        </w:rPr>
        <w:t>. El responsable d'aquestes dades és l'Alcaldia de l'Ajuntament, davant el titular del qual pot l'interessat exercitar els drets d'accés, rectificació, oposició o cancel·lació de dades en els termes i amb els requisits establits en la Llei orgànica 3/2018, de 5 de desembre, de Protecció de Dades Personals i garantia dels drets digitals.</w:t>
      </w:r>
    </w:p>
    <w:p w14:paraId="4F81B9A9" w14:textId="77777777" w:rsidR="006055D9" w:rsidRPr="006055D9" w:rsidRDefault="006055D9" w:rsidP="007741C8">
      <w:pPr>
        <w:keepNext/>
        <w:keepLines/>
        <w:widowControl w:val="0"/>
        <w:spacing w:after="240" w:line="276" w:lineRule="auto"/>
        <w:jc w:val="center"/>
        <w:rPr>
          <w:rFonts w:ascii="Calibri" w:eastAsia="Calibri" w:hAnsi="Calibri" w:cs="Calibri"/>
          <w:sz w:val="22"/>
          <w:szCs w:val="22"/>
          <w:lang w:eastAsia="en-US"/>
        </w:rPr>
      </w:pPr>
      <w:r w:rsidRPr="006055D9">
        <w:rPr>
          <w:rFonts w:ascii="Calibri" w:eastAsia="Calibri" w:hAnsi="Calibri" w:cs="Calibri"/>
          <w:sz w:val="22"/>
          <w:szCs w:val="22"/>
          <w:lang w:eastAsia="en-US"/>
        </w:rPr>
        <w:t>En ____________, a ___ de ________de 20__.</w:t>
      </w:r>
    </w:p>
    <w:p w14:paraId="3EBC6C93" w14:textId="77777777" w:rsidR="006055D9" w:rsidRPr="006055D9" w:rsidRDefault="006055D9" w:rsidP="007741C8">
      <w:pPr>
        <w:keepNext/>
        <w:keepLines/>
        <w:widowControl w:val="0"/>
        <w:spacing w:after="240" w:line="276" w:lineRule="auto"/>
        <w:jc w:val="center"/>
        <w:rPr>
          <w:rFonts w:ascii="Calibri" w:eastAsia="Calibri" w:hAnsi="Calibri" w:cs="Calibri"/>
          <w:sz w:val="22"/>
          <w:szCs w:val="22"/>
          <w:lang w:eastAsia="en-US"/>
        </w:rPr>
      </w:pPr>
      <w:r w:rsidRPr="006055D9">
        <w:rPr>
          <w:rFonts w:ascii="Calibri" w:eastAsia="Calibri" w:hAnsi="Calibri" w:cs="Calibri"/>
          <w:sz w:val="22"/>
          <w:szCs w:val="22"/>
          <w:lang w:eastAsia="en-US"/>
        </w:rPr>
        <w:t>Signatura del declarant,</w:t>
      </w:r>
    </w:p>
    <w:p w14:paraId="5D9E179F" w14:textId="77777777" w:rsidR="006055D9" w:rsidRPr="006055D9" w:rsidRDefault="006055D9" w:rsidP="007741C8">
      <w:pPr>
        <w:keepNext/>
        <w:keepLines/>
        <w:widowControl w:val="0"/>
        <w:spacing w:after="240" w:line="276" w:lineRule="auto"/>
        <w:jc w:val="center"/>
        <w:rPr>
          <w:rFonts w:ascii="Calibri" w:eastAsia="Calibri" w:hAnsi="Calibri" w:cs="Calibri"/>
          <w:sz w:val="22"/>
          <w:szCs w:val="22"/>
          <w:lang w:eastAsia="en-US"/>
        </w:rPr>
      </w:pPr>
    </w:p>
    <w:p w14:paraId="50969DA4" w14:textId="14FD0EE6" w:rsidR="006055D9" w:rsidRPr="00171332" w:rsidRDefault="006055D9" w:rsidP="007741C8">
      <w:pPr>
        <w:keepNext/>
        <w:keepLines/>
        <w:widowControl w:val="0"/>
        <w:spacing w:after="240" w:line="276" w:lineRule="auto"/>
        <w:jc w:val="center"/>
        <w:rPr>
          <w:rFonts w:ascii="Calibri" w:eastAsia="Calibri" w:hAnsi="Calibri" w:cs="Calibri"/>
          <w:sz w:val="22"/>
          <w:szCs w:val="22"/>
          <w:lang w:eastAsia="en-US"/>
        </w:rPr>
      </w:pPr>
      <w:r w:rsidRPr="006055D9">
        <w:rPr>
          <w:rFonts w:ascii="Calibri" w:eastAsia="Calibri" w:hAnsi="Calibri" w:cs="Calibri"/>
          <w:sz w:val="22"/>
          <w:szCs w:val="22"/>
          <w:lang w:eastAsia="en-US"/>
        </w:rPr>
        <w:t>Signat: ________________»</w:t>
      </w:r>
    </w:p>
    <w:p w14:paraId="360EE60C" w14:textId="2B795C26" w:rsidR="00DA6E66" w:rsidRDefault="00DA6E66" w:rsidP="007741C8">
      <w:pPr>
        <w:keepNext/>
        <w:keepLines/>
        <w:widowControl w:val="0"/>
        <w:spacing w:after="240" w:line="276" w:lineRule="auto"/>
        <w:jc w:val="both"/>
        <w:rPr>
          <w:rFonts w:ascii="Calibri" w:eastAsia="Calibri" w:hAnsi="Calibri" w:cs="Calibri"/>
          <w:sz w:val="22"/>
          <w:szCs w:val="22"/>
          <w:lang w:eastAsia="en-US"/>
        </w:rPr>
      </w:pPr>
    </w:p>
    <w:p w14:paraId="69D0D7DF" w14:textId="0BF67D73" w:rsidR="00352C84" w:rsidRDefault="00352C84" w:rsidP="007741C8">
      <w:pPr>
        <w:keepNext/>
        <w:keepLines/>
        <w:widowControl w:val="0"/>
        <w:spacing w:after="240" w:line="276" w:lineRule="auto"/>
        <w:jc w:val="both"/>
        <w:rPr>
          <w:rFonts w:ascii="Calibri" w:eastAsia="Calibri" w:hAnsi="Calibri" w:cs="Calibri"/>
          <w:sz w:val="22"/>
          <w:szCs w:val="22"/>
          <w:lang w:eastAsia="en-US"/>
        </w:rPr>
      </w:pPr>
    </w:p>
    <w:p w14:paraId="0A376CC9" w14:textId="0B5523DA" w:rsidR="00352C84" w:rsidRDefault="00352C84" w:rsidP="007741C8">
      <w:pPr>
        <w:keepNext/>
        <w:keepLines/>
        <w:widowControl w:val="0"/>
        <w:spacing w:after="240" w:line="276" w:lineRule="auto"/>
        <w:jc w:val="both"/>
        <w:rPr>
          <w:rFonts w:ascii="Calibri" w:eastAsia="Calibri" w:hAnsi="Calibri" w:cs="Calibri"/>
          <w:sz w:val="22"/>
          <w:szCs w:val="22"/>
          <w:lang w:eastAsia="en-US"/>
        </w:rPr>
      </w:pPr>
    </w:p>
    <w:p w14:paraId="5C4D2AF3" w14:textId="1775946E" w:rsidR="00352C84" w:rsidRDefault="00352C84" w:rsidP="007741C8">
      <w:pPr>
        <w:keepNext/>
        <w:keepLines/>
        <w:widowControl w:val="0"/>
        <w:spacing w:after="240" w:line="276" w:lineRule="auto"/>
        <w:jc w:val="both"/>
        <w:rPr>
          <w:rFonts w:ascii="Calibri" w:eastAsia="Calibri" w:hAnsi="Calibri" w:cs="Calibri"/>
          <w:sz w:val="22"/>
          <w:szCs w:val="22"/>
          <w:lang w:eastAsia="en-US"/>
        </w:rPr>
      </w:pPr>
    </w:p>
    <w:p w14:paraId="14CC05DF" w14:textId="720A018B" w:rsidR="00352C84" w:rsidRDefault="00352C84" w:rsidP="007741C8">
      <w:pPr>
        <w:keepNext/>
        <w:keepLines/>
        <w:widowControl w:val="0"/>
        <w:spacing w:after="240" w:line="276" w:lineRule="auto"/>
        <w:jc w:val="both"/>
        <w:rPr>
          <w:rFonts w:ascii="Calibri" w:eastAsia="Calibri" w:hAnsi="Calibri" w:cs="Calibri"/>
          <w:sz w:val="22"/>
          <w:szCs w:val="22"/>
          <w:lang w:eastAsia="en-US"/>
        </w:rPr>
      </w:pPr>
    </w:p>
    <w:p w14:paraId="04EA20EB" w14:textId="24FD8EBF" w:rsidR="00352C84" w:rsidRDefault="00352C84" w:rsidP="007741C8">
      <w:pPr>
        <w:keepNext/>
        <w:keepLines/>
        <w:widowControl w:val="0"/>
        <w:spacing w:after="240" w:line="276" w:lineRule="auto"/>
        <w:jc w:val="both"/>
        <w:rPr>
          <w:rFonts w:ascii="Calibri" w:eastAsia="Calibri" w:hAnsi="Calibri" w:cs="Calibri"/>
          <w:sz w:val="22"/>
          <w:szCs w:val="22"/>
          <w:lang w:eastAsia="en-US"/>
        </w:rPr>
      </w:pPr>
    </w:p>
    <w:p w14:paraId="2E59F1C8" w14:textId="4B9D4891" w:rsidR="00352C84" w:rsidRDefault="00352C84" w:rsidP="007741C8">
      <w:pPr>
        <w:keepNext/>
        <w:keepLines/>
        <w:widowControl w:val="0"/>
        <w:spacing w:after="240" w:line="276" w:lineRule="auto"/>
        <w:jc w:val="both"/>
        <w:rPr>
          <w:rFonts w:ascii="Calibri" w:eastAsia="Calibri" w:hAnsi="Calibri" w:cs="Calibri"/>
          <w:sz w:val="22"/>
          <w:szCs w:val="22"/>
          <w:lang w:eastAsia="en-US"/>
        </w:rPr>
      </w:pPr>
    </w:p>
    <w:p w14:paraId="6BF5C461" w14:textId="4E7BB80C" w:rsidR="00352C84" w:rsidRDefault="00352C84" w:rsidP="007741C8">
      <w:pPr>
        <w:keepNext/>
        <w:keepLines/>
        <w:widowControl w:val="0"/>
        <w:spacing w:after="240" w:line="276" w:lineRule="auto"/>
        <w:jc w:val="both"/>
        <w:rPr>
          <w:rFonts w:ascii="Calibri" w:eastAsia="Calibri" w:hAnsi="Calibri" w:cs="Calibri"/>
          <w:sz w:val="22"/>
          <w:szCs w:val="22"/>
          <w:lang w:eastAsia="en-US"/>
        </w:rPr>
      </w:pPr>
    </w:p>
    <w:p w14:paraId="7B50731B" w14:textId="585CCF57" w:rsidR="00352C84" w:rsidRDefault="00352C84" w:rsidP="007741C8">
      <w:pPr>
        <w:keepNext/>
        <w:keepLines/>
        <w:widowControl w:val="0"/>
        <w:spacing w:after="240" w:line="276" w:lineRule="auto"/>
        <w:jc w:val="both"/>
        <w:rPr>
          <w:rFonts w:ascii="Calibri" w:eastAsia="Calibri" w:hAnsi="Calibri" w:cs="Calibri"/>
          <w:sz w:val="22"/>
          <w:szCs w:val="22"/>
          <w:lang w:eastAsia="en-US"/>
        </w:rPr>
      </w:pPr>
    </w:p>
    <w:p w14:paraId="7B8B123F" w14:textId="2147EC55" w:rsidR="00352C84" w:rsidRDefault="00352C84" w:rsidP="007741C8">
      <w:pPr>
        <w:keepNext/>
        <w:keepLines/>
        <w:widowControl w:val="0"/>
        <w:spacing w:after="240" w:line="276" w:lineRule="auto"/>
        <w:jc w:val="both"/>
        <w:rPr>
          <w:rFonts w:ascii="Calibri" w:eastAsia="Calibri" w:hAnsi="Calibri" w:cs="Calibri"/>
          <w:sz w:val="22"/>
          <w:szCs w:val="22"/>
          <w:lang w:eastAsia="en-US"/>
        </w:rPr>
      </w:pPr>
    </w:p>
    <w:p w14:paraId="5F422CA7" w14:textId="08B7F038" w:rsidR="00352C84" w:rsidRDefault="00352C84" w:rsidP="007741C8">
      <w:pPr>
        <w:keepNext/>
        <w:keepLines/>
        <w:widowControl w:val="0"/>
        <w:spacing w:after="240" w:line="276" w:lineRule="auto"/>
        <w:jc w:val="both"/>
        <w:rPr>
          <w:rFonts w:ascii="Calibri" w:eastAsia="Calibri" w:hAnsi="Calibri" w:cs="Calibri"/>
          <w:sz w:val="22"/>
          <w:szCs w:val="22"/>
          <w:lang w:eastAsia="en-US"/>
        </w:rPr>
      </w:pPr>
    </w:p>
    <w:p w14:paraId="47BD2560" w14:textId="77777777" w:rsidR="007D693E" w:rsidRDefault="007D693E" w:rsidP="007741C8">
      <w:pPr>
        <w:keepNext/>
        <w:keepLines/>
        <w:widowControl w:val="0"/>
        <w:spacing w:after="240" w:line="276" w:lineRule="auto"/>
        <w:jc w:val="center"/>
        <w:rPr>
          <w:rFonts w:ascii="Calibri" w:eastAsia="Calibri" w:hAnsi="Calibri" w:cs="Calibri"/>
          <w:sz w:val="22"/>
          <w:szCs w:val="22"/>
          <w:lang w:eastAsia="en-US"/>
        </w:rPr>
      </w:pPr>
    </w:p>
    <w:p w14:paraId="16018056" w14:textId="443F3410" w:rsidR="00352C84" w:rsidRPr="00352C84" w:rsidRDefault="00352C84" w:rsidP="007741C8">
      <w:pPr>
        <w:keepNext/>
        <w:keepLines/>
        <w:widowControl w:val="0"/>
        <w:spacing w:after="240" w:line="276" w:lineRule="auto"/>
        <w:jc w:val="center"/>
        <w:rPr>
          <w:rFonts w:ascii="Calibri" w:eastAsia="Calibri" w:hAnsi="Calibri" w:cs="Calibri"/>
          <w:b/>
          <w:bCs/>
          <w:sz w:val="22"/>
          <w:szCs w:val="22"/>
          <w:lang w:eastAsia="en-US"/>
        </w:rPr>
      </w:pPr>
      <w:r w:rsidRPr="00352C84">
        <w:rPr>
          <w:rFonts w:ascii="Calibri" w:eastAsia="Calibri" w:hAnsi="Calibri" w:cs="Calibri"/>
          <w:b/>
          <w:bCs/>
          <w:sz w:val="22"/>
          <w:szCs w:val="22"/>
          <w:lang w:eastAsia="en-US"/>
        </w:rPr>
        <w:t>ANNEX II.- «MODEL DE DECLARACIÓ RESPONSABLE</w:t>
      </w:r>
    </w:p>
    <w:p w14:paraId="4210B725" w14:textId="2A71C164" w:rsidR="003A70A2" w:rsidRDefault="00352C84" w:rsidP="007741C8">
      <w:pPr>
        <w:keepNext/>
        <w:keepLines/>
        <w:widowControl w:val="0"/>
        <w:spacing w:after="240" w:line="276" w:lineRule="auto"/>
        <w:jc w:val="both"/>
        <w:rPr>
          <w:rFonts w:ascii="Calibri" w:eastAsia="Calibri" w:hAnsi="Calibri" w:cs="Calibri"/>
          <w:sz w:val="22"/>
          <w:szCs w:val="22"/>
          <w:lang w:eastAsia="en-US"/>
        </w:rPr>
      </w:pPr>
      <w:bookmarkStart w:id="2" w:name="_Hlk96595569"/>
      <w:r w:rsidRPr="00352C84">
        <w:rPr>
          <w:rFonts w:ascii="Calibri" w:eastAsia="Calibri" w:hAnsi="Calibri" w:cs="Calibri"/>
          <w:sz w:val="22"/>
          <w:szCs w:val="22"/>
          <w:lang w:eastAsia="en-US"/>
        </w:rPr>
        <w:t>Sr./Sra. _____________________________________</w:t>
      </w:r>
      <w:r w:rsidR="00915D78">
        <w:rPr>
          <w:rFonts w:ascii="Calibri" w:eastAsia="Calibri" w:hAnsi="Calibri" w:cs="Calibri"/>
          <w:sz w:val="22"/>
          <w:szCs w:val="22"/>
          <w:lang w:eastAsia="en-US"/>
        </w:rPr>
        <w:t>amb NIF núm. _____________________________</w:t>
      </w:r>
      <w:r w:rsidRPr="00352C84">
        <w:rPr>
          <w:rFonts w:ascii="Calibri" w:eastAsia="Calibri" w:hAnsi="Calibri" w:cs="Calibri"/>
          <w:sz w:val="22"/>
          <w:szCs w:val="22"/>
          <w:lang w:eastAsia="en-US"/>
        </w:rPr>
        <w:t>,</w:t>
      </w:r>
      <w:r w:rsidR="00915D78">
        <w:rPr>
          <w:rFonts w:ascii="Calibri" w:eastAsia="Calibri" w:hAnsi="Calibri" w:cs="Calibri"/>
          <w:sz w:val="22"/>
          <w:szCs w:val="22"/>
          <w:lang w:eastAsia="en-US"/>
        </w:rPr>
        <w:t xml:space="preserve"> i</w:t>
      </w:r>
      <w:r w:rsidRPr="00352C84">
        <w:rPr>
          <w:rFonts w:ascii="Calibri" w:eastAsia="Calibri" w:hAnsi="Calibri" w:cs="Calibri"/>
          <w:sz w:val="22"/>
          <w:szCs w:val="22"/>
          <w:lang w:eastAsia="en-US"/>
        </w:rPr>
        <w:t xml:space="preserve"> domicili a l'efecte de notificacions en ________________________________________________________</w:t>
      </w:r>
      <w:r w:rsidR="00915D78">
        <w:rPr>
          <w:rFonts w:ascii="Calibri" w:eastAsia="Calibri" w:hAnsi="Calibri" w:cs="Calibri"/>
          <w:sz w:val="22"/>
          <w:szCs w:val="22"/>
          <w:lang w:eastAsia="en-US"/>
        </w:rPr>
        <w:t>__________________</w:t>
      </w:r>
      <w:r w:rsidRPr="00352C84">
        <w:rPr>
          <w:rFonts w:ascii="Calibri" w:eastAsia="Calibri" w:hAnsi="Calibri" w:cs="Calibri"/>
          <w:sz w:val="22"/>
          <w:szCs w:val="22"/>
          <w:lang w:eastAsia="en-US"/>
        </w:rPr>
        <w:t xml:space="preserve">, </w:t>
      </w:r>
      <w:r w:rsidR="00915D78">
        <w:rPr>
          <w:rFonts w:ascii="Calibri" w:eastAsia="Calibri" w:hAnsi="Calibri" w:cs="Calibri"/>
          <w:sz w:val="22"/>
          <w:szCs w:val="22"/>
          <w:lang w:eastAsia="en-US"/>
        </w:rPr>
        <w:t>Telèfon</w:t>
      </w:r>
      <w:r w:rsidRPr="00352C84">
        <w:rPr>
          <w:rFonts w:ascii="Calibri" w:eastAsia="Calibri" w:hAnsi="Calibri" w:cs="Calibri"/>
          <w:sz w:val="22"/>
          <w:szCs w:val="22"/>
          <w:lang w:eastAsia="en-US"/>
        </w:rPr>
        <w:t>.</w:t>
      </w:r>
      <w:r w:rsidR="00915D78">
        <w:rPr>
          <w:rFonts w:ascii="Calibri" w:eastAsia="Calibri" w:hAnsi="Calibri" w:cs="Calibri"/>
          <w:sz w:val="22"/>
          <w:szCs w:val="22"/>
          <w:lang w:eastAsia="en-US"/>
        </w:rPr>
        <w:t>___</w:t>
      </w:r>
      <w:r w:rsidRPr="00352C84">
        <w:rPr>
          <w:rFonts w:ascii="Calibri" w:eastAsia="Calibri" w:hAnsi="Calibri" w:cs="Calibri"/>
          <w:sz w:val="22"/>
          <w:szCs w:val="22"/>
          <w:lang w:eastAsia="en-US"/>
        </w:rPr>
        <w:t xml:space="preserve">___________________, en nom propi o en representació </w:t>
      </w:r>
      <w:r w:rsidR="003A70A2">
        <w:rPr>
          <w:rFonts w:ascii="Calibri" w:eastAsia="Calibri" w:hAnsi="Calibri" w:cs="Calibri"/>
          <w:sz w:val="22"/>
          <w:szCs w:val="22"/>
          <w:lang w:eastAsia="en-US"/>
        </w:rPr>
        <w:t xml:space="preserve">de </w:t>
      </w:r>
      <w:r w:rsidR="003A70A2" w:rsidRPr="003A70A2">
        <w:rPr>
          <w:rFonts w:ascii="Calibri" w:eastAsia="Calibri" w:hAnsi="Calibri" w:cs="Calibri"/>
          <w:sz w:val="22"/>
          <w:szCs w:val="22"/>
          <w:lang w:eastAsia="en-US"/>
        </w:rPr>
        <w:t>Sr./Sra. __________________</w:t>
      </w:r>
      <w:r w:rsidR="003A70A2">
        <w:rPr>
          <w:rFonts w:ascii="Calibri" w:eastAsia="Calibri" w:hAnsi="Calibri" w:cs="Calibri"/>
          <w:sz w:val="22"/>
          <w:szCs w:val="22"/>
          <w:lang w:eastAsia="en-US"/>
        </w:rPr>
        <w:t>__________________________________________</w:t>
      </w:r>
      <w:r w:rsidR="003A70A2" w:rsidRPr="003A70A2">
        <w:rPr>
          <w:rFonts w:ascii="Calibri" w:eastAsia="Calibri" w:hAnsi="Calibri" w:cs="Calibri"/>
          <w:sz w:val="22"/>
          <w:szCs w:val="22"/>
          <w:lang w:eastAsia="en-US"/>
        </w:rPr>
        <w:t>_, amb NIF núm. ___________________</w:t>
      </w:r>
      <w:r w:rsidRPr="00352C84">
        <w:rPr>
          <w:rFonts w:ascii="Calibri" w:eastAsia="Calibri" w:hAnsi="Calibri" w:cs="Calibri"/>
          <w:sz w:val="22"/>
          <w:szCs w:val="22"/>
          <w:lang w:eastAsia="en-US"/>
        </w:rPr>
        <w:t xml:space="preserve">, a l'efecte de la seua participació en </w:t>
      </w:r>
      <w:r w:rsidR="003A70A2">
        <w:rPr>
          <w:rFonts w:ascii="Calibri" w:eastAsia="Calibri" w:hAnsi="Calibri" w:cs="Calibri"/>
          <w:sz w:val="22"/>
          <w:szCs w:val="22"/>
          <w:lang w:eastAsia="en-US"/>
        </w:rPr>
        <w:t>el procediment de</w:t>
      </w:r>
      <w:r w:rsidRPr="00352C84">
        <w:rPr>
          <w:rFonts w:ascii="Calibri" w:eastAsia="Calibri" w:hAnsi="Calibri" w:cs="Calibri"/>
          <w:sz w:val="22"/>
          <w:szCs w:val="22"/>
          <w:lang w:eastAsia="en-US"/>
        </w:rPr>
        <w:t xml:space="preserve"> </w:t>
      </w:r>
      <w:r w:rsidR="003A70A2" w:rsidRPr="003A70A2">
        <w:rPr>
          <w:rFonts w:ascii="Calibri" w:eastAsia="Calibri" w:hAnsi="Calibri" w:cs="Calibri"/>
          <w:sz w:val="22"/>
          <w:szCs w:val="22"/>
          <w:lang w:eastAsia="en-US"/>
        </w:rPr>
        <w:t>concessió d</w:t>
      </w:r>
      <w:r w:rsidR="003A70A2">
        <w:rPr>
          <w:rFonts w:ascii="Calibri" w:eastAsia="Calibri" w:hAnsi="Calibri" w:cs="Calibri"/>
          <w:sz w:val="22"/>
          <w:szCs w:val="22"/>
          <w:lang w:eastAsia="en-US"/>
        </w:rPr>
        <w:t>’</w:t>
      </w:r>
      <w:r w:rsidR="003A70A2" w:rsidRPr="003A70A2">
        <w:rPr>
          <w:rFonts w:ascii="Calibri" w:eastAsia="Calibri" w:hAnsi="Calibri" w:cs="Calibri"/>
          <w:sz w:val="22"/>
          <w:szCs w:val="22"/>
          <w:lang w:eastAsia="en-US"/>
        </w:rPr>
        <w:t xml:space="preserve">ajudes econòmiques per a la rehabilitació i pintura de façanes i cobertes d'immobles del centre històric de </w:t>
      </w:r>
      <w:r w:rsidR="003A70A2">
        <w:rPr>
          <w:rFonts w:ascii="Calibri" w:eastAsia="Calibri" w:hAnsi="Calibri" w:cs="Calibri"/>
          <w:sz w:val="22"/>
          <w:szCs w:val="22"/>
          <w:lang w:eastAsia="en-US"/>
        </w:rPr>
        <w:t>B</w:t>
      </w:r>
      <w:r w:rsidR="003A70A2" w:rsidRPr="003A70A2">
        <w:rPr>
          <w:rFonts w:ascii="Calibri" w:eastAsia="Calibri" w:hAnsi="Calibri" w:cs="Calibri"/>
          <w:sz w:val="22"/>
          <w:szCs w:val="22"/>
          <w:lang w:eastAsia="en-US"/>
        </w:rPr>
        <w:t>enimodo per a l’any 2022 (exp. 112/2022)</w:t>
      </w:r>
      <w:r w:rsidR="003A70A2">
        <w:rPr>
          <w:rFonts w:ascii="Calibri" w:eastAsia="Calibri" w:hAnsi="Calibri" w:cs="Calibri"/>
          <w:sz w:val="22"/>
          <w:szCs w:val="22"/>
          <w:lang w:eastAsia="en-US"/>
        </w:rPr>
        <w:t>.</w:t>
      </w:r>
    </w:p>
    <w:bookmarkEnd w:id="2"/>
    <w:p w14:paraId="22C9FDFE" w14:textId="116DF305" w:rsidR="00352C84" w:rsidRPr="00352C84" w:rsidRDefault="00352C84" w:rsidP="007741C8">
      <w:pPr>
        <w:keepNext/>
        <w:keepLines/>
        <w:widowControl w:val="0"/>
        <w:spacing w:after="240" w:line="276" w:lineRule="auto"/>
        <w:jc w:val="center"/>
        <w:rPr>
          <w:rFonts w:ascii="Calibri" w:eastAsia="Calibri" w:hAnsi="Calibri" w:cs="Calibri"/>
          <w:b/>
          <w:bCs/>
          <w:sz w:val="22"/>
          <w:szCs w:val="22"/>
          <w:lang w:eastAsia="en-US"/>
        </w:rPr>
      </w:pPr>
      <w:r w:rsidRPr="00352C84">
        <w:rPr>
          <w:rFonts w:ascii="Calibri" w:eastAsia="Calibri" w:hAnsi="Calibri" w:cs="Calibri"/>
          <w:b/>
          <w:bCs/>
          <w:sz w:val="22"/>
          <w:szCs w:val="22"/>
          <w:lang w:eastAsia="en-US"/>
        </w:rPr>
        <w:t>DECLARA SOTA LA SEUA RESPONSABILITAT:</w:t>
      </w:r>
    </w:p>
    <w:p w14:paraId="3A21B584" w14:textId="11489086" w:rsidR="00352C84" w:rsidRPr="00352C84" w:rsidRDefault="00352C84" w:rsidP="007741C8">
      <w:pPr>
        <w:keepNext/>
        <w:keepLines/>
        <w:widowControl w:val="0"/>
        <w:spacing w:after="240" w:line="276" w:lineRule="auto"/>
        <w:jc w:val="both"/>
        <w:rPr>
          <w:rFonts w:ascii="Calibri" w:eastAsia="Calibri" w:hAnsi="Calibri" w:cs="Calibri"/>
          <w:sz w:val="22"/>
          <w:szCs w:val="22"/>
          <w:lang w:eastAsia="en-US"/>
        </w:rPr>
      </w:pPr>
      <w:r w:rsidRPr="00352C84">
        <w:rPr>
          <w:rFonts w:ascii="Calibri" w:eastAsia="Calibri" w:hAnsi="Calibri" w:cs="Calibri"/>
          <w:b/>
          <w:bCs/>
          <w:sz w:val="22"/>
          <w:szCs w:val="22"/>
          <w:lang w:eastAsia="en-US"/>
        </w:rPr>
        <w:t>PRIMER.-</w:t>
      </w:r>
      <w:r w:rsidRPr="00352C84">
        <w:rPr>
          <w:rFonts w:ascii="Calibri" w:eastAsia="Calibri" w:hAnsi="Calibri" w:cs="Calibri"/>
          <w:sz w:val="22"/>
          <w:szCs w:val="22"/>
          <w:lang w:eastAsia="en-US"/>
        </w:rPr>
        <w:t xml:space="preserve"> Que es disposa a participar en el procediment de </w:t>
      </w:r>
      <w:r w:rsidR="003A70A2" w:rsidRPr="003A70A2">
        <w:rPr>
          <w:rFonts w:ascii="Calibri" w:eastAsia="Calibri" w:hAnsi="Calibri" w:cs="Calibri"/>
          <w:sz w:val="22"/>
          <w:szCs w:val="22"/>
          <w:lang w:eastAsia="en-US"/>
        </w:rPr>
        <w:t xml:space="preserve">concessió d’ajudes econòmiques per a la rehabilitació i pintura de façanes i cobertes d'immobles del centre històric de </w:t>
      </w:r>
      <w:r w:rsidR="003A70A2">
        <w:rPr>
          <w:rFonts w:ascii="Calibri" w:eastAsia="Calibri" w:hAnsi="Calibri" w:cs="Calibri"/>
          <w:sz w:val="22"/>
          <w:szCs w:val="22"/>
          <w:lang w:eastAsia="en-US"/>
        </w:rPr>
        <w:t>B</w:t>
      </w:r>
      <w:r w:rsidR="003A70A2" w:rsidRPr="003A70A2">
        <w:rPr>
          <w:rFonts w:ascii="Calibri" w:eastAsia="Calibri" w:hAnsi="Calibri" w:cs="Calibri"/>
          <w:sz w:val="22"/>
          <w:szCs w:val="22"/>
          <w:lang w:eastAsia="en-US"/>
        </w:rPr>
        <w:t>enimodo per a l’any 2022 (exp. 112/2022)</w:t>
      </w:r>
      <w:r w:rsidR="003A70A2">
        <w:rPr>
          <w:rFonts w:ascii="Calibri" w:eastAsia="Calibri" w:hAnsi="Calibri" w:cs="Calibri"/>
          <w:sz w:val="22"/>
          <w:szCs w:val="22"/>
          <w:lang w:eastAsia="en-US"/>
        </w:rPr>
        <w:t>.</w:t>
      </w:r>
    </w:p>
    <w:p w14:paraId="3A3D644B" w14:textId="77777777" w:rsidR="00352C84" w:rsidRPr="00352C84" w:rsidRDefault="00352C84" w:rsidP="007741C8">
      <w:pPr>
        <w:keepNext/>
        <w:keepLines/>
        <w:widowControl w:val="0"/>
        <w:spacing w:after="240" w:line="276" w:lineRule="auto"/>
        <w:jc w:val="both"/>
        <w:rPr>
          <w:rFonts w:ascii="Calibri" w:eastAsia="Calibri" w:hAnsi="Calibri" w:cs="Calibri"/>
          <w:sz w:val="22"/>
          <w:szCs w:val="22"/>
          <w:lang w:eastAsia="en-US"/>
        </w:rPr>
      </w:pPr>
      <w:r w:rsidRPr="00352C84">
        <w:rPr>
          <w:rFonts w:ascii="Calibri" w:eastAsia="Calibri" w:hAnsi="Calibri" w:cs="Calibri"/>
          <w:sz w:val="22"/>
          <w:szCs w:val="22"/>
          <w:lang w:eastAsia="en-US"/>
        </w:rPr>
        <w:t>- Que no està incursa en cap de les prohibicions establides en l'article 13, de la Llei 38/2003, de 17 de novembre, General de Subvencions, per a rebre subvencions públiques.</w:t>
      </w:r>
    </w:p>
    <w:p w14:paraId="603D54D4" w14:textId="4347BB38" w:rsidR="00352C84" w:rsidRPr="00352C84" w:rsidRDefault="00352C84" w:rsidP="007741C8">
      <w:pPr>
        <w:keepNext/>
        <w:keepLines/>
        <w:widowControl w:val="0"/>
        <w:spacing w:after="240" w:line="276" w:lineRule="auto"/>
        <w:jc w:val="both"/>
        <w:rPr>
          <w:rFonts w:ascii="Calibri" w:eastAsia="Calibri" w:hAnsi="Calibri" w:cs="Calibri"/>
          <w:sz w:val="22"/>
          <w:szCs w:val="22"/>
          <w:lang w:eastAsia="en-US"/>
        </w:rPr>
      </w:pPr>
      <w:r w:rsidRPr="00352C84">
        <w:rPr>
          <w:rFonts w:ascii="Calibri" w:eastAsia="Calibri" w:hAnsi="Calibri" w:cs="Calibri"/>
          <w:sz w:val="22"/>
          <w:szCs w:val="22"/>
          <w:lang w:eastAsia="en-US"/>
        </w:rPr>
        <w:t>- Si escau, que actua en representació de l'</w:t>
      </w:r>
      <w:r w:rsidR="003A70A2">
        <w:rPr>
          <w:rFonts w:ascii="Calibri" w:eastAsia="Calibri" w:hAnsi="Calibri" w:cs="Calibri"/>
          <w:sz w:val="22"/>
          <w:szCs w:val="22"/>
          <w:lang w:eastAsia="en-US"/>
        </w:rPr>
        <w:t>interessat</w:t>
      </w:r>
      <w:r w:rsidRPr="00352C84">
        <w:rPr>
          <w:rFonts w:ascii="Calibri" w:eastAsia="Calibri" w:hAnsi="Calibri" w:cs="Calibri"/>
          <w:sz w:val="22"/>
          <w:szCs w:val="22"/>
          <w:lang w:eastAsia="en-US"/>
        </w:rPr>
        <w:t xml:space="preserve"> i es compromet a acreditar aquesta representació en els termes establits en l'article 5 de la Llei 39/2015, d'1 d'octubre, del Procediment Administratiu Comú de les Administracions Públiques i Codi Civil.</w:t>
      </w:r>
    </w:p>
    <w:p w14:paraId="2BEC4313" w14:textId="6DF2B111" w:rsidR="00352C84" w:rsidRDefault="00352C84" w:rsidP="007741C8">
      <w:pPr>
        <w:keepNext/>
        <w:keepLines/>
        <w:widowControl w:val="0"/>
        <w:spacing w:after="240" w:line="276" w:lineRule="auto"/>
        <w:jc w:val="both"/>
        <w:rPr>
          <w:rFonts w:ascii="Calibri" w:eastAsia="Calibri" w:hAnsi="Calibri" w:cs="Calibri"/>
          <w:sz w:val="22"/>
          <w:szCs w:val="22"/>
          <w:lang w:eastAsia="en-US"/>
        </w:rPr>
      </w:pPr>
      <w:r w:rsidRPr="00352C84">
        <w:rPr>
          <w:rFonts w:ascii="Calibri" w:eastAsia="Calibri" w:hAnsi="Calibri" w:cs="Calibri"/>
          <w:sz w:val="22"/>
          <w:szCs w:val="22"/>
          <w:lang w:eastAsia="en-US"/>
        </w:rPr>
        <w:t>- Que es troba al corrent de les obligacions tributàries i amb la Seguretat Social, en els termes establits en els articles 18 i 19 del Reglament de la Llei 38/2003 General de Subvencions.</w:t>
      </w:r>
    </w:p>
    <w:p w14:paraId="127FC17B" w14:textId="0A3D9DC3" w:rsidR="009E616F" w:rsidRPr="00352C84" w:rsidRDefault="009E616F" w:rsidP="007741C8">
      <w:pPr>
        <w:keepNext/>
        <w:keepLines/>
        <w:widowControl w:val="0"/>
        <w:spacing w:after="240" w:line="276" w:lineRule="auto"/>
        <w:jc w:val="both"/>
        <w:rPr>
          <w:rFonts w:ascii="Calibri" w:eastAsia="Calibri" w:hAnsi="Calibri" w:cs="Calibri"/>
          <w:sz w:val="22"/>
          <w:szCs w:val="22"/>
          <w:lang w:eastAsia="en-US"/>
        </w:rPr>
      </w:pPr>
      <w:r>
        <w:rPr>
          <w:rFonts w:ascii="Calibri" w:eastAsia="Calibri" w:hAnsi="Calibri" w:cs="Calibri"/>
          <w:sz w:val="22"/>
          <w:szCs w:val="22"/>
          <w:lang w:eastAsia="en-US"/>
        </w:rPr>
        <w:t xml:space="preserve">- Que no ha </w:t>
      </w:r>
      <w:r w:rsidRPr="009E616F">
        <w:rPr>
          <w:rFonts w:ascii="Calibri" w:eastAsia="Calibri" w:hAnsi="Calibri" w:cs="Calibri"/>
          <w:sz w:val="22"/>
          <w:szCs w:val="22"/>
          <w:lang w:eastAsia="en-US"/>
        </w:rPr>
        <w:t>rebut altres ajudes per a la mateixa finalitat.</w:t>
      </w:r>
    </w:p>
    <w:p w14:paraId="21D6059F" w14:textId="77777777" w:rsidR="00352C84" w:rsidRPr="00352C84" w:rsidRDefault="00352C84" w:rsidP="007741C8">
      <w:pPr>
        <w:keepNext/>
        <w:keepLines/>
        <w:widowControl w:val="0"/>
        <w:spacing w:after="240" w:line="276" w:lineRule="auto"/>
        <w:jc w:val="both"/>
        <w:rPr>
          <w:rFonts w:ascii="Calibri" w:eastAsia="Calibri" w:hAnsi="Calibri" w:cs="Calibri"/>
          <w:sz w:val="22"/>
          <w:szCs w:val="22"/>
          <w:lang w:eastAsia="en-US"/>
        </w:rPr>
      </w:pPr>
      <w:r w:rsidRPr="00352C84">
        <w:rPr>
          <w:rFonts w:ascii="Calibri" w:eastAsia="Calibri" w:hAnsi="Calibri" w:cs="Calibri"/>
          <w:sz w:val="22"/>
          <w:szCs w:val="22"/>
          <w:lang w:eastAsia="en-US"/>
        </w:rPr>
        <w:t>- Que autoritza l'Ajuntament de Benimodo a recaptar dades sobre el padró i impostos municipals.</w:t>
      </w:r>
    </w:p>
    <w:p w14:paraId="6522E06A" w14:textId="77777777" w:rsidR="00352C84" w:rsidRPr="00352C84" w:rsidRDefault="00352C84" w:rsidP="007741C8">
      <w:pPr>
        <w:keepNext/>
        <w:keepLines/>
        <w:widowControl w:val="0"/>
        <w:numPr>
          <w:ilvl w:val="0"/>
          <w:numId w:val="28"/>
        </w:numPr>
        <w:autoSpaceDE w:val="0"/>
        <w:autoSpaceDN w:val="0"/>
        <w:adjustRightInd w:val="0"/>
        <w:spacing w:after="240" w:line="276" w:lineRule="auto"/>
        <w:jc w:val="both"/>
        <w:rPr>
          <w:rFonts w:ascii="Calibri" w:hAnsi="Calibri" w:cs="Calibri"/>
          <w:b/>
          <w:noProof w:val="0"/>
          <w:color w:val="000000"/>
          <w:sz w:val="22"/>
          <w:szCs w:val="22"/>
          <w:lang w:val="es-ES"/>
        </w:rPr>
      </w:pPr>
      <w:bookmarkStart w:id="3" w:name="_Hlk95137513"/>
      <w:r w:rsidRPr="00352C84">
        <w:rPr>
          <w:rFonts w:ascii="Calibri" w:hAnsi="Calibri" w:cs="Calibri"/>
          <w:noProof w:val="0"/>
          <w:color w:val="000000"/>
          <w:sz w:val="22"/>
          <w:szCs w:val="22"/>
          <w:lang w:val="es-ES"/>
        </w:rPr>
        <w:t>Sí</w:t>
      </w:r>
    </w:p>
    <w:p w14:paraId="06082EA2" w14:textId="77777777" w:rsidR="00352C84" w:rsidRPr="00352C84" w:rsidRDefault="00352C84" w:rsidP="007741C8">
      <w:pPr>
        <w:keepNext/>
        <w:keepLines/>
        <w:widowControl w:val="0"/>
        <w:numPr>
          <w:ilvl w:val="0"/>
          <w:numId w:val="28"/>
        </w:numPr>
        <w:autoSpaceDE w:val="0"/>
        <w:autoSpaceDN w:val="0"/>
        <w:adjustRightInd w:val="0"/>
        <w:spacing w:after="240" w:line="276" w:lineRule="auto"/>
        <w:jc w:val="both"/>
        <w:rPr>
          <w:rFonts w:ascii="Calibri" w:hAnsi="Calibri" w:cs="Calibri"/>
          <w:noProof w:val="0"/>
          <w:color w:val="000000"/>
          <w:sz w:val="22"/>
          <w:szCs w:val="22"/>
          <w:lang w:val="es-ES"/>
        </w:rPr>
      </w:pPr>
      <w:r w:rsidRPr="00352C84">
        <w:rPr>
          <w:rFonts w:ascii="Calibri" w:hAnsi="Calibri" w:cs="Calibri"/>
          <w:noProof w:val="0"/>
          <w:color w:val="000000"/>
          <w:sz w:val="22"/>
          <w:szCs w:val="22"/>
          <w:lang w:val="es-ES"/>
        </w:rPr>
        <w:t>No.</w:t>
      </w:r>
    </w:p>
    <w:bookmarkEnd w:id="3"/>
    <w:p w14:paraId="712CA128" w14:textId="647D4B79" w:rsidR="00352C84" w:rsidRPr="00352C84" w:rsidRDefault="00352C84" w:rsidP="007741C8">
      <w:pPr>
        <w:keepNext/>
        <w:keepLines/>
        <w:widowControl w:val="0"/>
        <w:spacing w:after="240" w:line="276" w:lineRule="auto"/>
        <w:jc w:val="both"/>
        <w:rPr>
          <w:rFonts w:ascii="Calibri" w:eastAsia="Calibri" w:hAnsi="Calibri" w:cs="Calibri"/>
          <w:sz w:val="22"/>
          <w:szCs w:val="22"/>
          <w:lang w:eastAsia="en-US"/>
        </w:rPr>
      </w:pPr>
      <w:r w:rsidRPr="00352C84">
        <w:rPr>
          <w:rFonts w:ascii="Calibri" w:eastAsia="Calibri" w:hAnsi="Calibri" w:cs="Calibri"/>
          <w:sz w:val="22"/>
          <w:szCs w:val="22"/>
          <w:lang w:eastAsia="en-US"/>
        </w:rPr>
        <w:t>- Que desitja relacionar-se amb l'Ajuntament de Benimodo per mitjans electrònics (arts. 14 i 41 de la Llei 39/2015.</w:t>
      </w:r>
    </w:p>
    <w:p w14:paraId="58C06A96" w14:textId="50B1BC27" w:rsidR="00352C84" w:rsidRPr="00352C84" w:rsidRDefault="00F0470E" w:rsidP="007741C8">
      <w:pPr>
        <w:keepNext/>
        <w:keepLines/>
        <w:widowControl w:val="0"/>
        <w:numPr>
          <w:ilvl w:val="0"/>
          <w:numId w:val="28"/>
        </w:numPr>
        <w:autoSpaceDE w:val="0"/>
        <w:autoSpaceDN w:val="0"/>
        <w:adjustRightInd w:val="0"/>
        <w:spacing w:after="240" w:line="276" w:lineRule="auto"/>
        <w:jc w:val="both"/>
        <w:rPr>
          <w:rFonts w:ascii="Calibri" w:hAnsi="Calibri" w:cs="Calibri"/>
          <w:b/>
          <w:noProof w:val="0"/>
          <w:color w:val="000000"/>
          <w:sz w:val="22"/>
          <w:szCs w:val="22"/>
          <w:lang w:val="es-ES"/>
        </w:rPr>
      </w:pPr>
      <w:r w:rsidRPr="00F0470E">
        <w:rPr>
          <w:rFonts w:ascii="Calibri" w:hAnsi="Calibri" w:cs="Calibri"/>
          <w:noProof w:val="0"/>
          <w:color w:val="000000"/>
          <w:sz w:val="22"/>
          <w:szCs w:val="22"/>
          <w:lang w:val="es-ES"/>
        </w:rPr>
        <w:t xml:space="preserve">Sí, </w:t>
      </w:r>
      <w:proofErr w:type="spellStart"/>
      <w:r w:rsidRPr="00F0470E">
        <w:rPr>
          <w:rFonts w:ascii="Calibri" w:hAnsi="Calibri" w:cs="Calibri"/>
          <w:noProof w:val="0"/>
          <w:color w:val="000000"/>
          <w:sz w:val="22"/>
          <w:szCs w:val="22"/>
          <w:lang w:val="es-ES"/>
        </w:rPr>
        <w:t>sent</w:t>
      </w:r>
      <w:proofErr w:type="spellEnd"/>
      <w:r w:rsidRPr="00F0470E">
        <w:rPr>
          <w:rFonts w:ascii="Calibri" w:hAnsi="Calibri" w:cs="Calibri"/>
          <w:noProof w:val="0"/>
          <w:color w:val="000000"/>
          <w:sz w:val="22"/>
          <w:szCs w:val="22"/>
          <w:lang w:val="es-ES"/>
        </w:rPr>
        <w:t xml:space="preserve"> </w:t>
      </w:r>
      <w:proofErr w:type="spellStart"/>
      <w:r w:rsidRPr="00F0470E">
        <w:rPr>
          <w:rFonts w:ascii="Calibri" w:hAnsi="Calibri" w:cs="Calibri"/>
          <w:noProof w:val="0"/>
          <w:color w:val="000000"/>
          <w:sz w:val="22"/>
          <w:szCs w:val="22"/>
          <w:lang w:val="es-ES"/>
        </w:rPr>
        <w:t>l'adreça</w:t>
      </w:r>
      <w:proofErr w:type="spellEnd"/>
      <w:r w:rsidRPr="00F0470E">
        <w:rPr>
          <w:rFonts w:ascii="Calibri" w:hAnsi="Calibri" w:cs="Calibri"/>
          <w:noProof w:val="0"/>
          <w:color w:val="000000"/>
          <w:sz w:val="22"/>
          <w:szCs w:val="22"/>
          <w:lang w:val="es-ES"/>
        </w:rPr>
        <w:t xml:space="preserve"> de </w:t>
      </w:r>
      <w:proofErr w:type="spellStart"/>
      <w:r w:rsidRPr="00F0470E">
        <w:rPr>
          <w:rFonts w:ascii="Calibri" w:hAnsi="Calibri" w:cs="Calibri"/>
          <w:noProof w:val="0"/>
          <w:color w:val="000000"/>
          <w:sz w:val="22"/>
          <w:szCs w:val="22"/>
          <w:lang w:val="es-ES"/>
        </w:rPr>
        <w:t>correu</w:t>
      </w:r>
      <w:proofErr w:type="spellEnd"/>
      <w:r w:rsidRPr="00F0470E">
        <w:rPr>
          <w:rFonts w:ascii="Calibri" w:hAnsi="Calibri" w:cs="Calibri"/>
          <w:noProof w:val="0"/>
          <w:color w:val="000000"/>
          <w:sz w:val="22"/>
          <w:szCs w:val="22"/>
          <w:lang w:val="es-ES"/>
        </w:rPr>
        <w:t xml:space="preserve"> </w:t>
      </w:r>
      <w:proofErr w:type="spellStart"/>
      <w:r w:rsidRPr="00F0470E">
        <w:rPr>
          <w:rFonts w:ascii="Calibri" w:hAnsi="Calibri" w:cs="Calibri"/>
          <w:noProof w:val="0"/>
          <w:color w:val="000000"/>
          <w:sz w:val="22"/>
          <w:szCs w:val="22"/>
          <w:lang w:val="es-ES"/>
        </w:rPr>
        <w:t>electrònic</w:t>
      </w:r>
      <w:proofErr w:type="spellEnd"/>
      <w:r w:rsidRPr="00F0470E">
        <w:rPr>
          <w:rFonts w:ascii="Calibri" w:hAnsi="Calibri" w:cs="Calibri"/>
          <w:noProof w:val="0"/>
          <w:color w:val="000000"/>
          <w:sz w:val="22"/>
          <w:szCs w:val="22"/>
          <w:lang w:val="es-ES"/>
        </w:rPr>
        <w:t xml:space="preserve"> “habilitada” per a efectuar les </w:t>
      </w:r>
      <w:proofErr w:type="spellStart"/>
      <w:r w:rsidRPr="00F0470E">
        <w:rPr>
          <w:rFonts w:ascii="Calibri" w:hAnsi="Calibri" w:cs="Calibri"/>
          <w:noProof w:val="0"/>
          <w:color w:val="000000"/>
          <w:sz w:val="22"/>
          <w:szCs w:val="22"/>
          <w:lang w:val="es-ES"/>
        </w:rPr>
        <w:t>notificacions</w:t>
      </w:r>
      <w:proofErr w:type="spellEnd"/>
      <w:r w:rsidRPr="00F0470E">
        <w:rPr>
          <w:rFonts w:ascii="Calibri" w:hAnsi="Calibri" w:cs="Calibri"/>
          <w:noProof w:val="0"/>
          <w:color w:val="000000"/>
          <w:sz w:val="22"/>
          <w:szCs w:val="22"/>
          <w:lang w:val="es-ES"/>
        </w:rPr>
        <w:t xml:space="preserve"> la </w:t>
      </w:r>
      <w:proofErr w:type="spellStart"/>
      <w:r w:rsidRPr="00F0470E">
        <w:rPr>
          <w:rFonts w:ascii="Calibri" w:hAnsi="Calibri" w:cs="Calibri"/>
          <w:noProof w:val="0"/>
          <w:color w:val="000000"/>
          <w:sz w:val="22"/>
          <w:szCs w:val="22"/>
          <w:lang w:val="es-ES"/>
        </w:rPr>
        <w:t>següent</w:t>
      </w:r>
      <w:proofErr w:type="spellEnd"/>
      <w:r w:rsidRPr="00F0470E">
        <w:rPr>
          <w:rFonts w:ascii="Calibri" w:hAnsi="Calibri" w:cs="Calibri"/>
          <w:noProof w:val="0"/>
          <w:color w:val="000000"/>
          <w:sz w:val="22"/>
          <w:szCs w:val="22"/>
          <w:lang w:val="es-ES"/>
        </w:rPr>
        <w:t>: __________________________________.</w:t>
      </w:r>
    </w:p>
    <w:p w14:paraId="68C5D475" w14:textId="77777777" w:rsidR="00352C84" w:rsidRPr="00352C84" w:rsidRDefault="00352C84" w:rsidP="007741C8">
      <w:pPr>
        <w:keepNext/>
        <w:keepLines/>
        <w:widowControl w:val="0"/>
        <w:numPr>
          <w:ilvl w:val="0"/>
          <w:numId w:val="28"/>
        </w:numPr>
        <w:autoSpaceDE w:val="0"/>
        <w:autoSpaceDN w:val="0"/>
        <w:adjustRightInd w:val="0"/>
        <w:spacing w:after="240" w:line="276" w:lineRule="auto"/>
        <w:jc w:val="both"/>
        <w:rPr>
          <w:rFonts w:ascii="Calibri" w:hAnsi="Calibri" w:cs="Calibri"/>
          <w:noProof w:val="0"/>
          <w:color w:val="000000"/>
          <w:sz w:val="22"/>
          <w:szCs w:val="22"/>
          <w:lang w:val="es-ES"/>
        </w:rPr>
      </w:pPr>
      <w:r w:rsidRPr="00352C84">
        <w:rPr>
          <w:rFonts w:ascii="Calibri" w:hAnsi="Calibri" w:cs="Calibri"/>
          <w:noProof w:val="0"/>
          <w:color w:val="000000"/>
          <w:sz w:val="22"/>
          <w:szCs w:val="22"/>
          <w:lang w:val="es-ES"/>
        </w:rPr>
        <w:lastRenderedPageBreak/>
        <w:t>No.</w:t>
      </w:r>
    </w:p>
    <w:p w14:paraId="67E5134E" w14:textId="77777777" w:rsidR="00352C84" w:rsidRPr="00352C84" w:rsidRDefault="00352C84" w:rsidP="007741C8">
      <w:pPr>
        <w:keepNext/>
        <w:keepLines/>
        <w:widowControl w:val="0"/>
        <w:spacing w:after="240" w:line="276" w:lineRule="auto"/>
        <w:jc w:val="both"/>
        <w:rPr>
          <w:rFonts w:ascii="Calibri" w:eastAsia="Calibri" w:hAnsi="Calibri" w:cs="Calibri"/>
          <w:sz w:val="22"/>
          <w:szCs w:val="22"/>
          <w:lang w:eastAsia="en-US"/>
        </w:rPr>
      </w:pPr>
      <w:r w:rsidRPr="003519A2">
        <w:rPr>
          <w:rFonts w:ascii="Calibri" w:eastAsia="Calibri" w:hAnsi="Calibri" w:cs="Calibri"/>
          <w:b/>
          <w:bCs/>
          <w:sz w:val="22"/>
          <w:szCs w:val="22"/>
          <w:lang w:eastAsia="en-US"/>
        </w:rPr>
        <w:t>SEGON.-</w:t>
      </w:r>
      <w:r w:rsidRPr="00352C84">
        <w:rPr>
          <w:rFonts w:ascii="Calibri" w:eastAsia="Calibri" w:hAnsi="Calibri" w:cs="Calibri"/>
          <w:sz w:val="22"/>
          <w:szCs w:val="22"/>
          <w:lang w:eastAsia="en-US"/>
        </w:rPr>
        <w:t xml:space="preserve"> Que es compromet a acreditar la possessió i validesa dels documents a què es fa referència en l'apartat primer d'aquesta declaració, en cas que siga proposat com a beneficiari de la subvenció o en qualsevol moment en què siga requerit per a això.</w:t>
      </w:r>
    </w:p>
    <w:p w14:paraId="5A227538" w14:textId="77777777" w:rsidR="00352C84" w:rsidRPr="00352C84" w:rsidRDefault="00352C84" w:rsidP="007741C8">
      <w:pPr>
        <w:keepNext/>
        <w:keepLines/>
        <w:widowControl w:val="0"/>
        <w:spacing w:after="240" w:line="276" w:lineRule="auto"/>
        <w:jc w:val="both"/>
        <w:rPr>
          <w:rFonts w:ascii="Calibri" w:eastAsia="Calibri" w:hAnsi="Calibri" w:cs="Calibri"/>
          <w:sz w:val="22"/>
          <w:szCs w:val="22"/>
          <w:lang w:eastAsia="en-US"/>
        </w:rPr>
      </w:pPr>
      <w:r w:rsidRPr="00352C84">
        <w:rPr>
          <w:rFonts w:ascii="Calibri" w:eastAsia="Calibri" w:hAnsi="Calibri" w:cs="Calibri"/>
          <w:sz w:val="22"/>
          <w:szCs w:val="22"/>
          <w:lang w:eastAsia="en-US"/>
        </w:rPr>
        <w:t>I per deixar-ne constància, signe la present declaració.</w:t>
      </w:r>
    </w:p>
    <w:p w14:paraId="76F7D608" w14:textId="77777777" w:rsidR="00352C84" w:rsidRPr="00352C84" w:rsidRDefault="00352C84" w:rsidP="007741C8">
      <w:pPr>
        <w:keepNext/>
        <w:keepLines/>
        <w:widowControl w:val="0"/>
        <w:spacing w:after="240" w:line="276" w:lineRule="auto"/>
        <w:jc w:val="both"/>
        <w:rPr>
          <w:rFonts w:ascii="Calibri" w:eastAsia="Calibri" w:hAnsi="Calibri" w:cs="Calibri"/>
          <w:sz w:val="22"/>
          <w:szCs w:val="22"/>
          <w:lang w:eastAsia="en-US"/>
        </w:rPr>
      </w:pPr>
    </w:p>
    <w:p w14:paraId="1CDAF84E" w14:textId="77777777" w:rsidR="00352C84" w:rsidRPr="00352C84" w:rsidRDefault="00352C84" w:rsidP="007741C8">
      <w:pPr>
        <w:keepNext/>
        <w:keepLines/>
        <w:widowControl w:val="0"/>
        <w:spacing w:after="240" w:line="276" w:lineRule="auto"/>
        <w:jc w:val="center"/>
        <w:rPr>
          <w:rFonts w:ascii="Calibri" w:eastAsia="Calibri" w:hAnsi="Calibri" w:cs="Calibri"/>
          <w:sz w:val="22"/>
          <w:szCs w:val="22"/>
          <w:lang w:eastAsia="en-US"/>
        </w:rPr>
      </w:pPr>
      <w:r w:rsidRPr="00352C84">
        <w:rPr>
          <w:rFonts w:ascii="Calibri" w:eastAsia="Calibri" w:hAnsi="Calibri" w:cs="Calibri"/>
          <w:sz w:val="22"/>
          <w:szCs w:val="22"/>
          <w:lang w:eastAsia="en-US"/>
        </w:rPr>
        <w:t>En ____________, a ___ de ________de 20__.</w:t>
      </w:r>
    </w:p>
    <w:p w14:paraId="17748482" w14:textId="77777777" w:rsidR="00352C84" w:rsidRPr="00352C84" w:rsidRDefault="00352C84" w:rsidP="007741C8">
      <w:pPr>
        <w:keepNext/>
        <w:keepLines/>
        <w:widowControl w:val="0"/>
        <w:spacing w:after="240" w:line="276" w:lineRule="auto"/>
        <w:jc w:val="center"/>
        <w:rPr>
          <w:rFonts w:ascii="Calibri" w:eastAsia="Calibri" w:hAnsi="Calibri" w:cs="Calibri"/>
          <w:sz w:val="22"/>
          <w:szCs w:val="22"/>
          <w:lang w:eastAsia="en-US"/>
        </w:rPr>
      </w:pPr>
      <w:r w:rsidRPr="00352C84">
        <w:rPr>
          <w:rFonts w:ascii="Calibri" w:eastAsia="Calibri" w:hAnsi="Calibri" w:cs="Calibri"/>
          <w:sz w:val="22"/>
          <w:szCs w:val="22"/>
          <w:lang w:eastAsia="en-US"/>
        </w:rPr>
        <w:t>Signatura del declarant,</w:t>
      </w:r>
    </w:p>
    <w:p w14:paraId="6C0C1D3B" w14:textId="77777777" w:rsidR="00352C84" w:rsidRPr="00352C84" w:rsidRDefault="00352C84" w:rsidP="007741C8">
      <w:pPr>
        <w:keepNext/>
        <w:keepLines/>
        <w:widowControl w:val="0"/>
        <w:spacing w:after="240" w:line="276" w:lineRule="auto"/>
        <w:jc w:val="center"/>
        <w:rPr>
          <w:rFonts w:ascii="Calibri" w:eastAsia="Calibri" w:hAnsi="Calibri" w:cs="Calibri"/>
          <w:sz w:val="22"/>
          <w:szCs w:val="22"/>
          <w:lang w:eastAsia="en-US"/>
        </w:rPr>
      </w:pPr>
    </w:p>
    <w:p w14:paraId="7EEA80A5" w14:textId="27CA4E81" w:rsidR="00352C84" w:rsidRPr="00171332" w:rsidRDefault="00352C84" w:rsidP="007741C8">
      <w:pPr>
        <w:keepNext/>
        <w:keepLines/>
        <w:widowControl w:val="0"/>
        <w:spacing w:after="240" w:line="276" w:lineRule="auto"/>
        <w:jc w:val="center"/>
        <w:rPr>
          <w:rFonts w:ascii="Calibri" w:eastAsia="Calibri" w:hAnsi="Calibri" w:cs="Calibri"/>
          <w:sz w:val="22"/>
          <w:szCs w:val="22"/>
          <w:lang w:eastAsia="en-US"/>
        </w:rPr>
      </w:pPr>
      <w:r w:rsidRPr="00352C84">
        <w:rPr>
          <w:rFonts w:ascii="Calibri" w:eastAsia="Calibri" w:hAnsi="Calibri" w:cs="Calibri"/>
          <w:sz w:val="22"/>
          <w:szCs w:val="22"/>
          <w:lang w:eastAsia="en-US"/>
        </w:rPr>
        <w:t>Signat: ________________»</w:t>
      </w:r>
    </w:p>
    <w:sectPr w:rsidR="00352C84" w:rsidRPr="0017133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4A963" w14:textId="77777777" w:rsidR="00F0414D" w:rsidRDefault="00F0414D">
      <w:r>
        <w:separator/>
      </w:r>
    </w:p>
  </w:endnote>
  <w:endnote w:type="continuationSeparator" w:id="0">
    <w:p w14:paraId="74E270E2" w14:textId="77777777" w:rsidR="00F0414D" w:rsidRDefault="00F0414D">
      <w:r>
        <w:continuationSeparator/>
      </w:r>
    </w:p>
  </w:endnote>
  <w:endnote w:type="continuationNotice" w:id="1">
    <w:p w14:paraId="72705960" w14:textId="77777777" w:rsidR="00F0414D" w:rsidRDefault="00F041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roman"/>
    <w:pitch w:val="variable"/>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55799" w14:textId="7FD2B263" w:rsidR="00ED126E" w:rsidRPr="00EB0F19" w:rsidRDefault="00ED126E" w:rsidP="004D40FD">
    <w:pPr>
      <w:widowControl w:val="0"/>
      <w:pBdr>
        <w:top w:val="single" w:sz="4" w:space="5" w:color="000000"/>
        <w:left w:val="none" w:sz="0" w:space="0" w:color="000000"/>
        <w:bottom w:val="none" w:sz="0" w:space="0" w:color="000000"/>
        <w:right w:val="none" w:sz="0" w:space="0" w:color="000000"/>
      </w:pBdr>
      <w:suppressAutoHyphens/>
      <w:spacing w:after="120"/>
      <w:jc w:val="center"/>
      <w:rPr>
        <w:rFonts w:eastAsia="Lucida Sans Unicode"/>
        <w:kern w:val="1"/>
      </w:rPr>
    </w:pPr>
    <w:bookmarkStart w:id="5" w:name="_Hlk32856715"/>
    <w:bookmarkStart w:id="6" w:name="_Hlk32856716"/>
    <w:bookmarkStart w:id="7" w:name="_Hlk32856717"/>
    <w:bookmarkStart w:id="8" w:name="_Hlk32856718"/>
    <w:r w:rsidRPr="00EB0F19">
      <w:rPr>
        <w:rFonts w:eastAsia="Lucida Sans Unicode"/>
        <w:b/>
        <w:kern w:val="1"/>
      </w:rPr>
      <w:t>Ajuntament de Benimodo</w:t>
    </w:r>
  </w:p>
  <w:p w14:paraId="55EE7920" w14:textId="77777777" w:rsidR="00ED126E" w:rsidRPr="00EB0F19" w:rsidRDefault="00ED126E" w:rsidP="004D40FD">
    <w:pPr>
      <w:widowControl w:val="0"/>
      <w:suppressAutoHyphens/>
      <w:spacing w:after="120"/>
      <w:jc w:val="center"/>
      <w:rPr>
        <w:rFonts w:eastAsia="Lucida Sans Unicode"/>
        <w:kern w:val="1"/>
      </w:rPr>
    </w:pPr>
    <w:r w:rsidRPr="00EB0F19">
      <w:rPr>
        <w:rFonts w:eastAsia="Lucida Sans Unicode"/>
        <w:kern w:val="1"/>
        <w:sz w:val="16"/>
      </w:rPr>
      <w:t>Plaça Major, 1, Benimodo. 46291 (València). Tel. 961818800. Fax: 962993496</w:t>
    </w:r>
    <w:r>
      <w:rPr>
        <w:rFonts w:eastAsia="Lucida Sans Unicode"/>
        <w:kern w:val="1"/>
        <w:sz w:val="16"/>
      </w:rPr>
      <w:t xml:space="preserve"> e-mail: ajuntament@benimodo.es</w:t>
    </w:r>
  </w:p>
  <w:bookmarkEnd w:id="5"/>
  <w:bookmarkEnd w:id="6"/>
  <w:bookmarkEnd w:id="7"/>
  <w:bookmarkEnd w:id="8"/>
  <w:p w14:paraId="38A993B9" w14:textId="77777777" w:rsidR="00ED126E" w:rsidRDefault="00ED12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46FDD" w14:textId="77777777" w:rsidR="00F0414D" w:rsidRDefault="00F0414D">
      <w:r>
        <w:separator/>
      </w:r>
    </w:p>
  </w:footnote>
  <w:footnote w:type="continuationSeparator" w:id="0">
    <w:p w14:paraId="22DEECF7" w14:textId="77777777" w:rsidR="00F0414D" w:rsidRDefault="00F0414D">
      <w:r>
        <w:continuationSeparator/>
      </w:r>
    </w:p>
  </w:footnote>
  <w:footnote w:type="continuationNotice" w:id="1">
    <w:p w14:paraId="6A6E5D6F" w14:textId="77777777" w:rsidR="00F0414D" w:rsidRDefault="00F041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9E82" w14:textId="77777777" w:rsidR="00ED126E" w:rsidRDefault="00ED126E" w:rsidP="004D40FD">
    <w:pPr>
      <w:pStyle w:val="Header4"/>
      <w:pBdr>
        <w:top w:val="none" w:sz="0" w:space="0" w:color="000000"/>
        <w:left w:val="none" w:sz="0" w:space="0" w:color="000000"/>
        <w:bottom w:val="none" w:sz="0" w:space="0" w:color="000000"/>
        <w:right w:val="none" w:sz="0" w:space="0" w:color="000000"/>
      </w:pBdr>
    </w:pPr>
    <w:bookmarkStart w:id="4" w:name="_Hlk32856736"/>
    <w:r>
      <w:drawing>
        <wp:inline distT="0" distB="0" distL="0" distR="0" wp14:anchorId="2D6B05AD" wp14:editId="7DC593A3">
          <wp:extent cx="552450" cy="6953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95325"/>
                  </a:xfrm>
                  <a:prstGeom prst="rect">
                    <a:avLst/>
                  </a:prstGeom>
                  <a:solidFill>
                    <a:srgbClr val="FFFFFF">
                      <a:alpha val="0"/>
                    </a:srgbClr>
                  </a:solidFill>
                  <a:ln>
                    <a:noFill/>
                  </a:ln>
                </pic:spPr>
              </pic:pic>
            </a:graphicData>
          </a:graphic>
        </wp:inline>
      </w:drawing>
    </w:r>
    <w:r>
      <w:t xml:space="preserve"> </w:t>
    </w:r>
  </w:p>
  <w:p w14:paraId="76B3911A" w14:textId="77777777" w:rsidR="00ED126E" w:rsidRDefault="00ED126E" w:rsidP="004D40FD">
    <w:pPr>
      <w:pStyle w:val="Header2"/>
      <w:pBdr>
        <w:top w:val="none" w:sz="0" w:space="0" w:color="000000"/>
        <w:left w:val="none" w:sz="0" w:space="0" w:color="000000"/>
        <w:bottom w:val="single" w:sz="4" w:space="5" w:color="000000"/>
        <w:right w:val="none" w:sz="0" w:space="0" w:color="000000"/>
      </w:pBdr>
      <w:jc w:val="center"/>
    </w:pPr>
    <w:r>
      <w:rPr>
        <w:b/>
        <w:bCs/>
        <w:sz w:val="28"/>
        <w:szCs w:val="28"/>
      </w:rPr>
      <w:t>Ajuntament de Benimodo</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37C4D"/>
    <w:multiLevelType w:val="hybridMultilevel"/>
    <w:tmpl w:val="0256F6E8"/>
    <w:lvl w:ilvl="0" w:tplc="1D9E7F8E">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111CB0"/>
    <w:multiLevelType w:val="hybridMultilevel"/>
    <w:tmpl w:val="96140D8C"/>
    <w:lvl w:ilvl="0" w:tplc="14A2E1B6">
      <w:start w:val="4"/>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12BD1FD4"/>
    <w:multiLevelType w:val="hybridMultilevel"/>
    <w:tmpl w:val="858A7B5A"/>
    <w:lvl w:ilvl="0" w:tplc="0C0A0001">
      <w:start w:val="1"/>
      <w:numFmt w:val="bullet"/>
      <w:lvlText w:val=""/>
      <w:lvlJc w:val="left"/>
      <w:pPr>
        <w:ind w:left="502" w:hanging="360"/>
      </w:pPr>
      <w:rPr>
        <w:rFonts w:ascii="Symbol" w:hAnsi="Symbol" w:hint="default"/>
      </w:rPr>
    </w:lvl>
    <w:lvl w:ilvl="1" w:tplc="0C0A000B">
      <w:start w:val="1"/>
      <w:numFmt w:val="bullet"/>
      <w:lvlText w:val=""/>
      <w:lvlJc w:val="left"/>
      <w:pPr>
        <w:ind w:left="1222" w:hanging="360"/>
      </w:pPr>
      <w:rPr>
        <w:rFonts w:ascii="Wingdings" w:hAnsi="Wingdings"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 w15:restartNumberingAfterBreak="0">
    <w:nsid w:val="13CB7F20"/>
    <w:multiLevelType w:val="hybridMultilevel"/>
    <w:tmpl w:val="E880FD52"/>
    <w:lvl w:ilvl="0" w:tplc="FFFFFFFF">
      <w:numFmt w:val="bullet"/>
      <w:lvlText w:val="—"/>
      <w:lvlJc w:val="left"/>
      <w:pPr>
        <w:ind w:left="1080" w:hanging="360"/>
      </w:pPr>
      <w:rPr>
        <w:rFonts w:ascii="Verdana" w:eastAsia="Times New Roman" w:hAnsi="Verdana" w:cs="Aria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4" w15:restartNumberingAfterBreak="0">
    <w:nsid w:val="144C626D"/>
    <w:multiLevelType w:val="hybridMultilevel"/>
    <w:tmpl w:val="638099B6"/>
    <w:lvl w:ilvl="0" w:tplc="7A8A9174">
      <w:start w:val="1"/>
      <w:numFmt w:val="lowerLetter"/>
      <w:lvlText w:val="%1)"/>
      <w:lvlJc w:val="left"/>
      <w:pPr>
        <w:ind w:left="720" w:hanging="360"/>
      </w:pPr>
    </w:lvl>
    <w:lvl w:ilvl="1" w:tplc="A7922FCE" w:tentative="1">
      <w:start w:val="1"/>
      <w:numFmt w:val="lowerLetter"/>
      <w:lvlText w:val="%2."/>
      <w:lvlJc w:val="left"/>
      <w:pPr>
        <w:ind w:left="1440" w:hanging="360"/>
      </w:pPr>
    </w:lvl>
    <w:lvl w:ilvl="2" w:tplc="7FAED350" w:tentative="1">
      <w:start w:val="1"/>
      <w:numFmt w:val="lowerRoman"/>
      <w:lvlText w:val="%3."/>
      <w:lvlJc w:val="right"/>
      <w:pPr>
        <w:ind w:left="2160" w:hanging="180"/>
      </w:pPr>
    </w:lvl>
    <w:lvl w:ilvl="3" w:tplc="61BE4F24" w:tentative="1">
      <w:start w:val="1"/>
      <w:numFmt w:val="decimal"/>
      <w:lvlText w:val="%4."/>
      <w:lvlJc w:val="left"/>
      <w:pPr>
        <w:ind w:left="2880" w:hanging="360"/>
      </w:pPr>
    </w:lvl>
    <w:lvl w:ilvl="4" w:tplc="681684CE" w:tentative="1">
      <w:start w:val="1"/>
      <w:numFmt w:val="lowerLetter"/>
      <w:lvlText w:val="%5."/>
      <w:lvlJc w:val="left"/>
      <w:pPr>
        <w:ind w:left="3600" w:hanging="360"/>
      </w:pPr>
    </w:lvl>
    <w:lvl w:ilvl="5" w:tplc="7D48AD98" w:tentative="1">
      <w:start w:val="1"/>
      <w:numFmt w:val="lowerRoman"/>
      <w:lvlText w:val="%6."/>
      <w:lvlJc w:val="right"/>
      <w:pPr>
        <w:ind w:left="4320" w:hanging="180"/>
      </w:pPr>
    </w:lvl>
    <w:lvl w:ilvl="6" w:tplc="1D8A7EDA" w:tentative="1">
      <w:start w:val="1"/>
      <w:numFmt w:val="decimal"/>
      <w:lvlText w:val="%7."/>
      <w:lvlJc w:val="left"/>
      <w:pPr>
        <w:ind w:left="5040" w:hanging="360"/>
      </w:pPr>
    </w:lvl>
    <w:lvl w:ilvl="7" w:tplc="00EA7EE8" w:tentative="1">
      <w:start w:val="1"/>
      <w:numFmt w:val="lowerLetter"/>
      <w:lvlText w:val="%8."/>
      <w:lvlJc w:val="left"/>
      <w:pPr>
        <w:ind w:left="5760" w:hanging="360"/>
      </w:pPr>
    </w:lvl>
    <w:lvl w:ilvl="8" w:tplc="27368B36" w:tentative="1">
      <w:start w:val="1"/>
      <w:numFmt w:val="lowerRoman"/>
      <w:lvlText w:val="%9."/>
      <w:lvlJc w:val="right"/>
      <w:pPr>
        <w:ind w:left="6480" w:hanging="180"/>
      </w:pPr>
    </w:lvl>
  </w:abstractNum>
  <w:abstractNum w:abstractNumId="5" w15:restartNumberingAfterBreak="0">
    <w:nsid w:val="14CA335E"/>
    <w:multiLevelType w:val="hybridMultilevel"/>
    <w:tmpl w:val="8848D2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497914"/>
    <w:multiLevelType w:val="hybridMultilevel"/>
    <w:tmpl w:val="F37C94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8647CBA"/>
    <w:multiLevelType w:val="hybridMultilevel"/>
    <w:tmpl w:val="7FA07AB4"/>
    <w:lvl w:ilvl="0" w:tplc="47727574">
      <w:numFmt w:val="bullet"/>
      <w:lvlText w:val="-"/>
      <w:lvlJc w:val="left"/>
      <w:pPr>
        <w:ind w:left="1069" w:hanging="360"/>
      </w:pPr>
      <w:rPr>
        <w:rFonts w:ascii="Verdana" w:eastAsia="Times New Roman" w:hAnsi="Verdana"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 w15:restartNumberingAfterBreak="0">
    <w:nsid w:val="18EF39F3"/>
    <w:multiLevelType w:val="hybridMultilevel"/>
    <w:tmpl w:val="666A53A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1A2D5A0F"/>
    <w:multiLevelType w:val="hybridMultilevel"/>
    <w:tmpl w:val="CBC6F1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1CC614BA"/>
    <w:multiLevelType w:val="hybridMultilevel"/>
    <w:tmpl w:val="D1846EE2"/>
    <w:lvl w:ilvl="0" w:tplc="FFFFFFFF">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3930001"/>
    <w:multiLevelType w:val="hybridMultilevel"/>
    <w:tmpl w:val="CC1E1376"/>
    <w:lvl w:ilvl="0" w:tplc="FFFFFFFF">
      <w:numFmt w:val="bullet"/>
      <w:lvlText w:val="—"/>
      <w:lvlJc w:val="left"/>
      <w:pPr>
        <w:ind w:left="1440" w:hanging="360"/>
      </w:pPr>
      <w:rPr>
        <w:rFonts w:ascii="Verdana" w:eastAsia="Times New Roman" w:hAnsi="Verdana"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24E81FE8"/>
    <w:multiLevelType w:val="hybridMultilevel"/>
    <w:tmpl w:val="A0E869F0"/>
    <w:lvl w:ilvl="0" w:tplc="3E1E5A24">
      <w:start w:val="4"/>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25F73B17"/>
    <w:multiLevelType w:val="hybridMultilevel"/>
    <w:tmpl w:val="36FCAAF2"/>
    <w:lvl w:ilvl="0" w:tplc="95C4F414">
      <w:start w:val="1"/>
      <w:numFmt w:val="lowerLetter"/>
      <w:lvlText w:val="%1)"/>
      <w:lvlJc w:val="left"/>
      <w:pPr>
        <w:ind w:left="281" w:hanging="281"/>
      </w:pPr>
      <w:rPr>
        <w:rFonts w:ascii="Arial" w:eastAsia="Arial" w:hAnsi="Arial" w:cs="Arial"/>
        <w:spacing w:val="-3"/>
        <w:w w:val="99"/>
        <w:sz w:val="24"/>
        <w:szCs w:val="24"/>
      </w:rPr>
    </w:lvl>
    <w:lvl w:ilvl="1" w:tplc="B290AB20">
      <w:start w:val="1"/>
      <w:numFmt w:val="bullet"/>
      <w:lvlText w:val="-"/>
      <w:lvlJc w:val="left"/>
      <w:pPr>
        <w:ind w:left="822" w:hanging="360"/>
      </w:pPr>
      <w:rPr>
        <w:rFonts w:ascii="Arial" w:eastAsia="Arial" w:hAnsi="Arial" w:cs="Arial" w:hint="default"/>
        <w:spacing w:val="-23"/>
        <w:w w:val="99"/>
        <w:sz w:val="24"/>
        <w:szCs w:val="24"/>
      </w:rPr>
    </w:lvl>
    <w:lvl w:ilvl="2" w:tplc="8C122896">
      <w:start w:val="1"/>
      <w:numFmt w:val="bullet"/>
      <w:lvlText w:val="•"/>
      <w:lvlJc w:val="left"/>
      <w:pPr>
        <w:ind w:left="1698" w:hanging="360"/>
      </w:pPr>
      <w:rPr>
        <w:rFonts w:hint="default"/>
      </w:rPr>
    </w:lvl>
    <w:lvl w:ilvl="3" w:tplc="8A3478D4">
      <w:start w:val="1"/>
      <w:numFmt w:val="bullet"/>
      <w:lvlText w:val="•"/>
      <w:lvlJc w:val="left"/>
      <w:pPr>
        <w:ind w:left="2576" w:hanging="360"/>
      </w:pPr>
      <w:rPr>
        <w:rFonts w:hint="default"/>
      </w:rPr>
    </w:lvl>
    <w:lvl w:ilvl="4" w:tplc="BE10E5E4">
      <w:start w:val="1"/>
      <w:numFmt w:val="bullet"/>
      <w:lvlText w:val="•"/>
      <w:lvlJc w:val="left"/>
      <w:pPr>
        <w:ind w:left="3455" w:hanging="360"/>
      </w:pPr>
      <w:rPr>
        <w:rFonts w:hint="default"/>
      </w:rPr>
    </w:lvl>
    <w:lvl w:ilvl="5" w:tplc="11762D7C">
      <w:start w:val="1"/>
      <w:numFmt w:val="bullet"/>
      <w:lvlText w:val="•"/>
      <w:lvlJc w:val="left"/>
      <w:pPr>
        <w:ind w:left="4333" w:hanging="360"/>
      </w:pPr>
      <w:rPr>
        <w:rFonts w:hint="default"/>
      </w:rPr>
    </w:lvl>
    <w:lvl w:ilvl="6" w:tplc="6EB470AE">
      <w:start w:val="1"/>
      <w:numFmt w:val="bullet"/>
      <w:lvlText w:val="•"/>
      <w:lvlJc w:val="left"/>
      <w:pPr>
        <w:ind w:left="5212" w:hanging="360"/>
      </w:pPr>
      <w:rPr>
        <w:rFonts w:hint="default"/>
      </w:rPr>
    </w:lvl>
    <w:lvl w:ilvl="7" w:tplc="62A6FE36">
      <w:start w:val="1"/>
      <w:numFmt w:val="bullet"/>
      <w:lvlText w:val="•"/>
      <w:lvlJc w:val="left"/>
      <w:pPr>
        <w:ind w:left="6090" w:hanging="360"/>
      </w:pPr>
      <w:rPr>
        <w:rFonts w:hint="default"/>
      </w:rPr>
    </w:lvl>
    <w:lvl w:ilvl="8" w:tplc="11BEE310">
      <w:start w:val="1"/>
      <w:numFmt w:val="bullet"/>
      <w:lvlText w:val="•"/>
      <w:lvlJc w:val="left"/>
      <w:pPr>
        <w:ind w:left="6969" w:hanging="360"/>
      </w:pPr>
      <w:rPr>
        <w:rFonts w:hint="default"/>
      </w:rPr>
    </w:lvl>
  </w:abstractNum>
  <w:abstractNum w:abstractNumId="14" w15:restartNumberingAfterBreak="0">
    <w:nsid w:val="2947400F"/>
    <w:multiLevelType w:val="hybridMultilevel"/>
    <w:tmpl w:val="3C7CD1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D639EB"/>
    <w:multiLevelType w:val="hybridMultilevel"/>
    <w:tmpl w:val="A6AE05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7D6128"/>
    <w:multiLevelType w:val="hybridMultilevel"/>
    <w:tmpl w:val="39F6DA8C"/>
    <w:lvl w:ilvl="0" w:tplc="D70C9E7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32287759"/>
    <w:multiLevelType w:val="hybridMultilevel"/>
    <w:tmpl w:val="3E7A5812"/>
    <w:lvl w:ilvl="0" w:tplc="C6264062">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8" w15:restartNumberingAfterBreak="0">
    <w:nsid w:val="38944138"/>
    <w:multiLevelType w:val="hybridMultilevel"/>
    <w:tmpl w:val="917A61B0"/>
    <w:lvl w:ilvl="0" w:tplc="FFFFFFFF">
      <w:start w:val="1"/>
      <w:numFmt w:val="lowerLetter"/>
      <w:lvlText w:val="%1)"/>
      <w:lvlJc w:val="left"/>
      <w:pPr>
        <w:ind w:left="281" w:hanging="281"/>
      </w:pPr>
      <w:rPr>
        <w:rFonts w:ascii="Calibri" w:eastAsia="Times New Roman" w:hAnsi="Calibri" w:cs="Calibri"/>
        <w:spacing w:val="-3"/>
        <w:w w:val="99"/>
        <w:sz w:val="24"/>
        <w:szCs w:val="24"/>
      </w:rPr>
    </w:lvl>
    <w:lvl w:ilvl="1" w:tplc="FFFFFFFF">
      <w:start w:val="1"/>
      <w:numFmt w:val="bullet"/>
      <w:lvlText w:val="-"/>
      <w:lvlJc w:val="left"/>
      <w:pPr>
        <w:ind w:left="822" w:hanging="360"/>
      </w:pPr>
      <w:rPr>
        <w:rFonts w:ascii="Arial" w:eastAsia="Arial" w:hAnsi="Arial" w:cs="Arial" w:hint="default"/>
        <w:spacing w:val="-23"/>
        <w:w w:val="99"/>
        <w:sz w:val="24"/>
        <w:szCs w:val="24"/>
      </w:rPr>
    </w:lvl>
    <w:lvl w:ilvl="2" w:tplc="FFFFFFFF">
      <w:start w:val="1"/>
      <w:numFmt w:val="bullet"/>
      <w:lvlText w:val="•"/>
      <w:lvlJc w:val="left"/>
      <w:pPr>
        <w:ind w:left="1698" w:hanging="360"/>
      </w:pPr>
      <w:rPr>
        <w:rFonts w:hint="default"/>
      </w:rPr>
    </w:lvl>
    <w:lvl w:ilvl="3" w:tplc="FFFFFFFF">
      <w:start w:val="1"/>
      <w:numFmt w:val="bullet"/>
      <w:lvlText w:val="•"/>
      <w:lvlJc w:val="left"/>
      <w:pPr>
        <w:ind w:left="2576" w:hanging="360"/>
      </w:pPr>
      <w:rPr>
        <w:rFonts w:hint="default"/>
      </w:rPr>
    </w:lvl>
    <w:lvl w:ilvl="4" w:tplc="FFFFFFFF">
      <w:start w:val="1"/>
      <w:numFmt w:val="bullet"/>
      <w:lvlText w:val="•"/>
      <w:lvlJc w:val="left"/>
      <w:pPr>
        <w:ind w:left="3455" w:hanging="360"/>
      </w:pPr>
      <w:rPr>
        <w:rFonts w:hint="default"/>
      </w:rPr>
    </w:lvl>
    <w:lvl w:ilvl="5" w:tplc="FFFFFFFF">
      <w:start w:val="1"/>
      <w:numFmt w:val="bullet"/>
      <w:lvlText w:val="•"/>
      <w:lvlJc w:val="left"/>
      <w:pPr>
        <w:ind w:left="4333" w:hanging="360"/>
      </w:pPr>
      <w:rPr>
        <w:rFonts w:hint="default"/>
      </w:rPr>
    </w:lvl>
    <w:lvl w:ilvl="6" w:tplc="FFFFFFFF">
      <w:start w:val="1"/>
      <w:numFmt w:val="bullet"/>
      <w:lvlText w:val="•"/>
      <w:lvlJc w:val="left"/>
      <w:pPr>
        <w:ind w:left="5212" w:hanging="360"/>
      </w:pPr>
      <w:rPr>
        <w:rFonts w:hint="default"/>
      </w:rPr>
    </w:lvl>
    <w:lvl w:ilvl="7" w:tplc="FFFFFFFF">
      <w:start w:val="1"/>
      <w:numFmt w:val="bullet"/>
      <w:lvlText w:val="•"/>
      <w:lvlJc w:val="left"/>
      <w:pPr>
        <w:ind w:left="6090" w:hanging="360"/>
      </w:pPr>
      <w:rPr>
        <w:rFonts w:hint="default"/>
      </w:rPr>
    </w:lvl>
    <w:lvl w:ilvl="8" w:tplc="FFFFFFFF">
      <w:start w:val="1"/>
      <w:numFmt w:val="bullet"/>
      <w:lvlText w:val="•"/>
      <w:lvlJc w:val="left"/>
      <w:pPr>
        <w:ind w:left="6969" w:hanging="360"/>
      </w:pPr>
      <w:rPr>
        <w:rFonts w:hint="default"/>
      </w:rPr>
    </w:lvl>
  </w:abstractNum>
  <w:abstractNum w:abstractNumId="19" w15:restartNumberingAfterBreak="0">
    <w:nsid w:val="3CCB717C"/>
    <w:multiLevelType w:val="hybridMultilevel"/>
    <w:tmpl w:val="F56A9B1A"/>
    <w:lvl w:ilvl="0" w:tplc="D93A48D8">
      <w:start w:val="3"/>
      <w:numFmt w:val="upp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0" w15:restartNumberingAfterBreak="0">
    <w:nsid w:val="3E11487B"/>
    <w:multiLevelType w:val="hybridMultilevel"/>
    <w:tmpl w:val="29ECCCBA"/>
    <w:lvl w:ilvl="0" w:tplc="DE84FD90">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1" w15:restartNumberingAfterBreak="0">
    <w:nsid w:val="3E895E2C"/>
    <w:multiLevelType w:val="hybridMultilevel"/>
    <w:tmpl w:val="4274C37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F223342"/>
    <w:multiLevelType w:val="hybridMultilevel"/>
    <w:tmpl w:val="CCCC2576"/>
    <w:lvl w:ilvl="0" w:tplc="ABB86310">
      <w:start w:val="1"/>
      <w:numFmt w:val="upp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3" w15:restartNumberingAfterBreak="0">
    <w:nsid w:val="3F322D80"/>
    <w:multiLevelType w:val="hybridMultilevel"/>
    <w:tmpl w:val="44004A70"/>
    <w:lvl w:ilvl="0" w:tplc="1452DD3A">
      <w:start w:val="1"/>
      <w:numFmt w:val="lowerLetter"/>
      <w:lvlText w:val="%1)"/>
      <w:lvlJc w:val="left"/>
      <w:pPr>
        <w:ind w:left="283" w:hanging="283"/>
      </w:pPr>
      <w:rPr>
        <w:rFonts w:ascii="Calibri" w:eastAsia="Times New Roman" w:hAnsi="Calibri" w:cs="Calibri"/>
        <w:w w:val="99"/>
        <w:sz w:val="24"/>
        <w:szCs w:val="24"/>
      </w:rPr>
    </w:lvl>
    <w:lvl w:ilvl="1" w:tplc="DB5CE626">
      <w:start w:val="1"/>
      <w:numFmt w:val="bullet"/>
      <w:lvlText w:val="•"/>
      <w:lvlJc w:val="left"/>
      <w:pPr>
        <w:ind w:left="962" w:hanging="283"/>
      </w:pPr>
      <w:rPr>
        <w:rFonts w:hint="default"/>
      </w:rPr>
    </w:lvl>
    <w:lvl w:ilvl="2" w:tplc="E1FC2376">
      <w:start w:val="1"/>
      <w:numFmt w:val="bullet"/>
      <w:lvlText w:val="•"/>
      <w:lvlJc w:val="left"/>
      <w:pPr>
        <w:ind w:left="1825" w:hanging="283"/>
      </w:pPr>
      <w:rPr>
        <w:rFonts w:hint="default"/>
      </w:rPr>
    </w:lvl>
    <w:lvl w:ilvl="3" w:tplc="AED83F9E">
      <w:start w:val="1"/>
      <w:numFmt w:val="bullet"/>
      <w:lvlText w:val="•"/>
      <w:lvlJc w:val="left"/>
      <w:pPr>
        <w:ind w:left="2687" w:hanging="283"/>
      </w:pPr>
      <w:rPr>
        <w:rFonts w:hint="default"/>
      </w:rPr>
    </w:lvl>
    <w:lvl w:ilvl="4" w:tplc="EAF2CD08">
      <w:start w:val="1"/>
      <w:numFmt w:val="bullet"/>
      <w:lvlText w:val="•"/>
      <w:lvlJc w:val="left"/>
      <w:pPr>
        <w:ind w:left="3550" w:hanging="283"/>
      </w:pPr>
      <w:rPr>
        <w:rFonts w:hint="default"/>
      </w:rPr>
    </w:lvl>
    <w:lvl w:ilvl="5" w:tplc="439AD85A">
      <w:start w:val="1"/>
      <w:numFmt w:val="bullet"/>
      <w:lvlText w:val="•"/>
      <w:lvlJc w:val="left"/>
      <w:pPr>
        <w:ind w:left="4413" w:hanging="283"/>
      </w:pPr>
      <w:rPr>
        <w:rFonts w:hint="default"/>
      </w:rPr>
    </w:lvl>
    <w:lvl w:ilvl="6" w:tplc="898E7EEE">
      <w:start w:val="1"/>
      <w:numFmt w:val="bullet"/>
      <w:lvlText w:val="•"/>
      <w:lvlJc w:val="left"/>
      <w:pPr>
        <w:ind w:left="5275" w:hanging="283"/>
      </w:pPr>
      <w:rPr>
        <w:rFonts w:hint="default"/>
      </w:rPr>
    </w:lvl>
    <w:lvl w:ilvl="7" w:tplc="12CA1AD6">
      <w:start w:val="1"/>
      <w:numFmt w:val="bullet"/>
      <w:lvlText w:val="•"/>
      <w:lvlJc w:val="left"/>
      <w:pPr>
        <w:ind w:left="6138" w:hanging="283"/>
      </w:pPr>
      <w:rPr>
        <w:rFonts w:hint="default"/>
      </w:rPr>
    </w:lvl>
    <w:lvl w:ilvl="8" w:tplc="F6C8E0E4">
      <w:start w:val="1"/>
      <w:numFmt w:val="bullet"/>
      <w:lvlText w:val="•"/>
      <w:lvlJc w:val="left"/>
      <w:pPr>
        <w:ind w:left="7001" w:hanging="283"/>
      </w:pPr>
      <w:rPr>
        <w:rFonts w:hint="default"/>
      </w:rPr>
    </w:lvl>
  </w:abstractNum>
  <w:abstractNum w:abstractNumId="24" w15:restartNumberingAfterBreak="0">
    <w:nsid w:val="405E0FB3"/>
    <w:multiLevelType w:val="hybridMultilevel"/>
    <w:tmpl w:val="86E68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17724F6"/>
    <w:multiLevelType w:val="hybridMultilevel"/>
    <w:tmpl w:val="C0A8A906"/>
    <w:lvl w:ilvl="0" w:tplc="BB125A72">
      <w:start w:val="1"/>
      <w:numFmt w:val="bullet"/>
      <w:lvlText w:val=""/>
      <w:lvlJc w:val="left"/>
      <w:pPr>
        <w:ind w:left="822" w:hanging="360"/>
      </w:pPr>
      <w:rPr>
        <w:rFonts w:ascii="Symbol" w:eastAsia="Symbol" w:hAnsi="Symbol" w:cs="Symbol" w:hint="default"/>
        <w:w w:val="100"/>
        <w:sz w:val="24"/>
        <w:szCs w:val="24"/>
      </w:rPr>
    </w:lvl>
    <w:lvl w:ilvl="1" w:tplc="2C285500">
      <w:start w:val="1"/>
      <w:numFmt w:val="bullet"/>
      <w:lvlText w:val="•"/>
      <w:lvlJc w:val="left"/>
      <w:pPr>
        <w:ind w:left="1610" w:hanging="360"/>
      </w:pPr>
      <w:rPr>
        <w:rFonts w:hint="default"/>
      </w:rPr>
    </w:lvl>
    <w:lvl w:ilvl="2" w:tplc="3BC08058">
      <w:start w:val="1"/>
      <w:numFmt w:val="bullet"/>
      <w:lvlText w:val="•"/>
      <w:lvlJc w:val="left"/>
      <w:pPr>
        <w:ind w:left="2401" w:hanging="360"/>
      </w:pPr>
      <w:rPr>
        <w:rFonts w:hint="default"/>
      </w:rPr>
    </w:lvl>
    <w:lvl w:ilvl="3" w:tplc="3B404E44">
      <w:start w:val="1"/>
      <w:numFmt w:val="bullet"/>
      <w:lvlText w:val="•"/>
      <w:lvlJc w:val="left"/>
      <w:pPr>
        <w:ind w:left="3191" w:hanging="360"/>
      </w:pPr>
      <w:rPr>
        <w:rFonts w:hint="default"/>
      </w:rPr>
    </w:lvl>
    <w:lvl w:ilvl="4" w:tplc="0DF6F8F4">
      <w:start w:val="1"/>
      <w:numFmt w:val="bullet"/>
      <w:lvlText w:val="•"/>
      <w:lvlJc w:val="left"/>
      <w:pPr>
        <w:ind w:left="3982" w:hanging="360"/>
      </w:pPr>
      <w:rPr>
        <w:rFonts w:hint="default"/>
      </w:rPr>
    </w:lvl>
    <w:lvl w:ilvl="5" w:tplc="32F4490C">
      <w:start w:val="1"/>
      <w:numFmt w:val="bullet"/>
      <w:lvlText w:val="•"/>
      <w:lvlJc w:val="left"/>
      <w:pPr>
        <w:ind w:left="4773" w:hanging="360"/>
      </w:pPr>
      <w:rPr>
        <w:rFonts w:hint="default"/>
      </w:rPr>
    </w:lvl>
    <w:lvl w:ilvl="6" w:tplc="D402D0EA">
      <w:start w:val="1"/>
      <w:numFmt w:val="bullet"/>
      <w:lvlText w:val="•"/>
      <w:lvlJc w:val="left"/>
      <w:pPr>
        <w:ind w:left="5563" w:hanging="360"/>
      </w:pPr>
      <w:rPr>
        <w:rFonts w:hint="default"/>
      </w:rPr>
    </w:lvl>
    <w:lvl w:ilvl="7" w:tplc="3878B494">
      <w:start w:val="1"/>
      <w:numFmt w:val="bullet"/>
      <w:lvlText w:val="•"/>
      <w:lvlJc w:val="left"/>
      <w:pPr>
        <w:ind w:left="6354" w:hanging="360"/>
      </w:pPr>
      <w:rPr>
        <w:rFonts w:hint="default"/>
      </w:rPr>
    </w:lvl>
    <w:lvl w:ilvl="8" w:tplc="47F057B0">
      <w:start w:val="1"/>
      <w:numFmt w:val="bullet"/>
      <w:lvlText w:val="•"/>
      <w:lvlJc w:val="left"/>
      <w:pPr>
        <w:ind w:left="7145" w:hanging="360"/>
      </w:pPr>
      <w:rPr>
        <w:rFonts w:hint="default"/>
      </w:rPr>
    </w:lvl>
  </w:abstractNum>
  <w:abstractNum w:abstractNumId="26" w15:restartNumberingAfterBreak="0">
    <w:nsid w:val="43F8518C"/>
    <w:multiLevelType w:val="hybridMultilevel"/>
    <w:tmpl w:val="CDA25C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9307EE8"/>
    <w:multiLevelType w:val="hybridMultilevel"/>
    <w:tmpl w:val="A894D3A0"/>
    <w:lvl w:ilvl="0" w:tplc="FFFFFFFF">
      <w:numFmt w:val="bullet"/>
      <w:lvlText w:val="—"/>
      <w:lvlJc w:val="left"/>
      <w:pPr>
        <w:ind w:left="1440" w:hanging="360"/>
      </w:pPr>
      <w:rPr>
        <w:rFonts w:ascii="Verdana" w:eastAsia="Times New Roman" w:hAnsi="Verdana"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4F5B1E19"/>
    <w:multiLevelType w:val="hybridMultilevel"/>
    <w:tmpl w:val="800CB8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198770E"/>
    <w:multiLevelType w:val="hybridMultilevel"/>
    <w:tmpl w:val="47E81020"/>
    <w:lvl w:ilvl="0" w:tplc="EE70043A">
      <w:start w:val="1"/>
      <w:numFmt w:val="bullet"/>
      <w:lvlText w:val="-"/>
      <w:lvlJc w:val="left"/>
      <w:pPr>
        <w:ind w:left="209" w:hanging="209"/>
      </w:pPr>
      <w:rPr>
        <w:rFonts w:ascii="Arial" w:eastAsia="Arial" w:hAnsi="Arial" w:cs="Arial" w:hint="default"/>
        <w:spacing w:val="-5"/>
        <w:w w:val="99"/>
        <w:sz w:val="24"/>
        <w:szCs w:val="24"/>
      </w:rPr>
    </w:lvl>
    <w:lvl w:ilvl="1" w:tplc="7FDED854">
      <w:start w:val="1"/>
      <w:numFmt w:val="bullet"/>
      <w:lvlText w:val=""/>
      <w:lvlJc w:val="left"/>
      <w:pPr>
        <w:ind w:left="822" w:hanging="360"/>
      </w:pPr>
      <w:rPr>
        <w:rFonts w:ascii="Symbol" w:eastAsia="Symbol" w:hAnsi="Symbol" w:cs="Symbol" w:hint="default"/>
        <w:w w:val="99"/>
        <w:sz w:val="20"/>
        <w:szCs w:val="20"/>
      </w:rPr>
    </w:lvl>
    <w:lvl w:ilvl="2" w:tplc="94CA79E2">
      <w:start w:val="1"/>
      <w:numFmt w:val="bullet"/>
      <w:lvlText w:val="•"/>
      <w:lvlJc w:val="left"/>
      <w:pPr>
        <w:ind w:left="1696" w:hanging="360"/>
      </w:pPr>
      <w:rPr>
        <w:rFonts w:hint="default"/>
      </w:rPr>
    </w:lvl>
    <w:lvl w:ilvl="3" w:tplc="69ECE88E">
      <w:start w:val="1"/>
      <w:numFmt w:val="bullet"/>
      <w:lvlText w:val="•"/>
      <w:lvlJc w:val="left"/>
      <w:pPr>
        <w:ind w:left="2572" w:hanging="360"/>
      </w:pPr>
      <w:rPr>
        <w:rFonts w:hint="default"/>
      </w:rPr>
    </w:lvl>
    <w:lvl w:ilvl="4" w:tplc="2CAADF04">
      <w:start w:val="1"/>
      <w:numFmt w:val="bullet"/>
      <w:lvlText w:val="•"/>
      <w:lvlJc w:val="left"/>
      <w:pPr>
        <w:ind w:left="3448" w:hanging="360"/>
      </w:pPr>
      <w:rPr>
        <w:rFonts w:hint="default"/>
      </w:rPr>
    </w:lvl>
    <w:lvl w:ilvl="5" w:tplc="451230D4">
      <w:start w:val="1"/>
      <w:numFmt w:val="bullet"/>
      <w:lvlText w:val="•"/>
      <w:lvlJc w:val="left"/>
      <w:pPr>
        <w:ind w:left="4325" w:hanging="360"/>
      </w:pPr>
      <w:rPr>
        <w:rFonts w:hint="default"/>
      </w:rPr>
    </w:lvl>
    <w:lvl w:ilvl="6" w:tplc="ACE8AC3A">
      <w:start w:val="1"/>
      <w:numFmt w:val="bullet"/>
      <w:lvlText w:val="•"/>
      <w:lvlJc w:val="left"/>
      <w:pPr>
        <w:ind w:left="5201" w:hanging="360"/>
      </w:pPr>
      <w:rPr>
        <w:rFonts w:hint="default"/>
      </w:rPr>
    </w:lvl>
    <w:lvl w:ilvl="7" w:tplc="D01A1352">
      <w:start w:val="1"/>
      <w:numFmt w:val="bullet"/>
      <w:lvlText w:val="•"/>
      <w:lvlJc w:val="left"/>
      <w:pPr>
        <w:ind w:left="6077" w:hanging="360"/>
      </w:pPr>
      <w:rPr>
        <w:rFonts w:hint="default"/>
      </w:rPr>
    </w:lvl>
    <w:lvl w:ilvl="8" w:tplc="6E9E032C">
      <w:start w:val="1"/>
      <w:numFmt w:val="bullet"/>
      <w:lvlText w:val="•"/>
      <w:lvlJc w:val="left"/>
      <w:pPr>
        <w:ind w:left="6953" w:hanging="360"/>
      </w:pPr>
      <w:rPr>
        <w:rFonts w:hint="default"/>
      </w:rPr>
    </w:lvl>
  </w:abstractNum>
  <w:abstractNum w:abstractNumId="30" w15:restartNumberingAfterBreak="0">
    <w:nsid w:val="5C532965"/>
    <w:multiLevelType w:val="hybridMultilevel"/>
    <w:tmpl w:val="6EA2DC4E"/>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1" w15:restartNumberingAfterBreak="0">
    <w:nsid w:val="5F2A1B12"/>
    <w:multiLevelType w:val="hybridMultilevel"/>
    <w:tmpl w:val="946A0B1C"/>
    <w:lvl w:ilvl="0" w:tplc="0C0A000B">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2" w15:restartNumberingAfterBreak="0">
    <w:nsid w:val="66F51F56"/>
    <w:multiLevelType w:val="hybridMultilevel"/>
    <w:tmpl w:val="9D6E09F4"/>
    <w:lvl w:ilvl="0" w:tplc="0C0A0009">
      <w:start w:val="1"/>
      <w:numFmt w:val="bullet"/>
      <w:lvlText w:val=""/>
      <w:lvlJc w:val="left"/>
      <w:pPr>
        <w:ind w:left="1776" w:hanging="360"/>
      </w:pPr>
      <w:rPr>
        <w:rFonts w:ascii="Wingdings" w:hAnsi="Wingdings" w:hint="default"/>
      </w:rPr>
    </w:lvl>
    <w:lvl w:ilvl="1" w:tplc="040A0003" w:tentative="1">
      <w:start w:val="1"/>
      <w:numFmt w:val="bullet"/>
      <w:lvlText w:val="o"/>
      <w:lvlJc w:val="left"/>
      <w:pPr>
        <w:ind w:left="2496" w:hanging="360"/>
      </w:pPr>
      <w:rPr>
        <w:rFonts w:ascii="Courier New" w:hAnsi="Courier New" w:cs="Courier New" w:hint="default"/>
      </w:rPr>
    </w:lvl>
    <w:lvl w:ilvl="2" w:tplc="040A0005" w:tentative="1">
      <w:start w:val="1"/>
      <w:numFmt w:val="bullet"/>
      <w:lvlText w:val=""/>
      <w:lvlJc w:val="left"/>
      <w:pPr>
        <w:ind w:left="3216" w:hanging="360"/>
      </w:pPr>
      <w:rPr>
        <w:rFonts w:ascii="Wingdings" w:hAnsi="Wingdings" w:hint="default"/>
      </w:rPr>
    </w:lvl>
    <w:lvl w:ilvl="3" w:tplc="040A0001" w:tentative="1">
      <w:start w:val="1"/>
      <w:numFmt w:val="bullet"/>
      <w:lvlText w:val=""/>
      <w:lvlJc w:val="left"/>
      <w:pPr>
        <w:ind w:left="3936" w:hanging="360"/>
      </w:pPr>
      <w:rPr>
        <w:rFonts w:ascii="Symbol" w:hAnsi="Symbol" w:hint="default"/>
      </w:rPr>
    </w:lvl>
    <w:lvl w:ilvl="4" w:tplc="040A0003" w:tentative="1">
      <w:start w:val="1"/>
      <w:numFmt w:val="bullet"/>
      <w:lvlText w:val="o"/>
      <w:lvlJc w:val="left"/>
      <w:pPr>
        <w:ind w:left="4656" w:hanging="360"/>
      </w:pPr>
      <w:rPr>
        <w:rFonts w:ascii="Courier New" w:hAnsi="Courier New" w:cs="Courier New" w:hint="default"/>
      </w:rPr>
    </w:lvl>
    <w:lvl w:ilvl="5" w:tplc="040A0005" w:tentative="1">
      <w:start w:val="1"/>
      <w:numFmt w:val="bullet"/>
      <w:lvlText w:val=""/>
      <w:lvlJc w:val="left"/>
      <w:pPr>
        <w:ind w:left="5376" w:hanging="360"/>
      </w:pPr>
      <w:rPr>
        <w:rFonts w:ascii="Wingdings" w:hAnsi="Wingdings" w:hint="default"/>
      </w:rPr>
    </w:lvl>
    <w:lvl w:ilvl="6" w:tplc="040A0001" w:tentative="1">
      <w:start w:val="1"/>
      <w:numFmt w:val="bullet"/>
      <w:lvlText w:val=""/>
      <w:lvlJc w:val="left"/>
      <w:pPr>
        <w:ind w:left="6096" w:hanging="360"/>
      </w:pPr>
      <w:rPr>
        <w:rFonts w:ascii="Symbol" w:hAnsi="Symbol" w:hint="default"/>
      </w:rPr>
    </w:lvl>
    <w:lvl w:ilvl="7" w:tplc="040A0003" w:tentative="1">
      <w:start w:val="1"/>
      <w:numFmt w:val="bullet"/>
      <w:lvlText w:val="o"/>
      <w:lvlJc w:val="left"/>
      <w:pPr>
        <w:ind w:left="6816" w:hanging="360"/>
      </w:pPr>
      <w:rPr>
        <w:rFonts w:ascii="Courier New" w:hAnsi="Courier New" w:cs="Courier New" w:hint="default"/>
      </w:rPr>
    </w:lvl>
    <w:lvl w:ilvl="8" w:tplc="040A0005" w:tentative="1">
      <w:start w:val="1"/>
      <w:numFmt w:val="bullet"/>
      <w:lvlText w:val=""/>
      <w:lvlJc w:val="left"/>
      <w:pPr>
        <w:ind w:left="7536" w:hanging="360"/>
      </w:pPr>
      <w:rPr>
        <w:rFonts w:ascii="Wingdings" w:hAnsi="Wingdings" w:hint="default"/>
      </w:rPr>
    </w:lvl>
  </w:abstractNum>
  <w:abstractNum w:abstractNumId="33" w15:restartNumberingAfterBreak="0">
    <w:nsid w:val="6C5539D7"/>
    <w:multiLevelType w:val="multilevel"/>
    <w:tmpl w:val="FE92E480"/>
    <w:lvl w:ilvl="0">
      <w:start w:val="4"/>
      <w:numFmt w:val="decimal"/>
      <w:lvlText w:val="%1"/>
      <w:lvlJc w:val="left"/>
      <w:pPr>
        <w:ind w:left="810" w:hanging="708"/>
      </w:pPr>
      <w:rPr>
        <w:rFonts w:hint="default"/>
      </w:rPr>
    </w:lvl>
    <w:lvl w:ilvl="1">
      <w:start w:val="3"/>
      <w:numFmt w:val="decimal"/>
      <w:lvlText w:val="%1.%2"/>
      <w:lvlJc w:val="left"/>
      <w:pPr>
        <w:ind w:left="810" w:hanging="708"/>
      </w:pPr>
      <w:rPr>
        <w:rFonts w:ascii="Arial" w:eastAsia="Arial" w:hAnsi="Arial" w:cs="Arial" w:hint="default"/>
        <w:spacing w:val="-27"/>
        <w:w w:val="99"/>
        <w:sz w:val="24"/>
        <w:szCs w:val="24"/>
      </w:rPr>
    </w:lvl>
    <w:lvl w:ilvl="2">
      <w:start w:val="1"/>
      <w:numFmt w:val="lowerLetter"/>
      <w:lvlText w:val="%3."/>
      <w:lvlJc w:val="left"/>
      <w:pPr>
        <w:ind w:left="822" w:hanging="360"/>
      </w:pPr>
      <w:rPr>
        <w:rFonts w:ascii="Arial" w:eastAsia="Arial" w:hAnsi="Arial" w:cs="Arial" w:hint="default"/>
        <w:spacing w:val="-3"/>
        <w:w w:val="99"/>
        <w:sz w:val="24"/>
        <w:szCs w:val="24"/>
      </w:rPr>
    </w:lvl>
    <w:lvl w:ilvl="3">
      <w:start w:val="1"/>
      <w:numFmt w:val="bullet"/>
      <w:lvlText w:val="•"/>
      <w:lvlJc w:val="left"/>
      <w:pPr>
        <w:ind w:left="3185" w:hanging="360"/>
      </w:pPr>
      <w:rPr>
        <w:rFonts w:hint="default"/>
      </w:rPr>
    </w:lvl>
    <w:lvl w:ilvl="4">
      <w:start w:val="1"/>
      <w:numFmt w:val="bullet"/>
      <w:lvlText w:val="•"/>
      <w:lvlJc w:val="left"/>
      <w:pPr>
        <w:ind w:left="3974" w:hanging="360"/>
      </w:pPr>
      <w:rPr>
        <w:rFonts w:hint="default"/>
      </w:rPr>
    </w:lvl>
    <w:lvl w:ilvl="5">
      <w:start w:val="1"/>
      <w:numFmt w:val="bullet"/>
      <w:lvlText w:val="•"/>
      <w:lvlJc w:val="left"/>
      <w:pPr>
        <w:ind w:left="4763" w:hanging="360"/>
      </w:pPr>
      <w:rPr>
        <w:rFonts w:hint="default"/>
      </w:rPr>
    </w:lvl>
    <w:lvl w:ilvl="6">
      <w:start w:val="1"/>
      <w:numFmt w:val="bullet"/>
      <w:lvlText w:val="•"/>
      <w:lvlJc w:val="left"/>
      <w:pPr>
        <w:ind w:left="5551" w:hanging="360"/>
      </w:pPr>
      <w:rPr>
        <w:rFonts w:hint="default"/>
      </w:rPr>
    </w:lvl>
    <w:lvl w:ilvl="7">
      <w:start w:val="1"/>
      <w:numFmt w:val="bullet"/>
      <w:lvlText w:val="•"/>
      <w:lvlJc w:val="left"/>
      <w:pPr>
        <w:ind w:left="6340" w:hanging="360"/>
      </w:pPr>
      <w:rPr>
        <w:rFonts w:hint="default"/>
      </w:rPr>
    </w:lvl>
    <w:lvl w:ilvl="8">
      <w:start w:val="1"/>
      <w:numFmt w:val="bullet"/>
      <w:lvlText w:val="•"/>
      <w:lvlJc w:val="left"/>
      <w:pPr>
        <w:ind w:left="7129" w:hanging="360"/>
      </w:pPr>
      <w:rPr>
        <w:rFonts w:hint="default"/>
      </w:rPr>
    </w:lvl>
  </w:abstractNum>
  <w:abstractNum w:abstractNumId="34" w15:restartNumberingAfterBreak="0">
    <w:nsid w:val="6E73012F"/>
    <w:multiLevelType w:val="hybridMultilevel"/>
    <w:tmpl w:val="B8AAC698"/>
    <w:lvl w:ilvl="0" w:tplc="FFFFFFFF">
      <w:start w:val="1"/>
      <w:numFmt w:val="lowerLetter"/>
      <w:lvlText w:val="%1)"/>
      <w:lvlJc w:val="left"/>
      <w:pPr>
        <w:ind w:left="281" w:hanging="281"/>
      </w:pPr>
      <w:rPr>
        <w:rFonts w:ascii="Calibri" w:eastAsia="Times New Roman" w:hAnsi="Calibri" w:cs="Calibri"/>
        <w:spacing w:val="-3"/>
        <w:w w:val="99"/>
        <w:sz w:val="24"/>
        <w:szCs w:val="24"/>
      </w:rPr>
    </w:lvl>
    <w:lvl w:ilvl="1" w:tplc="FFFFFFFF">
      <w:start w:val="1"/>
      <w:numFmt w:val="bullet"/>
      <w:lvlText w:val="-"/>
      <w:lvlJc w:val="left"/>
      <w:pPr>
        <w:ind w:left="822" w:hanging="360"/>
      </w:pPr>
      <w:rPr>
        <w:rFonts w:ascii="Arial" w:eastAsia="Arial" w:hAnsi="Arial" w:cs="Arial" w:hint="default"/>
        <w:spacing w:val="-23"/>
        <w:w w:val="99"/>
        <w:sz w:val="24"/>
        <w:szCs w:val="24"/>
      </w:rPr>
    </w:lvl>
    <w:lvl w:ilvl="2" w:tplc="FFFFFFFF">
      <w:start w:val="1"/>
      <w:numFmt w:val="bullet"/>
      <w:lvlText w:val="•"/>
      <w:lvlJc w:val="left"/>
      <w:pPr>
        <w:ind w:left="1698" w:hanging="360"/>
      </w:pPr>
      <w:rPr>
        <w:rFonts w:hint="default"/>
      </w:rPr>
    </w:lvl>
    <w:lvl w:ilvl="3" w:tplc="FFFFFFFF">
      <w:start w:val="1"/>
      <w:numFmt w:val="bullet"/>
      <w:lvlText w:val="•"/>
      <w:lvlJc w:val="left"/>
      <w:pPr>
        <w:ind w:left="2576" w:hanging="360"/>
      </w:pPr>
      <w:rPr>
        <w:rFonts w:hint="default"/>
      </w:rPr>
    </w:lvl>
    <w:lvl w:ilvl="4" w:tplc="FFFFFFFF">
      <w:start w:val="1"/>
      <w:numFmt w:val="bullet"/>
      <w:lvlText w:val="•"/>
      <w:lvlJc w:val="left"/>
      <w:pPr>
        <w:ind w:left="3455" w:hanging="360"/>
      </w:pPr>
      <w:rPr>
        <w:rFonts w:hint="default"/>
      </w:rPr>
    </w:lvl>
    <w:lvl w:ilvl="5" w:tplc="FFFFFFFF">
      <w:start w:val="1"/>
      <w:numFmt w:val="bullet"/>
      <w:lvlText w:val="•"/>
      <w:lvlJc w:val="left"/>
      <w:pPr>
        <w:ind w:left="4333" w:hanging="360"/>
      </w:pPr>
      <w:rPr>
        <w:rFonts w:hint="default"/>
      </w:rPr>
    </w:lvl>
    <w:lvl w:ilvl="6" w:tplc="FFFFFFFF">
      <w:start w:val="1"/>
      <w:numFmt w:val="bullet"/>
      <w:lvlText w:val="•"/>
      <w:lvlJc w:val="left"/>
      <w:pPr>
        <w:ind w:left="5212" w:hanging="360"/>
      </w:pPr>
      <w:rPr>
        <w:rFonts w:hint="default"/>
      </w:rPr>
    </w:lvl>
    <w:lvl w:ilvl="7" w:tplc="FFFFFFFF">
      <w:start w:val="1"/>
      <w:numFmt w:val="bullet"/>
      <w:lvlText w:val="•"/>
      <w:lvlJc w:val="left"/>
      <w:pPr>
        <w:ind w:left="6090" w:hanging="360"/>
      </w:pPr>
      <w:rPr>
        <w:rFonts w:hint="default"/>
      </w:rPr>
    </w:lvl>
    <w:lvl w:ilvl="8" w:tplc="FFFFFFFF">
      <w:start w:val="1"/>
      <w:numFmt w:val="bullet"/>
      <w:lvlText w:val="•"/>
      <w:lvlJc w:val="left"/>
      <w:pPr>
        <w:ind w:left="6969" w:hanging="360"/>
      </w:pPr>
      <w:rPr>
        <w:rFonts w:hint="default"/>
      </w:rPr>
    </w:lvl>
  </w:abstractNum>
  <w:abstractNum w:abstractNumId="35" w15:restartNumberingAfterBreak="0">
    <w:nsid w:val="700962F4"/>
    <w:multiLevelType w:val="hybridMultilevel"/>
    <w:tmpl w:val="04EE8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CD66E2E"/>
    <w:multiLevelType w:val="hybridMultilevel"/>
    <w:tmpl w:val="E0E41CB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EBB2443"/>
    <w:multiLevelType w:val="hybridMultilevel"/>
    <w:tmpl w:val="D0D06960"/>
    <w:lvl w:ilvl="0" w:tplc="A3940F8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5"/>
  </w:num>
  <w:num w:numId="2">
    <w:abstractNumId w:val="31"/>
  </w:num>
  <w:num w:numId="3">
    <w:abstractNumId w:val="32"/>
  </w:num>
  <w:num w:numId="4">
    <w:abstractNumId w:val="8"/>
  </w:num>
  <w:num w:numId="5">
    <w:abstractNumId w:val="9"/>
  </w:num>
  <w:num w:numId="6">
    <w:abstractNumId w:val="2"/>
  </w:num>
  <w:num w:numId="7">
    <w:abstractNumId w:val="36"/>
  </w:num>
  <w:num w:numId="8">
    <w:abstractNumId w:val="1"/>
  </w:num>
  <w:num w:numId="9">
    <w:abstractNumId w:val="16"/>
  </w:num>
  <w:num w:numId="10">
    <w:abstractNumId w:val="5"/>
  </w:num>
  <w:num w:numId="11">
    <w:abstractNumId w:val="6"/>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4"/>
  </w:num>
  <w:num w:numId="17">
    <w:abstractNumId w:val="12"/>
  </w:num>
  <w:num w:numId="18">
    <w:abstractNumId w:val="20"/>
  </w:num>
  <w:num w:numId="19">
    <w:abstractNumId w:val="3"/>
  </w:num>
  <w:num w:numId="20">
    <w:abstractNumId w:val="30"/>
  </w:num>
  <w:num w:numId="21">
    <w:abstractNumId w:val="3"/>
  </w:num>
  <w:num w:numId="22">
    <w:abstractNumId w:val="10"/>
  </w:num>
  <w:num w:numId="23">
    <w:abstractNumId w:val="11"/>
  </w:num>
  <w:num w:numId="24">
    <w:abstractNumId w:val="27"/>
  </w:num>
  <w:num w:numId="25">
    <w:abstractNumId w:val="0"/>
  </w:num>
  <w:num w:numId="26">
    <w:abstractNumId w:val="24"/>
  </w:num>
  <w:num w:numId="27">
    <w:abstractNumId w:val="21"/>
  </w:num>
  <w:num w:numId="28">
    <w:abstractNumId w:val="37"/>
  </w:num>
  <w:num w:numId="29">
    <w:abstractNumId w:val="28"/>
  </w:num>
  <w:num w:numId="30">
    <w:abstractNumId w:val="26"/>
  </w:num>
  <w:num w:numId="31">
    <w:abstractNumId w:val="14"/>
  </w:num>
  <w:num w:numId="32">
    <w:abstractNumId w:val="15"/>
  </w:num>
  <w:num w:numId="33">
    <w:abstractNumId w:val="29"/>
  </w:num>
  <w:num w:numId="34">
    <w:abstractNumId w:val="23"/>
  </w:num>
  <w:num w:numId="35">
    <w:abstractNumId w:val="33"/>
  </w:num>
  <w:num w:numId="36">
    <w:abstractNumId w:val="25"/>
  </w:num>
  <w:num w:numId="37">
    <w:abstractNumId w:val="13"/>
  </w:num>
  <w:num w:numId="38">
    <w:abstractNumId w:val="18"/>
  </w:num>
  <w:num w:numId="39">
    <w:abstractNumId w:val="3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22C"/>
    <w:rsid w:val="000005E4"/>
    <w:rsid w:val="0000071F"/>
    <w:rsid w:val="00000F7D"/>
    <w:rsid w:val="00003CE9"/>
    <w:rsid w:val="0000478E"/>
    <w:rsid w:val="00010908"/>
    <w:rsid w:val="000123C4"/>
    <w:rsid w:val="00012D6E"/>
    <w:rsid w:val="00021A22"/>
    <w:rsid w:val="00021B3C"/>
    <w:rsid w:val="00023FD4"/>
    <w:rsid w:val="00024CAB"/>
    <w:rsid w:val="00025482"/>
    <w:rsid w:val="000255F3"/>
    <w:rsid w:val="000267B4"/>
    <w:rsid w:val="00035753"/>
    <w:rsid w:val="00040CA9"/>
    <w:rsid w:val="000419F1"/>
    <w:rsid w:val="00041AC6"/>
    <w:rsid w:val="0004229B"/>
    <w:rsid w:val="00042953"/>
    <w:rsid w:val="000467D1"/>
    <w:rsid w:val="000467FA"/>
    <w:rsid w:val="000475BA"/>
    <w:rsid w:val="0005177F"/>
    <w:rsid w:val="000531F7"/>
    <w:rsid w:val="00055D54"/>
    <w:rsid w:val="00061B23"/>
    <w:rsid w:val="00065458"/>
    <w:rsid w:val="000670B0"/>
    <w:rsid w:val="00067979"/>
    <w:rsid w:val="0007191C"/>
    <w:rsid w:val="00071EE9"/>
    <w:rsid w:val="00072BAE"/>
    <w:rsid w:val="00073BCA"/>
    <w:rsid w:val="00074A2A"/>
    <w:rsid w:val="000757E7"/>
    <w:rsid w:val="00076389"/>
    <w:rsid w:val="00083237"/>
    <w:rsid w:val="00087B26"/>
    <w:rsid w:val="00090666"/>
    <w:rsid w:val="000906D3"/>
    <w:rsid w:val="00092897"/>
    <w:rsid w:val="000A2CB9"/>
    <w:rsid w:val="000B4DEB"/>
    <w:rsid w:val="000C2DFA"/>
    <w:rsid w:val="000C3606"/>
    <w:rsid w:val="000C401E"/>
    <w:rsid w:val="000C4D91"/>
    <w:rsid w:val="000C6147"/>
    <w:rsid w:val="000C629E"/>
    <w:rsid w:val="000D102A"/>
    <w:rsid w:val="000D1518"/>
    <w:rsid w:val="000D290B"/>
    <w:rsid w:val="000E0EEC"/>
    <w:rsid w:val="000E5878"/>
    <w:rsid w:val="000E6EDD"/>
    <w:rsid w:val="000F0617"/>
    <w:rsid w:val="000F1BD3"/>
    <w:rsid w:val="000F57FD"/>
    <w:rsid w:val="000F5FCF"/>
    <w:rsid w:val="00102BD4"/>
    <w:rsid w:val="00104B61"/>
    <w:rsid w:val="001105E7"/>
    <w:rsid w:val="0011252B"/>
    <w:rsid w:val="00112B12"/>
    <w:rsid w:val="00113E40"/>
    <w:rsid w:val="00122FF4"/>
    <w:rsid w:val="00123E28"/>
    <w:rsid w:val="0012499F"/>
    <w:rsid w:val="001339B9"/>
    <w:rsid w:val="001343BF"/>
    <w:rsid w:val="00142BC8"/>
    <w:rsid w:val="0014467B"/>
    <w:rsid w:val="00146F51"/>
    <w:rsid w:val="001552EB"/>
    <w:rsid w:val="00157353"/>
    <w:rsid w:val="001619BD"/>
    <w:rsid w:val="00164E98"/>
    <w:rsid w:val="00165D84"/>
    <w:rsid w:val="00171332"/>
    <w:rsid w:val="00175852"/>
    <w:rsid w:val="001800B7"/>
    <w:rsid w:val="0018079B"/>
    <w:rsid w:val="00181660"/>
    <w:rsid w:val="00184C8F"/>
    <w:rsid w:val="00186DC9"/>
    <w:rsid w:val="0019484C"/>
    <w:rsid w:val="00195189"/>
    <w:rsid w:val="001A1D7A"/>
    <w:rsid w:val="001A3B62"/>
    <w:rsid w:val="001B2C9F"/>
    <w:rsid w:val="001B44E3"/>
    <w:rsid w:val="001B499E"/>
    <w:rsid w:val="001B6372"/>
    <w:rsid w:val="001B645E"/>
    <w:rsid w:val="001C4377"/>
    <w:rsid w:val="001C74AC"/>
    <w:rsid w:val="001D1152"/>
    <w:rsid w:val="001D256B"/>
    <w:rsid w:val="001D4AAD"/>
    <w:rsid w:val="001D55CA"/>
    <w:rsid w:val="001D5D74"/>
    <w:rsid w:val="001D660F"/>
    <w:rsid w:val="001D6DDC"/>
    <w:rsid w:val="001E26C6"/>
    <w:rsid w:val="001E2920"/>
    <w:rsid w:val="001E3268"/>
    <w:rsid w:val="001E34BA"/>
    <w:rsid w:val="001E4BD8"/>
    <w:rsid w:val="001E6931"/>
    <w:rsid w:val="001F1935"/>
    <w:rsid w:val="001F4034"/>
    <w:rsid w:val="001F5AB0"/>
    <w:rsid w:val="001F788D"/>
    <w:rsid w:val="00204695"/>
    <w:rsid w:val="00205DEE"/>
    <w:rsid w:val="00211592"/>
    <w:rsid w:val="002115BF"/>
    <w:rsid w:val="00212A88"/>
    <w:rsid w:val="00213701"/>
    <w:rsid w:val="00214530"/>
    <w:rsid w:val="002145C4"/>
    <w:rsid w:val="00214736"/>
    <w:rsid w:val="00216C6C"/>
    <w:rsid w:val="002220A1"/>
    <w:rsid w:val="00222E93"/>
    <w:rsid w:val="002274A9"/>
    <w:rsid w:val="00241193"/>
    <w:rsid w:val="002446A6"/>
    <w:rsid w:val="00246A70"/>
    <w:rsid w:val="00246B1B"/>
    <w:rsid w:val="00251C5D"/>
    <w:rsid w:val="00252409"/>
    <w:rsid w:val="00260901"/>
    <w:rsid w:val="00261162"/>
    <w:rsid w:val="0026591D"/>
    <w:rsid w:val="0026701E"/>
    <w:rsid w:val="00267C07"/>
    <w:rsid w:val="00272477"/>
    <w:rsid w:val="00274709"/>
    <w:rsid w:val="002762D3"/>
    <w:rsid w:val="00277942"/>
    <w:rsid w:val="00282F21"/>
    <w:rsid w:val="002838F7"/>
    <w:rsid w:val="00285C3D"/>
    <w:rsid w:val="00287262"/>
    <w:rsid w:val="002902C1"/>
    <w:rsid w:val="00290905"/>
    <w:rsid w:val="00290CBA"/>
    <w:rsid w:val="00293D34"/>
    <w:rsid w:val="00296F9D"/>
    <w:rsid w:val="002A0C7C"/>
    <w:rsid w:val="002A779A"/>
    <w:rsid w:val="002C1E73"/>
    <w:rsid w:val="002C3061"/>
    <w:rsid w:val="002C40CF"/>
    <w:rsid w:val="002C63D8"/>
    <w:rsid w:val="002D2388"/>
    <w:rsid w:val="002D2898"/>
    <w:rsid w:val="002E28E8"/>
    <w:rsid w:val="002E3D25"/>
    <w:rsid w:val="002E3E9D"/>
    <w:rsid w:val="002E4996"/>
    <w:rsid w:val="002E7859"/>
    <w:rsid w:val="002F2F01"/>
    <w:rsid w:val="002F59E6"/>
    <w:rsid w:val="00300BFF"/>
    <w:rsid w:val="003017DC"/>
    <w:rsid w:val="0030444A"/>
    <w:rsid w:val="00304976"/>
    <w:rsid w:val="003062DB"/>
    <w:rsid w:val="00307116"/>
    <w:rsid w:val="003118E1"/>
    <w:rsid w:val="00311EC1"/>
    <w:rsid w:val="00316A55"/>
    <w:rsid w:val="0032010C"/>
    <w:rsid w:val="00321129"/>
    <w:rsid w:val="003231AE"/>
    <w:rsid w:val="00326852"/>
    <w:rsid w:val="00331674"/>
    <w:rsid w:val="00331B38"/>
    <w:rsid w:val="00333F25"/>
    <w:rsid w:val="00334E45"/>
    <w:rsid w:val="003375C7"/>
    <w:rsid w:val="0034765F"/>
    <w:rsid w:val="003519A2"/>
    <w:rsid w:val="00351E30"/>
    <w:rsid w:val="00352C84"/>
    <w:rsid w:val="0035561A"/>
    <w:rsid w:val="0035589E"/>
    <w:rsid w:val="00357EE2"/>
    <w:rsid w:val="00360C17"/>
    <w:rsid w:val="003617DE"/>
    <w:rsid w:val="00365D43"/>
    <w:rsid w:val="00366B15"/>
    <w:rsid w:val="0036761D"/>
    <w:rsid w:val="00367F50"/>
    <w:rsid w:val="00372787"/>
    <w:rsid w:val="00372B3F"/>
    <w:rsid w:val="00374408"/>
    <w:rsid w:val="0038158A"/>
    <w:rsid w:val="003836BF"/>
    <w:rsid w:val="00384B92"/>
    <w:rsid w:val="00386874"/>
    <w:rsid w:val="00387D2E"/>
    <w:rsid w:val="003914C7"/>
    <w:rsid w:val="00391EFB"/>
    <w:rsid w:val="003A191E"/>
    <w:rsid w:val="003A2AD9"/>
    <w:rsid w:val="003A676A"/>
    <w:rsid w:val="003A67EF"/>
    <w:rsid w:val="003A70A2"/>
    <w:rsid w:val="003B4C1F"/>
    <w:rsid w:val="003B65B2"/>
    <w:rsid w:val="003C155B"/>
    <w:rsid w:val="003C43A0"/>
    <w:rsid w:val="003C4874"/>
    <w:rsid w:val="003C5D37"/>
    <w:rsid w:val="003D3A17"/>
    <w:rsid w:val="003D417E"/>
    <w:rsid w:val="003D5839"/>
    <w:rsid w:val="003D6FC2"/>
    <w:rsid w:val="003E5147"/>
    <w:rsid w:val="003E6230"/>
    <w:rsid w:val="003E767F"/>
    <w:rsid w:val="003F05BE"/>
    <w:rsid w:val="003F13F6"/>
    <w:rsid w:val="003F23EA"/>
    <w:rsid w:val="003F3A77"/>
    <w:rsid w:val="003F4E36"/>
    <w:rsid w:val="003F6FB8"/>
    <w:rsid w:val="00400354"/>
    <w:rsid w:val="00400847"/>
    <w:rsid w:val="0040202D"/>
    <w:rsid w:val="00403CE8"/>
    <w:rsid w:val="004043E8"/>
    <w:rsid w:val="00406A43"/>
    <w:rsid w:val="00407252"/>
    <w:rsid w:val="00413EF3"/>
    <w:rsid w:val="0041697F"/>
    <w:rsid w:val="00421E32"/>
    <w:rsid w:val="0042245C"/>
    <w:rsid w:val="004225CF"/>
    <w:rsid w:val="00431295"/>
    <w:rsid w:val="00432264"/>
    <w:rsid w:val="0043487E"/>
    <w:rsid w:val="004358B5"/>
    <w:rsid w:val="0044160C"/>
    <w:rsid w:val="00446F99"/>
    <w:rsid w:val="00447B8F"/>
    <w:rsid w:val="00452ABD"/>
    <w:rsid w:val="00453231"/>
    <w:rsid w:val="00455BCA"/>
    <w:rsid w:val="00456554"/>
    <w:rsid w:val="00462FCB"/>
    <w:rsid w:val="00464815"/>
    <w:rsid w:val="00465983"/>
    <w:rsid w:val="0047061E"/>
    <w:rsid w:val="00472C03"/>
    <w:rsid w:val="00477DAC"/>
    <w:rsid w:val="00480014"/>
    <w:rsid w:val="00483967"/>
    <w:rsid w:val="00483AC1"/>
    <w:rsid w:val="00485D3C"/>
    <w:rsid w:val="004875B5"/>
    <w:rsid w:val="00493AD9"/>
    <w:rsid w:val="0049718B"/>
    <w:rsid w:val="0049796C"/>
    <w:rsid w:val="004A32E7"/>
    <w:rsid w:val="004A3829"/>
    <w:rsid w:val="004B078E"/>
    <w:rsid w:val="004B0E58"/>
    <w:rsid w:val="004B2830"/>
    <w:rsid w:val="004B4491"/>
    <w:rsid w:val="004B49F8"/>
    <w:rsid w:val="004B5530"/>
    <w:rsid w:val="004C02B5"/>
    <w:rsid w:val="004C4361"/>
    <w:rsid w:val="004C4509"/>
    <w:rsid w:val="004C4E92"/>
    <w:rsid w:val="004C6843"/>
    <w:rsid w:val="004C7F15"/>
    <w:rsid w:val="004D0AD3"/>
    <w:rsid w:val="004D22BB"/>
    <w:rsid w:val="004D22C1"/>
    <w:rsid w:val="004D40FD"/>
    <w:rsid w:val="004D5752"/>
    <w:rsid w:val="004E24C9"/>
    <w:rsid w:val="004E2F59"/>
    <w:rsid w:val="004F0723"/>
    <w:rsid w:val="004F0D3F"/>
    <w:rsid w:val="004F1B1A"/>
    <w:rsid w:val="004F39E1"/>
    <w:rsid w:val="004F6D86"/>
    <w:rsid w:val="004F79BE"/>
    <w:rsid w:val="005036D1"/>
    <w:rsid w:val="00511142"/>
    <w:rsid w:val="005133D9"/>
    <w:rsid w:val="00513D9B"/>
    <w:rsid w:val="0051593D"/>
    <w:rsid w:val="0051681F"/>
    <w:rsid w:val="0051786C"/>
    <w:rsid w:val="00517ABC"/>
    <w:rsid w:val="00517CD4"/>
    <w:rsid w:val="00520E5F"/>
    <w:rsid w:val="00523950"/>
    <w:rsid w:val="00527947"/>
    <w:rsid w:val="00534549"/>
    <w:rsid w:val="00535279"/>
    <w:rsid w:val="00542F32"/>
    <w:rsid w:val="00543395"/>
    <w:rsid w:val="00543D05"/>
    <w:rsid w:val="0055144A"/>
    <w:rsid w:val="00552EFA"/>
    <w:rsid w:val="00556453"/>
    <w:rsid w:val="00562AEA"/>
    <w:rsid w:val="005674C6"/>
    <w:rsid w:val="00567646"/>
    <w:rsid w:val="00577818"/>
    <w:rsid w:val="00586133"/>
    <w:rsid w:val="00591396"/>
    <w:rsid w:val="00592E2E"/>
    <w:rsid w:val="00595F33"/>
    <w:rsid w:val="005A2BA5"/>
    <w:rsid w:val="005A3E97"/>
    <w:rsid w:val="005A5606"/>
    <w:rsid w:val="005A7A01"/>
    <w:rsid w:val="005B1B21"/>
    <w:rsid w:val="005B252B"/>
    <w:rsid w:val="005B4613"/>
    <w:rsid w:val="005B6249"/>
    <w:rsid w:val="005B6379"/>
    <w:rsid w:val="005C0276"/>
    <w:rsid w:val="005C1CBF"/>
    <w:rsid w:val="005C65B0"/>
    <w:rsid w:val="005D0794"/>
    <w:rsid w:val="005D1DCC"/>
    <w:rsid w:val="005D3BEE"/>
    <w:rsid w:val="005D4583"/>
    <w:rsid w:val="005D4D2D"/>
    <w:rsid w:val="005E0DC3"/>
    <w:rsid w:val="005E17EE"/>
    <w:rsid w:val="005E5CDC"/>
    <w:rsid w:val="005E6247"/>
    <w:rsid w:val="005E7506"/>
    <w:rsid w:val="005F29B6"/>
    <w:rsid w:val="005F4C4E"/>
    <w:rsid w:val="005F5C1D"/>
    <w:rsid w:val="005F7B6F"/>
    <w:rsid w:val="006055D9"/>
    <w:rsid w:val="00607601"/>
    <w:rsid w:val="00607C7D"/>
    <w:rsid w:val="00611466"/>
    <w:rsid w:val="006119AA"/>
    <w:rsid w:val="006123E0"/>
    <w:rsid w:val="006124CF"/>
    <w:rsid w:val="00612F62"/>
    <w:rsid w:val="0061371B"/>
    <w:rsid w:val="00614CBD"/>
    <w:rsid w:val="00615F61"/>
    <w:rsid w:val="006162C5"/>
    <w:rsid w:val="00616FC1"/>
    <w:rsid w:val="00617394"/>
    <w:rsid w:val="0062120B"/>
    <w:rsid w:val="00623133"/>
    <w:rsid w:val="00624EE3"/>
    <w:rsid w:val="0062584B"/>
    <w:rsid w:val="00626033"/>
    <w:rsid w:val="006273B5"/>
    <w:rsid w:val="006318E5"/>
    <w:rsid w:val="00632B19"/>
    <w:rsid w:val="00642116"/>
    <w:rsid w:val="0064418A"/>
    <w:rsid w:val="00644D79"/>
    <w:rsid w:val="0064556A"/>
    <w:rsid w:val="00645D37"/>
    <w:rsid w:val="00646FD5"/>
    <w:rsid w:val="00647C06"/>
    <w:rsid w:val="00647D99"/>
    <w:rsid w:val="00654169"/>
    <w:rsid w:val="006600EF"/>
    <w:rsid w:val="00661087"/>
    <w:rsid w:val="00661315"/>
    <w:rsid w:val="00663023"/>
    <w:rsid w:val="00664D7F"/>
    <w:rsid w:val="00667E46"/>
    <w:rsid w:val="00670B0E"/>
    <w:rsid w:val="00671A0C"/>
    <w:rsid w:val="006741EC"/>
    <w:rsid w:val="006768B1"/>
    <w:rsid w:val="006774FB"/>
    <w:rsid w:val="00681DFB"/>
    <w:rsid w:val="0068626F"/>
    <w:rsid w:val="00686FC0"/>
    <w:rsid w:val="00687329"/>
    <w:rsid w:val="006907A3"/>
    <w:rsid w:val="0069526D"/>
    <w:rsid w:val="006956DF"/>
    <w:rsid w:val="00696D24"/>
    <w:rsid w:val="006A0B7A"/>
    <w:rsid w:val="006A1365"/>
    <w:rsid w:val="006A47CF"/>
    <w:rsid w:val="006B23AE"/>
    <w:rsid w:val="006B5625"/>
    <w:rsid w:val="006B7761"/>
    <w:rsid w:val="006C455F"/>
    <w:rsid w:val="006C4D3D"/>
    <w:rsid w:val="006D01AE"/>
    <w:rsid w:val="006D2A77"/>
    <w:rsid w:val="006D7BFF"/>
    <w:rsid w:val="006E1460"/>
    <w:rsid w:val="006E1912"/>
    <w:rsid w:val="006E1D89"/>
    <w:rsid w:val="006F285E"/>
    <w:rsid w:val="006F2BD8"/>
    <w:rsid w:val="006F41DF"/>
    <w:rsid w:val="00700258"/>
    <w:rsid w:val="00700CCD"/>
    <w:rsid w:val="00701D76"/>
    <w:rsid w:val="007028B1"/>
    <w:rsid w:val="007055D7"/>
    <w:rsid w:val="007058C6"/>
    <w:rsid w:val="007069A4"/>
    <w:rsid w:val="00711232"/>
    <w:rsid w:val="00712F8F"/>
    <w:rsid w:val="00714701"/>
    <w:rsid w:val="00721D10"/>
    <w:rsid w:val="00722CFC"/>
    <w:rsid w:val="0073602C"/>
    <w:rsid w:val="00737423"/>
    <w:rsid w:val="007400BF"/>
    <w:rsid w:val="0074036B"/>
    <w:rsid w:val="00740669"/>
    <w:rsid w:val="0074110A"/>
    <w:rsid w:val="00741174"/>
    <w:rsid w:val="0074138D"/>
    <w:rsid w:val="00742ABD"/>
    <w:rsid w:val="007468ED"/>
    <w:rsid w:val="00750632"/>
    <w:rsid w:val="00750C10"/>
    <w:rsid w:val="00750DA5"/>
    <w:rsid w:val="00752CA3"/>
    <w:rsid w:val="007567C4"/>
    <w:rsid w:val="00757863"/>
    <w:rsid w:val="00761952"/>
    <w:rsid w:val="00763AFF"/>
    <w:rsid w:val="0076653C"/>
    <w:rsid w:val="00773CA9"/>
    <w:rsid w:val="007741C8"/>
    <w:rsid w:val="00775C66"/>
    <w:rsid w:val="00776FBC"/>
    <w:rsid w:val="0078042E"/>
    <w:rsid w:val="00780761"/>
    <w:rsid w:val="00781681"/>
    <w:rsid w:val="00783BD0"/>
    <w:rsid w:val="00795F06"/>
    <w:rsid w:val="007962C6"/>
    <w:rsid w:val="007A02D9"/>
    <w:rsid w:val="007A2A14"/>
    <w:rsid w:val="007A30D6"/>
    <w:rsid w:val="007A3B77"/>
    <w:rsid w:val="007A5AC8"/>
    <w:rsid w:val="007A639C"/>
    <w:rsid w:val="007A6D77"/>
    <w:rsid w:val="007A700F"/>
    <w:rsid w:val="007B065D"/>
    <w:rsid w:val="007B2036"/>
    <w:rsid w:val="007B4B46"/>
    <w:rsid w:val="007B600B"/>
    <w:rsid w:val="007B6ADB"/>
    <w:rsid w:val="007C0F92"/>
    <w:rsid w:val="007C2740"/>
    <w:rsid w:val="007C3972"/>
    <w:rsid w:val="007C3AAD"/>
    <w:rsid w:val="007C7BAE"/>
    <w:rsid w:val="007D10B1"/>
    <w:rsid w:val="007D2C59"/>
    <w:rsid w:val="007D32AA"/>
    <w:rsid w:val="007D6507"/>
    <w:rsid w:val="007D679C"/>
    <w:rsid w:val="007D693E"/>
    <w:rsid w:val="007D7C10"/>
    <w:rsid w:val="007E2003"/>
    <w:rsid w:val="007E5387"/>
    <w:rsid w:val="007E775A"/>
    <w:rsid w:val="007E7FAC"/>
    <w:rsid w:val="007F0D11"/>
    <w:rsid w:val="007F30D7"/>
    <w:rsid w:val="007F34F7"/>
    <w:rsid w:val="00801BC6"/>
    <w:rsid w:val="00806DCE"/>
    <w:rsid w:val="00816A6C"/>
    <w:rsid w:val="00816BA0"/>
    <w:rsid w:val="00816F62"/>
    <w:rsid w:val="00821389"/>
    <w:rsid w:val="00825F40"/>
    <w:rsid w:val="00827B11"/>
    <w:rsid w:val="00830C5D"/>
    <w:rsid w:val="008347E5"/>
    <w:rsid w:val="0083604C"/>
    <w:rsid w:val="00836460"/>
    <w:rsid w:val="00837E8E"/>
    <w:rsid w:val="00841BFD"/>
    <w:rsid w:val="00842614"/>
    <w:rsid w:val="00844BF9"/>
    <w:rsid w:val="008539B7"/>
    <w:rsid w:val="00863F86"/>
    <w:rsid w:val="00866278"/>
    <w:rsid w:val="008705D0"/>
    <w:rsid w:val="00871508"/>
    <w:rsid w:val="0087167D"/>
    <w:rsid w:val="00871C7C"/>
    <w:rsid w:val="00875D1C"/>
    <w:rsid w:val="00881B91"/>
    <w:rsid w:val="00881BF5"/>
    <w:rsid w:val="008877EF"/>
    <w:rsid w:val="00891942"/>
    <w:rsid w:val="00892740"/>
    <w:rsid w:val="00892D72"/>
    <w:rsid w:val="008A67E8"/>
    <w:rsid w:val="008A6E6F"/>
    <w:rsid w:val="008A7164"/>
    <w:rsid w:val="008A79F7"/>
    <w:rsid w:val="008B1DE1"/>
    <w:rsid w:val="008B216D"/>
    <w:rsid w:val="008B7A21"/>
    <w:rsid w:val="008C1A10"/>
    <w:rsid w:val="008C29F6"/>
    <w:rsid w:val="008D12AE"/>
    <w:rsid w:val="008D1FCC"/>
    <w:rsid w:val="008D355A"/>
    <w:rsid w:val="008D399F"/>
    <w:rsid w:val="008D43F5"/>
    <w:rsid w:val="008D507A"/>
    <w:rsid w:val="008D7EEB"/>
    <w:rsid w:val="008E2453"/>
    <w:rsid w:val="008E3970"/>
    <w:rsid w:val="008E5281"/>
    <w:rsid w:val="008E672A"/>
    <w:rsid w:val="008E69F8"/>
    <w:rsid w:val="008F36FD"/>
    <w:rsid w:val="008F3E30"/>
    <w:rsid w:val="008F422C"/>
    <w:rsid w:val="008F6131"/>
    <w:rsid w:val="00903CC2"/>
    <w:rsid w:val="009058F2"/>
    <w:rsid w:val="00905DEB"/>
    <w:rsid w:val="00915D78"/>
    <w:rsid w:val="009213C3"/>
    <w:rsid w:val="00922224"/>
    <w:rsid w:val="00922EF9"/>
    <w:rsid w:val="0092455F"/>
    <w:rsid w:val="00925B8C"/>
    <w:rsid w:val="0092607B"/>
    <w:rsid w:val="0092680B"/>
    <w:rsid w:val="00934A19"/>
    <w:rsid w:val="009366FE"/>
    <w:rsid w:val="00940220"/>
    <w:rsid w:val="0094299B"/>
    <w:rsid w:val="009439B0"/>
    <w:rsid w:val="0094608B"/>
    <w:rsid w:val="009465B9"/>
    <w:rsid w:val="0094671D"/>
    <w:rsid w:val="0095328A"/>
    <w:rsid w:val="00954A5D"/>
    <w:rsid w:val="00955891"/>
    <w:rsid w:val="00955DEE"/>
    <w:rsid w:val="00956C2F"/>
    <w:rsid w:val="0096007F"/>
    <w:rsid w:val="00961466"/>
    <w:rsid w:val="00965145"/>
    <w:rsid w:val="009724DC"/>
    <w:rsid w:val="00972BCC"/>
    <w:rsid w:val="00980CCB"/>
    <w:rsid w:val="00981D5F"/>
    <w:rsid w:val="009836B6"/>
    <w:rsid w:val="00987B8A"/>
    <w:rsid w:val="009905E2"/>
    <w:rsid w:val="00991A3B"/>
    <w:rsid w:val="0099334F"/>
    <w:rsid w:val="00994C05"/>
    <w:rsid w:val="00994DA5"/>
    <w:rsid w:val="0099583A"/>
    <w:rsid w:val="00997E1F"/>
    <w:rsid w:val="009A0A51"/>
    <w:rsid w:val="009A599A"/>
    <w:rsid w:val="009B1841"/>
    <w:rsid w:val="009C0091"/>
    <w:rsid w:val="009C0271"/>
    <w:rsid w:val="009C05C0"/>
    <w:rsid w:val="009C66F8"/>
    <w:rsid w:val="009D70C6"/>
    <w:rsid w:val="009E608F"/>
    <w:rsid w:val="009E616F"/>
    <w:rsid w:val="009E7C8D"/>
    <w:rsid w:val="009F1366"/>
    <w:rsid w:val="009F3301"/>
    <w:rsid w:val="009F7399"/>
    <w:rsid w:val="00A068A5"/>
    <w:rsid w:val="00A06D57"/>
    <w:rsid w:val="00A11EED"/>
    <w:rsid w:val="00A135C7"/>
    <w:rsid w:val="00A17968"/>
    <w:rsid w:val="00A2087B"/>
    <w:rsid w:val="00A2641D"/>
    <w:rsid w:val="00A26C01"/>
    <w:rsid w:val="00A27658"/>
    <w:rsid w:val="00A27F97"/>
    <w:rsid w:val="00A3258E"/>
    <w:rsid w:val="00A33AF7"/>
    <w:rsid w:val="00A35AEA"/>
    <w:rsid w:val="00A37D80"/>
    <w:rsid w:val="00A4332B"/>
    <w:rsid w:val="00A438D8"/>
    <w:rsid w:val="00A456B2"/>
    <w:rsid w:val="00A45784"/>
    <w:rsid w:val="00A47FF4"/>
    <w:rsid w:val="00A511C9"/>
    <w:rsid w:val="00A535B9"/>
    <w:rsid w:val="00A57B48"/>
    <w:rsid w:val="00A60F82"/>
    <w:rsid w:val="00A63458"/>
    <w:rsid w:val="00A647E8"/>
    <w:rsid w:val="00A662E1"/>
    <w:rsid w:val="00A66783"/>
    <w:rsid w:val="00A72315"/>
    <w:rsid w:val="00A74C15"/>
    <w:rsid w:val="00A74C5F"/>
    <w:rsid w:val="00A7588D"/>
    <w:rsid w:val="00A779C8"/>
    <w:rsid w:val="00A77FD9"/>
    <w:rsid w:val="00A80C1A"/>
    <w:rsid w:val="00A813C9"/>
    <w:rsid w:val="00A81821"/>
    <w:rsid w:val="00A823CA"/>
    <w:rsid w:val="00A84AEE"/>
    <w:rsid w:val="00A84CBD"/>
    <w:rsid w:val="00A84D06"/>
    <w:rsid w:val="00A8726A"/>
    <w:rsid w:val="00A9040B"/>
    <w:rsid w:val="00AA128D"/>
    <w:rsid w:val="00AA15DF"/>
    <w:rsid w:val="00AA5444"/>
    <w:rsid w:val="00AB02A7"/>
    <w:rsid w:val="00AB1096"/>
    <w:rsid w:val="00AB2F93"/>
    <w:rsid w:val="00AB3374"/>
    <w:rsid w:val="00AB3B78"/>
    <w:rsid w:val="00AB434D"/>
    <w:rsid w:val="00AC0DB0"/>
    <w:rsid w:val="00AC0EA8"/>
    <w:rsid w:val="00AC3197"/>
    <w:rsid w:val="00AC3CEA"/>
    <w:rsid w:val="00AC59F9"/>
    <w:rsid w:val="00AC615D"/>
    <w:rsid w:val="00AC7B5C"/>
    <w:rsid w:val="00AC7D77"/>
    <w:rsid w:val="00AD0120"/>
    <w:rsid w:val="00AD157B"/>
    <w:rsid w:val="00AD2871"/>
    <w:rsid w:val="00AD4882"/>
    <w:rsid w:val="00AD4ACA"/>
    <w:rsid w:val="00AD5C90"/>
    <w:rsid w:val="00AE0A39"/>
    <w:rsid w:val="00AE107B"/>
    <w:rsid w:val="00AF36E0"/>
    <w:rsid w:val="00AF4637"/>
    <w:rsid w:val="00AF4EB4"/>
    <w:rsid w:val="00AF55D9"/>
    <w:rsid w:val="00B0335D"/>
    <w:rsid w:val="00B05032"/>
    <w:rsid w:val="00B10A21"/>
    <w:rsid w:val="00B111F0"/>
    <w:rsid w:val="00B117DD"/>
    <w:rsid w:val="00B131A9"/>
    <w:rsid w:val="00B15A15"/>
    <w:rsid w:val="00B1659B"/>
    <w:rsid w:val="00B21E2E"/>
    <w:rsid w:val="00B22017"/>
    <w:rsid w:val="00B246B3"/>
    <w:rsid w:val="00B27125"/>
    <w:rsid w:val="00B30659"/>
    <w:rsid w:val="00B33606"/>
    <w:rsid w:val="00B340F9"/>
    <w:rsid w:val="00B34FAE"/>
    <w:rsid w:val="00B36857"/>
    <w:rsid w:val="00B4062B"/>
    <w:rsid w:val="00B409B4"/>
    <w:rsid w:val="00B4217E"/>
    <w:rsid w:val="00B47330"/>
    <w:rsid w:val="00B506F8"/>
    <w:rsid w:val="00B51BE8"/>
    <w:rsid w:val="00B52C95"/>
    <w:rsid w:val="00B6393F"/>
    <w:rsid w:val="00B63952"/>
    <w:rsid w:val="00B65093"/>
    <w:rsid w:val="00B6780A"/>
    <w:rsid w:val="00B70341"/>
    <w:rsid w:val="00B70D68"/>
    <w:rsid w:val="00B71019"/>
    <w:rsid w:val="00B72486"/>
    <w:rsid w:val="00B74711"/>
    <w:rsid w:val="00B74E9C"/>
    <w:rsid w:val="00B75145"/>
    <w:rsid w:val="00B819B2"/>
    <w:rsid w:val="00B846AB"/>
    <w:rsid w:val="00B84F86"/>
    <w:rsid w:val="00B85248"/>
    <w:rsid w:val="00B867B6"/>
    <w:rsid w:val="00B86A37"/>
    <w:rsid w:val="00B8795A"/>
    <w:rsid w:val="00B9310E"/>
    <w:rsid w:val="00BA1337"/>
    <w:rsid w:val="00BA609B"/>
    <w:rsid w:val="00BB1811"/>
    <w:rsid w:val="00BB3DE0"/>
    <w:rsid w:val="00BB5F94"/>
    <w:rsid w:val="00BB7A38"/>
    <w:rsid w:val="00BC1B56"/>
    <w:rsid w:val="00BC2BC7"/>
    <w:rsid w:val="00BC33E9"/>
    <w:rsid w:val="00BC3FC8"/>
    <w:rsid w:val="00BC4946"/>
    <w:rsid w:val="00BC50CE"/>
    <w:rsid w:val="00BC5A8B"/>
    <w:rsid w:val="00BC6D6E"/>
    <w:rsid w:val="00BD6B29"/>
    <w:rsid w:val="00BD75EB"/>
    <w:rsid w:val="00BE3BD9"/>
    <w:rsid w:val="00BE7BF0"/>
    <w:rsid w:val="00BF3E86"/>
    <w:rsid w:val="00BF5F41"/>
    <w:rsid w:val="00BF7F22"/>
    <w:rsid w:val="00C0132E"/>
    <w:rsid w:val="00C02064"/>
    <w:rsid w:val="00C03730"/>
    <w:rsid w:val="00C0442C"/>
    <w:rsid w:val="00C05A8C"/>
    <w:rsid w:val="00C06E25"/>
    <w:rsid w:val="00C10C92"/>
    <w:rsid w:val="00C1124D"/>
    <w:rsid w:val="00C12226"/>
    <w:rsid w:val="00C13A11"/>
    <w:rsid w:val="00C16559"/>
    <w:rsid w:val="00C16DA6"/>
    <w:rsid w:val="00C17F90"/>
    <w:rsid w:val="00C17FE2"/>
    <w:rsid w:val="00C24349"/>
    <w:rsid w:val="00C270FA"/>
    <w:rsid w:val="00C3228E"/>
    <w:rsid w:val="00C33CEE"/>
    <w:rsid w:val="00C34077"/>
    <w:rsid w:val="00C34FC2"/>
    <w:rsid w:val="00C45098"/>
    <w:rsid w:val="00C46319"/>
    <w:rsid w:val="00C47A8D"/>
    <w:rsid w:val="00C55E54"/>
    <w:rsid w:val="00C57FDF"/>
    <w:rsid w:val="00C60512"/>
    <w:rsid w:val="00C652E7"/>
    <w:rsid w:val="00C67317"/>
    <w:rsid w:val="00C700BD"/>
    <w:rsid w:val="00C72D32"/>
    <w:rsid w:val="00C74173"/>
    <w:rsid w:val="00C75431"/>
    <w:rsid w:val="00C765A6"/>
    <w:rsid w:val="00C85875"/>
    <w:rsid w:val="00C90836"/>
    <w:rsid w:val="00C9280C"/>
    <w:rsid w:val="00C93BDA"/>
    <w:rsid w:val="00CA0C84"/>
    <w:rsid w:val="00CA22D9"/>
    <w:rsid w:val="00CA3549"/>
    <w:rsid w:val="00CA3A0E"/>
    <w:rsid w:val="00CA4EE1"/>
    <w:rsid w:val="00CA6D17"/>
    <w:rsid w:val="00CA7952"/>
    <w:rsid w:val="00CC3FE0"/>
    <w:rsid w:val="00CC40B9"/>
    <w:rsid w:val="00CC4869"/>
    <w:rsid w:val="00CC6528"/>
    <w:rsid w:val="00CD21AD"/>
    <w:rsid w:val="00CD4A1B"/>
    <w:rsid w:val="00CD4A3E"/>
    <w:rsid w:val="00CD4F6D"/>
    <w:rsid w:val="00CD5082"/>
    <w:rsid w:val="00CD5948"/>
    <w:rsid w:val="00CD6575"/>
    <w:rsid w:val="00CE09EA"/>
    <w:rsid w:val="00CE1783"/>
    <w:rsid w:val="00CE3C47"/>
    <w:rsid w:val="00CE464A"/>
    <w:rsid w:val="00CE46C8"/>
    <w:rsid w:val="00CF2618"/>
    <w:rsid w:val="00CF294E"/>
    <w:rsid w:val="00CF46C5"/>
    <w:rsid w:val="00CF76D1"/>
    <w:rsid w:val="00CF7D47"/>
    <w:rsid w:val="00D01F76"/>
    <w:rsid w:val="00D05314"/>
    <w:rsid w:val="00D053BB"/>
    <w:rsid w:val="00D11C3A"/>
    <w:rsid w:val="00D12474"/>
    <w:rsid w:val="00D1475D"/>
    <w:rsid w:val="00D178E9"/>
    <w:rsid w:val="00D24BE4"/>
    <w:rsid w:val="00D264A6"/>
    <w:rsid w:val="00D27561"/>
    <w:rsid w:val="00D30436"/>
    <w:rsid w:val="00D30F2B"/>
    <w:rsid w:val="00D3262B"/>
    <w:rsid w:val="00D44C79"/>
    <w:rsid w:val="00D450D6"/>
    <w:rsid w:val="00D5197C"/>
    <w:rsid w:val="00D52EDA"/>
    <w:rsid w:val="00D53EAA"/>
    <w:rsid w:val="00D54886"/>
    <w:rsid w:val="00D6135A"/>
    <w:rsid w:val="00D63729"/>
    <w:rsid w:val="00D64827"/>
    <w:rsid w:val="00D65D4F"/>
    <w:rsid w:val="00D71D43"/>
    <w:rsid w:val="00D72401"/>
    <w:rsid w:val="00D73D9A"/>
    <w:rsid w:val="00D778E0"/>
    <w:rsid w:val="00D77902"/>
    <w:rsid w:val="00D77B8A"/>
    <w:rsid w:val="00D81643"/>
    <w:rsid w:val="00D836DD"/>
    <w:rsid w:val="00D863E5"/>
    <w:rsid w:val="00D903B0"/>
    <w:rsid w:val="00D90C8C"/>
    <w:rsid w:val="00D916EE"/>
    <w:rsid w:val="00D9232B"/>
    <w:rsid w:val="00D96879"/>
    <w:rsid w:val="00D96CF8"/>
    <w:rsid w:val="00DA247B"/>
    <w:rsid w:val="00DA2673"/>
    <w:rsid w:val="00DA5593"/>
    <w:rsid w:val="00DA6E66"/>
    <w:rsid w:val="00DB063B"/>
    <w:rsid w:val="00DB0D15"/>
    <w:rsid w:val="00DB30F9"/>
    <w:rsid w:val="00DC1282"/>
    <w:rsid w:val="00DC28CC"/>
    <w:rsid w:val="00DC31B2"/>
    <w:rsid w:val="00DC6AEE"/>
    <w:rsid w:val="00DC74EF"/>
    <w:rsid w:val="00DC78AB"/>
    <w:rsid w:val="00DD15F3"/>
    <w:rsid w:val="00DD271A"/>
    <w:rsid w:val="00DD37D1"/>
    <w:rsid w:val="00DD40E1"/>
    <w:rsid w:val="00DD4C8C"/>
    <w:rsid w:val="00DD5362"/>
    <w:rsid w:val="00DE046F"/>
    <w:rsid w:val="00DE0D98"/>
    <w:rsid w:val="00DE22FE"/>
    <w:rsid w:val="00DE3EA2"/>
    <w:rsid w:val="00DE4275"/>
    <w:rsid w:val="00DE4EED"/>
    <w:rsid w:val="00DF3641"/>
    <w:rsid w:val="00DF5275"/>
    <w:rsid w:val="00DF555F"/>
    <w:rsid w:val="00E004CB"/>
    <w:rsid w:val="00E019B1"/>
    <w:rsid w:val="00E01EBC"/>
    <w:rsid w:val="00E05C1E"/>
    <w:rsid w:val="00E076F2"/>
    <w:rsid w:val="00E123D1"/>
    <w:rsid w:val="00E17C47"/>
    <w:rsid w:val="00E2015A"/>
    <w:rsid w:val="00E21E25"/>
    <w:rsid w:val="00E2303D"/>
    <w:rsid w:val="00E256A8"/>
    <w:rsid w:val="00E30B89"/>
    <w:rsid w:val="00E33957"/>
    <w:rsid w:val="00E3476A"/>
    <w:rsid w:val="00E34ADC"/>
    <w:rsid w:val="00E40216"/>
    <w:rsid w:val="00E409DF"/>
    <w:rsid w:val="00E43D49"/>
    <w:rsid w:val="00E44B57"/>
    <w:rsid w:val="00E50195"/>
    <w:rsid w:val="00E51423"/>
    <w:rsid w:val="00E544CD"/>
    <w:rsid w:val="00E56DD1"/>
    <w:rsid w:val="00E56EE9"/>
    <w:rsid w:val="00E6336C"/>
    <w:rsid w:val="00E63DA1"/>
    <w:rsid w:val="00E665AE"/>
    <w:rsid w:val="00E67F79"/>
    <w:rsid w:val="00E71198"/>
    <w:rsid w:val="00E738F6"/>
    <w:rsid w:val="00E76561"/>
    <w:rsid w:val="00E76934"/>
    <w:rsid w:val="00E76C7E"/>
    <w:rsid w:val="00E829EC"/>
    <w:rsid w:val="00E83E08"/>
    <w:rsid w:val="00E8499A"/>
    <w:rsid w:val="00E8753C"/>
    <w:rsid w:val="00E93DEE"/>
    <w:rsid w:val="00E9775C"/>
    <w:rsid w:val="00EA15D0"/>
    <w:rsid w:val="00EA1A89"/>
    <w:rsid w:val="00EA2681"/>
    <w:rsid w:val="00EA679C"/>
    <w:rsid w:val="00EB1D76"/>
    <w:rsid w:val="00EB6120"/>
    <w:rsid w:val="00EB61B7"/>
    <w:rsid w:val="00EB6901"/>
    <w:rsid w:val="00EB6EAC"/>
    <w:rsid w:val="00EB7866"/>
    <w:rsid w:val="00EC19BA"/>
    <w:rsid w:val="00EC5F16"/>
    <w:rsid w:val="00EC7F47"/>
    <w:rsid w:val="00ED081D"/>
    <w:rsid w:val="00ED126E"/>
    <w:rsid w:val="00ED5A8D"/>
    <w:rsid w:val="00ED5DCE"/>
    <w:rsid w:val="00ED6556"/>
    <w:rsid w:val="00ED6AA3"/>
    <w:rsid w:val="00ED6CF0"/>
    <w:rsid w:val="00ED7292"/>
    <w:rsid w:val="00ED79F1"/>
    <w:rsid w:val="00EE334C"/>
    <w:rsid w:val="00EE42B7"/>
    <w:rsid w:val="00EE63BC"/>
    <w:rsid w:val="00EE7308"/>
    <w:rsid w:val="00EE7D5E"/>
    <w:rsid w:val="00EF04B2"/>
    <w:rsid w:val="00EF1512"/>
    <w:rsid w:val="00EF36A7"/>
    <w:rsid w:val="00EF43AB"/>
    <w:rsid w:val="00EF521E"/>
    <w:rsid w:val="00EF7F6D"/>
    <w:rsid w:val="00F00687"/>
    <w:rsid w:val="00F00FD3"/>
    <w:rsid w:val="00F0414D"/>
    <w:rsid w:val="00F0470E"/>
    <w:rsid w:val="00F10AF0"/>
    <w:rsid w:val="00F12CEA"/>
    <w:rsid w:val="00F148D5"/>
    <w:rsid w:val="00F14BE8"/>
    <w:rsid w:val="00F20569"/>
    <w:rsid w:val="00F2321E"/>
    <w:rsid w:val="00F237B1"/>
    <w:rsid w:val="00F2393A"/>
    <w:rsid w:val="00F30426"/>
    <w:rsid w:val="00F31B35"/>
    <w:rsid w:val="00F32BC8"/>
    <w:rsid w:val="00F335DA"/>
    <w:rsid w:val="00F362FB"/>
    <w:rsid w:val="00F36634"/>
    <w:rsid w:val="00F37DE2"/>
    <w:rsid w:val="00F40DEA"/>
    <w:rsid w:val="00F43ADB"/>
    <w:rsid w:val="00F50374"/>
    <w:rsid w:val="00F50D61"/>
    <w:rsid w:val="00F52639"/>
    <w:rsid w:val="00F5337A"/>
    <w:rsid w:val="00F57923"/>
    <w:rsid w:val="00F645BE"/>
    <w:rsid w:val="00F650D7"/>
    <w:rsid w:val="00F72B56"/>
    <w:rsid w:val="00F75D48"/>
    <w:rsid w:val="00F7754D"/>
    <w:rsid w:val="00F801E8"/>
    <w:rsid w:val="00F8297B"/>
    <w:rsid w:val="00F85CE7"/>
    <w:rsid w:val="00F8632C"/>
    <w:rsid w:val="00F906C2"/>
    <w:rsid w:val="00F913FD"/>
    <w:rsid w:val="00F93B62"/>
    <w:rsid w:val="00F93BE3"/>
    <w:rsid w:val="00F952A9"/>
    <w:rsid w:val="00F96F98"/>
    <w:rsid w:val="00F96FA3"/>
    <w:rsid w:val="00F977DD"/>
    <w:rsid w:val="00FA2DB0"/>
    <w:rsid w:val="00FA40EE"/>
    <w:rsid w:val="00FA4181"/>
    <w:rsid w:val="00FA4444"/>
    <w:rsid w:val="00FA4D12"/>
    <w:rsid w:val="00FA5BCF"/>
    <w:rsid w:val="00FA5C4B"/>
    <w:rsid w:val="00FA7519"/>
    <w:rsid w:val="00FB1ADA"/>
    <w:rsid w:val="00FB3210"/>
    <w:rsid w:val="00FB3B5A"/>
    <w:rsid w:val="00FB57F7"/>
    <w:rsid w:val="00FB5ACB"/>
    <w:rsid w:val="00FB6CE8"/>
    <w:rsid w:val="00FB7571"/>
    <w:rsid w:val="00FC2997"/>
    <w:rsid w:val="00FC3156"/>
    <w:rsid w:val="00FC3EB3"/>
    <w:rsid w:val="00FC49FC"/>
    <w:rsid w:val="00FD07CF"/>
    <w:rsid w:val="00FD2D8D"/>
    <w:rsid w:val="00FD3682"/>
    <w:rsid w:val="00FD6D27"/>
    <w:rsid w:val="00FE05EC"/>
    <w:rsid w:val="00FE146E"/>
    <w:rsid w:val="00FE2593"/>
    <w:rsid w:val="00FE3719"/>
    <w:rsid w:val="00FF1F8D"/>
    <w:rsid w:val="00FF3072"/>
    <w:rsid w:val="00FF4FF8"/>
    <w:rsid w:val="00FF67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B3FF7"/>
  <w15:chartTrackingRefBased/>
  <w15:docId w15:val="{FDDB0527-B5D9-4CAC-AD24-BB2014B74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16F"/>
    <w:pPr>
      <w:spacing w:after="0" w:line="240" w:lineRule="auto"/>
    </w:pPr>
    <w:rPr>
      <w:rFonts w:ascii="Times New Roman" w:eastAsia="Times New Roman" w:hAnsi="Times New Roman" w:cs="Times New Roman"/>
      <w:noProof/>
      <w:sz w:val="26"/>
      <w:szCs w:val="24"/>
      <w:lang w:val="ca-ES-valencia" w:eastAsia="es-ES"/>
    </w:rPr>
  </w:style>
  <w:style w:type="paragraph" w:styleId="Ttulo1">
    <w:name w:val="heading 1"/>
    <w:basedOn w:val="Normal"/>
    <w:next w:val="Normal"/>
    <w:link w:val="Ttulo1Car"/>
    <w:uiPriority w:val="9"/>
    <w:qFormat/>
    <w:rsid w:val="0094608B"/>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ar"/>
    <w:uiPriority w:val="9"/>
    <w:semiHidden/>
    <w:unhideWhenUsed/>
    <w:qFormat/>
    <w:rsid w:val="00E56EE9"/>
    <w:pPr>
      <w:keepNext/>
      <w:keepLines/>
      <w:spacing w:before="40"/>
      <w:outlineLvl w:val="1"/>
    </w:pPr>
    <w:rPr>
      <w:rFonts w:asciiTheme="majorHAnsi" w:eastAsiaTheme="majorEastAsia" w:hAnsiTheme="majorHAnsi" w:cstheme="majorBidi"/>
      <w:color w:val="2F5496" w:themeColor="accent1" w:themeShade="BF"/>
      <w:szCs w:val="26"/>
    </w:rPr>
  </w:style>
  <w:style w:type="paragraph" w:styleId="Ttulo3">
    <w:name w:val="heading 3"/>
    <w:basedOn w:val="Normal"/>
    <w:link w:val="Ttulo3Car"/>
    <w:uiPriority w:val="9"/>
    <w:qFormat/>
    <w:rsid w:val="00CA22D9"/>
    <w:pPr>
      <w:spacing w:before="100" w:beforeAutospacing="1" w:after="100" w:afterAutospacing="1"/>
      <w:outlineLvl w:val="2"/>
    </w:pPr>
    <w:rPr>
      <w:b/>
      <w:bCs/>
      <w:sz w:val="27"/>
      <w:szCs w:val="27"/>
    </w:rPr>
  </w:style>
  <w:style w:type="paragraph" w:styleId="Ttulo4">
    <w:name w:val="heading 4"/>
    <w:basedOn w:val="Normal"/>
    <w:next w:val="Normal"/>
    <w:link w:val="Ttulo4Car"/>
    <w:uiPriority w:val="9"/>
    <w:semiHidden/>
    <w:unhideWhenUsed/>
    <w:qFormat/>
    <w:rsid w:val="00E56EE9"/>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737423"/>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1B645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934A19"/>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74117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7247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8F422C"/>
    <w:pPr>
      <w:tabs>
        <w:tab w:val="center" w:pos="4252"/>
        <w:tab w:val="right" w:pos="8504"/>
      </w:tabs>
      <w:jc w:val="both"/>
    </w:pPr>
    <w:rPr>
      <w:rFonts w:ascii="Courier New" w:hAnsi="Courier New"/>
      <w:sz w:val="24"/>
      <w:szCs w:val="20"/>
      <w:lang w:val="es-ES_tradnl"/>
    </w:rPr>
  </w:style>
  <w:style w:type="character" w:customStyle="1" w:styleId="PiedepginaCar">
    <w:name w:val="Pie de página Car"/>
    <w:basedOn w:val="Fuentedeprrafopredeter"/>
    <w:link w:val="Piedepgina"/>
    <w:uiPriority w:val="99"/>
    <w:rsid w:val="008F422C"/>
    <w:rPr>
      <w:rFonts w:ascii="Courier New" w:eastAsia="Times New Roman" w:hAnsi="Courier New" w:cs="Times New Roman"/>
      <w:sz w:val="24"/>
      <w:szCs w:val="20"/>
      <w:lang w:val="es-ES_tradnl" w:eastAsia="es-ES"/>
    </w:rPr>
  </w:style>
  <w:style w:type="paragraph" w:customStyle="1" w:styleId="Header2">
    <w:name w:val="Header2"/>
    <w:basedOn w:val="Normal"/>
    <w:rsid w:val="008F422C"/>
    <w:pPr>
      <w:widowControl w:val="0"/>
      <w:suppressLineNumbers/>
      <w:tabs>
        <w:tab w:val="right" w:pos="9637"/>
      </w:tabs>
      <w:suppressAutoHyphens/>
      <w:jc w:val="both"/>
    </w:pPr>
    <w:rPr>
      <w:rFonts w:eastAsia="Lucida Sans Unicode"/>
      <w:kern w:val="1"/>
      <w:lang w:val="es-ES_tradnl"/>
    </w:rPr>
  </w:style>
  <w:style w:type="paragraph" w:customStyle="1" w:styleId="Header4">
    <w:name w:val="Header4"/>
    <w:basedOn w:val="Normal"/>
    <w:rsid w:val="008F422C"/>
    <w:pPr>
      <w:widowControl w:val="0"/>
      <w:suppressLineNumbers/>
      <w:tabs>
        <w:tab w:val="center" w:pos="4818"/>
        <w:tab w:val="right" w:pos="9637"/>
      </w:tabs>
      <w:suppressAutoHyphens/>
      <w:jc w:val="both"/>
    </w:pPr>
    <w:rPr>
      <w:rFonts w:eastAsia="Lucida Sans Unicode"/>
      <w:kern w:val="1"/>
      <w:lang w:val="es-ES_tradnl"/>
    </w:rPr>
  </w:style>
  <w:style w:type="paragraph" w:styleId="Sinespaciado">
    <w:name w:val="No Spacing"/>
    <w:uiPriority w:val="1"/>
    <w:qFormat/>
    <w:rsid w:val="008A6E6F"/>
    <w:pPr>
      <w:spacing w:after="0" w:line="240" w:lineRule="auto"/>
    </w:pPr>
  </w:style>
  <w:style w:type="character" w:customStyle="1" w:styleId="Ttulo3Car">
    <w:name w:val="Título 3 Car"/>
    <w:basedOn w:val="Fuentedeprrafopredeter"/>
    <w:link w:val="Ttulo3"/>
    <w:uiPriority w:val="9"/>
    <w:rsid w:val="00CA22D9"/>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CA22D9"/>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link w:val="NormalWebCar"/>
    <w:unhideWhenUsed/>
    <w:rsid w:val="0094608B"/>
    <w:pPr>
      <w:spacing w:before="100" w:beforeAutospacing="1" w:after="100" w:afterAutospacing="1"/>
    </w:pPr>
    <w:rPr>
      <w:sz w:val="24"/>
    </w:rPr>
  </w:style>
  <w:style w:type="character" w:styleId="Textoennegrita">
    <w:name w:val="Strong"/>
    <w:basedOn w:val="Fuentedeprrafopredeter"/>
    <w:uiPriority w:val="22"/>
    <w:qFormat/>
    <w:rsid w:val="0094608B"/>
    <w:rPr>
      <w:b/>
      <w:bCs/>
    </w:rPr>
  </w:style>
  <w:style w:type="character" w:styleId="nfasis">
    <w:name w:val="Emphasis"/>
    <w:basedOn w:val="Fuentedeprrafopredeter"/>
    <w:qFormat/>
    <w:rsid w:val="0094608B"/>
    <w:rPr>
      <w:i/>
      <w:iCs/>
    </w:rPr>
  </w:style>
  <w:style w:type="character" w:customStyle="1" w:styleId="Ttulo1Car">
    <w:name w:val="Título 1 Car"/>
    <w:basedOn w:val="Fuentedeprrafopredeter"/>
    <w:link w:val="Ttulo1"/>
    <w:uiPriority w:val="9"/>
    <w:rsid w:val="0094608B"/>
    <w:rPr>
      <w:rFonts w:asciiTheme="majorHAnsi" w:eastAsiaTheme="majorEastAsia" w:hAnsiTheme="majorHAnsi" w:cstheme="majorBidi"/>
      <w:color w:val="2F5496" w:themeColor="accent1" w:themeShade="BF"/>
      <w:sz w:val="32"/>
      <w:szCs w:val="32"/>
    </w:rPr>
  </w:style>
  <w:style w:type="character" w:customStyle="1" w:styleId="type">
    <w:name w:val="type"/>
    <w:basedOn w:val="Fuentedeprrafopredeter"/>
    <w:rsid w:val="0094608B"/>
  </w:style>
  <w:style w:type="character" w:customStyle="1" w:styleId="Fecha1">
    <w:name w:val="Fecha1"/>
    <w:basedOn w:val="Fuentedeprrafopredeter"/>
    <w:rsid w:val="0094608B"/>
  </w:style>
  <w:style w:type="paragraph" w:styleId="Textonotapie">
    <w:name w:val="footnote text"/>
    <w:aliases w:val=" Car,Car"/>
    <w:basedOn w:val="Normal"/>
    <w:link w:val="TextonotapieCar"/>
    <w:unhideWhenUsed/>
    <w:qFormat/>
    <w:rsid w:val="00686FC0"/>
    <w:pPr>
      <w:suppressAutoHyphens/>
    </w:pPr>
    <w:rPr>
      <w:sz w:val="20"/>
      <w:szCs w:val="20"/>
      <w:lang w:val="ca-ES"/>
    </w:rPr>
  </w:style>
  <w:style w:type="character" w:customStyle="1" w:styleId="TextonotapieCar">
    <w:name w:val="Texto nota pie Car"/>
    <w:aliases w:val=" Car Car,Car Car"/>
    <w:basedOn w:val="Fuentedeprrafopredeter"/>
    <w:link w:val="Textonotapie"/>
    <w:rsid w:val="00686FC0"/>
    <w:rPr>
      <w:rFonts w:ascii="Times New Roman" w:eastAsia="Times New Roman" w:hAnsi="Times New Roman" w:cs="Times New Roman"/>
      <w:sz w:val="20"/>
      <w:szCs w:val="20"/>
      <w:lang w:val="ca-ES" w:eastAsia="es-ES"/>
    </w:rPr>
  </w:style>
  <w:style w:type="character" w:customStyle="1" w:styleId="Caracteresdenotaalpie">
    <w:name w:val="Caracteres de nota al pie"/>
    <w:rsid w:val="00686FC0"/>
    <w:rPr>
      <w:vertAlign w:val="superscript"/>
    </w:rPr>
  </w:style>
  <w:style w:type="character" w:customStyle="1" w:styleId="Ttulo5Car">
    <w:name w:val="Título 5 Car"/>
    <w:basedOn w:val="Fuentedeprrafopredeter"/>
    <w:link w:val="Ttulo5"/>
    <w:uiPriority w:val="9"/>
    <w:rsid w:val="00737423"/>
    <w:rPr>
      <w:rFonts w:asciiTheme="majorHAnsi" w:eastAsiaTheme="majorEastAsia" w:hAnsiTheme="majorHAnsi" w:cstheme="majorBidi"/>
      <w:color w:val="2F5496" w:themeColor="accent1" w:themeShade="BF"/>
      <w:sz w:val="26"/>
      <w:szCs w:val="24"/>
      <w:lang w:eastAsia="es-ES"/>
    </w:rPr>
  </w:style>
  <w:style w:type="character" w:customStyle="1" w:styleId="Ttulo2Car">
    <w:name w:val="Título 2 Car"/>
    <w:basedOn w:val="Fuentedeprrafopredeter"/>
    <w:link w:val="Ttulo2"/>
    <w:uiPriority w:val="9"/>
    <w:semiHidden/>
    <w:rsid w:val="00E56EE9"/>
    <w:rPr>
      <w:rFonts w:asciiTheme="majorHAnsi" w:eastAsiaTheme="majorEastAsia" w:hAnsiTheme="majorHAnsi" w:cstheme="majorBidi"/>
      <w:color w:val="2F5496" w:themeColor="accent1" w:themeShade="BF"/>
      <w:sz w:val="26"/>
      <w:szCs w:val="26"/>
      <w:lang w:eastAsia="es-ES"/>
    </w:rPr>
  </w:style>
  <w:style w:type="character" w:customStyle="1" w:styleId="Ttulo4Car">
    <w:name w:val="Título 4 Car"/>
    <w:basedOn w:val="Fuentedeprrafopredeter"/>
    <w:link w:val="Ttulo4"/>
    <w:uiPriority w:val="9"/>
    <w:semiHidden/>
    <w:rsid w:val="00E56EE9"/>
    <w:rPr>
      <w:rFonts w:asciiTheme="majorHAnsi" w:eastAsiaTheme="majorEastAsia" w:hAnsiTheme="majorHAnsi" w:cstheme="majorBidi"/>
      <w:i/>
      <w:iCs/>
      <w:color w:val="2F5496" w:themeColor="accent1" w:themeShade="BF"/>
      <w:sz w:val="26"/>
      <w:szCs w:val="24"/>
      <w:lang w:eastAsia="es-ES"/>
    </w:rPr>
  </w:style>
  <w:style w:type="character" w:styleId="Hipervnculo">
    <w:name w:val="Hyperlink"/>
    <w:basedOn w:val="Fuentedeprrafopredeter"/>
    <w:uiPriority w:val="99"/>
    <w:unhideWhenUsed/>
    <w:rsid w:val="008D7EEB"/>
    <w:rPr>
      <w:color w:val="0000FF"/>
      <w:u w:val="single"/>
    </w:rPr>
  </w:style>
  <w:style w:type="character" w:styleId="Refdenotaalpie">
    <w:name w:val="footnote reference"/>
    <w:qFormat/>
    <w:rsid w:val="00E05C1E"/>
    <w:rPr>
      <w:vertAlign w:val="superscript"/>
    </w:rPr>
  </w:style>
  <w:style w:type="paragraph" w:customStyle="1" w:styleId="Normal0">
    <w:name w:val="Normal_0"/>
    <w:qFormat/>
    <w:rsid w:val="00E05C1E"/>
    <w:pPr>
      <w:spacing w:after="0"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E43D49"/>
    <w:pPr>
      <w:spacing w:before="100" w:beforeAutospacing="1" w:after="100" w:afterAutospacing="1"/>
    </w:pPr>
    <w:rPr>
      <w:sz w:val="24"/>
    </w:rPr>
  </w:style>
  <w:style w:type="paragraph" w:customStyle="1" w:styleId="bloque">
    <w:name w:val="bloque"/>
    <w:basedOn w:val="Normal"/>
    <w:rsid w:val="00E43D49"/>
    <w:pPr>
      <w:spacing w:before="100" w:beforeAutospacing="1" w:after="100" w:afterAutospacing="1"/>
    </w:pPr>
    <w:rPr>
      <w:sz w:val="24"/>
    </w:rPr>
  </w:style>
  <w:style w:type="paragraph" w:customStyle="1" w:styleId="parrafo2">
    <w:name w:val="parrafo_2"/>
    <w:basedOn w:val="Normal"/>
    <w:rsid w:val="00E43D49"/>
    <w:pPr>
      <w:spacing w:before="100" w:beforeAutospacing="1" w:after="100" w:afterAutospacing="1"/>
    </w:pPr>
    <w:rPr>
      <w:sz w:val="24"/>
    </w:rPr>
  </w:style>
  <w:style w:type="paragraph" w:customStyle="1" w:styleId="notapie">
    <w:name w:val="nota_pie"/>
    <w:basedOn w:val="Normal"/>
    <w:rsid w:val="00E43D49"/>
    <w:pPr>
      <w:spacing w:before="100" w:beforeAutospacing="1" w:after="100" w:afterAutospacing="1"/>
    </w:pPr>
    <w:rPr>
      <w:sz w:val="24"/>
    </w:rPr>
  </w:style>
  <w:style w:type="paragraph" w:customStyle="1" w:styleId="Default">
    <w:name w:val="Default"/>
    <w:rsid w:val="004C6843"/>
    <w:pPr>
      <w:autoSpaceDE w:val="0"/>
      <w:autoSpaceDN w:val="0"/>
      <w:adjustRightInd w:val="0"/>
      <w:spacing w:after="0" w:line="240" w:lineRule="auto"/>
    </w:pPr>
    <w:rPr>
      <w:rFonts w:ascii="Liberation Sans" w:eastAsia="Times New Roman" w:hAnsi="Liberation Sans" w:cs="Liberation Sans"/>
      <w:color w:val="000000"/>
      <w:sz w:val="24"/>
      <w:szCs w:val="24"/>
      <w:lang w:eastAsia="es-ES"/>
    </w:rPr>
  </w:style>
  <w:style w:type="character" w:customStyle="1" w:styleId="Ttulo8Car">
    <w:name w:val="Título 8 Car"/>
    <w:basedOn w:val="Fuentedeprrafopredeter"/>
    <w:link w:val="Ttulo8"/>
    <w:uiPriority w:val="9"/>
    <w:semiHidden/>
    <w:rsid w:val="00741174"/>
    <w:rPr>
      <w:rFonts w:asciiTheme="majorHAnsi" w:eastAsiaTheme="majorEastAsia" w:hAnsiTheme="majorHAnsi" w:cstheme="majorBidi"/>
      <w:color w:val="272727" w:themeColor="text1" w:themeTint="D8"/>
      <w:sz w:val="21"/>
      <w:szCs w:val="21"/>
      <w:lang w:eastAsia="es-ES"/>
    </w:rPr>
  </w:style>
  <w:style w:type="character" w:customStyle="1" w:styleId="NormalWebCar">
    <w:name w:val="Normal (Web) Car"/>
    <w:link w:val="NormalWeb"/>
    <w:locked/>
    <w:rsid w:val="00741174"/>
    <w:rPr>
      <w:rFonts w:ascii="Times New Roman" w:eastAsia="Times New Roman" w:hAnsi="Times New Roman" w:cs="Times New Roman"/>
      <w:sz w:val="24"/>
      <w:szCs w:val="24"/>
      <w:lang w:eastAsia="es-ES"/>
    </w:rPr>
  </w:style>
  <w:style w:type="character" w:customStyle="1" w:styleId="Ttulo6Car">
    <w:name w:val="Título 6 Car"/>
    <w:basedOn w:val="Fuentedeprrafopredeter"/>
    <w:link w:val="Ttulo6"/>
    <w:uiPriority w:val="9"/>
    <w:semiHidden/>
    <w:rsid w:val="001B645E"/>
    <w:rPr>
      <w:rFonts w:asciiTheme="majorHAnsi" w:eastAsiaTheme="majorEastAsia" w:hAnsiTheme="majorHAnsi" w:cstheme="majorBidi"/>
      <w:color w:val="1F3763" w:themeColor="accent1" w:themeShade="7F"/>
      <w:sz w:val="26"/>
      <w:szCs w:val="24"/>
      <w:lang w:eastAsia="es-ES"/>
    </w:rPr>
  </w:style>
  <w:style w:type="paragraph" w:styleId="Sangra2detindependiente">
    <w:name w:val="Body Text Indent 2"/>
    <w:basedOn w:val="Normal"/>
    <w:link w:val="Sangra2detindependienteCar"/>
    <w:semiHidden/>
    <w:rsid w:val="001B645E"/>
    <w:pPr>
      <w:spacing w:line="360" w:lineRule="auto"/>
      <w:ind w:firstLine="696"/>
      <w:jc w:val="both"/>
    </w:pPr>
    <w:rPr>
      <w:rFonts w:ascii="Verdana" w:hAnsi="Verdana"/>
      <w:b/>
      <w:bCs/>
      <w:color w:val="333399"/>
      <w:sz w:val="22"/>
    </w:rPr>
  </w:style>
  <w:style w:type="character" w:customStyle="1" w:styleId="Sangra2detindependienteCar">
    <w:name w:val="Sangría 2 de t. independiente Car"/>
    <w:basedOn w:val="Fuentedeprrafopredeter"/>
    <w:link w:val="Sangra2detindependiente"/>
    <w:semiHidden/>
    <w:rsid w:val="001B645E"/>
    <w:rPr>
      <w:rFonts w:ascii="Verdana" w:eastAsia="Times New Roman" w:hAnsi="Verdana" w:cs="Times New Roman"/>
      <w:b/>
      <w:bCs/>
      <w:color w:val="333399"/>
      <w:szCs w:val="24"/>
      <w:lang w:eastAsia="es-ES"/>
    </w:rPr>
  </w:style>
  <w:style w:type="paragraph" w:customStyle="1" w:styleId="a">
    <w:name w:val="a"/>
    <w:basedOn w:val="Normal"/>
    <w:rsid w:val="00EA1A89"/>
    <w:pPr>
      <w:spacing w:before="100" w:beforeAutospacing="1" w:after="100" w:afterAutospacing="1"/>
    </w:pPr>
    <w:rPr>
      <w:sz w:val="24"/>
    </w:rPr>
  </w:style>
  <w:style w:type="character" w:customStyle="1" w:styleId="Ttulo9Car">
    <w:name w:val="Título 9 Car"/>
    <w:basedOn w:val="Fuentedeprrafopredeter"/>
    <w:link w:val="Ttulo9"/>
    <w:uiPriority w:val="9"/>
    <w:semiHidden/>
    <w:rsid w:val="00272477"/>
    <w:rPr>
      <w:rFonts w:asciiTheme="majorHAnsi" w:eastAsiaTheme="majorEastAsia" w:hAnsiTheme="majorHAnsi" w:cstheme="majorBidi"/>
      <w:i/>
      <w:iCs/>
      <w:color w:val="272727" w:themeColor="text1" w:themeTint="D8"/>
      <w:sz w:val="21"/>
      <w:szCs w:val="21"/>
      <w:lang w:eastAsia="es-ES"/>
    </w:rPr>
  </w:style>
  <w:style w:type="paragraph" w:styleId="Encabezado">
    <w:name w:val="header"/>
    <w:basedOn w:val="Normal"/>
    <w:link w:val="EncabezadoCar"/>
    <w:semiHidden/>
    <w:rsid w:val="00272477"/>
    <w:pPr>
      <w:tabs>
        <w:tab w:val="center" w:pos="4252"/>
        <w:tab w:val="right" w:pos="8504"/>
      </w:tabs>
    </w:pPr>
    <w:rPr>
      <w:sz w:val="24"/>
    </w:rPr>
  </w:style>
  <w:style w:type="character" w:customStyle="1" w:styleId="EncabezadoCar">
    <w:name w:val="Encabezado Car"/>
    <w:basedOn w:val="Fuentedeprrafopredeter"/>
    <w:link w:val="Encabezado"/>
    <w:semiHidden/>
    <w:rsid w:val="00272477"/>
    <w:rPr>
      <w:rFonts w:ascii="Times New Roman" w:eastAsia="Times New Roman" w:hAnsi="Times New Roman" w:cs="Times New Roman"/>
      <w:sz w:val="24"/>
      <w:szCs w:val="24"/>
      <w:lang w:eastAsia="es-ES"/>
    </w:rPr>
  </w:style>
  <w:style w:type="paragraph" w:styleId="z-Principiodelformulario">
    <w:name w:val="HTML Top of Form"/>
    <w:basedOn w:val="Normal"/>
    <w:next w:val="Normal"/>
    <w:link w:val="z-PrincipiodelformularioCar"/>
    <w:hidden/>
    <w:uiPriority w:val="99"/>
    <w:semiHidden/>
    <w:unhideWhenUsed/>
    <w:rsid w:val="004D40FD"/>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4D40F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semiHidden/>
    <w:unhideWhenUsed/>
    <w:rsid w:val="004D40FD"/>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4D40FD"/>
    <w:rPr>
      <w:rFonts w:ascii="Arial" w:eastAsia="Times New Roman" w:hAnsi="Arial" w:cs="Arial"/>
      <w:vanish/>
      <w:sz w:val="16"/>
      <w:szCs w:val="16"/>
      <w:lang w:eastAsia="es-ES"/>
    </w:rPr>
  </w:style>
  <w:style w:type="paragraph" w:customStyle="1" w:styleId="TableContents">
    <w:name w:val="Table Contents"/>
    <w:basedOn w:val="Normal"/>
    <w:rsid w:val="009836B6"/>
    <w:pPr>
      <w:widowControl w:val="0"/>
      <w:suppressLineNumbers/>
      <w:suppressAutoHyphens/>
    </w:pPr>
    <w:rPr>
      <w:rFonts w:eastAsia="Lucida Sans Unicode"/>
      <w:kern w:val="1"/>
    </w:rPr>
  </w:style>
  <w:style w:type="character" w:customStyle="1" w:styleId="Estilo2Car">
    <w:name w:val="Estilo2 Car"/>
    <w:link w:val="Estilo2"/>
    <w:locked/>
    <w:rsid w:val="00827B11"/>
    <w:rPr>
      <w:rFonts w:ascii="Verdana" w:hAnsi="Verdana" w:cs="Microsoft Sans Serif"/>
      <w:bCs/>
      <w:szCs w:val="24"/>
    </w:rPr>
  </w:style>
  <w:style w:type="paragraph" w:customStyle="1" w:styleId="Estilo2">
    <w:name w:val="Estilo2"/>
    <w:basedOn w:val="Normal"/>
    <w:link w:val="Estilo2Car"/>
    <w:rsid w:val="00827B11"/>
    <w:pPr>
      <w:keepNext/>
      <w:spacing w:line="360" w:lineRule="auto"/>
      <w:jc w:val="center"/>
      <w:outlineLvl w:val="1"/>
    </w:pPr>
    <w:rPr>
      <w:rFonts w:ascii="Verdana" w:eastAsiaTheme="minorHAnsi" w:hAnsi="Verdana" w:cs="Microsoft Sans Serif"/>
      <w:bCs/>
      <w:sz w:val="22"/>
      <w:lang w:eastAsia="en-US"/>
    </w:rPr>
  </w:style>
  <w:style w:type="paragraph" w:styleId="Textoindependiente">
    <w:name w:val="Body Text"/>
    <w:basedOn w:val="Normal"/>
    <w:link w:val="TextoindependienteCar"/>
    <w:uiPriority w:val="99"/>
    <w:semiHidden/>
    <w:unhideWhenUsed/>
    <w:rsid w:val="00316A55"/>
    <w:pPr>
      <w:spacing w:after="120"/>
    </w:pPr>
  </w:style>
  <w:style w:type="character" w:customStyle="1" w:styleId="TextoindependienteCar">
    <w:name w:val="Texto independiente Car"/>
    <w:basedOn w:val="Fuentedeprrafopredeter"/>
    <w:link w:val="Textoindependiente"/>
    <w:uiPriority w:val="99"/>
    <w:semiHidden/>
    <w:rsid w:val="00316A55"/>
    <w:rPr>
      <w:rFonts w:ascii="Times New Roman" w:eastAsia="Times New Roman" w:hAnsi="Times New Roman" w:cs="Times New Roman"/>
      <w:sz w:val="26"/>
      <w:szCs w:val="24"/>
      <w:lang w:eastAsia="es-ES"/>
    </w:rPr>
  </w:style>
  <w:style w:type="paragraph" w:styleId="Textosinformato">
    <w:name w:val="Plain Text"/>
    <w:basedOn w:val="Normal"/>
    <w:link w:val="TextosinformatoCar"/>
    <w:semiHidden/>
    <w:rsid w:val="00BE3BD9"/>
    <w:rPr>
      <w:rFonts w:ascii="Courier New" w:hAnsi="Courier New"/>
      <w:sz w:val="20"/>
      <w:szCs w:val="20"/>
    </w:rPr>
  </w:style>
  <w:style w:type="character" w:customStyle="1" w:styleId="TextosinformatoCar">
    <w:name w:val="Texto sin formato Car"/>
    <w:basedOn w:val="Fuentedeprrafopredeter"/>
    <w:link w:val="Textosinformato"/>
    <w:semiHidden/>
    <w:rsid w:val="00BE3BD9"/>
    <w:rPr>
      <w:rFonts w:ascii="Courier New" w:eastAsia="Times New Roman" w:hAnsi="Courier New" w:cs="Times New Roman"/>
      <w:sz w:val="20"/>
      <w:szCs w:val="20"/>
      <w:lang w:eastAsia="es-ES"/>
    </w:rPr>
  </w:style>
  <w:style w:type="character" w:customStyle="1" w:styleId="apple-converted-space">
    <w:name w:val="apple-converted-space"/>
    <w:basedOn w:val="Fuentedeprrafopredeter"/>
    <w:rsid w:val="00BE3BD9"/>
  </w:style>
  <w:style w:type="character" w:customStyle="1" w:styleId="custom-reference">
    <w:name w:val="custom-reference"/>
    <w:rsid w:val="00795F06"/>
    <w:rPr>
      <w:rFonts w:ascii="Verdana" w:eastAsia="Verdana" w:hAnsi="Verdana" w:cs="Verdana"/>
      <w:i/>
      <w:color w:val="595959"/>
      <w:sz w:val="16"/>
    </w:rPr>
  </w:style>
  <w:style w:type="table" w:styleId="Tablaconcuadrcula">
    <w:name w:val="Table Grid"/>
    <w:basedOn w:val="Tablanormal"/>
    <w:uiPriority w:val="39"/>
    <w:rsid w:val="004E24C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semiHidden/>
    <w:rsid w:val="00987B8A"/>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lang w:eastAsia="es-ES_tradnl"/>
    </w:rPr>
  </w:style>
  <w:style w:type="character" w:customStyle="1" w:styleId="hiddenspellerror">
    <w:name w:val="hiddenspellerror"/>
    <w:basedOn w:val="Fuentedeprrafopredeter"/>
    <w:rsid w:val="00987B8A"/>
  </w:style>
  <w:style w:type="paragraph" w:styleId="Sangradetextonormal">
    <w:name w:val="Body Text Indent"/>
    <w:basedOn w:val="Normal"/>
    <w:link w:val="SangradetextonormalCar"/>
    <w:uiPriority w:val="99"/>
    <w:semiHidden/>
    <w:unhideWhenUsed/>
    <w:rsid w:val="00A74C15"/>
    <w:pPr>
      <w:spacing w:after="120"/>
      <w:ind w:left="283"/>
    </w:pPr>
  </w:style>
  <w:style w:type="character" w:customStyle="1" w:styleId="SangradetextonormalCar">
    <w:name w:val="Sangría de texto normal Car"/>
    <w:basedOn w:val="Fuentedeprrafopredeter"/>
    <w:link w:val="Sangradetextonormal"/>
    <w:uiPriority w:val="99"/>
    <w:semiHidden/>
    <w:rsid w:val="00A74C15"/>
    <w:rPr>
      <w:rFonts w:ascii="Times New Roman" w:eastAsia="Times New Roman" w:hAnsi="Times New Roman" w:cs="Times New Roman"/>
      <w:sz w:val="26"/>
      <w:szCs w:val="24"/>
      <w:lang w:eastAsia="es-ES"/>
    </w:rPr>
  </w:style>
  <w:style w:type="character" w:customStyle="1" w:styleId="Ttulo7Car">
    <w:name w:val="Título 7 Car"/>
    <w:basedOn w:val="Fuentedeprrafopredeter"/>
    <w:link w:val="Ttulo7"/>
    <w:uiPriority w:val="9"/>
    <w:semiHidden/>
    <w:rsid w:val="00934A19"/>
    <w:rPr>
      <w:rFonts w:asciiTheme="majorHAnsi" w:eastAsiaTheme="majorEastAsia" w:hAnsiTheme="majorHAnsi" w:cstheme="majorBidi"/>
      <w:i/>
      <w:iCs/>
      <w:color w:val="1F3763" w:themeColor="accent1" w:themeShade="7F"/>
      <w:sz w:val="26"/>
      <w:szCs w:val="24"/>
      <w:lang w:eastAsia="es-ES"/>
    </w:rPr>
  </w:style>
  <w:style w:type="character" w:styleId="Mencinsinresolver">
    <w:name w:val="Unresolved Mention"/>
    <w:basedOn w:val="Fuentedeprrafopredeter"/>
    <w:uiPriority w:val="99"/>
    <w:semiHidden/>
    <w:unhideWhenUsed/>
    <w:rsid w:val="00ED5A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45285">
      <w:bodyDiv w:val="1"/>
      <w:marLeft w:val="0"/>
      <w:marRight w:val="0"/>
      <w:marTop w:val="0"/>
      <w:marBottom w:val="0"/>
      <w:divBdr>
        <w:top w:val="none" w:sz="0" w:space="0" w:color="auto"/>
        <w:left w:val="none" w:sz="0" w:space="0" w:color="auto"/>
        <w:bottom w:val="none" w:sz="0" w:space="0" w:color="auto"/>
        <w:right w:val="none" w:sz="0" w:space="0" w:color="auto"/>
      </w:divBdr>
    </w:div>
    <w:div w:id="52435692">
      <w:bodyDiv w:val="1"/>
      <w:marLeft w:val="0"/>
      <w:marRight w:val="0"/>
      <w:marTop w:val="0"/>
      <w:marBottom w:val="0"/>
      <w:divBdr>
        <w:top w:val="none" w:sz="0" w:space="0" w:color="auto"/>
        <w:left w:val="none" w:sz="0" w:space="0" w:color="auto"/>
        <w:bottom w:val="none" w:sz="0" w:space="0" w:color="auto"/>
        <w:right w:val="none" w:sz="0" w:space="0" w:color="auto"/>
      </w:divBdr>
    </w:div>
    <w:div w:id="67191882">
      <w:bodyDiv w:val="1"/>
      <w:marLeft w:val="0"/>
      <w:marRight w:val="0"/>
      <w:marTop w:val="0"/>
      <w:marBottom w:val="0"/>
      <w:divBdr>
        <w:top w:val="none" w:sz="0" w:space="0" w:color="auto"/>
        <w:left w:val="none" w:sz="0" w:space="0" w:color="auto"/>
        <w:bottom w:val="none" w:sz="0" w:space="0" w:color="auto"/>
        <w:right w:val="none" w:sz="0" w:space="0" w:color="auto"/>
      </w:divBdr>
    </w:div>
    <w:div w:id="71658088">
      <w:bodyDiv w:val="1"/>
      <w:marLeft w:val="0"/>
      <w:marRight w:val="0"/>
      <w:marTop w:val="0"/>
      <w:marBottom w:val="0"/>
      <w:divBdr>
        <w:top w:val="none" w:sz="0" w:space="0" w:color="auto"/>
        <w:left w:val="none" w:sz="0" w:space="0" w:color="auto"/>
        <w:bottom w:val="none" w:sz="0" w:space="0" w:color="auto"/>
        <w:right w:val="none" w:sz="0" w:space="0" w:color="auto"/>
      </w:divBdr>
    </w:div>
    <w:div w:id="78872298">
      <w:bodyDiv w:val="1"/>
      <w:marLeft w:val="0"/>
      <w:marRight w:val="0"/>
      <w:marTop w:val="0"/>
      <w:marBottom w:val="0"/>
      <w:divBdr>
        <w:top w:val="none" w:sz="0" w:space="0" w:color="auto"/>
        <w:left w:val="none" w:sz="0" w:space="0" w:color="auto"/>
        <w:bottom w:val="none" w:sz="0" w:space="0" w:color="auto"/>
        <w:right w:val="none" w:sz="0" w:space="0" w:color="auto"/>
      </w:divBdr>
    </w:div>
    <w:div w:id="81755916">
      <w:bodyDiv w:val="1"/>
      <w:marLeft w:val="0"/>
      <w:marRight w:val="0"/>
      <w:marTop w:val="0"/>
      <w:marBottom w:val="0"/>
      <w:divBdr>
        <w:top w:val="none" w:sz="0" w:space="0" w:color="auto"/>
        <w:left w:val="none" w:sz="0" w:space="0" w:color="auto"/>
        <w:bottom w:val="none" w:sz="0" w:space="0" w:color="auto"/>
        <w:right w:val="none" w:sz="0" w:space="0" w:color="auto"/>
      </w:divBdr>
    </w:div>
    <w:div w:id="110559885">
      <w:bodyDiv w:val="1"/>
      <w:marLeft w:val="0"/>
      <w:marRight w:val="0"/>
      <w:marTop w:val="0"/>
      <w:marBottom w:val="0"/>
      <w:divBdr>
        <w:top w:val="none" w:sz="0" w:space="0" w:color="auto"/>
        <w:left w:val="none" w:sz="0" w:space="0" w:color="auto"/>
        <w:bottom w:val="none" w:sz="0" w:space="0" w:color="auto"/>
        <w:right w:val="none" w:sz="0" w:space="0" w:color="auto"/>
      </w:divBdr>
      <w:divsChild>
        <w:div w:id="1550722287">
          <w:marLeft w:val="0"/>
          <w:marRight w:val="0"/>
          <w:marTop w:val="0"/>
          <w:marBottom w:val="0"/>
          <w:divBdr>
            <w:top w:val="none" w:sz="0" w:space="0" w:color="auto"/>
            <w:left w:val="none" w:sz="0" w:space="0" w:color="auto"/>
            <w:bottom w:val="none" w:sz="0" w:space="0" w:color="auto"/>
            <w:right w:val="none" w:sz="0" w:space="0" w:color="auto"/>
          </w:divBdr>
        </w:div>
      </w:divsChild>
    </w:div>
    <w:div w:id="117073443">
      <w:bodyDiv w:val="1"/>
      <w:marLeft w:val="0"/>
      <w:marRight w:val="0"/>
      <w:marTop w:val="0"/>
      <w:marBottom w:val="0"/>
      <w:divBdr>
        <w:top w:val="none" w:sz="0" w:space="0" w:color="auto"/>
        <w:left w:val="none" w:sz="0" w:space="0" w:color="auto"/>
        <w:bottom w:val="none" w:sz="0" w:space="0" w:color="auto"/>
        <w:right w:val="none" w:sz="0" w:space="0" w:color="auto"/>
      </w:divBdr>
    </w:div>
    <w:div w:id="126551383">
      <w:bodyDiv w:val="1"/>
      <w:marLeft w:val="0"/>
      <w:marRight w:val="0"/>
      <w:marTop w:val="0"/>
      <w:marBottom w:val="0"/>
      <w:divBdr>
        <w:top w:val="none" w:sz="0" w:space="0" w:color="auto"/>
        <w:left w:val="none" w:sz="0" w:space="0" w:color="auto"/>
        <w:bottom w:val="none" w:sz="0" w:space="0" w:color="auto"/>
        <w:right w:val="none" w:sz="0" w:space="0" w:color="auto"/>
      </w:divBdr>
    </w:div>
    <w:div w:id="180171326">
      <w:bodyDiv w:val="1"/>
      <w:marLeft w:val="0"/>
      <w:marRight w:val="0"/>
      <w:marTop w:val="0"/>
      <w:marBottom w:val="0"/>
      <w:divBdr>
        <w:top w:val="none" w:sz="0" w:space="0" w:color="auto"/>
        <w:left w:val="none" w:sz="0" w:space="0" w:color="auto"/>
        <w:bottom w:val="none" w:sz="0" w:space="0" w:color="auto"/>
        <w:right w:val="none" w:sz="0" w:space="0" w:color="auto"/>
      </w:divBdr>
    </w:div>
    <w:div w:id="240261192">
      <w:bodyDiv w:val="1"/>
      <w:marLeft w:val="0"/>
      <w:marRight w:val="0"/>
      <w:marTop w:val="0"/>
      <w:marBottom w:val="0"/>
      <w:divBdr>
        <w:top w:val="none" w:sz="0" w:space="0" w:color="auto"/>
        <w:left w:val="none" w:sz="0" w:space="0" w:color="auto"/>
        <w:bottom w:val="none" w:sz="0" w:space="0" w:color="auto"/>
        <w:right w:val="none" w:sz="0" w:space="0" w:color="auto"/>
      </w:divBdr>
    </w:div>
    <w:div w:id="241527351">
      <w:bodyDiv w:val="1"/>
      <w:marLeft w:val="0"/>
      <w:marRight w:val="0"/>
      <w:marTop w:val="0"/>
      <w:marBottom w:val="0"/>
      <w:divBdr>
        <w:top w:val="none" w:sz="0" w:space="0" w:color="auto"/>
        <w:left w:val="none" w:sz="0" w:space="0" w:color="auto"/>
        <w:bottom w:val="none" w:sz="0" w:space="0" w:color="auto"/>
        <w:right w:val="none" w:sz="0" w:space="0" w:color="auto"/>
      </w:divBdr>
    </w:div>
    <w:div w:id="246690576">
      <w:bodyDiv w:val="1"/>
      <w:marLeft w:val="0"/>
      <w:marRight w:val="0"/>
      <w:marTop w:val="0"/>
      <w:marBottom w:val="0"/>
      <w:divBdr>
        <w:top w:val="none" w:sz="0" w:space="0" w:color="auto"/>
        <w:left w:val="none" w:sz="0" w:space="0" w:color="auto"/>
        <w:bottom w:val="none" w:sz="0" w:space="0" w:color="auto"/>
        <w:right w:val="none" w:sz="0" w:space="0" w:color="auto"/>
      </w:divBdr>
    </w:div>
    <w:div w:id="271715683">
      <w:bodyDiv w:val="1"/>
      <w:marLeft w:val="0"/>
      <w:marRight w:val="0"/>
      <w:marTop w:val="0"/>
      <w:marBottom w:val="0"/>
      <w:divBdr>
        <w:top w:val="none" w:sz="0" w:space="0" w:color="auto"/>
        <w:left w:val="none" w:sz="0" w:space="0" w:color="auto"/>
        <w:bottom w:val="none" w:sz="0" w:space="0" w:color="auto"/>
        <w:right w:val="none" w:sz="0" w:space="0" w:color="auto"/>
      </w:divBdr>
    </w:div>
    <w:div w:id="289091036">
      <w:bodyDiv w:val="1"/>
      <w:marLeft w:val="0"/>
      <w:marRight w:val="0"/>
      <w:marTop w:val="0"/>
      <w:marBottom w:val="0"/>
      <w:divBdr>
        <w:top w:val="none" w:sz="0" w:space="0" w:color="auto"/>
        <w:left w:val="none" w:sz="0" w:space="0" w:color="auto"/>
        <w:bottom w:val="none" w:sz="0" w:space="0" w:color="auto"/>
        <w:right w:val="none" w:sz="0" w:space="0" w:color="auto"/>
      </w:divBdr>
    </w:div>
    <w:div w:id="298612511">
      <w:bodyDiv w:val="1"/>
      <w:marLeft w:val="0"/>
      <w:marRight w:val="0"/>
      <w:marTop w:val="0"/>
      <w:marBottom w:val="0"/>
      <w:divBdr>
        <w:top w:val="none" w:sz="0" w:space="0" w:color="auto"/>
        <w:left w:val="none" w:sz="0" w:space="0" w:color="auto"/>
        <w:bottom w:val="none" w:sz="0" w:space="0" w:color="auto"/>
        <w:right w:val="none" w:sz="0" w:space="0" w:color="auto"/>
      </w:divBdr>
    </w:div>
    <w:div w:id="316539601">
      <w:bodyDiv w:val="1"/>
      <w:marLeft w:val="0"/>
      <w:marRight w:val="0"/>
      <w:marTop w:val="0"/>
      <w:marBottom w:val="0"/>
      <w:divBdr>
        <w:top w:val="none" w:sz="0" w:space="0" w:color="auto"/>
        <w:left w:val="none" w:sz="0" w:space="0" w:color="auto"/>
        <w:bottom w:val="none" w:sz="0" w:space="0" w:color="auto"/>
        <w:right w:val="none" w:sz="0" w:space="0" w:color="auto"/>
      </w:divBdr>
    </w:div>
    <w:div w:id="340354842">
      <w:bodyDiv w:val="1"/>
      <w:marLeft w:val="0"/>
      <w:marRight w:val="0"/>
      <w:marTop w:val="0"/>
      <w:marBottom w:val="0"/>
      <w:divBdr>
        <w:top w:val="none" w:sz="0" w:space="0" w:color="auto"/>
        <w:left w:val="none" w:sz="0" w:space="0" w:color="auto"/>
        <w:bottom w:val="none" w:sz="0" w:space="0" w:color="auto"/>
        <w:right w:val="none" w:sz="0" w:space="0" w:color="auto"/>
      </w:divBdr>
      <w:divsChild>
        <w:div w:id="1744982219">
          <w:blockQuote w:val="1"/>
          <w:marLeft w:val="720"/>
          <w:marRight w:val="720"/>
          <w:marTop w:val="100"/>
          <w:marBottom w:val="100"/>
          <w:divBdr>
            <w:top w:val="none" w:sz="0" w:space="0" w:color="auto"/>
            <w:left w:val="single" w:sz="24" w:space="0" w:color="CCCCCC"/>
            <w:bottom w:val="none" w:sz="0" w:space="0" w:color="auto"/>
            <w:right w:val="none" w:sz="0" w:space="0" w:color="auto"/>
          </w:divBdr>
        </w:div>
      </w:divsChild>
    </w:div>
    <w:div w:id="341977375">
      <w:bodyDiv w:val="1"/>
      <w:marLeft w:val="0"/>
      <w:marRight w:val="0"/>
      <w:marTop w:val="0"/>
      <w:marBottom w:val="0"/>
      <w:divBdr>
        <w:top w:val="none" w:sz="0" w:space="0" w:color="auto"/>
        <w:left w:val="none" w:sz="0" w:space="0" w:color="auto"/>
        <w:bottom w:val="none" w:sz="0" w:space="0" w:color="auto"/>
        <w:right w:val="none" w:sz="0" w:space="0" w:color="auto"/>
      </w:divBdr>
    </w:div>
    <w:div w:id="354698661">
      <w:bodyDiv w:val="1"/>
      <w:marLeft w:val="0"/>
      <w:marRight w:val="0"/>
      <w:marTop w:val="0"/>
      <w:marBottom w:val="0"/>
      <w:divBdr>
        <w:top w:val="none" w:sz="0" w:space="0" w:color="auto"/>
        <w:left w:val="none" w:sz="0" w:space="0" w:color="auto"/>
        <w:bottom w:val="none" w:sz="0" w:space="0" w:color="auto"/>
        <w:right w:val="none" w:sz="0" w:space="0" w:color="auto"/>
      </w:divBdr>
      <w:divsChild>
        <w:div w:id="511601809">
          <w:marLeft w:val="0"/>
          <w:marRight w:val="0"/>
          <w:marTop w:val="0"/>
          <w:marBottom w:val="0"/>
          <w:divBdr>
            <w:top w:val="none" w:sz="0" w:space="0" w:color="auto"/>
            <w:left w:val="none" w:sz="0" w:space="0" w:color="auto"/>
            <w:bottom w:val="none" w:sz="0" w:space="0" w:color="auto"/>
            <w:right w:val="none" w:sz="0" w:space="0" w:color="auto"/>
          </w:divBdr>
        </w:div>
      </w:divsChild>
    </w:div>
    <w:div w:id="375005962">
      <w:bodyDiv w:val="1"/>
      <w:marLeft w:val="0"/>
      <w:marRight w:val="0"/>
      <w:marTop w:val="0"/>
      <w:marBottom w:val="0"/>
      <w:divBdr>
        <w:top w:val="none" w:sz="0" w:space="0" w:color="auto"/>
        <w:left w:val="none" w:sz="0" w:space="0" w:color="auto"/>
        <w:bottom w:val="none" w:sz="0" w:space="0" w:color="auto"/>
        <w:right w:val="none" w:sz="0" w:space="0" w:color="auto"/>
      </w:divBdr>
    </w:div>
    <w:div w:id="392780358">
      <w:bodyDiv w:val="1"/>
      <w:marLeft w:val="0"/>
      <w:marRight w:val="0"/>
      <w:marTop w:val="0"/>
      <w:marBottom w:val="0"/>
      <w:divBdr>
        <w:top w:val="none" w:sz="0" w:space="0" w:color="auto"/>
        <w:left w:val="none" w:sz="0" w:space="0" w:color="auto"/>
        <w:bottom w:val="none" w:sz="0" w:space="0" w:color="auto"/>
        <w:right w:val="none" w:sz="0" w:space="0" w:color="auto"/>
      </w:divBdr>
    </w:div>
    <w:div w:id="393696296">
      <w:bodyDiv w:val="1"/>
      <w:marLeft w:val="0"/>
      <w:marRight w:val="0"/>
      <w:marTop w:val="0"/>
      <w:marBottom w:val="0"/>
      <w:divBdr>
        <w:top w:val="none" w:sz="0" w:space="0" w:color="auto"/>
        <w:left w:val="none" w:sz="0" w:space="0" w:color="auto"/>
        <w:bottom w:val="none" w:sz="0" w:space="0" w:color="auto"/>
        <w:right w:val="none" w:sz="0" w:space="0" w:color="auto"/>
      </w:divBdr>
    </w:div>
    <w:div w:id="405033386">
      <w:bodyDiv w:val="1"/>
      <w:marLeft w:val="0"/>
      <w:marRight w:val="0"/>
      <w:marTop w:val="0"/>
      <w:marBottom w:val="0"/>
      <w:divBdr>
        <w:top w:val="none" w:sz="0" w:space="0" w:color="auto"/>
        <w:left w:val="none" w:sz="0" w:space="0" w:color="auto"/>
        <w:bottom w:val="none" w:sz="0" w:space="0" w:color="auto"/>
        <w:right w:val="none" w:sz="0" w:space="0" w:color="auto"/>
      </w:divBdr>
    </w:div>
    <w:div w:id="436365879">
      <w:bodyDiv w:val="1"/>
      <w:marLeft w:val="0"/>
      <w:marRight w:val="0"/>
      <w:marTop w:val="0"/>
      <w:marBottom w:val="0"/>
      <w:divBdr>
        <w:top w:val="none" w:sz="0" w:space="0" w:color="auto"/>
        <w:left w:val="none" w:sz="0" w:space="0" w:color="auto"/>
        <w:bottom w:val="none" w:sz="0" w:space="0" w:color="auto"/>
        <w:right w:val="none" w:sz="0" w:space="0" w:color="auto"/>
      </w:divBdr>
    </w:div>
    <w:div w:id="448011084">
      <w:bodyDiv w:val="1"/>
      <w:marLeft w:val="0"/>
      <w:marRight w:val="0"/>
      <w:marTop w:val="0"/>
      <w:marBottom w:val="0"/>
      <w:divBdr>
        <w:top w:val="none" w:sz="0" w:space="0" w:color="auto"/>
        <w:left w:val="none" w:sz="0" w:space="0" w:color="auto"/>
        <w:bottom w:val="none" w:sz="0" w:space="0" w:color="auto"/>
        <w:right w:val="none" w:sz="0" w:space="0" w:color="auto"/>
      </w:divBdr>
    </w:div>
    <w:div w:id="462693945">
      <w:bodyDiv w:val="1"/>
      <w:marLeft w:val="0"/>
      <w:marRight w:val="0"/>
      <w:marTop w:val="0"/>
      <w:marBottom w:val="0"/>
      <w:divBdr>
        <w:top w:val="none" w:sz="0" w:space="0" w:color="auto"/>
        <w:left w:val="none" w:sz="0" w:space="0" w:color="auto"/>
        <w:bottom w:val="none" w:sz="0" w:space="0" w:color="auto"/>
        <w:right w:val="none" w:sz="0" w:space="0" w:color="auto"/>
      </w:divBdr>
    </w:div>
    <w:div w:id="507910002">
      <w:bodyDiv w:val="1"/>
      <w:marLeft w:val="0"/>
      <w:marRight w:val="0"/>
      <w:marTop w:val="0"/>
      <w:marBottom w:val="0"/>
      <w:divBdr>
        <w:top w:val="none" w:sz="0" w:space="0" w:color="auto"/>
        <w:left w:val="none" w:sz="0" w:space="0" w:color="auto"/>
        <w:bottom w:val="none" w:sz="0" w:space="0" w:color="auto"/>
        <w:right w:val="none" w:sz="0" w:space="0" w:color="auto"/>
      </w:divBdr>
    </w:div>
    <w:div w:id="543755169">
      <w:bodyDiv w:val="1"/>
      <w:marLeft w:val="0"/>
      <w:marRight w:val="0"/>
      <w:marTop w:val="0"/>
      <w:marBottom w:val="0"/>
      <w:divBdr>
        <w:top w:val="none" w:sz="0" w:space="0" w:color="auto"/>
        <w:left w:val="none" w:sz="0" w:space="0" w:color="auto"/>
        <w:bottom w:val="none" w:sz="0" w:space="0" w:color="auto"/>
        <w:right w:val="none" w:sz="0" w:space="0" w:color="auto"/>
      </w:divBdr>
    </w:div>
    <w:div w:id="548028081">
      <w:bodyDiv w:val="1"/>
      <w:marLeft w:val="0"/>
      <w:marRight w:val="0"/>
      <w:marTop w:val="0"/>
      <w:marBottom w:val="0"/>
      <w:divBdr>
        <w:top w:val="none" w:sz="0" w:space="0" w:color="auto"/>
        <w:left w:val="none" w:sz="0" w:space="0" w:color="auto"/>
        <w:bottom w:val="none" w:sz="0" w:space="0" w:color="auto"/>
        <w:right w:val="none" w:sz="0" w:space="0" w:color="auto"/>
      </w:divBdr>
    </w:div>
    <w:div w:id="573509119">
      <w:bodyDiv w:val="1"/>
      <w:marLeft w:val="0"/>
      <w:marRight w:val="0"/>
      <w:marTop w:val="0"/>
      <w:marBottom w:val="0"/>
      <w:divBdr>
        <w:top w:val="none" w:sz="0" w:space="0" w:color="auto"/>
        <w:left w:val="none" w:sz="0" w:space="0" w:color="auto"/>
        <w:bottom w:val="none" w:sz="0" w:space="0" w:color="auto"/>
        <w:right w:val="none" w:sz="0" w:space="0" w:color="auto"/>
      </w:divBdr>
    </w:div>
    <w:div w:id="595099245">
      <w:bodyDiv w:val="1"/>
      <w:marLeft w:val="0"/>
      <w:marRight w:val="0"/>
      <w:marTop w:val="0"/>
      <w:marBottom w:val="0"/>
      <w:divBdr>
        <w:top w:val="none" w:sz="0" w:space="0" w:color="auto"/>
        <w:left w:val="none" w:sz="0" w:space="0" w:color="auto"/>
        <w:bottom w:val="none" w:sz="0" w:space="0" w:color="auto"/>
        <w:right w:val="none" w:sz="0" w:space="0" w:color="auto"/>
      </w:divBdr>
    </w:div>
    <w:div w:id="612594420">
      <w:bodyDiv w:val="1"/>
      <w:marLeft w:val="0"/>
      <w:marRight w:val="0"/>
      <w:marTop w:val="0"/>
      <w:marBottom w:val="0"/>
      <w:divBdr>
        <w:top w:val="none" w:sz="0" w:space="0" w:color="auto"/>
        <w:left w:val="none" w:sz="0" w:space="0" w:color="auto"/>
        <w:bottom w:val="none" w:sz="0" w:space="0" w:color="auto"/>
        <w:right w:val="none" w:sz="0" w:space="0" w:color="auto"/>
      </w:divBdr>
    </w:div>
    <w:div w:id="650986438">
      <w:bodyDiv w:val="1"/>
      <w:marLeft w:val="0"/>
      <w:marRight w:val="0"/>
      <w:marTop w:val="0"/>
      <w:marBottom w:val="0"/>
      <w:divBdr>
        <w:top w:val="none" w:sz="0" w:space="0" w:color="auto"/>
        <w:left w:val="none" w:sz="0" w:space="0" w:color="auto"/>
        <w:bottom w:val="none" w:sz="0" w:space="0" w:color="auto"/>
        <w:right w:val="none" w:sz="0" w:space="0" w:color="auto"/>
      </w:divBdr>
    </w:div>
    <w:div w:id="656957605">
      <w:bodyDiv w:val="1"/>
      <w:marLeft w:val="0"/>
      <w:marRight w:val="0"/>
      <w:marTop w:val="0"/>
      <w:marBottom w:val="0"/>
      <w:divBdr>
        <w:top w:val="none" w:sz="0" w:space="0" w:color="auto"/>
        <w:left w:val="none" w:sz="0" w:space="0" w:color="auto"/>
        <w:bottom w:val="none" w:sz="0" w:space="0" w:color="auto"/>
        <w:right w:val="none" w:sz="0" w:space="0" w:color="auto"/>
      </w:divBdr>
    </w:div>
    <w:div w:id="675309142">
      <w:bodyDiv w:val="1"/>
      <w:marLeft w:val="0"/>
      <w:marRight w:val="0"/>
      <w:marTop w:val="0"/>
      <w:marBottom w:val="0"/>
      <w:divBdr>
        <w:top w:val="none" w:sz="0" w:space="0" w:color="auto"/>
        <w:left w:val="none" w:sz="0" w:space="0" w:color="auto"/>
        <w:bottom w:val="none" w:sz="0" w:space="0" w:color="auto"/>
        <w:right w:val="none" w:sz="0" w:space="0" w:color="auto"/>
      </w:divBdr>
      <w:divsChild>
        <w:div w:id="663552028">
          <w:marLeft w:val="0"/>
          <w:marRight w:val="0"/>
          <w:marTop w:val="0"/>
          <w:marBottom w:val="0"/>
          <w:divBdr>
            <w:top w:val="none" w:sz="0" w:space="0" w:color="auto"/>
            <w:left w:val="none" w:sz="0" w:space="0" w:color="auto"/>
            <w:bottom w:val="none" w:sz="0" w:space="0" w:color="auto"/>
            <w:right w:val="none" w:sz="0" w:space="0" w:color="auto"/>
          </w:divBdr>
        </w:div>
      </w:divsChild>
    </w:div>
    <w:div w:id="677848950">
      <w:bodyDiv w:val="1"/>
      <w:marLeft w:val="0"/>
      <w:marRight w:val="0"/>
      <w:marTop w:val="0"/>
      <w:marBottom w:val="0"/>
      <w:divBdr>
        <w:top w:val="none" w:sz="0" w:space="0" w:color="auto"/>
        <w:left w:val="none" w:sz="0" w:space="0" w:color="auto"/>
        <w:bottom w:val="none" w:sz="0" w:space="0" w:color="auto"/>
        <w:right w:val="none" w:sz="0" w:space="0" w:color="auto"/>
      </w:divBdr>
    </w:div>
    <w:div w:id="684019645">
      <w:bodyDiv w:val="1"/>
      <w:marLeft w:val="0"/>
      <w:marRight w:val="0"/>
      <w:marTop w:val="0"/>
      <w:marBottom w:val="0"/>
      <w:divBdr>
        <w:top w:val="none" w:sz="0" w:space="0" w:color="auto"/>
        <w:left w:val="none" w:sz="0" w:space="0" w:color="auto"/>
        <w:bottom w:val="none" w:sz="0" w:space="0" w:color="auto"/>
        <w:right w:val="none" w:sz="0" w:space="0" w:color="auto"/>
      </w:divBdr>
    </w:div>
    <w:div w:id="697314065">
      <w:bodyDiv w:val="1"/>
      <w:marLeft w:val="0"/>
      <w:marRight w:val="0"/>
      <w:marTop w:val="0"/>
      <w:marBottom w:val="0"/>
      <w:divBdr>
        <w:top w:val="none" w:sz="0" w:space="0" w:color="auto"/>
        <w:left w:val="none" w:sz="0" w:space="0" w:color="auto"/>
        <w:bottom w:val="none" w:sz="0" w:space="0" w:color="auto"/>
        <w:right w:val="none" w:sz="0" w:space="0" w:color="auto"/>
      </w:divBdr>
    </w:div>
    <w:div w:id="698774705">
      <w:bodyDiv w:val="1"/>
      <w:marLeft w:val="0"/>
      <w:marRight w:val="0"/>
      <w:marTop w:val="0"/>
      <w:marBottom w:val="0"/>
      <w:divBdr>
        <w:top w:val="none" w:sz="0" w:space="0" w:color="auto"/>
        <w:left w:val="none" w:sz="0" w:space="0" w:color="auto"/>
        <w:bottom w:val="none" w:sz="0" w:space="0" w:color="auto"/>
        <w:right w:val="none" w:sz="0" w:space="0" w:color="auto"/>
      </w:divBdr>
      <w:divsChild>
        <w:div w:id="196505552">
          <w:marLeft w:val="0"/>
          <w:marRight w:val="0"/>
          <w:marTop w:val="0"/>
          <w:marBottom w:val="0"/>
          <w:divBdr>
            <w:top w:val="none" w:sz="0" w:space="0" w:color="auto"/>
            <w:left w:val="none" w:sz="0" w:space="0" w:color="auto"/>
            <w:bottom w:val="none" w:sz="0" w:space="0" w:color="auto"/>
            <w:right w:val="none" w:sz="0" w:space="0" w:color="auto"/>
          </w:divBdr>
        </w:div>
        <w:div w:id="1358771721">
          <w:marLeft w:val="0"/>
          <w:marRight w:val="0"/>
          <w:marTop w:val="0"/>
          <w:marBottom w:val="0"/>
          <w:divBdr>
            <w:top w:val="none" w:sz="0" w:space="0" w:color="auto"/>
            <w:left w:val="none" w:sz="0" w:space="0" w:color="auto"/>
            <w:bottom w:val="none" w:sz="0" w:space="0" w:color="auto"/>
            <w:right w:val="none" w:sz="0" w:space="0" w:color="auto"/>
          </w:divBdr>
          <w:divsChild>
            <w:div w:id="310015517">
              <w:blockQuote w:val="1"/>
              <w:marLeft w:val="0"/>
              <w:marRight w:val="0"/>
              <w:marTop w:val="240"/>
              <w:marBottom w:val="240"/>
              <w:divBdr>
                <w:top w:val="single" w:sz="6" w:space="12" w:color="DDDDDD"/>
                <w:left w:val="single" w:sz="6" w:space="24" w:color="DDDDDD"/>
                <w:bottom w:val="single" w:sz="6" w:space="18" w:color="DDDDDD"/>
                <w:right w:val="single" w:sz="6" w:space="24" w:color="DDDDDD"/>
              </w:divBdr>
            </w:div>
          </w:divsChild>
        </w:div>
      </w:divsChild>
    </w:div>
    <w:div w:id="711079131">
      <w:bodyDiv w:val="1"/>
      <w:marLeft w:val="0"/>
      <w:marRight w:val="0"/>
      <w:marTop w:val="0"/>
      <w:marBottom w:val="0"/>
      <w:divBdr>
        <w:top w:val="none" w:sz="0" w:space="0" w:color="auto"/>
        <w:left w:val="none" w:sz="0" w:space="0" w:color="auto"/>
        <w:bottom w:val="none" w:sz="0" w:space="0" w:color="auto"/>
        <w:right w:val="none" w:sz="0" w:space="0" w:color="auto"/>
      </w:divBdr>
    </w:div>
    <w:div w:id="712508801">
      <w:bodyDiv w:val="1"/>
      <w:marLeft w:val="0"/>
      <w:marRight w:val="0"/>
      <w:marTop w:val="0"/>
      <w:marBottom w:val="0"/>
      <w:divBdr>
        <w:top w:val="none" w:sz="0" w:space="0" w:color="auto"/>
        <w:left w:val="none" w:sz="0" w:space="0" w:color="auto"/>
        <w:bottom w:val="none" w:sz="0" w:space="0" w:color="auto"/>
        <w:right w:val="none" w:sz="0" w:space="0" w:color="auto"/>
      </w:divBdr>
    </w:div>
    <w:div w:id="729156032">
      <w:bodyDiv w:val="1"/>
      <w:marLeft w:val="0"/>
      <w:marRight w:val="0"/>
      <w:marTop w:val="0"/>
      <w:marBottom w:val="0"/>
      <w:divBdr>
        <w:top w:val="none" w:sz="0" w:space="0" w:color="auto"/>
        <w:left w:val="none" w:sz="0" w:space="0" w:color="auto"/>
        <w:bottom w:val="none" w:sz="0" w:space="0" w:color="auto"/>
        <w:right w:val="none" w:sz="0" w:space="0" w:color="auto"/>
      </w:divBdr>
      <w:divsChild>
        <w:div w:id="960694167">
          <w:marLeft w:val="0"/>
          <w:marRight w:val="0"/>
          <w:marTop w:val="0"/>
          <w:marBottom w:val="0"/>
          <w:divBdr>
            <w:top w:val="none" w:sz="0" w:space="0" w:color="auto"/>
            <w:left w:val="none" w:sz="0" w:space="0" w:color="auto"/>
            <w:bottom w:val="none" w:sz="0" w:space="0" w:color="auto"/>
            <w:right w:val="none" w:sz="0" w:space="0" w:color="auto"/>
          </w:divBdr>
          <w:divsChild>
            <w:div w:id="107350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857149">
      <w:bodyDiv w:val="1"/>
      <w:marLeft w:val="0"/>
      <w:marRight w:val="0"/>
      <w:marTop w:val="0"/>
      <w:marBottom w:val="0"/>
      <w:divBdr>
        <w:top w:val="none" w:sz="0" w:space="0" w:color="auto"/>
        <w:left w:val="none" w:sz="0" w:space="0" w:color="auto"/>
        <w:bottom w:val="none" w:sz="0" w:space="0" w:color="auto"/>
        <w:right w:val="none" w:sz="0" w:space="0" w:color="auto"/>
      </w:divBdr>
    </w:div>
    <w:div w:id="736129406">
      <w:bodyDiv w:val="1"/>
      <w:marLeft w:val="0"/>
      <w:marRight w:val="0"/>
      <w:marTop w:val="0"/>
      <w:marBottom w:val="0"/>
      <w:divBdr>
        <w:top w:val="none" w:sz="0" w:space="0" w:color="auto"/>
        <w:left w:val="none" w:sz="0" w:space="0" w:color="auto"/>
        <w:bottom w:val="none" w:sz="0" w:space="0" w:color="auto"/>
        <w:right w:val="none" w:sz="0" w:space="0" w:color="auto"/>
      </w:divBdr>
    </w:div>
    <w:div w:id="754713474">
      <w:bodyDiv w:val="1"/>
      <w:marLeft w:val="0"/>
      <w:marRight w:val="0"/>
      <w:marTop w:val="0"/>
      <w:marBottom w:val="0"/>
      <w:divBdr>
        <w:top w:val="none" w:sz="0" w:space="0" w:color="auto"/>
        <w:left w:val="none" w:sz="0" w:space="0" w:color="auto"/>
        <w:bottom w:val="none" w:sz="0" w:space="0" w:color="auto"/>
        <w:right w:val="none" w:sz="0" w:space="0" w:color="auto"/>
      </w:divBdr>
    </w:div>
    <w:div w:id="761413403">
      <w:bodyDiv w:val="1"/>
      <w:marLeft w:val="0"/>
      <w:marRight w:val="0"/>
      <w:marTop w:val="0"/>
      <w:marBottom w:val="0"/>
      <w:divBdr>
        <w:top w:val="none" w:sz="0" w:space="0" w:color="auto"/>
        <w:left w:val="none" w:sz="0" w:space="0" w:color="auto"/>
        <w:bottom w:val="none" w:sz="0" w:space="0" w:color="auto"/>
        <w:right w:val="none" w:sz="0" w:space="0" w:color="auto"/>
      </w:divBdr>
      <w:divsChild>
        <w:div w:id="1620379806">
          <w:marLeft w:val="0"/>
          <w:marRight w:val="0"/>
          <w:marTop w:val="0"/>
          <w:marBottom w:val="0"/>
          <w:divBdr>
            <w:top w:val="none" w:sz="0" w:space="0" w:color="auto"/>
            <w:left w:val="none" w:sz="0" w:space="0" w:color="auto"/>
            <w:bottom w:val="none" w:sz="0" w:space="0" w:color="auto"/>
            <w:right w:val="none" w:sz="0" w:space="0" w:color="auto"/>
          </w:divBdr>
        </w:div>
      </w:divsChild>
    </w:div>
    <w:div w:id="817574951">
      <w:bodyDiv w:val="1"/>
      <w:marLeft w:val="0"/>
      <w:marRight w:val="0"/>
      <w:marTop w:val="0"/>
      <w:marBottom w:val="0"/>
      <w:divBdr>
        <w:top w:val="none" w:sz="0" w:space="0" w:color="auto"/>
        <w:left w:val="none" w:sz="0" w:space="0" w:color="auto"/>
        <w:bottom w:val="none" w:sz="0" w:space="0" w:color="auto"/>
        <w:right w:val="none" w:sz="0" w:space="0" w:color="auto"/>
      </w:divBdr>
    </w:div>
    <w:div w:id="852038000">
      <w:bodyDiv w:val="1"/>
      <w:marLeft w:val="0"/>
      <w:marRight w:val="0"/>
      <w:marTop w:val="0"/>
      <w:marBottom w:val="0"/>
      <w:divBdr>
        <w:top w:val="none" w:sz="0" w:space="0" w:color="auto"/>
        <w:left w:val="none" w:sz="0" w:space="0" w:color="auto"/>
        <w:bottom w:val="none" w:sz="0" w:space="0" w:color="auto"/>
        <w:right w:val="none" w:sz="0" w:space="0" w:color="auto"/>
      </w:divBdr>
    </w:div>
    <w:div w:id="856428567">
      <w:bodyDiv w:val="1"/>
      <w:marLeft w:val="0"/>
      <w:marRight w:val="0"/>
      <w:marTop w:val="0"/>
      <w:marBottom w:val="0"/>
      <w:divBdr>
        <w:top w:val="none" w:sz="0" w:space="0" w:color="auto"/>
        <w:left w:val="none" w:sz="0" w:space="0" w:color="auto"/>
        <w:bottom w:val="none" w:sz="0" w:space="0" w:color="auto"/>
        <w:right w:val="none" w:sz="0" w:space="0" w:color="auto"/>
      </w:divBdr>
    </w:div>
    <w:div w:id="872578061">
      <w:bodyDiv w:val="1"/>
      <w:marLeft w:val="0"/>
      <w:marRight w:val="0"/>
      <w:marTop w:val="0"/>
      <w:marBottom w:val="0"/>
      <w:divBdr>
        <w:top w:val="none" w:sz="0" w:space="0" w:color="auto"/>
        <w:left w:val="none" w:sz="0" w:space="0" w:color="auto"/>
        <w:bottom w:val="none" w:sz="0" w:space="0" w:color="auto"/>
        <w:right w:val="none" w:sz="0" w:space="0" w:color="auto"/>
      </w:divBdr>
    </w:div>
    <w:div w:id="894122642">
      <w:bodyDiv w:val="1"/>
      <w:marLeft w:val="0"/>
      <w:marRight w:val="0"/>
      <w:marTop w:val="0"/>
      <w:marBottom w:val="0"/>
      <w:divBdr>
        <w:top w:val="none" w:sz="0" w:space="0" w:color="auto"/>
        <w:left w:val="none" w:sz="0" w:space="0" w:color="auto"/>
        <w:bottom w:val="none" w:sz="0" w:space="0" w:color="auto"/>
        <w:right w:val="none" w:sz="0" w:space="0" w:color="auto"/>
      </w:divBdr>
    </w:div>
    <w:div w:id="904993888">
      <w:bodyDiv w:val="1"/>
      <w:marLeft w:val="0"/>
      <w:marRight w:val="0"/>
      <w:marTop w:val="0"/>
      <w:marBottom w:val="0"/>
      <w:divBdr>
        <w:top w:val="none" w:sz="0" w:space="0" w:color="auto"/>
        <w:left w:val="none" w:sz="0" w:space="0" w:color="auto"/>
        <w:bottom w:val="none" w:sz="0" w:space="0" w:color="auto"/>
        <w:right w:val="none" w:sz="0" w:space="0" w:color="auto"/>
      </w:divBdr>
    </w:div>
    <w:div w:id="937297875">
      <w:bodyDiv w:val="1"/>
      <w:marLeft w:val="0"/>
      <w:marRight w:val="0"/>
      <w:marTop w:val="0"/>
      <w:marBottom w:val="0"/>
      <w:divBdr>
        <w:top w:val="none" w:sz="0" w:space="0" w:color="auto"/>
        <w:left w:val="none" w:sz="0" w:space="0" w:color="auto"/>
        <w:bottom w:val="none" w:sz="0" w:space="0" w:color="auto"/>
        <w:right w:val="none" w:sz="0" w:space="0" w:color="auto"/>
      </w:divBdr>
    </w:div>
    <w:div w:id="965693807">
      <w:bodyDiv w:val="1"/>
      <w:marLeft w:val="0"/>
      <w:marRight w:val="0"/>
      <w:marTop w:val="0"/>
      <w:marBottom w:val="0"/>
      <w:divBdr>
        <w:top w:val="none" w:sz="0" w:space="0" w:color="auto"/>
        <w:left w:val="none" w:sz="0" w:space="0" w:color="auto"/>
        <w:bottom w:val="none" w:sz="0" w:space="0" w:color="auto"/>
        <w:right w:val="none" w:sz="0" w:space="0" w:color="auto"/>
      </w:divBdr>
    </w:div>
    <w:div w:id="967734446">
      <w:bodyDiv w:val="1"/>
      <w:marLeft w:val="0"/>
      <w:marRight w:val="0"/>
      <w:marTop w:val="0"/>
      <w:marBottom w:val="0"/>
      <w:divBdr>
        <w:top w:val="none" w:sz="0" w:space="0" w:color="auto"/>
        <w:left w:val="none" w:sz="0" w:space="0" w:color="auto"/>
        <w:bottom w:val="none" w:sz="0" w:space="0" w:color="auto"/>
        <w:right w:val="none" w:sz="0" w:space="0" w:color="auto"/>
      </w:divBdr>
    </w:div>
    <w:div w:id="1021128202">
      <w:bodyDiv w:val="1"/>
      <w:marLeft w:val="0"/>
      <w:marRight w:val="0"/>
      <w:marTop w:val="0"/>
      <w:marBottom w:val="0"/>
      <w:divBdr>
        <w:top w:val="none" w:sz="0" w:space="0" w:color="auto"/>
        <w:left w:val="none" w:sz="0" w:space="0" w:color="auto"/>
        <w:bottom w:val="none" w:sz="0" w:space="0" w:color="auto"/>
        <w:right w:val="none" w:sz="0" w:space="0" w:color="auto"/>
      </w:divBdr>
      <w:divsChild>
        <w:div w:id="982613352">
          <w:marLeft w:val="0"/>
          <w:marRight w:val="0"/>
          <w:marTop w:val="0"/>
          <w:marBottom w:val="0"/>
          <w:divBdr>
            <w:top w:val="none" w:sz="0" w:space="0" w:color="auto"/>
            <w:left w:val="none" w:sz="0" w:space="0" w:color="auto"/>
            <w:bottom w:val="none" w:sz="0" w:space="0" w:color="auto"/>
            <w:right w:val="none" w:sz="0" w:space="0" w:color="auto"/>
          </w:divBdr>
        </w:div>
        <w:div w:id="1192111973">
          <w:marLeft w:val="0"/>
          <w:marRight w:val="0"/>
          <w:marTop w:val="0"/>
          <w:marBottom w:val="0"/>
          <w:divBdr>
            <w:top w:val="none" w:sz="0" w:space="0" w:color="auto"/>
            <w:left w:val="none" w:sz="0" w:space="0" w:color="auto"/>
            <w:bottom w:val="none" w:sz="0" w:space="0" w:color="auto"/>
            <w:right w:val="none" w:sz="0" w:space="0" w:color="auto"/>
          </w:divBdr>
          <w:divsChild>
            <w:div w:id="85184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293339">
      <w:bodyDiv w:val="1"/>
      <w:marLeft w:val="0"/>
      <w:marRight w:val="0"/>
      <w:marTop w:val="0"/>
      <w:marBottom w:val="0"/>
      <w:divBdr>
        <w:top w:val="none" w:sz="0" w:space="0" w:color="auto"/>
        <w:left w:val="none" w:sz="0" w:space="0" w:color="auto"/>
        <w:bottom w:val="none" w:sz="0" w:space="0" w:color="auto"/>
        <w:right w:val="none" w:sz="0" w:space="0" w:color="auto"/>
      </w:divBdr>
    </w:div>
    <w:div w:id="1049695305">
      <w:bodyDiv w:val="1"/>
      <w:marLeft w:val="0"/>
      <w:marRight w:val="0"/>
      <w:marTop w:val="0"/>
      <w:marBottom w:val="0"/>
      <w:divBdr>
        <w:top w:val="none" w:sz="0" w:space="0" w:color="auto"/>
        <w:left w:val="none" w:sz="0" w:space="0" w:color="auto"/>
        <w:bottom w:val="none" w:sz="0" w:space="0" w:color="auto"/>
        <w:right w:val="none" w:sz="0" w:space="0" w:color="auto"/>
      </w:divBdr>
    </w:div>
    <w:div w:id="1050812029">
      <w:bodyDiv w:val="1"/>
      <w:marLeft w:val="0"/>
      <w:marRight w:val="0"/>
      <w:marTop w:val="0"/>
      <w:marBottom w:val="0"/>
      <w:divBdr>
        <w:top w:val="none" w:sz="0" w:space="0" w:color="auto"/>
        <w:left w:val="none" w:sz="0" w:space="0" w:color="auto"/>
        <w:bottom w:val="none" w:sz="0" w:space="0" w:color="auto"/>
        <w:right w:val="none" w:sz="0" w:space="0" w:color="auto"/>
      </w:divBdr>
    </w:div>
    <w:div w:id="1060715704">
      <w:bodyDiv w:val="1"/>
      <w:marLeft w:val="0"/>
      <w:marRight w:val="0"/>
      <w:marTop w:val="0"/>
      <w:marBottom w:val="0"/>
      <w:divBdr>
        <w:top w:val="none" w:sz="0" w:space="0" w:color="auto"/>
        <w:left w:val="none" w:sz="0" w:space="0" w:color="auto"/>
        <w:bottom w:val="none" w:sz="0" w:space="0" w:color="auto"/>
        <w:right w:val="none" w:sz="0" w:space="0" w:color="auto"/>
      </w:divBdr>
      <w:divsChild>
        <w:div w:id="76678833">
          <w:marLeft w:val="0"/>
          <w:marRight w:val="0"/>
          <w:marTop w:val="0"/>
          <w:marBottom w:val="0"/>
          <w:divBdr>
            <w:top w:val="none" w:sz="0" w:space="0" w:color="auto"/>
            <w:left w:val="none" w:sz="0" w:space="0" w:color="auto"/>
            <w:bottom w:val="none" w:sz="0" w:space="0" w:color="auto"/>
            <w:right w:val="none" w:sz="0" w:space="0" w:color="auto"/>
          </w:divBdr>
        </w:div>
        <w:div w:id="2039769606">
          <w:marLeft w:val="0"/>
          <w:marRight w:val="0"/>
          <w:marTop w:val="0"/>
          <w:marBottom w:val="0"/>
          <w:divBdr>
            <w:top w:val="none" w:sz="0" w:space="0" w:color="auto"/>
            <w:left w:val="none" w:sz="0" w:space="0" w:color="auto"/>
            <w:bottom w:val="none" w:sz="0" w:space="0" w:color="auto"/>
            <w:right w:val="none" w:sz="0" w:space="0" w:color="auto"/>
          </w:divBdr>
        </w:div>
      </w:divsChild>
    </w:div>
    <w:div w:id="1061444443">
      <w:bodyDiv w:val="1"/>
      <w:marLeft w:val="0"/>
      <w:marRight w:val="0"/>
      <w:marTop w:val="0"/>
      <w:marBottom w:val="0"/>
      <w:divBdr>
        <w:top w:val="none" w:sz="0" w:space="0" w:color="auto"/>
        <w:left w:val="none" w:sz="0" w:space="0" w:color="auto"/>
        <w:bottom w:val="none" w:sz="0" w:space="0" w:color="auto"/>
        <w:right w:val="none" w:sz="0" w:space="0" w:color="auto"/>
      </w:divBdr>
    </w:div>
    <w:div w:id="1074739725">
      <w:bodyDiv w:val="1"/>
      <w:marLeft w:val="0"/>
      <w:marRight w:val="0"/>
      <w:marTop w:val="0"/>
      <w:marBottom w:val="0"/>
      <w:divBdr>
        <w:top w:val="none" w:sz="0" w:space="0" w:color="auto"/>
        <w:left w:val="none" w:sz="0" w:space="0" w:color="auto"/>
        <w:bottom w:val="none" w:sz="0" w:space="0" w:color="auto"/>
        <w:right w:val="none" w:sz="0" w:space="0" w:color="auto"/>
      </w:divBdr>
    </w:div>
    <w:div w:id="1108966176">
      <w:bodyDiv w:val="1"/>
      <w:marLeft w:val="0"/>
      <w:marRight w:val="0"/>
      <w:marTop w:val="0"/>
      <w:marBottom w:val="0"/>
      <w:divBdr>
        <w:top w:val="none" w:sz="0" w:space="0" w:color="auto"/>
        <w:left w:val="none" w:sz="0" w:space="0" w:color="auto"/>
        <w:bottom w:val="none" w:sz="0" w:space="0" w:color="auto"/>
        <w:right w:val="none" w:sz="0" w:space="0" w:color="auto"/>
      </w:divBdr>
    </w:div>
    <w:div w:id="1112433475">
      <w:bodyDiv w:val="1"/>
      <w:marLeft w:val="0"/>
      <w:marRight w:val="0"/>
      <w:marTop w:val="0"/>
      <w:marBottom w:val="0"/>
      <w:divBdr>
        <w:top w:val="none" w:sz="0" w:space="0" w:color="auto"/>
        <w:left w:val="none" w:sz="0" w:space="0" w:color="auto"/>
        <w:bottom w:val="none" w:sz="0" w:space="0" w:color="auto"/>
        <w:right w:val="none" w:sz="0" w:space="0" w:color="auto"/>
      </w:divBdr>
    </w:div>
    <w:div w:id="1137263587">
      <w:bodyDiv w:val="1"/>
      <w:marLeft w:val="0"/>
      <w:marRight w:val="0"/>
      <w:marTop w:val="0"/>
      <w:marBottom w:val="0"/>
      <w:divBdr>
        <w:top w:val="none" w:sz="0" w:space="0" w:color="auto"/>
        <w:left w:val="none" w:sz="0" w:space="0" w:color="auto"/>
        <w:bottom w:val="none" w:sz="0" w:space="0" w:color="auto"/>
        <w:right w:val="none" w:sz="0" w:space="0" w:color="auto"/>
      </w:divBdr>
    </w:div>
    <w:div w:id="1144933233">
      <w:bodyDiv w:val="1"/>
      <w:marLeft w:val="0"/>
      <w:marRight w:val="0"/>
      <w:marTop w:val="0"/>
      <w:marBottom w:val="0"/>
      <w:divBdr>
        <w:top w:val="none" w:sz="0" w:space="0" w:color="auto"/>
        <w:left w:val="none" w:sz="0" w:space="0" w:color="auto"/>
        <w:bottom w:val="none" w:sz="0" w:space="0" w:color="auto"/>
        <w:right w:val="none" w:sz="0" w:space="0" w:color="auto"/>
      </w:divBdr>
    </w:div>
    <w:div w:id="1192761604">
      <w:bodyDiv w:val="1"/>
      <w:marLeft w:val="0"/>
      <w:marRight w:val="0"/>
      <w:marTop w:val="0"/>
      <w:marBottom w:val="0"/>
      <w:divBdr>
        <w:top w:val="none" w:sz="0" w:space="0" w:color="auto"/>
        <w:left w:val="none" w:sz="0" w:space="0" w:color="auto"/>
        <w:bottom w:val="none" w:sz="0" w:space="0" w:color="auto"/>
        <w:right w:val="none" w:sz="0" w:space="0" w:color="auto"/>
      </w:divBdr>
    </w:div>
    <w:div w:id="1195189615">
      <w:bodyDiv w:val="1"/>
      <w:marLeft w:val="0"/>
      <w:marRight w:val="0"/>
      <w:marTop w:val="0"/>
      <w:marBottom w:val="0"/>
      <w:divBdr>
        <w:top w:val="none" w:sz="0" w:space="0" w:color="auto"/>
        <w:left w:val="none" w:sz="0" w:space="0" w:color="auto"/>
        <w:bottom w:val="none" w:sz="0" w:space="0" w:color="auto"/>
        <w:right w:val="none" w:sz="0" w:space="0" w:color="auto"/>
      </w:divBdr>
    </w:div>
    <w:div w:id="1197813367">
      <w:bodyDiv w:val="1"/>
      <w:marLeft w:val="0"/>
      <w:marRight w:val="0"/>
      <w:marTop w:val="0"/>
      <w:marBottom w:val="0"/>
      <w:divBdr>
        <w:top w:val="none" w:sz="0" w:space="0" w:color="auto"/>
        <w:left w:val="none" w:sz="0" w:space="0" w:color="auto"/>
        <w:bottom w:val="none" w:sz="0" w:space="0" w:color="auto"/>
        <w:right w:val="none" w:sz="0" w:space="0" w:color="auto"/>
      </w:divBdr>
    </w:div>
    <w:div w:id="1213886224">
      <w:bodyDiv w:val="1"/>
      <w:marLeft w:val="0"/>
      <w:marRight w:val="0"/>
      <w:marTop w:val="0"/>
      <w:marBottom w:val="0"/>
      <w:divBdr>
        <w:top w:val="none" w:sz="0" w:space="0" w:color="auto"/>
        <w:left w:val="none" w:sz="0" w:space="0" w:color="auto"/>
        <w:bottom w:val="none" w:sz="0" w:space="0" w:color="auto"/>
        <w:right w:val="none" w:sz="0" w:space="0" w:color="auto"/>
      </w:divBdr>
    </w:div>
    <w:div w:id="1248229408">
      <w:bodyDiv w:val="1"/>
      <w:marLeft w:val="0"/>
      <w:marRight w:val="0"/>
      <w:marTop w:val="0"/>
      <w:marBottom w:val="0"/>
      <w:divBdr>
        <w:top w:val="none" w:sz="0" w:space="0" w:color="auto"/>
        <w:left w:val="none" w:sz="0" w:space="0" w:color="auto"/>
        <w:bottom w:val="none" w:sz="0" w:space="0" w:color="auto"/>
        <w:right w:val="none" w:sz="0" w:space="0" w:color="auto"/>
      </w:divBdr>
    </w:div>
    <w:div w:id="1252081118">
      <w:bodyDiv w:val="1"/>
      <w:marLeft w:val="0"/>
      <w:marRight w:val="0"/>
      <w:marTop w:val="0"/>
      <w:marBottom w:val="0"/>
      <w:divBdr>
        <w:top w:val="none" w:sz="0" w:space="0" w:color="auto"/>
        <w:left w:val="none" w:sz="0" w:space="0" w:color="auto"/>
        <w:bottom w:val="none" w:sz="0" w:space="0" w:color="auto"/>
        <w:right w:val="none" w:sz="0" w:space="0" w:color="auto"/>
      </w:divBdr>
    </w:div>
    <w:div w:id="1259365432">
      <w:bodyDiv w:val="1"/>
      <w:marLeft w:val="0"/>
      <w:marRight w:val="0"/>
      <w:marTop w:val="0"/>
      <w:marBottom w:val="0"/>
      <w:divBdr>
        <w:top w:val="none" w:sz="0" w:space="0" w:color="auto"/>
        <w:left w:val="none" w:sz="0" w:space="0" w:color="auto"/>
        <w:bottom w:val="none" w:sz="0" w:space="0" w:color="auto"/>
        <w:right w:val="none" w:sz="0" w:space="0" w:color="auto"/>
      </w:divBdr>
    </w:div>
    <w:div w:id="1280912967">
      <w:bodyDiv w:val="1"/>
      <w:marLeft w:val="0"/>
      <w:marRight w:val="0"/>
      <w:marTop w:val="0"/>
      <w:marBottom w:val="0"/>
      <w:divBdr>
        <w:top w:val="none" w:sz="0" w:space="0" w:color="auto"/>
        <w:left w:val="none" w:sz="0" w:space="0" w:color="auto"/>
        <w:bottom w:val="none" w:sz="0" w:space="0" w:color="auto"/>
        <w:right w:val="none" w:sz="0" w:space="0" w:color="auto"/>
      </w:divBdr>
    </w:div>
    <w:div w:id="1286807958">
      <w:bodyDiv w:val="1"/>
      <w:marLeft w:val="0"/>
      <w:marRight w:val="0"/>
      <w:marTop w:val="0"/>
      <w:marBottom w:val="0"/>
      <w:divBdr>
        <w:top w:val="none" w:sz="0" w:space="0" w:color="auto"/>
        <w:left w:val="none" w:sz="0" w:space="0" w:color="auto"/>
        <w:bottom w:val="none" w:sz="0" w:space="0" w:color="auto"/>
        <w:right w:val="none" w:sz="0" w:space="0" w:color="auto"/>
      </w:divBdr>
    </w:div>
    <w:div w:id="1304040052">
      <w:bodyDiv w:val="1"/>
      <w:marLeft w:val="0"/>
      <w:marRight w:val="0"/>
      <w:marTop w:val="0"/>
      <w:marBottom w:val="0"/>
      <w:divBdr>
        <w:top w:val="none" w:sz="0" w:space="0" w:color="auto"/>
        <w:left w:val="none" w:sz="0" w:space="0" w:color="auto"/>
        <w:bottom w:val="none" w:sz="0" w:space="0" w:color="auto"/>
        <w:right w:val="none" w:sz="0" w:space="0" w:color="auto"/>
      </w:divBdr>
    </w:div>
    <w:div w:id="1307203456">
      <w:bodyDiv w:val="1"/>
      <w:marLeft w:val="0"/>
      <w:marRight w:val="0"/>
      <w:marTop w:val="0"/>
      <w:marBottom w:val="0"/>
      <w:divBdr>
        <w:top w:val="none" w:sz="0" w:space="0" w:color="auto"/>
        <w:left w:val="none" w:sz="0" w:space="0" w:color="auto"/>
        <w:bottom w:val="none" w:sz="0" w:space="0" w:color="auto"/>
        <w:right w:val="none" w:sz="0" w:space="0" w:color="auto"/>
      </w:divBdr>
    </w:div>
    <w:div w:id="1311711550">
      <w:bodyDiv w:val="1"/>
      <w:marLeft w:val="0"/>
      <w:marRight w:val="0"/>
      <w:marTop w:val="0"/>
      <w:marBottom w:val="0"/>
      <w:divBdr>
        <w:top w:val="none" w:sz="0" w:space="0" w:color="auto"/>
        <w:left w:val="none" w:sz="0" w:space="0" w:color="auto"/>
        <w:bottom w:val="none" w:sz="0" w:space="0" w:color="auto"/>
        <w:right w:val="none" w:sz="0" w:space="0" w:color="auto"/>
      </w:divBdr>
    </w:div>
    <w:div w:id="1312099555">
      <w:bodyDiv w:val="1"/>
      <w:marLeft w:val="0"/>
      <w:marRight w:val="0"/>
      <w:marTop w:val="0"/>
      <w:marBottom w:val="0"/>
      <w:divBdr>
        <w:top w:val="none" w:sz="0" w:space="0" w:color="auto"/>
        <w:left w:val="none" w:sz="0" w:space="0" w:color="auto"/>
        <w:bottom w:val="none" w:sz="0" w:space="0" w:color="auto"/>
        <w:right w:val="none" w:sz="0" w:space="0" w:color="auto"/>
      </w:divBdr>
    </w:div>
    <w:div w:id="1313408443">
      <w:bodyDiv w:val="1"/>
      <w:marLeft w:val="0"/>
      <w:marRight w:val="0"/>
      <w:marTop w:val="0"/>
      <w:marBottom w:val="0"/>
      <w:divBdr>
        <w:top w:val="none" w:sz="0" w:space="0" w:color="auto"/>
        <w:left w:val="none" w:sz="0" w:space="0" w:color="auto"/>
        <w:bottom w:val="none" w:sz="0" w:space="0" w:color="auto"/>
        <w:right w:val="none" w:sz="0" w:space="0" w:color="auto"/>
      </w:divBdr>
    </w:div>
    <w:div w:id="1319192240">
      <w:bodyDiv w:val="1"/>
      <w:marLeft w:val="0"/>
      <w:marRight w:val="0"/>
      <w:marTop w:val="0"/>
      <w:marBottom w:val="0"/>
      <w:divBdr>
        <w:top w:val="none" w:sz="0" w:space="0" w:color="auto"/>
        <w:left w:val="none" w:sz="0" w:space="0" w:color="auto"/>
        <w:bottom w:val="none" w:sz="0" w:space="0" w:color="auto"/>
        <w:right w:val="none" w:sz="0" w:space="0" w:color="auto"/>
      </w:divBdr>
    </w:div>
    <w:div w:id="1333221853">
      <w:bodyDiv w:val="1"/>
      <w:marLeft w:val="0"/>
      <w:marRight w:val="0"/>
      <w:marTop w:val="0"/>
      <w:marBottom w:val="0"/>
      <w:divBdr>
        <w:top w:val="none" w:sz="0" w:space="0" w:color="auto"/>
        <w:left w:val="none" w:sz="0" w:space="0" w:color="auto"/>
        <w:bottom w:val="none" w:sz="0" w:space="0" w:color="auto"/>
        <w:right w:val="none" w:sz="0" w:space="0" w:color="auto"/>
      </w:divBdr>
    </w:div>
    <w:div w:id="1368218412">
      <w:bodyDiv w:val="1"/>
      <w:marLeft w:val="0"/>
      <w:marRight w:val="0"/>
      <w:marTop w:val="0"/>
      <w:marBottom w:val="0"/>
      <w:divBdr>
        <w:top w:val="none" w:sz="0" w:space="0" w:color="auto"/>
        <w:left w:val="none" w:sz="0" w:space="0" w:color="auto"/>
        <w:bottom w:val="none" w:sz="0" w:space="0" w:color="auto"/>
        <w:right w:val="none" w:sz="0" w:space="0" w:color="auto"/>
      </w:divBdr>
    </w:div>
    <w:div w:id="1388993872">
      <w:bodyDiv w:val="1"/>
      <w:marLeft w:val="0"/>
      <w:marRight w:val="0"/>
      <w:marTop w:val="0"/>
      <w:marBottom w:val="0"/>
      <w:divBdr>
        <w:top w:val="none" w:sz="0" w:space="0" w:color="auto"/>
        <w:left w:val="none" w:sz="0" w:space="0" w:color="auto"/>
        <w:bottom w:val="none" w:sz="0" w:space="0" w:color="auto"/>
        <w:right w:val="none" w:sz="0" w:space="0" w:color="auto"/>
      </w:divBdr>
    </w:div>
    <w:div w:id="1399325838">
      <w:bodyDiv w:val="1"/>
      <w:marLeft w:val="0"/>
      <w:marRight w:val="0"/>
      <w:marTop w:val="0"/>
      <w:marBottom w:val="0"/>
      <w:divBdr>
        <w:top w:val="none" w:sz="0" w:space="0" w:color="auto"/>
        <w:left w:val="none" w:sz="0" w:space="0" w:color="auto"/>
        <w:bottom w:val="none" w:sz="0" w:space="0" w:color="auto"/>
        <w:right w:val="none" w:sz="0" w:space="0" w:color="auto"/>
      </w:divBdr>
    </w:div>
    <w:div w:id="1411929716">
      <w:bodyDiv w:val="1"/>
      <w:marLeft w:val="0"/>
      <w:marRight w:val="0"/>
      <w:marTop w:val="0"/>
      <w:marBottom w:val="0"/>
      <w:divBdr>
        <w:top w:val="none" w:sz="0" w:space="0" w:color="auto"/>
        <w:left w:val="none" w:sz="0" w:space="0" w:color="auto"/>
        <w:bottom w:val="none" w:sz="0" w:space="0" w:color="auto"/>
        <w:right w:val="none" w:sz="0" w:space="0" w:color="auto"/>
      </w:divBdr>
    </w:div>
    <w:div w:id="1440298229">
      <w:bodyDiv w:val="1"/>
      <w:marLeft w:val="0"/>
      <w:marRight w:val="0"/>
      <w:marTop w:val="0"/>
      <w:marBottom w:val="0"/>
      <w:divBdr>
        <w:top w:val="none" w:sz="0" w:space="0" w:color="auto"/>
        <w:left w:val="none" w:sz="0" w:space="0" w:color="auto"/>
        <w:bottom w:val="none" w:sz="0" w:space="0" w:color="auto"/>
        <w:right w:val="none" w:sz="0" w:space="0" w:color="auto"/>
      </w:divBdr>
    </w:div>
    <w:div w:id="1446343180">
      <w:bodyDiv w:val="1"/>
      <w:marLeft w:val="0"/>
      <w:marRight w:val="0"/>
      <w:marTop w:val="0"/>
      <w:marBottom w:val="0"/>
      <w:divBdr>
        <w:top w:val="none" w:sz="0" w:space="0" w:color="auto"/>
        <w:left w:val="none" w:sz="0" w:space="0" w:color="auto"/>
        <w:bottom w:val="none" w:sz="0" w:space="0" w:color="auto"/>
        <w:right w:val="none" w:sz="0" w:space="0" w:color="auto"/>
      </w:divBdr>
    </w:div>
    <w:div w:id="1447894119">
      <w:bodyDiv w:val="1"/>
      <w:marLeft w:val="0"/>
      <w:marRight w:val="0"/>
      <w:marTop w:val="0"/>
      <w:marBottom w:val="0"/>
      <w:divBdr>
        <w:top w:val="none" w:sz="0" w:space="0" w:color="auto"/>
        <w:left w:val="none" w:sz="0" w:space="0" w:color="auto"/>
        <w:bottom w:val="none" w:sz="0" w:space="0" w:color="auto"/>
        <w:right w:val="none" w:sz="0" w:space="0" w:color="auto"/>
      </w:divBdr>
      <w:divsChild>
        <w:div w:id="1767923033">
          <w:marLeft w:val="0"/>
          <w:marRight w:val="0"/>
          <w:marTop w:val="0"/>
          <w:marBottom w:val="0"/>
          <w:divBdr>
            <w:top w:val="none" w:sz="0" w:space="0" w:color="auto"/>
            <w:left w:val="none" w:sz="0" w:space="0" w:color="auto"/>
            <w:bottom w:val="none" w:sz="0" w:space="0" w:color="auto"/>
            <w:right w:val="none" w:sz="0" w:space="0" w:color="auto"/>
          </w:divBdr>
          <w:divsChild>
            <w:div w:id="160603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24145">
      <w:bodyDiv w:val="1"/>
      <w:marLeft w:val="0"/>
      <w:marRight w:val="0"/>
      <w:marTop w:val="0"/>
      <w:marBottom w:val="0"/>
      <w:divBdr>
        <w:top w:val="none" w:sz="0" w:space="0" w:color="auto"/>
        <w:left w:val="none" w:sz="0" w:space="0" w:color="auto"/>
        <w:bottom w:val="none" w:sz="0" w:space="0" w:color="auto"/>
        <w:right w:val="none" w:sz="0" w:space="0" w:color="auto"/>
      </w:divBdr>
    </w:div>
    <w:div w:id="1474519639">
      <w:bodyDiv w:val="1"/>
      <w:marLeft w:val="0"/>
      <w:marRight w:val="0"/>
      <w:marTop w:val="0"/>
      <w:marBottom w:val="0"/>
      <w:divBdr>
        <w:top w:val="none" w:sz="0" w:space="0" w:color="auto"/>
        <w:left w:val="none" w:sz="0" w:space="0" w:color="auto"/>
        <w:bottom w:val="none" w:sz="0" w:space="0" w:color="auto"/>
        <w:right w:val="none" w:sz="0" w:space="0" w:color="auto"/>
      </w:divBdr>
    </w:div>
    <w:div w:id="1500804112">
      <w:bodyDiv w:val="1"/>
      <w:marLeft w:val="0"/>
      <w:marRight w:val="0"/>
      <w:marTop w:val="0"/>
      <w:marBottom w:val="0"/>
      <w:divBdr>
        <w:top w:val="none" w:sz="0" w:space="0" w:color="auto"/>
        <w:left w:val="none" w:sz="0" w:space="0" w:color="auto"/>
        <w:bottom w:val="none" w:sz="0" w:space="0" w:color="auto"/>
        <w:right w:val="none" w:sz="0" w:space="0" w:color="auto"/>
      </w:divBdr>
    </w:div>
    <w:div w:id="1514612288">
      <w:bodyDiv w:val="1"/>
      <w:marLeft w:val="0"/>
      <w:marRight w:val="0"/>
      <w:marTop w:val="0"/>
      <w:marBottom w:val="0"/>
      <w:divBdr>
        <w:top w:val="none" w:sz="0" w:space="0" w:color="auto"/>
        <w:left w:val="none" w:sz="0" w:space="0" w:color="auto"/>
        <w:bottom w:val="none" w:sz="0" w:space="0" w:color="auto"/>
        <w:right w:val="none" w:sz="0" w:space="0" w:color="auto"/>
      </w:divBdr>
    </w:div>
    <w:div w:id="1520044858">
      <w:bodyDiv w:val="1"/>
      <w:marLeft w:val="0"/>
      <w:marRight w:val="0"/>
      <w:marTop w:val="0"/>
      <w:marBottom w:val="0"/>
      <w:divBdr>
        <w:top w:val="none" w:sz="0" w:space="0" w:color="auto"/>
        <w:left w:val="none" w:sz="0" w:space="0" w:color="auto"/>
        <w:bottom w:val="none" w:sz="0" w:space="0" w:color="auto"/>
        <w:right w:val="none" w:sz="0" w:space="0" w:color="auto"/>
      </w:divBdr>
    </w:div>
    <w:div w:id="1532374231">
      <w:bodyDiv w:val="1"/>
      <w:marLeft w:val="0"/>
      <w:marRight w:val="0"/>
      <w:marTop w:val="0"/>
      <w:marBottom w:val="0"/>
      <w:divBdr>
        <w:top w:val="none" w:sz="0" w:space="0" w:color="auto"/>
        <w:left w:val="none" w:sz="0" w:space="0" w:color="auto"/>
        <w:bottom w:val="none" w:sz="0" w:space="0" w:color="auto"/>
        <w:right w:val="none" w:sz="0" w:space="0" w:color="auto"/>
      </w:divBdr>
    </w:div>
    <w:div w:id="1533103806">
      <w:bodyDiv w:val="1"/>
      <w:marLeft w:val="0"/>
      <w:marRight w:val="0"/>
      <w:marTop w:val="0"/>
      <w:marBottom w:val="0"/>
      <w:divBdr>
        <w:top w:val="none" w:sz="0" w:space="0" w:color="auto"/>
        <w:left w:val="none" w:sz="0" w:space="0" w:color="auto"/>
        <w:bottom w:val="none" w:sz="0" w:space="0" w:color="auto"/>
        <w:right w:val="none" w:sz="0" w:space="0" w:color="auto"/>
      </w:divBdr>
    </w:div>
    <w:div w:id="1548486963">
      <w:bodyDiv w:val="1"/>
      <w:marLeft w:val="0"/>
      <w:marRight w:val="0"/>
      <w:marTop w:val="0"/>
      <w:marBottom w:val="0"/>
      <w:divBdr>
        <w:top w:val="none" w:sz="0" w:space="0" w:color="auto"/>
        <w:left w:val="none" w:sz="0" w:space="0" w:color="auto"/>
        <w:bottom w:val="none" w:sz="0" w:space="0" w:color="auto"/>
        <w:right w:val="none" w:sz="0" w:space="0" w:color="auto"/>
      </w:divBdr>
    </w:div>
    <w:div w:id="1578595092">
      <w:bodyDiv w:val="1"/>
      <w:marLeft w:val="0"/>
      <w:marRight w:val="0"/>
      <w:marTop w:val="0"/>
      <w:marBottom w:val="0"/>
      <w:divBdr>
        <w:top w:val="none" w:sz="0" w:space="0" w:color="auto"/>
        <w:left w:val="none" w:sz="0" w:space="0" w:color="auto"/>
        <w:bottom w:val="none" w:sz="0" w:space="0" w:color="auto"/>
        <w:right w:val="none" w:sz="0" w:space="0" w:color="auto"/>
      </w:divBdr>
    </w:div>
    <w:div w:id="1579485181">
      <w:bodyDiv w:val="1"/>
      <w:marLeft w:val="0"/>
      <w:marRight w:val="0"/>
      <w:marTop w:val="0"/>
      <w:marBottom w:val="0"/>
      <w:divBdr>
        <w:top w:val="none" w:sz="0" w:space="0" w:color="auto"/>
        <w:left w:val="none" w:sz="0" w:space="0" w:color="auto"/>
        <w:bottom w:val="none" w:sz="0" w:space="0" w:color="auto"/>
        <w:right w:val="none" w:sz="0" w:space="0" w:color="auto"/>
      </w:divBdr>
    </w:div>
    <w:div w:id="1581253115">
      <w:bodyDiv w:val="1"/>
      <w:marLeft w:val="0"/>
      <w:marRight w:val="0"/>
      <w:marTop w:val="0"/>
      <w:marBottom w:val="0"/>
      <w:divBdr>
        <w:top w:val="none" w:sz="0" w:space="0" w:color="auto"/>
        <w:left w:val="none" w:sz="0" w:space="0" w:color="auto"/>
        <w:bottom w:val="none" w:sz="0" w:space="0" w:color="auto"/>
        <w:right w:val="none" w:sz="0" w:space="0" w:color="auto"/>
      </w:divBdr>
    </w:div>
    <w:div w:id="1607729403">
      <w:bodyDiv w:val="1"/>
      <w:marLeft w:val="0"/>
      <w:marRight w:val="0"/>
      <w:marTop w:val="0"/>
      <w:marBottom w:val="0"/>
      <w:divBdr>
        <w:top w:val="none" w:sz="0" w:space="0" w:color="auto"/>
        <w:left w:val="none" w:sz="0" w:space="0" w:color="auto"/>
        <w:bottom w:val="none" w:sz="0" w:space="0" w:color="auto"/>
        <w:right w:val="none" w:sz="0" w:space="0" w:color="auto"/>
      </w:divBdr>
    </w:div>
    <w:div w:id="1612980551">
      <w:bodyDiv w:val="1"/>
      <w:marLeft w:val="0"/>
      <w:marRight w:val="0"/>
      <w:marTop w:val="0"/>
      <w:marBottom w:val="0"/>
      <w:divBdr>
        <w:top w:val="none" w:sz="0" w:space="0" w:color="auto"/>
        <w:left w:val="none" w:sz="0" w:space="0" w:color="auto"/>
        <w:bottom w:val="none" w:sz="0" w:space="0" w:color="auto"/>
        <w:right w:val="none" w:sz="0" w:space="0" w:color="auto"/>
      </w:divBdr>
    </w:div>
    <w:div w:id="1634865665">
      <w:bodyDiv w:val="1"/>
      <w:marLeft w:val="0"/>
      <w:marRight w:val="0"/>
      <w:marTop w:val="0"/>
      <w:marBottom w:val="0"/>
      <w:divBdr>
        <w:top w:val="none" w:sz="0" w:space="0" w:color="auto"/>
        <w:left w:val="none" w:sz="0" w:space="0" w:color="auto"/>
        <w:bottom w:val="none" w:sz="0" w:space="0" w:color="auto"/>
        <w:right w:val="none" w:sz="0" w:space="0" w:color="auto"/>
      </w:divBdr>
    </w:div>
    <w:div w:id="1638486813">
      <w:bodyDiv w:val="1"/>
      <w:marLeft w:val="0"/>
      <w:marRight w:val="0"/>
      <w:marTop w:val="0"/>
      <w:marBottom w:val="0"/>
      <w:divBdr>
        <w:top w:val="none" w:sz="0" w:space="0" w:color="auto"/>
        <w:left w:val="none" w:sz="0" w:space="0" w:color="auto"/>
        <w:bottom w:val="none" w:sz="0" w:space="0" w:color="auto"/>
        <w:right w:val="none" w:sz="0" w:space="0" w:color="auto"/>
      </w:divBdr>
    </w:div>
    <w:div w:id="1642612857">
      <w:bodyDiv w:val="1"/>
      <w:marLeft w:val="0"/>
      <w:marRight w:val="0"/>
      <w:marTop w:val="0"/>
      <w:marBottom w:val="0"/>
      <w:divBdr>
        <w:top w:val="none" w:sz="0" w:space="0" w:color="auto"/>
        <w:left w:val="none" w:sz="0" w:space="0" w:color="auto"/>
        <w:bottom w:val="none" w:sz="0" w:space="0" w:color="auto"/>
        <w:right w:val="none" w:sz="0" w:space="0" w:color="auto"/>
      </w:divBdr>
      <w:divsChild>
        <w:div w:id="242958500">
          <w:marLeft w:val="0"/>
          <w:marRight w:val="0"/>
          <w:marTop w:val="0"/>
          <w:marBottom w:val="0"/>
          <w:divBdr>
            <w:top w:val="none" w:sz="0" w:space="0" w:color="auto"/>
            <w:left w:val="none" w:sz="0" w:space="0" w:color="auto"/>
            <w:bottom w:val="none" w:sz="0" w:space="0" w:color="auto"/>
            <w:right w:val="none" w:sz="0" w:space="0" w:color="auto"/>
          </w:divBdr>
        </w:div>
      </w:divsChild>
    </w:div>
    <w:div w:id="1654139700">
      <w:bodyDiv w:val="1"/>
      <w:marLeft w:val="0"/>
      <w:marRight w:val="0"/>
      <w:marTop w:val="0"/>
      <w:marBottom w:val="0"/>
      <w:divBdr>
        <w:top w:val="none" w:sz="0" w:space="0" w:color="auto"/>
        <w:left w:val="none" w:sz="0" w:space="0" w:color="auto"/>
        <w:bottom w:val="none" w:sz="0" w:space="0" w:color="auto"/>
        <w:right w:val="none" w:sz="0" w:space="0" w:color="auto"/>
      </w:divBdr>
    </w:div>
    <w:div w:id="1693066202">
      <w:bodyDiv w:val="1"/>
      <w:marLeft w:val="0"/>
      <w:marRight w:val="0"/>
      <w:marTop w:val="0"/>
      <w:marBottom w:val="0"/>
      <w:divBdr>
        <w:top w:val="none" w:sz="0" w:space="0" w:color="auto"/>
        <w:left w:val="none" w:sz="0" w:space="0" w:color="auto"/>
        <w:bottom w:val="none" w:sz="0" w:space="0" w:color="auto"/>
        <w:right w:val="none" w:sz="0" w:space="0" w:color="auto"/>
      </w:divBdr>
    </w:div>
    <w:div w:id="1711488671">
      <w:bodyDiv w:val="1"/>
      <w:marLeft w:val="0"/>
      <w:marRight w:val="0"/>
      <w:marTop w:val="0"/>
      <w:marBottom w:val="0"/>
      <w:divBdr>
        <w:top w:val="none" w:sz="0" w:space="0" w:color="auto"/>
        <w:left w:val="none" w:sz="0" w:space="0" w:color="auto"/>
        <w:bottom w:val="none" w:sz="0" w:space="0" w:color="auto"/>
        <w:right w:val="none" w:sz="0" w:space="0" w:color="auto"/>
      </w:divBdr>
    </w:div>
    <w:div w:id="1718698462">
      <w:bodyDiv w:val="1"/>
      <w:marLeft w:val="0"/>
      <w:marRight w:val="0"/>
      <w:marTop w:val="0"/>
      <w:marBottom w:val="0"/>
      <w:divBdr>
        <w:top w:val="none" w:sz="0" w:space="0" w:color="auto"/>
        <w:left w:val="none" w:sz="0" w:space="0" w:color="auto"/>
        <w:bottom w:val="none" w:sz="0" w:space="0" w:color="auto"/>
        <w:right w:val="none" w:sz="0" w:space="0" w:color="auto"/>
      </w:divBdr>
    </w:div>
    <w:div w:id="1721787044">
      <w:bodyDiv w:val="1"/>
      <w:marLeft w:val="0"/>
      <w:marRight w:val="0"/>
      <w:marTop w:val="0"/>
      <w:marBottom w:val="0"/>
      <w:divBdr>
        <w:top w:val="none" w:sz="0" w:space="0" w:color="auto"/>
        <w:left w:val="none" w:sz="0" w:space="0" w:color="auto"/>
        <w:bottom w:val="none" w:sz="0" w:space="0" w:color="auto"/>
        <w:right w:val="none" w:sz="0" w:space="0" w:color="auto"/>
      </w:divBdr>
    </w:div>
    <w:div w:id="1748728103">
      <w:bodyDiv w:val="1"/>
      <w:marLeft w:val="0"/>
      <w:marRight w:val="0"/>
      <w:marTop w:val="0"/>
      <w:marBottom w:val="0"/>
      <w:divBdr>
        <w:top w:val="none" w:sz="0" w:space="0" w:color="auto"/>
        <w:left w:val="none" w:sz="0" w:space="0" w:color="auto"/>
        <w:bottom w:val="none" w:sz="0" w:space="0" w:color="auto"/>
        <w:right w:val="none" w:sz="0" w:space="0" w:color="auto"/>
      </w:divBdr>
    </w:div>
    <w:div w:id="1762994100">
      <w:bodyDiv w:val="1"/>
      <w:marLeft w:val="0"/>
      <w:marRight w:val="0"/>
      <w:marTop w:val="0"/>
      <w:marBottom w:val="0"/>
      <w:divBdr>
        <w:top w:val="none" w:sz="0" w:space="0" w:color="auto"/>
        <w:left w:val="none" w:sz="0" w:space="0" w:color="auto"/>
        <w:bottom w:val="none" w:sz="0" w:space="0" w:color="auto"/>
        <w:right w:val="none" w:sz="0" w:space="0" w:color="auto"/>
      </w:divBdr>
    </w:div>
    <w:div w:id="1820883384">
      <w:bodyDiv w:val="1"/>
      <w:marLeft w:val="0"/>
      <w:marRight w:val="0"/>
      <w:marTop w:val="0"/>
      <w:marBottom w:val="0"/>
      <w:divBdr>
        <w:top w:val="none" w:sz="0" w:space="0" w:color="auto"/>
        <w:left w:val="none" w:sz="0" w:space="0" w:color="auto"/>
        <w:bottom w:val="none" w:sz="0" w:space="0" w:color="auto"/>
        <w:right w:val="none" w:sz="0" w:space="0" w:color="auto"/>
      </w:divBdr>
    </w:div>
    <w:div w:id="1843429148">
      <w:bodyDiv w:val="1"/>
      <w:marLeft w:val="0"/>
      <w:marRight w:val="0"/>
      <w:marTop w:val="0"/>
      <w:marBottom w:val="0"/>
      <w:divBdr>
        <w:top w:val="none" w:sz="0" w:space="0" w:color="auto"/>
        <w:left w:val="none" w:sz="0" w:space="0" w:color="auto"/>
        <w:bottom w:val="none" w:sz="0" w:space="0" w:color="auto"/>
        <w:right w:val="none" w:sz="0" w:space="0" w:color="auto"/>
      </w:divBdr>
      <w:divsChild>
        <w:div w:id="2081562676">
          <w:marLeft w:val="0"/>
          <w:marRight w:val="0"/>
          <w:marTop w:val="0"/>
          <w:marBottom w:val="0"/>
          <w:divBdr>
            <w:top w:val="none" w:sz="0" w:space="0" w:color="auto"/>
            <w:left w:val="none" w:sz="0" w:space="0" w:color="auto"/>
            <w:bottom w:val="none" w:sz="0" w:space="0" w:color="auto"/>
            <w:right w:val="none" w:sz="0" w:space="0" w:color="auto"/>
          </w:divBdr>
          <w:divsChild>
            <w:div w:id="49546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238701">
      <w:bodyDiv w:val="1"/>
      <w:marLeft w:val="0"/>
      <w:marRight w:val="0"/>
      <w:marTop w:val="0"/>
      <w:marBottom w:val="0"/>
      <w:divBdr>
        <w:top w:val="none" w:sz="0" w:space="0" w:color="auto"/>
        <w:left w:val="none" w:sz="0" w:space="0" w:color="auto"/>
        <w:bottom w:val="none" w:sz="0" w:space="0" w:color="auto"/>
        <w:right w:val="none" w:sz="0" w:space="0" w:color="auto"/>
      </w:divBdr>
    </w:div>
    <w:div w:id="1880629236">
      <w:bodyDiv w:val="1"/>
      <w:marLeft w:val="0"/>
      <w:marRight w:val="0"/>
      <w:marTop w:val="0"/>
      <w:marBottom w:val="0"/>
      <w:divBdr>
        <w:top w:val="none" w:sz="0" w:space="0" w:color="auto"/>
        <w:left w:val="none" w:sz="0" w:space="0" w:color="auto"/>
        <w:bottom w:val="none" w:sz="0" w:space="0" w:color="auto"/>
        <w:right w:val="none" w:sz="0" w:space="0" w:color="auto"/>
      </w:divBdr>
    </w:div>
    <w:div w:id="1892419274">
      <w:bodyDiv w:val="1"/>
      <w:marLeft w:val="0"/>
      <w:marRight w:val="0"/>
      <w:marTop w:val="0"/>
      <w:marBottom w:val="0"/>
      <w:divBdr>
        <w:top w:val="none" w:sz="0" w:space="0" w:color="auto"/>
        <w:left w:val="none" w:sz="0" w:space="0" w:color="auto"/>
        <w:bottom w:val="none" w:sz="0" w:space="0" w:color="auto"/>
        <w:right w:val="none" w:sz="0" w:space="0" w:color="auto"/>
      </w:divBdr>
    </w:div>
    <w:div w:id="1895892675">
      <w:bodyDiv w:val="1"/>
      <w:marLeft w:val="0"/>
      <w:marRight w:val="0"/>
      <w:marTop w:val="0"/>
      <w:marBottom w:val="0"/>
      <w:divBdr>
        <w:top w:val="none" w:sz="0" w:space="0" w:color="auto"/>
        <w:left w:val="none" w:sz="0" w:space="0" w:color="auto"/>
        <w:bottom w:val="none" w:sz="0" w:space="0" w:color="auto"/>
        <w:right w:val="none" w:sz="0" w:space="0" w:color="auto"/>
      </w:divBdr>
    </w:div>
    <w:div w:id="1961178834">
      <w:bodyDiv w:val="1"/>
      <w:marLeft w:val="0"/>
      <w:marRight w:val="0"/>
      <w:marTop w:val="0"/>
      <w:marBottom w:val="0"/>
      <w:divBdr>
        <w:top w:val="none" w:sz="0" w:space="0" w:color="auto"/>
        <w:left w:val="none" w:sz="0" w:space="0" w:color="auto"/>
        <w:bottom w:val="none" w:sz="0" w:space="0" w:color="auto"/>
        <w:right w:val="none" w:sz="0" w:space="0" w:color="auto"/>
      </w:divBdr>
    </w:div>
    <w:div w:id="1962878861">
      <w:bodyDiv w:val="1"/>
      <w:marLeft w:val="0"/>
      <w:marRight w:val="0"/>
      <w:marTop w:val="0"/>
      <w:marBottom w:val="0"/>
      <w:divBdr>
        <w:top w:val="none" w:sz="0" w:space="0" w:color="auto"/>
        <w:left w:val="none" w:sz="0" w:space="0" w:color="auto"/>
        <w:bottom w:val="none" w:sz="0" w:space="0" w:color="auto"/>
        <w:right w:val="none" w:sz="0" w:space="0" w:color="auto"/>
      </w:divBdr>
    </w:div>
    <w:div w:id="1999729310">
      <w:bodyDiv w:val="1"/>
      <w:marLeft w:val="0"/>
      <w:marRight w:val="0"/>
      <w:marTop w:val="0"/>
      <w:marBottom w:val="0"/>
      <w:divBdr>
        <w:top w:val="none" w:sz="0" w:space="0" w:color="auto"/>
        <w:left w:val="none" w:sz="0" w:space="0" w:color="auto"/>
        <w:bottom w:val="none" w:sz="0" w:space="0" w:color="auto"/>
        <w:right w:val="none" w:sz="0" w:space="0" w:color="auto"/>
      </w:divBdr>
    </w:div>
    <w:div w:id="2001107460">
      <w:bodyDiv w:val="1"/>
      <w:marLeft w:val="0"/>
      <w:marRight w:val="0"/>
      <w:marTop w:val="0"/>
      <w:marBottom w:val="0"/>
      <w:divBdr>
        <w:top w:val="none" w:sz="0" w:space="0" w:color="auto"/>
        <w:left w:val="none" w:sz="0" w:space="0" w:color="auto"/>
        <w:bottom w:val="none" w:sz="0" w:space="0" w:color="auto"/>
        <w:right w:val="none" w:sz="0" w:space="0" w:color="auto"/>
      </w:divBdr>
      <w:divsChild>
        <w:div w:id="1265697932">
          <w:marLeft w:val="0"/>
          <w:marRight w:val="0"/>
          <w:marTop w:val="0"/>
          <w:marBottom w:val="0"/>
          <w:divBdr>
            <w:top w:val="none" w:sz="0" w:space="0" w:color="auto"/>
            <w:left w:val="none" w:sz="0" w:space="0" w:color="auto"/>
            <w:bottom w:val="none" w:sz="0" w:space="0" w:color="auto"/>
            <w:right w:val="none" w:sz="0" w:space="0" w:color="auto"/>
          </w:divBdr>
        </w:div>
      </w:divsChild>
    </w:div>
    <w:div w:id="2009748559">
      <w:bodyDiv w:val="1"/>
      <w:marLeft w:val="0"/>
      <w:marRight w:val="0"/>
      <w:marTop w:val="0"/>
      <w:marBottom w:val="0"/>
      <w:divBdr>
        <w:top w:val="none" w:sz="0" w:space="0" w:color="auto"/>
        <w:left w:val="none" w:sz="0" w:space="0" w:color="auto"/>
        <w:bottom w:val="none" w:sz="0" w:space="0" w:color="auto"/>
        <w:right w:val="none" w:sz="0" w:space="0" w:color="auto"/>
      </w:divBdr>
      <w:divsChild>
        <w:div w:id="1365056427">
          <w:marLeft w:val="0"/>
          <w:marRight w:val="0"/>
          <w:marTop w:val="0"/>
          <w:marBottom w:val="0"/>
          <w:divBdr>
            <w:top w:val="none" w:sz="0" w:space="0" w:color="auto"/>
            <w:left w:val="none" w:sz="0" w:space="0" w:color="auto"/>
            <w:bottom w:val="none" w:sz="0" w:space="0" w:color="auto"/>
            <w:right w:val="none" w:sz="0" w:space="0" w:color="auto"/>
          </w:divBdr>
          <w:divsChild>
            <w:div w:id="1116294021">
              <w:blockQuote w:val="1"/>
              <w:marLeft w:val="0"/>
              <w:marRight w:val="0"/>
              <w:marTop w:val="240"/>
              <w:marBottom w:val="240"/>
              <w:divBdr>
                <w:top w:val="single" w:sz="6" w:space="12" w:color="DDDDDD"/>
                <w:left w:val="single" w:sz="6" w:space="24" w:color="DDDDDD"/>
                <w:bottom w:val="single" w:sz="6" w:space="18" w:color="DDDDDD"/>
                <w:right w:val="single" w:sz="6" w:space="24" w:color="DDDDDD"/>
              </w:divBdr>
            </w:div>
          </w:divsChild>
        </w:div>
        <w:div w:id="1423798742">
          <w:marLeft w:val="0"/>
          <w:marRight w:val="0"/>
          <w:marTop w:val="0"/>
          <w:marBottom w:val="0"/>
          <w:divBdr>
            <w:top w:val="none" w:sz="0" w:space="0" w:color="auto"/>
            <w:left w:val="none" w:sz="0" w:space="0" w:color="auto"/>
            <w:bottom w:val="none" w:sz="0" w:space="0" w:color="auto"/>
            <w:right w:val="none" w:sz="0" w:space="0" w:color="auto"/>
          </w:divBdr>
        </w:div>
        <w:div w:id="2098359343">
          <w:marLeft w:val="0"/>
          <w:marRight w:val="0"/>
          <w:marTop w:val="0"/>
          <w:marBottom w:val="0"/>
          <w:divBdr>
            <w:top w:val="none" w:sz="0" w:space="0" w:color="auto"/>
            <w:left w:val="none" w:sz="0" w:space="0" w:color="auto"/>
            <w:bottom w:val="none" w:sz="0" w:space="0" w:color="auto"/>
            <w:right w:val="none" w:sz="0" w:space="0" w:color="auto"/>
          </w:divBdr>
        </w:div>
      </w:divsChild>
    </w:div>
    <w:div w:id="2022512072">
      <w:bodyDiv w:val="1"/>
      <w:marLeft w:val="0"/>
      <w:marRight w:val="0"/>
      <w:marTop w:val="0"/>
      <w:marBottom w:val="0"/>
      <w:divBdr>
        <w:top w:val="none" w:sz="0" w:space="0" w:color="auto"/>
        <w:left w:val="none" w:sz="0" w:space="0" w:color="auto"/>
        <w:bottom w:val="none" w:sz="0" w:space="0" w:color="auto"/>
        <w:right w:val="none" w:sz="0" w:space="0" w:color="auto"/>
      </w:divBdr>
    </w:div>
    <w:div w:id="2042969263">
      <w:bodyDiv w:val="1"/>
      <w:marLeft w:val="0"/>
      <w:marRight w:val="0"/>
      <w:marTop w:val="0"/>
      <w:marBottom w:val="0"/>
      <w:divBdr>
        <w:top w:val="none" w:sz="0" w:space="0" w:color="auto"/>
        <w:left w:val="none" w:sz="0" w:space="0" w:color="auto"/>
        <w:bottom w:val="none" w:sz="0" w:space="0" w:color="auto"/>
        <w:right w:val="none" w:sz="0" w:space="0" w:color="auto"/>
      </w:divBdr>
    </w:div>
    <w:div w:id="2045015709">
      <w:bodyDiv w:val="1"/>
      <w:marLeft w:val="0"/>
      <w:marRight w:val="0"/>
      <w:marTop w:val="0"/>
      <w:marBottom w:val="0"/>
      <w:divBdr>
        <w:top w:val="none" w:sz="0" w:space="0" w:color="auto"/>
        <w:left w:val="none" w:sz="0" w:space="0" w:color="auto"/>
        <w:bottom w:val="none" w:sz="0" w:space="0" w:color="auto"/>
        <w:right w:val="none" w:sz="0" w:space="0" w:color="auto"/>
      </w:divBdr>
    </w:div>
    <w:div w:id="2070688929">
      <w:bodyDiv w:val="1"/>
      <w:marLeft w:val="0"/>
      <w:marRight w:val="0"/>
      <w:marTop w:val="0"/>
      <w:marBottom w:val="0"/>
      <w:divBdr>
        <w:top w:val="none" w:sz="0" w:space="0" w:color="auto"/>
        <w:left w:val="none" w:sz="0" w:space="0" w:color="auto"/>
        <w:bottom w:val="none" w:sz="0" w:space="0" w:color="auto"/>
        <w:right w:val="none" w:sz="0" w:space="0" w:color="auto"/>
      </w:divBdr>
      <w:divsChild>
        <w:div w:id="1591160953">
          <w:marLeft w:val="0"/>
          <w:marRight w:val="0"/>
          <w:marTop w:val="0"/>
          <w:marBottom w:val="0"/>
          <w:divBdr>
            <w:top w:val="none" w:sz="0" w:space="0" w:color="auto"/>
            <w:left w:val="none" w:sz="0" w:space="0" w:color="auto"/>
            <w:bottom w:val="none" w:sz="0" w:space="0" w:color="auto"/>
            <w:right w:val="none" w:sz="0" w:space="0" w:color="auto"/>
          </w:divBdr>
        </w:div>
        <w:div w:id="987586620">
          <w:marLeft w:val="0"/>
          <w:marRight w:val="0"/>
          <w:marTop w:val="0"/>
          <w:marBottom w:val="0"/>
          <w:divBdr>
            <w:top w:val="none" w:sz="0" w:space="0" w:color="auto"/>
            <w:left w:val="none" w:sz="0" w:space="0" w:color="auto"/>
            <w:bottom w:val="none" w:sz="0" w:space="0" w:color="auto"/>
            <w:right w:val="none" w:sz="0" w:space="0" w:color="auto"/>
          </w:divBdr>
        </w:div>
      </w:divsChild>
    </w:div>
    <w:div w:id="2073697863">
      <w:bodyDiv w:val="1"/>
      <w:marLeft w:val="0"/>
      <w:marRight w:val="0"/>
      <w:marTop w:val="0"/>
      <w:marBottom w:val="0"/>
      <w:divBdr>
        <w:top w:val="none" w:sz="0" w:space="0" w:color="auto"/>
        <w:left w:val="none" w:sz="0" w:space="0" w:color="auto"/>
        <w:bottom w:val="none" w:sz="0" w:space="0" w:color="auto"/>
        <w:right w:val="none" w:sz="0" w:space="0" w:color="auto"/>
      </w:divBdr>
    </w:div>
    <w:div w:id="2084525446">
      <w:bodyDiv w:val="1"/>
      <w:marLeft w:val="0"/>
      <w:marRight w:val="0"/>
      <w:marTop w:val="0"/>
      <w:marBottom w:val="0"/>
      <w:divBdr>
        <w:top w:val="none" w:sz="0" w:space="0" w:color="auto"/>
        <w:left w:val="none" w:sz="0" w:space="0" w:color="auto"/>
        <w:bottom w:val="none" w:sz="0" w:space="0" w:color="auto"/>
        <w:right w:val="none" w:sz="0" w:space="0" w:color="auto"/>
      </w:divBdr>
    </w:div>
    <w:div w:id="210653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1E93F-B674-474A-BBF5-273574D70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2077</TotalTime>
  <Pages>13</Pages>
  <Words>3434</Words>
  <Characters>19575</Characters>
  <Application>Microsoft Office Word</Application>
  <DocSecurity>0</DocSecurity>
  <Lines>163</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Barbarroja</dc:creator>
  <cp:keywords/>
  <dc:description/>
  <cp:lastModifiedBy>Admin 01</cp:lastModifiedBy>
  <cp:revision>834</cp:revision>
  <cp:lastPrinted>2020-07-15T11:17:00Z</cp:lastPrinted>
  <dcterms:created xsi:type="dcterms:W3CDTF">2020-10-02T12:37:00Z</dcterms:created>
  <dcterms:modified xsi:type="dcterms:W3CDTF">2022-02-24T11:40:00Z</dcterms:modified>
</cp:coreProperties>
</file>