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6D6278">
        <w:rPr>
          <w:rFonts w:ascii="Times New Roman" w:hAnsi="Times New Roman"/>
          <w:b w:val="0"/>
          <w:bCs w:val="0"/>
          <w:lang w:val="af-ZA"/>
        </w:rPr>
        <w:t>29</w:t>
      </w:r>
      <w:r w:rsidRPr="0029062C">
        <w:rPr>
          <w:rFonts w:ascii="Times New Roman" w:hAnsi="Times New Roman"/>
          <w:b w:val="0"/>
          <w:bCs w:val="0"/>
          <w:lang w:val="af-ZA"/>
        </w:rPr>
        <w:t xml:space="preserve"> de </w:t>
      </w:r>
      <w:r w:rsidR="006D6278">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BE121E" w:rsidRDefault="00BE121E" w:rsidP="00BE121E">
      <w:pPr>
        <w:widowControl/>
        <w:autoSpaceDE/>
        <w:autoSpaceDN/>
        <w:adjustRightInd/>
        <w:spacing w:line="360" w:lineRule="auto"/>
        <w:ind w:firstLine="708"/>
        <w:jc w:val="both"/>
        <w:rPr>
          <w:rFonts w:ascii="Times New Roman" w:hAnsi="Times New Roman"/>
          <w:b w:val="0"/>
          <w:bCs w:val="0"/>
          <w:i/>
          <w:lang w:val="gl-ES"/>
        </w:rPr>
      </w:pPr>
    </w:p>
    <w:p w:rsidR="006A4B30" w:rsidRPr="006A4B30" w:rsidRDefault="00F46E15" w:rsidP="006A4B30">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6A4B30" w:rsidRPr="006A4B30">
        <w:rPr>
          <w:rFonts w:ascii="Times New Roman" w:hAnsi="Times New Roman"/>
          <w:b w:val="0"/>
          <w:bCs w:val="0"/>
          <w:i/>
          <w:lang w:val="gl-ES"/>
        </w:rPr>
        <w:t xml:space="preserve">Aprobar unha subvención ao Concello de Oímbra, nos seguintes termos: </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w:t>
      </w:r>
      <w:r w:rsidRPr="006A4B30">
        <w:rPr>
          <w:rFonts w:ascii="Times New Roman" w:hAnsi="Times New Roman"/>
          <w:bCs w:val="0"/>
          <w:i/>
          <w:lang w:val="gl-ES"/>
        </w:rPr>
        <w:t>Importe</w:t>
      </w:r>
      <w:r w:rsidRPr="006A4B30">
        <w:rPr>
          <w:rFonts w:ascii="Times New Roman" w:hAnsi="Times New Roman"/>
          <w:b w:val="0"/>
          <w:bCs w:val="0"/>
          <w:i/>
          <w:lang w:val="gl-ES"/>
        </w:rPr>
        <w:t xml:space="preserve">: 14.000,00 euros. </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Cs w:val="0"/>
          <w:i/>
          <w:lang w:val="gl-ES"/>
        </w:rPr>
        <w:t>-Obxecto:</w:t>
      </w:r>
      <w:r w:rsidRPr="006A4B30">
        <w:rPr>
          <w:rFonts w:ascii="Times New Roman" w:hAnsi="Times New Roman"/>
          <w:b w:val="0"/>
          <w:bCs w:val="0"/>
          <w:i/>
          <w:lang w:val="gl-ES"/>
        </w:rPr>
        <w:t xml:space="preserve"> </w:t>
      </w:r>
      <w:proofErr w:type="spellStart"/>
      <w:r w:rsidRPr="006A4B30">
        <w:rPr>
          <w:rFonts w:ascii="Times New Roman" w:hAnsi="Times New Roman"/>
          <w:b w:val="0"/>
          <w:bCs w:val="0"/>
          <w:i/>
          <w:lang w:val="gl-ES"/>
        </w:rPr>
        <w:t>Cofinanciamento</w:t>
      </w:r>
      <w:proofErr w:type="spellEnd"/>
      <w:r w:rsidRPr="006A4B30">
        <w:rPr>
          <w:rFonts w:ascii="Times New Roman" w:hAnsi="Times New Roman"/>
          <w:b w:val="0"/>
          <w:bCs w:val="0"/>
          <w:i/>
          <w:lang w:val="gl-ES"/>
        </w:rPr>
        <w:t xml:space="preserve"> Plan </w:t>
      </w:r>
      <w:proofErr w:type="spellStart"/>
      <w:r w:rsidRPr="006A4B30">
        <w:rPr>
          <w:rFonts w:ascii="Times New Roman" w:hAnsi="Times New Roman"/>
          <w:b w:val="0"/>
          <w:bCs w:val="0"/>
          <w:i/>
          <w:lang w:val="gl-ES"/>
        </w:rPr>
        <w:t>HURBE</w:t>
      </w:r>
      <w:proofErr w:type="spellEnd"/>
      <w:r w:rsidRPr="006A4B30">
        <w:rPr>
          <w:rFonts w:ascii="Times New Roman" w:hAnsi="Times New Roman"/>
          <w:b w:val="0"/>
          <w:bCs w:val="0"/>
          <w:i/>
          <w:lang w:val="gl-ES"/>
        </w:rPr>
        <w:t xml:space="preserve">: Pluviais de beirarrúas en rúa Pereiro de </w:t>
      </w:r>
      <w:proofErr w:type="spellStart"/>
      <w:r w:rsidRPr="006A4B30">
        <w:rPr>
          <w:rFonts w:ascii="Times New Roman" w:hAnsi="Times New Roman"/>
          <w:b w:val="0"/>
          <w:bCs w:val="0"/>
          <w:i/>
          <w:lang w:val="gl-ES"/>
        </w:rPr>
        <w:t>Videferre</w:t>
      </w:r>
      <w:proofErr w:type="spellEnd"/>
      <w:r w:rsidRPr="006A4B30">
        <w:rPr>
          <w:rFonts w:ascii="Times New Roman" w:hAnsi="Times New Roman"/>
          <w:b w:val="0"/>
          <w:bCs w:val="0"/>
          <w:i/>
          <w:lang w:val="gl-ES"/>
        </w:rPr>
        <w:t>.</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Cs w:val="0"/>
          <w:i/>
          <w:lang w:val="gl-ES"/>
        </w:rPr>
        <w:t>Xustificación</w:t>
      </w:r>
      <w:r w:rsidRPr="006A4B30">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1.- Que se cumpriu a finalidade para a que foi concedida a subvención.</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3.- Que a xustificación da subvención de referencia, acada o importe do proxecto presentado para a concesión da subvención (48.000,00 euros) indicando, en caso contrario, a porcentaxe que supón.</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 xml:space="preserve">4.- Que os documentos xustificativos do gasto foron aprobados polo órgano competente. </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5.- Que a entidade local se atope ao corrente das súas obrigas tributarias coa Facenda Estatal, Autonómica e coa Seguridade Social.</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6.- Relación das subvencións concedidas á entidade local beneficiaria para a mesma finalidade, indicando o seu importe e os conceptos subvencionados.</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6A4B30">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6A4B30">
        <w:rPr>
          <w:rFonts w:ascii="Times New Roman" w:hAnsi="Times New Roman"/>
          <w:b w:val="0"/>
          <w:bCs w:val="0"/>
          <w:i/>
          <w:iCs/>
          <w:lang w:val="gl-ES"/>
        </w:rPr>
        <w:t>artigo 37 da Lei xeral de subvencións.</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6A4B30" w:rsidRPr="006A4B30" w:rsidRDefault="006A4B30" w:rsidP="006A4B30">
      <w:pPr>
        <w:widowControl/>
        <w:autoSpaceDE/>
        <w:autoSpaceDN/>
        <w:adjustRightInd/>
        <w:spacing w:line="360" w:lineRule="auto"/>
        <w:ind w:firstLine="708"/>
        <w:jc w:val="both"/>
        <w:rPr>
          <w:rFonts w:ascii="Times New Roman" w:hAnsi="Times New Roman"/>
          <w:b w:val="0"/>
          <w:bCs w:val="0"/>
          <w:i/>
          <w:lang w:val="gl-ES"/>
        </w:rPr>
      </w:pPr>
      <w:r w:rsidRPr="006A4B30">
        <w:rPr>
          <w:rFonts w:ascii="Times New Roman" w:hAnsi="Times New Roman"/>
          <w:b w:val="0"/>
          <w:bCs w:val="0"/>
          <w:i/>
          <w:lang w:val="gl-ES"/>
        </w:rPr>
        <w:t>-</w:t>
      </w:r>
      <w:r w:rsidRPr="006A4B30">
        <w:rPr>
          <w:rFonts w:ascii="Times New Roman" w:hAnsi="Times New Roman"/>
          <w:bCs w:val="0"/>
          <w:i/>
          <w:lang w:val="gl-ES"/>
        </w:rPr>
        <w:t>Prazo xustificación</w:t>
      </w:r>
      <w:r w:rsidRPr="006A4B30">
        <w:rPr>
          <w:rFonts w:ascii="Times New Roman" w:hAnsi="Times New Roman"/>
          <w:b w:val="0"/>
          <w:bCs w:val="0"/>
          <w:i/>
          <w:lang w:val="gl-ES"/>
        </w:rPr>
        <w:t xml:space="preserve">: ata o 30 de xuño de 2022. </w:t>
      </w:r>
    </w:p>
    <w:p w:rsidR="008038DC" w:rsidRPr="006D6278" w:rsidRDefault="006A4B30" w:rsidP="006A4B30">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6A4B30">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6D6278">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6D6278">
        <w:rPr>
          <w:rFonts w:ascii="Times New Roman" w:hAnsi="Times New Roman"/>
          <w:b w:val="0"/>
          <w:lang w:val="af-ZA"/>
        </w:rPr>
        <w:t>vinte e nove</w:t>
      </w:r>
      <w:r w:rsidR="007E344C" w:rsidRPr="0029062C">
        <w:rPr>
          <w:rFonts w:ascii="Times New Roman" w:hAnsi="Times New Roman"/>
          <w:b w:val="0"/>
          <w:lang w:val="af-ZA"/>
        </w:rPr>
        <w:t xml:space="preserve"> de </w:t>
      </w:r>
      <w:r w:rsidR="006D6278">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86D0C"/>
    <w:rsid w:val="000D2776"/>
    <w:rsid w:val="000F33A0"/>
    <w:rsid w:val="00117D16"/>
    <w:rsid w:val="001C612E"/>
    <w:rsid w:val="001E72A1"/>
    <w:rsid w:val="001E7AE1"/>
    <w:rsid w:val="00202571"/>
    <w:rsid w:val="0021074A"/>
    <w:rsid w:val="0027562E"/>
    <w:rsid w:val="0029062C"/>
    <w:rsid w:val="002970BB"/>
    <w:rsid w:val="002A65B0"/>
    <w:rsid w:val="002B7338"/>
    <w:rsid w:val="002F055E"/>
    <w:rsid w:val="002F3408"/>
    <w:rsid w:val="00375564"/>
    <w:rsid w:val="00380511"/>
    <w:rsid w:val="003A6191"/>
    <w:rsid w:val="003B001D"/>
    <w:rsid w:val="003B5FA7"/>
    <w:rsid w:val="003D013E"/>
    <w:rsid w:val="003E242B"/>
    <w:rsid w:val="003F2C33"/>
    <w:rsid w:val="00410EC9"/>
    <w:rsid w:val="00430021"/>
    <w:rsid w:val="00437FBF"/>
    <w:rsid w:val="0048110F"/>
    <w:rsid w:val="004E33CA"/>
    <w:rsid w:val="004F6D5F"/>
    <w:rsid w:val="005028FA"/>
    <w:rsid w:val="005307E6"/>
    <w:rsid w:val="005752EA"/>
    <w:rsid w:val="006179A0"/>
    <w:rsid w:val="00632F28"/>
    <w:rsid w:val="006A4B30"/>
    <w:rsid w:val="006D6278"/>
    <w:rsid w:val="006E4EA0"/>
    <w:rsid w:val="006F6B7E"/>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667A9"/>
    <w:rsid w:val="00876F43"/>
    <w:rsid w:val="008F47E9"/>
    <w:rsid w:val="0093776B"/>
    <w:rsid w:val="009603C7"/>
    <w:rsid w:val="0097654B"/>
    <w:rsid w:val="00991069"/>
    <w:rsid w:val="0099475C"/>
    <w:rsid w:val="009C7366"/>
    <w:rsid w:val="009F5523"/>
    <w:rsid w:val="00A24535"/>
    <w:rsid w:val="00A32A9E"/>
    <w:rsid w:val="00A473CA"/>
    <w:rsid w:val="00A50838"/>
    <w:rsid w:val="00A623DC"/>
    <w:rsid w:val="00A73714"/>
    <w:rsid w:val="00A738AF"/>
    <w:rsid w:val="00A74CAB"/>
    <w:rsid w:val="00A8220D"/>
    <w:rsid w:val="00A85968"/>
    <w:rsid w:val="00A96865"/>
    <w:rsid w:val="00AC6051"/>
    <w:rsid w:val="00B327F8"/>
    <w:rsid w:val="00B371C7"/>
    <w:rsid w:val="00B37259"/>
    <w:rsid w:val="00B54787"/>
    <w:rsid w:val="00BC11A4"/>
    <w:rsid w:val="00BE121E"/>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D62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3447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2021-11-26T10:18:00Z</dcterms:created>
  <dcterms:modified xsi:type="dcterms:W3CDTF">2021-11-26T10:24:00Z</dcterms:modified>
</cp:coreProperties>
</file>