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C539F">
        <w:rPr>
          <w:rFonts w:ascii="Times New Roman" w:hAnsi="Times New Roman"/>
          <w:b w:val="0"/>
          <w:bCs w:val="0"/>
          <w:lang w:val="es-ES_tradnl"/>
        </w:rPr>
        <w:t xml:space="preserve">29 </w:t>
      </w:r>
      <w:r w:rsidRPr="001E7AE1">
        <w:rPr>
          <w:rFonts w:ascii="Times New Roman" w:hAnsi="Times New Roman"/>
          <w:b w:val="0"/>
          <w:bCs w:val="0"/>
          <w:lang w:val="es-ES_tradnl"/>
        </w:rPr>
        <w:t xml:space="preserve">de </w:t>
      </w:r>
      <w:r w:rsidR="008C539F">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8C539F" w:rsidRPr="008C539F" w:rsidRDefault="00A738AF" w:rsidP="008C539F">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8C539F" w:rsidRPr="008C539F">
        <w:rPr>
          <w:rFonts w:ascii="Times New Roman" w:hAnsi="Times New Roman"/>
          <w:b w:val="0"/>
          <w:bCs w:val="0"/>
          <w:i/>
          <w:lang w:val="es-ES_tradnl"/>
        </w:rPr>
        <w:t xml:space="preserve">Aprobar una subvención a favor de la Asociación de Padres de Discapacitados Psíquicos de la Comarca de O </w:t>
      </w:r>
      <w:proofErr w:type="spellStart"/>
      <w:r w:rsidR="008C539F" w:rsidRPr="008C539F">
        <w:rPr>
          <w:rFonts w:ascii="Times New Roman" w:hAnsi="Times New Roman"/>
          <w:b w:val="0"/>
          <w:bCs w:val="0"/>
          <w:i/>
          <w:lang w:val="es-ES_tradnl"/>
        </w:rPr>
        <w:t>Carballiño</w:t>
      </w:r>
      <w:proofErr w:type="spellEnd"/>
      <w:r w:rsidR="008C539F" w:rsidRPr="008C539F">
        <w:rPr>
          <w:rFonts w:ascii="Times New Roman" w:hAnsi="Times New Roman"/>
          <w:b w:val="0"/>
          <w:bCs w:val="0"/>
          <w:i/>
          <w:lang w:val="es-ES_tradnl"/>
        </w:rPr>
        <w:t xml:space="preserve"> </w:t>
      </w:r>
      <w:r w:rsidR="008C539F">
        <w:rPr>
          <w:rFonts w:ascii="Times New Roman" w:hAnsi="Times New Roman"/>
          <w:b w:val="0"/>
          <w:bCs w:val="0"/>
          <w:i/>
          <w:lang w:val="es-ES_tradnl"/>
        </w:rPr>
        <w:t>-</w:t>
      </w:r>
      <w:proofErr w:type="spellStart"/>
      <w:r w:rsidR="008C539F" w:rsidRPr="008C539F">
        <w:rPr>
          <w:rFonts w:ascii="Times New Roman" w:hAnsi="Times New Roman"/>
          <w:b w:val="0"/>
          <w:bCs w:val="0"/>
          <w:i/>
          <w:lang w:val="es-ES_tradnl"/>
        </w:rPr>
        <w:t>ASPADISI</w:t>
      </w:r>
      <w:proofErr w:type="spellEnd"/>
      <w:r w:rsidR="008C539F" w:rsidRPr="008C539F">
        <w:rPr>
          <w:rFonts w:ascii="Times New Roman" w:hAnsi="Times New Roman"/>
          <w:b w:val="0"/>
          <w:bCs w:val="0"/>
          <w:i/>
          <w:lang w:val="es-ES_tradnl"/>
        </w:rPr>
        <w:t xml:space="preserve">, en los siguientes términos: </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-Importe: 100.000,00 €</w:t>
      </w:r>
      <w:r w:rsidRPr="008C539F">
        <w:rPr>
          <w:rFonts w:ascii="Times New Roman" w:hAnsi="Times New Roman"/>
          <w:b w:val="0"/>
          <w:bCs w:val="0"/>
          <w:i/>
          <w:lang w:val="es-ES_tradnl"/>
        </w:rPr>
        <w:t>.</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-Objeto: Ampliación de edificio residencia-centro ocupacional: separata-estructura, correspondiente al año 2021.</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8C539F">
        <w:rPr>
          <w:rFonts w:ascii="Times New Roman" w:hAnsi="Times New Roman"/>
          <w:b w:val="0"/>
          <w:bCs w:val="0"/>
          <w:i/>
          <w:lang w:val="es-ES_tradnl"/>
        </w:rPr>
        <w:t xml:space="preserve"> mediante la presentación d</w:t>
      </w:r>
      <w:r>
        <w:rPr>
          <w:rFonts w:ascii="Times New Roman" w:hAnsi="Times New Roman"/>
          <w:b w:val="0"/>
          <w:bCs w:val="0"/>
          <w:i/>
          <w:lang w:val="es-ES_tradnl"/>
        </w:rPr>
        <w:t>e la cuenta j</w:t>
      </w:r>
      <w:r w:rsidRPr="008C539F">
        <w:rPr>
          <w:rFonts w:ascii="Times New Roman" w:hAnsi="Times New Roman"/>
          <w:b w:val="0"/>
          <w:bCs w:val="0"/>
          <w:i/>
          <w:lang w:val="es-ES_tradnl"/>
        </w:rPr>
        <w:t xml:space="preserve">ustificativa, todo esto de conformidad con </w:t>
      </w:r>
      <w:r>
        <w:rPr>
          <w:rFonts w:ascii="Times New Roman" w:hAnsi="Times New Roman"/>
          <w:b w:val="0"/>
          <w:bCs w:val="0"/>
          <w:i/>
          <w:lang w:val="es-ES_tradnl"/>
        </w:rPr>
        <w:t>lo</w:t>
      </w:r>
      <w:r w:rsidRPr="008C539F">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8C539F">
        <w:rPr>
          <w:rFonts w:ascii="Times New Roman" w:hAnsi="Times New Roman"/>
          <w:b w:val="0"/>
          <w:bCs w:val="0"/>
          <w:i/>
          <w:lang w:val="es-ES_tradnl"/>
        </w:rPr>
        <w:t xml:space="preserve">eneral de </w:t>
      </w:r>
      <w:r>
        <w:rPr>
          <w:rFonts w:ascii="Times New Roman" w:hAnsi="Times New Roman"/>
          <w:b w:val="0"/>
          <w:bCs w:val="0"/>
          <w:i/>
          <w:lang w:val="es-ES_tradnl"/>
        </w:rPr>
        <w:t>S</w:t>
      </w:r>
      <w:r w:rsidRPr="008C539F">
        <w:rPr>
          <w:rFonts w:ascii="Times New Roman" w:hAnsi="Times New Roman"/>
          <w:b w:val="0"/>
          <w:bCs w:val="0"/>
          <w:i/>
          <w:lang w:val="es-ES_tradnl"/>
        </w:rPr>
        <w:t>ubvenciones y el artículo</w:t>
      </w:r>
      <w:r>
        <w:rPr>
          <w:rFonts w:ascii="Times New Roman" w:hAnsi="Times New Roman"/>
          <w:b w:val="0"/>
          <w:bCs w:val="0"/>
          <w:i/>
          <w:lang w:val="es-ES_tradnl"/>
        </w:rPr>
        <w:t xml:space="preserve"> 72 del Reglamento de la antedich</w:t>
      </w:r>
      <w:r w:rsidRPr="008C539F">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8C539F">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367210">
          <w:rPr>
            <w:rStyle w:val="Hipervnculo"/>
            <w:rFonts w:ascii="Times New Roman" w:hAnsi="Times New Roman"/>
            <w:b w:val="0"/>
            <w:bCs w:val="0"/>
            <w:i/>
            <w:lang w:val="es-ES_tradnl"/>
          </w:rPr>
          <w:t>https://www.depourense.gal/index.php/seccion-de-subvencions</w:t>
        </w:r>
      </w:hyperlink>
      <w:r w:rsidRPr="008C539F">
        <w:rPr>
          <w:rFonts w:ascii="Times New Roman" w:hAnsi="Times New Roman"/>
          <w:b w:val="0"/>
          <w:bCs w:val="0"/>
          <w:i/>
          <w:lang w:val="es-ES_tradnl"/>
        </w:rPr>
        <w:t>.</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General de S</w:t>
      </w:r>
      <w:r w:rsidRPr="008C539F">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8C539F">
        <w:rPr>
          <w:rFonts w:ascii="Times New Roman" w:hAnsi="Times New Roman"/>
          <w:b w:val="0"/>
          <w:bCs w:val="0"/>
          <w:i/>
          <w:lang w:val="es-ES_tradnl"/>
        </w:rPr>
        <w:t xml:space="preserve"> la subvención deberá acreditarse la realización de una inversión por una cuantía igual o superior a la presentada en el presupuesto que sirvió de base para la valoración de la subvención (182.514,14 euros). En el supuesto en que sólo se justifi</w:t>
      </w:r>
      <w:r>
        <w:rPr>
          <w:rFonts w:ascii="Times New Roman" w:hAnsi="Times New Roman"/>
          <w:b w:val="0"/>
          <w:bCs w:val="0"/>
          <w:i/>
          <w:lang w:val="es-ES_tradnl"/>
        </w:rPr>
        <w:t>que</w:t>
      </w:r>
      <w:r w:rsidRPr="008C539F">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8C539F">
        <w:rPr>
          <w:rFonts w:ascii="Times New Roman" w:hAnsi="Times New Roman"/>
          <w:b w:val="0"/>
          <w:bCs w:val="0"/>
          <w:i/>
          <w:lang w:val="es-ES_tradnl"/>
        </w:rPr>
        <w:t>os siguientes supuestos, en los que procederá la pérdida total del derecho a la subvención:</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a) Que la reducción suponga el total incumplimiento de la finalidad de la subvención.</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8C539F">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8C539F">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w:t>
      </w:r>
      <w:r w:rsidRPr="008C539F">
        <w:rPr>
          <w:rFonts w:ascii="Times New Roman" w:hAnsi="Times New Roman"/>
          <w:b w:val="0"/>
          <w:bCs w:val="0"/>
          <w:i/>
          <w:lang w:val="es-ES_tradnl"/>
        </w:rPr>
        <w:lastRenderedPageBreak/>
        <w:t xml:space="preserve">contemplados en la solicitud, </w:t>
      </w:r>
      <w:r>
        <w:rPr>
          <w:rFonts w:ascii="Times New Roman" w:hAnsi="Times New Roman"/>
          <w:b w:val="0"/>
          <w:bCs w:val="0"/>
          <w:i/>
          <w:lang w:val="es-ES_tradnl"/>
        </w:rPr>
        <w:t xml:space="preserve">habrían dado lugar </w:t>
      </w:r>
      <w:r w:rsidRPr="008C539F">
        <w:rPr>
          <w:rFonts w:ascii="Times New Roman" w:hAnsi="Times New Roman"/>
          <w:b w:val="0"/>
          <w:bCs w:val="0"/>
          <w:i/>
          <w:lang w:val="es-ES_tradnl"/>
        </w:rPr>
        <w:t xml:space="preserve">a una valoración inferior del proyecto, o aquellos que consistan en la realización de una actividad esencialmente distinta a la proyectada. </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8C539F">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8C539F">
        <w:rPr>
          <w:rFonts w:ascii="Times New Roman" w:hAnsi="Times New Roman"/>
          <w:b w:val="0"/>
          <w:bCs w:val="0"/>
          <w:i/>
          <w:lang w:val="es-ES_tradnl"/>
        </w:rPr>
        <w:t xml:space="preserve"> en la parte no afectada, declarándose la pérdida del derecho a la subvención correspondiente al resto. </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8C539F">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8C539F">
        <w:rPr>
          <w:rFonts w:ascii="Times New Roman" w:hAnsi="Times New Roman"/>
          <w:b w:val="0"/>
          <w:bCs w:val="0"/>
          <w:i/>
          <w:lang w:val="es-ES_tradnl"/>
        </w:rPr>
        <w:t>, dando lugar al reintegro o pérdida total del derecho a la subvención</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8C539F">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8C539F">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8C539F">
        <w:rPr>
          <w:rFonts w:ascii="Times New Roman" w:hAnsi="Times New Roman"/>
          <w:b w:val="0"/>
          <w:bCs w:val="0"/>
          <w:i/>
          <w:lang w:val="es-ES_tradnl"/>
        </w:rPr>
        <w:t>mo justifica</w:t>
      </w:r>
      <w:r>
        <w:rPr>
          <w:rFonts w:ascii="Times New Roman" w:hAnsi="Times New Roman"/>
          <w:b w:val="0"/>
          <w:bCs w:val="0"/>
          <w:i/>
          <w:lang w:val="es-ES_tradnl"/>
        </w:rPr>
        <w:t>do</w:t>
      </w:r>
      <w:r w:rsidRPr="008C539F">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8C539F">
        <w:rPr>
          <w:rFonts w:ascii="Times New Roman" w:hAnsi="Times New Roman"/>
          <w:b w:val="0"/>
          <w:bCs w:val="0"/>
          <w:i/>
          <w:lang w:val="es-ES_tradnl"/>
        </w:rPr>
        <w:t>ustificativa completa al final de la ejecución del proyecto. En consecuencia, en caso de que la subv</w:t>
      </w:r>
      <w:r>
        <w:rPr>
          <w:rFonts w:ascii="Times New Roman" w:hAnsi="Times New Roman"/>
          <w:b w:val="0"/>
          <w:bCs w:val="0"/>
          <w:i/>
          <w:lang w:val="es-ES_tradnl"/>
        </w:rPr>
        <w:t>ención no se estimara justificada</w:t>
      </w:r>
      <w:r w:rsidRPr="008C539F">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8C539F">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8C539F">
        <w:rPr>
          <w:rFonts w:ascii="Times New Roman" w:hAnsi="Times New Roman"/>
          <w:b w:val="0"/>
          <w:bCs w:val="0"/>
          <w:i/>
          <w:lang w:val="es-ES_tradnl"/>
        </w:rPr>
        <w:t xml:space="preserve">eneral de </w:t>
      </w:r>
      <w:r>
        <w:rPr>
          <w:rFonts w:ascii="Times New Roman" w:hAnsi="Times New Roman"/>
          <w:b w:val="0"/>
          <w:bCs w:val="0"/>
          <w:i/>
          <w:lang w:val="es-ES_tradnl"/>
        </w:rPr>
        <w:t>S</w:t>
      </w:r>
      <w:r w:rsidRPr="008C539F">
        <w:rPr>
          <w:rFonts w:ascii="Times New Roman" w:hAnsi="Times New Roman"/>
          <w:b w:val="0"/>
          <w:bCs w:val="0"/>
          <w:i/>
          <w:lang w:val="es-ES_tradnl"/>
        </w:rPr>
        <w:t xml:space="preserve">ubvenciones. </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De acuerdo con l</w:t>
      </w:r>
      <w:r>
        <w:rPr>
          <w:rFonts w:ascii="Times New Roman" w:hAnsi="Times New Roman"/>
          <w:b w:val="0"/>
          <w:bCs w:val="0"/>
          <w:i/>
          <w:lang w:val="es-ES_tradnl"/>
        </w:rPr>
        <w:t>o</w:t>
      </w:r>
      <w:r w:rsidRPr="008C539F">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8C539F">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8C539F">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8C539F">
        <w:rPr>
          <w:rFonts w:ascii="Times New Roman" w:hAnsi="Times New Roman"/>
          <w:b w:val="0"/>
          <w:bCs w:val="0"/>
          <w:i/>
          <w:lang w:val="es-ES_tradnl"/>
        </w:rPr>
        <w:t xml:space="preserve"> la subvención.</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8C539F">
        <w:rPr>
          <w:rFonts w:ascii="Times New Roman" w:hAnsi="Times New Roman"/>
          <w:b w:val="0"/>
          <w:bCs w:val="0"/>
          <w:i/>
          <w:lang w:val="es-ES_tradnl"/>
        </w:rPr>
        <w:t>l</w:t>
      </w:r>
      <w:r>
        <w:rPr>
          <w:rFonts w:ascii="Times New Roman" w:hAnsi="Times New Roman"/>
          <w:b w:val="0"/>
          <w:bCs w:val="0"/>
          <w:i/>
          <w:lang w:val="es-ES_tradnl"/>
        </w:rPr>
        <w:t>o</w:t>
      </w:r>
      <w:r w:rsidRPr="008C539F">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8C539F">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8C539F">
        <w:rPr>
          <w:rFonts w:ascii="Times New Roman" w:hAnsi="Times New Roman"/>
          <w:b w:val="0"/>
          <w:bCs w:val="0"/>
          <w:i/>
          <w:lang w:val="es-ES_tradnl"/>
        </w:rPr>
        <w:t xml:space="preserve">n </w:t>
      </w:r>
      <w:r>
        <w:rPr>
          <w:rFonts w:ascii="Times New Roman" w:hAnsi="Times New Roman"/>
          <w:b w:val="0"/>
          <w:bCs w:val="0"/>
          <w:i/>
          <w:lang w:val="es-ES_tradnl"/>
        </w:rPr>
        <w:t>lo</w:t>
      </w:r>
      <w:r w:rsidRPr="008C539F">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8C539F">
        <w:rPr>
          <w:rFonts w:ascii="Times New Roman" w:hAnsi="Times New Roman"/>
          <w:b w:val="0"/>
          <w:bCs w:val="0"/>
          <w:i/>
          <w:lang w:val="es-ES_tradnl"/>
        </w:rPr>
        <w:t xml:space="preserve">eneral de </w:t>
      </w:r>
      <w:r>
        <w:rPr>
          <w:rFonts w:ascii="Times New Roman" w:hAnsi="Times New Roman"/>
          <w:b w:val="0"/>
          <w:bCs w:val="0"/>
          <w:i/>
          <w:lang w:val="es-ES_tradnl"/>
        </w:rPr>
        <w:t>S</w:t>
      </w:r>
      <w:r w:rsidRPr="008C539F">
        <w:rPr>
          <w:rFonts w:ascii="Times New Roman" w:hAnsi="Times New Roman"/>
          <w:b w:val="0"/>
          <w:bCs w:val="0"/>
          <w:i/>
          <w:lang w:val="es-ES_tradnl"/>
        </w:rPr>
        <w:t>ubvenciones y con las excepciones correspondientes, por importe del 100% del anticipo solicitado.</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Al amparo de</w:t>
      </w:r>
      <w:r>
        <w:rPr>
          <w:rFonts w:ascii="Times New Roman" w:hAnsi="Times New Roman"/>
          <w:b w:val="0"/>
          <w:bCs w:val="0"/>
          <w:i/>
          <w:lang w:val="es-ES_tradnl"/>
        </w:rPr>
        <w:t xml:space="preserve"> </w:t>
      </w:r>
      <w:r w:rsidRPr="008C539F">
        <w:rPr>
          <w:rFonts w:ascii="Times New Roman" w:hAnsi="Times New Roman"/>
          <w:b w:val="0"/>
          <w:bCs w:val="0"/>
          <w:i/>
          <w:lang w:val="es-ES_tradnl"/>
        </w:rPr>
        <w:t>l</w:t>
      </w:r>
      <w:r>
        <w:rPr>
          <w:rFonts w:ascii="Times New Roman" w:hAnsi="Times New Roman"/>
          <w:b w:val="0"/>
          <w:bCs w:val="0"/>
          <w:i/>
          <w:lang w:val="es-ES_tradnl"/>
        </w:rPr>
        <w:t>o</w:t>
      </w:r>
      <w:r w:rsidRPr="008C539F">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8C539F">
        <w:rPr>
          <w:rFonts w:ascii="Times New Roman" w:hAnsi="Times New Roman"/>
          <w:b w:val="0"/>
          <w:bCs w:val="0"/>
          <w:i/>
          <w:lang w:val="es-ES_tradnl"/>
        </w:rPr>
        <w:t xml:space="preserve">eneral de </w:t>
      </w:r>
      <w:r>
        <w:rPr>
          <w:rFonts w:ascii="Times New Roman" w:hAnsi="Times New Roman"/>
          <w:b w:val="0"/>
          <w:bCs w:val="0"/>
          <w:i/>
          <w:lang w:val="es-ES_tradnl"/>
        </w:rPr>
        <w:t>S</w:t>
      </w:r>
      <w:r w:rsidRPr="008C539F">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8C539F">
        <w:rPr>
          <w:rFonts w:ascii="Times New Roman" w:hAnsi="Times New Roman"/>
          <w:b w:val="0"/>
          <w:bCs w:val="0"/>
          <w:i/>
          <w:lang w:val="es-ES_tradnl"/>
        </w:rPr>
        <w:t xml:space="preserve"> de pago fue</w:t>
      </w:r>
      <w:r>
        <w:rPr>
          <w:rFonts w:ascii="Times New Roman" w:hAnsi="Times New Roman"/>
          <w:b w:val="0"/>
          <w:bCs w:val="0"/>
          <w:i/>
          <w:lang w:val="es-ES_tradnl"/>
        </w:rPr>
        <w:t>ra contraída antes del venci</w:t>
      </w:r>
      <w:r w:rsidRPr="008C539F">
        <w:rPr>
          <w:rFonts w:ascii="Times New Roman" w:hAnsi="Times New Roman"/>
          <w:b w:val="0"/>
          <w:bCs w:val="0"/>
          <w:i/>
          <w:lang w:val="es-ES_tradnl"/>
        </w:rPr>
        <w:t>m</w:t>
      </w:r>
      <w:r>
        <w:rPr>
          <w:rFonts w:ascii="Times New Roman" w:hAnsi="Times New Roman"/>
          <w:b w:val="0"/>
          <w:bCs w:val="0"/>
          <w:i/>
          <w:lang w:val="es-ES_tradnl"/>
        </w:rPr>
        <w:t>i</w:t>
      </w:r>
      <w:r w:rsidRPr="008C539F">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8C539F">
        <w:rPr>
          <w:rFonts w:ascii="Times New Roman" w:hAnsi="Times New Roman"/>
          <w:b w:val="0"/>
          <w:bCs w:val="0"/>
          <w:i/>
          <w:lang w:val="es-ES_tradnl"/>
        </w:rPr>
        <w:t>ustificativa. No obstante l</w:t>
      </w:r>
      <w:r>
        <w:rPr>
          <w:rFonts w:ascii="Times New Roman" w:hAnsi="Times New Roman"/>
          <w:b w:val="0"/>
          <w:bCs w:val="0"/>
          <w:i/>
          <w:lang w:val="es-ES_tradnl"/>
        </w:rPr>
        <w:t>o</w:t>
      </w:r>
      <w:r w:rsidRPr="008C539F">
        <w:rPr>
          <w:rFonts w:ascii="Times New Roman" w:hAnsi="Times New Roman"/>
          <w:b w:val="0"/>
          <w:bCs w:val="0"/>
          <w:i/>
          <w:lang w:val="es-ES_tradnl"/>
        </w:rPr>
        <w:t xml:space="preserve"> anterior, y en el ejercicio de sus facultades de control </w:t>
      </w:r>
      <w:r w:rsidRPr="008C539F">
        <w:rPr>
          <w:rFonts w:ascii="Times New Roman" w:hAnsi="Times New Roman"/>
          <w:b w:val="0"/>
          <w:bCs w:val="0"/>
          <w:i/>
          <w:lang w:val="es-ES_tradnl"/>
        </w:rPr>
        <w:lastRenderedPageBreak/>
        <w:t xml:space="preserve">financiero, la Intervención podrá realizar procedimientos simplificados de control 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8C539F">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8C539F">
        <w:rPr>
          <w:rFonts w:ascii="Times New Roman" w:hAnsi="Times New Roman"/>
          <w:b w:val="0"/>
          <w:bCs w:val="0"/>
          <w:i/>
          <w:lang w:val="es-ES_tradnl"/>
        </w:rPr>
        <w:t xml:space="preserve"> </w:t>
      </w:r>
      <w:r>
        <w:rPr>
          <w:rFonts w:ascii="Times New Roman" w:hAnsi="Times New Roman"/>
          <w:b w:val="0"/>
          <w:bCs w:val="0"/>
          <w:i/>
          <w:lang w:val="es-ES_tradnl"/>
        </w:rPr>
        <w:t>obligación</w:t>
      </w:r>
      <w:r w:rsidRPr="008C539F">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8C539F">
        <w:rPr>
          <w:rFonts w:ascii="Times New Roman" w:hAnsi="Times New Roman"/>
          <w:b w:val="0"/>
          <w:bCs w:val="0"/>
          <w:i/>
          <w:lang w:val="es-ES_tradnl"/>
        </w:rPr>
        <w:t>l</w:t>
      </w:r>
      <w:r>
        <w:rPr>
          <w:rFonts w:ascii="Times New Roman" w:hAnsi="Times New Roman"/>
          <w:b w:val="0"/>
          <w:bCs w:val="0"/>
          <w:i/>
          <w:lang w:val="es-ES_tradnl"/>
        </w:rPr>
        <w:t>a</w:t>
      </w:r>
      <w:r w:rsidRPr="008C539F">
        <w:rPr>
          <w:rFonts w:ascii="Times New Roman" w:hAnsi="Times New Roman"/>
          <w:b w:val="0"/>
          <w:bCs w:val="0"/>
          <w:i/>
          <w:lang w:val="es-ES_tradnl"/>
        </w:rPr>
        <w:t xml:space="preserve"> </w:t>
      </w:r>
      <w:r>
        <w:rPr>
          <w:rFonts w:ascii="Times New Roman" w:hAnsi="Times New Roman"/>
          <w:b w:val="0"/>
          <w:bCs w:val="0"/>
          <w:i/>
          <w:lang w:val="es-ES_tradnl"/>
        </w:rPr>
        <w:t>obligación</w:t>
      </w:r>
      <w:r w:rsidRPr="008C539F">
        <w:rPr>
          <w:rFonts w:ascii="Times New Roman" w:hAnsi="Times New Roman"/>
          <w:b w:val="0"/>
          <w:bCs w:val="0"/>
          <w:i/>
          <w:lang w:val="es-ES_tradnl"/>
        </w:rPr>
        <w:t xml:space="preserve"> de reintegro por parte del beneficiario, así como a la imposición de las sanciones que procedan.</w:t>
      </w:r>
    </w:p>
    <w:p w:rsidR="008C539F" w:rsidRPr="008C539F" w:rsidRDefault="008C539F" w:rsidP="008C539F">
      <w:pPr>
        <w:widowControl/>
        <w:autoSpaceDE/>
        <w:autoSpaceDN/>
        <w:adjustRightInd/>
        <w:spacing w:line="360" w:lineRule="auto"/>
        <w:ind w:firstLine="708"/>
        <w:jc w:val="both"/>
        <w:rPr>
          <w:rFonts w:ascii="Times New Roman" w:hAnsi="Times New Roman"/>
          <w:b w:val="0"/>
          <w:bCs w:val="0"/>
          <w:i/>
          <w:lang w:val="es-ES_tradnl"/>
        </w:rPr>
      </w:pPr>
      <w:r w:rsidRPr="008C539F">
        <w:rPr>
          <w:rFonts w:ascii="Times New Roman" w:hAnsi="Times New Roman"/>
          <w:b w:val="0"/>
          <w:bCs w:val="0"/>
          <w:i/>
          <w:lang w:val="es-ES_tradnl"/>
        </w:rPr>
        <w:t>-Plazo justificación: hasta el 30 de junio de 2022.</w:t>
      </w:r>
    </w:p>
    <w:p w:rsidR="00876F43" w:rsidRDefault="008C539F" w:rsidP="008C539F">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8C539F">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C539F">
        <w:rPr>
          <w:rFonts w:ascii="Times New Roman" w:hAnsi="Times New Roman"/>
          <w:b w:val="0"/>
          <w:lang w:val="es-ES_tradnl"/>
        </w:rPr>
        <w:t xml:space="preserve">veintinueve </w:t>
      </w:r>
      <w:r w:rsidR="007E344C" w:rsidRPr="001E7AE1">
        <w:rPr>
          <w:rFonts w:ascii="Times New Roman" w:hAnsi="Times New Roman"/>
          <w:b w:val="0"/>
          <w:lang w:val="es-ES_tradnl"/>
        </w:rPr>
        <w:t xml:space="preserve">de </w:t>
      </w:r>
      <w:r w:rsidR="008C539F">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bookmarkStart w:id="0" w:name="_GoBack"/>
      <w:bookmarkEnd w:id="0"/>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06C16"/>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C539F"/>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C53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934</Words>
  <Characters>5142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2021-11-26T09:15:00Z</dcterms:created>
  <dcterms:modified xsi:type="dcterms:W3CDTF">2021-11-26T09:22:00Z</dcterms:modified>
</cp:coreProperties>
</file>