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B3009" w14:textId="77777777" w:rsidR="00312E35" w:rsidRPr="00E51169" w:rsidRDefault="00C75808" w:rsidP="00312E35">
      <w:pPr>
        <w:jc w:val="right"/>
        <w:rPr>
          <w:rFonts w:ascii="Franklin Gothic Book" w:hAnsi="Franklin Gothic Book"/>
          <w:sz w:val="18"/>
          <w:szCs w:val="18"/>
        </w:rPr>
      </w:pPr>
      <w:r w:rsidRPr="00E51169">
        <w:rPr>
          <w:rFonts w:ascii="Franklin Gothic Book" w:hAnsi="Franklin Gothic Book"/>
          <w:noProof/>
          <w:sz w:val="18"/>
          <w:szCs w:val="18"/>
        </w:rPr>
        <w:t>2022BGCS0006</w:t>
      </w: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425C66" w14:paraId="3E971EA7" w14:textId="77777777">
        <w:trPr>
          <w:jc w:val="center"/>
        </w:trPr>
        <w:tc>
          <w:tcPr>
            <w:tcW w:w="5387" w:type="dxa"/>
            <w:tcBorders>
              <w:right w:val="single" w:sz="4" w:space="0" w:color="auto"/>
            </w:tcBorders>
          </w:tcPr>
          <w:p w14:paraId="7A2ECB44" w14:textId="77777777" w:rsidR="00312E35" w:rsidRPr="005C5B73" w:rsidRDefault="00312E35" w:rsidP="00312E35">
            <w:pPr>
              <w:pStyle w:val="Ttulo2"/>
              <w:keepNext w:val="0"/>
              <w:widowControl w:val="0"/>
              <w:spacing w:line="360" w:lineRule="auto"/>
              <w:rPr>
                <w:rFonts w:ascii="Franklin Gothic Book" w:hAnsi="Franklin Gothic Book"/>
                <w:b w:val="0"/>
                <w:sz w:val="18"/>
                <w:szCs w:val="18"/>
                <w:highlight w:val="cyan"/>
                <w:u w:val="none"/>
              </w:rPr>
            </w:pPr>
          </w:p>
          <w:p w14:paraId="7038F599" w14:textId="77777777" w:rsidR="00312E35" w:rsidRPr="005C5B73" w:rsidRDefault="00C75808" w:rsidP="00312E35">
            <w:pPr>
              <w:pStyle w:val="000norma"/>
              <w:shd w:val="clear" w:color="auto" w:fill="FFFFFF"/>
              <w:jc w:val="center"/>
              <w:rPr>
                <w:rFonts w:ascii="Franklin Gothic Book" w:hAnsi="Franklin Gothic Book"/>
                <w:b/>
                <w:sz w:val="18"/>
                <w:szCs w:val="18"/>
              </w:rPr>
            </w:pPr>
            <w:r w:rsidRPr="005C5B73">
              <w:rPr>
                <w:rFonts w:ascii="Franklin Gothic Book" w:hAnsi="Franklin Gothic Book"/>
                <w:b/>
                <w:sz w:val="18"/>
                <w:szCs w:val="18"/>
              </w:rPr>
              <w:t>ZUMARRAGAKO UDALA</w:t>
            </w:r>
          </w:p>
          <w:p w14:paraId="5432DF33" w14:textId="77777777" w:rsidR="00312E35" w:rsidRPr="005C5B73" w:rsidRDefault="00C75808" w:rsidP="00312E35">
            <w:pPr>
              <w:pStyle w:val="Ttulo2"/>
              <w:keepNext w:val="0"/>
              <w:widowControl w:val="0"/>
              <w:spacing w:line="360" w:lineRule="auto"/>
              <w:rPr>
                <w:rFonts w:ascii="Franklin Gothic Book" w:hAnsi="Franklin Gothic Book"/>
                <w:sz w:val="18"/>
                <w:szCs w:val="18"/>
              </w:rPr>
            </w:pPr>
            <w:r w:rsidRPr="005C5B73">
              <w:rPr>
                <w:rFonts w:ascii="Franklin Gothic Book" w:hAnsi="Franklin Gothic Book"/>
                <w:sz w:val="18"/>
                <w:szCs w:val="18"/>
              </w:rPr>
              <w:t>IRAGARKIA</w:t>
            </w:r>
          </w:p>
          <w:p w14:paraId="3EA981AB" w14:textId="77777777" w:rsidR="00312E35" w:rsidRPr="005C5B73" w:rsidRDefault="00312E35" w:rsidP="00FC1CA4">
            <w:pPr>
              <w:widowControl w:val="0"/>
              <w:jc w:val="center"/>
              <w:rPr>
                <w:rFonts w:ascii="Franklin Gothic Book" w:hAnsi="Franklin Gothic Book"/>
                <w:sz w:val="18"/>
                <w:szCs w:val="18"/>
                <w:highlight w:val="cyan"/>
              </w:rPr>
            </w:pPr>
          </w:p>
          <w:p w14:paraId="2D585F1E" w14:textId="77777777" w:rsidR="00CE52A6" w:rsidRPr="00CE52A6" w:rsidRDefault="00CE52A6" w:rsidP="00FC1CA4">
            <w:pPr>
              <w:autoSpaceDE w:val="0"/>
              <w:autoSpaceDN w:val="0"/>
              <w:adjustRightInd w:val="0"/>
              <w:ind w:firstLine="34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Europako Parlamentuaren eta Kontseiluaren 1303/2013 (EB) Erregelamendua, 2013ko abenduaren 17koa, Eskualde Garapeneko Europako Funtsari, Europako Gizarte Funtsari, Kohesio Funtsari, Landa Garapenerako Nekazaritzako Europako Funtsari eta Itsasoaren eta Arrantzaren Europako Funtsari buruzko xedapen komunak ezartzen dituena, eta Eskualde Garapeneko Europako Funtsari, Europako Gizarte Funtsari, Europako Gizarte Funtsari, Europako Itsas Kontseiluari, Kohesio Funtsari eta Europako Arrantza Funtsari buruzko xedapen orokorrak ezartzen dituena.</w:t>
            </w:r>
          </w:p>
          <w:p w14:paraId="3245CC27" w14:textId="77777777" w:rsidR="00CE52A6" w:rsidRPr="00CE52A6" w:rsidRDefault="00CE52A6" w:rsidP="00FC1CA4">
            <w:pPr>
              <w:autoSpaceDE w:val="0"/>
              <w:autoSpaceDN w:val="0"/>
              <w:adjustRightInd w:val="0"/>
              <w:ind w:firstLine="340"/>
              <w:jc w:val="both"/>
              <w:rPr>
                <w:rFonts w:ascii="Franklin Gothic Book" w:hAnsi="Franklin Gothic Book" w:cs="Arial"/>
                <w:color w:val="000000"/>
                <w:sz w:val="18"/>
                <w:szCs w:val="18"/>
                <w:lang w:val="eu-ES"/>
              </w:rPr>
            </w:pPr>
          </w:p>
          <w:p w14:paraId="3AB5CE3C" w14:textId="77777777" w:rsidR="00CE52A6" w:rsidRPr="00CE52A6" w:rsidRDefault="00CE52A6" w:rsidP="00FC1CA4">
            <w:pPr>
              <w:autoSpaceDE w:val="0"/>
              <w:autoSpaceDN w:val="0"/>
              <w:adjustRightInd w:val="0"/>
              <w:ind w:firstLine="340"/>
              <w:jc w:val="both"/>
              <w:rPr>
                <w:rFonts w:ascii="Franklin Gothic Book" w:hAnsi="Franklin Gothic Book" w:cs="Arial"/>
                <w:color w:val="000000"/>
                <w:sz w:val="18"/>
                <w:szCs w:val="18"/>
                <w:lang w:val="eu-ES"/>
              </w:rPr>
            </w:pPr>
          </w:p>
          <w:p w14:paraId="6BB59402" w14:textId="79EA5819" w:rsidR="00CE52A6" w:rsidRDefault="00CE52A6" w:rsidP="00FC1CA4">
            <w:pPr>
              <w:autoSpaceDE w:val="0"/>
              <w:autoSpaceDN w:val="0"/>
              <w:adjustRightInd w:val="0"/>
              <w:ind w:firstLine="340"/>
              <w:jc w:val="both"/>
              <w:rPr>
                <w:rFonts w:ascii="Franklin Gothic Book" w:hAnsi="Franklin Gothic Book" w:cs="Arial"/>
                <w:color w:val="000000"/>
                <w:sz w:val="18"/>
                <w:szCs w:val="18"/>
                <w:lang w:val="eu-ES"/>
              </w:rPr>
            </w:pPr>
          </w:p>
          <w:p w14:paraId="2E42A0F5" w14:textId="4D25A3CE" w:rsidR="00CE52A6" w:rsidRDefault="00CE52A6" w:rsidP="00FC1CA4">
            <w:pPr>
              <w:autoSpaceDE w:val="0"/>
              <w:autoSpaceDN w:val="0"/>
              <w:adjustRightInd w:val="0"/>
              <w:ind w:firstLine="340"/>
              <w:jc w:val="both"/>
              <w:rPr>
                <w:rFonts w:ascii="Franklin Gothic Book" w:hAnsi="Franklin Gothic Book" w:cs="Arial"/>
                <w:color w:val="000000"/>
                <w:sz w:val="18"/>
                <w:szCs w:val="18"/>
                <w:lang w:val="eu-ES"/>
              </w:rPr>
            </w:pPr>
          </w:p>
          <w:p w14:paraId="3809F6A5" w14:textId="7147E57D" w:rsidR="00CE52A6" w:rsidRDefault="00CE52A6" w:rsidP="00FC1CA4">
            <w:pPr>
              <w:autoSpaceDE w:val="0"/>
              <w:autoSpaceDN w:val="0"/>
              <w:adjustRightInd w:val="0"/>
              <w:ind w:firstLine="340"/>
              <w:jc w:val="both"/>
              <w:rPr>
                <w:rFonts w:ascii="Franklin Gothic Book" w:hAnsi="Franklin Gothic Book" w:cs="Arial"/>
                <w:color w:val="000000"/>
                <w:sz w:val="18"/>
                <w:szCs w:val="18"/>
                <w:lang w:val="eu-ES"/>
              </w:rPr>
            </w:pPr>
          </w:p>
          <w:p w14:paraId="6E3BEC89" w14:textId="77777777" w:rsidR="00CE52A6" w:rsidRPr="00CE52A6" w:rsidRDefault="00CE52A6" w:rsidP="00FC1CA4">
            <w:pPr>
              <w:autoSpaceDE w:val="0"/>
              <w:autoSpaceDN w:val="0"/>
              <w:adjustRightInd w:val="0"/>
              <w:ind w:firstLine="340"/>
              <w:jc w:val="both"/>
              <w:rPr>
                <w:rFonts w:ascii="Franklin Gothic Book" w:hAnsi="Franklin Gothic Book" w:cs="Arial"/>
                <w:color w:val="000000"/>
                <w:sz w:val="18"/>
                <w:szCs w:val="18"/>
                <w:lang w:val="eu-ES"/>
              </w:rPr>
            </w:pPr>
          </w:p>
          <w:p w14:paraId="2FFC041E" w14:textId="77777777" w:rsidR="00CE52A6" w:rsidRPr="00CE52A6" w:rsidRDefault="00CE52A6" w:rsidP="00FC1CA4">
            <w:pPr>
              <w:autoSpaceDE w:val="0"/>
              <w:autoSpaceDN w:val="0"/>
              <w:adjustRightInd w:val="0"/>
              <w:jc w:val="both"/>
              <w:rPr>
                <w:rFonts w:ascii="Franklin Gothic Book" w:hAnsi="Franklin Gothic Book" w:cs="Arial"/>
                <w:color w:val="000000"/>
                <w:sz w:val="18"/>
                <w:szCs w:val="18"/>
                <w:lang w:val="eu-ES"/>
              </w:rPr>
            </w:pPr>
          </w:p>
          <w:p w14:paraId="39C6D270" w14:textId="478BC0D1" w:rsidR="00CE52A6" w:rsidRDefault="00CE52A6" w:rsidP="00FC1CA4">
            <w:pPr>
              <w:autoSpaceDE w:val="0"/>
              <w:autoSpaceDN w:val="0"/>
              <w:adjustRightInd w:val="0"/>
              <w:ind w:firstLine="291"/>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Bestalde, Europako Gizarte Funtsari buruzko eta Kontseiluaren 1081/2006 (EE) Erregelamendua indargabetzen duen Europako Parlamentuaren eta Kontseiluaren 2013ko abenduaren 17ko 1304/2013 (EB) Erregelamenduak 3. artikuluan zehazten du zer inbertsio-lehentasun babestuko dituen EGFk aipatutako 8. gaikako helburuari erantzuteko.</w:t>
            </w:r>
          </w:p>
          <w:p w14:paraId="5770FF8B" w14:textId="77777777" w:rsidR="00CE52A6" w:rsidRPr="00CE52A6" w:rsidRDefault="00CE52A6" w:rsidP="00FC1CA4">
            <w:pPr>
              <w:autoSpaceDE w:val="0"/>
              <w:autoSpaceDN w:val="0"/>
              <w:adjustRightInd w:val="0"/>
              <w:ind w:firstLine="291"/>
              <w:jc w:val="both"/>
              <w:rPr>
                <w:rFonts w:ascii="Franklin Gothic Book" w:hAnsi="Franklin Gothic Book" w:cs="Arial"/>
                <w:color w:val="000000"/>
                <w:sz w:val="18"/>
                <w:szCs w:val="18"/>
                <w:lang w:val="eu-ES"/>
              </w:rPr>
            </w:pPr>
          </w:p>
          <w:p w14:paraId="1B83EDBA" w14:textId="77777777" w:rsidR="00CE52A6" w:rsidRPr="00CE52A6" w:rsidRDefault="00CE52A6" w:rsidP="00FC1CA4">
            <w:pPr>
              <w:autoSpaceDE w:val="0"/>
              <w:autoSpaceDN w:val="0"/>
              <w:adjustRightInd w:val="0"/>
              <w:ind w:firstLine="34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Gazte Enplegurako Programa Operatiboak (POEJ) aurreikuspen horiei erantzuten die, eta, horren barruan, 5. lehentasunezko ardatzaren helburua da «enplegurik ez duten eta hezkuntza- eta prestakuntza-sistemetan parte hartzen ez duten gazteak lan-merkatuan modu iraunkorrean integratzea, bereziki gazteen bermearen testuinguruan — IEJ-FSE —».</w:t>
            </w:r>
          </w:p>
          <w:p w14:paraId="2F43C6A6" w14:textId="77777777" w:rsidR="00CE52A6" w:rsidRPr="00CE52A6" w:rsidRDefault="00CE52A6" w:rsidP="00FC1CA4">
            <w:pPr>
              <w:autoSpaceDE w:val="0"/>
              <w:autoSpaceDN w:val="0"/>
              <w:adjustRightInd w:val="0"/>
              <w:jc w:val="both"/>
              <w:rPr>
                <w:rFonts w:ascii="Franklin Gothic Book" w:hAnsi="Franklin Gothic Book" w:cs="Arial"/>
                <w:sz w:val="18"/>
                <w:szCs w:val="18"/>
                <w:lang w:val="eu-ES"/>
              </w:rPr>
            </w:pPr>
          </w:p>
          <w:p w14:paraId="11A02FD2" w14:textId="77777777" w:rsidR="00CE52A6" w:rsidRPr="00CE52A6" w:rsidRDefault="00CE52A6" w:rsidP="00FC1CA4">
            <w:pPr>
              <w:widowControl w:val="0"/>
              <w:ind w:firstLine="291"/>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Lehentasunezko ardatz horretan zehazten dira deialdi honek aintzat hartzen dituen bi helburu espezifikoak, 8.2.3 HE eta 8.2.4 HE. Lehenengoak lan egiten ez duten eta hezkuntza-sistemetan edo prestakuntza-sistemetan txertatuta ez dauden gazteen ekintzailetza areagotzea du helburu, enpresak sortuz lan-merkatuan sartzeko bide gisa; bigarrenak, berriz, gazte langabeak eta hezkuntza-sistema integratu gabeak modu mugagabean kontratatzea du helburu.</w:t>
            </w:r>
          </w:p>
          <w:p w14:paraId="49574090" w14:textId="22145465" w:rsidR="00CE52A6" w:rsidRDefault="00CE52A6" w:rsidP="00FC1CA4">
            <w:pPr>
              <w:widowControl w:val="0"/>
              <w:jc w:val="both"/>
              <w:rPr>
                <w:rFonts w:ascii="Franklin Gothic Book" w:hAnsi="Franklin Gothic Book" w:cs="Arial"/>
                <w:color w:val="000000"/>
                <w:sz w:val="18"/>
                <w:szCs w:val="18"/>
                <w:lang w:val="eu-ES"/>
              </w:rPr>
            </w:pPr>
          </w:p>
          <w:p w14:paraId="00F658E6" w14:textId="77777777" w:rsidR="00FC1CA4" w:rsidRPr="00CE52A6" w:rsidRDefault="00FC1CA4" w:rsidP="00FC1CA4">
            <w:pPr>
              <w:widowControl w:val="0"/>
              <w:jc w:val="both"/>
              <w:rPr>
                <w:rFonts w:ascii="Franklin Gothic Book" w:hAnsi="Franklin Gothic Book" w:cs="Arial"/>
                <w:color w:val="000000"/>
                <w:sz w:val="18"/>
                <w:szCs w:val="18"/>
                <w:lang w:val="eu-ES"/>
              </w:rPr>
            </w:pPr>
          </w:p>
          <w:p w14:paraId="3354B3C6" w14:textId="77777777" w:rsidR="00CE52A6" w:rsidRPr="00CE52A6" w:rsidRDefault="00CE52A6" w:rsidP="00FC1CA4">
            <w:pPr>
              <w:widowControl w:val="0"/>
              <w:jc w:val="both"/>
              <w:rPr>
                <w:rFonts w:ascii="Franklin Gothic Book" w:hAnsi="Franklin Gothic Book" w:cs="Arial"/>
                <w:color w:val="000000"/>
                <w:sz w:val="18"/>
                <w:szCs w:val="18"/>
                <w:lang w:val="eu-ES"/>
              </w:rPr>
            </w:pPr>
          </w:p>
          <w:p w14:paraId="0C074637" w14:textId="77777777" w:rsidR="00CE52A6" w:rsidRPr="00CE52A6" w:rsidRDefault="00CE52A6" w:rsidP="00FC1CA4">
            <w:pPr>
              <w:widowControl w:val="0"/>
              <w:ind w:firstLine="291"/>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Funtzioak esleitzeko 2016ko uztailaren 7ko erabakiaren bidez, Europako Gizarte Funtsa Administratzeko Unitateak (EGFB), 2014-2020 aldirako Europako Gizarte Funtsaren Gazte Enplegurako Programa Operatiboaren Kudeaketa Aginte gisa, Autonomia Erkidegoekin eta Toki Erakundeekin Eskumenak Koordinatzeko Zuzendaritza Nagusia izendatu zuen Programa Operatibo horretako Bitarteko Erakunde.</w:t>
            </w:r>
          </w:p>
          <w:p w14:paraId="0E1D6D19" w14:textId="6ACC3D95" w:rsidR="00CE52A6" w:rsidRDefault="00CE52A6" w:rsidP="00FC1CA4">
            <w:pPr>
              <w:widowControl w:val="0"/>
              <w:jc w:val="both"/>
              <w:rPr>
                <w:rFonts w:ascii="Franklin Gothic Book" w:hAnsi="Franklin Gothic Book" w:cs="Arial"/>
                <w:color w:val="000000"/>
                <w:sz w:val="18"/>
                <w:szCs w:val="18"/>
                <w:lang w:val="eu-ES"/>
              </w:rPr>
            </w:pPr>
          </w:p>
          <w:p w14:paraId="386378FC" w14:textId="05BD177F" w:rsidR="00FC1CA4" w:rsidRDefault="00FC1CA4" w:rsidP="00FC1CA4">
            <w:pPr>
              <w:widowControl w:val="0"/>
              <w:jc w:val="both"/>
              <w:rPr>
                <w:rFonts w:ascii="Franklin Gothic Book" w:hAnsi="Franklin Gothic Book" w:cs="Arial"/>
                <w:color w:val="000000"/>
                <w:sz w:val="18"/>
                <w:szCs w:val="18"/>
                <w:lang w:val="eu-ES"/>
              </w:rPr>
            </w:pPr>
          </w:p>
          <w:p w14:paraId="423B0F7F" w14:textId="77777777" w:rsidR="00FC1CA4" w:rsidRPr="00CE52A6" w:rsidRDefault="00FC1CA4" w:rsidP="00FC1CA4">
            <w:pPr>
              <w:widowControl w:val="0"/>
              <w:jc w:val="both"/>
              <w:rPr>
                <w:rFonts w:ascii="Franklin Gothic Book" w:hAnsi="Franklin Gothic Book" w:cs="Arial"/>
                <w:color w:val="000000"/>
                <w:sz w:val="18"/>
                <w:szCs w:val="18"/>
                <w:lang w:val="eu-ES"/>
              </w:rPr>
            </w:pPr>
          </w:p>
          <w:p w14:paraId="01B828D8"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4F306D60" w14:textId="1EF2303D" w:rsidR="00CE52A6" w:rsidRPr="00CE52A6" w:rsidRDefault="00CE52A6" w:rsidP="00CE52A6">
            <w:pPr>
              <w:widowControl w:val="0"/>
              <w:ind w:firstLine="291"/>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lastRenderedPageBreak/>
              <w:t>POEJren 5. lehentasunezko ardatzeko laguntzen kudeaketari lotuta, urriaren 5eko 1234/2018 Errege Dekretua onartu zen, zeinaren bidez ezartzen baitira Tokiko erakundeei zuzeneko diru-laguntzak ematea, enplegu, autoenplegu eta ekintzailetza kolektiboko proiektuak finantzatzeko, biztanle gutxiko udalerrietan erronka demografikoari aurre egiteko, Europako Gizarte Funtsaren Gazte Enplegurako Programa Operatiboaren esparruan (EMP-POEJ laguntzak).</w:t>
            </w:r>
            <w:r>
              <w:rPr>
                <w:rFonts w:ascii="Franklin Gothic Book" w:hAnsi="Franklin Gothic Book" w:cs="Arial"/>
                <w:color w:val="000000"/>
                <w:sz w:val="18"/>
                <w:szCs w:val="18"/>
                <w:lang w:val="eu-ES"/>
              </w:rPr>
              <w:t xml:space="preserve"> </w:t>
            </w:r>
            <w:r w:rsidRPr="00CE52A6">
              <w:rPr>
                <w:rFonts w:ascii="Franklin Gothic Book" w:hAnsi="Franklin Gothic Book" w:cs="Arial"/>
                <w:color w:val="000000"/>
                <w:sz w:val="18"/>
                <w:szCs w:val="18"/>
                <w:lang w:val="eu-ES"/>
              </w:rPr>
              <w:t>Estatuko Aldizkari Ofiziala, 242. zk., 2018ko urriaren 6koa.</w:t>
            </w:r>
          </w:p>
          <w:p w14:paraId="423C7F14"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384B1276" w14:textId="77777777" w:rsidR="00CE52A6" w:rsidRPr="00CE52A6" w:rsidRDefault="00CE52A6" w:rsidP="00CE52A6">
            <w:pPr>
              <w:widowControl w:val="0"/>
              <w:ind w:firstLine="291"/>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Lurralde Politikako eta Funtzio Publikoko Estatu Idazkaritzako Autonomia Erkidegoetako eta Tokiko Lankidetzarako Zuzendaritza Nagusiaren Ebazpenaren bidez, Zumarragako Udalari diru-laguntzak ematea ebatzi da, Gazte Bermearen eremuan proiektu hauek abian jartzeko (EMP-POEJ laguntzak):</w:t>
            </w:r>
          </w:p>
          <w:p w14:paraId="33100D9D"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7E99BD6B"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6B04B358" w14:textId="5AA22B54" w:rsidR="00CE52A6" w:rsidRPr="00FC1CA4" w:rsidRDefault="00CE52A6" w:rsidP="00CE52A6">
            <w:pPr>
              <w:numPr>
                <w:ilvl w:val="0"/>
                <w:numId w:val="26"/>
              </w:numPr>
              <w:autoSpaceDE w:val="0"/>
              <w:autoSpaceDN w:val="0"/>
              <w:adjustRightInd w:val="0"/>
              <w:jc w:val="both"/>
              <w:rPr>
                <w:rFonts w:ascii="Franklin Gothic Book" w:hAnsi="Franklin Gothic Book" w:cs="Arial"/>
                <w:sz w:val="18"/>
                <w:szCs w:val="18"/>
                <w:lang w:val="eu-ES"/>
              </w:rPr>
            </w:pPr>
            <w:r w:rsidRPr="00CE52A6">
              <w:rPr>
                <w:rFonts w:ascii="Franklin Gothic Book" w:hAnsi="Franklin Gothic Book" w:cs="Arial"/>
                <w:i/>
                <w:iCs/>
                <w:color w:val="000000"/>
                <w:sz w:val="18"/>
                <w:szCs w:val="18"/>
                <w:lang w:val="eu-ES"/>
              </w:rPr>
              <w:t xml:space="preserve">Aktibatu eta ekin, </w:t>
            </w:r>
            <w:r w:rsidRPr="00CE52A6">
              <w:rPr>
                <w:rFonts w:ascii="Franklin Gothic Book" w:hAnsi="Franklin Gothic Book" w:cs="Arial"/>
                <w:color w:val="000000"/>
                <w:sz w:val="18"/>
                <w:szCs w:val="18"/>
                <w:lang w:val="eu-ES"/>
              </w:rPr>
              <w:t>gazteen ekintzailetza areagotzeko, enpresak sortzea lan-merkatuan sartzeko bide gisa.</w:t>
            </w:r>
          </w:p>
          <w:p w14:paraId="1A650E75" w14:textId="77777777" w:rsidR="00FC1CA4" w:rsidRPr="00CE52A6" w:rsidRDefault="00FC1CA4" w:rsidP="00FC1CA4">
            <w:pPr>
              <w:autoSpaceDE w:val="0"/>
              <w:autoSpaceDN w:val="0"/>
              <w:adjustRightInd w:val="0"/>
              <w:ind w:left="720"/>
              <w:jc w:val="both"/>
              <w:rPr>
                <w:rFonts w:ascii="Franklin Gothic Book" w:hAnsi="Franklin Gothic Book" w:cs="Arial"/>
                <w:sz w:val="18"/>
                <w:szCs w:val="18"/>
                <w:lang w:val="eu-ES"/>
              </w:rPr>
            </w:pPr>
          </w:p>
          <w:p w14:paraId="2E613261" w14:textId="77777777" w:rsidR="00CE52A6" w:rsidRPr="00CE52A6" w:rsidRDefault="00CE52A6" w:rsidP="00CE52A6">
            <w:pPr>
              <w:numPr>
                <w:ilvl w:val="0"/>
                <w:numId w:val="26"/>
              </w:numPr>
              <w:autoSpaceDE w:val="0"/>
              <w:autoSpaceDN w:val="0"/>
              <w:adjustRightInd w:val="0"/>
              <w:jc w:val="both"/>
              <w:rPr>
                <w:rFonts w:ascii="Franklin Gothic Book" w:hAnsi="Franklin Gothic Book" w:cs="Arial"/>
                <w:sz w:val="18"/>
                <w:szCs w:val="18"/>
                <w:lang w:val="eu-ES"/>
              </w:rPr>
            </w:pPr>
            <w:r w:rsidRPr="00CE52A6">
              <w:rPr>
                <w:rFonts w:ascii="Franklin Gothic Book" w:hAnsi="Franklin Gothic Book" w:cs="Arial"/>
                <w:i/>
                <w:iCs/>
                <w:color w:val="000000"/>
                <w:sz w:val="18"/>
                <w:szCs w:val="18"/>
                <w:lang w:val="eu-ES"/>
              </w:rPr>
              <w:t xml:space="preserve">Aktibatu eta kontratatu, </w:t>
            </w:r>
            <w:r w:rsidRPr="00CE52A6">
              <w:rPr>
                <w:rFonts w:ascii="Franklin Gothic Book" w:hAnsi="Franklin Gothic Book" w:cs="Arial"/>
                <w:color w:val="000000"/>
                <w:sz w:val="18"/>
                <w:szCs w:val="18"/>
                <w:lang w:val="eu-ES"/>
              </w:rPr>
              <w:t>bitartekotzaren eta pizgarri ekonomikoen bidez gazteen kontratazio mugagabea areagotzeko</w:t>
            </w:r>
            <w:r w:rsidRPr="00CE52A6">
              <w:rPr>
                <w:rFonts w:ascii="Franklin Gothic Book" w:hAnsi="Franklin Gothic Book" w:cs="Arial"/>
                <w:i/>
                <w:iCs/>
                <w:color w:val="000000"/>
                <w:sz w:val="18"/>
                <w:szCs w:val="18"/>
                <w:lang w:val="eu-ES"/>
              </w:rPr>
              <w:t>.</w:t>
            </w:r>
          </w:p>
          <w:p w14:paraId="61D66D02" w14:textId="63ED60CD" w:rsidR="00CE52A6" w:rsidRDefault="00CE52A6" w:rsidP="00CE52A6">
            <w:pPr>
              <w:autoSpaceDE w:val="0"/>
              <w:autoSpaceDN w:val="0"/>
              <w:adjustRightInd w:val="0"/>
              <w:jc w:val="both"/>
              <w:rPr>
                <w:rFonts w:ascii="Franklin Gothic Book" w:hAnsi="Franklin Gothic Book" w:cs="Arial"/>
                <w:sz w:val="18"/>
                <w:szCs w:val="18"/>
                <w:lang w:val="eu-ES"/>
              </w:rPr>
            </w:pPr>
          </w:p>
          <w:p w14:paraId="24A78C17" w14:textId="77777777" w:rsidR="00CE52A6" w:rsidRPr="00CE52A6" w:rsidRDefault="00CE52A6" w:rsidP="00CE52A6">
            <w:pPr>
              <w:autoSpaceDE w:val="0"/>
              <w:autoSpaceDN w:val="0"/>
              <w:adjustRightInd w:val="0"/>
              <w:jc w:val="both"/>
              <w:rPr>
                <w:rFonts w:ascii="Franklin Gothic Book" w:hAnsi="Franklin Gothic Book" w:cs="Arial"/>
                <w:sz w:val="18"/>
                <w:szCs w:val="18"/>
                <w:lang w:val="eu-ES"/>
              </w:rPr>
            </w:pPr>
          </w:p>
          <w:p w14:paraId="6DD9B668" w14:textId="77777777" w:rsidR="00CE52A6" w:rsidRPr="00CE52A6" w:rsidRDefault="00CE52A6" w:rsidP="00CE52A6">
            <w:pPr>
              <w:ind w:firstLine="291"/>
              <w:jc w:val="both"/>
              <w:textAlignment w:val="baseline"/>
              <w:rPr>
                <w:rFonts w:ascii="Franklin Gothic Book" w:hAnsi="Franklin Gothic Book"/>
                <w:color w:val="000000"/>
                <w:sz w:val="18"/>
                <w:szCs w:val="18"/>
                <w:lang w:val="eu-ES"/>
              </w:rPr>
            </w:pPr>
            <w:r w:rsidRPr="00CE52A6">
              <w:rPr>
                <w:rFonts w:ascii="Franklin Gothic Book" w:hAnsi="Franklin Gothic Book"/>
                <w:color w:val="000000"/>
                <w:sz w:val="18"/>
                <w:szCs w:val="18"/>
                <w:lang w:val="eu-ES"/>
              </w:rPr>
              <w:t>Ondorioz, Zumarragako Udalak, Ekonomia Sustatzeko zinegotzi ordezkariaren 2022ko otsailaren 25eko 2022/0152 Ebazpenaren bidez.</w:t>
            </w:r>
          </w:p>
          <w:p w14:paraId="55A40C5F" w14:textId="3467F0BC" w:rsidR="00CE52A6" w:rsidRPr="00CE52A6" w:rsidRDefault="00CE52A6" w:rsidP="00CE52A6">
            <w:pPr>
              <w:widowControl w:val="0"/>
              <w:jc w:val="both"/>
              <w:rPr>
                <w:rFonts w:ascii="Franklin Gothic Book" w:hAnsi="Franklin Gothic Book" w:cs="Arial"/>
                <w:sz w:val="18"/>
                <w:szCs w:val="18"/>
                <w:lang w:val="eu-ES"/>
              </w:rPr>
            </w:pPr>
          </w:p>
          <w:p w14:paraId="117B8649" w14:textId="77777777" w:rsidR="00CE52A6" w:rsidRPr="00CE52A6" w:rsidRDefault="00CE52A6" w:rsidP="00CE52A6">
            <w:pPr>
              <w:widowControl w:val="0"/>
              <w:jc w:val="both"/>
              <w:rPr>
                <w:rFonts w:ascii="Franklin Gothic Book" w:hAnsi="Franklin Gothic Book" w:cs="Arial"/>
                <w:sz w:val="18"/>
                <w:szCs w:val="18"/>
                <w:lang w:val="eu-ES"/>
              </w:rPr>
            </w:pPr>
          </w:p>
          <w:p w14:paraId="5B7DCE74" w14:textId="77777777" w:rsidR="00CE52A6" w:rsidRPr="00CE52A6" w:rsidRDefault="00CE52A6" w:rsidP="00CE52A6">
            <w:pPr>
              <w:widowControl w:val="0"/>
              <w:jc w:val="center"/>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ERABAKI DU</w:t>
            </w:r>
          </w:p>
          <w:p w14:paraId="5C7EA853" w14:textId="77777777" w:rsidR="00CE52A6" w:rsidRPr="00CE52A6" w:rsidRDefault="00CE52A6" w:rsidP="00CE52A6">
            <w:pPr>
              <w:widowControl w:val="0"/>
              <w:jc w:val="both"/>
              <w:rPr>
                <w:rFonts w:ascii="Franklin Gothic Book" w:hAnsi="Franklin Gothic Book" w:cs="Arial"/>
                <w:color w:val="000000"/>
                <w:sz w:val="18"/>
                <w:szCs w:val="18"/>
                <w:u w:val="single"/>
                <w:lang w:val="eu-ES"/>
              </w:rPr>
            </w:pPr>
          </w:p>
          <w:p w14:paraId="020C6F71"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u w:val="single"/>
                <w:lang w:val="eu-ES"/>
              </w:rPr>
              <w:t>Lehenengo</w:t>
            </w:r>
            <w:r w:rsidRPr="00CE52A6">
              <w:rPr>
                <w:rFonts w:ascii="Franklin Gothic Book" w:hAnsi="Franklin Gothic Book" w:cs="Arial"/>
                <w:color w:val="000000"/>
                <w:sz w:val="18"/>
                <w:szCs w:val="18"/>
                <w:lang w:val="eu-ES"/>
              </w:rPr>
              <w:t>: Enplegu, autoenplegu eta ekintzailetza kolektiboko proiektuak finantzatzeko diru-laguntzen bi ildoen oinarri arautzaileak onartzea, Zumarragan bizi diren eta okupatuta ez dauden eta hezkuntza- edo prestakuntza-sistemetan sartuta ez dauden gazteen ekintzailetza eta kontratazioa handitzera bideratuta. Erabaki honen eranskin gisa:</w:t>
            </w:r>
          </w:p>
          <w:p w14:paraId="321BFC1F"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76A40255"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 xml:space="preserve">- I. eranskina: </w:t>
            </w:r>
            <w:r w:rsidRPr="00CE52A6">
              <w:rPr>
                <w:rFonts w:ascii="Franklin Gothic Book" w:hAnsi="Franklin Gothic Book" w:cs="Arial"/>
                <w:i/>
                <w:iCs/>
                <w:color w:val="000000"/>
                <w:sz w:val="18"/>
                <w:szCs w:val="18"/>
                <w:lang w:val="eu-ES"/>
              </w:rPr>
              <w:t>Aktibatu eta ekin</w:t>
            </w:r>
            <w:r w:rsidRPr="00CE52A6">
              <w:rPr>
                <w:rFonts w:ascii="Franklin Gothic Book" w:hAnsi="Franklin Gothic Book" w:cs="Arial"/>
                <w:color w:val="000000"/>
                <w:sz w:val="18"/>
                <w:szCs w:val="18"/>
                <w:lang w:val="eu-ES"/>
              </w:rPr>
              <w:t>.</w:t>
            </w:r>
          </w:p>
          <w:p w14:paraId="0CFA7C41"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Gazteen autoenplegua handitzeko diru-laguntzak, enpresak sortuz lan-merkatuan sartzeko bide gisa.</w:t>
            </w:r>
          </w:p>
          <w:p w14:paraId="007D8962"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6B0C17D1"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49FA9501"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 xml:space="preserve">- II. eranskina: </w:t>
            </w:r>
            <w:r w:rsidRPr="00CE52A6">
              <w:rPr>
                <w:rFonts w:ascii="Franklin Gothic Book" w:hAnsi="Franklin Gothic Book" w:cs="Arial"/>
                <w:i/>
                <w:iCs/>
                <w:color w:val="000000"/>
                <w:sz w:val="18"/>
                <w:szCs w:val="18"/>
                <w:lang w:val="eu-ES"/>
              </w:rPr>
              <w:t>aktibatu eta kontratatu</w:t>
            </w:r>
            <w:r w:rsidRPr="00CE52A6">
              <w:rPr>
                <w:rFonts w:ascii="Franklin Gothic Book" w:hAnsi="Franklin Gothic Book" w:cs="Arial"/>
                <w:color w:val="000000"/>
                <w:sz w:val="18"/>
                <w:szCs w:val="18"/>
                <w:lang w:val="eu-ES"/>
              </w:rPr>
              <w:t>.</w:t>
            </w:r>
          </w:p>
          <w:p w14:paraId="2D3311EB"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Bitartekotzaren eta pizgarri ekonomikoen bidez gazteen kontratazio mugagabea areagotzeko diru-laguntzak.</w:t>
            </w:r>
          </w:p>
          <w:p w14:paraId="1B4333F3" w14:textId="77777777" w:rsidR="00CE52A6" w:rsidRPr="00CE52A6" w:rsidRDefault="00CE52A6" w:rsidP="00CE52A6">
            <w:pPr>
              <w:widowControl w:val="0"/>
              <w:jc w:val="both"/>
              <w:rPr>
                <w:rFonts w:ascii="Franklin Gothic Book" w:hAnsi="Franklin Gothic Book" w:cs="Arial"/>
                <w:color w:val="000000"/>
                <w:sz w:val="18"/>
                <w:szCs w:val="18"/>
                <w:u w:val="single"/>
                <w:lang w:val="eu-ES"/>
              </w:rPr>
            </w:pPr>
          </w:p>
          <w:p w14:paraId="57299840" w14:textId="77777777" w:rsidR="00CE52A6" w:rsidRPr="00CE52A6" w:rsidRDefault="00CE52A6" w:rsidP="00CE52A6">
            <w:pPr>
              <w:widowControl w:val="0"/>
              <w:jc w:val="both"/>
              <w:rPr>
                <w:rFonts w:ascii="Franklin Gothic Book" w:hAnsi="Franklin Gothic Book" w:cs="Arial"/>
                <w:color w:val="000000"/>
                <w:sz w:val="18"/>
                <w:szCs w:val="18"/>
                <w:u w:val="single"/>
                <w:lang w:val="eu-ES"/>
              </w:rPr>
            </w:pPr>
          </w:p>
          <w:p w14:paraId="71C2B6E0"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u w:val="single"/>
                <w:lang w:val="eu-ES"/>
              </w:rPr>
              <w:t>Bigarrena</w:t>
            </w:r>
            <w:r w:rsidRPr="00CE52A6">
              <w:rPr>
                <w:rFonts w:ascii="Franklin Gothic Book" w:hAnsi="Franklin Gothic Book" w:cs="Arial"/>
                <w:color w:val="000000"/>
                <w:sz w:val="18"/>
                <w:szCs w:val="18"/>
                <w:lang w:val="eu-ES"/>
              </w:rPr>
              <w:t xml:space="preserve">: </w:t>
            </w:r>
            <w:r w:rsidRPr="00CE52A6">
              <w:rPr>
                <w:rFonts w:ascii="Franklin Gothic Book" w:hAnsi="Franklin Gothic Book" w:cs="Arial"/>
                <w:color w:val="000000"/>
                <w:sz w:val="18"/>
                <w:szCs w:val="18"/>
              </w:rPr>
              <w:t xml:space="preserve">1.0216.481.241.00.01-2022 (920) </w:t>
            </w:r>
            <w:r w:rsidRPr="00CE52A6">
              <w:rPr>
                <w:rFonts w:ascii="Franklin Gothic Book" w:hAnsi="Franklin Gothic Book" w:cs="Arial"/>
                <w:color w:val="000000"/>
                <w:sz w:val="18"/>
                <w:szCs w:val="18"/>
                <w:lang w:val="eu-ES"/>
              </w:rPr>
              <w:t>partidaren 99.750 euroko gastua baimentzea, bi laguntza-lerroei aurre egiteko. Honela banatuko da:</w:t>
            </w:r>
          </w:p>
          <w:p w14:paraId="55EE913B" w14:textId="252A650C" w:rsidR="00CE52A6" w:rsidRDefault="00CE52A6" w:rsidP="00CE52A6">
            <w:pPr>
              <w:widowControl w:val="0"/>
              <w:jc w:val="both"/>
              <w:rPr>
                <w:rFonts w:ascii="Franklin Gothic Book" w:hAnsi="Franklin Gothic Book" w:cs="Arial"/>
                <w:color w:val="000000"/>
                <w:sz w:val="18"/>
                <w:szCs w:val="18"/>
                <w:lang w:val="eu-ES"/>
              </w:rPr>
            </w:pPr>
          </w:p>
          <w:p w14:paraId="66733B53"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3C4666F7" w14:textId="5B8453EA" w:rsidR="00CE52A6" w:rsidRDefault="00CE52A6" w:rsidP="00CE52A6">
            <w:pPr>
              <w:widowControl w:val="0"/>
              <w:numPr>
                <w:ilvl w:val="0"/>
                <w:numId w:val="31"/>
              </w:numPr>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Aktibatu eta Ekintzailetzarako: gehienez, 42.750,00 €.</w:t>
            </w:r>
          </w:p>
          <w:p w14:paraId="73E8E619" w14:textId="5C304D04" w:rsidR="00CE52A6" w:rsidRDefault="00CE52A6" w:rsidP="00CE52A6">
            <w:pPr>
              <w:widowControl w:val="0"/>
              <w:numPr>
                <w:ilvl w:val="0"/>
                <w:numId w:val="31"/>
              </w:numPr>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Aktibatu eta kontratatu ahal izateko, gehienez 57.000,00 €erabiliko dira.</w:t>
            </w:r>
          </w:p>
          <w:p w14:paraId="44078BB0" w14:textId="77777777" w:rsidR="00CE52A6" w:rsidRDefault="00CE52A6" w:rsidP="00CE52A6">
            <w:pPr>
              <w:pStyle w:val="Prrafodelista"/>
              <w:rPr>
                <w:rFonts w:ascii="Franklin Gothic Book" w:hAnsi="Franklin Gothic Book" w:cs="Arial"/>
                <w:color w:val="000000"/>
                <w:sz w:val="18"/>
                <w:szCs w:val="18"/>
                <w:lang w:val="eu-ES"/>
              </w:rPr>
            </w:pPr>
          </w:p>
          <w:p w14:paraId="777A1A8F"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 xml:space="preserve">% 91,89 Europako Gizarte Funtsarekin batera finantzatuko da Gazte Enplegurako Programa Operatiboaren eta Gazte </w:t>
            </w:r>
            <w:r w:rsidRPr="00CE52A6">
              <w:rPr>
                <w:rFonts w:ascii="Franklin Gothic Book" w:hAnsi="Franklin Gothic Book" w:cs="Arial"/>
                <w:color w:val="000000"/>
                <w:sz w:val="18"/>
                <w:szCs w:val="18"/>
                <w:lang w:val="eu-ES"/>
              </w:rPr>
              <w:lastRenderedPageBreak/>
              <w:t>Enplegurako Ekimenaren bidez, eta gainerako %8,11 Zumarragako Udalak jarriko du.</w:t>
            </w:r>
          </w:p>
          <w:p w14:paraId="2259E686"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6DED5ED8" w14:textId="77777777" w:rsidR="00CE52A6" w:rsidRPr="00CE52A6" w:rsidRDefault="00CE52A6" w:rsidP="00FC1CA4">
            <w:p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u w:val="single"/>
                <w:lang w:val="eu-ES"/>
              </w:rPr>
              <w:t>Hirugarrena</w:t>
            </w:r>
            <w:r w:rsidRPr="00CE52A6">
              <w:rPr>
                <w:rFonts w:ascii="Franklin Gothic Book" w:hAnsi="Franklin Gothic Book" w:cs="Arial"/>
                <w:color w:val="000000"/>
                <w:sz w:val="18"/>
                <w:szCs w:val="18"/>
                <w:lang w:val="eu-ES"/>
              </w:rPr>
              <w:t>: erabaki honen bidez onartutako oinarri arautzaileek Gipuzkoako Aldizkari Ofizialean argitaratzen diren egunaz geroztik izango dituzte ondorioak.</w:t>
            </w:r>
          </w:p>
          <w:p w14:paraId="465C7F34" w14:textId="77777777" w:rsidR="00CE52A6" w:rsidRPr="00CE52A6" w:rsidRDefault="00CE52A6" w:rsidP="00FC1CA4">
            <w:pPr>
              <w:autoSpaceDE w:val="0"/>
              <w:autoSpaceDN w:val="0"/>
              <w:adjustRightInd w:val="0"/>
              <w:jc w:val="both"/>
              <w:rPr>
                <w:rFonts w:ascii="Franklin Gothic Book" w:hAnsi="Franklin Gothic Book" w:cs="Arial"/>
                <w:color w:val="000000"/>
                <w:sz w:val="18"/>
                <w:szCs w:val="18"/>
                <w:lang w:val="eu-ES"/>
              </w:rPr>
            </w:pPr>
          </w:p>
          <w:p w14:paraId="6588B5BF" w14:textId="77777777" w:rsidR="00CE52A6" w:rsidRPr="00CE52A6" w:rsidRDefault="00CE52A6" w:rsidP="00FC1CA4">
            <w:p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Administrazio-bidean behin betikoak diren oinarri hauek onartzeko erabakiaren aurka, administrazioarekiko auzi-errekurtsoa jarri aurretik, berraztertzeko errekurtsoa aurkez daiteke, hilabeteko epean, edo zuzenean administrazioarekiko auzi-errekurtsoa, Donostiako Administrazioarekiko Auzietako Epaitegian, bi hilabeteko epean, oinarri hauek Gipuzkoako Aldizkari Ofizialean argitaratu eta hurrengo egunetik aurrera.</w:t>
            </w:r>
          </w:p>
          <w:p w14:paraId="48B141A5" w14:textId="77777777" w:rsidR="00CE52A6" w:rsidRPr="00CE52A6" w:rsidRDefault="00CE52A6" w:rsidP="00FC1CA4">
            <w:pPr>
              <w:autoSpaceDE w:val="0"/>
              <w:autoSpaceDN w:val="0"/>
              <w:adjustRightInd w:val="0"/>
              <w:jc w:val="both"/>
              <w:rPr>
                <w:rFonts w:ascii="Franklin Gothic Book" w:hAnsi="Franklin Gothic Book" w:cs="Arial"/>
                <w:color w:val="000000"/>
                <w:sz w:val="18"/>
                <w:szCs w:val="18"/>
                <w:lang w:val="eu-ES"/>
              </w:rPr>
            </w:pPr>
          </w:p>
          <w:p w14:paraId="533027F0" w14:textId="77777777" w:rsidR="00CE52A6" w:rsidRPr="00CE52A6" w:rsidRDefault="00CE52A6" w:rsidP="00FC1CA4">
            <w:pPr>
              <w:autoSpaceDE w:val="0"/>
              <w:autoSpaceDN w:val="0"/>
              <w:adjustRightInd w:val="0"/>
              <w:jc w:val="both"/>
              <w:rPr>
                <w:rFonts w:ascii="Franklin Gothic Book" w:hAnsi="Franklin Gothic Book" w:cs="Arial"/>
                <w:color w:val="000000"/>
                <w:sz w:val="18"/>
                <w:szCs w:val="18"/>
                <w:lang w:val="eu-ES"/>
              </w:rPr>
            </w:pPr>
          </w:p>
          <w:p w14:paraId="2BE577A8" w14:textId="77777777" w:rsidR="00CE52A6" w:rsidRPr="00CE52A6" w:rsidRDefault="00CE52A6" w:rsidP="00FC1CA4">
            <w:p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Beste edozein ekintza edo errekurtso baztertu gabe.</w:t>
            </w:r>
          </w:p>
          <w:p w14:paraId="1D2C3450" w14:textId="4371E0EA" w:rsidR="00CE52A6" w:rsidRDefault="00CE52A6" w:rsidP="00FC1CA4">
            <w:pPr>
              <w:autoSpaceDE w:val="0"/>
              <w:autoSpaceDN w:val="0"/>
              <w:adjustRightInd w:val="0"/>
              <w:jc w:val="both"/>
              <w:rPr>
                <w:rFonts w:ascii="Franklin Gothic Book" w:hAnsi="Franklin Gothic Book" w:cs="Arial"/>
                <w:color w:val="000000"/>
                <w:sz w:val="18"/>
                <w:szCs w:val="18"/>
                <w:lang w:val="eu-ES"/>
              </w:rPr>
            </w:pPr>
          </w:p>
          <w:p w14:paraId="65590841" w14:textId="369336F8" w:rsidR="00CE52A6" w:rsidRDefault="00CE52A6" w:rsidP="00FC1CA4">
            <w:pPr>
              <w:widowControl w:val="0"/>
              <w:jc w:val="both"/>
              <w:rPr>
                <w:rFonts w:ascii="Franklin Gothic Book" w:hAnsi="Franklin Gothic Book" w:cs="Arial"/>
                <w:color w:val="000000"/>
                <w:sz w:val="18"/>
                <w:szCs w:val="18"/>
                <w:lang w:val="eu-ES"/>
              </w:rPr>
            </w:pPr>
          </w:p>
          <w:p w14:paraId="48B08FCD" w14:textId="77777777" w:rsidR="00C75808" w:rsidRPr="00A43715" w:rsidRDefault="00C75808" w:rsidP="00FC1CA4">
            <w:pPr>
              <w:widowControl w:val="0"/>
              <w:jc w:val="both"/>
              <w:rPr>
                <w:rFonts w:ascii="Franklin Gothic Book" w:hAnsi="Franklin Gothic Book" w:cs="Arial"/>
                <w:color w:val="000000"/>
                <w:sz w:val="18"/>
                <w:szCs w:val="18"/>
                <w:lang w:val="eu-ES"/>
              </w:rPr>
            </w:pPr>
          </w:p>
          <w:p w14:paraId="476977DC" w14:textId="77777777" w:rsidR="00A43715" w:rsidRPr="00A43715" w:rsidRDefault="00A43715" w:rsidP="00FC1CA4">
            <w:pPr>
              <w:autoSpaceDE w:val="0"/>
              <w:autoSpaceDN w:val="0"/>
              <w:adjustRightInd w:val="0"/>
              <w:jc w:val="both"/>
              <w:rPr>
                <w:rFonts w:ascii="Franklin Gothic Book" w:hAnsi="Franklin Gothic Book" w:cs="Arial"/>
                <w:b/>
                <w:bCs/>
                <w:color w:val="000000"/>
                <w:sz w:val="18"/>
                <w:szCs w:val="18"/>
                <w:lang w:val="eu-ES"/>
              </w:rPr>
            </w:pPr>
            <w:r w:rsidRPr="00A43715">
              <w:rPr>
                <w:rFonts w:ascii="Franklin Gothic Book" w:hAnsi="Franklin Gothic Book" w:cs="Arial"/>
                <w:b/>
                <w:bCs/>
                <w:color w:val="000000"/>
                <w:sz w:val="18"/>
                <w:szCs w:val="18"/>
                <w:lang w:val="eu-ES"/>
              </w:rPr>
              <w:t>ZUMARRAGAN BIZI DIREN ETA HEZKUNTZA EDO PRESTAKUNTZA SISTEMETAN SARTUTA EZ DAUDEN GAZTE EZ-OKUPATUEN AUTOENPLEGUA ETA KONTRATAZIOA AREAGOTZEKO DIRU-LAGUNTZAK EMATEKO OINARRI ARAUTZAILEAK</w:t>
            </w:r>
          </w:p>
          <w:p w14:paraId="34281CF2" w14:textId="77777777" w:rsidR="00A43715" w:rsidRPr="00A43715" w:rsidRDefault="00A43715" w:rsidP="00FC1CA4">
            <w:pPr>
              <w:autoSpaceDE w:val="0"/>
              <w:autoSpaceDN w:val="0"/>
              <w:adjustRightInd w:val="0"/>
              <w:jc w:val="both"/>
              <w:rPr>
                <w:rFonts w:ascii="Franklin Gothic Book" w:hAnsi="Franklin Gothic Book" w:cs="Arial"/>
                <w:color w:val="000000"/>
                <w:sz w:val="18"/>
                <w:szCs w:val="18"/>
                <w:lang w:val="eu-ES"/>
              </w:rPr>
            </w:pPr>
          </w:p>
          <w:p w14:paraId="43B6467E" w14:textId="77777777" w:rsidR="00FC1CA4" w:rsidRPr="00A43715" w:rsidRDefault="00FC1CA4" w:rsidP="00FC1CA4">
            <w:pPr>
              <w:widowControl w:val="0"/>
              <w:pBdr>
                <w:top w:val="none" w:sz="0" w:space="0" w:color="000000"/>
                <w:left w:val="none" w:sz="0" w:space="0" w:color="000000"/>
                <w:bottom w:val="single" w:sz="4" w:space="1" w:color="000000"/>
                <w:right w:val="none" w:sz="0" w:space="0" w:color="000000"/>
              </w:pBdr>
              <w:jc w:val="both"/>
              <w:rPr>
                <w:rFonts w:ascii="Franklin Gothic Book" w:hAnsi="Franklin Gothic Book" w:cs="Arial"/>
                <w:color w:val="000000"/>
                <w:sz w:val="18"/>
                <w:szCs w:val="18"/>
              </w:rPr>
            </w:pPr>
          </w:p>
          <w:p w14:paraId="42BB227F" w14:textId="77777777" w:rsidR="00FC1CA4" w:rsidRPr="00A43715" w:rsidRDefault="00FC1CA4" w:rsidP="00FC1CA4">
            <w:pPr>
              <w:widowControl w:val="0"/>
              <w:jc w:val="both"/>
              <w:rPr>
                <w:rFonts w:ascii="Franklin Gothic Book" w:hAnsi="Franklin Gothic Book" w:cs="Arial"/>
                <w:color w:val="000000"/>
                <w:sz w:val="18"/>
                <w:szCs w:val="18"/>
              </w:rPr>
            </w:pPr>
          </w:p>
          <w:p w14:paraId="74EE3B5D" w14:textId="77777777" w:rsidR="001D77CA" w:rsidRPr="00FC1CA4" w:rsidRDefault="001D77CA" w:rsidP="00FC1CA4">
            <w:pPr>
              <w:autoSpaceDE w:val="0"/>
              <w:autoSpaceDN w:val="0"/>
              <w:adjustRightInd w:val="0"/>
              <w:jc w:val="both"/>
              <w:rPr>
                <w:rFonts w:ascii="Franklin Gothic Book" w:hAnsi="Franklin Gothic Book" w:cs="Arial"/>
                <w:color w:val="000000"/>
                <w:sz w:val="18"/>
                <w:szCs w:val="18"/>
                <w:lang w:val="eu-ES"/>
              </w:rPr>
            </w:pPr>
          </w:p>
          <w:p w14:paraId="0EB16B2E" w14:textId="77777777" w:rsidR="00A43715" w:rsidRPr="00CE52A6" w:rsidRDefault="00A43715" w:rsidP="00FC1CA4">
            <w:pPr>
              <w:widowControl w:val="0"/>
              <w:jc w:val="both"/>
              <w:rPr>
                <w:rFonts w:ascii="Franklin Gothic Book" w:hAnsi="Franklin Gothic Book" w:cs="Arial"/>
                <w:color w:val="000000"/>
                <w:sz w:val="18"/>
                <w:szCs w:val="18"/>
                <w:lang w:val="eu-ES"/>
              </w:rPr>
            </w:pPr>
          </w:p>
          <w:p w14:paraId="239E890C" w14:textId="2650A16B" w:rsidR="00CE52A6" w:rsidRPr="00CE52A6" w:rsidRDefault="00CE52A6" w:rsidP="00FC1CA4">
            <w:pPr>
              <w:widowControl w:val="0"/>
              <w:jc w:val="center"/>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 xml:space="preserve">II. </w:t>
            </w:r>
            <w:r w:rsidR="001D77CA" w:rsidRPr="00CE52A6">
              <w:rPr>
                <w:rFonts w:ascii="Franklin Gothic Book" w:hAnsi="Franklin Gothic Book" w:cs="Arial"/>
                <w:b/>
                <w:bCs/>
                <w:color w:val="000000"/>
                <w:sz w:val="18"/>
                <w:szCs w:val="18"/>
                <w:lang w:val="eu-ES"/>
              </w:rPr>
              <w:t>ERANSKINA</w:t>
            </w:r>
            <w:r w:rsidRPr="00CE52A6">
              <w:rPr>
                <w:rFonts w:ascii="Franklin Gothic Book" w:hAnsi="Franklin Gothic Book" w:cs="Arial"/>
                <w:b/>
                <w:bCs/>
                <w:color w:val="000000"/>
                <w:sz w:val="18"/>
                <w:szCs w:val="18"/>
                <w:lang w:val="eu-ES"/>
              </w:rPr>
              <w:t>: Aktibatu eta Ekin</w:t>
            </w:r>
          </w:p>
          <w:p w14:paraId="13FC4643" w14:textId="714484A4" w:rsidR="00CE52A6" w:rsidRDefault="00CE52A6" w:rsidP="00FC1CA4">
            <w:pPr>
              <w:widowControl w:val="0"/>
              <w:jc w:val="center"/>
              <w:rPr>
                <w:rFonts w:ascii="Franklin Gothic Book" w:hAnsi="Franklin Gothic Book" w:cs="Arial"/>
                <w:color w:val="000000"/>
                <w:sz w:val="18"/>
                <w:szCs w:val="18"/>
                <w:lang w:val="eu-ES"/>
              </w:rPr>
            </w:pPr>
          </w:p>
          <w:p w14:paraId="502034F5" w14:textId="77777777" w:rsidR="00CE52A6" w:rsidRPr="00CE52A6" w:rsidRDefault="00CE52A6" w:rsidP="00FC1CA4">
            <w:pPr>
              <w:pStyle w:val="Default"/>
              <w:jc w:val="both"/>
              <w:rPr>
                <w:rFonts w:ascii="Franklin Gothic Book" w:hAnsi="Franklin Gothic Book"/>
                <w:b/>
                <w:bCs/>
                <w:sz w:val="18"/>
                <w:szCs w:val="18"/>
                <w:lang w:val="eu-ES" w:eastAsia="es-ES"/>
              </w:rPr>
            </w:pPr>
            <w:r w:rsidRPr="00CE52A6">
              <w:rPr>
                <w:rFonts w:ascii="Franklin Gothic Book" w:hAnsi="Franklin Gothic Book"/>
                <w:b/>
                <w:bCs/>
                <w:sz w:val="18"/>
                <w:szCs w:val="18"/>
                <w:lang w:val="eu-ES" w:eastAsia="es-ES"/>
              </w:rPr>
              <w:t>ZUMARRAGAN BIZI DIREN GAZTEEN AUTOENPLEGURAKO PROIEKTU PROFESIONALETARAKO DIRU-LAGUNTZAK EMATEKO DEIALDIA</w:t>
            </w:r>
          </w:p>
          <w:p w14:paraId="7E9C72D1" w14:textId="77777777" w:rsidR="00CE52A6" w:rsidRPr="00CE52A6" w:rsidRDefault="00CE52A6" w:rsidP="00FC1CA4">
            <w:pPr>
              <w:pStyle w:val="Default"/>
              <w:jc w:val="both"/>
              <w:rPr>
                <w:rFonts w:ascii="Franklin Gothic Book" w:hAnsi="Franklin Gothic Book"/>
                <w:b/>
                <w:bCs/>
                <w:sz w:val="18"/>
                <w:szCs w:val="18"/>
                <w:lang w:val="eu-ES" w:eastAsia="es-ES"/>
              </w:rPr>
            </w:pPr>
          </w:p>
          <w:p w14:paraId="52EDB7A2" w14:textId="0DA2B949" w:rsidR="00CE52A6" w:rsidRPr="00CE52A6" w:rsidRDefault="001D77CA" w:rsidP="00FC1CA4">
            <w:pPr>
              <w:widowControl w:val="0"/>
              <w:suppressAutoHyphens/>
              <w:jc w:val="both"/>
              <w:rPr>
                <w:rFonts w:ascii="Franklin Gothic Book" w:hAnsi="Franklin Gothic Book" w:cs="Arial"/>
                <w:b/>
                <w:bCs/>
                <w:color w:val="000000"/>
                <w:sz w:val="18"/>
                <w:szCs w:val="18"/>
                <w:lang w:val="eu-ES"/>
              </w:rPr>
            </w:pPr>
            <w:r>
              <w:rPr>
                <w:rFonts w:ascii="Franklin Gothic Book" w:hAnsi="Franklin Gothic Book" w:cs="Arial"/>
                <w:b/>
                <w:bCs/>
                <w:color w:val="000000"/>
                <w:sz w:val="18"/>
                <w:szCs w:val="18"/>
                <w:lang w:val="eu-ES"/>
              </w:rPr>
              <w:t xml:space="preserve">1. </w:t>
            </w:r>
            <w:r w:rsidR="00CE52A6" w:rsidRPr="00CE52A6">
              <w:rPr>
                <w:rFonts w:ascii="Franklin Gothic Book" w:hAnsi="Franklin Gothic Book" w:cs="Arial"/>
                <w:b/>
                <w:bCs/>
                <w:color w:val="000000"/>
                <w:sz w:val="18"/>
                <w:szCs w:val="18"/>
                <w:lang w:val="eu-ES"/>
              </w:rPr>
              <w:t>XEDEA</w:t>
            </w:r>
          </w:p>
          <w:p w14:paraId="04AA9780"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1F82AE38" w14:textId="77777777" w:rsidR="00CE52A6" w:rsidRPr="00CE52A6" w:rsidRDefault="00CE52A6" w:rsidP="00CE52A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val="eu-ES" w:eastAsia="es-ES"/>
              </w:rPr>
            </w:pPr>
            <w:r w:rsidRPr="00CE52A6">
              <w:rPr>
                <w:rFonts w:ascii="Franklin Gothic Book" w:hAnsi="Franklin Gothic Book" w:cs="Arial"/>
                <w:color w:val="000000"/>
                <w:sz w:val="18"/>
                <w:szCs w:val="18"/>
                <w:lang w:val="eu-ES" w:eastAsia="es-ES"/>
              </w:rPr>
              <w:t>Hamasei urte baino gehiago eta hogeita hamar urte baino gutxiago dituzten gazteei diru-laguntzak ematea da deialdi honen xedea, lan egiten ez badute edo hezkuntza edo prestakuntza arautuko sistemetan integratuta ez badaude eta lantokia Zumarragan duen autoenpleguko proiektu profesional bat garatu nahi badute (banaka edo pertsona juridiko gisa).</w:t>
            </w:r>
          </w:p>
          <w:p w14:paraId="73624DF7" w14:textId="77777777" w:rsidR="00CE52A6" w:rsidRPr="00CE52A6" w:rsidRDefault="00CE52A6" w:rsidP="00CE52A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val="eu-ES" w:eastAsia="es-ES"/>
              </w:rPr>
            </w:pPr>
          </w:p>
          <w:p w14:paraId="1D5602B4" w14:textId="77777777" w:rsidR="00CE52A6" w:rsidRPr="00CE52A6" w:rsidRDefault="00CE52A6" w:rsidP="00CE52A6">
            <w:pPr>
              <w:pStyle w:val="NormalWeb"/>
              <w:widowControl w:val="0"/>
              <w:tabs>
                <w:tab w:val="left" w:pos="3742"/>
                <w:tab w:val="left" w:pos="9638"/>
              </w:tabs>
              <w:spacing w:before="0" w:after="0"/>
              <w:ind w:right="-1"/>
              <w:jc w:val="both"/>
              <w:rPr>
                <w:rFonts w:ascii="Franklin Gothic Book" w:hAnsi="Franklin Gothic Book" w:cs="Arial"/>
                <w:b/>
                <w:bCs/>
                <w:color w:val="000000"/>
                <w:sz w:val="18"/>
                <w:szCs w:val="18"/>
                <w:lang w:val="eu-ES" w:eastAsia="es-ES"/>
              </w:rPr>
            </w:pPr>
            <w:r w:rsidRPr="00CE52A6">
              <w:rPr>
                <w:rFonts w:ascii="Franklin Gothic Book" w:hAnsi="Franklin Gothic Book" w:cs="Arial"/>
                <w:b/>
                <w:bCs/>
                <w:color w:val="000000"/>
                <w:sz w:val="18"/>
                <w:szCs w:val="18"/>
                <w:lang w:val="eu-ES" w:eastAsia="es-ES"/>
              </w:rPr>
              <w:t>2.ONURADUNAK</w:t>
            </w:r>
          </w:p>
          <w:p w14:paraId="07B2848B" w14:textId="77777777" w:rsidR="00CE52A6" w:rsidRPr="00CE52A6" w:rsidRDefault="00CE52A6" w:rsidP="00CE52A6">
            <w:pPr>
              <w:pStyle w:val="NormalWeb"/>
              <w:widowControl w:val="0"/>
              <w:tabs>
                <w:tab w:val="left" w:pos="3742"/>
                <w:tab w:val="left" w:pos="9638"/>
              </w:tabs>
              <w:spacing w:before="0" w:after="0"/>
              <w:ind w:right="-1"/>
              <w:jc w:val="both"/>
              <w:rPr>
                <w:rFonts w:ascii="Franklin Gothic Book" w:hAnsi="Franklin Gothic Book" w:cs="Arial"/>
                <w:b/>
                <w:bCs/>
                <w:color w:val="000000"/>
                <w:sz w:val="18"/>
                <w:szCs w:val="18"/>
                <w:lang w:val="eu-ES" w:eastAsia="es-ES"/>
              </w:rPr>
            </w:pPr>
          </w:p>
          <w:p w14:paraId="6693711B" w14:textId="77777777" w:rsidR="00CE52A6" w:rsidRPr="00CE52A6" w:rsidRDefault="00CE52A6" w:rsidP="00CE52A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val="eu-ES" w:eastAsia="es-ES"/>
              </w:rPr>
            </w:pPr>
            <w:r w:rsidRPr="00CE52A6">
              <w:rPr>
                <w:rFonts w:ascii="Franklin Gothic Book" w:hAnsi="Franklin Gothic Book" w:cs="Arial"/>
                <w:color w:val="000000"/>
                <w:sz w:val="18"/>
                <w:szCs w:val="18"/>
                <w:lang w:val="eu-ES" w:eastAsia="es-ES"/>
              </w:rPr>
              <w:t>Honako baldintza hauek betetzen dituzten gazteak izan daitezke laguntza hauen onuradun:</w:t>
            </w:r>
          </w:p>
          <w:p w14:paraId="416703E2" w14:textId="77777777" w:rsidR="00CE52A6" w:rsidRPr="00CE52A6" w:rsidRDefault="00CE52A6" w:rsidP="006C2D4F">
            <w:pPr>
              <w:pStyle w:val="NormalWeb"/>
              <w:widowControl w:val="0"/>
              <w:tabs>
                <w:tab w:val="left" w:pos="289"/>
                <w:tab w:val="left" w:pos="9638"/>
              </w:tabs>
              <w:spacing w:before="0" w:after="0"/>
              <w:ind w:left="289" w:right="-1"/>
              <w:jc w:val="both"/>
              <w:rPr>
                <w:rFonts w:ascii="Franklin Gothic Book" w:hAnsi="Franklin Gothic Book" w:cs="Arial"/>
                <w:color w:val="000000"/>
                <w:sz w:val="18"/>
                <w:szCs w:val="18"/>
                <w:lang w:val="eu-ES" w:eastAsia="es-ES"/>
              </w:rPr>
            </w:pPr>
          </w:p>
          <w:p w14:paraId="280CBE3C" w14:textId="583AD08A" w:rsidR="00CE52A6" w:rsidRDefault="00CE52A6" w:rsidP="006C2D4F">
            <w:pPr>
              <w:pStyle w:val="NormalWeb"/>
              <w:widowControl w:val="0"/>
              <w:tabs>
                <w:tab w:val="left" w:pos="289"/>
                <w:tab w:val="left" w:pos="9638"/>
              </w:tabs>
              <w:spacing w:before="0" w:after="0"/>
              <w:ind w:left="289" w:right="-1" w:hanging="283"/>
              <w:jc w:val="both"/>
              <w:rPr>
                <w:rFonts w:ascii="Franklin Gothic Book" w:hAnsi="Franklin Gothic Book" w:cs="Arial"/>
                <w:color w:val="000000"/>
                <w:sz w:val="18"/>
                <w:szCs w:val="18"/>
                <w:lang w:val="eu-ES" w:eastAsia="es-ES"/>
              </w:rPr>
            </w:pPr>
            <w:r w:rsidRPr="00CE52A6">
              <w:rPr>
                <w:rFonts w:ascii="Franklin Gothic Book" w:hAnsi="Franklin Gothic Book" w:cs="Arial"/>
                <w:color w:val="000000"/>
                <w:sz w:val="18"/>
                <w:szCs w:val="18"/>
                <w:lang w:val="eu-ES" w:eastAsia="es-ES"/>
              </w:rPr>
              <w:t>a) Gazte Bermea Sistema Nazionalaren fitxategian inskribatuta egotea.</w:t>
            </w:r>
          </w:p>
          <w:p w14:paraId="0BEAC211" w14:textId="24E13B18" w:rsidR="00CE52A6" w:rsidRPr="00CE52A6" w:rsidRDefault="00CE52A6" w:rsidP="006C2D4F">
            <w:pPr>
              <w:pStyle w:val="NormalWeb"/>
              <w:widowControl w:val="0"/>
              <w:tabs>
                <w:tab w:val="left" w:pos="289"/>
                <w:tab w:val="left" w:pos="9638"/>
              </w:tabs>
              <w:spacing w:before="0" w:after="0"/>
              <w:ind w:left="289" w:right="-1" w:hanging="283"/>
              <w:jc w:val="both"/>
              <w:rPr>
                <w:rFonts w:ascii="Franklin Gothic Book" w:hAnsi="Franklin Gothic Book" w:cs="Arial"/>
                <w:color w:val="000000"/>
                <w:sz w:val="18"/>
                <w:szCs w:val="18"/>
                <w:lang w:val="eu-ES" w:eastAsia="es-ES"/>
              </w:rPr>
            </w:pPr>
            <w:r w:rsidRPr="00CE52A6">
              <w:rPr>
                <w:rFonts w:ascii="Franklin Gothic Book" w:hAnsi="Franklin Gothic Book" w:cs="Arial"/>
                <w:color w:val="000000"/>
                <w:sz w:val="18"/>
                <w:szCs w:val="18"/>
                <w:lang w:val="eu-ES" w:eastAsia="es-ES"/>
              </w:rPr>
              <w:t xml:space="preserve">b) Diru-laguntzaren indarraldi osoan. Zumarragan erroldatuta egotea </w:t>
            </w:r>
          </w:p>
          <w:p w14:paraId="1D42B118" w14:textId="4FC759E7" w:rsidR="00CE52A6" w:rsidRDefault="00CE52A6" w:rsidP="006C2D4F">
            <w:pPr>
              <w:pStyle w:val="NormalWeb"/>
              <w:widowControl w:val="0"/>
              <w:tabs>
                <w:tab w:val="left" w:pos="289"/>
                <w:tab w:val="left" w:pos="9638"/>
              </w:tabs>
              <w:spacing w:before="0" w:after="0"/>
              <w:ind w:left="289" w:right="-1" w:hanging="283"/>
              <w:jc w:val="both"/>
              <w:rPr>
                <w:rFonts w:ascii="Franklin Gothic Book" w:hAnsi="Franklin Gothic Book" w:cs="Arial"/>
                <w:color w:val="000000"/>
                <w:sz w:val="18"/>
                <w:szCs w:val="18"/>
                <w:lang w:val="eu-ES" w:eastAsia="es-ES"/>
              </w:rPr>
            </w:pPr>
            <w:r w:rsidRPr="00CE52A6">
              <w:rPr>
                <w:rFonts w:ascii="Franklin Gothic Book" w:hAnsi="Franklin Gothic Book" w:cs="Arial"/>
                <w:color w:val="000000"/>
                <w:sz w:val="18"/>
                <w:szCs w:val="18"/>
                <w:lang w:val="eu-ES" w:eastAsia="es-ES"/>
              </w:rPr>
              <w:t>c) 16 urte baino gehiago eta 30 baino gutxiago izatea, desgaitasuna duten pertsonak barne, lan egiten ez dutenak eta hezkuntza- edo prestakuntza-sistemetan sartuta ez daudenak, prestakuntza-maila edozein dela ere.</w:t>
            </w:r>
          </w:p>
          <w:p w14:paraId="2DD0DE97" w14:textId="40F8215E" w:rsidR="006C2D4F" w:rsidRDefault="006C2D4F" w:rsidP="006C2D4F">
            <w:pPr>
              <w:pStyle w:val="NormalWeb"/>
              <w:widowControl w:val="0"/>
              <w:tabs>
                <w:tab w:val="left" w:pos="289"/>
                <w:tab w:val="left" w:pos="9638"/>
              </w:tabs>
              <w:spacing w:before="0" w:after="0"/>
              <w:ind w:left="289" w:right="-1" w:hanging="283"/>
              <w:jc w:val="both"/>
              <w:rPr>
                <w:rFonts w:ascii="Franklin Gothic Book" w:hAnsi="Franklin Gothic Book" w:cs="Arial"/>
                <w:color w:val="000000"/>
                <w:sz w:val="18"/>
                <w:szCs w:val="18"/>
                <w:lang w:val="eu-ES" w:eastAsia="es-ES"/>
              </w:rPr>
            </w:pPr>
          </w:p>
          <w:p w14:paraId="0A24FD2D" w14:textId="77777777" w:rsidR="006C2D4F" w:rsidRPr="00CE52A6" w:rsidRDefault="006C2D4F" w:rsidP="006C2D4F">
            <w:pPr>
              <w:pStyle w:val="NormalWeb"/>
              <w:widowControl w:val="0"/>
              <w:tabs>
                <w:tab w:val="left" w:pos="289"/>
                <w:tab w:val="left" w:pos="9638"/>
              </w:tabs>
              <w:spacing w:before="0" w:after="0"/>
              <w:ind w:left="289" w:right="-1" w:hanging="283"/>
              <w:jc w:val="both"/>
              <w:rPr>
                <w:rFonts w:ascii="Franklin Gothic Book" w:hAnsi="Franklin Gothic Book" w:cs="Arial"/>
                <w:color w:val="000000"/>
                <w:sz w:val="18"/>
                <w:szCs w:val="18"/>
                <w:lang w:val="eu-ES" w:eastAsia="es-ES"/>
              </w:rPr>
            </w:pPr>
          </w:p>
          <w:p w14:paraId="20EA3DFC" w14:textId="77777777" w:rsidR="00CE52A6" w:rsidRPr="00CE52A6" w:rsidRDefault="00CE52A6" w:rsidP="006C2D4F">
            <w:pPr>
              <w:pStyle w:val="NormalWeb"/>
              <w:widowControl w:val="0"/>
              <w:tabs>
                <w:tab w:val="left" w:pos="289"/>
                <w:tab w:val="left" w:pos="9638"/>
              </w:tabs>
              <w:spacing w:before="0" w:after="0"/>
              <w:ind w:left="289" w:right="-1" w:hanging="283"/>
              <w:jc w:val="both"/>
              <w:rPr>
                <w:rFonts w:ascii="Franklin Gothic Book" w:hAnsi="Franklin Gothic Book" w:cs="Arial"/>
                <w:color w:val="000000"/>
                <w:sz w:val="18"/>
                <w:szCs w:val="18"/>
                <w:lang w:val="eu-ES" w:eastAsia="es-ES"/>
              </w:rPr>
            </w:pPr>
            <w:r w:rsidRPr="00CE52A6">
              <w:rPr>
                <w:rFonts w:ascii="Franklin Gothic Book" w:hAnsi="Franklin Gothic Book" w:cs="Arial"/>
                <w:color w:val="000000"/>
                <w:sz w:val="18"/>
                <w:szCs w:val="18"/>
                <w:lang w:val="eu-ES" w:eastAsia="es-ES"/>
              </w:rPr>
              <w:t>d) 30 urte eta 4 hilabete bete aurretik autonomoen alta formalizatu zaien 30 urtetik gorako pertsonak.</w:t>
            </w:r>
          </w:p>
          <w:p w14:paraId="5558AB56" w14:textId="332C7553" w:rsidR="00CE52A6" w:rsidRDefault="00CE52A6" w:rsidP="006C2D4F">
            <w:pPr>
              <w:pStyle w:val="NormalWeb"/>
              <w:widowControl w:val="0"/>
              <w:tabs>
                <w:tab w:val="left" w:pos="289"/>
                <w:tab w:val="left" w:pos="9638"/>
              </w:tabs>
              <w:spacing w:before="0" w:after="0"/>
              <w:ind w:left="289" w:right="-1"/>
              <w:jc w:val="both"/>
              <w:rPr>
                <w:rFonts w:ascii="Franklin Gothic Book" w:hAnsi="Franklin Gothic Book" w:cs="Arial"/>
                <w:color w:val="000000"/>
                <w:sz w:val="18"/>
                <w:szCs w:val="18"/>
                <w:lang w:val="eu-ES" w:eastAsia="es-ES"/>
              </w:rPr>
            </w:pPr>
          </w:p>
          <w:p w14:paraId="45B1E453" w14:textId="77777777" w:rsidR="00CE52A6" w:rsidRPr="00CE52A6" w:rsidRDefault="00CE52A6" w:rsidP="006C2D4F">
            <w:pPr>
              <w:pStyle w:val="NormalWeb"/>
              <w:widowControl w:val="0"/>
              <w:tabs>
                <w:tab w:val="left" w:pos="289"/>
                <w:tab w:val="left" w:pos="9638"/>
              </w:tabs>
              <w:spacing w:before="0" w:after="0"/>
              <w:ind w:left="289" w:right="-1" w:hanging="283"/>
              <w:jc w:val="both"/>
              <w:rPr>
                <w:rFonts w:ascii="Franklin Gothic Book" w:hAnsi="Franklin Gothic Book" w:cs="Arial"/>
                <w:color w:val="000000"/>
                <w:sz w:val="18"/>
                <w:szCs w:val="18"/>
                <w:lang w:val="eu-ES" w:eastAsia="es-ES"/>
              </w:rPr>
            </w:pPr>
            <w:r w:rsidRPr="00CE52A6">
              <w:rPr>
                <w:rFonts w:ascii="Franklin Gothic Book" w:hAnsi="Franklin Gothic Book" w:cs="Arial"/>
                <w:color w:val="000000"/>
                <w:sz w:val="18"/>
                <w:szCs w:val="18"/>
                <w:lang w:val="eu-ES" w:eastAsia="es-ES"/>
              </w:rPr>
              <w:t>e) Diru-laguntzaren eskaera aurkezteko epea ireki aurreko bi urteko epean, epai judizial bidez kondenatua ez izatea, sinadura bidez, edo eskumena duen lan-agintaritzak administrazio-ebazpen irmoaren bidez zigortua ez izatea, laneko arriskuen prebentzioaren arloko falta astuna edo oso astuna egiteagatik, edo diskriminatzailetzat jotzen diren lan-jardunbideak bultzatu edo onartzeagatik.</w:t>
            </w:r>
          </w:p>
          <w:p w14:paraId="54911513" w14:textId="0083F84F" w:rsidR="00CE52A6" w:rsidRDefault="00CE52A6" w:rsidP="00CE52A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val="eu-ES" w:eastAsia="es-ES"/>
              </w:rPr>
            </w:pPr>
          </w:p>
          <w:p w14:paraId="61D9AE76" w14:textId="77777777" w:rsidR="00FC1CA4" w:rsidRPr="00CE52A6" w:rsidRDefault="00FC1CA4" w:rsidP="00CE52A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val="eu-ES" w:eastAsia="es-ES"/>
              </w:rPr>
            </w:pPr>
          </w:p>
          <w:p w14:paraId="5CE25A55" w14:textId="77777777" w:rsidR="00CE52A6" w:rsidRPr="00CE52A6" w:rsidRDefault="00CE52A6" w:rsidP="00CE52A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val="eu-ES" w:eastAsia="es-ES"/>
              </w:rPr>
            </w:pPr>
          </w:p>
          <w:p w14:paraId="72D9073B" w14:textId="34A5339F" w:rsidR="00CE52A6" w:rsidRPr="00CE52A6" w:rsidRDefault="00CE52A6" w:rsidP="00CE52A6">
            <w:pPr>
              <w:widowControl w:val="0"/>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3.</w:t>
            </w:r>
            <w:r w:rsidR="001D77CA">
              <w:rPr>
                <w:rFonts w:ascii="Franklin Gothic Book" w:hAnsi="Franklin Gothic Book" w:cs="Arial"/>
                <w:b/>
                <w:bCs/>
                <w:color w:val="000000"/>
                <w:sz w:val="18"/>
                <w:szCs w:val="18"/>
                <w:lang w:val="eu-ES"/>
              </w:rPr>
              <w:t xml:space="preserve"> </w:t>
            </w:r>
            <w:r w:rsidRPr="00CE52A6">
              <w:rPr>
                <w:rFonts w:ascii="Franklin Gothic Book" w:hAnsi="Franklin Gothic Book" w:cs="Arial"/>
                <w:b/>
                <w:bCs/>
                <w:color w:val="000000"/>
                <w:sz w:val="18"/>
                <w:szCs w:val="18"/>
                <w:lang w:val="eu-ES"/>
              </w:rPr>
              <w:t>ESKABIDEAK ETA AURKEZTEKO EPEA</w:t>
            </w:r>
          </w:p>
          <w:p w14:paraId="0AF74D6F"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4C625D7C" w14:textId="4E03738E"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Eskatzaileak Udalak egindako eskabide ofizialaren ereduan formalizatu beharko ditu eskabideak.</w:t>
            </w:r>
          </w:p>
          <w:p w14:paraId="7574DA69" w14:textId="1EEBE775" w:rsidR="001D77CA" w:rsidRDefault="001D77CA" w:rsidP="00CE52A6">
            <w:pPr>
              <w:widowControl w:val="0"/>
              <w:jc w:val="both"/>
              <w:rPr>
                <w:rFonts w:ascii="Franklin Gothic Book" w:hAnsi="Franklin Gothic Book" w:cs="Arial"/>
                <w:color w:val="000000"/>
                <w:sz w:val="18"/>
                <w:szCs w:val="18"/>
                <w:lang w:val="eu-ES"/>
              </w:rPr>
            </w:pPr>
          </w:p>
          <w:p w14:paraId="5B1B29FA" w14:textId="77777777" w:rsidR="001D77CA" w:rsidRPr="00CE52A6" w:rsidRDefault="001D77CA" w:rsidP="00CE52A6">
            <w:pPr>
              <w:widowControl w:val="0"/>
              <w:jc w:val="both"/>
              <w:rPr>
                <w:rFonts w:ascii="Franklin Gothic Book" w:hAnsi="Franklin Gothic Book" w:cs="Arial"/>
                <w:color w:val="000000"/>
                <w:sz w:val="18"/>
                <w:szCs w:val="18"/>
                <w:lang w:val="eu-ES"/>
              </w:rPr>
            </w:pPr>
          </w:p>
          <w:p w14:paraId="74A946CB"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Eskabidea eta dokumentazio osagarria Internet bidez aurkeztu beharko dira nahitaez, Zumarragako Udalaren egoitza elektronikoan dagoen diru-laguntzen atarian (https://egoitza.zumarraga.eus), eta, salbuespenez, paperean entregatuz gero, Udalaren Erregistro Orokorrean, jendaurreko ordutegian, edo posta ziurtatu bidez.</w:t>
            </w:r>
          </w:p>
          <w:p w14:paraId="1D0DD767"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370D556C"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1592E342"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3F251858" w14:textId="3C2637AF"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2022ko uztailaren 31n amaituko da deialdia egin duen organoari zuzendutako eta onuradunak edo haren ordezkariak sinatutako laguntzak lortzeko eskabideak eta erantsitako dokumentazioa aurkezteko epea.</w:t>
            </w:r>
          </w:p>
          <w:p w14:paraId="2E732385"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12267EA2"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Eskabideak osatu gabe badaude, 10 egun emango dira falta dena aurkezteko, eta epe hori igaro eta eskabidea osatu ez bada, artxibatu egingo da, beste izapiderik egin gabe.</w:t>
            </w:r>
          </w:p>
          <w:p w14:paraId="69D4D41B" w14:textId="21330294" w:rsidR="00CE52A6" w:rsidRDefault="00CE52A6" w:rsidP="00CE52A6">
            <w:pPr>
              <w:widowControl w:val="0"/>
              <w:jc w:val="both"/>
              <w:rPr>
                <w:rFonts w:ascii="Franklin Gothic Book" w:hAnsi="Franklin Gothic Book" w:cs="Arial"/>
                <w:color w:val="000000"/>
                <w:sz w:val="18"/>
                <w:szCs w:val="18"/>
                <w:lang w:val="eu-ES"/>
              </w:rPr>
            </w:pPr>
          </w:p>
          <w:p w14:paraId="3CF69E9D" w14:textId="7706D4CF" w:rsidR="001D77CA" w:rsidRDefault="001D77CA" w:rsidP="00CE52A6">
            <w:pPr>
              <w:widowControl w:val="0"/>
              <w:jc w:val="both"/>
              <w:rPr>
                <w:rFonts w:ascii="Franklin Gothic Book" w:hAnsi="Franklin Gothic Book" w:cs="Arial"/>
                <w:color w:val="000000"/>
                <w:sz w:val="18"/>
                <w:szCs w:val="18"/>
                <w:lang w:val="eu-ES"/>
              </w:rPr>
            </w:pPr>
          </w:p>
          <w:p w14:paraId="5C1EFCBD" w14:textId="77777777" w:rsidR="00FC1CA4" w:rsidRPr="00CE52A6" w:rsidRDefault="00FC1CA4" w:rsidP="00CE52A6">
            <w:pPr>
              <w:widowControl w:val="0"/>
              <w:jc w:val="both"/>
              <w:rPr>
                <w:rFonts w:ascii="Franklin Gothic Book" w:hAnsi="Franklin Gothic Book" w:cs="Arial"/>
                <w:color w:val="000000"/>
                <w:sz w:val="18"/>
                <w:szCs w:val="18"/>
                <w:lang w:val="eu-ES"/>
              </w:rPr>
            </w:pPr>
          </w:p>
          <w:p w14:paraId="24DA060C"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Hona bideratutako partida agortzen ez bada, Udalak eskabideak aurkezteko epea luzatzeko aukera izango du, betiere, aldi berean, Lurralde Politika eta Funtzio Publikoko Estatu Idazkaritzaren Autonomia eta Toki Lankidetzarako Zuzendaritza Nagusiak onartutako diru-laguntza justifikatzeko epea Zumarragako Udalari luzatzen bazaio, diru-laguntzen deialdi honen xedea baita.</w:t>
            </w:r>
          </w:p>
          <w:p w14:paraId="5B26C5F6" w14:textId="40BA39FF" w:rsidR="00CE52A6" w:rsidRDefault="00CE52A6" w:rsidP="00CE52A6">
            <w:pPr>
              <w:widowControl w:val="0"/>
              <w:jc w:val="both"/>
              <w:rPr>
                <w:rFonts w:ascii="Franklin Gothic Book" w:hAnsi="Franklin Gothic Book" w:cs="Arial"/>
                <w:color w:val="000000"/>
                <w:sz w:val="18"/>
                <w:szCs w:val="18"/>
                <w:lang w:val="eu-ES"/>
              </w:rPr>
            </w:pPr>
          </w:p>
          <w:p w14:paraId="434FC04E" w14:textId="77777777" w:rsidR="001D77CA" w:rsidRPr="00CE52A6" w:rsidRDefault="001D77CA" w:rsidP="00CE52A6">
            <w:pPr>
              <w:widowControl w:val="0"/>
              <w:jc w:val="both"/>
              <w:rPr>
                <w:rFonts w:ascii="Franklin Gothic Book" w:hAnsi="Franklin Gothic Book" w:cs="Arial"/>
                <w:color w:val="000000"/>
                <w:sz w:val="18"/>
                <w:szCs w:val="18"/>
                <w:lang w:val="eu-ES"/>
              </w:rPr>
            </w:pPr>
          </w:p>
          <w:p w14:paraId="798552C5"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26EB1919" w14:textId="3F87E638" w:rsidR="00CE52A6" w:rsidRPr="00CE52A6" w:rsidRDefault="001D77CA" w:rsidP="001D77CA">
            <w:pPr>
              <w:widowControl w:val="0"/>
              <w:suppressAutoHyphens/>
              <w:jc w:val="both"/>
              <w:rPr>
                <w:rFonts w:ascii="Franklin Gothic Book" w:hAnsi="Franklin Gothic Book" w:cs="Arial"/>
                <w:b/>
                <w:bCs/>
                <w:color w:val="000000"/>
                <w:sz w:val="18"/>
                <w:szCs w:val="18"/>
                <w:lang w:val="eu-ES"/>
              </w:rPr>
            </w:pPr>
            <w:r>
              <w:rPr>
                <w:rFonts w:ascii="Franklin Gothic Book" w:hAnsi="Franklin Gothic Book" w:cs="Arial"/>
                <w:b/>
                <w:bCs/>
                <w:color w:val="000000"/>
                <w:sz w:val="18"/>
                <w:szCs w:val="18"/>
                <w:lang w:val="eu-ES"/>
              </w:rPr>
              <w:t xml:space="preserve">4. </w:t>
            </w:r>
            <w:r w:rsidR="00CE52A6" w:rsidRPr="00CE52A6">
              <w:rPr>
                <w:rFonts w:ascii="Franklin Gothic Book" w:hAnsi="Franklin Gothic Book" w:cs="Arial"/>
                <w:b/>
                <w:bCs/>
                <w:color w:val="000000"/>
                <w:sz w:val="18"/>
                <w:szCs w:val="18"/>
                <w:lang w:val="eu-ES"/>
              </w:rPr>
              <w:t>AURKEZTU BEHARREKO AGIRIAK</w:t>
            </w:r>
          </w:p>
          <w:p w14:paraId="242E9DE3"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2B6BE415"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Eskabideekin batera, Zumarragako Udalak ezarritako eta 2020ko otsailaren 27ko Gipuzkoako Aldizkari Ofizialean (39. zk.) argitaratutako diru-laguntza programen oinarri arautzaileen 6. artikuluan ezarritako dokumentazioa aurkeztu beharko da.</w:t>
            </w:r>
          </w:p>
          <w:p w14:paraId="2AAFF5D2"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3B763768" w14:textId="659153EA"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Gainera, honako agiri hauek izan beharko dituzte:</w:t>
            </w:r>
          </w:p>
          <w:p w14:paraId="134D2136" w14:textId="77777777" w:rsidR="001D77CA" w:rsidRPr="00CE52A6" w:rsidRDefault="001D77CA" w:rsidP="00CE52A6">
            <w:pPr>
              <w:widowControl w:val="0"/>
              <w:jc w:val="both"/>
              <w:rPr>
                <w:rFonts w:ascii="Franklin Gothic Book" w:hAnsi="Franklin Gothic Book" w:cs="Arial"/>
                <w:color w:val="000000"/>
                <w:sz w:val="18"/>
                <w:szCs w:val="18"/>
                <w:lang w:val="eu-ES"/>
              </w:rPr>
            </w:pPr>
          </w:p>
          <w:p w14:paraId="41385A83"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 Laguntza-eskabidea, Udalak egindako eskabide-eredu ofizialean oinarrituta..</w:t>
            </w:r>
          </w:p>
          <w:p w14:paraId="29F5233E" w14:textId="48115BA6"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b) Udalaren ereduan oinarritutako erantzukizunpeko adierazpena.</w:t>
            </w:r>
          </w:p>
          <w:p w14:paraId="5CF5C0E6" w14:textId="77777777" w:rsidR="006C2D4F" w:rsidRPr="00CE52A6" w:rsidRDefault="006C2D4F" w:rsidP="00CE52A6">
            <w:pPr>
              <w:widowControl w:val="0"/>
              <w:jc w:val="both"/>
              <w:rPr>
                <w:rFonts w:ascii="Franklin Gothic Book" w:hAnsi="Franklin Gothic Book" w:cs="Arial"/>
                <w:color w:val="000000"/>
                <w:sz w:val="18"/>
                <w:szCs w:val="18"/>
                <w:lang w:val="eu-ES"/>
              </w:rPr>
            </w:pPr>
          </w:p>
          <w:p w14:paraId="3C55B839"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c) Minimis laguntzen aitorpena, Udalaren ereduan oinarrituta.</w:t>
            </w:r>
          </w:p>
          <w:p w14:paraId="3F892D1C" w14:textId="77777777" w:rsidR="00CE52A6" w:rsidRPr="00CE52A6" w:rsidRDefault="00CE52A6" w:rsidP="009632DA">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lastRenderedPageBreak/>
              <w:t>d) Zumarragan bizi dela egiaztatzen duen erroldatze-ziurtagiria.</w:t>
            </w:r>
          </w:p>
          <w:p w14:paraId="0C94732D" w14:textId="77777777" w:rsidR="00CE52A6" w:rsidRPr="00CE52A6" w:rsidRDefault="00CE52A6" w:rsidP="009632DA">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 Gazte Bermea Sistema Nazionalean izena emanda dagoela egiaztatzen duen agiria.</w:t>
            </w:r>
          </w:p>
          <w:p w14:paraId="36133D52" w14:textId="77777777" w:rsidR="00CE52A6" w:rsidRPr="00CE52A6" w:rsidRDefault="00CE52A6" w:rsidP="009632DA">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f) Autoenplegu-proiektuaren memoria, ezaugarriak adierazita. Besteak beste, garatuko duen jarduera, aurreikusitako autonomoaren alta-data, pertsona indibidual edo juridiko gisa ekiten duen. Autoenplegu-proiektuan nahitaez sartu beharko da Europako Gizarte Funtsaren ikurra.</w:t>
            </w:r>
          </w:p>
          <w:p w14:paraId="1B244091" w14:textId="77777777" w:rsidR="00CE52A6" w:rsidRPr="00CE52A6" w:rsidRDefault="00CE52A6" w:rsidP="009632DA">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g) Hasiera-adierazleen eranskina, Udalak emandako ereduaren arabera.</w:t>
            </w:r>
          </w:p>
          <w:p w14:paraId="58CDC2FB" w14:textId="64DAE0A9" w:rsidR="00CE52A6" w:rsidRDefault="00CE52A6" w:rsidP="009632DA">
            <w:pPr>
              <w:widowControl w:val="0"/>
              <w:jc w:val="both"/>
              <w:rPr>
                <w:rFonts w:ascii="Franklin Gothic Book" w:hAnsi="Franklin Gothic Book"/>
                <w:color w:val="000000"/>
                <w:sz w:val="18"/>
                <w:szCs w:val="18"/>
                <w:lang w:val="eu-ES"/>
              </w:rPr>
            </w:pPr>
          </w:p>
          <w:p w14:paraId="3BE9B159" w14:textId="77777777" w:rsidR="005B4074" w:rsidRDefault="005B4074" w:rsidP="009632DA">
            <w:pPr>
              <w:widowControl w:val="0"/>
              <w:jc w:val="both"/>
              <w:rPr>
                <w:rFonts w:ascii="Franklin Gothic Book" w:hAnsi="Franklin Gothic Book"/>
                <w:color w:val="000000"/>
                <w:sz w:val="18"/>
                <w:szCs w:val="18"/>
                <w:lang w:val="eu-ES"/>
              </w:rPr>
            </w:pPr>
          </w:p>
          <w:p w14:paraId="145B0E1F" w14:textId="35E0870C" w:rsidR="00CE52A6" w:rsidRPr="00CE52A6" w:rsidRDefault="00CE52A6" w:rsidP="009632DA">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Espedienteak izapidetzen diren bitartean, Udalak zuzenean eskatuko dio sektore publikoko edozein erakunderi diru-laguntza emateko eskatzen diren baldintzak betetzen direla egiaztatzeko behar den dokumentazioa.</w:t>
            </w:r>
          </w:p>
          <w:p w14:paraId="04397B1B" w14:textId="77777777" w:rsidR="00CE52A6" w:rsidRPr="00CE52A6" w:rsidRDefault="00CE52A6" w:rsidP="009632DA">
            <w:pPr>
              <w:widowControl w:val="0"/>
              <w:jc w:val="both"/>
              <w:rPr>
                <w:rFonts w:ascii="Franklin Gothic Book" w:hAnsi="Franklin Gothic Book" w:cs="Arial"/>
                <w:color w:val="000000"/>
                <w:sz w:val="18"/>
                <w:szCs w:val="18"/>
                <w:lang w:val="eu-ES"/>
              </w:rPr>
            </w:pPr>
          </w:p>
          <w:p w14:paraId="2C3464FF" w14:textId="46D39B05" w:rsidR="00CE52A6" w:rsidRDefault="00CE52A6" w:rsidP="009632DA">
            <w:pPr>
              <w:widowControl w:val="0"/>
              <w:jc w:val="both"/>
              <w:rPr>
                <w:rFonts w:ascii="Franklin Gothic Book" w:hAnsi="Franklin Gothic Book" w:cs="Arial"/>
                <w:color w:val="000000"/>
                <w:sz w:val="18"/>
                <w:szCs w:val="18"/>
                <w:lang w:val="eu-ES"/>
              </w:rPr>
            </w:pPr>
          </w:p>
          <w:p w14:paraId="7113483A" w14:textId="77777777" w:rsidR="00CE52A6" w:rsidRPr="00CE52A6" w:rsidRDefault="00CE52A6" w:rsidP="009632DA">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Onuradunak ez badu baimenik ematen Udalak aipatutako dokumentazioa bil dezan, udalak justifikatu egin beharko ditu aurka egiteko arrazoiak ( Datuak Babesteko 2016/679 (EB) Erregelamenduaren 21. artikulua.)</w:t>
            </w:r>
          </w:p>
          <w:p w14:paraId="0BC6BEC0" w14:textId="77777777" w:rsidR="00CE52A6" w:rsidRPr="00CE52A6" w:rsidRDefault="00CE52A6" w:rsidP="009632DA">
            <w:pPr>
              <w:widowControl w:val="0"/>
              <w:jc w:val="both"/>
              <w:rPr>
                <w:rFonts w:ascii="Franklin Gothic Book" w:hAnsi="Franklin Gothic Book" w:cs="Arial"/>
                <w:color w:val="000000"/>
                <w:sz w:val="18"/>
                <w:szCs w:val="18"/>
                <w:lang w:val="eu-ES"/>
              </w:rPr>
            </w:pPr>
          </w:p>
          <w:p w14:paraId="4E86D1F7" w14:textId="77777777" w:rsidR="00FC1CA4" w:rsidRPr="00CE52A6" w:rsidRDefault="00FC1CA4" w:rsidP="009632DA">
            <w:pPr>
              <w:widowControl w:val="0"/>
              <w:jc w:val="both"/>
              <w:rPr>
                <w:rFonts w:ascii="Franklin Gothic Book" w:hAnsi="Franklin Gothic Book" w:cs="Arial"/>
                <w:color w:val="000000"/>
                <w:sz w:val="18"/>
                <w:szCs w:val="18"/>
                <w:lang w:val="eu-ES"/>
              </w:rPr>
            </w:pPr>
          </w:p>
          <w:p w14:paraId="263FAC15" w14:textId="77777777" w:rsidR="00CE52A6" w:rsidRPr="00CE52A6" w:rsidRDefault="00CE52A6" w:rsidP="009632DA">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5. EBAZPENA</w:t>
            </w:r>
          </w:p>
          <w:p w14:paraId="73B95A6C" w14:textId="77777777" w:rsidR="00CE52A6" w:rsidRPr="00CE52A6" w:rsidRDefault="00CE52A6" w:rsidP="009632DA">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p>
          <w:p w14:paraId="28CED54D" w14:textId="77777777" w:rsidR="00CE52A6" w:rsidRPr="00CE52A6" w:rsidRDefault="00CE52A6" w:rsidP="009632DA">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r w:rsidRPr="00CE52A6">
              <w:rPr>
                <w:rFonts w:ascii="Franklin Gothic Book" w:eastAsia="Times New Roman" w:hAnsi="Franklin Gothic Book"/>
                <w:color w:val="000000"/>
                <w:kern w:val="0"/>
                <w:sz w:val="18"/>
                <w:szCs w:val="18"/>
                <w:lang w:val="eu-ES" w:eastAsia="es-ES" w:bidi="ar-SA"/>
              </w:rPr>
              <w:t>Eskabideak Ekonomia Sustapen, Toki Garapen eta Berrikuntza Sailak izapidetuko ditu, eta sail horren zerbitzu teknikoak arduratuko dira proiektuak aztertzeaz eta ebaluatzeaz, balorazio-txosten baten bidez.</w:t>
            </w:r>
          </w:p>
          <w:p w14:paraId="21D9AC63" w14:textId="0F458A23" w:rsidR="00CE52A6" w:rsidRDefault="00CE52A6" w:rsidP="009632DA">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p>
          <w:p w14:paraId="79D11C48" w14:textId="77777777" w:rsidR="005B4074" w:rsidRPr="00CE52A6" w:rsidRDefault="005B4074" w:rsidP="009632DA">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p>
          <w:p w14:paraId="36B71B65" w14:textId="77777777" w:rsidR="00CE52A6" w:rsidRPr="00CE52A6" w:rsidRDefault="00CE52A6" w:rsidP="009632DA">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Kontzesioa Zumarragako Udaleko zinegotzi ordezkariaren dekretu bidez ebatziko da, txosten teknikoaren proposamenari jarraiki.</w:t>
            </w:r>
          </w:p>
          <w:p w14:paraId="29A2CBD5" w14:textId="77777777" w:rsidR="00CE52A6" w:rsidRPr="00CE52A6" w:rsidRDefault="00CE52A6" w:rsidP="009632DA">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572718F" w14:textId="77777777" w:rsidR="00CE52A6" w:rsidRPr="00CE52A6" w:rsidRDefault="00CE52A6" w:rsidP="009632DA">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03A6B612"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6. ESKABIDEAK BALORATZEKO IRIZPIDEAK</w:t>
            </w:r>
          </w:p>
          <w:p w14:paraId="2DA38E35"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76934D8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Laguntza-eskabideak baloratzeko, honako oinarri espezifiko hauetan ezarritako baldintzak betetzen direla egiaztatuko da: Lurralde Politika eta Funtzio Publikoko Ministerioaren urriaren 5eko 1234/2018 Errege Dekretua, Autonomia Erkidegoen eta Toki Erakundeen arteko Lankidetzarako zuzendari nagusiaren ebazpena, EMP-POEJ laguntzen deialdia aplikatzeko eta garatzeko jarraibideak onartzen dituena, eta diru-laguntza eskaerak epean eta behar den bezala aurkeztea.</w:t>
            </w:r>
          </w:p>
          <w:p w14:paraId="0C126926" w14:textId="667B5DA3"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39588B55" w14:textId="63A37E32"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Pertsona batek 30 urte eta 4 hilabete betetzen baditu proiektu batean parte hartzen duen bitartean, pertsona horrek parte hartzen jarraitu ahal izango du eta finantzaketarako hautagai izango da esku-hartzea amaitu arte.</w:t>
            </w:r>
          </w:p>
          <w:p w14:paraId="122D3156" w14:textId="77777777" w:rsidR="005B4074" w:rsidRPr="00CE52A6" w:rsidRDefault="005B4074"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14E5FC05"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sz w:val="18"/>
                <w:szCs w:val="18"/>
                <w:lang w:val="eu-ES" w:eastAsia="es-ES"/>
              </w:rPr>
            </w:pPr>
            <w:r w:rsidRPr="00CE52A6">
              <w:rPr>
                <w:rFonts w:ascii="Franklin Gothic Book" w:hAnsi="Franklin Gothic Book" w:cs="Arial"/>
                <w:b w:val="0"/>
                <w:bCs w:val="0"/>
                <w:sz w:val="18"/>
                <w:szCs w:val="18"/>
                <w:lang w:val="eu-ES" w:eastAsia="es-ES"/>
              </w:rPr>
              <w:t>Hasieratzat hartuko da autonomoen erregimenean alta emandako lehen eguna.</w:t>
            </w:r>
          </w:p>
          <w:p w14:paraId="560211E0"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sz w:val="18"/>
                <w:szCs w:val="18"/>
                <w:lang w:val="eu-ES" w:eastAsia="es-ES"/>
              </w:rPr>
            </w:pPr>
          </w:p>
          <w:p w14:paraId="287491D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sz w:val="18"/>
                <w:szCs w:val="18"/>
                <w:lang w:val="eu-ES" w:eastAsia="es-ES"/>
              </w:rPr>
            </w:pPr>
          </w:p>
          <w:p w14:paraId="3468825A"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7. EMAN BEHARREKO DIRU-LAGUNTZEN GEHIENEKO ZENBATEKOA ETA DOTAZIO HORREN IZAERA</w:t>
            </w:r>
          </w:p>
          <w:p w14:paraId="285D8B71"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27BB323D"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lastRenderedPageBreak/>
              <w:t>Diru-laguntzaren zenbatekoa indarrean dagoen lanbide arteko gutxieneko soldataren %75 izango da, autonomoen araubide berezian gutxienez 6 hilabetez eta gehienez 12 hilabetez altan egondako hilabete bakoitzeko, autonomoen altaren formalizazio-data eta deialdi honetan diruz lagun daitekeen epea amaitzen den eguna kontuan hartuta.</w:t>
            </w:r>
          </w:p>
          <w:p w14:paraId="53830CE0" w14:textId="6FC80DC7"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591C87C"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Amaiera luzatzeko aukera izango da, betiere Lurralde Politika eta Funtzio Publikoko Estatu Idazkaritzaren Autonomia Erkidegoarekiko eta Toki Erakundeekiko Lankidetzarako Zuzendaritza Nagusiak onartutako diru-laguntza justifikatzeko epea Zumarragako Udalari luzatzen bazaio, diru-laguntzen deialdi honen xedea baita.</w:t>
            </w:r>
          </w:p>
          <w:p w14:paraId="3D139A33"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340F6B1F"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Kontzesioa zuzeneko araubidean egingo da, banakako ebaluazio-sistemaren bidez</w:t>
            </w:r>
          </w:p>
          <w:p w14:paraId="4E8D60DF"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20CA3856"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Espedienteak aurkeztu ahala izapidetu eta ebatziko diren esleipen-prozedura banakako ebaluaziotzat hartuko da.</w:t>
            </w:r>
          </w:p>
          <w:p w14:paraId="08DFEF3F"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5819B893"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DCAD69C"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Autoenplegurako laguntzak bateragarriak izango dira beren konturako langileei Gizarte Segurantzan aplikatzen zaizkien murrizketekin eta hobariekin, Enplegatu Autonomoaren Estatutuaren uztailaren 11ko 20/2007 Legean ezarritakoaren arabera.</w:t>
            </w:r>
          </w:p>
          <w:p w14:paraId="19981E81"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7BD6E9D7" w14:textId="7A82FB8A"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Europako Gizarte Funtsak diruz lagundutako proiektuen jarduerak ezingo dira Europako beste Funts batzuetatik datozen laguntzekin finantzatu.</w:t>
            </w:r>
          </w:p>
          <w:p w14:paraId="0DF8DBC4" w14:textId="77777777" w:rsidR="009632DA" w:rsidRPr="00CE52A6"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7ED5D90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Aurrekoa gorabehera, laguntza hauek bateragarriak izango dira onuradunak estatuko edo nazioarteko beste edozein administrazio, erakunde publiko edo pribatutatik jarduera berberetarako jasotako laguntza, diru-laguntza, diru-sarrera edo baliabideekin, baldin eta guztien baturak ez badu diruz lagundutako jardueren kostua gainditzen.</w:t>
            </w:r>
          </w:p>
          <w:p w14:paraId="6CF418E4" w14:textId="1F13A0C8"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4F0BE36F" w14:textId="77777777" w:rsidR="009632DA" w:rsidRPr="00CE52A6"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B6BCEF3"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Enpresentzako laguntzak minimis laguntzatzat hartzen dira. Ildo horretan, erakunde onuradunek Europar Batasunaren Funtzionamenduari buruzko Tratatuaren 107. eta 108. artikuluak minimis laguntzei aplikatzeari buruzko 2013ko abenduaren 18ko Europako Batzordearen 1407/2013 (EB) Erregelamenduaren baldintzak betetzen direla zainduko dute, bereziki 3.2 artikuluan.</w:t>
            </w:r>
          </w:p>
          <w:p w14:paraId="21EF1E51" w14:textId="1620FDCE"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0AB59192" w14:textId="77777777" w:rsidR="009632DA" w:rsidRPr="00CE52A6"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D6ABB67"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8. DIRU-LAGUNTZA ORDAINTZEKO MODUA ETA EPEAK</w:t>
            </w:r>
          </w:p>
          <w:p w14:paraId="32A43E2D"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25BAC758" w14:textId="77777777" w:rsidR="009632DA" w:rsidRDefault="00CE52A6" w:rsidP="00CE52A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val="eu-ES" w:eastAsia="es-ES" w:bidi="ar-SA"/>
              </w:rPr>
            </w:pPr>
            <w:r w:rsidRPr="00CE52A6">
              <w:rPr>
                <w:rFonts w:ascii="Franklin Gothic Book" w:eastAsia="Times New Roman" w:hAnsi="Franklin Gothic Book"/>
                <w:color w:val="000000"/>
                <w:kern w:val="0"/>
                <w:sz w:val="18"/>
                <w:szCs w:val="18"/>
                <w:lang w:val="eu-ES" w:eastAsia="es-ES" w:bidi="ar-SA"/>
              </w:rPr>
              <w:t>Diru-laguntzak bi epetan ordainduko dira:</w:t>
            </w:r>
          </w:p>
          <w:p w14:paraId="4DF8A156" w14:textId="77777777" w:rsidR="009632DA" w:rsidRDefault="009632DA" w:rsidP="00CE52A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val="eu-ES" w:eastAsia="es-ES" w:bidi="ar-SA"/>
              </w:rPr>
            </w:pPr>
          </w:p>
          <w:p w14:paraId="61F22394" w14:textId="097E5111" w:rsidR="00CE52A6" w:rsidRPr="00CE52A6" w:rsidRDefault="00CE52A6" w:rsidP="00CE52A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val="eu-ES" w:eastAsia="es-ES" w:bidi="ar-SA"/>
              </w:rPr>
            </w:pPr>
            <w:r w:rsidRPr="00CE52A6">
              <w:rPr>
                <w:rFonts w:ascii="Franklin Gothic Book" w:eastAsia="Times New Roman" w:hAnsi="Franklin Gothic Book"/>
                <w:color w:val="000000"/>
                <w:kern w:val="0"/>
                <w:sz w:val="18"/>
                <w:szCs w:val="18"/>
                <w:lang w:val="eu-ES" w:eastAsia="es-ES" w:bidi="ar-SA"/>
              </w:rPr>
              <w:t>• Autonomoen alta formalizatu eta lehenengo 6 hilabeteak igaro ondoren, hilabete horietan sortutako laguntzaren %100 likidatuko da, aldez aurretik Langile Autonomoen Araubide Berezian (LAAB) altan emandako sei hilabeteen dokumentazioa eta justifikazio osoa aurkeztuta.</w:t>
            </w:r>
          </w:p>
          <w:p w14:paraId="214BDFCD" w14:textId="77777777" w:rsidR="00CE52A6" w:rsidRPr="00CE52A6" w:rsidRDefault="00CE52A6" w:rsidP="00CE52A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val="eu-ES" w:eastAsia="es-ES" w:bidi="ar-SA"/>
              </w:rPr>
            </w:pPr>
          </w:p>
          <w:p w14:paraId="7683E122" w14:textId="77777777" w:rsidR="00CE52A6" w:rsidRPr="00CE52A6" w:rsidRDefault="00CE52A6" w:rsidP="00CE52A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val="eu-ES" w:eastAsia="es-ES" w:bidi="ar-SA"/>
              </w:rPr>
            </w:pPr>
            <w:r w:rsidRPr="00CE52A6">
              <w:rPr>
                <w:rFonts w:ascii="Franklin Gothic Book" w:eastAsia="Times New Roman" w:hAnsi="Franklin Gothic Book"/>
                <w:color w:val="000000"/>
                <w:kern w:val="0"/>
                <w:sz w:val="18"/>
                <w:szCs w:val="18"/>
                <w:lang w:val="eu-ES" w:eastAsia="es-ES" w:bidi="ar-SA"/>
              </w:rPr>
              <w:t>• Autonomoaren altako zazpigarren hilabetetik aurrera sortutako laguntzei dagokien gainerakoaren %100, diru-laguntzaren dokumentazio eta justifikazio osoa eta zuzena aurkeztu ondoren.</w:t>
            </w:r>
          </w:p>
          <w:p w14:paraId="3C60D674" w14:textId="77777777" w:rsidR="00CE52A6" w:rsidRPr="00CE52A6" w:rsidRDefault="00CE52A6" w:rsidP="00CE52A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val="eu-ES" w:eastAsia="es-ES" w:bidi="ar-SA"/>
              </w:rPr>
            </w:pPr>
          </w:p>
          <w:p w14:paraId="6A0FF8C7" w14:textId="77777777" w:rsidR="00CE52A6" w:rsidRPr="00CE52A6" w:rsidRDefault="00CE52A6" w:rsidP="00CE52A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val="eu-ES" w:eastAsia="es-ES" w:bidi="ar-SA"/>
              </w:rPr>
            </w:pPr>
            <w:r w:rsidRPr="00CE52A6">
              <w:rPr>
                <w:rFonts w:ascii="Franklin Gothic Book" w:eastAsia="Times New Roman" w:hAnsi="Franklin Gothic Book"/>
                <w:color w:val="000000"/>
                <w:kern w:val="0"/>
                <w:sz w:val="18"/>
                <w:szCs w:val="18"/>
                <w:lang w:val="eu-ES" w:eastAsia="es-ES" w:bidi="ar-SA"/>
              </w:rPr>
              <w:lastRenderedPageBreak/>
              <w:t>Aurkeztutako likidazioaren zenbatekoa hasieran aurkeztutako gastu-aurrekontua baino txikiagoa bada, diru-laguntza gauzatutako ehunekora murriztuko da.</w:t>
            </w:r>
          </w:p>
          <w:p w14:paraId="01C7E5EE"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CCC83B2"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7CE53242"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7FC602C9"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9. HASTEKO ETA GAUZATZEKO EPEA, ETA DIRU-LAGUNTZAREN XEDEA JUSTIFIKATZEKO MODUA ETA EPEA.</w:t>
            </w:r>
          </w:p>
          <w:p w14:paraId="6A65E01D"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153A58E"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Eskabideak aurkezteko epea deialdi hau GAOn argitaratu eta hurrengo egunean hasi eta 2022ko uztailaren 31n amaituko da.</w:t>
            </w:r>
          </w:p>
          <w:p w14:paraId="61031D70"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4F8D3E42"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Gauzatzeko epea 2023ko urtarrilaren 31an amaituko da.</w:t>
            </w:r>
          </w:p>
          <w:p w14:paraId="789A4B61"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Onuradunak diru-laguntzaren helburua bete duela justifikatzeko epea 2023ko otsailaren 28an amaituko da.</w:t>
            </w:r>
          </w:p>
          <w:p w14:paraId="524ACD8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1ABBE002"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2DEA257D"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9.1. Justifikazioa hasieran.</w:t>
            </w:r>
          </w:p>
          <w:p w14:paraId="0AACEF40"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27631EA0"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Diru-laguntzaren xedea justifikatzeko, onuradunek, oinarri orokorren 18. artikuluan eskatzen den dokumentazioa aurkezteaz gain, Langile Autonomoen Araubide Berezian alta eman eta hilabeteko epean: honako dokumentazio hau aurkeztu beharko dute:</w:t>
            </w:r>
          </w:p>
          <w:p w14:paraId="209AB8B1" w14:textId="2D9BF182"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528CC43E" w14:textId="77777777" w:rsidR="009632DA" w:rsidRPr="00CE52A6"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AAC2C9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a) Zerga Administrazioko Estatu Agentziak emandako ziurtagiri positiboa, Diru-laguntzei buruzko Lege Orokorraren inguruko zerga-betebeharrak egunean dituela adierazten duena.</w:t>
            </w:r>
          </w:p>
          <w:p w14:paraId="6A37E2AA" w14:textId="7966A7BC"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b) Gizarte Segurantzaren Diruzaintza Orokorrak emandako ziurtagiri positiboa, Diru-laguntzen Lege Orokorrari dagokionez Gizarte Segurantzarekiko betebeharrak egunean dituela adierazten duena.</w:t>
            </w:r>
          </w:p>
          <w:p w14:paraId="723DCDE8" w14:textId="77777777" w:rsidR="005B4074" w:rsidRPr="00CE52A6" w:rsidRDefault="005B4074"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7CFF81F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c) Errolda-aitorpena ZAEAn aurkeztu izanaren egiaztagiria (036 edo 037 eredua), eta horrekin batera, ZAEAn baja eman ez izanaren erantzukizunpeko adierazpena.</w:t>
            </w:r>
          </w:p>
          <w:p w14:paraId="712A3513" w14:textId="7D516B51"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378EF8BD" w14:textId="77777777" w:rsidR="009632DA" w:rsidRPr="00CE52A6"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7B43116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2.9 Bitarteko justifikazioa.</w:t>
            </w:r>
          </w:p>
          <w:p w14:paraId="56FFDE8E" w14:textId="02E93D4F"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3109DFB4" w14:textId="17A61FE0"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Justifikazio hori egingo da onuradunak diru-laguntzaren</w:t>
            </w:r>
            <w:r w:rsidRPr="00CE52A6">
              <w:rPr>
                <w:rFonts w:ascii="Franklin Gothic Book" w:hAnsi="Franklin Gothic Book"/>
                <w:color w:val="000000"/>
                <w:sz w:val="18"/>
                <w:szCs w:val="18"/>
                <w:shd w:val="clear" w:color="auto" w:fill="E6F4FF"/>
                <w:lang w:val="eu-ES"/>
              </w:rPr>
              <w:t xml:space="preserve"> </w:t>
            </w:r>
            <w:r w:rsidRPr="00CE52A6">
              <w:rPr>
                <w:rFonts w:ascii="Franklin Gothic Book" w:hAnsi="Franklin Gothic Book" w:cs="Arial"/>
                <w:b w:val="0"/>
                <w:bCs w:val="0"/>
                <w:color w:val="000000"/>
                <w:sz w:val="18"/>
                <w:szCs w:val="18"/>
                <w:lang w:val="eu-ES" w:eastAsia="es-ES"/>
              </w:rPr>
              <w:t>aurrerakina jasotzeko aukera izan dezan.</w:t>
            </w:r>
          </w:p>
          <w:p w14:paraId="5B2195A3" w14:textId="77777777" w:rsidR="009632DA" w:rsidRPr="00CE52A6"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62D7C85E" w14:textId="5F7ED82A"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Autonomo gisa alta emandako lehenengo 6 hilabeteak igaro ondoren, onuradunak honako hauek aurkeztu beharko ditu hilabeteko epean:</w:t>
            </w:r>
          </w:p>
          <w:p w14:paraId="2037B992" w14:textId="77777777" w:rsidR="009632DA" w:rsidRPr="00CE52A6"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0B2E9F09" w14:textId="14D6E89D" w:rsid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a) Langile Autonomoen Araubide Bereziari (LAAB) 6 hilabetez kotizatu izanaren egiaztagiria.</w:t>
            </w:r>
          </w:p>
          <w:p w14:paraId="13A688F5" w14:textId="77777777" w:rsidR="009632DA" w:rsidRPr="00CE52A6"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1697CA6E"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b) ZAEAn baja eman ez izanaren erantzukizunpeko adierazpena.</w:t>
            </w:r>
          </w:p>
          <w:p w14:paraId="583D8D3D"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c) Minimis laguntzei buruzko erantzukizunpeko adierazpena</w:t>
            </w:r>
          </w:p>
          <w:p w14:paraId="4C604E9A"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d) Zerga Administrazioko Estatu Agentziarekiko eta Gizarte Segurantzaren Diruzaintza Orokorrarekiko betebeharrak eta ordainketak egunean dituela egiaztatzen duten ziurtagiriak.</w:t>
            </w:r>
          </w:p>
          <w:p w14:paraId="25B443F0"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0F9F0770"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9.3 Azken justifikazioa.</w:t>
            </w:r>
          </w:p>
          <w:p w14:paraId="62ECFE78"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38EB36EF" w14:textId="38B0BCF9" w:rsidR="00CE52A6" w:rsidRDefault="00CE52A6" w:rsidP="00CE52A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val="eu-ES" w:eastAsia="es-ES" w:bidi="ar-SA"/>
              </w:rPr>
            </w:pPr>
            <w:r w:rsidRPr="00CE52A6">
              <w:rPr>
                <w:rFonts w:ascii="Franklin Gothic Book" w:eastAsia="Times New Roman" w:hAnsi="Franklin Gothic Book"/>
                <w:color w:val="000000"/>
                <w:kern w:val="0"/>
                <w:sz w:val="18"/>
                <w:szCs w:val="18"/>
                <w:lang w:val="eu-ES" w:eastAsia="es-ES" w:bidi="ar-SA"/>
              </w:rPr>
              <w:t>2023ko urtarrilaren 31tik aurrera, onuradunak 2023ko martxoaren 28ra arteko epea izango du honako dokumentazio hau aurkezteko:</w:t>
            </w:r>
          </w:p>
          <w:p w14:paraId="32A7338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lastRenderedPageBreak/>
              <w:t>a) Altako zazpigarren hilabetetik aurrera Langile Autonomoen Araubide Bereziko (LAAB) kotizazio-buletinak ordaindu izanaren egiaztagiria.</w:t>
            </w:r>
          </w:p>
          <w:p w14:paraId="5370D7E6"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b) ZAEAn baja eman ez izanaren erantzukizunpeko adierazpena.</w:t>
            </w:r>
          </w:p>
          <w:p w14:paraId="2B17772F"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c) Minimis laguntzei buruzko erantzukizunpeko adierazpena.</w:t>
            </w:r>
          </w:p>
          <w:p w14:paraId="55CA2E50" w14:textId="77777777" w:rsidR="005B4074" w:rsidRDefault="005B4074"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3E441DBE" w14:textId="48112BCD"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d) Zerga Administrazioko Estatu Agentziarekin eta Gizarte Segurantzaren Diruzaintza Orokorrarekin betebeharrak eta ordainketak egunean dituela egiaztatzen duten ziurtagiriak.</w:t>
            </w:r>
          </w:p>
          <w:p w14:paraId="5635C96E"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e) Emaitzen memoria, profesional autonomo gisa.</w:t>
            </w:r>
          </w:p>
          <w:p w14:paraId="687D5EC5"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f) Jarduketaren amaierako erantzukizunpeko adierazpena.</w:t>
            </w:r>
          </w:p>
          <w:p w14:paraId="58F47454" w14:textId="77777777" w:rsidR="009632DA" w:rsidRDefault="009632DA"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2CA9954B" w14:textId="5B9E0A0D"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Adierazitako epeetan behar bezala justifikatzen ez bada, automatikoki deuseztatuko da edo justifikatu gabeko diru-laguntzaren zenbatekoa itzuli beharko da, eta, diru-laguntza berriak jasotzeko desgaikuntza ezarriko da.</w:t>
            </w:r>
          </w:p>
          <w:p w14:paraId="00D11D0A"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7153C459"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35A0819F"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10. JAKINARAZPENA</w:t>
            </w:r>
          </w:p>
          <w:p w14:paraId="6999765E"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3F5EEA89"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Ebazpena Gipuzkoako Aldizkari Ofizialaren bidez jakinaraziko da, Oinarri Arautzaileen 11. artikuluaren arabera, eta banakako jakinarazpenaren ordezkoa izango da.</w:t>
            </w:r>
          </w:p>
          <w:p w14:paraId="3758634F"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300F46CC"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551BCCD6" w14:textId="77777777" w:rsidR="00CE52A6" w:rsidRPr="00CE52A6" w:rsidRDefault="00CE52A6" w:rsidP="00CE52A6">
            <w:pPr>
              <w:pStyle w:val="Taularenizenburua"/>
              <w:tabs>
                <w:tab w:val="left" w:pos="3742"/>
                <w:tab w:val="left" w:pos="9638"/>
              </w:tabs>
              <w:ind w:right="-1"/>
              <w:jc w:val="both"/>
              <w:rPr>
                <w:rFonts w:ascii="Franklin Gothic Book" w:hAnsi="Franklin Gothic Book" w:cs="Arial"/>
                <w:b w:val="0"/>
                <w:bCs w:val="0"/>
                <w:color w:val="000000"/>
                <w:sz w:val="18"/>
                <w:szCs w:val="18"/>
                <w:lang w:val="eu-ES" w:eastAsia="es-ES"/>
              </w:rPr>
            </w:pPr>
          </w:p>
          <w:p w14:paraId="268E0795" w14:textId="1BFD8585" w:rsidR="00CE52A6" w:rsidRPr="00CE52A6" w:rsidRDefault="00CE52A6" w:rsidP="00CE52A6">
            <w:pPr>
              <w:autoSpaceDE w:val="0"/>
              <w:autoSpaceDN w:val="0"/>
              <w:adjustRightInd w:val="0"/>
              <w:jc w:val="center"/>
              <w:rPr>
                <w:rFonts w:ascii="Franklin Gothic Book" w:hAnsi="Franklin Gothic Book"/>
                <w:color w:val="000000"/>
                <w:sz w:val="18"/>
                <w:szCs w:val="18"/>
                <w:lang w:val="eu-ES"/>
              </w:rPr>
            </w:pPr>
            <w:r w:rsidRPr="00CE52A6">
              <w:rPr>
                <w:rFonts w:ascii="Franklin Gothic Book" w:hAnsi="Franklin Gothic Book" w:cs="Arial"/>
                <w:b/>
                <w:bCs/>
                <w:color w:val="000000"/>
                <w:sz w:val="18"/>
                <w:szCs w:val="18"/>
                <w:lang w:val="eu-ES"/>
              </w:rPr>
              <w:t xml:space="preserve">I </w:t>
            </w:r>
            <w:r w:rsidR="009632DA" w:rsidRPr="00CE52A6">
              <w:rPr>
                <w:rFonts w:ascii="Franklin Gothic Book" w:hAnsi="Franklin Gothic Book" w:cs="Arial"/>
                <w:b/>
                <w:bCs/>
                <w:color w:val="000000"/>
                <w:sz w:val="18"/>
                <w:szCs w:val="18"/>
                <w:lang w:val="eu-ES"/>
              </w:rPr>
              <w:t>ERANSKINA</w:t>
            </w:r>
            <w:r w:rsidRPr="00CE52A6">
              <w:rPr>
                <w:rFonts w:ascii="Franklin Gothic Book" w:hAnsi="Franklin Gothic Book" w:cs="Arial"/>
                <w:b/>
                <w:bCs/>
                <w:color w:val="000000"/>
                <w:sz w:val="18"/>
                <w:szCs w:val="18"/>
                <w:lang w:val="eu-ES"/>
              </w:rPr>
              <w:t>: Aktibatu eta kontratatu</w:t>
            </w:r>
          </w:p>
          <w:p w14:paraId="31C5B0CD" w14:textId="77777777" w:rsidR="00CE52A6" w:rsidRPr="00CE52A6" w:rsidRDefault="00CE52A6" w:rsidP="00CE52A6">
            <w:pPr>
              <w:autoSpaceDE w:val="0"/>
              <w:autoSpaceDN w:val="0"/>
              <w:adjustRightInd w:val="0"/>
              <w:ind w:left="360"/>
              <w:jc w:val="both"/>
              <w:rPr>
                <w:rFonts w:ascii="Franklin Gothic Book" w:hAnsi="Franklin Gothic Book"/>
                <w:color w:val="000000"/>
                <w:sz w:val="18"/>
                <w:szCs w:val="18"/>
                <w:lang w:val="eu-ES"/>
              </w:rPr>
            </w:pPr>
          </w:p>
          <w:p w14:paraId="081C81DE" w14:textId="77777777" w:rsidR="00CE52A6" w:rsidRPr="00CE52A6" w:rsidRDefault="00CE52A6" w:rsidP="00CE52A6">
            <w:pPr>
              <w:autoSpaceDE w:val="0"/>
              <w:autoSpaceDN w:val="0"/>
              <w:adjustRightInd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EDOZEIN SEKTORETAKO ENPRESEK ZUMARRAGAN BIZI DIREN GAZTEEN LAN-KONTRATUAK EGITEKO DIRU-LAGUNTZAK EMATEKO DEIALDIA</w:t>
            </w:r>
          </w:p>
          <w:p w14:paraId="48AEC983" w14:textId="77777777" w:rsidR="00CE52A6" w:rsidRPr="00CE52A6" w:rsidRDefault="00CE52A6" w:rsidP="00CE52A6">
            <w:pPr>
              <w:autoSpaceDE w:val="0"/>
              <w:autoSpaceDN w:val="0"/>
              <w:adjustRightInd w:val="0"/>
              <w:jc w:val="both"/>
              <w:rPr>
                <w:rFonts w:ascii="Franklin Gothic Book" w:hAnsi="Franklin Gothic Book"/>
                <w:color w:val="000000"/>
                <w:sz w:val="18"/>
                <w:szCs w:val="18"/>
                <w:lang w:val="eu-ES"/>
              </w:rPr>
            </w:pPr>
          </w:p>
          <w:p w14:paraId="74757257" w14:textId="77777777" w:rsidR="00CE52A6" w:rsidRPr="00CE52A6" w:rsidRDefault="00CE52A6" w:rsidP="00CE52A6">
            <w:pPr>
              <w:autoSpaceDE w:val="0"/>
              <w:autoSpaceDN w:val="0"/>
              <w:adjustRightInd w:val="0"/>
              <w:jc w:val="both"/>
              <w:rPr>
                <w:rFonts w:ascii="Franklin Gothic Book" w:hAnsi="Franklin Gothic Book" w:cs="Arial"/>
                <w:b/>
                <w:bCs/>
                <w:color w:val="000000"/>
                <w:sz w:val="18"/>
                <w:szCs w:val="18"/>
                <w:lang w:val="eu-ES"/>
              </w:rPr>
            </w:pPr>
          </w:p>
          <w:p w14:paraId="58B065F2" w14:textId="77777777" w:rsidR="00CE52A6" w:rsidRPr="00CE52A6" w:rsidRDefault="00CE52A6" w:rsidP="00CE52A6">
            <w:pPr>
              <w:autoSpaceDE w:val="0"/>
              <w:autoSpaceDN w:val="0"/>
              <w:adjustRightInd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1.XEDEA</w:t>
            </w:r>
          </w:p>
          <w:p w14:paraId="0243D5F3" w14:textId="77777777" w:rsidR="00CE52A6" w:rsidRPr="00CE52A6" w:rsidRDefault="00CE52A6" w:rsidP="00CE52A6">
            <w:pPr>
              <w:autoSpaceDE w:val="0"/>
              <w:autoSpaceDN w:val="0"/>
              <w:adjustRightInd w:val="0"/>
              <w:jc w:val="both"/>
              <w:rPr>
                <w:rFonts w:ascii="Franklin Gothic Book" w:hAnsi="Franklin Gothic Book" w:cs="Arial"/>
                <w:color w:val="000000"/>
                <w:sz w:val="18"/>
                <w:szCs w:val="18"/>
                <w:lang w:val="eu-ES"/>
              </w:rPr>
            </w:pPr>
          </w:p>
          <w:p w14:paraId="7F73875E" w14:textId="77777777" w:rsidR="00CE52A6" w:rsidRPr="00CE52A6" w:rsidRDefault="00CE52A6" w:rsidP="00CE52A6">
            <w:p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Deialdi honen xedea diru-laguntzak ematea da, edozein sektoretako enpresek hamasei urte baino gehiago eta hogeita hamar urte baino gutxiago dituzten gazte langabeei lan-kontratuak egiteko, lan egiten ez duten edo hezkuntza edo prestakuntza arautuko sistemetan sartuta ez dauden gazteek lan-eskaintza bat jaso ahal izan dezaten.</w:t>
            </w:r>
          </w:p>
          <w:p w14:paraId="0E1D14EB" w14:textId="67F80406" w:rsidR="00CE52A6" w:rsidRDefault="00CE52A6" w:rsidP="00CE52A6">
            <w:pPr>
              <w:autoSpaceDE w:val="0"/>
              <w:autoSpaceDN w:val="0"/>
              <w:adjustRightInd w:val="0"/>
              <w:jc w:val="both"/>
              <w:rPr>
                <w:rFonts w:ascii="Franklin Gothic Book" w:hAnsi="Franklin Gothic Book"/>
                <w:color w:val="000000"/>
                <w:sz w:val="18"/>
                <w:szCs w:val="18"/>
                <w:lang w:val="eu-ES"/>
              </w:rPr>
            </w:pPr>
          </w:p>
          <w:p w14:paraId="30BF49AD" w14:textId="77777777" w:rsidR="009632DA" w:rsidRPr="00CE52A6" w:rsidRDefault="009632DA" w:rsidP="00CE52A6">
            <w:pPr>
              <w:autoSpaceDE w:val="0"/>
              <w:autoSpaceDN w:val="0"/>
              <w:adjustRightInd w:val="0"/>
              <w:jc w:val="both"/>
              <w:rPr>
                <w:rFonts w:ascii="Franklin Gothic Book" w:hAnsi="Franklin Gothic Book"/>
                <w:color w:val="000000"/>
                <w:sz w:val="18"/>
                <w:szCs w:val="18"/>
                <w:lang w:val="eu-ES"/>
              </w:rPr>
            </w:pPr>
          </w:p>
          <w:p w14:paraId="0CB837D7" w14:textId="77777777" w:rsidR="00CE52A6" w:rsidRPr="00CE52A6" w:rsidRDefault="00CE52A6" w:rsidP="00CE52A6">
            <w:pPr>
              <w:autoSpaceDE w:val="0"/>
              <w:autoSpaceDN w:val="0"/>
              <w:adjustRightInd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2.ONURADUNAK</w:t>
            </w:r>
          </w:p>
          <w:p w14:paraId="1242FCFD" w14:textId="77777777" w:rsidR="00CE52A6" w:rsidRPr="00CE52A6" w:rsidRDefault="00CE52A6" w:rsidP="00CE52A6">
            <w:pPr>
              <w:autoSpaceDE w:val="0"/>
              <w:autoSpaceDN w:val="0"/>
              <w:adjustRightInd w:val="0"/>
              <w:jc w:val="both"/>
              <w:rPr>
                <w:rFonts w:ascii="Franklin Gothic Book" w:hAnsi="Franklin Gothic Book" w:cs="Arial"/>
                <w:sz w:val="18"/>
                <w:szCs w:val="18"/>
                <w:lang w:val="eu-ES"/>
              </w:rPr>
            </w:pPr>
          </w:p>
          <w:p w14:paraId="2EF02D22" w14:textId="77777777" w:rsidR="00CE52A6" w:rsidRPr="00CE52A6" w:rsidRDefault="00CE52A6" w:rsidP="00CE52A6">
            <w:pPr>
              <w:autoSpaceDE w:val="0"/>
              <w:autoSpaceDN w:val="0"/>
              <w:adjustRightInd w:val="0"/>
              <w:jc w:val="both"/>
              <w:rPr>
                <w:rFonts w:ascii="Franklin Gothic Book" w:hAnsi="Franklin Gothic Book" w:cs="Arial"/>
                <w:sz w:val="18"/>
                <w:szCs w:val="18"/>
                <w:lang w:val="eu-ES"/>
              </w:rPr>
            </w:pPr>
            <w:r w:rsidRPr="00CE52A6">
              <w:rPr>
                <w:rFonts w:ascii="Franklin Gothic Book" w:hAnsi="Franklin Gothic Book" w:cs="Arial"/>
                <w:sz w:val="18"/>
                <w:szCs w:val="18"/>
                <w:lang w:val="eu-ES"/>
              </w:rPr>
              <w:t>2.1.Onuradunak</w:t>
            </w:r>
          </w:p>
          <w:p w14:paraId="4F00462B" w14:textId="77777777" w:rsidR="00CE52A6" w:rsidRPr="00CE52A6" w:rsidRDefault="00CE52A6" w:rsidP="00CE52A6">
            <w:pPr>
              <w:autoSpaceDE w:val="0"/>
              <w:autoSpaceDN w:val="0"/>
              <w:adjustRightInd w:val="0"/>
              <w:jc w:val="both"/>
              <w:rPr>
                <w:rFonts w:ascii="Franklin Gothic Book" w:hAnsi="Franklin Gothic Book" w:cs="Arial"/>
                <w:color w:val="000000"/>
                <w:sz w:val="18"/>
                <w:szCs w:val="18"/>
                <w:lang w:val="eu-ES"/>
              </w:rPr>
            </w:pPr>
          </w:p>
          <w:p w14:paraId="5890D123" w14:textId="357A301D" w:rsidR="00CE52A6" w:rsidRDefault="00CE52A6" w:rsidP="00CE52A6">
            <w:p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Laguntza hauek jaso ahal izango dituzte edozein sektoretako enpresek, haien forma juridikoa (pertsona fisikoak edo juridikoak, elkarteak, irabazi-asmorik gabeko erakundeak, etab.) edozein dela ere, baldin eta egoitza edo lantokia Zumarragan badute eta DLOren 13.2 artikuluan ezarritako debekurik ez badute.</w:t>
            </w:r>
          </w:p>
          <w:p w14:paraId="510EEB6B" w14:textId="77777777" w:rsidR="009632DA" w:rsidRPr="00CE52A6" w:rsidRDefault="009632DA" w:rsidP="00CE52A6">
            <w:pPr>
              <w:autoSpaceDE w:val="0"/>
              <w:autoSpaceDN w:val="0"/>
              <w:adjustRightInd w:val="0"/>
              <w:jc w:val="both"/>
              <w:rPr>
                <w:rFonts w:ascii="Franklin Gothic Book" w:hAnsi="Franklin Gothic Book" w:cs="Arial"/>
                <w:color w:val="000000"/>
                <w:sz w:val="18"/>
                <w:szCs w:val="18"/>
                <w:lang w:val="eu-ES"/>
              </w:rPr>
            </w:pPr>
          </w:p>
          <w:p w14:paraId="46B40CAC" w14:textId="77777777" w:rsidR="00CE52A6" w:rsidRPr="00CE52A6" w:rsidRDefault="00CE52A6" w:rsidP="00CE52A6">
            <w:p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Erakunde publikoak ezingo dira onuradun izan. Erakunde publikotzat hartzen da erakunde publiko baten mende dagoen edo hari lotuta dagoen zuzenbide publikoko edo pribatuko edozein erakunde.</w:t>
            </w:r>
          </w:p>
          <w:p w14:paraId="0456FDFA" w14:textId="77777777" w:rsidR="00CE52A6" w:rsidRPr="00CE52A6" w:rsidRDefault="00CE52A6" w:rsidP="00CE52A6">
            <w:pPr>
              <w:autoSpaceDE w:val="0"/>
              <w:autoSpaceDN w:val="0"/>
              <w:adjustRightInd w:val="0"/>
              <w:jc w:val="both"/>
              <w:rPr>
                <w:rFonts w:ascii="Franklin Gothic Book" w:hAnsi="Franklin Gothic Book" w:cs="Arial"/>
                <w:sz w:val="18"/>
                <w:szCs w:val="18"/>
                <w:lang w:val="eu-ES"/>
              </w:rPr>
            </w:pPr>
          </w:p>
          <w:p w14:paraId="185A0AFB" w14:textId="77777777" w:rsidR="00CE52A6" w:rsidRPr="00CE52A6" w:rsidRDefault="00CE52A6" w:rsidP="00CE52A6">
            <w:pPr>
              <w:autoSpaceDE w:val="0"/>
              <w:autoSpaceDN w:val="0"/>
              <w:adjustRightInd w:val="0"/>
              <w:jc w:val="both"/>
              <w:rPr>
                <w:rFonts w:ascii="Franklin Gothic Book" w:hAnsi="Franklin Gothic Book" w:cs="Arial"/>
                <w:sz w:val="18"/>
                <w:szCs w:val="18"/>
                <w:lang w:val="eu-ES"/>
              </w:rPr>
            </w:pPr>
            <w:r w:rsidRPr="00CE52A6">
              <w:rPr>
                <w:rFonts w:ascii="Franklin Gothic Book" w:hAnsi="Franklin Gothic Book" w:cs="Arial"/>
                <w:sz w:val="18"/>
                <w:szCs w:val="18"/>
                <w:lang w:val="eu-ES"/>
              </w:rPr>
              <w:t>2.2. Kontratatuko diren pertsonen betekizunak</w:t>
            </w:r>
          </w:p>
          <w:p w14:paraId="51640AA3" w14:textId="77777777" w:rsidR="00CE52A6" w:rsidRPr="00CE52A6" w:rsidRDefault="00CE52A6" w:rsidP="00CE52A6">
            <w:pPr>
              <w:autoSpaceDE w:val="0"/>
              <w:autoSpaceDN w:val="0"/>
              <w:adjustRightInd w:val="0"/>
              <w:jc w:val="both"/>
              <w:rPr>
                <w:rFonts w:ascii="Franklin Gothic Book" w:hAnsi="Franklin Gothic Book" w:cs="Arial"/>
                <w:color w:val="000000"/>
                <w:sz w:val="18"/>
                <w:szCs w:val="18"/>
                <w:lang w:val="eu-ES"/>
              </w:rPr>
            </w:pPr>
          </w:p>
          <w:p w14:paraId="05F8E5B0" w14:textId="77777777" w:rsidR="00CE52A6" w:rsidRPr="00CE52A6" w:rsidRDefault="00CE52A6" w:rsidP="00CE52A6">
            <w:pPr>
              <w:autoSpaceDE w:val="0"/>
              <w:autoSpaceDN w:val="0"/>
              <w:adjustRightInd w:val="0"/>
              <w:spacing w:line="276" w:lineRule="auto"/>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Oinarrietan aipatzen diren kontratatutako gazteek honako baldintza hauek bete beharko dituzte:</w:t>
            </w:r>
          </w:p>
          <w:p w14:paraId="38903594" w14:textId="77777777" w:rsidR="00CE52A6" w:rsidRPr="00CE52A6" w:rsidRDefault="00CE52A6" w:rsidP="00CE52A6">
            <w:pPr>
              <w:autoSpaceDE w:val="0"/>
              <w:autoSpaceDN w:val="0"/>
              <w:adjustRightInd w:val="0"/>
              <w:spacing w:line="276" w:lineRule="auto"/>
              <w:jc w:val="both"/>
              <w:rPr>
                <w:rFonts w:ascii="Franklin Gothic Book" w:hAnsi="Franklin Gothic Book" w:cs="Arial"/>
                <w:color w:val="000000"/>
                <w:sz w:val="18"/>
                <w:szCs w:val="18"/>
                <w:lang w:val="eu-ES"/>
              </w:rPr>
            </w:pPr>
          </w:p>
          <w:p w14:paraId="0F6441CA" w14:textId="77777777" w:rsidR="00CE52A6" w:rsidRPr="00CE52A6" w:rsidRDefault="00CE52A6" w:rsidP="009632DA">
            <w:pPr>
              <w:numPr>
                <w:ilvl w:val="0"/>
                <w:numId w:val="30"/>
              </w:num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Gazte Bermea Sistema Nazionalaren fitxategian inskribatuta egotea.</w:t>
            </w:r>
          </w:p>
          <w:p w14:paraId="143C9FC1" w14:textId="77777777" w:rsidR="00CE52A6" w:rsidRPr="00CE52A6" w:rsidRDefault="00CE52A6" w:rsidP="009632DA">
            <w:pPr>
              <w:numPr>
                <w:ilvl w:val="0"/>
                <w:numId w:val="30"/>
              </w:num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Diru-laguntzaren indarraldi osoan Zumarragan erroldatuta egotea.</w:t>
            </w:r>
          </w:p>
          <w:p w14:paraId="74C95985" w14:textId="77777777" w:rsidR="00CE52A6" w:rsidRPr="00CE52A6" w:rsidRDefault="00CE52A6" w:rsidP="009632DA">
            <w:pPr>
              <w:numPr>
                <w:ilvl w:val="0"/>
                <w:numId w:val="30"/>
              </w:numPr>
              <w:autoSpaceDE w:val="0"/>
              <w:autoSpaceDN w:val="0"/>
              <w:adjustRightInd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 xml:space="preserve"> Kontratatutako pertsonak ezin izango dira behin baino gehiagotan kontratatuta egon, enpresa desberdinak ez badira behintzat.</w:t>
            </w:r>
          </w:p>
          <w:p w14:paraId="6B7C3C2C" w14:textId="5020A3FC" w:rsidR="00CE52A6" w:rsidRDefault="00CE52A6" w:rsidP="009632DA">
            <w:pPr>
              <w:autoSpaceDE w:val="0"/>
              <w:autoSpaceDN w:val="0"/>
              <w:adjustRightInd w:val="0"/>
              <w:ind w:left="765"/>
              <w:jc w:val="both"/>
              <w:rPr>
                <w:rFonts w:ascii="Franklin Gothic Book" w:hAnsi="Franklin Gothic Book" w:cs="Arial"/>
                <w:color w:val="000000"/>
                <w:sz w:val="18"/>
                <w:szCs w:val="18"/>
                <w:lang w:val="eu-ES"/>
              </w:rPr>
            </w:pPr>
          </w:p>
          <w:p w14:paraId="181D63BD"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r w:rsidRPr="00CE52A6">
              <w:rPr>
                <w:rFonts w:ascii="Franklin Gothic Book" w:hAnsi="Franklin Gothic Book" w:cs="Arial"/>
                <w:b w:val="0"/>
                <w:bCs w:val="0"/>
                <w:sz w:val="18"/>
                <w:szCs w:val="18"/>
                <w:lang w:val="eu-ES" w:eastAsia="es-ES"/>
              </w:rPr>
              <w:t>2.3.Kontratuen ezaugarriak</w:t>
            </w:r>
          </w:p>
          <w:p w14:paraId="3A8817F6"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p>
          <w:p w14:paraId="120C0B17"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r w:rsidRPr="00CE52A6">
              <w:rPr>
                <w:rFonts w:ascii="Franklin Gothic Book" w:hAnsi="Franklin Gothic Book" w:cs="Arial"/>
                <w:b w:val="0"/>
                <w:bCs w:val="0"/>
                <w:sz w:val="18"/>
                <w:szCs w:val="18"/>
                <w:lang w:val="eu-ES" w:eastAsia="es-ES"/>
              </w:rPr>
              <w:t>Kontratuak nahitaez mugagabea eta lanaldi osokoa beharko du izan, eta kostua hautagarria izan dadin gazteak gutxienez 6 hilabetez egon beharko du kontratatuta.</w:t>
            </w:r>
          </w:p>
          <w:p w14:paraId="73123935"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olor w:val="000000"/>
                <w:sz w:val="18"/>
                <w:szCs w:val="18"/>
                <w:lang w:val="eu-ES"/>
              </w:rPr>
            </w:pPr>
          </w:p>
          <w:p w14:paraId="1D29ADE0" w14:textId="77777777" w:rsidR="00CE52A6" w:rsidRPr="009632DA"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p>
          <w:p w14:paraId="63003B85" w14:textId="77777777" w:rsidR="00CE52A6" w:rsidRPr="009632DA"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r w:rsidRPr="009632DA">
              <w:rPr>
                <w:rFonts w:ascii="Franklin Gothic Book" w:hAnsi="Franklin Gothic Book" w:cs="Arial"/>
                <w:b w:val="0"/>
                <w:bCs w:val="0"/>
                <w:sz w:val="18"/>
                <w:szCs w:val="18"/>
                <w:lang w:val="eu-ES" w:eastAsia="es-ES"/>
              </w:rPr>
              <w:t>2022ko urtarrilaren 1etik 2022ko uztailaren 31ra bitartean egindako kontratuak aukeratu ahal izango dira.</w:t>
            </w:r>
          </w:p>
          <w:p w14:paraId="1AF852A8"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p>
          <w:p w14:paraId="4387BBBE" w14:textId="69773B00" w:rsid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r w:rsidRPr="00CE52A6">
              <w:rPr>
                <w:rFonts w:ascii="Franklin Gothic Book" w:hAnsi="Franklin Gothic Book" w:cs="Arial"/>
                <w:b w:val="0"/>
                <w:bCs w:val="0"/>
                <w:sz w:val="18"/>
                <w:szCs w:val="18"/>
                <w:lang w:val="eu-ES" w:eastAsia="es-ES"/>
              </w:rPr>
              <w:t>Kontratuetan nahitaez sartu beharko da Europako Gizarte Funtsaren ikurra, bai eta honako kofinantzaketa-klausula hau ere:</w:t>
            </w:r>
          </w:p>
          <w:p w14:paraId="1E1F7007" w14:textId="77777777" w:rsidR="009632DA" w:rsidRPr="00CE52A6" w:rsidRDefault="009632DA"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p>
          <w:p w14:paraId="493A3127"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r w:rsidRPr="00CE52A6">
              <w:rPr>
                <w:rFonts w:ascii="Franklin Gothic Book" w:hAnsi="Franklin Gothic Book" w:cs="Arial"/>
                <w:b w:val="0"/>
                <w:bCs w:val="0"/>
                <w:sz w:val="18"/>
                <w:szCs w:val="18"/>
                <w:lang w:val="eu-ES" w:eastAsia="es-ES"/>
              </w:rPr>
              <w:t>“Kontratu horren %91,89 Europako Gizarte Funtsak finantzatzen du Gazte Enplegurako Programa Operatiboaren barruan, 2014-2020 programazio-aldirako, bai eta Gazte Enplegurako Ekimena ere.”</w:t>
            </w:r>
          </w:p>
          <w:p w14:paraId="587C89CC"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sz w:val="18"/>
                <w:szCs w:val="18"/>
                <w:lang w:val="eu-ES" w:eastAsia="es-ES"/>
              </w:rPr>
            </w:pPr>
          </w:p>
          <w:p w14:paraId="3CBF2EC7"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color w:val="000000"/>
                <w:sz w:val="18"/>
                <w:szCs w:val="18"/>
                <w:lang w:val="eu-ES" w:eastAsia="es-ES"/>
              </w:rPr>
            </w:pPr>
          </w:p>
          <w:p w14:paraId="0D724FB4"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color w:val="000000"/>
                <w:sz w:val="18"/>
                <w:szCs w:val="18"/>
                <w:lang w:val="eu-ES" w:eastAsia="es-ES"/>
              </w:rPr>
            </w:pPr>
            <w:r w:rsidRPr="00CE52A6">
              <w:rPr>
                <w:rFonts w:ascii="Franklin Gothic Book" w:hAnsi="Franklin Gothic Book" w:cs="Arial"/>
                <w:color w:val="000000"/>
                <w:sz w:val="18"/>
                <w:szCs w:val="18"/>
                <w:lang w:val="eu-ES" w:eastAsia="es-ES"/>
              </w:rPr>
              <w:t>3. ESKABIDEAK ETA AURKEZTEKO EPEA</w:t>
            </w:r>
          </w:p>
          <w:p w14:paraId="756863D6"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p>
          <w:p w14:paraId="44C4A475"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Legezko ordezkariak edo pertsona eskatzaileak eskabideak Udalak egindako eskabide ofizialaren ereduan formalizatu beharko ditu.</w:t>
            </w:r>
          </w:p>
          <w:p w14:paraId="46E6058E"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p>
          <w:p w14:paraId="016FE564"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Eskabidea eta dokumentazio osagarria Internet bidez aurkeztu beharko dira nahitaez, Zumarragako Udalaren egoitza elektronikoan dagoen diru-laguntzen atarian (https://egoitza.zumarraga.eus), eta, salbuespenez, paperean, Udalaren Erregistro Orokorrean, jendaurreko ordutegian, edo posta ziurtatu bidez.</w:t>
            </w:r>
          </w:p>
          <w:p w14:paraId="3CBFE7C6"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p>
          <w:p w14:paraId="292B647C"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p>
          <w:p w14:paraId="00BAA7EA"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p>
          <w:p w14:paraId="13C87EB2"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r w:rsidRPr="00CE52A6">
              <w:rPr>
                <w:rFonts w:ascii="Franklin Gothic Book" w:hAnsi="Franklin Gothic Book" w:cs="Arial"/>
                <w:b w:val="0"/>
                <w:bCs w:val="0"/>
                <w:color w:val="000000"/>
                <w:sz w:val="18"/>
                <w:szCs w:val="18"/>
                <w:lang w:val="eu-ES" w:eastAsia="es-ES"/>
              </w:rPr>
              <w:t>2022ko uztailaren 31n amaituko da deialdia egin duen organoari zuzendutako eta onuradunak edo haren ordezkariak sinatutako laguntzak lortzeko eskabideak eta erantsitako dokumentazioa aurkezteko epea.</w:t>
            </w:r>
          </w:p>
          <w:p w14:paraId="0DB13F78"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p>
          <w:p w14:paraId="63DCA48A" w14:textId="77777777" w:rsidR="00CE52A6" w:rsidRPr="00CE52A6" w:rsidRDefault="00CE52A6" w:rsidP="00CE52A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val="eu-ES" w:eastAsia="es-ES"/>
              </w:rPr>
            </w:pPr>
          </w:p>
          <w:p w14:paraId="22A11E56" w14:textId="77777777" w:rsidR="00CE52A6" w:rsidRPr="00CE52A6" w:rsidRDefault="00CE52A6" w:rsidP="00CE52A6">
            <w:pPr>
              <w:pStyle w:val="Pa8"/>
              <w:widowControl w:val="0"/>
              <w:tabs>
                <w:tab w:val="left" w:pos="3742"/>
                <w:tab w:val="left" w:pos="9638"/>
              </w:tabs>
              <w:spacing w:line="240" w:lineRule="auto"/>
              <w:ind w:right="-1"/>
              <w:jc w:val="both"/>
              <w:rPr>
                <w:rFonts w:ascii="Franklin Gothic Book" w:hAnsi="Franklin Gothic Book"/>
                <w:color w:val="000000"/>
                <w:sz w:val="18"/>
                <w:szCs w:val="18"/>
                <w:lang w:val="eu-ES" w:eastAsia="es-ES"/>
              </w:rPr>
            </w:pPr>
            <w:r w:rsidRPr="00CE52A6">
              <w:rPr>
                <w:rFonts w:ascii="Franklin Gothic Book" w:hAnsi="Franklin Gothic Book"/>
                <w:color w:val="000000"/>
                <w:sz w:val="18"/>
                <w:szCs w:val="18"/>
                <w:lang w:val="eu-ES" w:eastAsia="es-ES"/>
              </w:rPr>
              <w:t>Eskabideak osatu gabe badaude, 10 egun emango dira akatsa konpontzeko, eta epe hori igaro eta eskabidea osatu ez bada, artxibatu egingo da, beste izapiderik egin gabe.</w:t>
            </w:r>
          </w:p>
          <w:p w14:paraId="1A157D18" w14:textId="77777777" w:rsidR="00CE52A6" w:rsidRPr="00CE52A6" w:rsidRDefault="00CE52A6" w:rsidP="00CE52A6">
            <w:pPr>
              <w:pStyle w:val="Pa8"/>
              <w:widowControl w:val="0"/>
              <w:tabs>
                <w:tab w:val="left" w:pos="3742"/>
                <w:tab w:val="left" w:pos="9638"/>
              </w:tabs>
              <w:spacing w:line="240" w:lineRule="auto"/>
              <w:ind w:right="-1"/>
              <w:jc w:val="both"/>
              <w:rPr>
                <w:rFonts w:ascii="Franklin Gothic Book" w:hAnsi="Franklin Gothic Book"/>
                <w:color w:val="000000"/>
                <w:sz w:val="18"/>
                <w:szCs w:val="18"/>
                <w:lang w:val="eu-ES" w:eastAsia="es-ES"/>
              </w:rPr>
            </w:pPr>
          </w:p>
          <w:p w14:paraId="7A6F62CB" w14:textId="1455DC87" w:rsidR="00CE52A6" w:rsidRDefault="00CE52A6" w:rsidP="00CE52A6">
            <w:pPr>
              <w:pStyle w:val="Pa8"/>
              <w:widowControl w:val="0"/>
              <w:tabs>
                <w:tab w:val="left" w:pos="3742"/>
                <w:tab w:val="left" w:pos="9638"/>
              </w:tabs>
              <w:spacing w:line="240" w:lineRule="auto"/>
              <w:ind w:right="-1"/>
              <w:jc w:val="both"/>
              <w:rPr>
                <w:rFonts w:ascii="Franklin Gothic Book" w:hAnsi="Franklin Gothic Book"/>
                <w:color w:val="000000"/>
                <w:sz w:val="18"/>
                <w:szCs w:val="18"/>
                <w:lang w:val="eu-ES" w:eastAsia="es-ES"/>
              </w:rPr>
            </w:pPr>
          </w:p>
          <w:p w14:paraId="3CF9F0A0" w14:textId="77777777" w:rsidR="005B4074" w:rsidRPr="005B4074" w:rsidRDefault="005B4074" w:rsidP="005B4074">
            <w:pPr>
              <w:pStyle w:val="Default"/>
              <w:rPr>
                <w:rFonts w:ascii="Franklin Gothic Book" w:hAnsi="Franklin Gothic Book"/>
                <w:sz w:val="18"/>
                <w:szCs w:val="18"/>
                <w:lang w:val="eu-ES" w:eastAsia="es-ES"/>
              </w:rPr>
            </w:pPr>
          </w:p>
          <w:p w14:paraId="1E2DFC36" w14:textId="77777777" w:rsidR="00CE52A6" w:rsidRPr="00CE52A6" w:rsidRDefault="00CE52A6" w:rsidP="00CE52A6">
            <w:pPr>
              <w:pStyle w:val="Pa8"/>
              <w:widowControl w:val="0"/>
              <w:tabs>
                <w:tab w:val="left" w:pos="3742"/>
                <w:tab w:val="left" w:pos="9638"/>
              </w:tabs>
              <w:spacing w:line="240" w:lineRule="auto"/>
              <w:ind w:right="-1"/>
              <w:jc w:val="both"/>
              <w:rPr>
                <w:rFonts w:ascii="Franklin Gothic Book" w:hAnsi="Franklin Gothic Book"/>
                <w:color w:val="000000"/>
                <w:sz w:val="18"/>
                <w:szCs w:val="18"/>
                <w:lang w:val="eu-ES" w:eastAsia="es-ES"/>
              </w:rPr>
            </w:pPr>
            <w:r w:rsidRPr="00CE52A6">
              <w:rPr>
                <w:rFonts w:ascii="Franklin Gothic Book" w:hAnsi="Franklin Gothic Book"/>
                <w:color w:val="000000"/>
                <w:sz w:val="18"/>
                <w:szCs w:val="18"/>
                <w:lang w:val="eu-ES" w:eastAsia="es-ES"/>
              </w:rPr>
              <w:t>Honi bideratutako partida agortzen ez bada, Udalak eskabideak aurkezteko epea luzatzeko aukera izango du, betiere, aldi berean, Lurralde Politika eta Funtzio Publikoko Estatu Idazkaritzaren Autonomia eta Toki Lankidetzarako Zuzendaritza Nagusiak onartutako diru-laguntza justifikatzeko epea Zumarragako Udalari luzatzen bazaio, diru-laguntzen deialdi honen xedea baita.</w:t>
            </w:r>
          </w:p>
          <w:p w14:paraId="65315DD6" w14:textId="77777777" w:rsidR="00CE52A6" w:rsidRPr="00CE52A6" w:rsidRDefault="00CE52A6" w:rsidP="00CE52A6">
            <w:pPr>
              <w:pStyle w:val="Default"/>
              <w:rPr>
                <w:rFonts w:ascii="Franklin Gothic Book" w:hAnsi="Franklin Gothic Book"/>
                <w:sz w:val="18"/>
                <w:szCs w:val="18"/>
                <w:lang w:val="eu-ES" w:eastAsia="es-ES"/>
              </w:rPr>
            </w:pPr>
          </w:p>
          <w:p w14:paraId="31E9B9C1" w14:textId="77777777" w:rsidR="00CE52A6" w:rsidRPr="00CE52A6" w:rsidRDefault="00CE52A6" w:rsidP="00CE52A6">
            <w:pPr>
              <w:pStyle w:val="Default"/>
              <w:rPr>
                <w:rFonts w:ascii="Franklin Gothic Book" w:hAnsi="Franklin Gothic Book"/>
                <w:sz w:val="18"/>
                <w:szCs w:val="18"/>
                <w:lang w:val="eu-ES" w:eastAsia="es-ES"/>
              </w:rPr>
            </w:pPr>
          </w:p>
          <w:p w14:paraId="6E87E0E0"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lastRenderedPageBreak/>
              <w:t>4. AURKEZTU BEHARREKO AGIRIAK</w:t>
            </w:r>
          </w:p>
          <w:p w14:paraId="6DCAE151"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1B32C8A7"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Eskabideekin batera, Zumarragako Udalak ezarritako eta 2020ko otsailaren 27ko Gipuzkoako Aldizkari Ofizialean (39. zk.) argitaratutako diru-laguntza programen oinarri arautzaileen 6. artikuluan ezarritako dokumentazioa aurkeztu beharko da.</w:t>
            </w:r>
          </w:p>
          <w:p w14:paraId="06487BA0"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25BB4B25" w14:textId="3BDCF81E"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Honako dokumentazio hau jaso beharko dute:</w:t>
            </w:r>
          </w:p>
          <w:p w14:paraId="27276606" w14:textId="77777777" w:rsidR="009632DA" w:rsidRPr="00CE52A6" w:rsidRDefault="009632DA" w:rsidP="00CE52A6">
            <w:pPr>
              <w:widowControl w:val="0"/>
              <w:jc w:val="both"/>
              <w:rPr>
                <w:rFonts w:ascii="Franklin Gothic Book" w:hAnsi="Franklin Gothic Book" w:cs="Arial"/>
                <w:color w:val="000000"/>
                <w:sz w:val="18"/>
                <w:szCs w:val="18"/>
                <w:lang w:val="eu-ES"/>
              </w:rPr>
            </w:pPr>
          </w:p>
          <w:p w14:paraId="1D3E8FC1"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 Udalak emandako eskabide ofizialaren ereduan oinarritutako laguntzen eskaera.</w:t>
            </w:r>
          </w:p>
          <w:p w14:paraId="041D9344"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b) Erantzukizunpeko adierazpena, Udalak ezarritako ereduaren arabera.</w:t>
            </w:r>
          </w:p>
          <w:p w14:paraId="7DA75B5C"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c) Minimis laguntzen aitorpena, Udalaren ereduan oinarrituta.</w:t>
            </w:r>
          </w:p>
          <w:p w14:paraId="1868D973"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 Sozietatea eratzeko eskrituraren, estatutuen eta Merkataritza Erregistroan inskribatzearen kopiak, hala dagokionean.</w:t>
            </w:r>
          </w:p>
          <w:p w14:paraId="096AE287" w14:textId="2D81C6D4"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 Erakundearen edo lantokiaren kokapenaren egiaztagiria.</w:t>
            </w:r>
          </w:p>
          <w:p w14:paraId="66B573E7" w14:textId="77777777" w:rsidR="009632DA" w:rsidRPr="00CE52A6" w:rsidRDefault="009632DA" w:rsidP="00CE52A6">
            <w:pPr>
              <w:widowControl w:val="0"/>
              <w:jc w:val="both"/>
              <w:rPr>
                <w:rFonts w:ascii="Franklin Gothic Book" w:hAnsi="Franklin Gothic Book" w:cs="Arial"/>
                <w:color w:val="000000"/>
                <w:sz w:val="18"/>
                <w:szCs w:val="18"/>
                <w:lang w:val="eu-ES"/>
              </w:rPr>
            </w:pPr>
          </w:p>
          <w:p w14:paraId="64810F09"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f) Egin beharreko lan-kontratuaren ezaugarriak azaltzen dituen memoria, (eredua, soldata, lanbide-kategoria, enpresarako guztizko kostuaren zenbatespena, lanposturako lehentasunezko titulazioa), enpresaren jarduera-sektorea eta batez besteko plantilla adieraziz.</w:t>
            </w:r>
          </w:p>
          <w:p w14:paraId="462ABCBD"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70976AC9"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7BE88FD6"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Espedienteak izapidetzen diren bitartean, Udalak zuzenean eskatuko dio sektore publikoko edozein erakunderi diru-laguntza emateko eskatzen diren baldintzak betetzen direla egiaztatzeko behar den dokumentazioa.</w:t>
            </w:r>
          </w:p>
          <w:p w14:paraId="23E2F776"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553C20F0"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6D8D69B8"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Onuradunak baimenik ematen ez badu Udalak aipatutako dokumentazioa bil dezan, udalak justifikatu egin beharko ditu aurka egiteko arrazoiak ( Datuak Babesteko 2016/679 (EB) Erregelamenduaren 21. artikulua.</w:t>
            </w:r>
          </w:p>
          <w:p w14:paraId="651D9820"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36D594BF"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5. EBAZPENA</w:t>
            </w:r>
          </w:p>
          <w:p w14:paraId="3AB82759" w14:textId="77777777" w:rsidR="00CE52A6" w:rsidRPr="00CE52A6" w:rsidRDefault="00CE52A6" w:rsidP="00CE52A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p>
          <w:p w14:paraId="45CA5181" w14:textId="77777777" w:rsidR="00CE52A6" w:rsidRPr="00CE52A6" w:rsidRDefault="00CE52A6" w:rsidP="00CE52A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r w:rsidRPr="00CE52A6">
              <w:rPr>
                <w:rFonts w:ascii="Franklin Gothic Book" w:eastAsia="Times New Roman" w:hAnsi="Franklin Gothic Book"/>
                <w:color w:val="000000"/>
                <w:kern w:val="0"/>
                <w:sz w:val="18"/>
                <w:szCs w:val="18"/>
                <w:lang w:val="eu-ES" w:eastAsia="es-ES" w:bidi="ar-SA"/>
              </w:rPr>
              <w:t>Eskabideak Ekonomia Sustapen, Toki Garapen eta Berrikuntza Sailak izapidetuko ditu, eta sail horren zerbitzu teknikoak arduratuko dira proiektuak aztertzeaz eta ebaluatzeaz, balorazio-txostena emanez.</w:t>
            </w:r>
          </w:p>
          <w:p w14:paraId="7DA5A956" w14:textId="77777777" w:rsidR="00CE52A6" w:rsidRPr="00CE52A6" w:rsidRDefault="00CE52A6" w:rsidP="00CE52A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p>
          <w:p w14:paraId="575E4286" w14:textId="77777777" w:rsidR="00CE52A6" w:rsidRPr="00CE52A6" w:rsidRDefault="00CE52A6" w:rsidP="00CE52A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p>
          <w:p w14:paraId="562AF94D" w14:textId="77777777" w:rsidR="00CE52A6" w:rsidRPr="00CE52A6" w:rsidRDefault="00CE52A6" w:rsidP="00CE52A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r w:rsidRPr="00CE52A6">
              <w:rPr>
                <w:rFonts w:ascii="Franklin Gothic Book" w:eastAsia="Times New Roman" w:hAnsi="Franklin Gothic Book"/>
                <w:color w:val="000000"/>
                <w:kern w:val="0"/>
                <w:sz w:val="18"/>
                <w:szCs w:val="18"/>
                <w:lang w:val="eu-ES" w:eastAsia="es-ES" w:bidi="ar-SA"/>
              </w:rPr>
              <w:t>Kontzesioa Zumarragako Udaleko zinegotzi ordezkariaren dekretu bidez ebatziko da, txosten teknikoaren proposamenari jarraiki.</w:t>
            </w:r>
          </w:p>
          <w:p w14:paraId="3D06F5CF" w14:textId="77777777" w:rsidR="00CE52A6" w:rsidRPr="00CE52A6" w:rsidRDefault="00CE52A6" w:rsidP="00CE52A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p>
          <w:p w14:paraId="4F10DB9E" w14:textId="77777777" w:rsidR="00CE52A6" w:rsidRPr="00CE52A6" w:rsidRDefault="00CE52A6" w:rsidP="00CE52A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val="eu-ES" w:eastAsia="es-ES" w:bidi="ar-SA"/>
              </w:rPr>
            </w:pPr>
          </w:p>
          <w:p w14:paraId="54C618EF"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6. ESKABIDEAK BALORATZEKO IRIZPIDEAK</w:t>
            </w:r>
          </w:p>
          <w:p w14:paraId="4EB76F2D"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6E30EFD4" w14:textId="5A2C4A4B"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Laguntza-eskabideak baloratzeko, honako oinarri espezifiko hauetan ezarritako baldintzak betetzen direla egiaztatuko da: Lurralde Politika eta Funtzio Publikoko Ministerioaren urriaren 5eko 1234/2018 Errege Dekretua, Autonomia Erkidegoen eta Toki Erakundeen arteko Lankidetzarako zuzendari nagusiaren ebazpena, EMP-POEJ laguntzen deialdia aplikatzeko eta garatzeko jarraibideak onartzen dituena, eta diru-laguntza eskaerak beren epean eta moduan aurkeztea.</w:t>
            </w:r>
          </w:p>
          <w:p w14:paraId="702B163B" w14:textId="37BA0458" w:rsidR="009632DA" w:rsidRDefault="009632DA" w:rsidP="00CE52A6">
            <w:pPr>
              <w:widowControl w:val="0"/>
              <w:jc w:val="both"/>
              <w:rPr>
                <w:rFonts w:ascii="Franklin Gothic Book" w:hAnsi="Franklin Gothic Book" w:cs="Arial"/>
                <w:color w:val="000000"/>
                <w:sz w:val="18"/>
                <w:szCs w:val="18"/>
                <w:lang w:val="eu-ES"/>
              </w:rPr>
            </w:pPr>
          </w:p>
          <w:p w14:paraId="76457BEE" w14:textId="77777777" w:rsidR="005B4074" w:rsidRPr="00CE52A6" w:rsidRDefault="005B4074" w:rsidP="00CE52A6">
            <w:pPr>
              <w:widowControl w:val="0"/>
              <w:jc w:val="both"/>
              <w:rPr>
                <w:rFonts w:ascii="Franklin Gothic Book" w:hAnsi="Franklin Gothic Book" w:cs="Arial"/>
                <w:color w:val="000000"/>
                <w:sz w:val="18"/>
                <w:szCs w:val="18"/>
                <w:lang w:val="eu-ES"/>
              </w:rPr>
            </w:pPr>
          </w:p>
          <w:p w14:paraId="666D9A17"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lastRenderedPageBreak/>
              <w:t>Kontratuak, nahitaez, mugagabea eta lanaldi osokoa izan beharko du, eta gazteak gutxienez 6 hilabetez egon beharko du, kostua hautagarria izan dadin.</w:t>
            </w:r>
          </w:p>
          <w:p w14:paraId="15BD4AC9"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19EAC01D"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5DD8C9C3"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60C124A4"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7. EMAN BEHARREKO DIRU-LAGUNTZEN GEHIENEKO ZENBATEKOA ETA DOTAZIO HORREN IZAERA</w:t>
            </w:r>
          </w:p>
          <w:p w14:paraId="6CA78982"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72532993"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Diru-laguntzaren zenbatekoa indarrean dagoen LGSren %50 izango da, kontratuaren indarraldiko hilabete bakoitzeko, gutxienez 6 hilabetez eta gehienez 12 hilabetez, kontuan hartuta kontratua formalizatzeko data eta deialdi honetan ezarritako diruz laguntzeko epearen amaiera.</w:t>
            </w:r>
          </w:p>
          <w:p w14:paraId="7B6ED539"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65F6F067"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7.1. Gehieneko kostu hautagarria 12 hilabetekoa izango da, 2023ko urtarrilaren 31ko denbora-mugarekin.</w:t>
            </w:r>
          </w:p>
          <w:p w14:paraId="4D7193A2"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19397D21"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Denbora-muga hori luzatzeko aukera izango da, betiere Lurralde Politika eta Funtzio Publikoko Estatu Idazkaritzako Autonomia Erkidegoarekiko eta Toki Erakundeekiko Lankidetzarako Zuzendaritza Nagusiak onartutako diru-laguntza justifikatzeko epea Zumarragako Udalari luzatzen bazaio, diru-laguntzen deialdi honen xedea baita.</w:t>
            </w:r>
          </w:p>
          <w:p w14:paraId="4D821535" w14:textId="77777777" w:rsidR="00CE52A6" w:rsidRPr="00CE52A6" w:rsidRDefault="00CE52A6" w:rsidP="00CE52A6">
            <w:pPr>
              <w:widowControl w:val="0"/>
              <w:jc w:val="both"/>
              <w:rPr>
                <w:rFonts w:ascii="Franklin Gothic Book" w:hAnsi="Franklin Gothic Book"/>
                <w:color w:val="000000"/>
                <w:sz w:val="18"/>
                <w:szCs w:val="18"/>
                <w:lang w:val="eu-ES"/>
              </w:rPr>
            </w:pPr>
          </w:p>
          <w:p w14:paraId="12747144"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7.2. Baldin eta kontratuari ERTE batek eragiten badio, eten egingo da proiektuan emandako denboraren zenbaketa, eta berriz ekingo zaio ERTEa egin ondoren.</w:t>
            </w:r>
          </w:p>
          <w:p w14:paraId="1829FD78"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1DEDAE2D"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7.3. COVID-19tik eratorritako egoeraren ondoriozko kaleratzearen kasuan, kaleratzearen egunera arte egindako lan-denboraren zenbaketa hartuko da kontuan, mantentze-baldintza betetzeari dagokionez, betiere gutxienez 6 hilabeteko egonaldia bete bada.</w:t>
            </w:r>
          </w:p>
          <w:p w14:paraId="423FB60F" w14:textId="2DBA70FF" w:rsidR="00CE52A6" w:rsidRDefault="00CE52A6" w:rsidP="00CE52A6">
            <w:pPr>
              <w:widowControl w:val="0"/>
              <w:jc w:val="both"/>
              <w:rPr>
                <w:rFonts w:ascii="Franklin Gothic Book" w:hAnsi="Franklin Gothic Book" w:cs="Arial"/>
                <w:color w:val="000000"/>
                <w:sz w:val="18"/>
                <w:szCs w:val="18"/>
                <w:lang w:val="eu-ES"/>
              </w:rPr>
            </w:pPr>
          </w:p>
          <w:p w14:paraId="648DC27F" w14:textId="77777777" w:rsidR="009632DA" w:rsidRPr="00CE52A6" w:rsidRDefault="009632DA" w:rsidP="00CE52A6">
            <w:pPr>
              <w:widowControl w:val="0"/>
              <w:jc w:val="both"/>
              <w:rPr>
                <w:rFonts w:ascii="Franklin Gothic Book" w:hAnsi="Franklin Gothic Book" w:cs="Arial"/>
                <w:color w:val="000000"/>
                <w:sz w:val="18"/>
                <w:szCs w:val="18"/>
                <w:lang w:val="eu-ES"/>
              </w:rPr>
            </w:pPr>
          </w:p>
          <w:p w14:paraId="213842C1" w14:textId="07CDFDB2"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7.4. Kontratua indarrean badago, baina lan-baldintzak aldatzen badira (adibidez, modalitate presentzialetik telelan-</w:t>
            </w:r>
            <w:r w:rsidRPr="009632DA">
              <w:rPr>
                <w:rFonts w:ascii="Franklin Gothic Book" w:hAnsi="Franklin Gothic Book" w:cs="Arial"/>
                <w:color w:val="000000"/>
                <w:sz w:val="18"/>
                <w:szCs w:val="18"/>
                <w:lang w:val="eu-ES"/>
              </w:rPr>
              <w:t>modalitatera), edo kontratuak indarrean jarraitzen badu, baina</w:t>
            </w:r>
            <w:r w:rsidR="009632DA" w:rsidRPr="009632DA">
              <w:rPr>
                <w:rFonts w:ascii="Franklin Gothic Book" w:hAnsi="Franklin Gothic Book"/>
                <w:color w:val="000000"/>
                <w:sz w:val="18"/>
                <w:szCs w:val="18"/>
                <w:lang w:val="eu-ES"/>
              </w:rPr>
              <w:t xml:space="preserve"> </w:t>
            </w:r>
            <w:r w:rsidRPr="009632DA">
              <w:rPr>
                <w:rFonts w:ascii="Franklin Gothic Book" w:hAnsi="Franklin Gothic Book" w:cs="Arial"/>
                <w:color w:val="000000"/>
                <w:sz w:val="18"/>
                <w:szCs w:val="18"/>
                <w:lang w:val="eu-ES"/>
              </w:rPr>
              <w:t>langileak ordaindutako baimena izatera igarotzen badira</w:t>
            </w:r>
            <w:r w:rsidRPr="00CE52A6">
              <w:rPr>
                <w:rFonts w:ascii="Franklin Gothic Book" w:hAnsi="Franklin Gothic Book" w:cs="Arial"/>
                <w:color w:val="000000"/>
                <w:sz w:val="18"/>
                <w:szCs w:val="18"/>
                <w:lang w:val="eu-ES"/>
              </w:rPr>
              <w:t>, orduak geroago berreskuratzeko betebeharrarekin, benetako lana dagoela ulertuko da, eta, beraz, denbora hori zenbatzen jarraituko da enpleguari eusteko.</w:t>
            </w:r>
          </w:p>
          <w:p w14:paraId="0665AFC6" w14:textId="048A5116" w:rsidR="00CE52A6" w:rsidRDefault="00CE52A6" w:rsidP="00CE52A6">
            <w:pPr>
              <w:widowControl w:val="0"/>
              <w:jc w:val="both"/>
              <w:rPr>
                <w:rFonts w:ascii="Franklin Gothic Book" w:hAnsi="Franklin Gothic Book" w:cs="Arial"/>
                <w:color w:val="000000"/>
                <w:sz w:val="18"/>
                <w:szCs w:val="18"/>
                <w:lang w:val="eu-ES"/>
              </w:rPr>
            </w:pPr>
          </w:p>
          <w:p w14:paraId="49556E0B" w14:textId="77777777" w:rsidR="009632DA" w:rsidRPr="00CE52A6" w:rsidRDefault="009632DA" w:rsidP="00CE52A6">
            <w:pPr>
              <w:widowControl w:val="0"/>
              <w:jc w:val="both"/>
              <w:rPr>
                <w:rFonts w:ascii="Franklin Gothic Book" w:hAnsi="Franklin Gothic Book" w:cs="Arial"/>
                <w:color w:val="000000"/>
                <w:sz w:val="18"/>
                <w:szCs w:val="18"/>
                <w:lang w:val="eu-ES"/>
              </w:rPr>
            </w:pPr>
          </w:p>
          <w:p w14:paraId="0614E140"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Diru-laguntza zuzeneko kontzesio bidez onartuko da, banakako ebaluazio-sistemaren bidez.</w:t>
            </w:r>
          </w:p>
          <w:p w14:paraId="6A120F11" w14:textId="6D6B668C" w:rsidR="00CE52A6" w:rsidRDefault="00CE52A6" w:rsidP="00CE52A6">
            <w:pPr>
              <w:widowControl w:val="0"/>
              <w:jc w:val="both"/>
              <w:rPr>
                <w:rFonts w:ascii="Franklin Gothic Book" w:hAnsi="Franklin Gothic Book" w:cs="Arial"/>
                <w:color w:val="000000"/>
                <w:sz w:val="18"/>
                <w:szCs w:val="18"/>
                <w:lang w:val="eu-ES"/>
              </w:rPr>
            </w:pPr>
          </w:p>
          <w:p w14:paraId="4C49FECC" w14:textId="77777777" w:rsidR="009632DA" w:rsidRPr="00CE52A6" w:rsidRDefault="009632DA" w:rsidP="00CE52A6">
            <w:pPr>
              <w:widowControl w:val="0"/>
              <w:jc w:val="both"/>
              <w:rPr>
                <w:rFonts w:ascii="Franklin Gothic Book" w:hAnsi="Franklin Gothic Book" w:cs="Arial"/>
                <w:color w:val="000000"/>
                <w:sz w:val="18"/>
                <w:szCs w:val="18"/>
                <w:lang w:val="eu-ES"/>
              </w:rPr>
            </w:pPr>
          </w:p>
          <w:p w14:paraId="51D8EF91"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Espedienteak aurkeztu ahala izapidetu eta ebatziko diren esleipen-prozedura hartuko da banakako ebaluaziotzat:</w:t>
            </w:r>
          </w:p>
          <w:p w14:paraId="0A6B7934"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47FAE5B6"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7F4B5107"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Europako Gizarte Funtsak diruz lagundutako proiektuen jarduerak ezingo dira Europako beste Funts batzuetatik datozen laguntzekin finantzatu.</w:t>
            </w:r>
          </w:p>
          <w:p w14:paraId="0770788D"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00CD6835"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Aurrekoa gorabehera, laguntza hauek bateragarriak izango dira onuradunak estatuko edo nazioarteko beste edozein administrazio, erakunde publiko edo pribatutatik jarduera berberetarako jasotako laguntza, diru-laguntza, diru-sarrera edo baliabideekin, baldin eta guztien baturak ez badu gainditzen diruz lagundutako jardueren kostua.</w:t>
            </w:r>
          </w:p>
          <w:p w14:paraId="63236875" w14:textId="4DC0AE5A" w:rsidR="00CE52A6" w:rsidRDefault="00CE52A6" w:rsidP="00CE52A6">
            <w:pPr>
              <w:widowControl w:val="0"/>
              <w:jc w:val="both"/>
              <w:rPr>
                <w:rFonts w:ascii="Franklin Gothic Book" w:hAnsi="Franklin Gothic Book"/>
                <w:color w:val="000000"/>
                <w:sz w:val="18"/>
                <w:szCs w:val="18"/>
                <w:lang w:val="eu-ES"/>
              </w:rPr>
            </w:pPr>
          </w:p>
          <w:p w14:paraId="73ED8F27" w14:textId="77777777" w:rsidR="009632DA" w:rsidRPr="00CE52A6" w:rsidRDefault="009632DA" w:rsidP="00CE52A6">
            <w:pPr>
              <w:widowControl w:val="0"/>
              <w:jc w:val="both"/>
              <w:rPr>
                <w:rFonts w:ascii="Franklin Gothic Book" w:hAnsi="Franklin Gothic Book"/>
                <w:color w:val="000000"/>
                <w:sz w:val="18"/>
                <w:szCs w:val="18"/>
                <w:lang w:val="eu-ES"/>
              </w:rPr>
            </w:pPr>
          </w:p>
          <w:p w14:paraId="606B3AFA"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lastRenderedPageBreak/>
              <w:t>Enpresentzako laguntzak minimis laguntzatzat hartzen dira. Ildo horretan, erakunde onuradunek Europar Batasunaren Funtzionamenduari buruzko Tratatuaren 107. eta 108. artikuluak minimis laguntzei aplikatzeari buruzko 2013ko abenduaren 18ko Europako Batzordearen 1407/2013 (EB) Erregelamenduaren baldintzak betetzen direla zainduko dute, bereziki 3.2 artikuluan.</w:t>
            </w:r>
          </w:p>
          <w:p w14:paraId="0CC27266"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1AAB63E9"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3C24A59B"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8. DIRU-LAGUNTZA ORDAINTZEKO MODUA ETA EPEAK</w:t>
            </w:r>
          </w:p>
          <w:p w14:paraId="64F1FB7B"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32498529"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Diru-laguntzak bi epetan ordainduko dira:</w:t>
            </w:r>
          </w:p>
          <w:p w14:paraId="498649D0"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5AB0461F"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 Kontratazioaren lehenengo 6 hilabeteak igarotakoan, aurrerakin bat likidatuko da, hilabete horietan sortutako laguntzaren % 100, dokumentazioa aurkeztu eta kontratazioaren sei hilabeteen justifikazio osoa egin ondoren.</w:t>
            </w:r>
          </w:p>
          <w:p w14:paraId="1AED9509"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 Diru-laguntzaren gainerako %100, kontratazioaren zazpigarren hilabetetik aurrera sortutako laguntzei dagokiena, diru-laguntzaren dokumentazio eta justifikazio osoa eta zuzena aurkeztu ondoren.</w:t>
            </w:r>
          </w:p>
          <w:p w14:paraId="277B3072"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24B95EE8"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Aurkeztutako likidazioaren zenbatekoa hasieran aurkeztutako gastu-aurrekontua baino txikiagoa bada, diru-laguntza benetan gauzatutako ehunekora murriztuko da.</w:t>
            </w:r>
          </w:p>
          <w:p w14:paraId="767A9FA1"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594AC9EA"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2530FB8A"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632E9554"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9. HASTEKO ETA GAUZATZEKO EPEA, ETA DIRU-LAGUNTZAREN XEDEA JUSTIFIKATZEKO MODUA ETA EPEA.</w:t>
            </w:r>
          </w:p>
          <w:p w14:paraId="0D239A33"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29DF5279"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Eskabideak aurkezteko epea deialdi hau GAOn argitaratu eta hurrengo egunean hasi eta 2022ko uztailaren 31n amaituko da.</w:t>
            </w:r>
          </w:p>
          <w:p w14:paraId="776BAB6B"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789C224D" w14:textId="63F8D951"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Gauzatzeko epea 2023ko urtarrilaren 31an amaituko da.</w:t>
            </w:r>
          </w:p>
          <w:p w14:paraId="5CB5E538" w14:textId="77777777" w:rsidR="009632DA" w:rsidRPr="00CE52A6" w:rsidRDefault="009632DA" w:rsidP="00CE52A6">
            <w:pPr>
              <w:widowControl w:val="0"/>
              <w:jc w:val="both"/>
              <w:rPr>
                <w:rFonts w:ascii="Franklin Gothic Book" w:hAnsi="Franklin Gothic Book" w:cs="Arial"/>
                <w:color w:val="000000"/>
                <w:sz w:val="18"/>
                <w:szCs w:val="18"/>
                <w:lang w:val="eu-ES"/>
              </w:rPr>
            </w:pPr>
          </w:p>
          <w:p w14:paraId="18DCDCAF"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Onuradunak diru-laguntzaren helburua bete duela justifikatzeko epea 2023ko otsailaren 28an amaituko da.</w:t>
            </w:r>
          </w:p>
          <w:p w14:paraId="6C0AF106"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0D257E9B" w14:textId="77777777" w:rsidR="009632DA" w:rsidRPr="00CE52A6" w:rsidRDefault="009632DA" w:rsidP="00CE52A6">
            <w:pPr>
              <w:widowControl w:val="0"/>
              <w:jc w:val="both"/>
              <w:rPr>
                <w:rFonts w:ascii="Franklin Gothic Book" w:hAnsi="Franklin Gothic Book" w:cs="Arial"/>
                <w:color w:val="000000"/>
                <w:sz w:val="18"/>
                <w:szCs w:val="18"/>
                <w:lang w:val="eu-ES"/>
              </w:rPr>
            </w:pPr>
          </w:p>
          <w:p w14:paraId="364EEE3E"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9.1. Justifikazioa hasieran.</w:t>
            </w:r>
          </w:p>
          <w:p w14:paraId="0D16A18F"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3840A70B"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Diru-laguntzaren xedea justifikatzeko, onuradunek, oinarri orokorren 18. artikuluan eskatzen den dokumentazioa aurkezteaz gain, honako dokumentazio hau aurkeztu beharko dute hilabeteko epean, kontratazioaren egunetik zenbatzen hasita:</w:t>
            </w:r>
          </w:p>
          <w:p w14:paraId="23551E66" w14:textId="36B3E2A3" w:rsidR="00CE52A6" w:rsidRDefault="00CE52A6" w:rsidP="00CE52A6">
            <w:pPr>
              <w:widowControl w:val="0"/>
              <w:jc w:val="both"/>
              <w:rPr>
                <w:rFonts w:ascii="Franklin Gothic Book" w:hAnsi="Franklin Gothic Book" w:cs="Arial"/>
                <w:color w:val="000000"/>
                <w:sz w:val="18"/>
                <w:szCs w:val="18"/>
                <w:lang w:val="eu-ES"/>
              </w:rPr>
            </w:pPr>
          </w:p>
          <w:p w14:paraId="137BFAE3"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 Kontratatutako pertsona Gazte Bermea Sistema Nazionalaren fitxategian inskribatzea.</w:t>
            </w:r>
          </w:p>
          <w:p w14:paraId="1654830D"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b) Kontratatutako pertsona Zumarragan erroldatuta dagoela egiaztatzen duen ziurtagiria.</w:t>
            </w:r>
          </w:p>
          <w:p w14:paraId="4334401F"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c) Kontratatutako pertsonaren lan-bizitza.</w:t>
            </w:r>
          </w:p>
          <w:p w14:paraId="468CBA28"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 Lan-kontratuaren kopia eta hura erregistratu izanaren egiaztagiria.</w:t>
            </w:r>
          </w:p>
          <w:p w14:paraId="1FCE62A8"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 Kontratatutako pertsonak Gizarte Segurantzaren Diruzaintzan duen altaren kopia.</w:t>
            </w:r>
          </w:p>
          <w:p w14:paraId="4BAB7D81" w14:textId="1996A95A" w:rsidR="00CE52A6" w:rsidRDefault="00CE52A6" w:rsidP="00CE52A6">
            <w:pPr>
              <w:widowControl w:val="0"/>
              <w:jc w:val="both"/>
              <w:rPr>
                <w:rFonts w:ascii="Franklin Gothic Book" w:hAnsi="Franklin Gothic Book" w:cs="Arial"/>
                <w:color w:val="000000"/>
                <w:sz w:val="18"/>
                <w:szCs w:val="18"/>
                <w:lang w:val="eu-ES"/>
              </w:rPr>
            </w:pPr>
          </w:p>
          <w:p w14:paraId="43EB9CF7" w14:textId="77777777" w:rsidR="00005B2D" w:rsidRPr="00CE52A6" w:rsidRDefault="00005B2D" w:rsidP="00CE52A6">
            <w:pPr>
              <w:widowControl w:val="0"/>
              <w:jc w:val="both"/>
              <w:rPr>
                <w:rFonts w:ascii="Franklin Gothic Book" w:hAnsi="Franklin Gothic Book" w:cs="Arial"/>
                <w:color w:val="000000"/>
                <w:sz w:val="18"/>
                <w:szCs w:val="18"/>
                <w:lang w:val="eu-ES"/>
              </w:rPr>
            </w:pPr>
          </w:p>
          <w:p w14:paraId="0CFA99BB"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9.2 Bitarteko justifikazioa.</w:t>
            </w:r>
          </w:p>
          <w:p w14:paraId="04E84293"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5D4EB840" w14:textId="10961A8D"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Justifikazio hori egingo da onuradunak diru-laguntzaren aurrerakina jasotzeko aukera izan dezan.</w:t>
            </w:r>
          </w:p>
          <w:p w14:paraId="698549FE" w14:textId="77777777" w:rsidR="00005B2D" w:rsidRPr="00CE52A6" w:rsidRDefault="00005B2D" w:rsidP="00CE52A6">
            <w:pPr>
              <w:widowControl w:val="0"/>
              <w:jc w:val="both"/>
              <w:rPr>
                <w:rFonts w:ascii="Franklin Gothic Book" w:hAnsi="Franklin Gothic Book" w:cs="Arial"/>
                <w:color w:val="000000"/>
                <w:sz w:val="18"/>
                <w:szCs w:val="18"/>
                <w:lang w:val="eu-ES"/>
              </w:rPr>
            </w:pPr>
          </w:p>
          <w:p w14:paraId="2FFF4797" w14:textId="39748D02" w:rsid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Kontratazioaren lehen 6 hilabeteak igaro ondoren, onuradunak hilabeteko epean honako hauek aurkeztu beharko ditu:</w:t>
            </w:r>
          </w:p>
          <w:p w14:paraId="4752699B" w14:textId="77777777" w:rsidR="00005B2D" w:rsidRPr="00CE52A6" w:rsidRDefault="00005B2D" w:rsidP="00CE52A6">
            <w:pPr>
              <w:widowControl w:val="0"/>
              <w:jc w:val="both"/>
              <w:rPr>
                <w:rFonts w:ascii="Franklin Gothic Book" w:hAnsi="Franklin Gothic Book" w:cs="Arial"/>
                <w:color w:val="000000"/>
                <w:sz w:val="18"/>
                <w:szCs w:val="18"/>
                <w:lang w:val="eu-ES"/>
              </w:rPr>
            </w:pPr>
          </w:p>
          <w:p w14:paraId="6F6A4B9C"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 Kontratazioaren lehenengo 6 hilabeteetako nominen eta horiek ordaindu izanaren egiaztagirien kopia.</w:t>
            </w:r>
          </w:p>
          <w:p w14:paraId="5BE3A51E"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b) Kontratatutako pertsonak Gizarte Segurantzaren Diruzaintzari lehen 6 hilabeteetan egindako ordainketen kopia.</w:t>
            </w:r>
          </w:p>
          <w:p w14:paraId="47425D12"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c) Egindako gastu osoaren memoria, enpresaren legezko arduradunak egina, soldata gordina eta Gizarte Segurantzaren Diruzaintzari ordaindutako zenbatekoa banakatuta.</w:t>
            </w:r>
          </w:p>
          <w:p w14:paraId="57F947F7"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 Administrazio publikoekiko betebeharrak eta ordainketak egunean dituela egiaztatzen duen agiria.</w:t>
            </w:r>
          </w:p>
          <w:p w14:paraId="114AB310"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79C4289A"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9.3 Azken justifikazioa.</w:t>
            </w:r>
          </w:p>
          <w:p w14:paraId="75569A32"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166672EB"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2023ko urtarrilaren 31tik aurrera, onuradunak 2023ko martxoaren 28ra bitarteko epea izango du honako dokumentazio hau aurkezteko:</w:t>
            </w:r>
          </w:p>
          <w:p w14:paraId="7353537F"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5EB71CD5"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 Kontratazio-hilabeteen nominen eta horiek ordaindu izanaren frogagirien kopia, kontratazioaren zazpigarren hilabetetik aurrera.</w:t>
            </w:r>
          </w:p>
          <w:p w14:paraId="31D9EE39"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b) Kontratatutako pertsonak Gizarte Segurantzaren Diruzaintzari kontratazioaren zazpigarren hilabetetik aurrera kontratatutako hilabeteengatik</w:t>
            </w:r>
            <w:r w:rsidRPr="00005B2D">
              <w:rPr>
                <w:rFonts w:ascii="Franklin Gothic Book" w:hAnsi="Franklin Gothic Book"/>
                <w:color w:val="000000"/>
                <w:sz w:val="18"/>
                <w:szCs w:val="18"/>
                <w:lang w:val="eu-ES"/>
              </w:rPr>
              <w:t xml:space="preserve"> </w:t>
            </w:r>
            <w:r w:rsidRPr="00CE52A6">
              <w:rPr>
                <w:rFonts w:ascii="Franklin Gothic Book" w:hAnsi="Franklin Gothic Book" w:cs="Arial"/>
                <w:color w:val="000000"/>
                <w:sz w:val="18"/>
                <w:szCs w:val="18"/>
                <w:lang w:val="eu-ES"/>
              </w:rPr>
              <w:t>egindako ordainketen kopia.</w:t>
            </w:r>
          </w:p>
          <w:p w14:paraId="1094C831"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c) Egindako gastu osoaren memoria, enpresaren legezko arduradunak egina, soldata gordina eta Gizarte Segurantzaren Diruzaintzari ordaindutako zenbatekoa banakatuta.</w:t>
            </w:r>
          </w:p>
          <w:p w14:paraId="36D0BE38"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d) Administrazio publikoekiko betebeharrak eta ordainketak egunean dituela egiaztatzen duen agiria.</w:t>
            </w:r>
          </w:p>
          <w:p w14:paraId="011E2996"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 Jarduketaren amaierako erantzukizunpeko adierazpena.</w:t>
            </w:r>
          </w:p>
          <w:p w14:paraId="66AEA2F3" w14:textId="77777777" w:rsidR="00005B2D" w:rsidRDefault="00005B2D" w:rsidP="00CE52A6">
            <w:pPr>
              <w:widowControl w:val="0"/>
              <w:jc w:val="both"/>
              <w:rPr>
                <w:rFonts w:ascii="Franklin Gothic Book" w:hAnsi="Franklin Gothic Book" w:cs="Arial"/>
                <w:color w:val="000000"/>
                <w:sz w:val="18"/>
                <w:szCs w:val="18"/>
                <w:lang w:val="eu-ES"/>
              </w:rPr>
            </w:pPr>
          </w:p>
          <w:p w14:paraId="7D2E1EA7" w14:textId="04F28395"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Adierazitako epeetan behar bezala justifikatzen ez bada, automatikoki deuseztatuko da edo justifikatu gabeko diru-laguntzaren zenbatekoa itzuli beharko da, eta, nolanahi ere, diru-laguntza berriak jasotzeko desgaikuntza ezarriko da.</w:t>
            </w:r>
          </w:p>
          <w:p w14:paraId="6D5AF197" w14:textId="77777777" w:rsidR="00CE52A6" w:rsidRPr="00CE52A6" w:rsidRDefault="00CE52A6" w:rsidP="00CE52A6">
            <w:pPr>
              <w:widowControl w:val="0"/>
              <w:jc w:val="both"/>
              <w:rPr>
                <w:rFonts w:ascii="Franklin Gothic Book" w:hAnsi="Franklin Gothic Book" w:cs="Arial"/>
                <w:color w:val="000000"/>
                <w:sz w:val="18"/>
                <w:szCs w:val="18"/>
                <w:lang w:val="eu-ES"/>
              </w:rPr>
            </w:pPr>
          </w:p>
          <w:p w14:paraId="54F31C13" w14:textId="77777777" w:rsidR="00CE52A6" w:rsidRPr="00CE52A6" w:rsidRDefault="00CE52A6" w:rsidP="00CE52A6">
            <w:pPr>
              <w:widowControl w:val="0"/>
              <w:jc w:val="both"/>
              <w:rPr>
                <w:rFonts w:ascii="Franklin Gothic Book" w:hAnsi="Franklin Gothic Book" w:cs="Arial"/>
                <w:b/>
                <w:bCs/>
                <w:color w:val="000000"/>
                <w:sz w:val="18"/>
                <w:szCs w:val="18"/>
                <w:lang w:val="eu-ES"/>
              </w:rPr>
            </w:pPr>
            <w:r w:rsidRPr="00CE52A6">
              <w:rPr>
                <w:rFonts w:ascii="Franklin Gothic Book" w:hAnsi="Franklin Gothic Book" w:cs="Arial"/>
                <w:b/>
                <w:bCs/>
                <w:color w:val="000000"/>
                <w:sz w:val="18"/>
                <w:szCs w:val="18"/>
                <w:lang w:val="eu-ES"/>
              </w:rPr>
              <w:t>10. JAKINARAZPENA</w:t>
            </w:r>
          </w:p>
          <w:p w14:paraId="0D88E63D" w14:textId="77777777" w:rsidR="00CE52A6" w:rsidRPr="00CE52A6" w:rsidRDefault="00CE52A6" w:rsidP="00CE52A6">
            <w:pPr>
              <w:widowControl w:val="0"/>
              <w:jc w:val="both"/>
              <w:rPr>
                <w:rFonts w:ascii="Franklin Gothic Book" w:hAnsi="Franklin Gothic Book" w:cs="Arial"/>
                <w:b/>
                <w:bCs/>
                <w:color w:val="000000"/>
                <w:sz w:val="18"/>
                <w:szCs w:val="18"/>
                <w:lang w:val="eu-ES"/>
              </w:rPr>
            </w:pPr>
          </w:p>
          <w:p w14:paraId="57F563C3" w14:textId="77777777" w:rsidR="00CE52A6" w:rsidRPr="00CE52A6" w:rsidRDefault="00CE52A6" w:rsidP="00CE52A6">
            <w:pPr>
              <w:widowControl w:val="0"/>
              <w:jc w:val="both"/>
              <w:rPr>
                <w:rFonts w:ascii="Franklin Gothic Book" w:hAnsi="Franklin Gothic Book" w:cs="Arial"/>
                <w:color w:val="000000"/>
                <w:sz w:val="18"/>
                <w:szCs w:val="18"/>
                <w:lang w:val="eu-ES"/>
              </w:rPr>
            </w:pPr>
            <w:r w:rsidRPr="00CE52A6">
              <w:rPr>
                <w:rFonts w:ascii="Franklin Gothic Book" w:hAnsi="Franklin Gothic Book" w:cs="Arial"/>
                <w:color w:val="000000"/>
                <w:sz w:val="18"/>
                <w:szCs w:val="18"/>
                <w:lang w:val="eu-ES"/>
              </w:rPr>
              <w:t>Ebazpena Gipuzkoako Aldizkari Ofizialaren bidez jakinaraziko da, Oinarri Arautzaileen 11. artikuluaren arabera, eta banakako jakinarazpenaren ordez emango da.</w:t>
            </w:r>
          </w:p>
          <w:p w14:paraId="41A92D3E" w14:textId="77777777" w:rsidR="00312E35" w:rsidRPr="005C5B73" w:rsidRDefault="00312E35" w:rsidP="00312E35">
            <w:pPr>
              <w:widowControl w:val="0"/>
              <w:spacing w:line="360" w:lineRule="auto"/>
              <w:jc w:val="both"/>
              <w:rPr>
                <w:rFonts w:ascii="Franklin Gothic Book" w:hAnsi="Franklin Gothic Book"/>
                <w:sz w:val="18"/>
                <w:szCs w:val="18"/>
                <w:highlight w:val="cyan"/>
              </w:rPr>
            </w:pPr>
          </w:p>
          <w:p w14:paraId="6812217D" w14:textId="38897ECB" w:rsidR="00005B2D" w:rsidRDefault="00005B2D" w:rsidP="00C36624">
            <w:pPr>
              <w:widowControl w:val="0"/>
              <w:spacing w:line="360" w:lineRule="auto"/>
              <w:jc w:val="both"/>
              <w:rPr>
                <w:rFonts w:ascii="Franklin Gothic Book" w:hAnsi="Franklin Gothic Book"/>
                <w:color w:val="000000"/>
                <w:sz w:val="18"/>
                <w:szCs w:val="18"/>
                <w:lang w:val="eu-ES"/>
              </w:rPr>
            </w:pPr>
          </w:p>
          <w:p w14:paraId="63041485" w14:textId="77777777" w:rsidR="00C75808" w:rsidRPr="00A43715" w:rsidRDefault="00C75808" w:rsidP="00C75808">
            <w:pPr>
              <w:autoSpaceDE w:val="0"/>
              <w:autoSpaceDN w:val="0"/>
              <w:adjustRightInd w:val="0"/>
              <w:jc w:val="both"/>
              <w:rPr>
                <w:rFonts w:ascii="Franklin Gothic Book" w:hAnsi="Franklin Gothic Book" w:cs="Arial"/>
                <w:sz w:val="18"/>
                <w:szCs w:val="18"/>
                <w:lang w:val="eu-ES"/>
              </w:rPr>
            </w:pPr>
            <w:r w:rsidRPr="00A43715">
              <w:rPr>
                <w:rFonts w:ascii="Franklin Gothic Book" w:hAnsi="Franklin Gothic Book" w:cs="Arial"/>
                <w:sz w:val="18"/>
                <w:szCs w:val="18"/>
                <w:lang w:val="eu-ES"/>
              </w:rPr>
              <w:t>Zumarragan, 2022ko otsailaren 28an.</w:t>
            </w:r>
          </w:p>
          <w:p w14:paraId="2E9423E9" w14:textId="77777777" w:rsidR="00C75808" w:rsidRPr="00CE52A6" w:rsidRDefault="00C75808" w:rsidP="00C75808">
            <w:pPr>
              <w:autoSpaceDE w:val="0"/>
              <w:autoSpaceDN w:val="0"/>
              <w:adjustRightInd w:val="0"/>
              <w:jc w:val="both"/>
              <w:rPr>
                <w:rFonts w:ascii="Franklin Gothic Book" w:hAnsi="Franklin Gothic Book" w:cs="Arial"/>
                <w:sz w:val="18"/>
                <w:szCs w:val="18"/>
                <w:lang w:val="eu-ES"/>
              </w:rPr>
            </w:pPr>
          </w:p>
          <w:p w14:paraId="0DD20AFD" w14:textId="77777777" w:rsidR="00C75808" w:rsidRDefault="00C75808" w:rsidP="00C36624">
            <w:pPr>
              <w:widowControl w:val="0"/>
              <w:spacing w:line="360" w:lineRule="auto"/>
              <w:jc w:val="both"/>
              <w:rPr>
                <w:rFonts w:ascii="Franklin Gothic Book" w:hAnsi="Franklin Gothic Book"/>
                <w:color w:val="000000"/>
                <w:sz w:val="18"/>
                <w:szCs w:val="18"/>
                <w:lang w:val="eu-ES"/>
              </w:rPr>
            </w:pPr>
          </w:p>
          <w:p w14:paraId="7EAB8179" w14:textId="77777777" w:rsidR="00312E35" w:rsidRPr="005C5B73" w:rsidRDefault="00312E35" w:rsidP="00005B2D">
            <w:pPr>
              <w:widowControl w:val="0"/>
              <w:spacing w:line="360" w:lineRule="auto"/>
              <w:jc w:val="both"/>
              <w:rPr>
                <w:rFonts w:ascii="Franklin Gothic Book" w:hAnsi="Franklin Gothic Book"/>
                <w:sz w:val="18"/>
                <w:szCs w:val="18"/>
                <w:highlight w:val="cyan"/>
              </w:rPr>
            </w:pPr>
          </w:p>
        </w:tc>
        <w:tc>
          <w:tcPr>
            <w:tcW w:w="5387" w:type="dxa"/>
            <w:tcBorders>
              <w:left w:val="single" w:sz="4" w:space="0" w:color="auto"/>
            </w:tcBorders>
          </w:tcPr>
          <w:p w14:paraId="1492F86B" w14:textId="77777777" w:rsidR="00312E35" w:rsidRPr="00E51169" w:rsidRDefault="00312E35" w:rsidP="00312E35">
            <w:pPr>
              <w:pStyle w:val="Ttulo2"/>
              <w:keepNext w:val="0"/>
              <w:widowControl w:val="0"/>
              <w:spacing w:line="360" w:lineRule="auto"/>
              <w:rPr>
                <w:rFonts w:ascii="Franklin Gothic Book" w:hAnsi="Franklin Gothic Book"/>
                <w:sz w:val="18"/>
                <w:szCs w:val="18"/>
              </w:rPr>
            </w:pPr>
          </w:p>
          <w:p w14:paraId="6550E547" w14:textId="77777777" w:rsidR="00312E35" w:rsidRPr="002D09D6" w:rsidRDefault="00C75808" w:rsidP="00312E35">
            <w:pPr>
              <w:pStyle w:val="000norma"/>
              <w:shd w:val="clear" w:color="auto" w:fill="FFFFFF"/>
              <w:jc w:val="center"/>
              <w:rPr>
                <w:rFonts w:ascii="Franklin Gothic Book" w:hAnsi="Franklin Gothic Book"/>
                <w:b/>
                <w:color w:val="000000"/>
                <w:sz w:val="18"/>
                <w:szCs w:val="18"/>
              </w:rPr>
            </w:pPr>
            <w:r w:rsidRPr="002D09D6">
              <w:rPr>
                <w:rFonts w:ascii="Franklin Gothic Book" w:hAnsi="Franklin Gothic Book"/>
                <w:b/>
                <w:color w:val="000000"/>
                <w:sz w:val="18"/>
                <w:szCs w:val="18"/>
              </w:rPr>
              <w:t>AYUNTAMIENTO DE ZUMARRAGA</w:t>
            </w:r>
          </w:p>
          <w:p w14:paraId="6B78CEC6" w14:textId="77777777" w:rsidR="00312E35" w:rsidRPr="002D09D6" w:rsidRDefault="00C75808" w:rsidP="00312E35">
            <w:pPr>
              <w:pStyle w:val="Ttulo2"/>
              <w:keepNext w:val="0"/>
              <w:widowControl w:val="0"/>
              <w:spacing w:line="360" w:lineRule="auto"/>
              <w:rPr>
                <w:rFonts w:ascii="Franklin Gothic Book" w:hAnsi="Franklin Gothic Book"/>
                <w:sz w:val="18"/>
                <w:szCs w:val="18"/>
              </w:rPr>
            </w:pPr>
            <w:r w:rsidRPr="002D09D6">
              <w:rPr>
                <w:rFonts w:ascii="Franklin Gothic Book" w:hAnsi="Franklin Gothic Book"/>
                <w:sz w:val="18"/>
                <w:szCs w:val="18"/>
              </w:rPr>
              <w:t>ANUNCIO</w:t>
            </w:r>
          </w:p>
          <w:p w14:paraId="14A1770C" w14:textId="3FEE815E" w:rsidR="00312E35" w:rsidRDefault="00312E35" w:rsidP="00FC1CA4">
            <w:pPr>
              <w:widowControl w:val="0"/>
              <w:jc w:val="both"/>
              <w:rPr>
                <w:rFonts w:ascii="Franklin Gothic Book" w:hAnsi="Franklin Gothic Book"/>
                <w:sz w:val="18"/>
                <w:szCs w:val="18"/>
              </w:rPr>
            </w:pPr>
          </w:p>
          <w:p w14:paraId="2C5984FE" w14:textId="42F5CD9C" w:rsidR="00DA4736" w:rsidRDefault="00DA4736" w:rsidP="00FC1CA4">
            <w:pPr>
              <w:autoSpaceDE w:val="0"/>
              <w:autoSpaceDN w:val="0"/>
              <w:adjustRightInd w:val="0"/>
              <w:ind w:firstLine="34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El Reglamento (UE) n.º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n.º 1083/2006 del Consejo, en su artículo 9, establece como uno de los objetivos temáticos que contribuirán a la estrategia de la Unión para un crecimiento inteligente, sostenible e integrador, que será apoyado por los Fondos Estructurales y de Inversión Europeos, el de «promover la sostenibilidad y la calidad en el empleo y favorecer la movilidad laboral» (objetivo temático 8).</w:t>
            </w:r>
          </w:p>
          <w:p w14:paraId="6ADDC498" w14:textId="77777777" w:rsidR="00DA4736" w:rsidRPr="00DA4736" w:rsidRDefault="00DA4736" w:rsidP="00FC1CA4">
            <w:pPr>
              <w:autoSpaceDE w:val="0"/>
              <w:autoSpaceDN w:val="0"/>
              <w:adjustRightInd w:val="0"/>
              <w:ind w:firstLine="340"/>
              <w:jc w:val="both"/>
              <w:rPr>
                <w:rFonts w:ascii="Franklin Gothic Book" w:hAnsi="Franklin Gothic Book" w:cs="Arial"/>
                <w:color w:val="000000"/>
                <w:sz w:val="18"/>
                <w:szCs w:val="18"/>
              </w:rPr>
            </w:pPr>
          </w:p>
          <w:p w14:paraId="014FD307" w14:textId="25086DBC" w:rsidR="00DA4736" w:rsidRDefault="00DA4736" w:rsidP="00FC1CA4">
            <w:pPr>
              <w:autoSpaceDE w:val="0"/>
              <w:autoSpaceDN w:val="0"/>
              <w:adjustRightInd w:val="0"/>
              <w:ind w:firstLine="34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Por su parte, el Reglamento (UE) 1304/2013 del Parlamento Europeo y del Consejo, de 17 de diciembre de 2013, relativo al Fondo Social Europeo y por el que se deroga el Reglamento (CE) 1081/2006 del Consejo, determina en su artículo 3 las prioridades de inversión que respaldará el FSE para atender al citado objetivo temático 8.</w:t>
            </w:r>
          </w:p>
          <w:p w14:paraId="4F6690E6" w14:textId="5B253F20" w:rsidR="00CE52A6" w:rsidRDefault="00CE52A6" w:rsidP="00FC1CA4">
            <w:pPr>
              <w:autoSpaceDE w:val="0"/>
              <w:autoSpaceDN w:val="0"/>
              <w:adjustRightInd w:val="0"/>
              <w:ind w:firstLine="340"/>
              <w:jc w:val="both"/>
              <w:rPr>
                <w:rFonts w:ascii="Franklin Gothic Book" w:hAnsi="Franklin Gothic Book" w:cs="Arial"/>
                <w:color w:val="000000"/>
                <w:sz w:val="18"/>
                <w:szCs w:val="18"/>
              </w:rPr>
            </w:pPr>
          </w:p>
          <w:p w14:paraId="3EF397D3" w14:textId="77777777" w:rsidR="00FC1CA4" w:rsidRPr="00DA4736" w:rsidRDefault="00FC1CA4" w:rsidP="00FC1CA4">
            <w:pPr>
              <w:autoSpaceDE w:val="0"/>
              <w:autoSpaceDN w:val="0"/>
              <w:adjustRightInd w:val="0"/>
              <w:ind w:firstLine="340"/>
              <w:jc w:val="both"/>
              <w:rPr>
                <w:rFonts w:ascii="Franklin Gothic Book" w:hAnsi="Franklin Gothic Book" w:cs="Arial"/>
                <w:color w:val="000000"/>
                <w:sz w:val="18"/>
                <w:szCs w:val="18"/>
              </w:rPr>
            </w:pPr>
          </w:p>
          <w:p w14:paraId="6E5F6358" w14:textId="77777777" w:rsidR="00DA4736" w:rsidRPr="00DA4736" w:rsidRDefault="00DA4736" w:rsidP="00FC1CA4">
            <w:pPr>
              <w:autoSpaceDE w:val="0"/>
              <w:autoSpaceDN w:val="0"/>
              <w:adjustRightInd w:val="0"/>
              <w:ind w:firstLine="34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El Programa Operativo de Empleo Juvenil (POEJ) responde a estas previsiones, y dentro del mismo, su eje prioritario 5 tiene como propósito la «integración sostenible en el mercado de trabajo de las personas jóvenes que no se encuentran empleadas, ni participan en los sistemas de educación ni formación, en particular en el contexto de la garantía juvenil –IEJ-FSE–».</w:t>
            </w:r>
          </w:p>
          <w:p w14:paraId="5C7322D3" w14:textId="77777777" w:rsidR="00DA4736" w:rsidRPr="00DA4736" w:rsidRDefault="00DA4736" w:rsidP="00FC1CA4">
            <w:pPr>
              <w:autoSpaceDE w:val="0"/>
              <w:autoSpaceDN w:val="0"/>
              <w:adjustRightInd w:val="0"/>
              <w:rPr>
                <w:rFonts w:ascii="Franklin Gothic Book" w:hAnsi="Franklin Gothic Book" w:cs="Arial"/>
                <w:color w:val="000000"/>
                <w:sz w:val="18"/>
                <w:szCs w:val="18"/>
              </w:rPr>
            </w:pPr>
          </w:p>
          <w:p w14:paraId="095DC1A7" w14:textId="29B64322" w:rsidR="00DA4736" w:rsidRPr="00DA4736" w:rsidRDefault="00DA4736" w:rsidP="00FC1CA4">
            <w:pPr>
              <w:widowControl w:val="0"/>
              <w:ind w:firstLine="293"/>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En dicho eje prioritario se determinan los dos objetivos específicos a los que atiende la presente convocatoria, el OE 8.2.3 y el OE 8.2.4. El primero de ellos tiene como finalidad aumentar el emprendimiento de las personas jóvenes no ocupadas y no integradas en los sistemas de educación o formación como vía de acceso al mercado laboral a través de la creación de empresas; mientras que el segundo persigue aumentar la contratación de carácter indefinido de las personas jóvenes no ocupadas y no integradas en los sistemas de educación o formación, a través de la intermediación y de los incentivos económicos.</w:t>
            </w:r>
          </w:p>
          <w:p w14:paraId="6CDAC65B" w14:textId="77777777" w:rsidR="00DA4736" w:rsidRPr="00DA4736" w:rsidRDefault="00DA4736" w:rsidP="00FC1CA4">
            <w:pPr>
              <w:widowControl w:val="0"/>
              <w:jc w:val="both"/>
              <w:rPr>
                <w:rFonts w:ascii="Franklin Gothic Book" w:hAnsi="Franklin Gothic Book" w:cs="Arial"/>
                <w:color w:val="000000"/>
                <w:sz w:val="18"/>
                <w:szCs w:val="18"/>
              </w:rPr>
            </w:pPr>
          </w:p>
          <w:p w14:paraId="1E7C2291" w14:textId="002D3D84" w:rsidR="00DA4736" w:rsidRPr="00DA4736" w:rsidRDefault="00DA4736" w:rsidP="00FC1CA4">
            <w:pPr>
              <w:autoSpaceDE w:val="0"/>
              <w:autoSpaceDN w:val="0"/>
              <w:adjustRightInd w:val="0"/>
              <w:ind w:firstLine="293"/>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Mediante acuerdo de atribución de funciones de 7 de julio de 2016, la Unidad Administradora del Fondo Social Europeo (UAFSE), como Autoridad de Gestión del Programa Operativo de Empleo Juvenil (POEJ), del Fondo Social Europeo 2014-2020,</w:t>
            </w:r>
            <w:r>
              <w:rPr>
                <w:rFonts w:ascii="Franklin Gothic Book" w:hAnsi="Franklin Gothic Book" w:cs="Arial"/>
                <w:color w:val="000000"/>
                <w:sz w:val="18"/>
                <w:szCs w:val="18"/>
              </w:rPr>
              <w:t xml:space="preserve"> </w:t>
            </w:r>
            <w:r w:rsidRPr="00DA4736">
              <w:rPr>
                <w:rFonts w:ascii="Franklin Gothic Book" w:hAnsi="Franklin Gothic Book" w:cs="Arial"/>
                <w:color w:val="000000"/>
                <w:sz w:val="18"/>
                <w:szCs w:val="18"/>
              </w:rPr>
              <w:t>designó a la Dirección General de Coordinación de Competencias con las Comunidades Autónomas y las Entidades Locales, actualmente Dirección General de Cooperación Autonómica y Local, como Organismo Intermedio en ese Programa Operativo.</w:t>
            </w:r>
          </w:p>
          <w:p w14:paraId="1B46E9A6"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p>
          <w:p w14:paraId="3952A700" w14:textId="6BD025BB" w:rsidR="00DA4736" w:rsidRPr="00DA4736" w:rsidRDefault="00DA4736" w:rsidP="00DA4736">
            <w:pPr>
              <w:autoSpaceDE w:val="0"/>
              <w:autoSpaceDN w:val="0"/>
              <w:adjustRightInd w:val="0"/>
              <w:ind w:firstLine="293"/>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lastRenderedPageBreak/>
              <w:t>Vinculado a la gestión de las ayudas del eje prioritario 5 del POEJ, se aprobó el Real Decreto 1234/2018, de 5 de octubre, por el que se establecen las bases reguladoras para</w:t>
            </w:r>
            <w:r>
              <w:rPr>
                <w:rFonts w:ascii="Franklin Gothic Book" w:hAnsi="Franklin Gothic Book" w:cs="Arial"/>
                <w:color w:val="000000"/>
                <w:sz w:val="18"/>
                <w:szCs w:val="18"/>
              </w:rPr>
              <w:t xml:space="preserve"> </w:t>
            </w:r>
            <w:r w:rsidRPr="00DA4736">
              <w:rPr>
                <w:rFonts w:ascii="Franklin Gothic Book" w:hAnsi="Franklin Gothic Book" w:cs="Arial"/>
                <w:color w:val="000000"/>
                <w:sz w:val="18"/>
                <w:szCs w:val="18"/>
              </w:rPr>
              <w:t>la concesión directa de subvenciones a entidades locales para la financiación de proyectos de empleo, autoempleo y emprendimiento colectivo, dirigidos a afrontar el reto demográfico en los municipios de menor población, en el marco del Programa Operativo de Empleo Juvenil del Fondo Social Europeo (ayudas EMP-POEJ), publicado en el</w:t>
            </w:r>
            <w:r>
              <w:rPr>
                <w:rFonts w:ascii="Franklin Gothic Book" w:hAnsi="Franklin Gothic Book" w:cs="Arial"/>
                <w:color w:val="000000"/>
                <w:sz w:val="18"/>
                <w:szCs w:val="18"/>
              </w:rPr>
              <w:t xml:space="preserve"> </w:t>
            </w:r>
            <w:r w:rsidRPr="00DA4736">
              <w:rPr>
                <w:rFonts w:ascii="Franklin Gothic Book" w:hAnsi="Franklin Gothic Book" w:cs="Arial"/>
                <w:color w:val="000000"/>
                <w:sz w:val="18"/>
                <w:szCs w:val="18"/>
              </w:rPr>
              <w:t>Boletín Oficial del Estado núm. 242, de 6 de octubre de 2018.</w:t>
            </w:r>
          </w:p>
          <w:p w14:paraId="32DD757B" w14:textId="77777777" w:rsidR="00DA4736" w:rsidRPr="00DA4736" w:rsidRDefault="00DA4736" w:rsidP="00DA4736">
            <w:pPr>
              <w:widowControl w:val="0"/>
              <w:jc w:val="both"/>
              <w:rPr>
                <w:rFonts w:ascii="Franklin Gothic Book" w:hAnsi="Franklin Gothic Book" w:cs="Arial"/>
                <w:color w:val="000000"/>
                <w:sz w:val="18"/>
                <w:szCs w:val="18"/>
              </w:rPr>
            </w:pPr>
          </w:p>
          <w:p w14:paraId="74F0B849" w14:textId="77777777" w:rsidR="00DA4736" w:rsidRPr="00DA4736" w:rsidRDefault="00DA4736" w:rsidP="00DA4736">
            <w:pPr>
              <w:autoSpaceDE w:val="0"/>
              <w:autoSpaceDN w:val="0"/>
              <w:adjustRightInd w:val="0"/>
              <w:ind w:firstLine="293"/>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 xml:space="preserve">En virtud de la Resolución de la Dirección General de Cooperación Autonómica y Local de la Secretaría de Estado de Política Territorial y Función Pública, se resuelve la concesión directa de subvenciones al Ayuntamiento de Zumarraga para la puesta en marcha de los siguientes proyectos en el ámbito de la Garantía Juvenil (ayudas EMP-POEJ): </w:t>
            </w:r>
          </w:p>
          <w:p w14:paraId="51DAC919"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p>
          <w:p w14:paraId="5161923B" w14:textId="77777777" w:rsidR="00DA4736" w:rsidRPr="00DA4736" w:rsidRDefault="00DA4736" w:rsidP="00DA4736">
            <w:pPr>
              <w:numPr>
                <w:ilvl w:val="0"/>
                <w:numId w:val="26"/>
              </w:num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i/>
                <w:iCs/>
                <w:color w:val="000000"/>
                <w:sz w:val="18"/>
                <w:szCs w:val="18"/>
              </w:rPr>
              <w:t>Actívate y Emprende</w:t>
            </w:r>
            <w:r w:rsidRPr="00DA4736">
              <w:rPr>
                <w:rFonts w:ascii="Franklin Gothic Book" w:hAnsi="Franklin Gothic Book" w:cs="Arial"/>
                <w:color w:val="000000"/>
                <w:sz w:val="18"/>
                <w:szCs w:val="18"/>
              </w:rPr>
              <w:t>, para aumentar el emprendimiento de las personas jóvenes como vía de acceso al mercado laboral a través de la creación de empresas.</w:t>
            </w:r>
          </w:p>
          <w:p w14:paraId="2733CC95" w14:textId="77777777" w:rsidR="00DA4736" w:rsidRPr="00DA4736" w:rsidRDefault="00DA4736" w:rsidP="00DA4736">
            <w:pPr>
              <w:numPr>
                <w:ilvl w:val="0"/>
                <w:numId w:val="26"/>
              </w:num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i/>
                <w:iCs/>
                <w:color w:val="000000"/>
                <w:sz w:val="18"/>
                <w:szCs w:val="18"/>
              </w:rPr>
              <w:t>Actívate y Contrata</w:t>
            </w:r>
            <w:r w:rsidRPr="00DA4736">
              <w:rPr>
                <w:rFonts w:ascii="Franklin Gothic Book" w:hAnsi="Franklin Gothic Book" w:cs="Arial"/>
                <w:color w:val="000000"/>
                <w:sz w:val="18"/>
                <w:szCs w:val="18"/>
              </w:rPr>
              <w:t>, para aumentar la contratación de carácter indefinido de las personas jóvenes a través de la intermediación y de los incentivos económicos.</w:t>
            </w:r>
          </w:p>
          <w:p w14:paraId="093C403B" w14:textId="77777777" w:rsidR="00DA4736" w:rsidRPr="00DA4736" w:rsidRDefault="00DA4736" w:rsidP="00DA4736">
            <w:pPr>
              <w:widowControl w:val="0"/>
              <w:jc w:val="both"/>
              <w:rPr>
                <w:rFonts w:ascii="Franklin Gothic Book" w:hAnsi="Franklin Gothic Book" w:cs="Arial"/>
                <w:color w:val="000000"/>
                <w:sz w:val="18"/>
                <w:szCs w:val="18"/>
              </w:rPr>
            </w:pPr>
          </w:p>
          <w:p w14:paraId="6778D193" w14:textId="6A11D197" w:rsidR="00DA4736" w:rsidRPr="003949EE" w:rsidRDefault="00DA4736" w:rsidP="00CE52A6">
            <w:pPr>
              <w:widowControl w:val="0"/>
              <w:ind w:firstLine="293"/>
              <w:jc w:val="both"/>
              <w:rPr>
                <w:rFonts w:ascii="Franklin Gothic Book" w:hAnsi="Franklin Gothic Book" w:cs="Arial"/>
                <w:sz w:val="18"/>
                <w:szCs w:val="18"/>
              </w:rPr>
            </w:pPr>
            <w:r w:rsidRPr="003949EE">
              <w:rPr>
                <w:rFonts w:ascii="Franklin Gothic Book" w:hAnsi="Franklin Gothic Book" w:cs="Arial"/>
                <w:sz w:val="18"/>
                <w:szCs w:val="18"/>
              </w:rPr>
              <w:t xml:space="preserve">En consecuencia, el Ayuntamiento de Zumarraga mediante </w:t>
            </w:r>
            <w:r w:rsidR="003949EE" w:rsidRPr="003949EE">
              <w:rPr>
                <w:rFonts w:ascii="Franklin Gothic Book" w:hAnsi="Franklin Gothic Book" w:cs="Arial"/>
                <w:sz w:val="18"/>
                <w:szCs w:val="18"/>
              </w:rPr>
              <w:t>R</w:t>
            </w:r>
            <w:r w:rsidRPr="003949EE">
              <w:rPr>
                <w:rFonts w:ascii="Franklin Gothic Book" w:hAnsi="Franklin Gothic Book" w:cs="Arial"/>
                <w:sz w:val="18"/>
                <w:szCs w:val="18"/>
              </w:rPr>
              <w:t xml:space="preserve">esolución de </w:t>
            </w:r>
            <w:r w:rsidR="003949EE" w:rsidRPr="003949EE">
              <w:rPr>
                <w:rFonts w:ascii="Franklin Gothic Book" w:hAnsi="Franklin Gothic Book" w:cs="Arial"/>
                <w:sz w:val="18"/>
                <w:szCs w:val="18"/>
              </w:rPr>
              <w:t>la Concejala Delegada de Promoción Económica de fecha de 25 de febrero de 2022 nº 2022/0152</w:t>
            </w:r>
            <w:r w:rsidRPr="003949EE">
              <w:rPr>
                <w:rFonts w:ascii="Franklin Gothic Book" w:hAnsi="Franklin Gothic Book" w:cs="Arial"/>
                <w:sz w:val="18"/>
                <w:szCs w:val="18"/>
              </w:rPr>
              <w:t>,</w:t>
            </w:r>
          </w:p>
          <w:p w14:paraId="210CF2CF" w14:textId="77777777" w:rsidR="00DA4736" w:rsidRPr="003949EE" w:rsidRDefault="00DA4736" w:rsidP="00DA4736">
            <w:pPr>
              <w:widowControl w:val="0"/>
              <w:jc w:val="both"/>
              <w:rPr>
                <w:rFonts w:ascii="Franklin Gothic Book" w:hAnsi="Franklin Gothic Book" w:cs="Arial"/>
                <w:sz w:val="18"/>
                <w:szCs w:val="18"/>
              </w:rPr>
            </w:pPr>
          </w:p>
          <w:p w14:paraId="08CBB317" w14:textId="77777777" w:rsidR="00DA4736" w:rsidRPr="00DA4736" w:rsidRDefault="00DA4736" w:rsidP="00DA4736">
            <w:pPr>
              <w:widowControl w:val="0"/>
              <w:jc w:val="center"/>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ACUERDA</w:t>
            </w:r>
          </w:p>
          <w:p w14:paraId="09A21C33" w14:textId="77777777" w:rsidR="00DA4736" w:rsidRPr="00DA4736" w:rsidRDefault="00DA4736" w:rsidP="00DA4736">
            <w:pPr>
              <w:widowControl w:val="0"/>
              <w:jc w:val="center"/>
              <w:rPr>
                <w:rFonts w:ascii="Franklin Gothic Book" w:hAnsi="Franklin Gothic Book" w:cs="Arial"/>
                <w:color w:val="000000"/>
                <w:sz w:val="18"/>
                <w:szCs w:val="18"/>
              </w:rPr>
            </w:pPr>
          </w:p>
          <w:p w14:paraId="2B2095C3"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u w:val="single"/>
              </w:rPr>
              <w:t>Primero:</w:t>
            </w:r>
            <w:r w:rsidRPr="00DA4736">
              <w:rPr>
                <w:rFonts w:ascii="Franklin Gothic Book" w:hAnsi="Franklin Gothic Book" w:cs="Arial"/>
                <w:color w:val="000000"/>
                <w:sz w:val="18"/>
                <w:szCs w:val="18"/>
              </w:rPr>
              <w:t xml:space="preserve"> Aprobar las bases reguladoras de las dos líneas de subvención destinadas a financiar proyectos de empleo y autoempleo, dirigidos a aumentar tanto el emprendimiento como la contratación de las personas jóvenes residentes en Zumarraga no ocupadas y no integradas en los sistemas de educación o formación, que se adjuntan como anexos al presente acuerdo:</w:t>
            </w:r>
          </w:p>
          <w:p w14:paraId="1C1E2D63" w14:textId="77777777" w:rsidR="00DA4736" w:rsidRPr="00DA4736" w:rsidRDefault="00DA4736" w:rsidP="00DA4736">
            <w:pPr>
              <w:widowControl w:val="0"/>
              <w:jc w:val="both"/>
              <w:rPr>
                <w:rFonts w:ascii="Franklin Gothic Book" w:hAnsi="Franklin Gothic Book" w:cs="Arial"/>
                <w:color w:val="000000"/>
                <w:sz w:val="18"/>
                <w:szCs w:val="18"/>
              </w:rPr>
            </w:pPr>
          </w:p>
          <w:p w14:paraId="4CBFF6BF" w14:textId="77777777" w:rsidR="00DA4736" w:rsidRPr="00DA4736" w:rsidRDefault="00DA4736" w:rsidP="00DA4736">
            <w:pPr>
              <w:numPr>
                <w:ilvl w:val="0"/>
                <w:numId w:val="26"/>
              </w:numPr>
              <w:autoSpaceDE w:val="0"/>
              <w:autoSpaceDN w:val="0"/>
              <w:adjustRightInd w:val="0"/>
              <w:rPr>
                <w:rFonts w:ascii="Franklin Gothic Book" w:hAnsi="Franklin Gothic Book" w:cs="Arial"/>
                <w:color w:val="000000"/>
                <w:sz w:val="18"/>
                <w:szCs w:val="18"/>
              </w:rPr>
            </w:pPr>
            <w:r w:rsidRPr="00DA4736">
              <w:rPr>
                <w:rFonts w:ascii="Franklin Gothic Book" w:hAnsi="Franklin Gothic Book" w:cs="Arial"/>
                <w:color w:val="000000"/>
                <w:sz w:val="18"/>
                <w:szCs w:val="18"/>
              </w:rPr>
              <w:t xml:space="preserve">Anexo I </w:t>
            </w:r>
            <w:r w:rsidRPr="00DA4736">
              <w:rPr>
                <w:rFonts w:ascii="Franklin Gothic Book" w:hAnsi="Franklin Gothic Book" w:cs="Arial"/>
                <w:i/>
                <w:iCs/>
                <w:color w:val="000000"/>
                <w:sz w:val="18"/>
                <w:szCs w:val="18"/>
              </w:rPr>
              <w:t>Actívate y Emprende</w:t>
            </w:r>
            <w:r w:rsidRPr="00DA4736">
              <w:rPr>
                <w:rFonts w:ascii="Franklin Gothic Book" w:hAnsi="Franklin Gothic Book" w:cs="Arial"/>
                <w:color w:val="000000"/>
                <w:sz w:val="18"/>
                <w:szCs w:val="18"/>
              </w:rPr>
              <w:t>.</w:t>
            </w:r>
          </w:p>
          <w:p w14:paraId="7B69D7AC"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Subvenciones dirigidas a aumentar el autoempleo de las personas jóvenes como vía de acceso al mercado laboral a través de la creación de empresas.</w:t>
            </w:r>
          </w:p>
          <w:p w14:paraId="2683DCF8"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p>
          <w:p w14:paraId="2BC0D6C2" w14:textId="77777777" w:rsidR="00DA4736" w:rsidRPr="00DA4736" w:rsidRDefault="00DA4736" w:rsidP="00DA4736">
            <w:pPr>
              <w:numPr>
                <w:ilvl w:val="0"/>
                <w:numId w:val="26"/>
              </w:num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 xml:space="preserve">Anexo II: </w:t>
            </w:r>
            <w:r w:rsidRPr="00DA4736">
              <w:rPr>
                <w:rFonts w:ascii="Franklin Gothic Book" w:hAnsi="Franklin Gothic Book" w:cs="Arial"/>
                <w:i/>
                <w:iCs/>
                <w:color w:val="000000"/>
                <w:sz w:val="18"/>
                <w:szCs w:val="18"/>
              </w:rPr>
              <w:t>Actívate y Contrata</w:t>
            </w:r>
            <w:r w:rsidRPr="00DA4736">
              <w:rPr>
                <w:rFonts w:ascii="Franklin Gothic Book" w:hAnsi="Franklin Gothic Book" w:cs="Arial"/>
                <w:color w:val="000000"/>
                <w:sz w:val="18"/>
                <w:szCs w:val="18"/>
              </w:rPr>
              <w:t>.</w:t>
            </w:r>
          </w:p>
          <w:p w14:paraId="1FFBA0F4"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Subvenciones dirigidas a aumentar la contratación de carácter indefinido de las personas jóvenes a través de la intermediación y de los incentivos económicos.</w:t>
            </w:r>
          </w:p>
          <w:p w14:paraId="135A6744"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p>
          <w:p w14:paraId="0E385F24" w14:textId="5A82B562" w:rsid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u w:val="single"/>
              </w:rPr>
              <w:t>Segundo:</w:t>
            </w:r>
            <w:r w:rsidRPr="00DA4736">
              <w:rPr>
                <w:rFonts w:ascii="Franklin Gothic Book" w:hAnsi="Franklin Gothic Book" w:cs="Arial"/>
                <w:color w:val="000000"/>
                <w:sz w:val="18"/>
                <w:szCs w:val="18"/>
              </w:rPr>
              <w:t xml:space="preserve"> Autorizar un gasto por importe de 99.750€ de la partida 1.0216.481.241.00.01-2022 (920)</w:t>
            </w:r>
            <w:r w:rsidRPr="00DA4736">
              <w:rPr>
                <w:rFonts w:ascii="Franklin Gothic Book" w:hAnsi="Franklin Gothic Book"/>
                <w:sz w:val="18"/>
                <w:szCs w:val="18"/>
              </w:rPr>
              <w:t xml:space="preserve"> </w:t>
            </w:r>
            <w:r w:rsidRPr="00DA4736">
              <w:rPr>
                <w:rFonts w:ascii="Franklin Gothic Book" w:hAnsi="Franklin Gothic Book" w:cs="Arial"/>
                <w:color w:val="000000"/>
                <w:sz w:val="18"/>
                <w:szCs w:val="18"/>
              </w:rPr>
              <w:t>para hacer frente a las dos líneas de ayuda que se distribuirá de la siguiente manera:</w:t>
            </w:r>
          </w:p>
          <w:p w14:paraId="637568C9" w14:textId="77777777" w:rsidR="003949EE" w:rsidRPr="00DA4736" w:rsidRDefault="003949EE" w:rsidP="00DA4736">
            <w:pPr>
              <w:widowControl w:val="0"/>
              <w:jc w:val="both"/>
              <w:rPr>
                <w:rFonts w:ascii="Franklin Gothic Book" w:hAnsi="Franklin Gothic Book" w:cs="Arial"/>
                <w:color w:val="000000"/>
                <w:sz w:val="18"/>
                <w:szCs w:val="18"/>
              </w:rPr>
            </w:pPr>
          </w:p>
          <w:p w14:paraId="23A6ADD7" w14:textId="77777777" w:rsidR="00DA4736" w:rsidRPr="00DA4736" w:rsidRDefault="00DA4736" w:rsidP="00DA4736">
            <w:pPr>
              <w:numPr>
                <w:ilvl w:val="0"/>
                <w:numId w:val="25"/>
              </w:num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Para Actívate y Emprende: se destinará un máximo de: 42.750,00 €.</w:t>
            </w:r>
          </w:p>
          <w:p w14:paraId="4C67C8B4" w14:textId="77777777" w:rsidR="00DA4736" w:rsidRPr="00DA4736" w:rsidRDefault="00DA4736" w:rsidP="00DA4736">
            <w:pPr>
              <w:numPr>
                <w:ilvl w:val="0"/>
                <w:numId w:val="25"/>
              </w:num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Para Actívate y Contrata, se destinará un máximo de: 57.000,00 €.</w:t>
            </w:r>
          </w:p>
          <w:p w14:paraId="448B72B0" w14:textId="77777777" w:rsidR="00DA4736" w:rsidRPr="00DA4736" w:rsidRDefault="00DA4736" w:rsidP="00DA4736">
            <w:pPr>
              <w:autoSpaceDE w:val="0"/>
              <w:autoSpaceDN w:val="0"/>
              <w:adjustRightInd w:val="0"/>
              <w:ind w:left="360"/>
              <w:jc w:val="both"/>
              <w:rPr>
                <w:rFonts w:ascii="Franklin Gothic Book" w:hAnsi="Franklin Gothic Book" w:cs="Arial"/>
                <w:color w:val="000000"/>
                <w:sz w:val="18"/>
                <w:szCs w:val="18"/>
              </w:rPr>
            </w:pPr>
          </w:p>
          <w:p w14:paraId="34BBA6D9"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 xml:space="preserve">Se cofinanciará en un 91,89% con Fondo Social Europeo a través del Programa Operativo de Empleo Juvenil y la </w:t>
            </w:r>
            <w:r w:rsidRPr="00DA4736">
              <w:rPr>
                <w:rFonts w:ascii="Franklin Gothic Book" w:hAnsi="Franklin Gothic Book" w:cs="Arial"/>
                <w:color w:val="000000"/>
                <w:sz w:val="18"/>
                <w:szCs w:val="18"/>
              </w:rPr>
              <w:lastRenderedPageBreak/>
              <w:t>iniciativa de Empleo Juvenil (IEJ), y el 8,11% restante será aportado por el Ayuntamiento de Zumarraga.</w:t>
            </w:r>
          </w:p>
          <w:p w14:paraId="1DFCB5AA" w14:textId="77777777" w:rsidR="00DA4736" w:rsidRPr="00DA4736" w:rsidRDefault="00DA4736" w:rsidP="00DA4736">
            <w:pPr>
              <w:widowControl w:val="0"/>
              <w:jc w:val="both"/>
              <w:rPr>
                <w:rFonts w:ascii="Franklin Gothic Book" w:hAnsi="Franklin Gothic Book" w:cs="Arial"/>
                <w:color w:val="000000"/>
                <w:sz w:val="18"/>
                <w:szCs w:val="18"/>
              </w:rPr>
            </w:pPr>
          </w:p>
          <w:p w14:paraId="02D204A4"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u w:val="single"/>
              </w:rPr>
              <w:t>Tercero:</w:t>
            </w:r>
            <w:r w:rsidRPr="00DA4736">
              <w:rPr>
                <w:rFonts w:ascii="Franklin Gothic Book" w:hAnsi="Franklin Gothic Book" w:cs="Arial"/>
                <w:color w:val="000000"/>
                <w:sz w:val="18"/>
                <w:szCs w:val="18"/>
              </w:rPr>
              <w:t xml:space="preserve"> Las bases reguladoras aprobadas por el presente acuerdo producirán efectos desde el mismo día de su publicación en el BOLETÍN OFICIAL de Gipuzkoa. </w:t>
            </w:r>
          </w:p>
          <w:p w14:paraId="4E08BECD"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p>
          <w:p w14:paraId="408C934B"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San Sebastián, en el plazo de dos meses, contados ambos plazos a partir del día siguiente al de la publicación de las presentes bases en el BOLETÍN OFICIAL de Gipuzkoa.</w:t>
            </w:r>
          </w:p>
          <w:p w14:paraId="6BFB8666"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p>
          <w:p w14:paraId="2B5FF54F" w14:textId="77777777" w:rsidR="00DA4736" w:rsidRPr="00DA4736" w:rsidRDefault="00DA4736" w:rsidP="00DA4736">
            <w:pPr>
              <w:autoSpaceDE w:val="0"/>
              <w:autoSpaceDN w:val="0"/>
              <w:adjustRightInd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Y ello, sin perjuicio de cualquier otra acción o recurso que se estime procedente ejercitar.</w:t>
            </w:r>
          </w:p>
          <w:p w14:paraId="1ACE807B" w14:textId="2D148A25" w:rsidR="00A43715" w:rsidRDefault="00A43715" w:rsidP="00DA4736">
            <w:pPr>
              <w:autoSpaceDE w:val="0"/>
              <w:autoSpaceDN w:val="0"/>
              <w:adjustRightInd w:val="0"/>
              <w:jc w:val="both"/>
              <w:rPr>
                <w:rFonts w:ascii="Franklin Gothic Book" w:hAnsi="Franklin Gothic Book" w:cs="Arial"/>
                <w:sz w:val="18"/>
                <w:szCs w:val="18"/>
              </w:rPr>
            </w:pPr>
          </w:p>
          <w:p w14:paraId="080478E6" w14:textId="77777777" w:rsidR="00C75808" w:rsidRPr="00A43715" w:rsidRDefault="00C75808" w:rsidP="00DA4736">
            <w:pPr>
              <w:autoSpaceDE w:val="0"/>
              <w:autoSpaceDN w:val="0"/>
              <w:adjustRightInd w:val="0"/>
              <w:jc w:val="both"/>
              <w:rPr>
                <w:rFonts w:ascii="Franklin Gothic Book" w:hAnsi="Franklin Gothic Book" w:cs="Arial"/>
                <w:sz w:val="18"/>
                <w:szCs w:val="18"/>
              </w:rPr>
            </w:pPr>
          </w:p>
          <w:p w14:paraId="0D10D3D6" w14:textId="77777777" w:rsidR="00A43715" w:rsidRPr="00A43715" w:rsidRDefault="00A43715" w:rsidP="00A43715">
            <w:pPr>
              <w:autoSpaceDE w:val="0"/>
              <w:autoSpaceDN w:val="0"/>
              <w:adjustRightInd w:val="0"/>
              <w:jc w:val="both"/>
              <w:rPr>
                <w:rFonts w:ascii="Franklin Gothic Book" w:hAnsi="Franklin Gothic Book" w:cs="Arial"/>
                <w:b/>
                <w:bCs/>
                <w:color w:val="000000"/>
                <w:sz w:val="18"/>
                <w:szCs w:val="18"/>
              </w:rPr>
            </w:pPr>
            <w:r w:rsidRPr="00A43715">
              <w:rPr>
                <w:rFonts w:ascii="Franklin Gothic Book" w:hAnsi="Franklin Gothic Book" w:cs="Arial"/>
                <w:b/>
                <w:bCs/>
                <w:color w:val="000000"/>
                <w:sz w:val="18"/>
                <w:szCs w:val="18"/>
              </w:rPr>
              <w:t>BASES REGULADORAS PARA LA CONCESIÓN DE SUBVENCIONES DESTINADAS A AUMENTAR EL AUTOEMPLEO Y LA CONTRATACIÓN DE LAS PERSONAS JÓVENES NO OCUPADAS Y NO INTEGRADAS EN LOS SISTEMAS DE EDUCACIÓN O FORMACIÓN RESIDENTES EN ZUMARRAGA</w:t>
            </w:r>
          </w:p>
          <w:p w14:paraId="599B7369" w14:textId="77777777" w:rsidR="00A43715" w:rsidRPr="00A43715" w:rsidRDefault="00A43715" w:rsidP="00A43715">
            <w:pPr>
              <w:widowControl w:val="0"/>
              <w:pBdr>
                <w:top w:val="none" w:sz="0" w:space="0" w:color="000000"/>
                <w:left w:val="none" w:sz="0" w:space="0" w:color="000000"/>
                <w:bottom w:val="single" w:sz="4" w:space="1" w:color="000000"/>
                <w:right w:val="none" w:sz="0" w:space="0" w:color="000000"/>
              </w:pBdr>
              <w:jc w:val="both"/>
              <w:rPr>
                <w:rFonts w:ascii="Franklin Gothic Book" w:hAnsi="Franklin Gothic Book" w:cs="Arial"/>
                <w:color w:val="000000"/>
                <w:sz w:val="18"/>
                <w:szCs w:val="18"/>
              </w:rPr>
            </w:pPr>
          </w:p>
          <w:p w14:paraId="3BA7659A" w14:textId="77777777" w:rsidR="00A43715" w:rsidRPr="00A43715" w:rsidRDefault="00A43715" w:rsidP="00A43715">
            <w:pPr>
              <w:widowControl w:val="0"/>
              <w:jc w:val="both"/>
              <w:rPr>
                <w:rFonts w:ascii="Franklin Gothic Book" w:hAnsi="Franklin Gothic Book" w:cs="Arial"/>
                <w:color w:val="000000"/>
                <w:sz w:val="18"/>
                <w:szCs w:val="18"/>
              </w:rPr>
            </w:pPr>
          </w:p>
          <w:p w14:paraId="47727575" w14:textId="77777777" w:rsidR="00A43715" w:rsidRPr="003949EE" w:rsidRDefault="00A43715" w:rsidP="00DA4736">
            <w:pPr>
              <w:autoSpaceDE w:val="0"/>
              <w:autoSpaceDN w:val="0"/>
              <w:adjustRightInd w:val="0"/>
              <w:jc w:val="both"/>
              <w:rPr>
                <w:rFonts w:ascii="Franklin Gothic Book" w:hAnsi="Franklin Gothic Book" w:cs="Arial"/>
                <w:sz w:val="18"/>
                <w:szCs w:val="18"/>
              </w:rPr>
            </w:pPr>
          </w:p>
          <w:p w14:paraId="365F2A31" w14:textId="77777777" w:rsidR="00DA4736" w:rsidRPr="00DA4736" w:rsidRDefault="00DA4736" w:rsidP="00DA4736">
            <w:pPr>
              <w:widowControl w:val="0"/>
              <w:jc w:val="both"/>
              <w:rPr>
                <w:rFonts w:ascii="Franklin Gothic Book" w:hAnsi="Franklin Gothic Book" w:cs="Arial"/>
                <w:color w:val="000000"/>
                <w:sz w:val="18"/>
                <w:szCs w:val="18"/>
              </w:rPr>
            </w:pPr>
          </w:p>
          <w:p w14:paraId="7BE260E8" w14:textId="77777777" w:rsidR="00DA4736" w:rsidRPr="00DA4736" w:rsidRDefault="00DA4736" w:rsidP="00DA4736">
            <w:pPr>
              <w:widowControl w:val="0"/>
              <w:jc w:val="center"/>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ANEXO II: Actívate y Emprende</w:t>
            </w:r>
          </w:p>
          <w:p w14:paraId="36AC8C95" w14:textId="77777777" w:rsidR="00DA4736" w:rsidRPr="00DA4736" w:rsidRDefault="00DA4736" w:rsidP="00DA4736">
            <w:pPr>
              <w:pStyle w:val="Default"/>
              <w:jc w:val="both"/>
              <w:rPr>
                <w:rFonts w:ascii="Franklin Gothic Book" w:hAnsi="Franklin Gothic Book"/>
                <w:sz w:val="18"/>
                <w:szCs w:val="18"/>
                <w:lang w:eastAsia="es-ES"/>
              </w:rPr>
            </w:pPr>
          </w:p>
          <w:p w14:paraId="149A03FA" w14:textId="77777777" w:rsidR="00DA4736" w:rsidRPr="00DA4736" w:rsidRDefault="00DA4736" w:rsidP="00DA4736">
            <w:pPr>
              <w:pStyle w:val="Default"/>
              <w:jc w:val="both"/>
              <w:rPr>
                <w:rFonts w:ascii="Franklin Gothic Book" w:hAnsi="Franklin Gothic Book"/>
                <w:b/>
                <w:bCs/>
                <w:sz w:val="18"/>
                <w:szCs w:val="18"/>
                <w:lang w:eastAsia="es-ES"/>
              </w:rPr>
            </w:pPr>
            <w:r w:rsidRPr="00DA4736">
              <w:rPr>
                <w:rFonts w:ascii="Franklin Gothic Book" w:hAnsi="Franklin Gothic Book"/>
                <w:b/>
                <w:bCs/>
                <w:sz w:val="18"/>
                <w:szCs w:val="18"/>
                <w:lang w:eastAsia="es-ES"/>
              </w:rPr>
              <w:t xml:space="preserve">CONVOCATORIA PARA LA CONCESIÓN DE SUBVENCIONES A PROYECTOS PROFESIONALES DE AUTOEMPLEO DE JÓVENES RESIDENTES EN ZUMARRAGA </w:t>
            </w:r>
          </w:p>
          <w:p w14:paraId="73974B1C" w14:textId="77777777" w:rsidR="00DA4736" w:rsidRPr="00DA4736" w:rsidRDefault="00DA4736" w:rsidP="00DA4736">
            <w:pPr>
              <w:pStyle w:val="Default"/>
              <w:jc w:val="both"/>
              <w:rPr>
                <w:rFonts w:ascii="Franklin Gothic Book" w:hAnsi="Franklin Gothic Book"/>
                <w:sz w:val="18"/>
                <w:szCs w:val="18"/>
              </w:rPr>
            </w:pPr>
          </w:p>
          <w:p w14:paraId="0E296158"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1. OBJETO</w:t>
            </w:r>
          </w:p>
          <w:p w14:paraId="64881D4C" w14:textId="77777777" w:rsidR="00DA4736" w:rsidRPr="00DA4736" w:rsidRDefault="00DA4736" w:rsidP="00DA4736">
            <w:pPr>
              <w:widowControl w:val="0"/>
              <w:jc w:val="both"/>
              <w:rPr>
                <w:rFonts w:ascii="Franklin Gothic Book" w:hAnsi="Franklin Gothic Book" w:cs="Arial"/>
                <w:color w:val="000000"/>
                <w:sz w:val="18"/>
                <w:szCs w:val="18"/>
              </w:rPr>
            </w:pPr>
          </w:p>
          <w:p w14:paraId="54D8CC84" w14:textId="77777777" w:rsidR="00DA4736" w:rsidRPr="00DA4736" w:rsidRDefault="00DA4736" w:rsidP="00DA473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eastAsia="es-ES"/>
              </w:rPr>
            </w:pPr>
            <w:r w:rsidRPr="00DA4736">
              <w:rPr>
                <w:rFonts w:ascii="Franklin Gothic Book" w:hAnsi="Franklin Gothic Book" w:cs="Arial"/>
                <w:color w:val="000000"/>
                <w:sz w:val="18"/>
                <w:szCs w:val="18"/>
                <w:lang w:eastAsia="es-ES"/>
              </w:rPr>
              <w:t>Es objeto de la presente convocatoria la concesión de subvenciones a personas jóvenes de más de dieciséis años y menores de treinta años, no ocupadas, ni integradas en los sistemas de educación o formación reglada que quieran desarrollar un proyecto profesional de autoempleo (de forma individual o como persona jurídica) con centro de trabajo ubicado en Zumarraga.</w:t>
            </w:r>
          </w:p>
          <w:p w14:paraId="1C2AD0FA" w14:textId="77777777" w:rsidR="00DA4736" w:rsidRPr="00DA4736" w:rsidRDefault="00DA4736" w:rsidP="00DA473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eastAsia="es-ES"/>
              </w:rPr>
            </w:pPr>
          </w:p>
          <w:p w14:paraId="319FC550"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2. PERSONAS BENEFICIARIAS</w:t>
            </w:r>
          </w:p>
          <w:p w14:paraId="59615445" w14:textId="77777777" w:rsidR="00DA4736" w:rsidRPr="00DA4736" w:rsidRDefault="00DA4736" w:rsidP="00DA4736">
            <w:pPr>
              <w:widowControl w:val="0"/>
              <w:jc w:val="both"/>
              <w:rPr>
                <w:rFonts w:ascii="Franklin Gothic Book" w:hAnsi="Franklin Gothic Book" w:cs="Arial"/>
                <w:color w:val="000000"/>
                <w:sz w:val="18"/>
                <w:szCs w:val="18"/>
              </w:rPr>
            </w:pPr>
          </w:p>
          <w:p w14:paraId="194D4CE5" w14:textId="5EF3F33D" w:rsidR="00DA4736" w:rsidRPr="00DA4736" w:rsidRDefault="00DA4736" w:rsidP="003949EE">
            <w:pPr>
              <w:pStyle w:val="Taularenedukia"/>
              <w:widowControl w:val="0"/>
              <w:tabs>
                <w:tab w:val="left" w:pos="3742"/>
                <w:tab w:val="left" w:pos="9638"/>
              </w:tabs>
              <w:ind w:right="-1"/>
              <w:jc w:val="both"/>
              <w:rPr>
                <w:rFonts w:ascii="Franklin Gothic Book" w:hAnsi="Franklin Gothic Book" w:cs="Arial"/>
                <w:color w:val="000000"/>
                <w:sz w:val="18"/>
                <w:szCs w:val="18"/>
                <w:lang w:eastAsia="es-ES"/>
              </w:rPr>
            </w:pPr>
            <w:r w:rsidRPr="00DA4736">
              <w:rPr>
                <w:rFonts w:ascii="Franklin Gothic Book" w:hAnsi="Franklin Gothic Book" w:cs="Arial"/>
                <w:color w:val="000000"/>
                <w:sz w:val="18"/>
                <w:szCs w:val="18"/>
                <w:lang w:eastAsia="es-ES"/>
              </w:rPr>
              <w:t>Podrán ser beneficiarias de estas ayudas, las personas jóvenes que cumplan los siguientes requisitos:</w:t>
            </w:r>
          </w:p>
          <w:p w14:paraId="458BA5FD" w14:textId="77777777" w:rsidR="00DA4736" w:rsidRPr="00DA4736" w:rsidRDefault="00DA4736" w:rsidP="00DA4736">
            <w:pPr>
              <w:pStyle w:val="Taularenedukia"/>
              <w:widowControl w:val="0"/>
              <w:tabs>
                <w:tab w:val="left" w:pos="3742"/>
                <w:tab w:val="left" w:pos="9638"/>
              </w:tabs>
              <w:ind w:right="-1"/>
              <w:rPr>
                <w:rFonts w:ascii="Franklin Gothic Book" w:hAnsi="Franklin Gothic Book" w:cs="Arial"/>
                <w:color w:val="000000"/>
                <w:sz w:val="18"/>
                <w:szCs w:val="18"/>
                <w:lang w:eastAsia="es-ES"/>
              </w:rPr>
            </w:pPr>
          </w:p>
          <w:p w14:paraId="196BA89D" w14:textId="77777777" w:rsidR="00DA4736" w:rsidRPr="00DA4736" w:rsidRDefault="00DA4736" w:rsidP="00DA4736">
            <w:pPr>
              <w:pStyle w:val="Taularenizenburua"/>
              <w:numPr>
                <w:ilvl w:val="0"/>
                <w:numId w:val="27"/>
              </w:numPr>
              <w:tabs>
                <w:tab w:val="left" w:pos="709"/>
              </w:tabs>
              <w:autoSpaceDN w:val="0"/>
              <w:ind w:right="-1"/>
              <w:jc w:val="both"/>
              <w:textAlignment w:val="baseline"/>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Estar inscritos en el Fichero del Sistema Nacional de Garantía Juvenil.</w:t>
            </w:r>
          </w:p>
          <w:p w14:paraId="5230505F" w14:textId="77777777" w:rsidR="00DA4736" w:rsidRPr="00DA4736" w:rsidRDefault="00DA4736" w:rsidP="00DA4736">
            <w:pPr>
              <w:pStyle w:val="Taularenizenburua"/>
              <w:numPr>
                <w:ilvl w:val="0"/>
                <w:numId w:val="27"/>
              </w:numPr>
              <w:tabs>
                <w:tab w:val="left" w:pos="709"/>
              </w:tabs>
              <w:autoSpaceDN w:val="0"/>
              <w:ind w:right="-1"/>
              <w:jc w:val="both"/>
              <w:textAlignment w:val="baseline"/>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Estar empadronados en Zumarraga durante todo el período de vigencia de la subvención.</w:t>
            </w:r>
          </w:p>
          <w:p w14:paraId="22883557" w14:textId="77777777" w:rsidR="00DA4736" w:rsidRPr="00DA4736" w:rsidRDefault="00DA4736" w:rsidP="00DA4736">
            <w:pPr>
              <w:pStyle w:val="Taularenizenburua"/>
              <w:numPr>
                <w:ilvl w:val="0"/>
                <w:numId w:val="27"/>
              </w:numPr>
              <w:tabs>
                <w:tab w:val="left" w:pos="709"/>
              </w:tabs>
              <w:autoSpaceDN w:val="0"/>
              <w:ind w:right="-1"/>
              <w:jc w:val="both"/>
              <w:textAlignment w:val="baseline"/>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Ser mayor de 16 años y menor de 30 años, incluidas las personas con discapacidad, no ocupadas y no integradas en los sistemas de educación o formación, independientemente de su nivel formativo.</w:t>
            </w:r>
          </w:p>
          <w:p w14:paraId="5E730280" w14:textId="77777777" w:rsidR="00DA4736" w:rsidRPr="00DA4736" w:rsidRDefault="00DA4736" w:rsidP="00DA4736">
            <w:pPr>
              <w:pStyle w:val="Taularenizenburua"/>
              <w:numPr>
                <w:ilvl w:val="0"/>
                <w:numId w:val="27"/>
              </w:numPr>
              <w:tabs>
                <w:tab w:val="left" w:pos="709"/>
              </w:tabs>
              <w:autoSpaceDN w:val="0"/>
              <w:ind w:right="-1"/>
              <w:jc w:val="both"/>
              <w:textAlignment w:val="baseline"/>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Las personas mayores de 30 años cuya alta de autónomos se haya formalizado antes de que cumplan los 30 años y 4 meses.</w:t>
            </w:r>
          </w:p>
          <w:p w14:paraId="7D33D5AB" w14:textId="77777777" w:rsidR="00DA4736" w:rsidRPr="00DA4736" w:rsidRDefault="00DA4736" w:rsidP="00DA4736">
            <w:pPr>
              <w:pStyle w:val="Taularenizenburua"/>
              <w:numPr>
                <w:ilvl w:val="0"/>
                <w:numId w:val="27"/>
              </w:numPr>
              <w:tabs>
                <w:tab w:val="left" w:pos="709"/>
              </w:tabs>
              <w:autoSpaceDN w:val="0"/>
              <w:ind w:right="-1"/>
              <w:jc w:val="both"/>
              <w:textAlignment w:val="baseline"/>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lastRenderedPageBreak/>
              <w:t>No haber sido condenada por sentencia judicial firma o sancionada por la autoridad laboral competente mediante resolución administrativa firme, por falta grave o muy grave en materia de prevención de riesgos laborales o por alentar o tolerar prácticas laborales consideradas discriminatorias, en el plazo de los dos años previos a la apertura del plazo de presentación de solicitud de subvención.</w:t>
            </w:r>
          </w:p>
          <w:p w14:paraId="4898F3E9"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eastAsia="es-ES"/>
              </w:rPr>
            </w:pPr>
          </w:p>
          <w:p w14:paraId="2ED215FA" w14:textId="77777777" w:rsidR="00DA4736" w:rsidRPr="00DA4736" w:rsidRDefault="00DA4736" w:rsidP="00DA4736">
            <w:pPr>
              <w:pStyle w:val="Taularenizenburua"/>
              <w:tabs>
                <w:tab w:val="left" w:pos="709"/>
              </w:tabs>
              <w:autoSpaceDN w:val="0"/>
              <w:ind w:left="720" w:right="-1"/>
              <w:jc w:val="both"/>
              <w:textAlignment w:val="baseline"/>
              <w:rPr>
                <w:rFonts w:ascii="Franklin Gothic Book" w:hAnsi="Franklin Gothic Book" w:cs="Arial"/>
                <w:b w:val="0"/>
                <w:bCs w:val="0"/>
                <w:color w:val="000000"/>
                <w:sz w:val="18"/>
                <w:szCs w:val="18"/>
                <w:lang w:eastAsia="es-ES"/>
              </w:rPr>
            </w:pPr>
          </w:p>
          <w:p w14:paraId="4CA1D39D"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3. SOLICITUDES Y PLAZO DE PRESENTACIÓN</w:t>
            </w:r>
          </w:p>
          <w:p w14:paraId="774005EC" w14:textId="77777777" w:rsidR="00DA4736" w:rsidRPr="00DA4736" w:rsidRDefault="00DA4736" w:rsidP="00DA4736">
            <w:pPr>
              <w:widowControl w:val="0"/>
              <w:jc w:val="both"/>
              <w:rPr>
                <w:rFonts w:ascii="Franklin Gothic Book" w:hAnsi="Franklin Gothic Book" w:cs="Arial"/>
                <w:color w:val="000000"/>
                <w:sz w:val="18"/>
                <w:szCs w:val="18"/>
              </w:rPr>
            </w:pPr>
          </w:p>
          <w:p w14:paraId="6E303168" w14:textId="0193414E" w:rsid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Las solicitudes deberán formalizarse por parte de la persona solicitante, en el modelo de instancia oficial elaborado por el Ayuntamiento.</w:t>
            </w:r>
          </w:p>
          <w:p w14:paraId="093D01CA" w14:textId="77777777" w:rsidR="003949EE" w:rsidRPr="00DA4736" w:rsidRDefault="003949EE"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49E45A97" w14:textId="77777777" w:rsidR="00DA4736" w:rsidRP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 solicitud y la documentación complementaria deberán presentarse obligatoriamente vía Internet, a través del portal de subvenciones ubicado en la sede electrónica del Ayuntamiento de Zumarraga (</w:t>
            </w:r>
            <w:hyperlink r:id="rId7" w:history="1">
              <w:r w:rsidRPr="00DA4736">
                <w:rPr>
                  <w:rFonts w:ascii="Franklin Gothic Book" w:eastAsia="Times New Roman" w:hAnsi="Franklin Gothic Book"/>
                  <w:color w:val="000000"/>
                  <w:kern w:val="0"/>
                  <w:sz w:val="18"/>
                  <w:szCs w:val="18"/>
                  <w:lang w:eastAsia="es-ES" w:bidi="ar-SA"/>
                </w:rPr>
                <w:t>https://egoitza.zumarraga.eus</w:t>
              </w:r>
            </w:hyperlink>
            <w:r w:rsidRPr="00DA4736">
              <w:rPr>
                <w:rFonts w:ascii="Franklin Gothic Book" w:eastAsia="Times New Roman" w:hAnsi="Franklin Gothic Book"/>
                <w:color w:val="000000"/>
                <w:kern w:val="0"/>
                <w:sz w:val="18"/>
                <w:szCs w:val="18"/>
                <w:lang w:eastAsia="es-ES" w:bidi="ar-SA"/>
              </w:rPr>
              <w:t>), y excepcionalmente en papel mediante su entrega en el Registro General del Ayuntamiento, dentro de los horarios de atención al público, o por correo certificado.</w:t>
            </w:r>
          </w:p>
          <w:p w14:paraId="58743DC7" w14:textId="77777777" w:rsidR="00DA4736" w:rsidRP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7E72DCD9" w14:textId="047A5B8F" w:rsid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El plazo de presentación de las solicitudes de obtención de ayudas, dirigidas al órgano convocante y suscritas por el/la beneficiario/a o persona que lo represente, junto con la documentación aneja, finalizará el 31 de julio de 2022.</w:t>
            </w:r>
          </w:p>
          <w:p w14:paraId="65172C44" w14:textId="77777777" w:rsidR="003949EE" w:rsidRPr="00DA4736" w:rsidRDefault="003949EE"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178F5DB5" w14:textId="77777777" w:rsidR="00DA4736" w:rsidRPr="00DA4736" w:rsidRDefault="00DA4736" w:rsidP="00DA4736">
            <w:pPr>
              <w:pStyle w:val="Pa8"/>
              <w:widowControl w:val="0"/>
              <w:tabs>
                <w:tab w:val="left" w:pos="3742"/>
                <w:tab w:val="left" w:pos="9638"/>
              </w:tabs>
              <w:spacing w:line="240" w:lineRule="auto"/>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En el caso que las solicitudes estuvieran incompletas, se concederá un plazo de 10 días para la reparación de la carencia y, una vez transcurrido este plazo sin que se haya completado la solicitud, se procederá al archivo de esta sin más trámites.</w:t>
            </w:r>
          </w:p>
          <w:p w14:paraId="720A9961" w14:textId="77777777" w:rsidR="00DA4736" w:rsidRPr="00DA4736" w:rsidRDefault="00DA4736" w:rsidP="00DA4736">
            <w:pPr>
              <w:widowControl w:val="0"/>
              <w:jc w:val="both"/>
              <w:rPr>
                <w:rFonts w:ascii="Franklin Gothic Book" w:hAnsi="Franklin Gothic Book" w:cs="Arial"/>
                <w:color w:val="000000"/>
                <w:sz w:val="18"/>
                <w:szCs w:val="18"/>
              </w:rPr>
            </w:pPr>
          </w:p>
          <w:p w14:paraId="1BAB1A06"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En caso de no agotar la partida destinada a esta línea, el Ayuntamiento se reserva la posibilidad de ampliar el plazo de presentación siempre y cuando, se amplíe a su vez, el plazo de justificación de la subvención aprobada por la Dirección General de Cooperación Autonómica y Local de la Secretaría de Estado de Política Territorial y Función Pública al Ayuntamiento de Zumarraga que tiene como fin la presente convocatoria de ayudas.</w:t>
            </w:r>
          </w:p>
          <w:p w14:paraId="0E120E5B" w14:textId="77777777" w:rsidR="00DA4736" w:rsidRPr="00DA4736" w:rsidRDefault="00DA4736" w:rsidP="00DA4736">
            <w:pPr>
              <w:widowControl w:val="0"/>
              <w:jc w:val="both"/>
              <w:rPr>
                <w:rFonts w:ascii="Franklin Gothic Book" w:hAnsi="Franklin Gothic Book" w:cs="Arial"/>
                <w:color w:val="000000"/>
                <w:sz w:val="18"/>
                <w:szCs w:val="18"/>
              </w:rPr>
            </w:pPr>
          </w:p>
          <w:p w14:paraId="65BD790C" w14:textId="77777777" w:rsidR="00DA4736" w:rsidRPr="00DA4736" w:rsidRDefault="00DA4736" w:rsidP="00DA4736">
            <w:pPr>
              <w:widowControl w:val="0"/>
              <w:jc w:val="both"/>
              <w:rPr>
                <w:rFonts w:ascii="Franklin Gothic Book" w:hAnsi="Franklin Gothic Book" w:cs="Arial"/>
                <w:color w:val="000000"/>
                <w:sz w:val="18"/>
                <w:szCs w:val="18"/>
              </w:rPr>
            </w:pPr>
          </w:p>
          <w:p w14:paraId="30D99FD8"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4. DOCUMENTACIÓN A APORTAR</w:t>
            </w:r>
          </w:p>
          <w:p w14:paraId="27D5FD2F" w14:textId="77777777" w:rsidR="00DA4736" w:rsidRPr="00DA4736" w:rsidRDefault="00DA4736" w:rsidP="00DA4736">
            <w:pPr>
              <w:widowControl w:val="0"/>
              <w:jc w:val="both"/>
              <w:rPr>
                <w:rFonts w:ascii="Franklin Gothic Book" w:hAnsi="Franklin Gothic Book" w:cs="Arial"/>
                <w:color w:val="000000"/>
                <w:sz w:val="18"/>
                <w:szCs w:val="18"/>
              </w:rPr>
            </w:pPr>
          </w:p>
          <w:p w14:paraId="575EB423" w14:textId="77777777" w:rsidR="00DA4736" w:rsidRP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 xml:space="preserve">Las solicitudes deberán ir acompañadas de la documentación establecida en el artículo 6 de las Bases Reguladoras de los Programas de Subvenciones establecidos por el Ayuntamiento de Zumarraga y publicadas en el BOG nº 39 de 27 de febrero de 2020. </w:t>
            </w:r>
          </w:p>
          <w:p w14:paraId="6731882A" w14:textId="77777777" w:rsidR="00DA4736" w:rsidRP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7241B136" w14:textId="2DD91690" w:rsid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Además, deberán contener la siguiente documentación:</w:t>
            </w:r>
          </w:p>
          <w:p w14:paraId="7C436268" w14:textId="77777777" w:rsidR="003949EE" w:rsidRPr="00DA4736" w:rsidRDefault="003949EE"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5D384B6B" w14:textId="77777777" w:rsidR="00DA4736" w:rsidRPr="00DA4736" w:rsidRDefault="00DA4736" w:rsidP="00DA4736">
            <w:pPr>
              <w:pStyle w:val="Pa8"/>
              <w:tabs>
                <w:tab w:val="left" w:pos="9638"/>
              </w:tabs>
              <w:spacing w:line="240" w:lineRule="auto"/>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a) Solicitud de ayuda según el modelo de instancia oficial elaborado por el Ayuntamiento.</w:t>
            </w:r>
          </w:p>
          <w:p w14:paraId="53B229CD" w14:textId="77777777" w:rsidR="00DA4736" w:rsidRPr="00DA4736" w:rsidRDefault="00DA4736" w:rsidP="00DA4736">
            <w:pPr>
              <w:pStyle w:val="Default"/>
              <w:jc w:val="both"/>
              <w:rPr>
                <w:rFonts w:ascii="Franklin Gothic Book" w:hAnsi="Franklin Gothic Book"/>
                <w:sz w:val="18"/>
                <w:szCs w:val="18"/>
                <w:lang w:eastAsia="es-ES"/>
              </w:rPr>
            </w:pPr>
            <w:r w:rsidRPr="00DA4736">
              <w:rPr>
                <w:rFonts w:ascii="Franklin Gothic Book" w:hAnsi="Franklin Gothic Book"/>
                <w:sz w:val="18"/>
                <w:szCs w:val="18"/>
                <w:lang w:eastAsia="es-ES"/>
              </w:rPr>
              <w:t>b) Declaración responsable según modelo establecido por el Ayuntamiento.</w:t>
            </w:r>
          </w:p>
          <w:p w14:paraId="74FA86D2" w14:textId="77777777" w:rsidR="00DA4736" w:rsidRPr="00DA4736" w:rsidRDefault="00DA4736" w:rsidP="00DA4736">
            <w:pPr>
              <w:pStyle w:val="Default"/>
              <w:jc w:val="both"/>
              <w:rPr>
                <w:rFonts w:ascii="Franklin Gothic Book" w:hAnsi="Franklin Gothic Book"/>
                <w:sz w:val="18"/>
                <w:szCs w:val="18"/>
                <w:lang w:eastAsia="es-ES"/>
              </w:rPr>
            </w:pPr>
            <w:r w:rsidRPr="00DA4736">
              <w:rPr>
                <w:rFonts w:ascii="Franklin Gothic Book" w:hAnsi="Franklin Gothic Book"/>
                <w:color w:val="auto"/>
                <w:sz w:val="18"/>
                <w:szCs w:val="18"/>
                <w:lang w:eastAsia="es-ES"/>
              </w:rPr>
              <w:t xml:space="preserve">c) Declaración de ayudas </w:t>
            </w:r>
            <w:r w:rsidRPr="00DA4736">
              <w:rPr>
                <w:rFonts w:ascii="Franklin Gothic Book" w:hAnsi="Franklin Gothic Book"/>
                <w:i/>
                <w:iCs/>
                <w:color w:val="auto"/>
                <w:sz w:val="18"/>
                <w:szCs w:val="18"/>
                <w:lang w:eastAsia="es-ES"/>
              </w:rPr>
              <w:t>minimis</w:t>
            </w:r>
            <w:r w:rsidRPr="00DA4736">
              <w:rPr>
                <w:rFonts w:ascii="Franklin Gothic Book" w:hAnsi="Franklin Gothic Book"/>
                <w:color w:val="auto"/>
                <w:sz w:val="18"/>
                <w:szCs w:val="18"/>
                <w:lang w:eastAsia="es-ES"/>
              </w:rPr>
              <w:t xml:space="preserve"> según modelo establecido por el Ayuntamiento.</w:t>
            </w:r>
          </w:p>
          <w:p w14:paraId="4A130EF7" w14:textId="77777777" w:rsidR="00DA4736" w:rsidRPr="00DA4736" w:rsidRDefault="00DA4736" w:rsidP="00DA4736">
            <w:pPr>
              <w:pStyle w:val="Pa8"/>
              <w:tabs>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d) Certificado de empadronamiento que acredite que se encuentra residiendo en Zumarraga.</w:t>
            </w:r>
          </w:p>
          <w:p w14:paraId="5831EA21" w14:textId="77777777" w:rsidR="00DA4736" w:rsidRPr="00DA4736" w:rsidRDefault="00DA4736" w:rsidP="00DA4736">
            <w:pPr>
              <w:pStyle w:val="Pa8"/>
              <w:tabs>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lastRenderedPageBreak/>
              <w:t>e) Documento acreditativo de inscripción en el Sistema Nacional de Garantía Juvenil.</w:t>
            </w:r>
          </w:p>
          <w:p w14:paraId="0DEFCA02"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f) Memoria del proyecto de autoempleo indicando las características de este. Entre otras, la actividad que va a desarrollar, fecha de alta de autónomo prevista, si emprende como persona individual o jurídica.</w:t>
            </w:r>
            <w:r w:rsidRPr="00DA4736">
              <w:rPr>
                <w:rFonts w:ascii="Franklin Gothic Book" w:hAnsi="Franklin Gothic Book"/>
                <w:color w:val="000000"/>
                <w:sz w:val="18"/>
                <w:szCs w:val="18"/>
                <w:lang w:eastAsia="es-ES"/>
              </w:rPr>
              <w:t xml:space="preserve"> </w:t>
            </w:r>
            <w:r w:rsidRPr="00DA4736">
              <w:rPr>
                <w:rFonts w:ascii="Franklin Gothic Book" w:hAnsi="Franklin Gothic Book" w:cs="Arial"/>
                <w:b w:val="0"/>
                <w:bCs w:val="0"/>
                <w:sz w:val="18"/>
                <w:szCs w:val="18"/>
                <w:lang w:eastAsia="es-ES"/>
              </w:rPr>
              <w:t>En el proyecto de autoempleo será de obligado cumplimiento incluir el emblema del Fondo Social Europeo.</w:t>
            </w:r>
          </w:p>
          <w:p w14:paraId="43257649"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g) Anexo de indicadores de inicio según modelo facilitado por el Ayuntamiento.</w:t>
            </w:r>
          </w:p>
          <w:p w14:paraId="0F3793E8" w14:textId="77777777" w:rsidR="00DA4736" w:rsidRPr="00DA4736" w:rsidRDefault="00DA4736" w:rsidP="00DA4736">
            <w:pPr>
              <w:pStyle w:val="Pa8"/>
              <w:widowControl w:val="0"/>
              <w:tabs>
                <w:tab w:val="left" w:pos="9638"/>
              </w:tabs>
              <w:ind w:right="-1"/>
              <w:jc w:val="both"/>
              <w:rPr>
                <w:rFonts w:ascii="Franklin Gothic Book" w:hAnsi="Franklin Gothic Book"/>
                <w:color w:val="000000"/>
                <w:sz w:val="18"/>
                <w:szCs w:val="18"/>
                <w:lang w:eastAsia="es-ES"/>
              </w:rPr>
            </w:pPr>
          </w:p>
          <w:p w14:paraId="6231E666" w14:textId="402336A7" w:rsidR="00DA4736" w:rsidRDefault="00DA4736"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21F47CB6" w14:textId="77777777" w:rsidR="003949EE" w:rsidRPr="00DA4736" w:rsidRDefault="003949EE"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p>
          <w:p w14:paraId="2F60BCF5" w14:textId="77777777" w:rsidR="00DA4736" w:rsidRPr="00DA4736" w:rsidRDefault="00DA4736"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En caso de que el beneficiario no autorizara que el Ayuntamiento recabase la documentación citada, este deberá justificar las razones de su oposición (art. 21 del Reglamento (UE) 2016/679 de Protección de Datos).</w:t>
            </w:r>
          </w:p>
          <w:p w14:paraId="2D3DDE0B" w14:textId="77777777" w:rsidR="00DA4736" w:rsidRPr="00DA4736" w:rsidRDefault="00DA4736"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p>
          <w:p w14:paraId="397C1A12" w14:textId="77777777" w:rsidR="00DA4736" w:rsidRPr="00DA4736" w:rsidRDefault="00DA4736"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p>
          <w:p w14:paraId="690108B7"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 xml:space="preserve">5. RESOLUCIÓN </w:t>
            </w:r>
          </w:p>
          <w:p w14:paraId="67B84F10" w14:textId="77777777" w:rsidR="00DA4736" w:rsidRPr="00DA4736" w:rsidRDefault="00DA4736" w:rsidP="00DA4736">
            <w:pPr>
              <w:widowControl w:val="0"/>
              <w:jc w:val="both"/>
              <w:rPr>
                <w:rFonts w:ascii="Franklin Gothic Book" w:hAnsi="Franklin Gothic Book" w:cs="Arial"/>
                <w:color w:val="000000"/>
                <w:sz w:val="18"/>
                <w:szCs w:val="18"/>
              </w:rPr>
            </w:pPr>
          </w:p>
          <w:p w14:paraId="24BDF8F3" w14:textId="3B611601" w:rsid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bidi="ar-SA"/>
              </w:rPr>
            </w:pPr>
            <w:r w:rsidRPr="00DA4736">
              <w:rPr>
                <w:rFonts w:ascii="Franklin Gothic Book" w:eastAsia="Times New Roman" w:hAnsi="Franklin Gothic Book"/>
                <w:color w:val="000000"/>
                <w:kern w:val="0"/>
                <w:sz w:val="18"/>
                <w:szCs w:val="18"/>
                <w:lang w:eastAsia="es-ES" w:bidi="ar-SA"/>
              </w:rPr>
              <w:t xml:space="preserve">Las solicitudes serán tramitadas por el Departamento de Promoción Económica, Desarrollo Local e Innovación, cuyos servicios técnicos </w:t>
            </w:r>
            <w:r w:rsidRPr="00DA4736">
              <w:rPr>
                <w:rFonts w:ascii="Franklin Gothic Book" w:eastAsia="Times New Roman" w:hAnsi="Franklin Gothic Book"/>
                <w:color w:val="000000"/>
                <w:kern w:val="0"/>
                <w:sz w:val="18"/>
                <w:szCs w:val="18"/>
                <w:lang w:bidi="ar-SA"/>
              </w:rPr>
              <w:t>serán los encargados del examen y evaluación de los proyectos correspondientes, emitiendo un informe de valoración.</w:t>
            </w:r>
          </w:p>
          <w:p w14:paraId="1695ED92" w14:textId="77777777" w:rsidR="003949EE" w:rsidRPr="00DA4736" w:rsidRDefault="003949EE"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2704377A"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La resolución de la concesión se realizará a través de Decreto del o de la Concejala Delegada del Ayuntamiento de Zumarraga a propuesta del informe técnico.</w:t>
            </w:r>
          </w:p>
          <w:p w14:paraId="67D11BCF"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5C24C1E5"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092F4509"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 xml:space="preserve">6. CRITERIOS DE VALORACIÓN DE LAS SOLICITUDES </w:t>
            </w:r>
          </w:p>
          <w:p w14:paraId="757831C0" w14:textId="77777777" w:rsidR="00DA4736" w:rsidRPr="00DA4736" w:rsidRDefault="00DA4736" w:rsidP="00DA4736">
            <w:pPr>
              <w:widowControl w:val="0"/>
              <w:jc w:val="both"/>
              <w:rPr>
                <w:rFonts w:ascii="Franklin Gothic Book" w:hAnsi="Franklin Gothic Book" w:cs="Arial"/>
                <w:color w:val="000000"/>
                <w:sz w:val="18"/>
                <w:szCs w:val="18"/>
              </w:rPr>
            </w:pPr>
          </w:p>
          <w:p w14:paraId="1F197788"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Para valorar las solicitudes de ayuda se comprobará el cumplimiento de los requisitos establecidos en estas bases específicas, en el Real Decreto 1234/2018, de 5 de octubre del Ministerio de Política Territorial y Función Pública, en la Resolución del Director General de Cooperación Autonómica y Local de aprobación de las instrucciones para la aplicación y desarrollo de la Convocatoria de las Ayudas EMP-POEJ y la presentación en plazo y forma de las propias solicitudes de subvención.</w:t>
            </w:r>
          </w:p>
          <w:p w14:paraId="2F0B5BB9" w14:textId="77777777" w:rsidR="00DA4736" w:rsidRPr="00DA4736" w:rsidRDefault="00DA4736" w:rsidP="00DA4736">
            <w:pPr>
              <w:widowControl w:val="0"/>
              <w:jc w:val="both"/>
              <w:rPr>
                <w:rFonts w:ascii="Franklin Gothic Book" w:hAnsi="Franklin Gothic Book" w:cs="Arial"/>
                <w:color w:val="000000"/>
                <w:sz w:val="18"/>
                <w:szCs w:val="18"/>
              </w:rPr>
            </w:pPr>
          </w:p>
          <w:p w14:paraId="61CA8E57" w14:textId="6636DF81" w:rsid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En el caso de que una persona cumpla los 30 años y 4 meses mientras participe en un proyecto, esta persona podrá seguir su participación y será elegible para financiación hasta el final de la intervención.</w:t>
            </w:r>
          </w:p>
          <w:p w14:paraId="622940B0" w14:textId="6ACA7CAB" w:rsidR="005B4074" w:rsidRDefault="005B4074"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751D9072" w14:textId="0A3B6E03" w:rsidR="005B4074" w:rsidRDefault="005B4074"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24F821AA" w14:textId="77777777" w:rsidR="005B4074" w:rsidRPr="00DA4736" w:rsidRDefault="005B4074"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32C37A0C"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Se entenderá como inicio de actuación, el primer día de alta en el régimen especial de trabajadores autónomos (RETA).</w:t>
            </w:r>
          </w:p>
          <w:p w14:paraId="102DDB0E"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4A396082" w14:textId="77777777" w:rsidR="00DA4736" w:rsidRPr="00DA4736" w:rsidRDefault="00DA4736" w:rsidP="00DA4736">
            <w:pPr>
              <w:widowControl w:val="0"/>
              <w:jc w:val="both"/>
              <w:rPr>
                <w:rFonts w:ascii="Franklin Gothic Book" w:hAnsi="Franklin Gothic Book" w:cs="Arial"/>
                <w:color w:val="000000"/>
                <w:sz w:val="18"/>
                <w:szCs w:val="18"/>
              </w:rPr>
            </w:pPr>
          </w:p>
          <w:p w14:paraId="16382C74"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 xml:space="preserve">7. IMPORTE MÁXIMO SUBVENCIONES A CONCEDER Y CARÁCTER DE DICHA DOTACIÓN </w:t>
            </w:r>
          </w:p>
          <w:p w14:paraId="040E0DB9" w14:textId="77777777" w:rsidR="00DA4736" w:rsidRPr="00DA4736" w:rsidRDefault="00DA4736" w:rsidP="00DA4736">
            <w:pPr>
              <w:widowControl w:val="0"/>
              <w:jc w:val="both"/>
              <w:rPr>
                <w:rFonts w:ascii="Franklin Gothic Book" w:hAnsi="Franklin Gothic Book" w:cs="Arial"/>
                <w:color w:val="000000"/>
                <w:sz w:val="18"/>
                <w:szCs w:val="18"/>
              </w:rPr>
            </w:pPr>
          </w:p>
          <w:p w14:paraId="2A3132CC"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 xml:space="preserve">El importe de la subvención será un 75% del SMI vigente por cada mes de permanencia de alta en el régimen especial de autónomos por un período mínimo de 6 meses y máximo de </w:t>
            </w:r>
            <w:r w:rsidRPr="00DA4736">
              <w:rPr>
                <w:rFonts w:ascii="Franklin Gothic Book" w:hAnsi="Franklin Gothic Book" w:cs="Arial"/>
                <w:color w:val="000000"/>
                <w:sz w:val="18"/>
                <w:szCs w:val="18"/>
              </w:rPr>
              <w:lastRenderedPageBreak/>
              <w:t>12 meses atendiendo a la fecha de formalización de alta de autónomos y a la de finalización del plazo subvencionable fijado en la presente convocatoria.</w:t>
            </w:r>
          </w:p>
          <w:p w14:paraId="3C76859D" w14:textId="77777777" w:rsidR="00DA4736" w:rsidRPr="00DA4736" w:rsidRDefault="00DA4736" w:rsidP="00DA4736">
            <w:pPr>
              <w:widowControl w:val="0"/>
              <w:jc w:val="both"/>
              <w:rPr>
                <w:rFonts w:ascii="Franklin Gothic Book" w:hAnsi="Franklin Gothic Book" w:cs="Arial"/>
                <w:color w:val="000000"/>
                <w:sz w:val="18"/>
                <w:szCs w:val="18"/>
              </w:rPr>
            </w:pPr>
          </w:p>
          <w:p w14:paraId="29F0B925"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 xml:space="preserve">Dicho límite de finalización podrá ser ampliado siempre y cuando, se amplíe el plazo de justificación de la subvención aprobada por la Dirección General de Cooperación Autonómica y Local de la Secretaría de Estado de Política Territorial y Función Pública al Ayuntamiento de Zumarraga que tiene como fin la presente convocatoria de ayudas. </w:t>
            </w:r>
          </w:p>
          <w:p w14:paraId="12FB8381"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55F0B524" w14:textId="10C7BF47" w:rsidR="00DA4736" w:rsidRDefault="00DA4736"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 concesión se efectuará en régimen de concesión directa mediante el sistema de evaluación individualizada.</w:t>
            </w:r>
          </w:p>
          <w:p w14:paraId="5A01B3F9" w14:textId="77777777" w:rsidR="003949EE" w:rsidRPr="00DA4736" w:rsidRDefault="003949EE"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p>
          <w:p w14:paraId="0E6218A6" w14:textId="77777777" w:rsidR="00DA4736" w:rsidRPr="00DA4736" w:rsidRDefault="00DA4736"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Se entenderá por «evaluación individualizada» el procedimiento de concesión en el que los expedientes serán tramitados y resueltos conforme se vayan presentando.</w:t>
            </w:r>
          </w:p>
          <w:p w14:paraId="6458415D" w14:textId="77777777" w:rsidR="00DA4736" w:rsidRPr="00DA4736" w:rsidRDefault="00DA4736"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p>
          <w:p w14:paraId="28D07B4E" w14:textId="0E62459B" w:rsidR="00DA4736" w:rsidRDefault="00DA4736"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Las ayudas por autoempleo serán compatibles con las reducciones y bonificaciones a la Seguridad Social aplicables a los trabajadores por cuenta propia según lo establecido en la Ley 20/2007, de 11 de julio, del Estatuto del Empleado Autónomo.</w:t>
            </w:r>
          </w:p>
          <w:p w14:paraId="6B14FF3B" w14:textId="77777777" w:rsidR="003949EE" w:rsidRPr="00DA4736" w:rsidRDefault="003949EE"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p>
          <w:p w14:paraId="6117361A" w14:textId="1F9075EB" w:rsid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Las actuaciones de los proyectos subvencionados por el Fondo Social Europeo no podrán ser financiadas con ayudas procedentes de otros Fondos Europeos.</w:t>
            </w:r>
          </w:p>
          <w:p w14:paraId="0408790A" w14:textId="77777777" w:rsidR="003949EE" w:rsidRPr="00DA4736" w:rsidRDefault="003949EE" w:rsidP="00DA4736">
            <w:pPr>
              <w:widowControl w:val="0"/>
              <w:jc w:val="both"/>
              <w:rPr>
                <w:rFonts w:ascii="Franklin Gothic Book" w:hAnsi="Franklin Gothic Book" w:cs="Arial"/>
                <w:color w:val="000000"/>
                <w:sz w:val="18"/>
                <w:szCs w:val="18"/>
              </w:rPr>
            </w:pPr>
          </w:p>
          <w:p w14:paraId="52836A52" w14:textId="54181EBE" w:rsid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Sin perjuicio de lo anterior, estas ayudas serán compatibles con otras ayudas, subvenciones, ingresos o recursos recibidos por la persona beneficiaria para las mismas actuaciones, procedentes de cualquier Administración, entes públicos o privados, nacionales o internacionales, siempre que la suma de todas ellas no supere el coste de las actividades subvencionadas.</w:t>
            </w:r>
          </w:p>
          <w:p w14:paraId="3C603C03" w14:textId="77777777" w:rsidR="003949EE" w:rsidRPr="00DA4736" w:rsidRDefault="003949EE" w:rsidP="00DA4736">
            <w:pPr>
              <w:widowControl w:val="0"/>
              <w:jc w:val="both"/>
              <w:rPr>
                <w:rFonts w:ascii="Franklin Gothic Book" w:hAnsi="Franklin Gothic Book" w:cs="Arial"/>
                <w:color w:val="000000"/>
                <w:sz w:val="18"/>
                <w:szCs w:val="18"/>
              </w:rPr>
            </w:pPr>
          </w:p>
          <w:p w14:paraId="1692B4B1" w14:textId="52EB0286" w:rsid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Las ayudas a empresas se consideran ayudas de minimis. En este sentido, las entidades beneficiarias velarán por el cumplimiento de las condiciones del Reglamento (UE) n.º 1407/2013 de la Comisión Europea de 18 de diciembre de 2013 relativo a la aplicación de los artículos 107 y 108 del Tratado de Funcionamiento de la Unión Europea a las ayudas de minimis, en particular del artículo 3.2.</w:t>
            </w:r>
          </w:p>
          <w:p w14:paraId="1CCCBACE" w14:textId="7527286E" w:rsidR="003949EE" w:rsidRDefault="003949EE" w:rsidP="00DA4736">
            <w:pPr>
              <w:widowControl w:val="0"/>
              <w:jc w:val="both"/>
              <w:rPr>
                <w:rFonts w:ascii="Franklin Gothic Book" w:hAnsi="Franklin Gothic Book" w:cs="Arial"/>
                <w:color w:val="000000"/>
                <w:sz w:val="18"/>
                <w:szCs w:val="18"/>
              </w:rPr>
            </w:pPr>
          </w:p>
          <w:p w14:paraId="7A46FB9E" w14:textId="77777777" w:rsidR="003949EE" w:rsidRPr="00DA4736" w:rsidRDefault="003949EE" w:rsidP="00DA4736">
            <w:pPr>
              <w:widowControl w:val="0"/>
              <w:jc w:val="both"/>
              <w:rPr>
                <w:rFonts w:ascii="Franklin Gothic Book" w:hAnsi="Franklin Gothic Book" w:cs="Arial"/>
                <w:color w:val="000000"/>
                <w:sz w:val="18"/>
                <w:szCs w:val="18"/>
              </w:rPr>
            </w:pPr>
          </w:p>
          <w:p w14:paraId="152AA92B"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8.</w:t>
            </w:r>
            <w:r w:rsidRPr="00DA4736">
              <w:rPr>
                <w:rFonts w:ascii="Franklin Gothic Book" w:hAnsi="Franklin Gothic Book" w:cs="Arial"/>
                <w:color w:val="000000"/>
                <w:sz w:val="18"/>
                <w:szCs w:val="18"/>
              </w:rPr>
              <w:t xml:space="preserve"> </w:t>
            </w:r>
            <w:r w:rsidRPr="00DA4736">
              <w:rPr>
                <w:rFonts w:ascii="Franklin Gothic Book" w:hAnsi="Franklin Gothic Book" w:cs="Arial"/>
                <w:b/>
                <w:bCs/>
                <w:color w:val="000000"/>
                <w:sz w:val="18"/>
                <w:szCs w:val="18"/>
              </w:rPr>
              <w:t xml:space="preserve">FORMA Y PLAZOS DE ABONO DE LA SUBVENCIÓN. </w:t>
            </w:r>
          </w:p>
          <w:p w14:paraId="20A8994F" w14:textId="77777777" w:rsidR="00DA4736" w:rsidRPr="00DA4736" w:rsidRDefault="00DA4736" w:rsidP="00DA4736">
            <w:pPr>
              <w:widowControl w:val="0"/>
              <w:jc w:val="both"/>
              <w:rPr>
                <w:rFonts w:ascii="Franklin Gothic Book" w:hAnsi="Franklin Gothic Book" w:cs="Arial"/>
                <w:color w:val="000000"/>
                <w:sz w:val="18"/>
                <w:szCs w:val="18"/>
              </w:rPr>
            </w:pPr>
          </w:p>
          <w:p w14:paraId="7F0E387F"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Las subvenciones se harán efectivas en dos plazos:</w:t>
            </w:r>
          </w:p>
          <w:p w14:paraId="5F9A674E"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417A0F40" w14:textId="77777777" w:rsidR="00DA4736" w:rsidRPr="00DA4736" w:rsidRDefault="00DA4736" w:rsidP="00DA4736">
            <w:pPr>
              <w:pStyle w:val="Standard"/>
              <w:numPr>
                <w:ilvl w:val="0"/>
                <w:numId w:val="6"/>
              </w:numPr>
              <w:tabs>
                <w:tab w:val="left" w:pos="340"/>
                <w:tab w:val="left" w:pos="9638"/>
              </w:tabs>
              <w:autoSpaceDE w:val="0"/>
              <w:ind w:left="340" w:right="-1" w:hanging="283"/>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Transcurridos los 6 primeros meses de la formalización del alta de autónomos se liquidará el 100% de la ayuda devengada durante esos meses, previa presentación de la documentación y justificación completa por los seis meses de alta en el RETA (Régimen Especial de Trabajadores Autónomos).</w:t>
            </w:r>
          </w:p>
          <w:p w14:paraId="02A7E405" w14:textId="77777777" w:rsidR="00DA4736" w:rsidRPr="00DA4736" w:rsidRDefault="00DA4736" w:rsidP="00DA4736">
            <w:pPr>
              <w:pStyle w:val="Standard"/>
              <w:numPr>
                <w:ilvl w:val="0"/>
                <w:numId w:val="6"/>
              </w:numPr>
              <w:tabs>
                <w:tab w:val="left" w:pos="340"/>
                <w:tab w:val="left" w:pos="9638"/>
              </w:tabs>
              <w:autoSpaceDE w:val="0"/>
              <w:ind w:left="340" w:right="-1" w:hanging="283"/>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100% del resto que corresponderá a las ayudas devengadas a partir del séptimo mes de alta de autónomo, previa entrega de la documentación y justificación completa y correcta de la subvención.</w:t>
            </w:r>
          </w:p>
          <w:p w14:paraId="7DE33827" w14:textId="5E302F8D" w:rsidR="00DA4736" w:rsidRDefault="00DA4736" w:rsidP="00DA4736">
            <w:pPr>
              <w:pStyle w:val="Standard"/>
              <w:tabs>
                <w:tab w:val="left" w:pos="340"/>
                <w:tab w:val="left" w:pos="9638"/>
              </w:tabs>
              <w:autoSpaceDE w:val="0"/>
              <w:ind w:left="340" w:right="-1"/>
              <w:jc w:val="both"/>
              <w:rPr>
                <w:rFonts w:ascii="Franklin Gothic Book" w:eastAsia="Times New Roman" w:hAnsi="Franklin Gothic Book"/>
                <w:color w:val="000000"/>
                <w:kern w:val="0"/>
                <w:sz w:val="18"/>
                <w:szCs w:val="18"/>
                <w:lang w:eastAsia="es-ES" w:bidi="ar-SA"/>
              </w:rPr>
            </w:pPr>
          </w:p>
          <w:p w14:paraId="799D2849" w14:textId="77777777" w:rsidR="005B4074" w:rsidRPr="00DA4736" w:rsidRDefault="005B4074" w:rsidP="00DA4736">
            <w:pPr>
              <w:pStyle w:val="Standard"/>
              <w:tabs>
                <w:tab w:val="left" w:pos="340"/>
                <w:tab w:val="left" w:pos="9638"/>
              </w:tabs>
              <w:autoSpaceDE w:val="0"/>
              <w:ind w:left="340" w:right="-1"/>
              <w:jc w:val="both"/>
              <w:rPr>
                <w:rFonts w:ascii="Franklin Gothic Book" w:eastAsia="Times New Roman" w:hAnsi="Franklin Gothic Book"/>
                <w:color w:val="000000"/>
                <w:kern w:val="0"/>
                <w:sz w:val="18"/>
                <w:szCs w:val="18"/>
                <w:lang w:eastAsia="es-ES" w:bidi="ar-SA"/>
              </w:rPr>
            </w:pPr>
          </w:p>
          <w:p w14:paraId="10EE340C"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En el supuesto de que la liquidación presentada fuera por importe inferior al presupuesto de gastos inicialmente presentado, se minorará la subvención al porcentaje realmente ejecutado.</w:t>
            </w:r>
          </w:p>
          <w:p w14:paraId="1D4F6EED" w14:textId="77777777" w:rsidR="00DA4736" w:rsidRPr="00DA4736" w:rsidRDefault="00DA4736" w:rsidP="00DA4736">
            <w:pPr>
              <w:widowControl w:val="0"/>
              <w:jc w:val="both"/>
              <w:rPr>
                <w:rFonts w:ascii="Franklin Gothic Book" w:hAnsi="Franklin Gothic Book" w:cs="Arial"/>
                <w:color w:val="000000"/>
                <w:sz w:val="18"/>
                <w:szCs w:val="18"/>
              </w:rPr>
            </w:pPr>
          </w:p>
          <w:p w14:paraId="0B5F4747" w14:textId="77777777" w:rsidR="00DA4736" w:rsidRPr="00DA4736" w:rsidRDefault="00DA4736" w:rsidP="00DA4736">
            <w:pPr>
              <w:widowControl w:val="0"/>
              <w:jc w:val="both"/>
              <w:rPr>
                <w:rFonts w:ascii="Franklin Gothic Book" w:hAnsi="Franklin Gothic Book" w:cs="Arial"/>
                <w:color w:val="000000"/>
                <w:sz w:val="18"/>
                <w:szCs w:val="18"/>
              </w:rPr>
            </w:pPr>
          </w:p>
          <w:p w14:paraId="613E25B7"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 xml:space="preserve">9. PLAZO DE INICIO Y EJECUCIÓN Y FORMA Y PLAZO DE JUSTIFICACIÓN DEL DESTINO DE LA SUBVENCIÓN </w:t>
            </w:r>
          </w:p>
          <w:p w14:paraId="2839BCCB" w14:textId="77777777" w:rsidR="00DA4736" w:rsidRPr="00DA4736" w:rsidRDefault="00DA4736" w:rsidP="00DA4736">
            <w:pPr>
              <w:widowControl w:val="0"/>
              <w:jc w:val="both"/>
              <w:rPr>
                <w:rFonts w:ascii="Franklin Gothic Book" w:hAnsi="Franklin Gothic Book" w:cs="Arial"/>
                <w:color w:val="000000"/>
                <w:sz w:val="18"/>
                <w:szCs w:val="18"/>
              </w:rPr>
            </w:pPr>
          </w:p>
          <w:p w14:paraId="4A0C6D05" w14:textId="77777777" w:rsidR="00DA4736" w:rsidRP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El plazo de presentación de solicitudes será desde el siguiente al de la publicación de esta convocatoria en el BOG hasta el 31 de julio de 2022.</w:t>
            </w:r>
          </w:p>
          <w:p w14:paraId="59BF3846" w14:textId="102FDFC0" w:rsid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El plazo de ejecución finaliza el 31 de enero de 2023.</w:t>
            </w:r>
          </w:p>
          <w:p w14:paraId="17A78C43" w14:textId="77777777" w:rsidR="003949EE" w:rsidRPr="00DA4736" w:rsidRDefault="003949EE" w:rsidP="00DA4736">
            <w:pPr>
              <w:pStyle w:val="Standard"/>
              <w:widowControl w:val="0"/>
              <w:tabs>
                <w:tab w:val="left" w:pos="3742"/>
                <w:tab w:val="left" w:pos="9638"/>
              </w:tabs>
              <w:ind w:right="-1"/>
              <w:jc w:val="both"/>
              <w:rPr>
                <w:rFonts w:ascii="Franklin Gothic Book" w:hAnsi="Franklin Gothic Book"/>
                <w:color w:val="000000"/>
                <w:sz w:val="18"/>
                <w:szCs w:val="18"/>
                <w:lang w:eastAsia="es-ES"/>
              </w:rPr>
            </w:pPr>
          </w:p>
          <w:p w14:paraId="17DEBF02"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El plazo de justificación por parte de la persona beneficiaria del cumplimiento de la finalidad para la que se concedió la subvención finalizará el 28 de febrero de 2023.</w:t>
            </w:r>
          </w:p>
          <w:p w14:paraId="57526094"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0E4FF818"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9.1. Justificación al inicio.</w:t>
            </w:r>
          </w:p>
          <w:p w14:paraId="2CED5A88"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28B6D485" w14:textId="6B306D66" w:rsid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Para justificar el objeto de la subvención, los beneficiarios, además de presentar la documentación requerida en el artículo 18 de las bases generales, deberán aportar la siguiente documentación en el plazo de 1 mes a partir de alta en el RETA (</w:t>
            </w:r>
            <w:r w:rsidRPr="00DA4736">
              <w:rPr>
                <w:rFonts w:ascii="Franklin Gothic Book" w:hAnsi="Franklin Gothic Book"/>
                <w:b w:val="0"/>
                <w:bCs w:val="0"/>
                <w:color w:val="000000"/>
                <w:sz w:val="18"/>
                <w:szCs w:val="18"/>
                <w:lang w:eastAsia="es-ES"/>
              </w:rPr>
              <w:t>Régimen Especial de Trabajadores Autónomos)</w:t>
            </w:r>
            <w:r w:rsidRPr="00DA4736">
              <w:rPr>
                <w:rFonts w:ascii="Franklin Gothic Book" w:hAnsi="Franklin Gothic Book" w:cs="Arial"/>
                <w:b w:val="0"/>
                <w:bCs w:val="0"/>
                <w:color w:val="000000"/>
                <w:sz w:val="18"/>
                <w:szCs w:val="18"/>
                <w:lang w:eastAsia="es-ES"/>
              </w:rPr>
              <w:t>:</w:t>
            </w:r>
          </w:p>
          <w:p w14:paraId="3BE1C243" w14:textId="77777777" w:rsidR="003949EE" w:rsidRPr="00DA4736" w:rsidRDefault="003949EE"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0903C63D" w14:textId="1D1F6039" w:rsidR="00DA4736" w:rsidRDefault="00DA4736" w:rsidP="00DA4736">
            <w:pPr>
              <w:pStyle w:val="Pa8"/>
              <w:tabs>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a)</w:t>
            </w:r>
            <w:r w:rsidRPr="00DA4736">
              <w:rPr>
                <w:rFonts w:ascii="Franklin Gothic Book" w:hAnsi="Franklin Gothic Book"/>
                <w:b/>
                <w:bCs/>
                <w:color w:val="000000"/>
                <w:sz w:val="18"/>
                <w:szCs w:val="18"/>
                <w:lang w:eastAsia="es-ES"/>
              </w:rPr>
              <w:t xml:space="preserve"> </w:t>
            </w:r>
            <w:r w:rsidRPr="00DA4736">
              <w:rPr>
                <w:rFonts w:ascii="Franklin Gothic Book" w:hAnsi="Franklin Gothic Book"/>
                <w:color w:val="000000"/>
                <w:sz w:val="18"/>
                <w:szCs w:val="18"/>
                <w:lang w:eastAsia="es-ES"/>
              </w:rPr>
              <w:t>Certificación positiva expedida por la AEAT de hallarse al corriente en el cumplimiento de sus obligaciones tributarias en relación con la Ley de General de Subvenciones.</w:t>
            </w:r>
          </w:p>
          <w:p w14:paraId="57BB2D2B" w14:textId="77777777" w:rsidR="005B4074" w:rsidRPr="005B4074" w:rsidRDefault="005B4074" w:rsidP="005B4074">
            <w:pPr>
              <w:pStyle w:val="Default"/>
              <w:rPr>
                <w:rFonts w:ascii="Franklin Gothic Book" w:hAnsi="Franklin Gothic Book"/>
                <w:sz w:val="18"/>
                <w:szCs w:val="18"/>
                <w:lang w:eastAsia="es-ES"/>
              </w:rPr>
            </w:pPr>
          </w:p>
          <w:p w14:paraId="70D8D66B" w14:textId="77777777" w:rsidR="00DA4736" w:rsidRPr="00DA4736" w:rsidRDefault="00DA4736" w:rsidP="00DA4736">
            <w:pPr>
              <w:pStyle w:val="Pa8"/>
              <w:tabs>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b) Certificación positiva expedida por la TGSS de hallarse al corriente en el cumplimiento de sus obligaciones con la Seguridad Social en relación con la Ley de General de Subvenciones.</w:t>
            </w:r>
          </w:p>
          <w:p w14:paraId="49A6B2EB" w14:textId="77777777" w:rsidR="00DA4736" w:rsidRPr="00DA4736" w:rsidRDefault="00DA4736" w:rsidP="00DA4736">
            <w:pPr>
              <w:pStyle w:val="Pa8"/>
              <w:tabs>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c) Justificante de haber presentado la declaración censal en la AEAT (modelo 036 o 037) al que se acompañará una declaración responsable de no haberse dado de baja en la AEAT.</w:t>
            </w:r>
          </w:p>
          <w:p w14:paraId="1B2AB884"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50F55CF2"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2.9 Justificación intermedia.</w:t>
            </w:r>
          </w:p>
          <w:p w14:paraId="6FFB8435"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1F0BCC5C" w14:textId="32767013" w:rsid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Esta justificación se realizará con el fin de que el beneficiario pueda recibir un anticipo de la subvención.</w:t>
            </w:r>
          </w:p>
          <w:p w14:paraId="04B644ED" w14:textId="77777777" w:rsidR="009632DA" w:rsidRPr="00DA4736" w:rsidRDefault="009632DA"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22AB9681" w14:textId="5EE666DE" w:rsid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Transcurridos los 6 primeros meses de alta de autónomo, la persona beneficiaria tendrá que presentar en el plazo de un mes:</w:t>
            </w:r>
          </w:p>
          <w:p w14:paraId="48054D61" w14:textId="77777777" w:rsidR="003949EE" w:rsidRPr="00DA4736" w:rsidRDefault="003949EE"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2BB9855E"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a) Justificante de pago de los boletines de cotización al Régimen Especial de los Trabajadores Autónomos (RETA) durante el período de los 6 meses.</w:t>
            </w:r>
          </w:p>
          <w:p w14:paraId="073E2AF6"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b) Declaración Responsable de no haberse dado de baja en la AEAT.</w:t>
            </w:r>
          </w:p>
          <w:p w14:paraId="7702E19A" w14:textId="08673E17" w:rsid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c) Declaración responsable sobre ayudas de minimis.</w:t>
            </w:r>
          </w:p>
          <w:p w14:paraId="4495C0AA"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d) Certificados de estar al corriente de obligaciones y pagos con las administraciones públicas AEAT y TGSS.</w:t>
            </w:r>
          </w:p>
          <w:p w14:paraId="400D0D01" w14:textId="6B5AB0A9" w:rsid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11382B06" w14:textId="32D740C0" w:rsidR="009632DA" w:rsidRDefault="009632DA"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4FB8B1A2"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9.3 Justificación Final.</w:t>
            </w:r>
          </w:p>
          <w:p w14:paraId="7B837E9F"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7E9D93BE"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Llegada la fecha límite de 31 de enero de 2023, la persona beneficiaria tendrá de plazo hasta el 28 de marzo de 2023 para presentar la siguiente documentación:</w:t>
            </w:r>
          </w:p>
          <w:p w14:paraId="7E39D522"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0BB275F6"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a) Justificante de pago de los boletines de cotización al Régimen Especial de los Trabajadores Autónomos (RETA) a partir del séptimo mes de alta.</w:t>
            </w:r>
          </w:p>
          <w:p w14:paraId="5864148A"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lastRenderedPageBreak/>
              <w:t>b) Declaración Responsable de no haberse dado de baja en la AEAT.</w:t>
            </w:r>
          </w:p>
          <w:p w14:paraId="1274D87D" w14:textId="2EB003B5" w:rsid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c) Declaración responsable sobre ayudas de minimis.</w:t>
            </w:r>
          </w:p>
          <w:p w14:paraId="318B0282" w14:textId="77777777" w:rsidR="009632DA" w:rsidRPr="00DA4736" w:rsidRDefault="009632DA"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27A1EB89" w14:textId="3CEC0134" w:rsid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d) Certificados de estar al corriente de obligaciones y pagos con las administraciones públicas AEAT y TGSS</w:t>
            </w:r>
          </w:p>
          <w:p w14:paraId="44F708C6" w14:textId="77777777" w:rsidR="009632DA" w:rsidRPr="00DA4736" w:rsidRDefault="009632DA"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09D59C1F"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e) Memoria de resultados como profesional autónomo.</w:t>
            </w:r>
          </w:p>
          <w:p w14:paraId="62D31153"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f) Declaración responsable al final de la actuación.</w:t>
            </w:r>
          </w:p>
          <w:p w14:paraId="564C829B"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503B4BE6" w14:textId="77777777" w:rsidR="00DA4736" w:rsidRPr="00DA4736" w:rsidRDefault="00DA4736" w:rsidP="00DA4736">
            <w:pPr>
              <w:pStyle w:val="Standard"/>
              <w:widowControl w:val="0"/>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 falta de justificación pertinente en los plazos señalados producirá la automática anulación o la obligación de devolver la cantidad subvencionada y no justificada y, en todo caso, la inhabilitación para nuevas subvenciones.</w:t>
            </w:r>
          </w:p>
          <w:p w14:paraId="0DDB9D5C" w14:textId="77777777" w:rsidR="00DA4736" w:rsidRPr="00DA4736" w:rsidRDefault="00DA4736" w:rsidP="00DA4736">
            <w:pPr>
              <w:pStyle w:val="Standard"/>
              <w:widowControl w:val="0"/>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3D308DFE" w14:textId="77777777" w:rsidR="00DA4736" w:rsidRPr="00DA4736" w:rsidRDefault="00DA4736" w:rsidP="00DA4736">
            <w:pPr>
              <w:pStyle w:val="Standard"/>
              <w:widowControl w:val="0"/>
              <w:tabs>
                <w:tab w:val="left" w:pos="3742"/>
                <w:tab w:val="left" w:pos="9638"/>
              </w:tabs>
              <w:autoSpaceDE w:val="0"/>
              <w:ind w:right="-1"/>
              <w:jc w:val="both"/>
              <w:rPr>
                <w:rFonts w:ascii="Franklin Gothic Book" w:eastAsia="Times New Roman" w:hAnsi="Franklin Gothic Book"/>
                <w:b/>
                <w:bCs/>
                <w:color w:val="000000"/>
                <w:kern w:val="0"/>
                <w:sz w:val="18"/>
                <w:szCs w:val="18"/>
                <w:lang w:eastAsia="es-ES" w:bidi="ar-SA"/>
              </w:rPr>
            </w:pPr>
          </w:p>
          <w:p w14:paraId="0AC40C43"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10. NOTIFICACIÓN</w:t>
            </w:r>
          </w:p>
          <w:p w14:paraId="1E1728A7" w14:textId="77777777" w:rsidR="00DA4736" w:rsidRPr="00DA4736" w:rsidRDefault="00DA4736" w:rsidP="00DA4736">
            <w:pPr>
              <w:widowControl w:val="0"/>
              <w:jc w:val="both"/>
              <w:rPr>
                <w:rFonts w:ascii="Franklin Gothic Book" w:hAnsi="Franklin Gothic Book" w:cs="Arial"/>
                <w:color w:val="000000"/>
                <w:sz w:val="18"/>
                <w:szCs w:val="18"/>
              </w:rPr>
            </w:pPr>
          </w:p>
          <w:p w14:paraId="797F5EFD"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La notificación de la resolución se hará mediante el Boletín Oficial de Gipuzkoa de acuerdo con el artículo 11 de las Bases Reguladoras, y sustituirá a la notificación individualizada.</w:t>
            </w:r>
          </w:p>
          <w:p w14:paraId="266C0553" w14:textId="77777777" w:rsidR="00DA4736" w:rsidRPr="00DA4736" w:rsidRDefault="00DA4736" w:rsidP="00DA4736">
            <w:pPr>
              <w:widowControl w:val="0"/>
              <w:jc w:val="both"/>
              <w:rPr>
                <w:rFonts w:ascii="Franklin Gothic Book" w:hAnsi="Franklin Gothic Book" w:cs="Arial"/>
                <w:color w:val="000000"/>
                <w:sz w:val="18"/>
                <w:szCs w:val="18"/>
              </w:rPr>
            </w:pPr>
          </w:p>
          <w:p w14:paraId="19150CE8" w14:textId="77777777" w:rsidR="00DA4736" w:rsidRPr="00DA4736" w:rsidRDefault="00DA4736" w:rsidP="00DA4736">
            <w:pPr>
              <w:widowControl w:val="0"/>
              <w:jc w:val="both"/>
              <w:rPr>
                <w:rFonts w:ascii="Franklin Gothic Book" w:hAnsi="Franklin Gothic Book" w:cs="Arial"/>
                <w:color w:val="000000"/>
                <w:sz w:val="18"/>
                <w:szCs w:val="18"/>
              </w:rPr>
            </w:pPr>
          </w:p>
          <w:p w14:paraId="579CEC42" w14:textId="77777777" w:rsidR="00DA4736" w:rsidRPr="00DA4736" w:rsidRDefault="00DA4736" w:rsidP="00DA4736">
            <w:pPr>
              <w:widowControl w:val="0"/>
              <w:jc w:val="both"/>
              <w:rPr>
                <w:rFonts w:ascii="Franklin Gothic Book" w:hAnsi="Franklin Gothic Book" w:cs="Arial"/>
                <w:color w:val="000000"/>
                <w:sz w:val="18"/>
                <w:szCs w:val="18"/>
              </w:rPr>
            </w:pPr>
          </w:p>
          <w:p w14:paraId="3A2080DC" w14:textId="77777777" w:rsidR="00DA4736" w:rsidRPr="00DA4736" w:rsidRDefault="00DA4736" w:rsidP="00DA4736">
            <w:pPr>
              <w:pStyle w:val="Default"/>
              <w:jc w:val="center"/>
              <w:rPr>
                <w:rFonts w:ascii="Franklin Gothic Book" w:hAnsi="Franklin Gothic Book"/>
                <w:b/>
                <w:bCs/>
                <w:sz w:val="18"/>
                <w:szCs w:val="18"/>
                <w:lang w:eastAsia="es-ES"/>
              </w:rPr>
            </w:pPr>
            <w:r w:rsidRPr="00DA4736">
              <w:rPr>
                <w:rFonts w:ascii="Franklin Gothic Book" w:hAnsi="Franklin Gothic Book"/>
                <w:b/>
                <w:bCs/>
                <w:sz w:val="18"/>
                <w:szCs w:val="18"/>
                <w:lang w:eastAsia="es-ES"/>
              </w:rPr>
              <w:t xml:space="preserve">ANEXO I: </w:t>
            </w:r>
            <w:r w:rsidRPr="00DA4736">
              <w:rPr>
                <w:rFonts w:ascii="Franklin Gothic Book" w:hAnsi="Franklin Gothic Book"/>
                <w:b/>
                <w:bCs/>
                <w:i/>
                <w:iCs/>
                <w:sz w:val="18"/>
                <w:szCs w:val="18"/>
                <w:lang w:eastAsia="es-ES"/>
              </w:rPr>
              <w:t>Actívate y Contrata</w:t>
            </w:r>
          </w:p>
          <w:p w14:paraId="0BFC4C72" w14:textId="77777777" w:rsidR="00DA4736" w:rsidRPr="00DA4736" w:rsidRDefault="00DA4736" w:rsidP="00DA4736">
            <w:pPr>
              <w:pStyle w:val="Default"/>
              <w:jc w:val="both"/>
              <w:rPr>
                <w:rFonts w:ascii="Franklin Gothic Book" w:hAnsi="Franklin Gothic Book"/>
                <w:b/>
                <w:bCs/>
                <w:sz w:val="18"/>
                <w:szCs w:val="18"/>
                <w:lang w:eastAsia="es-ES"/>
              </w:rPr>
            </w:pPr>
          </w:p>
          <w:p w14:paraId="690D60B1" w14:textId="77777777" w:rsidR="00DA4736" w:rsidRPr="00DA4736" w:rsidRDefault="00DA4736" w:rsidP="00DA4736">
            <w:pPr>
              <w:pStyle w:val="Default"/>
              <w:jc w:val="both"/>
              <w:rPr>
                <w:rFonts w:ascii="Franklin Gothic Book" w:hAnsi="Franklin Gothic Book"/>
                <w:b/>
                <w:bCs/>
                <w:sz w:val="18"/>
                <w:szCs w:val="18"/>
                <w:lang w:eastAsia="es-ES"/>
              </w:rPr>
            </w:pPr>
            <w:r w:rsidRPr="00DA4736">
              <w:rPr>
                <w:rFonts w:ascii="Franklin Gothic Book" w:hAnsi="Franklin Gothic Book"/>
                <w:b/>
                <w:bCs/>
                <w:sz w:val="18"/>
                <w:szCs w:val="18"/>
                <w:lang w:eastAsia="es-ES"/>
              </w:rPr>
              <w:t>CONVOCATORIA PARA LA CONCESIÓN DE SUBVENCIONES A LA REALIZACIÓN DE CONTRATOS DE TRABAJO DE JÓVENES RESIDENTES EN ZUMARRAGA POR EMPRESAS DE CUALQUIER SECTOR</w:t>
            </w:r>
          </w:p>
          <w:p w14:paraId="414357BE" w14:textId="77777777" w:rsidR="00DA4736" w:rsidRPr="00DA4736" w:rsidRDefault="00DA4736" w:rsidP="00DA4736">
            <w:pPr>
              <w:widowControl w:val="0"/>
              <w:jc w:val="both"/>
              <w:rPr>
                <w:rFonts w:ascii="Franklin Gothic Book" w:hAnsi="Franklin Gothic Book"/>
                <w:sz w:val="18"/>
                <w:szCs w:val="18"/>
              </w:rPr>
            </w:pPr>
          </w:p>
          <w:p w14:paraId="4F89EE03"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1. OBJETO</w:t>
            </w:r>
          </w:p>
          <w:p w14:paraId="797CC8B2" w14:textId="77777777" w:rsidR="00DA4736" w:rsidRPr="00DA4736" w:rsidRDefault="00DA4736" w:rsidP="00DA4736">
            <w:pPr>
              <w:widowControl w:val="0"/>
              <w:jc w:val="both"/>
              <w:rPr>
                <w:rFonts w:ascii="Franklin Gothic Book" w:hAnsi="Franklin Gothic Book" w:cs="Arial"/>
                <w:color w:val="000000"/>
                <w:sz w:val="18"/>
                <w:szCs w:val="18"/>
              </w:rPr>
            </w:pPr>
          </w:p>
          <w:p w14:paraId="432C4C2D" w14:textId="77777777" w:rsidR="00DA4736" w:rsidRPr="00DA4736" w:rsidRDefault="00DA4736" w:rsidP="00DA473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eastAsia="es-ES"/>
              </w:rPr>
            </w:pPr>
            <w:r w:rsidRPr="00DA4736">
              <w:rPr>
                <w:rFonts w:ascii="Franklin Gothic Book" w:hAnsi="Franklin Gothic Book" w:cs="Arial"/>
                <w:color w:val="000000"/>
                <w:sz w:val="18"/>
                <w:szCs w:val="18"/>
                <w:lang w:eastAsia="es-ES"/>
              </w:rPr>
              <w:t xml:space="preserve">Es objeto de la presente convocatoria la concesión de subvenciones para la realización de contratos de trabajo a personas jóvenes desempleadas de más de dieciséis años y menores de treinta años por empresas de cualquier sector, con el fin de que las personas jóvenes no ocupadas, ni integradas en los sistemas de educación o formación reglada puedan recibir una oferta de empleo. </w:t>
            </w:r>
          </w:p>
          <w:p w14:paraId="15732966" w14:textId="77777777" w:rsidR="00DA4736" w:rsidRPr="00DA4736" w:rsidRDefault="00DA4736" w:rsidP="00DA4736">
            <w:pPr>
              <w:pStyle w:val="NormalWeb"/>
              <w:widowControl w:val="0"/>
              <w:tabs>
                <w:tab w:val="left" w:pos="3742"/>
                <w:tab w:val="left" w:pos="9638"/>
              </w:tabs>
              <w:spacing w:before="0" w:after="0"/>
              <w:ind w:right="-1"/>
              <w:jc w:val="both"/>
              <w:rPr>
                <w:rFonts w:ascii="Franklin Gothic Book" w:hAnsi="Franklin Gothic Book" w:cs="Arial"/>
                <w:color w:val="000000"/>
                <w:sz w:val="18"/>
                <w:szCs w:val="18"/>
                <w:lang w:eastAsia="es-ES"/>
              </w:rPr>
            </w:pPr>
          </w:p>
          <w:p w14:paraId="7E07F9BB"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2. PERSONAS BENEFICIARIAS</w:t>
            </w:r>
          </w:p>
          <w:p w14:paraId="1304664F" w14:textId="77777777" w:rsidR="00DA4736" w:rsidRPr="00DA4736" w:rsidRDefault="00DA4736" w:rsidP="00DA4736">
            <w:pPr>
              <w:widowControl w:val="0"/>
              <w:jc w:val="both"/>
              <w:rPr>
                <w:rFonts w:ascii="Franklin Gothic Book" w:hAnsi="Franklin Gothic Book" w:cs="Arial"/>
                <w:color w:val="000000"/>
                <w:sz w:val="18"/>
                <w:szCs w:val="18"/>
              </w:rPr>
            </w:pPr>
          </w:p>
          <w:p w14:paraId="2AD5A36A" w14:textId="77777777" w:rsidR="00DA4736" w:rsidRPr="00DA4736" w:rsidRDefault="00DA4736" w:rsidP="00DA4736">
            <w:pPr>
              <w:pStyle w:val="Taularenedukia"/>
              <w:widowControl w:val="0"/>
              <w:tabs>
                <w:tab w:val="left" w:pos="3742"/>
                <w:tab w:val="left" w:pos="9638"/>
              </w:tabs>
              <w:ind w:right="-1"/>
              <w:rPr>
                <w:rFonts w:ascii="Franklin Gothic Book" w:hAnsi="Franklin Gothic Book" w:cs="Arial"/>
                <w:sz w:val="18"/>
                <w:szCs w:val="18"/>
                <w:lang w:eastAsia="es-ES"/>
              </w:rPr>
            </w:pPr>
            <w:r w:rsidRPr="00DA4736">
              <w:rPr>
                <w:rFonts w:ascii="Franklin Gothic Book" w:hAnsi="Franklin Gothic Book" w:cs="Arial"/>
                <w:sz w:val="18"/>
                <w:szCs w:val="18"/>
                <w:lang w:eastAsia="es-ES"/>
              </w:rPr>
              <w:t>2.1.Beneficiarios</w:t>
            </w:r>
          </w:p>
          <w:p w14:paraId="60EAF49E" w14:textId="77777777" w:rsidR="00DA4736" w:rsidRPr="00DA4736" w:rsidRDefault="00DA4736" w:rsidP="00DA4736">
            <w:pPr>
              <w:pStyle w:val="Taularenedukia"/>
              <w:widowControl w:val="0"/>
              <w:tabs>
                <w:tab w:val="left" w:pos="3742"/>
                <w:tab w:val="left" w:pos="9638"/>
              </w:tabs>
              <w:ind w:right="-1"/>
              <w:rPr>
                <w:rFonts w:ascii="Franklin Gothic Book" w:hAnsi="Franklin Gothic Book" w:cs="Arial"/>
                <w:sz w:val="18"/>
                <w:szCs w:val="18"/>
                <w:lang w:eastAsia="es-ES"/>
              </w:rPr>
            </w:pPr>
          </w:p>
          <w:p w14:paraId="30B74CCE" w14:textId="0E767050" w:rsidR="00DA4736" w:rsidRDefault="00DA4736" w:rsidP="00DA4736">
            <w:pPr>
              <w:pStyle w:val="Taularenedukia"/>
              <w:widowControl w:val="0"/>
              <w:tabs>
                <w:tab w:val="left" w:pos="3742"/>
                <w:tab w:val="left" w:pos="9638"/>
              </w:tabs>
              <w:ind w:right="-1"/>
              <w:jc w:val="both"/>
              <w:rPr>
                <w:rFonts w:ascii="Franklin Gothic Book" w:hAnsi="Franklin Gothic Book" w:cs="Arial"/>
                <w:color w:val="000000"/>
                <w:sz w:val="18"/>
                <w:szCs w:val="18"/>
                <w:lang w:eastAsia="es-ES"/>
              </w:rPr>
            </w:pPr>
            <w:r w:rsidRPr="00DA4736">
              <w:rPr>
                <w:rFonts w:ascii="Franklin Gothic Book" w:hAnsi="Franklin Gothic Book" w:cs="Arial"/>
                <w:color w:val="000000"/>
                <w:sz w:val="18"/>
                <w:szCs w:val="18"/>
                <w:lang w:eastAsia="es-ES"/>
              </w:rPr>
              <w:t>Podrán ser beneficiarios/as de estas ayudas, las empresas de cualquier sector, cualquiera que sea su forma jurídica (ya sean personas físicas o jurídicas, asociaciones, entidades sin ánimo de lucro, etc) con sede o centro de trabajo en Zumarraga que no incurran en ninguna de las prohibiciones que se establecen en el artículo 13.2 de la LGS.</w:t>
            </w:r>
          </w:p>
          <w:p w14:paraId="70BF5A04" w14:textId="77777777" w:rsidR="003949EE" w:rsidRPr="00DA4736" w:rsidRDefault="003949EE" w:rsidP="00DA4736">
            <w:pPr>
              <w:pStyle w:val="Taularenedukia"/>
              <w:widowControl w:val="0"/>
              <w:tabs>
                <w:tab w:val="left" w:pos="3742"/>
                <w:tab w:val="left" w:pos="9638"/>
              </w:tabs>
              <w:ind w:right="-1"/>
              <w:jc w:val="both"/>
              <w:rPr>
                <w:rFonts w:ascii="Franklin Gothic Book" w:hAnsi="Franklin Gothic Book" w:cs="Arial"/>
                <w:color w:val="000000"/>
                <w:sz w:val="18"/>
                <w:szCs w:val="18"/>
                <w:lang w:eastAsia="es-ES"/>
              </w:rPr>
            </w:pPr>
          </w:p>
          <w:p w14:paraId="030A5AE6" w14:textId="77ED4B0E" w:rsidR="00DA4736" w:rsidRDefault="00DA4736" w:rsidP="00DA4736">
            <w:pPr>
              <w:pStyle w:val="Taularenedukia"/>
              <w:widowControl w:val="0"/>
              <w:tabs>
                <w:tab w:val="left" w:pos="3742"/>
                <w:tab w:val="left" w:pos="9638"/>
              </w:tabs>
              <w:ind w:right="-1"/>
              <w:jc w:val="both"/>
              <w:rPr>
                <w:rFonts w:ascii="Franklin Gothic Book" w:hAnsi="Franklin Gothic Book" w:cs="Arial"/>
                <w:color w:val="000000"/>
                <w:sz w:val="18"/>
                <w:szCs w:val="18"/>
                <w:lang w:eastAsia="es-ES"/>
              </w:rPr>
            </w:pPr>
            <w:r w:rsidRPr="00DA4736">
              <w:rPr>
                <w:rFonts w:ascii="Franklin Gothic Book" w:hAnsi="Franklin Gothic Book" w:cs="Arial"/>
                <w:color w:val="000000"/>
                <w:sz w:val="18"/>
                <w:szCs w:val="18"/>
                <w:lang w:eastAsia="es-ES"/>
              </w:rPr>
              <w:t>No podrán ser beneficiarias las entidades públicas. Se entiende por entidad pública cualquier entidad de derecho público o privado que sean dependientes o estén vinculadas a una entidad pública.</w:t>
            </w:r>
          </w:p>
          <w:p w14:paraId="65653ED0" w14:textId="77777777" w:rsidR="003949EE" w:rsidRPr="00DA4736" w:rsidRDefault="003949EE" w:rsidP="00DA4736">
            <w:pPr>
              <w:pStyle w:val="Taularenedukia"/>
              <w:widowControl w:val="0"/>
              <w:tabs>
                <w:tab w:val="left" w:pos="3742"/>
                <w:tab w:val="left" w:pos="9638"/>
              </w:tabs>
              <w:ind w:right="-1"/>
              <w:jc w:val="both"/>
              <w:rPr>
                <w:rFonts w:ascii="Franklin Gothic Book" w:hAnsi="Franklin Gothic Book" w:cs="Arial"/>
                <w:color w:val="000000"/>
                <w:sz w:val="18"/>
                <w:szCs w:val="18"/>
                <w:lang w:eastAsia="es-ES"/>
              </w:rPr>
            </w:pPr>
          </w:p>
          <w:p w14:paraId="3F4DD7C9" w14:textId="77777777" w:rsidR="00DA4736" w:rsidRPr="00DA4736" w:rsidRDefault="00DA4736" w:rsidP="00DA4736">
            <w:pPr>
              <w:pStyle w:val="Taularenedukia"/>
              <w:widowControl w:val="0"/>
              <w:tabs>
                <w:tab w:val="left" w:pos="3742"/>
                <w:tab w:val="left" w:pos="9638"/>
              </w:tabs>
              <w:ind w:right="-1"/>
              <w:jc w:val="both"/>
              <w:rPr>
                <w:rFonts w:ascii="Franklin Gothic Book" w:hAnsi="Franklin Gothic Book" w:cs="Arial"/>
                <w:sz w:val="18"/>
                <w:szCs w:val="18"/>
                <w:lang w:eastAsia="es-ES"/>
              </w:rPr>
            </w:pPr>
            <w:r w:rsidRPr="00DA4736">
              <w:rPr>
                <w:rFonts w:ascii="Franklin Gothic Book" w:hAnsi="Franklin Gothic Book" w:cs="Arial"/>
                <w:sz w:val="18"/>
                <w:szCs w:val="18"/>
                <w:lang w:eastAsia="es-ES"/>
              </w:rPr>
              <w:t>2.2.Requisitos de las personas a contratar</w:t>
            </w:r>
          </w:p>
          <w:p w14:paraId="285C16A3" w14:textId="77777777" w:rsidR="00DA4736" w:rsidRPr="00DA4736" w:rsidRDefault="00DA4736" w:rsidP="00DA4736">
            <w:pPr>
              <w:pStyle w:val="Taularenedukia"/>
              <w:widowControl w:val="0"/>
              <w:tabs>
                <w:tab w:val="left" w:pos="3742"/>
                <w:tab w:val="left" w:pos="9638"/>
              </w:tabs>
              <w:ind w:right="-1"/>
              <w:jc w:val="both"/>
              <w:rPr>
                <w:rFonts w:ascii="Franklin Gothic Book" w:hAnsi="Franklin Gothic Book" w:cs="Arial"/>
                <w:color w:val="000000"/>
                <w:sz w:val="18"/>
                <w:szCs w:val="18"/>
                <w:lang w:eastAsia="es-ES"/>
              </w:rPr>
            </w:pPr>
          </w:p>
          <w:p w14:paraId="6FDD22CF" w14:textId="77777777" w:rsidR="00DA4736" w:rsidRPr="00DA4736" w:rsidRDefault="00DA4736" w:rsidP="00DA4736">
            <w:pPr>
              <w:pStyle w:val="Taularenedukia"/>
              <w:widowControl w:val="0"/>
              <w:tabs>
                <w:tab w:val="left" w:pos="3742"/>
                <w:tab w:val="left" w:pos="9638"/>
              </w:tabs>
              <w:ind w:right="-1"/>
              <w:jc w:val="both"/>
              <w:rPr>
                <w:rFonts w:ascii="Franklin Gothic Book" w:hAnsi="Franklin Gothic Book" w:cs="Arial"/>
                <w:color w:val="000000"/>
                <w:sz w:val="18"/>
                <w:szCs w:val="18"/>
                <w:lang w:eastAsia="es-ES"/>
              </w:rPr>
            </w:pPr>
            <w:r w:rsidRPr="00DA4736">
              <w:rPr>
                <w:rFonts w:ascii="Franklin Gothic Book" w:hAnsi="Franklin Gothic Book" w:cs="Arial"/>
                <w:color w:val="000000"/>
                <w:sz w:val="18"/>
                <w:szCs w:val="18"/>
                <w:lang w:eastAsia="es-ES"/>
              </w:rPr>
              <w:t>Las personas jóvenes contratadas a las que se refiere las bases deberán cumplir los siguientes requisitos:</w:t>
            </w:r>
          </w:p>
          <w:p w14:paraId="118D56DD" w14:textId="77777777" w:rsidR="00DA4736" w:rsidRPr="009632DA"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764A12E8" w14:textId="77777777" w:rsidR="00DA4736" w:rsidRPr="009632DA" w:rsidRDefault="00DA4736" w:rsidP="00DA4736">
            <w:pPr>
              <w:pStyle w:val="Taularenizenburua"/>
              <w:numPr>
                <w:ilvl w:val="0"/>
                <w:numId w:val="5"/>
              </w:numPr>
              <w:tabs>
                <w:tab w:val="left" w:pos="709"/>
              </w:tabs>
              <w:autoSpaceDN w:val="0"/>
              <w:ind w:left="720" w:right="-1" w:hanging="360"/>
              <w:jc w:val="both"/>
              <w:textAlignment w:val="baseline"/>
              <w:rPr>
                <w:rFonts w:ascii="Franklin Gothic Book" w:hAnsi="Franklin Gothic Book" w:cs="Arial"/>
                <w:b w:val="0"/>
                <w:bCs w:val="0"/>
                <w:color w:val="000000"/>
                <w:sz w:val="18"/>
                <w:szCs w:val="18"/>
                <w:lang w:eastAsia="es-ES"/>
              </w:rPr>
            </w:pPr>
            <w:r w:rsidRPr="009632DA">
              <w:rPr>
                <w:rFonts w:ascii="Franklin Gothic Book" w:hAnsi="Franklin Gothic Book" w:cs="Arial"/>
                <w:b w:val="0"/>
                <w:bCs w:val="0"/>
                <w:color w:val="000000"/>
                <w:sz w:val="18"/>
                <w:szCs w:val="18"/>
                <w:lang w:eastAsia="es-ES"/>
              </w:rPr>
              <w:t>Estar inscritos en el Fichero del Sistema Nacional de Garantía Juvenil.</w:t>
            </w:r>
          </w:p>
          <w:p w14:paraId="12C43815" w14:textId="77777777" w:rsidR="00DA4736" w:rsidRPr="009632DA" w:rsidRDefault="00DA4736" w:rsidP="00DA4736">
            <w:pPr>
              <w:pStyle w:val="Taularenizenburua"/>
              <w:numPr>
                <w:ilvl w:val="0"/>
                <w:numId w:val="4"/>
              </w:numPr>
              <w:tabs>
                <w:tab w:val="left" w:pos="709"/>
              </w:tabs>
              <w:autoSpaceDN w:val="0"/>
              <w:ind w:left="720" w:right="-1" w:hanging="360"/>
              <w:jc w:val="both"/>
              <w:textAlignment w:val="baseline"/>
              <w:rPr>
                <w:rFonts w:ascii="Franklin Gothic Book" w:hAnsi="Franklin Gothic Book" w:cs="Arial"/>
                <w:b w:val="0"/>
                <w:bCs w:val="0"/>
                <w:color w:val="000000"/>
                <w:sz w:val="18"/>
                <w:szCs w:val="18"/>
                <w:lang w:eastAsia="es-ES"/>
              </w:rPr>
            </w:pPr>
            <w:r w:rsidRPr="009632DA">
              <w:rPr>
                <w:rFonts w:ascii="Franklin Gothic Book" w:hAnsi="Franklin Gothic Book" w:cs="Arial"/>
                <w:b w:val="0"/>
                <w:bCs w:val="0"/>
                <w:color w:val="000000"/>
                <w:sz w:val="18"/>
                <w:szCs w:val="18"/>
                <w:lang w:eastAsia="es-ES"/>
              </w:rPr>
              <w:lastRenderedPageBreak/>
              <w:t>Estar empadronados en Zumarraga durante todo el período de vigencia de la subvención.</w:t>
            </w:r>
          </w:p>
          <w:p w14:paraId="0CA84364" w14:textId="77777777" w:rsidR="00DA4736" w:rsidRPr="009632DA" w:rsidRDefault="00DA4736" w:rsidP="00DA4736">
            <w:pPr>
              <w:pStyle w:val="Taularenizenburua"/>
              <w:numPr>
                <w:ilvl w:val="0"/>
                <w:numId w:val="4"/>
              </w:numPr>
              <w:tabs>
                <w:tab w:val="left" w:pos="709"/>
              </w:tabs>
              <w:autoSpaceDN w:val="0"/>
              <w:ind w:left="720" w:right="-1" w:hanging="360"/>
              <w:jc w:val="both"/>
              <w:textAlignment w:val="baseline"/>
              <w:rPr>
                <w:rFonts w:ascii="Franklin Gothic Book" w:hAnsi="Franklin Gothic Book" w:cs="Arial"/>
                <w:b w:val="0"/>
                <w:bCs w:val="0"/>
                <w:color w:val="000000"/>
                <w:sz w:val="18"/>
                <w:szCs w:val="18"/>
                <w:lang w:eastAsia="es-ES"/>
              </w:rPr>
            </w:pPr>
            <w:r w:rsidRPr="009632DA">
              <w:rPr>
                <w:rFonts w:ascii="Franklin Gothic Book" w:hAnsi="Franklin Gothic Book" w:cs="Arial"/>
                <w:b w:val="0"/>
                <w:bCs w:val="0"/>
                <w:color w:val="000000"/>
                <w:sz w:val="18"/>
                <w:szCs w:val="18"/>
                <w:lang w:eastAsia="es-ES"/>
              </w:rPr>
              <w:t>Las personas jóvenes contratadas no podrán figurar como contratados más de una vez a no ser que se trate de empresas diferentes.</w:t>
            </w:r>
          </w:p>
          <w:p w14:paraId="2E2E0AED" w14:textId="77777777" w:rsidR="00DA4736" w:rsidRPr="009632DA" w:rsidRDefault="00DA4736" w:rsidP="00DA473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eastAsia="es-ES"/>
              </w:rPr>
            </w:pPr>
          </w:p>
          <w:p w14:paraId="3765F765"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2.3. Características de los contratos</w:t>
            </w:r>
          </w:p>
          <w:p w14:paraId="5DD0BA9A"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2B9388C7"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El contrato necesariamente tendrá que ser indefinido y a jornada completa, y la duración mínima de la permanencia de la persona joven contratada será de 6 meses, a fin de que el coste sea elegible.</w:t>
            </w:r>
          </w:p>
          <w:p w14:paraId="55F3042C" w14:textId="77777777" w:rsidR="00DA4736" w:rsidRPr="003949EE"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66F3E991" w14:textId="77777777" w:rsidR="00DA4736" w:rsidRPr="003949EE"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3949EE">
              <w:rPr>
                <w:rFonts w:ascii="Franklin Gothic Book" w:hAnsi="Franklin Gothic Book" w:cs="Arial"/>
                <w:b w:val="0"/>
                <w:bCs w:val="0"/>
                <w:sz w:val="18"/>
                <w:szCs w:val="18"/>
                <w:lang w:eastAsia="es-ES"/>
              </w:rPr>
              <w:t>Serán elegibles los contratos realizados a partir de 1 de enero de 2022 y hasta 31 de julio de 2022.</w:t>
            </w:r>
          </w:p>
          <w:p w14:paraId="36545ADC" w14:textId="77777777" w:rsidR="00DA4736" w:rsidRPr="003949EE"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5D2E7513" w14:textId="4E506C44" w:rsid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En los contratos será de obligado cumplimiento incluir el emblema del Fondo Social Europeo, así como la cláusula de cofinanciación siguiente:</w:t>
            </w:r>
          </w:p>
          <w:p w14:paraId="7E56439E" w14:textId="77777777" w:rsidR="003949EE" w:rsidRPr="00DA4736" w:rsidRDefault="003949EE"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5A4E3ADC"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 xml:space="preserve">“Este contrato está cofinanciado en un 91,89 por 100, por el Fondo Social Europeo dentro del Programa Operativo de Empleo Juvenil, para el período de programación 2014-2020, así como la Iniciativa de Empleo Juvenil (IEJ).” </w:t>
            </w:r>
          </w:p>
          <w:p w14:paraId="0634E56A" w14:textId="37198E24" w:rsid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eastAsia="es-ES"/>
              </w:rPr>
            </w:pPr>
          </w:p>
          <w:p w14:paraId="6A6ECD7F" w14:textId="77777777" w:rsidR="009632DA" w:rsidRPr="00DA4736" w:rsidRDefault="009632DA" w:rsidP="00DA4736">
            <w:pPr>
              <w:pStyle w:val="Taularenizenburua"/>
              <w:tabs>
                <w:tab w:val="left" w:pos="709"/>
              </w:tabs>
              <w:autoSpaceDN w:val="0"/>
              <w:ind w:right="-1"/>
              <w:jc w:val="both"/>
              <w:textAlignment w:val="baseline"/>
              <w:rPr>
                <w:rFonts w:ascii="Franklin Gothic Book" w:hAnsi="Franklin Gothic Book" w:cs="Arial"/>
                <w:b w:val="0"/>
                <w:bCs w:val="0"/>
                <w:color w:val="000000"/>
                <w:sz w:val="18"/>
                <w:szCs w:val="18"/>
                <w:lang w:eastAsia="es-ES"/>
              </w:rPr>
            </w:pPr>
          </w:p>
          <w:p w14:paraId="3651BEAB"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3. SOLICITUDES Y PLAZO DE PRESENTACIÓN</w:t>
            </w:r>
          </w:p>
          <w:p w14:paraId="790C7192" w14:textId="77777777" w:rsidR="00DA4736" w:rsidRPr="00DA4736" w:rsidRDefault="00DA4736" w:rsidP="00DA4736">
            <w:pPr>
              <w:widowControl w:val="0"/>
              <w:jc w:val="both"/>
              <w:rPr>
                <w:rFonts w:ascii="Franklin Gothic Book" w:hAnsi="Franklin Gothic Book" w:cs="Arial"/>
                <w:color w:val="000000"/>
                <w:sz w:val="18"/>
                <w:szCs w:val="18"/>
              </w:rPr>
            </w:pPr>
          </w:p>
          <w:p w14:paraId="6D6DEADE" w14:textId="77777777" w:rsidR="00DA4736" w:rsidRP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Las solicitudes deberán formalizarse por parte del representante legal o persona solicitante, en el modelo de instancia oficial elaborado por el Ayuntamiento.</w:t>
            </w:r>
          </w:p>
          <w:p w14:paraId="2CD8382B" w14:textId="77777777" w:rsidR="00DA4736" w:rsidRP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7DEF8449" w14:textId="77777777" w:rsidR="00DA4736" w:rsidRP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 solicitud y la documentación complementaria deberán presentarse obligatoriamente vía Internet, a través del portal de subvenciones ubicado en la sede electrónica del Ayuntamiento de Zumarraga (</w:t>
            </w:r>
            <w:hyperlink r:id="rId8" w:history="1">
              <w:r w:rsidRPr="00DA4736">
                <w:rPr>
                  <w:rFonts w:ascii="Franklin Gothic Book" w:eastAsia="Times New Roman" w:hAnsi="Franklin Gothic Book"/>
                  <w:color w:val="000000"/>
                  <w:kern w:val="0"/>
                  <w:sz w:val="18"/>
                  <w:szCs w:val="18"/>
                  <w:lang w:eastAsia="es-ES" w:bidi="ar-SA"/>
                </w:rPr>
                <w:t>https://egoitza.zumarraga.eus</w:t>
              </w:r>
            </w:hyperlink>
            <w:r w:rsidRPr="00DA4736">
              <w:rPr>
                <w:rFonts w:ascii="Franklin Gothic Book" w:eastAsia="Times New Roman" w:hAnsi="Franklin Gothic Book"/>
                <w:color w:val="000000"/>
                <w:kern w:val="0"/>
                <w:sz w:val="18"/>
                <w:szCs w:val="18"/>
                <w:lang w:eastAsia="es-ES" w:bidi="ar-SA"/>
              </w:rPr>
              <w:t>), y excepcionalmente en papel mediante su entrega en el Registro General del Ayuntamiento, dentro de los horarios de atención al público, o por correo certificado.</w:t>
            </w:r>
          </w:p>
          <w:p w14:paraId="68B2ED56" w14:textId="77777777" w:rsidR="00DA4736" w:rsidRP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3347F028"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El plazo de presentación de las solicitudes de obtención de ayudas, dirigidas al órgano convocante y suscritas por el/la beneficiario/a o persona que lo represente, junto con la documentación aneja, finalizará el 31 de julio de 2022.</w:t>
            </w:r>
          </w:p>
          <w:p w14:paraId="69D5084B" w14:textId="37CE79D9" w:rsidR="00DA4736" w:rsidRDefault="00DA4736" w:rsidP="00DA4736">
            <w:pPr>
              <w:pStyle w:val="Pa8"/>
              <w:widowControl w:val="0"/>
              <w:tabs>
                <w:tab w:val="left" w:pos="3742"/>
                <w:tab w:val="left" w:pos="9638"/>
              </w:tabs>
              <w:spacing w:line="240" w:lineRule="auto"/>
              <w:ind w:right="-1"/>
              <w:jc w:val="both"/>
              <w:rPr>
                <w:rFonts w:ascii="Franklin Gothic Book" w:hAnsi="Franklin Gothic Book"/>
                <w:color w:val="000000"/>
                <w:sz w:val="18"/>
                <w:szCs w:val="18"/>
                <w:lang w:eastAsia="es-ES"/>
              </w:rPr>
            </w:pPr>
          </w:p>
          <w:p w14:paraId="07254537" w14:textId="77777777" w:rsidR="009632DA" w:rsidRPr="005B4074" w:rsidRDefault="009632DA" w:rsidP="009632DA">
            <w:pPr>
              <w:pStyle w:val="Default"/>
              <w:rPr>
                <w:rFonts w:ascii="Franklin Gothic Book" w:hAnsi="Franklin Gothic Book"/>
                <w:sz w:val="18"/>
                <w:szCs w:val="18"/>
                <w:lang w:eastAsia="es-ES"/>
              </w:rPr>
            </w:pPr>
          </w:p>
          <w:p w14:paraId="2CAC1650" w14:textId="77777777" w:rsidR="00DA4736" w:rsidRPr="00DA4736" w:rsidRDefault="00DA4736" w:rsidP="00DA4736">
            <w:pPr>
              <w:pStyle w:val="Pa8"/>
              <w:widowControl w:val="0"/>
              <w:tabs>
                <w:tab w:val="left" w:pos="3742"/>
                <w:tab w:val="left" w:pos="9638"/>
              </w:tabs>
              <w:spacing w:line="240" w:lineRule="auto"/>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En el caso que las solicitudes estuvieran incompletas, se concederá un plazo de 10 días para la reparación de la carencia y, una vez transcurrido este plazo sin que se haya completado la solicitud, se procederá al archivo de esta sin más trámites.</w:t>
            </w:r>
          </w:p>
          <w:p w14:paraId="60E0D892" w14:textId="77777777" w:rsidR="00DA4736" w:rsidRPr="00DA4736" w:rsidRDefault="00DA4736" w:rsidP="00DA4736">
            <w:pPr>
              <w:widowControl w:val="0"/>
              <w:jc w:val="both"/>
              <w:rPr>
                <w:rFonts w:ascii="Franklin Gothic Book" w:hAnsi="Franklin Gothic Book" w:cs="Arial"/>
                <w:color w:val="000000"/>
                <w:sz w:val="18"/>
                <w:szCs w:val="18"/>
              </w:rPr>
            </w:pPr>
          </w:p>
          <w:p w14:paraId="2CE14D41"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En caso de no agotar la partida destinada a esta línea, el Ayuntamiento se reserva la posibilidad de ampliar el plazo de presentación siempre y cuando, se amplíe a su vez, el plazo de justificación de la subvención aprobada por la Dirección General de Cooperación Autonómica y Local de la Secretaría de Estado de Política Territorial y Función Pública al Ayuntamiento de Zumarraga que tiene como fin la presente convocatoria de ayudas.</w:t>
            </w:r>
          </w:p>
          <w:p w14:paraId="5A5D85E3" w14:textId="77777777" w:rsidR="00DA4736" w:rsidRPr="00DA4736" w:rsidRDefault="00DA4736" w:rsidP="00DA4736">
            <w:pPr>
              <w:widowControl w:val="0"/>
              <w:jc w:val="both"/>
              <w:rPr>
                <w:rFonts w:ascii="Franklin Gothic Book" w:hAnsi="Franklin Gothic Book" w:cs="Arial"/>
                <w:color w:val="000000"/>
                <w:sz w:val="18"/>
                <w:szCs w:val="18"/>
              </w:rPr>
            </w:pPr>
          </w:p>
          <w:p w14:paraId="50E6360C"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4. DOCUMENTACIÓN A APORTAR</w:t>
            </w:r>
          </w:p>
          <w:p w14:paraId="2AB4495F" w14:textId="77777777" w:rsidR="00DA4736" w:rsidRPr="00DA4736" w:rsidRDefault="00DA4736" w:rsidP="00DA4736">
            <w:pPr>
              <w:widowControl w:val="0"/>
              <w:jc w:val="both"/>
              <w:rPr>
                <w:rFonts w:ascii="Franklin Gothic Book" w:hAnsi="Franklin Gothic Book" w:cs="Arial"/>
                <w:color w:val="000000"/>
                <w:sz w:val="18"/>
                <w:szCs w:val="18"/>
              </w:rPr>
            </w:pPr>
          </w:p>
          <w:p w14:paraId="616F8146" w14:textId="77777777" w:rsidR="00DA4736" w:rsidRP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lastRenderedPageBreak/>
              <w:t xml:space="preserve">Las solicitudes deberán ir acompañadas de la documentación establecida en el artículo 6 de las Bases Reguladoras de los Programas de Subvenciones establecidos por el Ayuntamiento de Zumarraga y publicadas en el BOG nº 39 de 27 de febrero de 2020. </w:t>
            </w:r>
          </w:p>
          <w:p w14:paraId="0DBF4A60" w14:textId="77777777" w:rsidR="00DA4736" w:rsidRP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7E950695" w14:textId="4E6CF936" w:rsidR="00DA4736" w:rsidRDefault="00DA4736"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 xml:space="preserve">Además, deberán contener la siguiente documentación: </w:t>
            </w:r>
          </w:p>
          <w:p w14:paraId="45A16D59" w14:textId="77777777" w:rsidR="003949EE" w:rsidRPr="00DA4736" w:rsidRDefault="003949EE" w:rsidP="00DA4736">
            <w:pPr>
              <w:pStyle w:val="Standard"/>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362A8DCC" w14:textId="77777777" w:rsidR="00DA4736" w:rsidRPr="00DA4736" w:rsidRDefault="00DA4736" w:rsidP="00DA4736">
            <w:pPr>
              <w:pStyle w:val="Pa8"/>
              <w:tabs>
                <w:tab w:val="left" w:pos="9638"/>
              </w:tabs>
              <w:spacing w:line="240" w:lineRule="auto"/>
              <w:ind w:right="-1"/>
              <w:jc w:val="both"/>
              <w:rPr>
                <w:rFonts w:ascii="Franklin Gothic Book" w:hAnsi="Franklin Gothic Book"/>
                <w:sz w:val="18"/>
                <w:szCs w:val="18"/>
                <w:lang w:eastAsia="es-ES"/>
              </w:rPr>
            </w:pPr>
            <w:r w:rsidRPr="00DA4736">
              <w:rPr>
                <w:rFonts w:ascii="Franklin Gothic Book" w:hAnsi="Franklin Gothic Book"/>
                <w:sz w:val="18"/>
                <w:szCs w:val="18"/>
                <w:lang w:eastAsia="es-ES"/>
              </w:rPr>
              <w:t>a) Solicitud de ayudas según el modelo de instancia oficial facilitado por el Ayuntamiento.</w:t>
            </w:r>
          </w:p>
          <w:p w14:paraId="198E94C4" w14:textId="77777777" w:rsidR="00DA4736" w:rsidRPr="00DA4736" w:rsidRDefault="00DA4736" w:rsidP="00DA4736">
            <w:pPr>
              <w:pStyle w:val="Default"/>
              <w:jc w:val="both"/>
              <w:rPr>
                <w:rFonts w:ascii="Franklin Gothic Book" w:hAnsi="Franklin Gothic Book"/>
                <w:color w:val="auto"/>
                <w:sz w:val="18"/>
                <w:szCs w:val="18"/>
                <w:lang w:eastAsia="es-ES"/>
              </w:rPr>
            </w:pPr>
            <w:r w:rsidRPr="00DA4736">
              <w:rPr>
                <w:rFonts w:ascii="Franklin Gothic Book" w:hAnsi="Franklin Gothic Book"/>
                <w:color w:val="auto"/>
                <w:sz w:val="18"/>
                <w:szCs w:val="18"/>
                <w:lang w:eastAsia="es-ES"/>
              </w:rPr>
              <w:t>b) Declaración responsable según modelo establecido por el Ayuntamiento.</w:t>
            </w:r>
          </w:p>
          <w:p w14:paraId="0DEDEBE3" w14:textId="77777777" w:rsidR="00DA4736" w:rsidRPr="00DA4736" w:rsidRDefault="00DA4736" w:rsidP="00DA4736">
            <w:pPr>
              <w:pStyle w:val="Default"/>
              <w:jc w:val="both"/>
              <w:rPr>
                <w:rFonts w:ascii="Franklin Gothic Book" w:hAnsi="Franklin Gothic Book"/>
                <w:color w:val="auto"/>
                <w:sz w:val="18"/>
                <w:szCs w:val="18"/>
                <w:lang w:eastAsia="es-ES"/>
              </w:rPr>
            </w:pPr>
            <w:r w:rsidRPr="00DA4736">
              <w:rPr>
                <w:rFonts w:ascii="Franklin Gothic Book" w:hAnsi="Franklin Gothic Book"/>
                <w:color w:val="auto"/>
                <w:sz w:val="18"/>
                <w:szCs w:val="18"/>
                <w:lang w:eastAsia="es-ES"/>
              </w:rPr>
              <w:t xml:space="preserve">c) Declaración de ayudas </w:t>
            </w:r>
            <w:r w:rsidRPr="00DA4736">
              <w:rPr>
                <w:rFonts w:ascii="Franklin Gothic Book" w:hAnsi="Franklin Gothic Book"/>
                <w:i/>
                <w:iCs/>
                <w:color w:val="auto"/>
                <w:sz w:val="18"/>
                <w:szCs w:val="18"/>
                <w:lang w:eastAsia="es-ES"/>
              </w:rPr>
              <w:t>minimis</w:t>
            </w:r>
            <w:r w:rsidRPr="00DA4736">
              <w:rPr>
                <w:rFonts w:ascii="Franklin Gothic Book" w:hAnsi="Franklin Gothic Book"/>
                <w:color w:val="auto"/>
                <w:sz w:val="18"/>
                <w:szCs w:val="18"/>
                <w:lang w:eastAsia="es-ES"/>
              </w:rPr>
              <w:t xml:space="preserve"> según modelo establecido por el Ayuntamiento.</w:t>
            </w:r>
          </w:p>
          <w:p w14:paraId="7B7F1E48" w14:textId="77777777" w:rsidR="00DA4736" w:rsidRPr="00DA4736" w:rsidRDefault="00DA4736" w:rsidP="00DA4736">
            <w:pPr>
              <w:pStyle w:val="Pa8"/>
              <w:tabs>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d) Copias de la Escritura de Constitución de la Sociedad, Estatutos e Inscripción en el Registro Mercantil, cuando proceda.</w:t>
            </w:r>
          </w:p>
          <w:p w14:paraId="56B9A08C" w14:textId="77777777" w:rsidR="00DA4736" w:rsidRPr="00DA4736" w:rsidRDefault="00DA4736" w:rsidP="00DA4736">
            <w:pPr>
              <w:pStyle w:val="Pa8"/>
              <w:tabs>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 xml:space="preserve">e) Documento acreditativo de la ubicación de la entidad o del centro de trabajo. </w:t>
            </w:r>
          </w:p>
          <w:p w14:paraId="2A510662" w14:textId="77777777" w:rsidR="00DA4736" w:rsidRPr="00DA4736" w:rsidRDefault="00DA4736" w:rsidP="00DA4736">
            <w:pPr>
              <w:pStyle w:val="Pa8"/>
              <w:widowControl w:val="0"/>
              <w:tabs>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f) Memoria indicando las características del contrato de trabajo a realizar (modelo, salario, categoría profesional, estimación del coste total para la empresa, titulación preferente para el puesto), el sector de actividad de la empresa y la plantilla media.</w:t>
            </w:r>
          </w:p>
          <w:p w14:paraId="016EAA2F" w14:textId="77777777" w:rsidR="00DA4736" w:rsidRPr="00DA4736" w:rsidRDefault="00DA4736" w:rsidP="00DA4736">
            <w:pPr>
              <w:pStyle w:val="Default"/>
              <w:rPr>
                <w:rFonts w:ascii="Franklin Gothic Book" w:hAnsi="Franklin Gothic Book"/>
                <w:sz w:val="18"/>
                <w:szCs w:val="18"/>
                <w:lang w:eastAsia="es-ES"/>
              </w:rPr>
            </w:pPr>
          </w:p>
          <w:p w14:paraId="0D83729E" w14:textId="77777777" w:rsidR="00DA4736" w:rsidRPr="00DA4736" w:rsidRDefault="00DA4736"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06D0CAF4" w14:textId="77777777" w:rsidR="00DA4736" w:rsidRPr="00DA4736" w:rsidRDefault="00DA4736"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p>
          <w:p w14:paraId="1306B06C" w14:textId="77777777" w:rsidR="00DA4736" w:rsidRPr="00DA4736" w:rsidRDefault="00DA4736"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En caso de que el beneficiario no autorizara que el Ayuntamiento recabase la documentación citada, este deberá justificar las razones de su oposición (art. 21 del Reglamento (UE) 2016/679 de Protección de Datos).</w:t>
            </w:r>
          </w:p>
          <w:p w14:paraId="02AADCCB" w14:textId="77777777" w:rsidR="00DA4736" w:rsidRPr="00DA4736" w:rsidRDefault="00DA4736" w:rsidP="00DA4736">
            <w:pPr>
              <w:pStyle w:val="Taularenizenburua"/>
              <w:tabs>
                <w:tab w:val="left" w:pos="9638"/>
              </w:tabs>
              <w:ind w:right="-1"/>
              <w:jc w:val="both"/>
              <w:rPr>
                <w:rFonts w:ascii="Franklin Gothic Book" w:hAnsi="Franklin Gothic Book" w:cs="Arial"/>
                <w:b w:val="0"/>
                <w:bCs w:val="0"/>
                <w:color w:val="000000"/>
                <w:sz w:val="18"/>
                <w:szCs w:val="18"/>
                <w:lang w:eastAsia="es-ES"/>
              </w:rPr>
            </w:pPr>
          </w:p>
          <w:p w14:paraId="6FE50064"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 xml:space="preserve">5. RESOLUCIÓN </w:t>
            </w:r>
          </w:p>
          <w:p w14:paraId="3F4CFE12" w14:textId="77777777" w:rsidR="00DA4736" w:rsidRPr="00DA4736" w:rsidRDefault="00DA4736" w:rsidP="00DA4736">
            <w:pPr>
              <w:widowControl w:val="0"/>
              <w:jc w:val="both"/>
              <w:rPr>
                <w:rFonts w:ascii="Franklin Gothic Book" w:hAnsi="Franklin Gothic Book" w:cs="Arial"/>
                <w:color w:val="000000"/>
                <w:sz w:val="18"/>
                <w:szCs w:val="18"/>
              </w:rPr>
            </w:pPr>
          </w:p>
          <w:p w14:paraId="07BBC38C" w14:textId="77777777" w:rsidR="00DA4736" w:rsidRP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 xml:space="preserve">Las solicitudes serán tramitadas por el departamento de Promoción Económica, Desarrollo Local e Innovación, cuyos servicios técnicos </w:t>
            </w:r>
            <w:r w:rsidRPr="00DA4736">
              <w:rPr>
                <w:rFonts w:ascii="Franklin Gothic Book" w:eastAsia="Times New Roman" w:hAnsi="Franklin Gothic Book"/>
                <w:color w:val="000000"/>
                <w:kern w:val="0"/>
                <w:sz w:val="18"/>
                <w:szCs w:val="18"/>
                <w:lang w:bidi="ar-SA"/>
              </w:rPr>
              <w:t>serán los encargados del examen y evaluación de los proyectos correspondientes, emitiendo un informe de valoración.</w:t>
            </w:r>
          </w:p>
          <w:p w14:paraId="49497E84" w14:textId="77777777" w:rsidR="00DA4736" w:rsidRP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238771AF"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La resolución de la concesión se realizará a través de Decreto del o de la Concejala Delegada del Ayuntamiento de Zumarraga a propuesta del informe técnico.</w:t>
            </w:r>
          </w:p>
          <w:p w14:paraId="1E211759"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768983D3"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14933555"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 xml:space="preserve">6. CRITERIOS DE VALORACIÓN DE LAS SOLICITUDES </w:t>
            </w:r>
          </w:p>
          <w:p w14:paraId="6E71C522" w14:textId="77777777" w:rsidR="00DA4736" w:rsidRPr="00DA4736" w:rsidRDefault="00DA4736" w:rsidP="00DA4736">
            <w:pPr>
              <w:widowControl w:val="0"/>
              <w:jc w:val="both"/>
              <w:rPr>
                <w:rFonts w:ascii="Franklin Gothic Book" w:hAnsi="Franklin Gothic Book" w:cs="Arial"/>
                <w:color w:val="000000"/>
                <w:sz w:val="18"/>
                <w:szCs w:val="18"/>
              </w:rPr>
            </w:pPr>
          </w:p>
          <w:p w14:paraId="1DA49F97" w14:textId="5CECDC47" w:rsid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Para valorar las solicitudes de ayuda se comprobará el cumplimiento de los requisitos establecidos en estas bases específicas, en el Real Decreto 1234/2018, de 5 de octubre del Ministerio de Política Territorial y Función Pública, en la Resolución del Director General de Cooperación Autonómica y Local de aprobación de las instrucciones para la aplicación y desarrollo de la Convocatoria de las Ayudas EMP-POEJ y la presentación en plazo y forma de las propias solicitudes de subvención.</w:t>
            </w:r>
          </w:p>
          <w:p w14:paraId="05CB6DAF" w14:textId="4000C05B" w:rsidR="003949EE" w:rsidRDefault="003949EE" w:rsidP="00DA4736">
            <w:pPr>
              <w:widowControl w:val="0"/>
              <w:jc w:val="both"/>
              <w:rPr>
                <w:rFonts w:ascii="Franklin Gothic Book" w:hAnsi="Franklin Gothic Book" w:cs="Arial"/>
                <w:color w:val="000000"/>
                <w:sz w:val="18"/>
                <w:szCs w:val="18"/>
              </w:rPr>
            </w:pPr>
          </w:p>
          <w:p w14:paraId="77E044B0" w14:textId="77777777" w:rsidR="009632DA" w:rsidRPr="00DA4736" w:rsidRDefault="009632DA" w:rsidP="00DA4736">
            <w:pPr>
              <w:widowControl w:val="0"/>
              <w:jc w:val="both"/>
              <w:rPr>
                <w:rFonts w:ascii="Franklin Gothic Book" w:hAnsi="Franklin Gothic Book" w:cs="Arial"/>
                <w:color w:val="000000"/>
                <w:sz w:val="18"/>
                <w:szCs w:val="18"/>
              </w:rPr>
            </w:pPr>
          </w:p>
          <w:p w14:paraId="4F8B2F9B"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 xml:space="preserve">El contrato necesariamente tendrá que ser indefinido y a jornada completa, y la duración mínima de la permanencia </w:t>
            </w:r>
            <w:r w:rsidRPr="00DA4736">
              <w:rPr>
                <w:rFonts w:ascii="Franklin Gothic Book" w:hAnsi="Franklin Gothic Book" w:cs="Arial"/>
                <w:b w:val="0"/>
                <w:bCs w:val="0"/>
                <w:sz w:val="18"/>
                <w:szCs w:val="18"/>
                <w:lang w:eastAsia="es-ES"/>
              </w:rPr>
              <w:lastRenderedPageBreak/>
              <w:t>de la persona joven contratada será de 6 meses, a fin de que el coste sea elegible.</w:t>
            </w:r>
          </w:p>
          <w:p w14:paraId="29AE3FA7"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1CCCA430"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71C399F4"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 xml:space="preserve">7. IMPORTE MÁXIMO SUBVENCIONES A CONCEDER Y CARÁCTER DE DICHA DOTACIÓN </w:t>
            </w:r>
          </w:p>
          <w:p w14:paraId="77F621A5" w14:textId="77777777" w:rsidR="00DA4736" w:rsidRPr="00DA4736" w:rsidRDefault="00DA4736" w:rsidP="00DA4736">
            <w:pPr>
              <w:widowControl w:val="0"/>
              <w:jc w:val="both"/>
              <w:rPr>
                <w:rFonts w:ascii="Franklin Gothic Book" w:hAnsi="Franklin Gothic Book" w:cs="Arial"/>
                <w:color w:val="000000"/>
                <w:sz w:val="18"/>
                <w:szCs w:val="18"/>
              </w:rPr>
            </w:pPr>
          </w:p>
          <w:p w14:paraId="3875A875"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El importe de la subvención será un 50% del SMI vigente por cada mes de vigencia del contrato por un período mínimo de 6 meses y máximo de 12 meses atendiendo a la fecha de formalización del contrato y a la de finalización del plazo subvencionable fijado en la presente convocatoria.</w:t>
            </w:r>
          </w:p>
          <w:p w14:paraId="3C0F303D" w14:textId="77777777" w:rsidR="009632DA" w:rsidRPr="00DA4736" w:rsidRDefault="009632DA" w:rsidP="00DA4736">
            <w:pPr>
              <w:widowControl w:val="0"/>
              <w:jc w:val="both"/>
              <w:rPr>
                <w:rFonts w:ascii="Franklin Gothic Book" w:hAnsi="Franklin Gothic Book" w:cs="Arial"/>
                <w:color w:val="000000"/>
                <w:sz w:val="18"/>
                <w:szCs w:val="18"/>
              </w:rPr>
            </w:pPr>
          </w:p>
          <w:p w14:paraId="022C773B" w14:textId="683B768A" w:rsid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7.1 El coste máximo elegible será por un total de 12 meses y con límite temporal del 31 de enero de 2023.</w:t>
            </w:r>
          </w:p>
          <w:p w14:paraId="4C3F6D2A" w14:textId="77777777" w:rsidR="003949EE" w:rsidRPr="00DA4736" w:rsidRDefault="003949EE"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7EE6B978"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 xml:space="preserve">Dicho límite temporal podrá ser ampliado siempre y cuando, se amplíe el plazo de justificación de la subvención aprobada por la Dirección General de Cooperación Autonómica y Local de la Secretaría de Estado de Política Territorial y Función Pública al Ayuntamiento de Zumarraga que tiene como fin la presente convocatoria de ayudas. </w:t>
            </w:r>
          </w:p>
          <w:p w14:paraId="746622C9"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0D51630C"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7.2 Si el contrato se viera afectado por un ERTE, se suspenderá el cómputo del período de permanencia en el proyecto, que se reanudará tras el ERTE.</w:t>
            </w:r>
          </w:p>
          <w:p w14:paraId="065177BD"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7E6B3FDC"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r w:rsidRPr="00DA4736">
              <w:rPr>
                <w:rFonts w:ascii="Franklin Gothic Book" w:hAnsi="Franklin Gothic Book" w:cs="Arial"/>
                <w:b w:val="0"/>
                <w:bCs w:val="0"/>
                <w:sz w:val="18"/>
                <w:szCs w:val="18"/>
                <w:lang w:eastAsia="es-ES"/>
              </w:rPr>
              <w:t>7.3 En caso de despido como consecuencia de la situación derivada de COVID-19, se considerará el cómputo del tiempo de trabajo realizado hasta la fecha del despido, a efectos del cumplimiento de la condición de mantenimiento, siempre que se haya cumplido con la permanencia mínima de 6 meses.</w:t>
            </w:r>
          </w:p>
          <w:p w14:paraId="737DCF95"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b w:val="0"/>
                <w:bCs w:val="0"/>
                <w:sz w:val="18"/>
                <w:szCs w:val="18"/>
                <w:lang w:eastAsia="es-ES"/>
              </w:rPr>
            </w:pPr>
          </w:p>
          <w:p w14:paraId="3C91804A" w14:textId="77777777" w:rsidR="00DA4736" w:rsidRPr="00DA4736" w:rsidRDefault="00DA4736" w:rsidP="00DA4736">
            <w:pPr>
              <w:pStyle w:val="Taularenizenburua"/>
              <w:tabs>
                <w:tab w:val="left" w:pos="709"/>
              </w:tabs>
              <w:autoSpaceDN w:val="0"/>
              <w:ind w:right="-1"/>
              <w:jc w:val="both"/>
              <w:textAlignment w:val="baseline"/>
              <w:rPr>
                <w:rFonts w:ascii="Franklin Gothic Book" w:hAnsi="Franklin Gothic Book" w:cs="Arial"/>
                <w:color w:val="000000"/>
                <w:sz w:val="18"/>
                <w:szCs w:val="18"/>
                <w:lang w:eastAsia="es-ES"/>
              </w:rPr>
            </w:pPr>
            <w:r w:rsidRPr="00DA4736">
              <w:rPr>
                <w:rFonts w:ascii="Franklin Gothic Book" w:hAnsi="Franklin Gothic Book" w:cs="Arial"/>
                <w:b w:val="0"/>
                <w:bCs w:val="0"/>
                <w:sz w:val="18"/>
                <w:szCs w:val="18"/>
                <w:lang w:eastAsia="es-ES"/>
              </w:rPr>
              <w:t>7.4 En el caso de que el contrato esté vigente, pero se modifiquen las condiciones de trabajo (por ejemplo, de modalidad presencial a modalidad teletrabajo), o el contrato continúe vigente pero el personal pase a estar en situación de permiso retribuido, con la obligación de recuperación de horas posteriormente, se considera que existe trabajo efectivo y, por tanto, ese tiempo sigue computando a efectos del período de mantenimiento del empleo.</w:t>
            </w:r>
          </w:p>
          <w:p w14:paraId="34F365C9" w14:textId="77777777" w:rsidR="00DA4736" w:rsidRPr="00DA4736" w:rsidRDefault="00DA4736" w:rsidP="00DA4736">
            <w:pPr>
              <w:widowControl w:val="0"/>
              <w:jc w:val="both"/>
              <w:rPr>
                <w:rFonts w:ascii="Franklin Gothic Book" w:hAnsi="Franklin Gothic Book" w:cs="Arial"/>
                <w:color w:val="000000"/>
                <w:sz w:val="18"/>
                <w:szCs w:val="18"/>
              </w:rPr>
            </w:pPr>
          </w:p>
          <w:p w14:paraId="78948DC2" w14:textId="384BC6B7" w:rsidR="00DA4736" w:rsidRDefault="00DA4736"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 aprobación de la subvención se efectuará en régimen de concesión directa mediante el sistema de evaluación individualizada.</w:t>
            </w:r>
          </w:p>
          <w:p w14:paraId="4E1327E2" w14:textId="77777777" w:rsidR="003949EE" w:rsidRPr="00DA4736" w:rsidRDefault="003949EE"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p>
          <w:p w14:paraId="760F3F17" w14:textId="77777777" w:rsidR="00DA4736" w:rsidRPr="00DA4736" w:rsidRDefault="00DA4736" w:rsidP="00DA4736">
            <w:pPr>
              <w:pStyle w:val="Standard"/>
              <w:tabs>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Se entenderá por «evaluación individualizada» el procedimiento de concesión en el que los expedientes serán tramitados y resueltos conforme se vayan presentando.</w:t>
            </w:r>
          </w:p>
          <w:p w14:paraId="41F439AF" w14:textId="77777777" w:rsidR="00DA4736" w:rsidRPr="00DA4736" w:rsidRDefault="00DA4736" w:rsidP="00DA4736">
            <w:pPr>
              <w:widowControl w:val="0"/>
              <w:jc w:val="both"/>
              <w:rPr>
                <w:rFonts w:ascii="Franklin Gothic Book" w:hAnsi="Franklin Gothic Book" w:cs="Arial"/>
                <w:color w:val="000000"/>
                <w:sz w:val="18"/>
                <w:szCs w:val="18"/>
              </w:rPr>
            </w:pPr>
          </w:p>
          <w:p w14:paraId="5155D0CE" w14:textId="4FEDD4EE" w:rsid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Las actuaciones de los proyectos subvencionados por el Fondo Social Europeo no podrán ser financiadas con ayudas procedentes de otros Fondos Europeos.</w:t>
            </w:r>
          </w:p>
          <w:p w14:paraId="720E8167" w14:textId="77777777" w:rsidR="003949EE" w:rsidRPr="00DA4736" w:rsidRDefault="003949EE" w:rsidP="00DA4736">
            <w:pPr>
              <w:widowControl w:val="0"/>
              <w:jc w:val="both"/>
              <w:rPr>
                <w:rFonts w:ascii="Franklin Gothic Book" w:hAnsi="Franklin Gothic Book" w:cs="Arial"/>
                <w:color w:val="000000"/>
                <w:sz w:val="18"/>
                <w:szCs w:val="18"/>
              </w:rPr>
            </w:pPr>
          </w:p>
          <w:p w14:paraId="64384DB1"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Sin perjuicio de lo anterior, estas ayudas serán compatibles con otras ayudas, subvenciones, ingresos o recursos recibidos por la persona beneficiaria para las mismas actuaciones, procedentes de cualquier Administración, entes públicos o privados, nacionales o internacionales, siempre que la suma de todas ellas no supere el coste de las actividades subvencionadas.</w:t>
            </w:r>
          </w:p>
          <w:p w14:paraId="5F097DDA" w14:textId="77777777" w:rsidR="00DA4736" w:rsidRPr="00DA4736" w:rsidRDefault="00DA4736" w:rsidP="00DA4736">
            <w:pPr>
              <w:widowControl w:val="0"/>
              <w:jc w:val="both"/>
              <w:rPr>
                <w:rFonts w:ascii="Franklin Gothic Book" w:hAnsi="Franklin Gothic Book" w:cs="Arial"/>
                <w:color w:val="000000"/>
                <w:sz w:val="18"/>
                <w:szCs w:val="18"/>
              </w:rPr>
            </w:pPr>
          </w:p>
          <w:p w14:paraId="0A2E0C62"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 xml:space="preserve">Las ayudas a empresas se consideran ayudas de minimis. En este sentido, las entidades beneficiarias velarán por el </w:t>
            </w:r>
            <w:r w:rsidRPr="00DA4736">
              <w:rPr>
                <w:rFonts w:ascii="Franklin Gothic Book" w:hAnsi="Franklin Gothic Book" w:cs="Arial"/>
                <w:color w:val="000000"/>
                <w:sz w:val="18"/>
                <w:szCs w:val="18"/>
              </w:rPr>
              <w:lastRenderedPageBreak/>
              <w:t>cumplimiento de las condiciones del Reglamento (UE) n.º 1407/2013 de la Comisión Europea de 18 de diciembre de 2013 relativo a la aplicación de los artículos 107 y 108 del Tratado de Funcionamiento de la Unión Europea a las ayudas de minimis, en particular del artículo 3.2.</w:t>
            </w:r>
          </w:p>
          <w:p w14:paraId="239DCC91" w14:textId="7B99D0E9" w:rsidR="00DA4736" w:rsidRDefault="00DA4736" w:rsidP="00DA4736">
            <w:pPr>
              <w:widowControl w:val="0"/>
              <w:jc w:val="both"/>
              <w:rPr>
                <w:rFonts w:ascii="Franklin Gothic Book" w:hAnsi="Franklin Gothic Book" w:cs="Arial"/>
                <w:color w:val="000000"/>
                <w:sz w:val="18"/>
                <w:szCs w:val="18"/>
              </w:rPr>
            </w:pPr>
          </w:p>
          <w:p w14:paraId="56F083B0" w14:textId="77777777" w:rsidR="009632DA" w:rsidRPr="00DA4736" w:rsidRDefault="009632DA" w:rsidP="00DA4736">
            <w:pPr>
              <w:widowControl w:val="0"/>
              <w:jc w:val="both"/>
              <w:rPr>
                <w:rFonts w:ascii="Franklin Gothic Book" w:hAnsi="Franklin Gothic Book" w:cs="Arial"/>
                <w:color w:val="000000"/>
                <w:sz w:val="18"/>
                <w:szCs w:val="18"/>
              </w:rPr>
            </w:pPr>
          </w:p>
          <w:p w14:paraId="77BD9CA8"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8.</w:t>
            </w:r>
            <w:r w:rsidRPr="00DA4736">
              <w:rPr>
                <w:rFonts w:ascii="Franklin Gothic Book" w:hAnsi="Franklin Gothic Book" w:cs="Arial"/>
                <w:color w:val="000000"/>
                <w:sz w:val="18"/>
                <w:szCs w:val="18"/>
              </w:rPr>
              <w:t xml:space="preserve"> </w:t>
            </w:r>
            <w:r w:rsidRPr="00DA4736">
              <w:rPr>
                <w:rFonts w:ascii="Franklin Gothic Book" w:hAnsi="Franklin Gothic Book" w:cs="Arial"/>
                <w:b/>
                <w:bCs/>
                <w:color w:val="000000"/>
                <w:sz w:val="18"/>
                <w:szCs w:val="18"/>
              </w:rPr>
              <w:t xml:space="preserve">FORMA Y PLAZOS DE ABONO DE LA SUBVENCIÓN. </w:t>
            </w:r>
          </w:p>
          <w:p w14:paraId="402FCBE6" w14:textId="77777777" w:rsidR="00DA4736" w:rsidRPr="00DA4736" w:rsidRDefault="00DA4736" w:rsidP="00DA4736">
            <w:pPr>
              <w:widowControl w:val="0"/>
              <w:jc w:val="both"/>
              <w:rPr>
                <w:rFonts w:ascii="Franklin Gothic Book" w:hAnsi="Franklin Gothic Book" w:cs="Arial"/>
                <w:color w:val="000000"/>
                <w:sz w:val="18"/>
                <w:szCs w:val="18"/>
              </w:rPr>
            </w:pPr>
          </w:p>
          <w:p w14:paraId="04ADFB91"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Las subvenciones se harán efectivas en dos plazos:</w:t>
            </w:r>
          </w:p>
          <w:p w14:paraId="2198A851"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787DFF91" w14:textId="77777777" w:rsidR="00DA4736" w:rsidRPr="00DA4736" w:rsidRDefault="00DA4736" w:rsidP="00DA4736">
            <w:pPr>
              <w:pStyle w:val="Standard"/>
              <w:numPr>
                <w:ilvl w:val="0"/>
                <w:numId w:val="6"/>
              </w:numPr>
              <w:tabs>
                <w:tab w:val="left" w:pos="340"/>
                <w:tab w:val="left" w:pos="9638"/>
              </w:tabs>
              <w:autoSpaceDE w:val="0"/>
              <w:ind w:left="340" w:right="-1" w:hanging="283"/>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Se liquidará un anticipo transcurridos los 6 primeros meses de la contratación por el 100% de la ayuda devengada durante esos meses, previa presentación de la documentación y justificación completa por los seis meses de contratación.</w:t>
            </w:r>
          </w:p>
          <w:p w14:paraId="14C25D35" w14:textId="77777777" w:rsidR="00DA4736" w:rsidRPr="00DA4736" w:rsidRDefault="00DA4736" w:rsidP="00DA4736">
            <w:pPr>
              <w:pStyle w:val="Standard"/>
              <w:numPr>
                <w:ilvl w:val="0"/>
                <w:numId w:val="6"/>
              </w:numPr>
              <w:tabs>
                <w:tab w:val="left" w:pos="340"/>
                <w:tab w:val="left" w:pos="9638"/>
              </w:tabs>
              <w:autoSpaceDE w:val="0"/>
              <w:ind w:left="340" w:right="-1" w:hanging="283"/>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100% del resto de la subvención que corresponderá a las ayudas devengadas a partir del séptimo mes de contratación, previa entrega de la documentación y justificación completa y correcta de la subvención.</w:t>
            </w:r>
          </w:p>
          <w:p w14:paraId="7F7E73B8" w14:textId="77777777" w:rsidR="00DA4736" w:rsidRPr="00DA4736" w:rsidRDefault="00DA4736" w:rsidP="00DA4736">
            <w:pPr>
              <w:widowControl w:val="0"/>
              <w:jc w:val="both"/>
              <w:rPr>
                <w:rFonts w:ascii="Franklin Gothic Book" w:hAnsi="Franklin Gothic Book" w:cs="Arial"/>
                <w:color w:val="000000"/>
                <w:sz w:val="18"/>
                <w:szCs w:val="18"/>
              </w:rPr>
            </w:pPr>
          </w:p>
          <w:p w14:paraId="312A6643"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En el supuesto de que la liquidación presentada fuera por importe inferior al presupuesto de gastos inicialmente presentado, se minorará la subvención al porcentaje realmente ejecutado.</w:t>
            </w:r>
          </w:p>
          <w:p w14:paraId="42A1DB1A" w14:textId="77777777" w:rsidR="00DA4736" w:rsidRPr="00DA4736" w:rsidRDefault="00DA4736" w:rsidP="00DA4736">
            <w:pPr>
              <w:widowControl w:val="0"/>
              <w:jc w:val="both"/>
              <w:rPr>
                <w:rFonts w:ascii="Franklin Gothic Book" w:hAnsi="Franklin Gothic Book" w:cs="Arial"/>
                <w:color w:val="000000"/>
                <w:sz w:val="18"/>
                <w:szCs w:val="18"/>
              </w:rPr>
            </w:pPr>
          </w:p>
          <w:p w14:paraId="565F4837" w14:textId="77777777" w:rsidR="00DA4736" w:rsidRPr="00DA4736" w:rsidRDefault="00DA4736" w:rsidP="00DA4736">
            <w:pPr>
              <w:widowControl w:val="0"/>
              <w:jc w:val="both"/>
              <w:rPr>
                <w:rFonts w:ascii="Franklin Gothic Book" w:hAnsi="Franklin Gothic Book" w:cs="Arial"/>
                <w:color w:val="000000"/>
                <w:sz w:val="18"/>
                <w:szCs w:val="18"/>
              </w:rPr>
            </w:pPr>
          </w:p>
          <w:p w14:paraId="206242AB"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 xml:space="preserve">9. PLAZO DE INICIO Y EJECUCIÓN Y FORMA Y PLAZO DE JUSTIFICACIÓN DEL DESTINO DE LA SUBVENCIÓN </w:t>
            </w:r>
          </w:p>
          <w:p w14:paraId="74A4680B" w14:textId="77777777" w:rsidR="00DA4736" w:rsidRPr="00DA4736" w:rsidRDefault="00DA4736" w:rsidP="00DA4736">
            <w:pPr>
              <w:widowControl w:val="0"/>
              <w:jc w:val="both"/>
              <w:rPr>
                <w:rFonts w:ascii="Franklin Gothic Book" w:hAnsi="Franklin Gothic Book" w:cs="Arial"/>
                <w:color w:val="000000"/>
                <w:sz w:val="18"/>
                <w:szCs w:val="18"/>
              </w:rPr>
            </w:pPr>
          </w:p>
          <w:p w14:paraId="62386A9A" w14:textId="31874F8B" w:rsidR="00DA4736" w:rsidRDefault="00DA4736"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El plazo de presentación de solicitudes será desde el siguiente al de la publicación de esta convocatoria en el BOG hasta el 31 de julio de 2022.</w:t>
            </w:r>
          </w:p>
          <w:p w14:paraId="2F035C8B" w14:textId="77777777" w:rsidR="003949EE" w:rsidRPr="00DA4736" w:rsidRDefault="003949EE" w:rsidP="00DA4736">
            <w:pPr>
              <w:pStyle w:val="Standard"/>
              <w:widowControl w:val="0"/>
              <w:tabs>
                <w:tab w:val="left" w:pos="3742"/>
                <w:tab w:val="left" w:pos="9638"/>
              </w:tabs>
              <w:ind w:right="-1"/>
              <w:jc w:val="both"/>
              <w:rPr>
                <w:rFonts w:ascii="Franklin Gothic Book" w:eastAsia="Times New Roman" w:hAnsi="Franklin Gothic Book"/>
                <w:color w:val="000000"/>
                <w:kern w:val="0"/>
                <w:sz w:val="18"/>
                <w:szCs w:val="18"/>
                <w:lang w:eastAsia="es-ES" w:bidi="ar-SA"/>
              </w:rPr>
            </w:pPr>
          </w:p>
          <w:p w14:paraId="295E727C" w14:textId="2F01FA31" w:rsidR="00DA4736" w:rsidRDefault="00DA4736" w:rsidP="00DA4736">
            <w:pPr>
              <w:pStyle w:val="Pa8"/>
              <w:widowControl w:val="0"/>
              <w:tabs>
                <w:tab w:val="left" w:pos="3742"/>
                <w:tab w:val="left" w:pos="9638"/>
              </w:tabs>
              <w:ind w:right="-1"/>
              <w:jc w:val="both"/>
              <w:rPr>
                <w:rFonts w:ascii="Franklin Gothic Book" w:hAnsi="Franklin Gothic Book"/>
                <w:color w:val="000000"/>
                <w:sz w:val="18"/>
                <w:szCs w:val="18"/>
                <w:lang w:eastAsia="es-ES"/>
              </w:rPr>
            </w:pPr>
            <w:r w:rsidRPr="00DA4736">
              <w:rPr>
                <w:rFonts w:ascii="Franklin Gothic Book" w:hAnsi="Franklin Gothic Book"/>
                <w:color w:val="000000"/>
                <w:sz w:val="18"/>
                <w:szCs w:val="18"/>
                <w:lang w:eastAsia="es-ES"/>
              </w:rPr>
              <w:t>El plazo de ejecución finalizará el 31 de enero de 2023.</w:t>
            </w:r>
          </w:p>
          <w:p w14:paraId="79E7FE64" w14:textId="77777777" w:rsidR="003949EE" w:rsidRPr="005B4074" w:rsidRDefault="003949EE" w:rsidP="003949EE">
            <w:pPr>
              <w:pStyle w:val="Default"/>
              <w:rPr>
                <w:rFonts w:ascii="Franklin Gothic Book" w:hAnsi="Franklin Gothic Book"/>
                <w:sz w:val="18"/>
                <w:szCs w:val="18"/>
                <w:lang w:eastAsia="es-ES"/>
              </w:rPr>
            </w:pPr>
          </w:p>
          <w:p w14:paraId="275ABF0A"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El plazo de justificación por parte de el/la beneficiario/a del cumplimiento de la finalidad para la que se concedió la subvención finalizará el 28 de febrero de 2023.</w:t>
            </w:r>
          </w:p>
          <w:p w14:paraId="5F5F9AC1" w14:textId="77777777" w:rsidR="00DA4736" w:rsidRPr="00DA4736" w:rsidRDefault="00DA4736" w:rsidP="00DA4736">
            <w:pPr>
              <w:pStyle w:val="Pa8"/>
              <w:widowControl w:val="0"/>
              <w:tabs>
                <w:tab w:val="left" w:pos="3742"/>
                <w:tab w:val="left" w:pos="9638"/>
              </w:tabs>
              <w:ind w:right="-1"/>
              <w:jc w:val="both"/>
              <w:rPr>
                <w:rFonts w:ascii="Franklin Gothic Book" w:hAnsi="Franklin Gothic Book"/>
                <w:color w:val="000000"/>
                <w:sz w:val="18"/>
                <w:szCs w:val="18"/>
                <w:lang w:eastAsia="es-ES"/>
              </w:rPr>
            </w:pPr>
          </w:p>
          <w:p w14:paraId="71C0B9D3"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9.1. Justificación al inicio.</w:t>
            </w:r>
          </w:p>
          <w:p w14:paraId="09A5BA15"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35E076CB"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Para justificar el objeto de la subvención, los beneficiarios, además de presentar la documentación requerida en el artículo 18 de las bases generales, deberán aportar la siguiente documentación en el plazo de 1 mes a partir de la fecha de contratación:</w:t>
            </w:r>
          </w:p>
          <w:p w14:paraId="7F3A284D"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75291B03"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a) Inscripción de la persona contratada en el Fichero del Sistema Nacional de Garantía Juvenil.</w:t>
            </w:r>
          </w:p>
          <w:p w14:paraId="44FE4AD6"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b) Certificado de empadronamiento en Zumarraga de la persona contratada.</w:t>
            </w:r>
          </w:p>
          <w:p w14:paraId="6A89BA3F"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c) Vida laboral de la persona contratada.</w:t>
            </w:r>
          </w:p>
          <w:p w14:paraId="40BB002B" w14:textId="77777777"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d) Copia del contrato de trabajo y justificante de su registro.</w:t>
            </w:r>
          </w:p>
          <w:p w14:paraId="4FD32C92" w14:textId="77777777" w:rsidR="009632DA" w:rsidRDefault="009632DA"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p>
          <w:p w14:paraId="61024012" w14:textId="7276BA3A" w:rsidR="00DA4736" w:rsidRPr="00DA4736" w:rsidRDefault="00DA4736" w:rsidP="00DA4736">
            <w:pPr>
              <w:pStyle w:val="Taularenizenburua"/>
              <w:tabs>
                <w:tab w:val="left" w:pos="3742"/>
                <w:tab w:val="left" w:pos="9638"/>
              </w:tabs>
              <w:ind w:right="-1"/>
              <w:jc w:val="both"/>
              <w:rPr>
                <w:rFonts w:ascii="Franklin Gothic Book" w:hAnsi="Franklin Gothic Book" w:cs="Arial"/>
                <w:b w:val="0"/>
                <w:bCs w:val="0"/>
                <w:color w:val="000000"/>
                <w:sz w:val="18"/>
                <w:szCs w:val="18"/>
                <w:lang w:eastAsia="es-ES"/>
              </w:rPr>
            </w:pPr>
            <w:r w:rsidRPr="00DA4736">
              <w:rPr>
                <w:rFonts w:ascii="Franklin Gothic Book" w:hAnsi="Franklin Gothic Book" w:cs="Arial"/>
                <w:b w:val="0"/>
                <w:bCs w:val="0"/>
                <w:color w:val="000000"/>
                <w:sz w:val="18"/>
                <w:szCs w:val="18"/>
                <w:lang w:eastAsia="es-ES"/>
              </w:rPr>
              <w:t>e) Copia del alta en la Tesorería de la Seguridad Social de la persona contratada.</w:t>
            </w:r>
          </w:p>
          <w:p w14:paraId="2E60D333" w14:textId="77777777" w:rsidR="00DA4736" w:rsidRPr="00DA4736" w:rsidRDefault="00DA4736" w:rsidP="00DA4736">
            <w:pPr>
              <w:pStyle w:val="TableHeading"/>
              <w:tabs>
                <w:tab w:val="left" w:pos="4450"/>
                <w:tab w:val="left" w:pos="9638"/>
              </w:tabs>
              <w:ind w:right="-1"/>
              <w:jc w:val="left"/>
              <w:rPr>
                <w:rFonts w:ascii="Franklin Gothic Book" w:eastAsia="Times New Roman" w:hAnsi="Franklin Gothic Book"/>
                <w:b w:val="0"/>
                <w:bCs w:val="0"/>
                <w:color w:val="000000"/>
                <w:kern w:val="0"/>
                <w:sz w:val="18"/>
                <w:szCs w:val="18"/>
                <w:lang w:eastAsia="es-ES" w:bidi="ar-SA"/>
              </w:rPr>
            </w:pPr>
          </w:p>
          <w:p w14:paraId="53930B24" w14:textId="40F17D35" w:rsidR="00DA4736" w:rsidRDefault="00DA4736" w:rsidP="00DA4736">
            <w:pPr>
              <w:pStyle w:val="TableHeading"/>
              <w:tabs>
                <w:tab w:val="left" w:pos="4450"/>
                <w:tab w:val="left" w:pos="9638"/>
              </w:tabs>
              <w:ind w:right="-1"/>
              <w:jc w:val="left"/>
              <w:rPr>
                <w:rFonts w:ascii="Franklin Gothic Book" w:eastAsia="Times New Roman" w:hAnsi="Franklin Gothic Book"/>
                <w:b w:val="0"/>
                <w:bCs w:val="0"/>
                <w:color w:val="000000"/>
                <w:kern w:val="0"/>
                <w:sz w:val="18"/>
                <w:szCs w:val="18"/>
                <w:lang w:eastAsia="es-ES" w:bidi="ar-SA"/>
              </w:rPr>
            </w:pPr>
          </w:p>
          <w:p w14:paraId="4B1F4615"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9.2 Justificación intermedia.</w:t>
            </w:r>
          </w:p>
          <w:p w14:paraId="09D083F3"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1F62BF78" w14:textId="5417454D" w:rsid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Esta justificación se realizará con el fin de que el beneficiario pueda recibir un anticipo de la subvención.</w:t>
            </w:r>
          </w:p>
          <w:p w14:paraId="1BCA884C" w14:textId="77777777" w:rsidR="003949EE" w:rsidRPr="00DA4736" w:rsidRDefault="003949EE"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2A582F4B" w14:textId="43DB7F9C" w:rsid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lastRenderedPageBreak/>
              <w:t>Transcurridos los 6 primeros meses de contratación, la persona beneficiaria tendrá que presentar en el plazo de un mes:</w:t>
            </w:r>
          </w:p>
          <w:p w14:paraId="56BB5FC2" w14:textId="77777777" w:rsidR="003949EE" w:rsidRPr="00DA4736" w:rsidRDefault="003949EE"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141B1BC7"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a) Copia de las nóminas y justificantes de pago de estas por los 6 primeros meses de contratación.</w:t>
            </w:r>
          </w:p>
          <w:p w14:paraId="6F05585D"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b) Copia de los pagos a la Tesorería de la Seguridad social de la persona contratada por los 6 primeros meses de contratación.</w:t>
            </w:r>
          </w:p>
          <w:p w14:paraId="3B1BD508"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c) Memoria del gasto total realizado emitido por el responsable legal de la empresa desglosando el salario bruto y el importe abonado a la Tesorería de la Seguridad Social.</w:t>
            </w:r>
          </w:p>
          <w:p w14:paraId="35C86774"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d) Certificado de estar al corriente de obligaciones y pagos con las administraciones públicas.</w:t>
            </w:r>
          </w:p>
          <w:p w14:paraId="643594EC"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769EFC05"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9.3 Justificación Final.</w:t>
            </w:r>
          </w:p>
          <w:p w14:paraId="4C37474C"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7FB715A2"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Llegada la fecha límite de 31 de enero de 2023, la persona beneficiaria tendrá de plazo hasta el 28 de marzo de 2023 para presentar la siguiente documentación:</w:t>
            </w:r>
          </w:p>
          <w:p w14:paraId="2DC5DEB0"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1AFCE313"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a) Copia de las nóminas y justificantes de pago de estas por los meses de contratación a partir del séptimo mes de contratación.</w:t>
            </w:r>
          </w:p>
          <w:p w14:paraId="72A02146"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b) Copia de los pagos a la Tesorería de la Seguridad social de la persona contratada por los meses de contratación a partir del séptimo mes de contratación</w:t>
            </w:r>
          </w:p>
          <w:p w14:paraId="04295E50" w14:textId="54AE4179"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c) Memoria del gasto total realizado emitido por el responsable legal de la empresa desglosando el salario bruto y el importe abonado a la Tesorería de la Seguridad Social.</w:t>
            </w:r>
          </w:p>
          <w:p w14:paraId="4213DB7C"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d) Certificado de estar al corriente de obligaciones y pagos con las administraciones públicas.</w:t>
            </w:r>
          </w:p>
          <w:p w14:paraId="0ED7F546"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e) Declaración responsable al final de la actuación.</w:t>
            </w:r>
          </w:p>
          <w:p w14:paraId="0DE92E03" w14:textId="77777777" w:rsidR="00DA4736" w:rsidRPr="00DA4736" w:rsidRDefault="00DA4736" w:rsidP="00DA4736">
            <w:pPr>
              <w:pStyle w:val="Standard"/>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p>
          <w:p w14:paraId="4596E9AE" w14:textId="77777777" w:rsidR="00DA4736" w:rsidRPr="00DA4736" w:rsidRDefault="00DA4736" w:rsidP="00DA4736">
            <w:pPr>
              <w:pStyle w:val="Standard"/>
              <w:widowControl w:val="0"/>
              <w:tabs>
                <w:tab w:val="left" w:pos="3742"/>
                <w:tab w:val="left" w:pos="9638"/>
              </w:tabs>
              <w:autoSpaceDE w:val="0"/>
              <w:ind w:right="-1"/>
              <w:jc w:val="both"/>
              <w:rPr>
                <w:rFonts w:ascii="Franklin Gothic Book" w:eastAsia="Times New Roman" w:hAnsi="Franklin Gothic Book"/>
                <w:color w:val="000000"/>
                <w:kern w:val="0"/>
                <w:sz w:val="18"/>
                <w:szCs w:val="18"/>
                <w:lang w:eastAsia="es-ES" w:bidi="ar-SA"/>
              </w:rPr>
            </w:pPr>
            <w:r w:rsidRPr="00DA4736">
              <w:rPr>
                <w:rFonts w:ascii="Franklin Gothic Book" w:eastAsia="Times New Roman" w:hAnsi="Franklin Gothic Book"/>
                <w:color w:val="000000"/>
                <w:kern w:val="0"/>
                <w:sz w:val="18"/>
                <w:szCs w:val="18"/>
                <w:lang w:eastAsia="es-ES" w:bidi="ar-SA"/>
              </w:rPr>
              <w:t>La falta de justificación pertinente en los plazos señalados producirá la automática anulación o la obligación de devolver la cantidad subvencionada y no justificada y, en todo caso, la inhabilitación para nuevas subvenciones.</w:t>
            </w:r>
          </w:p>
          <w:p w14:paraId="498F81B7" w14:textId="3131B3A3" w:rsidR="00DA4736" w:rsidRDefault="00DA4736" w:rsidP="00DA4736">
            <w:pPr>
              <w:pStyle w:val="Standard"/>
              <w:widowControl w:val="0"/>
              <w:tabs>
                <w:tab w:val="left" w:pos="3742"/>
                <w:tab w:val="left" w:pos="9638"/>
              </w:tabs>
              <w:autoSpaceDE w:val="0"/>
              <w:ind w:right="-1"/>
              <w:jc w:val="both"/>
              <w:rPr>
                <w:rFonts w:ascii="Franklin Gothic Book" w:eastAsia="Times New Roman" w:hAnsi="Franklin Gothic Book"/>
                <w:b/>
                <w:bCs/>
                <w:color w:val="000000"/>
                <w:kern w:val="0"/>
                <w:sz w:val="18"/>
                <w:szCs w:val="18"/>
                <w:lang w:eastAsia="es-ES" w:bidi="ar-SA"/>
              </w:rPr>
            </w:pPr>
          </w:p>
          <w:p w14:paraId="5AC53028" w14:textId="77777777" w:rsidR="00005B2D" w:rsidRPr="00DA4736" w:rsidRDefault="00005B2D" w:rsidP="00DA4736">
            <w:pPr>
              <w:pStyle w:val="Standard"/>
              <w:widowControl w:val="0"/>
              <w:tabs>
                <w:tab w:val="left" w:pos="3742"/>
                <w:tab w:val="left" w:pos="9638"/>
              </w:tabs>
              <w:autoSpaceDE w:val="0"/>
              <w:ind w:right="-1"/>
              <w:jc w:val="both"/>
              <w:rPr>
                <w:rFonts w:ascii="Franklin Gothic Book" w:eastAsia="Times New Roman" w:hAnsi="Franklin Gothic Book"/>
                <w:b/>
                <w:bCs/>
                <w:color w:val="000000"/>
                <w:kern w:val="0"/>
                <w:sz w:val="18"/>
                <w:szCs w:val="18"/>
                <w:lang w:eastAsia="es-ES" w:bidi="ar-SA"/>
              </w:rPr>
            </w:pPr>
          </w:p>
          <w:p w14:paraId="21702A97" w14:textId="77777777" w:rsidR="00DA4736" w:rsidRPr="00DA4736" w:rsidRDefault="00DA4736" w:rsidP="00DA4736">
            <w:pPr>
              <w:widowControl w:val="0"/>
              <w:jc w:val="both"/>
              <w:rPr>
                <w:rFonts w:ascii="Franklin Gothic Book" w:hAnsi="Franklin Gothic Book" w:cs="Arial"/>
                <w:b/>
                <w:bCs/>
                <w:color w:val="000000"/>
                <w:sz w:val="18"/>
                <w:szCs w:val="18"/>
              </w:rPr>
            </w:pPr>
            <w:r w:rsidRPr="00DA4736">
              <w:rPr>
                <w:rFonts w:ascii="Franklin Gothic Book" w:hAnsi="Franklin Gothic Book" w:cs="Arial"/>
                <w:b/>
                <w:bCs/>
                <w:color w:val="000000"/>
                <w:sz w:val="18"/>
                <w:szCs w:val="18"/>
              </w:rPr>
              <w:t>10. NOTIFICACIÓN</w:t>
            </w:r>
          </w:p>
          <w:p w14:paraId="671EA5EA" w14:textId="77777777" w:rsidR="00DA4736" w:rsidRPr="00DA4736" w:rsidRDefault="00DA4736" w:rsidP="00DA4736">
            <w:pPr>
              <w:widowControl w:val="0"/>
              <w:jc w:val="both"/>
              <w:rPr>
                <w:rFonts w:ascii="Franklin Gothic Book" w:hAnsi="Franklin Gothic Book" w:cs="Arial"/>
                <w:color w:val="000000"/>
                <w:sz w:val="18"/>
                <w:szCs w:val="18"/>
              </w:rPr>
            </w:pPr>
          </w:p>
          <w:p w14:paraId="1DCFF1A7" w14:textId="77777777" w:rsidR="00DA4736" w:rsidRPr="00DA4736" w:rsidRDefault="00DA4736" w:rsidP="00DA4736">
            <w:pPr>
              <w:widowControl w:val="0"/>
              <w:jc w:val="both"/>
              <w:rPr>
                <w:rFonts w:ascii="Franklin Gothic Book" w:hAnsi="Franklin Gothic Book" w:cs="Arial"/>
                <w:color w:val="000000"/>
                <w:sz w:val="18"/>
                <w:szCs w:val="18"/>
              </w:rPr>
            </w:pPr>
            <w:r w:rsidRPr="00DA4736">
              <w:rPr>
                <w:rFonts w:ascii="Franklin Gothic Book" w:hAnsi="Franklin Gothic Book" w:cs="Arial"/>
                <w:color w:val="000000"/>
                <w:sz w:val="18"/>
                <w:szCs w:val="18"/>
              </w:rPr>
              <w:t>La notificación de la resolución se hará mediante el Boletín Oficial de Gipuzkoa de acuerdo con el artículo 11 de las Bases Reguladoras, y sustituirá a la notificación individualizada.</w:t>
            </w:r>
          </w:p>
          <w:p w14:paraId="1160B73E" w14:textId="77777777" w:rsidR="00312E35" w:rsidRPr="002D09D6" w:rsidRDefault="00312E35" w:rsidP="00312E35">
            <w:pPr>
              <w:widowControl w:val="0"/>
              <w:spacing w:line="360" w:lineRule="auto"/>
              <w:jc w:val="both"/>
              <w:rPr>
                <w:rFonts w:ascii="Franklin Gothic Book" w:hAnsi="Franklin Gothic Book"/>
                <w:sz w:val="18"/>
                <w:szCs w:val="18"/>
              </w:rPr>
            </w:pPr>
          </w:p>
          <w:p w14:paraId="2E9EBFA9" w14:textId="77777777" w:rsidR="00C75808" w:rsidRPr="003949EE" w:rsidRDefault="00C75808" w:rsidP="00C75808">
            <w:pPr>
              <w:autoSpaceDE w:val="0"/>
              <w:autoSpaceDN w:val="0"/>
              <w:adjustRightInd w:val="0"/>
              <w:jc w:val="both"/>
              <w:rPr>
                <w:rFonts w:ascii="Franklin Gothic Book" w:hAnsi="Franklin Gothic Book" w:cs="Arial"/>
                <w:sz w:val="18"/>
                <w:szCs w:val="18"/>
              </w:rPr>
            </w:pPr>
          </w:p>
          <w:p w14:paraId="1B2B8166" w14:textId="77777777" w:rsidR="00C75808" w:rsidRPr="003949EE" w:rsidRDefault="00C75808" w:rsidP="00C75808">
            <w:pPr>
              <w:autoSpaceDE w:val="0"/>
              <w:autoSpaceDN w:val="0"/>
              <w:adjustRightInd w:val="0"/>
              <w:jc w:val="both"/>
              <w:rPr>
                <w:rFonts w:ascii="Franklin Gothic Book" w:hAnsi="Franklin Gothic Book" w:cs="Arial"/>
                <w:sz w:val="18"/>
                <w:szCs w:val="18"/>
              </w:rPr>
            </w:pPr>
            <w:r w:rsidRPr="003949EE">
              <w:rPr>
                <w:rFonts w:ascii="Franklin Gothic Book" w:hAnsi="Franklin Gothic Book" w:cs="Arial"/>
                <w:sz w:val="18"/>
                <w:szCs w:val="18"/>
              </w:rPr>
              <w:t>Zumarraga, a 28 de febrero de 2022.</w:t>
            </w:r>
          </w:p>
          <w:p w14:paraId="6F0FF913" w14:textId="77777777" w:rsidR="00C75808" w:rsidRDefault="00C75808" w:rsidP="00C75808">
            <w:pPr>
              <w:autoSpaceDE w:val="0"/>
              <w:autoSpaceDN w:val="0"/>
              <w:adjustRightInd w:val="0"/>
              <w:jc w:val="both"/>
              <w:rPr>
                <w:rFonts w:ascii="Franklin Gothic Book" w:hAnsi="Franklin Gothic Book" w:cs="Arial"/>
                <w:sz w:val="18"/>
                <w:szCs w:val="18"/>
              </w:rPr>
            </w:pPr>
          </w:p>
          <w:p w14:paraId="46627B9F" w14:textId="77777777" w:rsidR="00312E35" w:rsidRPr="002D09D6" w:rsidRDefault="00312E35" w:rsidP="00312E35">
            <w:pPr>
              <w:widowControl w:val="0"/>
              <w:spacing w:line="360" w:lineRule="auto"/>
              <w:jc w:val="both"/>
              <w:rPr>
                <w:rFonts w:ascii="Franklin Gothic Book" w:hAnsi="Franklin Gothic Book"/>
                <w:sz w:val="18"/>
                <w:szCs w:val="18"/>
              </w:rPr>
            </w:pPr>
          </w:p>
          <w:p w14:paraId="3D65899D" w14:textId="77777777" w:rsidR="00312E35" w:rsidRPr="00E51169" w:rsidRDefault="00312E35" w:rsidP="00312E35">
            <w:pPr>
              <w:widowControl w:val="0"/>
              <w:spacing w:line="360" w:lineRule="auto"/>
              <w:jc w:val="both"/>
              <w:rPr>
                <w:rFonts w:ascii="Franklin Gothic Book" w:hAnsi="Franklin Gothic Book"/>
                <w:sz w:val="18"/>
                <w:szCs w:val="18"/>
              </w:rPr>
            </w:pPr>
          </w:p>
          <w:p w14:paraId="7B5D1FBA" w14:textId="77777777" w:rsidR="00312E35" w:rsidRPr="00E51169" w:rsidRDefault="00312E35" w:rsidP="00312E35">
            <w:pPr>
              <w:widowControl w:val="0"/>
              <w:spacing w:line="360" w:lineRule="auto"/>
              <w:jc w:val="both"/>
              <w:rPr>
                <w:rFonts w:ascii="Franklin Gothic Book" w:hAnsi="Franklin Gothic Book"/>
                <w:sz w:val="18"/>
                <w:szCs w:val="18"/>
              </w:rPr>
            </w:pPr>
          </w:p>
        </w:tc>
      </w:tr>
    </w:tbl>
    <w:p w14:paraId="467FBEB7" w14:textId="77777777" w:rsidR="00312E35" w:rsidRPr="00E51169" w:rsidRDefault="00312E35" w:rsidP="00312E35">
      <w:pPr>
        <w:rPr>
          <w:rFonts w:ascii="Franklin Gothic Book" w:eastAsia="Tahoma" w:hAnsi="Franklin Gothic Book" w:cs="Tahoma"/>
          <w:sz w:val="18"/>
          <w:szCs w:val="18"/>
        </w:rPr>
      </w:pPr>
    </w:p>
    <w:sectPr w:rsidR="00312E35" w:rsidRPr="00E51169" w:rsidSect="005C5B73">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F0515" w14:textId="77777777" w:rsidR="00000000" w:rsidRDefault="00C75808">
      <w:r>
        <w:separator/>
      </w:r>
    </w:p>
  </w:endnote>
  <w:endnote w:type="continuationSeparator" w:id="0">
    <w:p w14:paraId="254F5425" w14:textId="77777777" w:rsidR="00000000" w:rsidRDefault="00C7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iberation Sans">
    <w:charset w:val="00"/>
    <w:family w:val="swiss"/>
    <w:pitch w:val="variable"/>
    <w:sig w:usb0="E0000AFF" w:usb1="500078FF" w:usb2="00000021" w:usb3="00000000" w:csb0="000001BF" w:csb1="00000000"/>
  </w:font>
  <w:font w:name="Droid Sans Fallback">
    <w:charset w:val="01"/>
    <w:family w:val="auto"/>
    <w:pitch w:val="variable"/>
  </w:font>
  <w:font w:name="FreeSans">
    <w:altName w:val="Times New Roman"/>
    <w:charset w:val="01"/>
    <w:family w:val="auto"/>
    <w:pitch w:val="variable"/>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F71D2" w14:textId="77777777" w:rsidR="00312E35" w:rsidRDefault="00312E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F3D8A" w14:textId="77777777" w:rsidR="00312E35" w:rsidRDefault="00312E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D06F9" w14:textId="77777777" w:rsidR="00312E35" w:rsidRDefault="00312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4485A" w14:textId="77777777" w:rsidR="00000000" w:rsidRDefault="00C75808">
      <w:r>
        <w:separator/>
      </w:r>
    </w:p>
  </w:footnote>
  <w:footnote w:type="continuationSeparator" w:id="0">
    <w:p w14:paraId="67E7170D" w14:textId="77777777" w:rsidR="00000000" w:rsidRDefault="00C75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0CA9A" w14:textId="77777777" w:rsidR="00312E35" w:rsidRDefault="00312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AB862" w14:textId="5E4F7DE4" w:rsidR="00312E35" w:rsidRPr="007E51EA" w:rsidRDefault="0055254A" w:rsidP="00600D76">
    <w:pPr>
      <w:pStyle w:val="Encabezado"/>
      <w:rPr>
        <w:rFonts w:ascii="Arial" w:hAnsi="Arial" w:cs="Arial"/>
      </w:rPr>
    </w:pPr>
    <w:r>
      <w:rPr>
        <w:rFonts w:ascii="Arial" w:hAnsi="Arial" w:cs="Arial"/>
        <w:noProof/>
      </w:rPr>
      <w:drawing>
        <wp:inline distT="0" distB="0" distL="0" distR="0" wp14:anchorId="02F52EAD" wp14:editId="4157BF37">
          <wp:extent cx="2343150" cy="1247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99BE7" w14:textId="77777777" w:rsidR="00312E35" w:rsidRDefault="00312E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7B99"/>
    <w:multiLevelType w:val="multilevel"/>
    <w:tmpl w:val="6FE075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A37FA8"/>
    <w:multiLevelType w:val="hybridMultilevel"/>
    <w:tmpl w:val="92BE1284"/>
    <w:lvl w:ilvl="0" w:tplc="E4C63AC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274745"/>
    <w:multiLevelType w:val="multilevel"/>
    <w:tmpl w:val="CC5A1AC6"/>
    <w:styleLink w:val="WW8Num9"/>
    <w:lvl w:ilvl="0">
      <w:numFmt w:val="bullet"/>
      <w:lvlText w:val="­"/>
      <w:lvlJc w:val="left"/>
      <w:rPr>
        <w:rFonts w:ascii="Courier New" w:hAnsi="Courier New" w:cs="Courier New"/>
        <w:color w:val="191919"/>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1A114252"/>
    <w:multiLevelType w:val="multilevel"/>
    <w:tmpl w:val="2EF856EA"/>
    <w:styleLink w:val="WW8Num3"/>
    <w:lvl w:ilvl="0">
      <w:numFmt w:val="bullet"/>
      <w:lvlText w:val="­"/>
      <w:lvlJc w:val="left"/>
      <w:rPr>
        <w:rFonts w:ascii="Courier New" w:hAnsi="Courier New" w:cs="Courier New"/>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1">
    <w:nsid w:val="1AB13725"/>
    <w:multiLevelType w:val="hybridMultilevel"/>
    <w:tmpl w:val="8BBA027A"/>
    <w:lvl w:ilvl="0" w:tplc="7F3CC1E8">
      <w:start w:val="31"/>
      <w:numFmt w:val="bullet"/>
      <w:lvlText w:val="-"/>
      <w:lvlJc w:val="left"/>
      <w:pPr>
        <w:ind w:left="720" w:hanging="360"/>
      </w:pPr>
      <w:rPr>
        <w:rFonts w:ascii="Arial" w:eastAsia="Times New Roman" w:hAnsi="Arial" w:cs="Arial" w:hint="default"/>
      </w:rPr>
    </w:lvl>
    <w:lvl w:ilvl="1" w:tplc="81B450A2" w:tentative="1">
      <w:start w:val="1"/>
      <w:numFmt w:val="bullet"/>
      <w:lvlText w:val="o"/>
      <w:lvlJc w:val="left"/>
      <w:pPr>
        <w:ind w:left="1440" w:hanging="360"/>
      </w:pPr>
      <w:rPr>
        <w:rFonts w:ascii="Courier New" w:hAnsi="Courier New" w:cs="Courier New" w:hint="default"/>
      </w:rPr>
    </w:lvl>
    <w:lvl w:ilvl="2" w:tplc="C73AA8C0" w:tentative="1">
      <w:start w:val="1"/>
      <w:numFmt w:val="bullet"/>
      <w:lvlText w:val=""/>
      <w:lvlJc w:val="left"/>
      <w:pPr>
        <w:ind w:left="2160" w:hanging="360"/>
      </w:pPr>
      <w:rPr>
        <w:rFonts w:ascii="Wingdings" w:hAnsi="Wingdings" w:hint="default"/>
      </w:rPr>
    </w:lvl>
    <w:lvl w:ilvl="3" w:tplc="6376FCF6" w:tentative="1">
      <w:start w:val="1"/>
      <w:numFmt w:val="bullet"/>
      <w:lvlText w:val=""/>
      <w:lvlJc w:val="left"/>
      <w:pPr>
        <w:ind w:left="2880" w:hanging="360"/>
      </w:pPr>
      <w:rPr>
        <w:rFonts w:ascii="Symbol" w:hAnsi="Symbol" w:hint="default"/>
      </w:rPr>
    </w:lvl>
    <w:lvl w:ilvl="4" w:tplc="0A1ACDB8" w:tentative="1">
      <w:start w:val="1"/>
      <w:numFmt w:val="bullet"/>
      <w:lvlText w:val="o"/>
      <w:lvlJc w:val="left"/>
      <w:pPr>
        <w:ind w:left="3600" w:hanging="360"/>
      </w:pPr>
      <w:rPr>
        <w:rFonts w:ascii="Courier New" w:hAnsi="Courier New" w:cs="Courier New" w:hint="default"/>
      </w:rPr>
    </w:lvl>
    <w:lvl w:ilvl="5" w:tplc="995614E2" w:tentative="1">
      <w:start w:val="1"/>
      <w:numFmt w:val="bullet"/>
      <w:lvlText w:val=""/>
      <w:lvlJc w:val="left"/>
      <w:pPr>
        <w:ind w:left="4320" w:hanging="360"/>
      </w:pPr>
      <w:rPr>
        <w:rFonts w:ascii="Wingdings" w:hAnsi="Wingdings" w:hint="default"/>
      </w:rPr>
    </w:lvl>
    <w:lvl w:ilvl="6" w:tplc="7A885510" w:tentative="1">
      <w:start w:val="1"/>
      <w:numFmt w:val="bullet"/>
      <w:lvlText w:val=""/>
      <w:lvlJc w:val="left"/>
      <w:pPr>
        <w:ind w:left="5040" w:hanging="360"/>
      </w:pPr>
      <w:rPr>
        <w:rFonts w:ascii="Symbol" w:hAnsi="Symbol" w:hint="default"/>
      </w:rPr>
    </w:lvl>
    <w:lvl w:ilvl="7" w:tplc="CD12B0D2" w:tentative="1">
      <w:start w:val="1"/>
      <w:numFmt w:val="bullet"/>
      <w:lvlText w:val="o"/>
      <w:lvlJc w:val="left"/>
      <w:pPr>
        <w:ind w:left="5760" w:hanging="360"/>
      </w:pPr>
      <w:rPr>
        <w:rFonts w:ascii="Courier New" w:hAnsi="Courier New" w:cs="Courier New" w:hint="default"/>
      </w:rPr>
    </w:lvl>
    <w:lvl w:ilvl="8" w:tplc="D7846E9C" w:tentative="1">
      <w:start w:val="1"/>
      <w:numFmt w:val="bullet"/>
      <w:lvlText w:val=""/>
      <w:lvlJc w:val="left"/>
      <w:pPr>
        <w:ind w:left="6480" w:hanging="360"/>
      </w:pPr>
      <w:rPr>
        <w:rFonts w:ascii="Wingdings" w:hAnsi="Wingdings" w:hint="default"/>
      </w:rPr>
    </w:lvl>
  </w:abstractNum>
  <w:abstractNum w:abstractNumId="5" w15:restartNumberingAfterBreak="0">
    <w:nsid w:val="1FB477C8"/>
    <w:multiLevelType w:val="multilevel"/>
    <w:tmpl w:val="2812822A"/>
    <w:styleLink w:val="WW8Num8"/>
    <w:lvl w:ilvl="0">
      <w:numFmt w:val="bullet"/>
      <w:lvlText w:val="­"/>
      <w:lvlJc w:val="left"/>
      <w:rPr>
        <w:rFonts w:ascii="Courier New" w:hAnsi="Courier New" w:cs="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22457663"/>
    <w:multiLevelType w:val="multilevel"/>
    <w:tmpl w:val="B51CA402"/>
    <w:styleLink w:val="WW8Num15"/>
    <w:lvl w:ilvl="0">
      <w:start w:val="1"/>
      <w:numFmt w:val="lowerLetter"/>
      <w:lvlText w:val="%1)"/>
      <w:lvlJc w:val="left"/>
    </w:lvl>
    <w:lvl w:ilvl="1">
      <w:start w:val="1"/>
      <w:numFmt w:val="lowerRoman"/>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7" w15:restartNumberingAfterBreak="0">
    <w:nsid w:val="3180276E"/>
    <w:multiLevelType w:val="hybridMultilevel"/>
    <w:tmpl w:val="C0F4DA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2AF10C1"/>
    <w:multiLevelType w:val="multilevel"/>
    <w:tmpl w:val="004EF3D0"/>
    <w:styleLink w:val="WW8Num12"/>
    <w:lvl w:ilvl="0">
      <w:numFmt w:val="bullet"/>
      <w:lvlText w:val="­"/>
      <w:lvlJc w:val="left"/>
      <w:rPr>
        <w:rFonts w:ascii="Courier New" w:hAnsi="Courier New" w:cs="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39262C84"/>
    <w:multiLevelType w:val="hybridMultilevel"/>
    <w:tmpl w:val="F2C2BFB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A3F3D0B"/>
    <w:multiLevelType w:val="multilevel"/>
    <w:tmpl w:val="2B723AD8"/>
    <w:styleLink w:val="WW8Num40"/>
    <w:lvl w:ilvl="0">
      <w:start w:val="1"/>
      <w:numFmt w:val="lowerLetter"/>
      <w:lvlText w:val="%1)"/>
      <w:lvlJc w:val="left"/>
      <w:rPr>
        <w:rFonts w:ascii="Arial" w:hAnsi="Arial"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1">
    <w:nsid w:val="3AF74C31"/>
    <w:multiLevelType w:val="hybridMultilevel"/>
    <w:tmpl w:val="8B88732E"/>
    <w:lvl w:ilvl="0" w:tplc="49ACD1D0">
      <w:start w:val="31"/>
      <w:numFmt w:val="bullet"/>
      <w:lvlText w:val="-"/>
      <w:lvlJc w:val="left"/>
      <w:pPr>
        <w:ind w:left="720" w:hanging="360"/>
      </w:pPr>
      <w:rPr>
        <w:rFonts w:ascii="Arial" w:eastAsia="Times New Roman" w:hAnsi="Arial" w:cs="Arial" w:hint="default"/>
      </w:rPr>
    </w:lvl>
    <w:lvl w:ilvl="1" w:tplc="95DCA9F2" w:tentative="1">
      <w:start w:val="1"/>
      <w:numFmt w:val="bullet"/>
      <w:lvlText w:val="o"/>
      <w:lvlJc w:val="left"/>
      <w:pPr>
        <w:ind w:left="1440" w:hanging="360"/>
      </w:pPr>
      <w:rPr>
        <w:rFonts w:ascii="Courier New" w:hAnsi="Courier New" w:cs="Courier New" w:hint="default"/>
      </w:rPr>
    </w:lvl>
    <w:lvl w:ilvl="2" w:tplc="4940892A" w:tentative="1">
      <w:start w:val="1"/>
      <w:numFmt w:val="bullet"/>
      <w:lvlText w:val=""/>
      <w:lvlJc w:val="left"/>
      <w:pPr>
        <w:ind w:left="2160" w:hanging="360"/>
      </w:pPr>
      <w:rPr>
        <w:rFonts w:ascii="Wingdings" w:hAnsi="Wingdings" w:hint="default"/>
      </w:rPr>
    </w:lvl>
    <w:lvl w:ilvl="3" w:tplc="9690767A" w:tentative="1">
      <w:start w:val="1"/>
      <w:numFmt w:val="bullet"/>
      <w:lvlText w:val=""/>
      <w:lvlJc w:val="left"/>
      <w:pPr>
        <w:ind w:left="2880" w:hanging="360"/>
      </w:pPr>
      <w:rPr>
        <w:rFonts w:ascii="Symbol" w:hAnsi="Symbol" w:hint="default"/>
      </w:rPr>
    </w:lvl>
    <w:lvl w:ilvl="4" w:tplc="A9CCA27E" w:tentative="1">
      <w:start w:val="1"/>
      <w:numFmt w:val="bullet"/>
      <w:lvlText w:val="o"/>
      <w:lvlJc w:val="left"/>
      <w:pPr>
        <w:ind w:left="3600" w:hanging="360"/>
      </w:pPr>
      <w:rPr>
        <w:rFonts w:ascii="Courier New" w:hAnsi="Courier New" w:cs="Courier New" w:hint="default"/>
      </w:rPr>
    </w:lvl>
    <w:lvl w:ilvl="5" w:tplc="3C0C28CC" w:tentative="1">
      <w:start w:val="1"/>
      <w:numFmt w:val="bullet"/>
      <w:lvlText w:val=""/>
      <w:lvlJc w:val="left"/>
      <w:pPr>
        <w:ind w:left="4320" w:hanging="360"/>
      </w:pPr>
      <w:rPr>
        <w:rFonts w:ascii="Wingdings" w:hAnsi="Wingdings" w:hint="default"/>
      </w:rPr>
    </w:lvl>
    <w:lvl w:ilvl="6" w:tplc="9B7A0F76" w:tentative="1">
      <w:start w:val="1"/>
      <w:numFmt w:val="bullet"/>
      <w:lvlText w:val=""/>
      <w:lvlJc w:val="left"/>
      <w:pPr>
        <w:ind w:left="5040" w:hanging="360"/>
      </w:pPr>
      <w:rPr>
        <w:rFonts w:ascii="Symbol" w:hAnsi="Symbol" w:hint="default"/>
      </w:rPr>
    </w:lvl>
    <w:lvl w:ilvl="7" w:tplc="88F0E5AA" w:tentative="1">
      <w:start w:val="1"/>
      <w:numFmt w:val="bullet"/>
      <w:lvlText w:val="o"/>
      <w:lvlJc w:val="left"/>
      <w:pPr>
        <w:ind w:left="5760" w:hanging="360"/>
      </w:pPr>
      <w:rPr>
        <w:rFonts w:ascii="Courier New" w:hAnsi="Courier New" w:cs="Courier New" w:hint="default"/>
      </w:rPr>
    </w:lvl>
    <w:lvl w:ilvl="8" w:tplc="68585FF4" w:tentative="1">
      <w:start w:val="1"/>
      <w:numFmt w:val="bullet"/>
      <w:lvlText w:val=""/>
      <w:lvlJc w:val="left"/>
      <w:pPr>
        <w:ind w:left="6480" w:hanging="360"/>
      </w:pPr>
      <w:rPr>
        <w:rFonts w:ascii="Wingdings" w:hAnsi="Wingdings" w:hint="default"/>
      </w:rPr>
    </w:lvl>
  </w:abstractNum>
  <w:abstractNum w:abstractNumId="12" w15:restartNumberingAfterBreak="0">
    <w:nsid w:val="3DC03845"/>
    <w:multiLevelType w:val="multilevel"/>
    <w:tmpl w:val="F7982696"/>
    <w:styleLink w:val="WW8Num28"/>
    <w:lvl w:ilvl="0">
      <w:numFmt w:val="bullet"/>
      <w:lvlText w:val=""/>
      <w:lvlJc w:val="left"/>
      <w:rPr>
        <w:rFonts w:ascii="Symbol" w:hAnsi="Symbol" w:cs="Symbol"/>
        <w:color w:val="000000"/>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40B815AB"/>
    <w:multiLevelType w:val="multilevel"/>
    <w:tmpl w:val="EF14923C"/>
    <w:styleLink w:val="WW8Num34"/>
    <w:lvl w:ilvl="0">
      <w:numFmt w:val="bullet"/>
      <w:lvlText w:val="­"/>
      <w:lvlJc w:val="left"/>
      <w:rPr>
        <w:rFonts w:ascii="Courier New" w:hAnsi="Courier New" w:cs="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472515AD"/>
    <w:multiLevelType w:val="hybridMultilevel"/>
    <w:tmpl w:val="81A0677C"/>
    <w:lvl w:ilvl="0" w:tplc="B858A04E">
      <w:start w:val="1"/>
      <w:numFmt w:val="lowerLetter"/>
      <w:lvlText w:val="%1)"/>
      <w:lvlJc w:val="left"/>
      <w:pPr>
        <w:ind w:left="765" w:hanging="4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475C52F1"/>
    <w:multiLevelType w:val="multilevel"/>
    <w:tmpl w:val="3D8ED178"/>
    <w:styleLink w:val="WW8Num29"/>
    <w:lvl w:ilvl="0">
      <w:numFmt w:val="bullet"/>
      <w:lvlText w:val="­"/>
      <w:lvlJc w:val="left"/>
      <w:rPr>
        <w:rFonts w:ascii="Courier New" w:hAnsi="Courier New" w:cs="Courier New"/>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4DFE3E9B"/>
    <w:multiLevelType w:val="multilevel"/>
    <w:tmpl w:val="DC3EF492"/>
    <w:styleLink w:val="WW8Num3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4F5F2DE6"/>
    <w:multiLevelType w:val="multilevel"/>
    <w:tmpl w:val="3E304908"/>
    <w:styleLink w:val="WWNum14"/>
    <w:lvl w:ilvl="0">
      <w:numFmt w:val="bullet"/>
      <w:lvlText w:val=""/>
      <w:lvlJc w:val="left"/>
      <w:rPr>
        <w:rFonts w:ascii="Symbol" w:hAnsi="Symbol" w:cs="Symbol"/>
      </w:rPr>
    </w:lvl>
    <w:lvl w:ilvl="1">
      <w:numFmt w:val="bullet"/>
      <w:lvlText w:val="-"/>
      <w:lvlJc w:val="left"/>
      <w:rPr>
        <w:rFonts w:ascii="TimesNewRomanPSMT" w:hAnsi="TimesNewRomanPSMT" w:cs="TimesNewRomanPSMT"/>
        <w:sz w:val="22"/>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 w15:restartNumberingAfterBreak="0">
    <w:nsid w:val="50E51BCA"/>
    <w:multiLevelType w:val="multilevel"/>
    <w:tmpl w:val="93C69864"/>
    <w:styleLink w:val="WW8Num7"/>
    <w:lvl w:ilvl="0">
      <w:numFmt w:val="bullet"/>
      <w:lvlText w:val="­"/>
      <w:lvlJc w:val="left"/>
      <w:rPr>
        <w:rFonts w:ascii="Courier New" w:hAnsi="Courier New" w:cs="Courier New"/>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527472CC"/>
    <w:multiLevelType w:val="multilevel"/>
    <w:tmpl w:val="B0CE82E2"/>
    <w:styleLink w:val="WW8Num23"/>
    <w:lvl w:ilvl="0">
      <w:numFmt w:val="bullet"/>
      <w:lvlText w:val="­"/>
      <w:lvlJc w:val="left"/>
      <w:rPr>
        <w:rFonts w:ascii="Courier New" w:hAnsi="Courier New" w:cs="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55667C2F"/>
    <w:multiLevelType w:val="multilevel"/>
    <w:tmpl w:val="FB14C8EE"/>
    <w:styleLink w:val="WW8Num14"/>
    <w:lvl w:ilvl="0">
      <w:numFmt w:val="bullet"/>
      <w:lvlText w:val="•"/>
      <w:lvlJc w:val="left"/>
      <w:rPr>
        <w:rFonts w:ascii="Calibri" w:hAnsi="Calibri" w:cs="Times New Roman"/>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15:restartNumberingAfterBreak="0">
    <w:nsid w:val="634D3C64"/>
    <w:multiLevelType w:val="multilevel"/>
    <w:tmpl w:val="2542A8FA"/>
    <w:styleLink w:val="WW8Num26"/>
    <w:lvl w:ilvl="0">
      <w:numFmt w:val="bullet"/>
      <w:lvlText w:val="­"/>
      <w:lvlJc w:val="left"/>
      <w:rPr>
        <w:rFonts w:ascii="Courier New" w:hAnsi="Courier New" w:cs="Courier New"/>
        <w:color w:val="191919"/>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64AE2219"/>
    <w:multiLevelType w:val="multilevel"/>
    <w:tmpl w:val="A1B2D402"/>
    <w:styleLink w:val="WW8Num17"/>
    <w:lvl w:ilvl="0">
      <w:numFmt w:val="bullet"/>
      <w:lvlText w:val="­"/>
      <w:lvlJc w:val="left"/>
      <w:rPr>
        <w:rFonts w:ascii="Courier New" w:hAnsi="Courier New" w:cs="Courier New"/>
        <w:color w:val="191919"/>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1">
    <w:nsid w:val="66504BC9"/>
    <w:multiLevelType w:val="hybridMultilevel"/>
    <w:tmpl w:val="5B30A68E"/>
    <w:lvl w:ilvl="0" w:tplc="399A2ED2">
      <w:start w:val="31"/>
      <w:numFmt w:val="bullet"/>
      <w:lvlText w:val="-"/>
      <w:lvlJc w:val="left"/>
      <w:pPr>
        <w:ind w:left="720" w:hanging="360"/>
      </w:pPr>
      <w:rPr>
        <w:rFonts w:ascii="Arial" w:eastAsia="Times New Roman" w:hAnsi="Arial" w:cs="Arial" w:hint="default"/>
      </w:rPr>
    </w:lvl>
    <w:lvl w:ilvl="1" w:tplc="9A7E64BC" w:tentative="1">
      <w:start w:val="1"/>
      <w:numFmt w:val="bullet"/>
      <w:lvlText w:val="o"/>
      <w:lvlJc w:val="left"/>
      <w:pPr>
        <w:ind w:left="1440" w:hanging="360"/>
      </w:pPr>
      <w:rPr>
        <w:rFonts w:ascii="Courier New" w:hAnsi="Courier New" w:cs="Courier New" w:hint="default"/>
      </w:rPr>
    </w:lvl>
    <w:lvl w:ilvl="2" w:tplc="FD7402CE" w:tentative="1">
      <w:start w:val="1"/>
      <w:numFmt w:val="bullet"/>
      <w:lvlText w:val=""/>
      <w:lvlJc w:val="left"/>
      <w:pPr>
        <w:ind w:left="2160" w:hanging="360"/>
      </w:pPr>
      <w:rPr>
        <w:rFonts w:ascii="Wingdings" w:hAnsi="Wingdings" w:hint="default"/>
      </w:rPr>
    </w:lvl>
    <w:lvl w:ilvl="3" w:tplc="ED4C3ACA" w:tentative="1">
      <w:start w:val="1"/>
      <w:numFmt w:val="bullet"/>
      <w:lvlText w:val=""/>
      <w:lvlJc w:val="left"/>
      <w:pPr>
        <w:ind w:left="2880" w:hanging="360"/>
      </w:pPr>
      <w:rPr>
        <w:rFonts w:ascii="Symbol" w:hAnsi="Symbol" w:hint="default"/>
      </w:rPr>
    </w:lvl>
    <w:lvl w:ilvl="4" w:tplc="BA469CE6" w:tentative="1">
      <w:start w:val="1"/>
      <w:numFmt w:val="bullet"/>
      <w:lvlText w:val="o"/>
      <w:lvlJc w:val="left"/>
      <w:pPr>
        <w:ind w:left="3600" w:hanging="360"/>
      </w:pPr>
      <w:rPr>
        <w:rFonts w:ascii="Courier New" w:hAnsi="Courier New" w:cs="Courier New" w:hint="default"/>
      </w:rPr>
    </w:lvl>
    <w:lvl w:ilvl="5" w:tplc="BACCA6B0" w:tentative="1">
      <w:start w:val="1"/>
      <w:numFmt w:val="bullet"/>
      <w:lvlText w:val=""/>
      <w:lvlJc w:val="left"/>
      <w:pPr>
        <w:ind w:left="4320" w:hanging="360"/>
      </w:pPr>
      <w:rPr>
        <w:rFonts w:ascii="Wingdings" w:hAnsi="Wingdings" w:hint="default"/>
      </w:rPr>
    </w:lvl>
    <w:lvl w:ilvl="6" w:tplc="4CE2DF16" w:tentative="1">
      <w:start w:val="1"/>
      <w:numFmt w:val="bullet"/>
      <w:lvlText w:val=""/>
      <w:lvlJc w:val="left"/>
      <w:pPr>
        <w:ind w:left="5040" w:hanging="360"/>
      </w:pPr>
      <w:rPr>
        <w:rFonts w:ascii="Symbol" w:hAnsi="Symbol" w:hint="default"/>
      </w:rPr>
    </w:lvl>
    <w:lvl w:ilvl="7" w:tplc="CE0C3098" w:tentative="1">
      <w:start w:val="1"/>
      <w:numFmt w:val="bullet"/>
      <w:lvlText w:val="o"/>
      <w:lvlJc w:val="left"/>
      <w:pPr>
        <w:ind w:left="5760" w:hanging="360"/>
      </w:pPr>
      <w:rPr>
        <w:rFonts w:ascii="Courier New" w:hAnsi="Courier New" w:cs="Courier New" w:hint="default"/>
      </w:rPr>
    </w:lvl>
    <w:lvl w:ilvl="8" w:tplc="8348CA52" w:tentative="1">
      <w:start w:val="1"/>
      <w:numFmt w:val="bullet"/>
      <w:lvlText w:val=""/>
      <w:lvlJc w:val="left"/>
      <w:pPr>
        <w:ind w:left="6480" w:hanging="360"/>
      </w:pPr>
      <w:rPr>
        <w:rFonts w:ascii="Wingdings" w:hAnsi="Wingdings" w:hint="default"/>
      </w:rPr>
    </w:lvl>
  </w:abstractNum>
  <w:abstractNum w:abstractNumId="24" w15:restartNumberingAfterBreak="0">
    <w:nsid w:val="696C1CAA"/>
    <w:multiLevelType w:val="multilevel"/>
    <w:tmpl w:val="9350FFF8"/>
    <w:styleLink w:val="WW8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6BFE332A"/>
    <w:multiLevelType w:val="multilevel"/>
    <w:tmpl w:val="2BB41236"/>
    <w:styleLink w:val="WW8Num25"/>
    <w:lvl w:ilvl="0">
      <w:numFmt w:val="bullet"/>
      <w:lvlText w:val=""/>
      <w:lvlJc w:val="left"/>
      <w:rPr>
        <w:rFonts w:ascii="Symbol" w:hAnsi="Symbol" w:cs="Symbol"/>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75F34CFA"/>
    <w:multiLevelType w:val="hybridMultilevel"/>
    <w:tmpl w:val="D396BF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7BB0A42"/>
    <w:multiLevelType w:val="multilevel"/>
    <w:tmpl w:val="792E4802"/>
    <w:styleLink w:val="WW8Num37"/>
    <w:lvl w:ilvl="0">
      <w:numFmt w:val="bullet"/>
      <w:lvlText w:val=""/>
      <w:lvlJc w:val="left"/>
      <w:rPr>
        <w:rFonts w:ascii="Symbol" w:hAnsi="Symbol" w:cs="Symbol"/>
        <w:sz w:val="24"/>
        <w:szCs w:val="24"/>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7E3218DD"/>
    <w:multiLevelType w:val="hybridMultilevel"/>
    <w:tmpl w:val="CB5E78F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E9311A8"/>
    <w:multiLevelType w:val="hybridMultilevel"/>
    <w:tmpl w:val="B76E8AA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3"/>
  </w:num>
  <w:num w:numId="2">
    <w:abstractNumId w:val="4"/>
  </w:num>
  <w:num w:numId="3">
    <w:abstractNumId w:val="11"/>
  </w:num>
  <w:num w:numId="4">
    <w:abstractNumId w:val="10"/>
  </w:num>
  <w:num w:numId="5">
    <w:abstractNumId w:val="10"/>
    <w:lvlOverride w:ilvl="0">
      <w:startOverride w:val="1"/>
    </w:lvlOverride>
  </w:num>
  <w:num w:numId="6">
    <w:abstractNumId w:val="7"/>
  </w:num>
  <w:num w:numId="7">
    <w:abstractNumId w:val="17"/>
  </w:num>
  <w:num w:numId="8">
    <w:abstractNumId w:val="24"/>
  </w:num>
  <w:num w:numId="9">
    <w:abstractNumId w:val="12"/>
  </w:num>
  <w:num w:numId="10">
    <w:abstractNumId w:val="25"/>
  </w:num>
  <w:num w:numId="11">
    <w:abstractNumId w:val="6"/>
  </w:num>
  <w:num w:numId="12">
    <w:abstractNumId w:val="20"/>
  </w:num>
  <w:num w:numId="13">
    <w:abstractNumId w:val="16"/>
  </w:num>
  <w:num w:numId="14">
    <w:abstractNumId w:val="27"/>
  </w:num>
  <w:num w:numId="15">
    <w:abstractNumId w:val="5"/>
  </w:num>
  <w:num w:numId="16">
    <w:abstractNumId w:val="22"/>
  </w:num>
  <w:num w:numId="17">
    <w:abstractNumId w:val="21"/>
  </w:num>
  <w:num w:numId="18">
    <w:abstractNumId w:val="2"/>
  </w:num>
  <w:num w:numId="19">
    <w:abstractNumId w:val="13"/>
  </w:num>
  <w:num w:numId="20">
    <w:abstractNumId w:val="15"/>
  </w:num>
  <w:num w:numId="21">
    <w:abstractNumId w:val="8"/>
  </w:num>
  <w:num w:numId="22">
    <w:abstractNumId w:val="3"/>
  </w:num>
  <w:num w:numId="23">
    <w:abstractNumId w:val="18"/>
  </w:num>
  <w:num w:numId="24">
    <w:abstractNumId w:val="19"/>
  </w:num>
  <w:num w:numId="25">
    <w:abstractNumId w:val="26"/>
  </w:num>
  <w:num w:numId="26">
    <w:abstractNumId w:val="1"/>
  </w:num>
  <w:num w:numId="27">
    <w:abstractNumId w:val="9"/>
  </w:num>
  <w:num w:numId="28">
    <w:abstractNumId w:val="0"/>
  </w:num>
  <w:num w:numId="29">
    <w:abstractNumId w:val="28"/>
  </w:num>
  <w:num w:numId="30">
    <w:abstractNumId w:val="14"/>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5B2D"/>
    <w:rsid w:val="001D15AB"/>
    <w:rsid w:val="001D77CA"/>
    <w:rsid w:val="00257403"/>
    <w:rsid w:val="002D09D6"/>
    <w:rsid w:val="00312E35"/>
    <w:rsid w:val="003949EE"/>
    <w:rsid w:val="003E3779"/>
    <w:rsid w:val="00425C66"/>
    <w:rsid w:val="004B0A63"/>
    <w:rsid w:val="0055254A"/>
    <w:rsid w:val="005B4074"/>
    <w:rsid w:val="005C5B73"/>
    <w:rsid w:val="00600D76"/>
    <w:rsid w:val="006C2D4F"/>
    <w:rsid w:val="007569E1"/>
    <w:rsid w:val="007E51EA"/>
    <w:rsid w:val="009136EE"/>
    <w:rsid w:val="009632DA"/>
    <w:rsid w:val="00977950"/>
    <w:rsid w:val="00A43715"/>
    <w:rsid w:val="00A67724"/>
    <w:rsid w:val="00A77B3E"/>
    <w:rsid w:val="00AA4BE1"/>
    <w:rsid w:val="00B45714"/>
    <w:rsid w:val="00B65958"/>
    <w:rsid w:val="00C36624"/>
    <w:rsid w:val="00C75808"/>
    <w:rsid w:val="00CE52A6"/>
    <w:rsid w:val="00DA4736"/>
    <w:rsid w:val="00E51169"/>
    <w:rsid w:val="00FB733B"/>
    <w:rsid w:val="00FC1C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FF3853"/>
  <w15:docId w15:val="{A91028A5-4E95-4DC1-9C46-84B90284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qFormat/>
    <w:rsid w:val="004E165E"/>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7405EA"/>
    <w:pPr>
      <w:tabs>
        <w:tab w:val="center" w:pos="4252"/>
        <w:tab w:val="right" w:pos="8504"/>
      </w:tabs>
    </w:pPr>
  </w:style>
  <w:style w:type="paragraph" w:styleId="Piedepgina">
    <w:name w:val="footer"/>
    <w:basedOn w:val="Normal"/>
    <w:rsid w:val="007405EA"/>
    <w:pPr>
      <w:tabs>
        <w:tab w:val="center" w:pos="4252"/>
        <w:tab w:val="right" w:pos="8504"/>
      </w:tabs>
    </w:pPr>
  </w:style>
  <w:style w:type="paragraph" w:customStyle="1" w:styleId="06norma">
    <w:name w:val="06norma"/>
    <w:basedOn w:val="Normal"/>
    <w:rsid w:val="002D09D6"/>
    <w:pPr>
      <w:spacing w:before="100" w:beforeAutospacing="1" w:after="100" w:afterAutospacing="1"/>
    </w:pPr>
  </w:style>
  <w:style w:type="paragraph" w:customStyle="1" w:styleId="000norma">
    <w:name w:val="000norma"/>
    <w:basedOn w:val="Normal"/>
    <w:rsid w:val="002D09D6"/>
    <w:pPr>
      <w:spacing w:before="100" w:beforeAutospacing="1" w:after="100" w:afterAutospacing="1"/>
    </w:pPr>
  </w:style>
  <w:style w:type="paragraph" w:styleId="Prrafodelista">
    <w:name w:val="List Paragraph"/>
    <w:basedOn w:val="Normal"/>
    <w:qFormat/>
    <w:rsid w:val="005C5B73"/>
    <w:pPr>
      <w:widowControl w:val="0"/>
      <w:ind w:left="720"/>
      <w:contextualSpacing/>
      <w:jc w:val="both"/>
      <w:outlineLvl w:val="0"/>
    </w:pPr>
    <w:rPr>
      <w:rFonts w:ascii="Arial" w:hAnsi="Arial"/>
      <w:szCs w:val="20"/>
    </w:rPr>
  </w:style>
  <w:style w:type="character" w:customStyle="1" w:styleId="WW8Num1z0">
    <w:name w:val="WW8Num1z0"/>
    <w:rsid w:val="00DA4736"/>
    <w:rPr>
      <w:rFonts w:hint="default"/>
    </w:rPr>
  </w:style>
  <w:style w:type="character" w:customStyle="1" w:styleId="WW8Num2z0">
    <w:name w:val="WW8Num2z0"/>
    <w:rsid w:val="00DA4736"/>
    <w:rPr>
      <w:rFonts w:ascii="Courier New" w:hAnsi="Courier New" w:cs="Courier New" w:hint="default"/>
    </w:rPr>
  </w:style>
  <w:style w:type="character" w:customStyle="1" w:styleId="WW8Num3z0">
    <w:name w:val="WW8Num3z0"/>
    <w:rsid w:val="00DA4736"/>
    <w:rPr>
      <w:rFonts w:ascii="Courier New" w:hAnsi="Courier New" w:cs="Courier New" w:hint="default"/>
    </w:rPr>
  </w:style>
  <w:style w:type="character" w:customStyle="1" w:styleId="WW8Num4z0">
    <w:name w:val="WW8Num4z0"/>
    <w:rsid w:val="00DA4736"/>
    <w:rPr>
      <w:rFonts w:ascii="Arial" w:hAnsi="Arial" w:cs="Arial"/>
    </w:rPr>
  </w:style>
  <w:style w:type="character" w:customStyle="1" w:styleId="WW8Num5z0">
    <w:name w:val="WW8Num5z0"/>
    <w:rsid w:val="00DA4736"/>
    <w:rPr>
      <w:rFonts w:ascii="Arial" w:hAnsi="Arial" w:cs="Arial" w:hint="default"/>
    </w:rPr>
  </w:style>
  <w:style w:type="character" w:customStyle="1" w:styleId="WW8Num6z0">
    <w:name w:val="WW8Num6z0"/>
    <w:rsid w:val="00DA4736"/>
    <w:rPr>
      <w:rFonts w:ascii="Arial" w:hAnsi="Arial" w:cs="Arial" w:hint="default"/>
    </w:rPr>
  </w:style>
  <w:style w:type="character" w:customStyle="1" w:styleId="WW8Num7z0">
    <w:name w:val="WW8Num7z0"/>
    <w:rsid w:val="00DA4736"/>
    <w:rPr>
      <w:rFonts w:ascii="Courier New" w:hAnsi="Courier New" w:cs="Courier New" w:hint="default"/>
    </w:rPr>
  </w:style>
  <w:style w:type="character" w:customStyle="1" w:styleId="WW8Num8z0">
    <w:name w:val="WW8Num8z0"/>
    <w:rsid w:val="00DA4736"/>
    <w:rPr>
      <w:rFonts w:ascii="Courier New" w:hAnsi="Courier New" w:cs="Courier New" w:hint="default"/>
    </w:rPr>
  </w:style>
  <w:style w:type="character" w:customStyle="1" w:styleId="WW8Num9z0">
    <w:name w:val="WW8Num9z0"/>
    <w:rsid w:val="00DA4736"/>
    <w:rPr>
      <w:rFonts w:ascii="Courier New" w:hAnsi="Courier New" w:cs="Courier New" w:hint="default"/>
    </w:rPr>
  </w:style>
  <w:style w:type="character" w:customStyle="1" w:styleId="WW8Num10z0">
    <w:name w:val="WW8Num10z0"/>
    <w:rsid w:val="00DA4736"/>
    <w:rPr>
      <w:rFonts w:ascii="Arial" w:hAnsi="Arial" w:cs="Arial"/>
    </w:rPr>
  </w:style>
  <w:style w:type="character" w:customStyle="1" w:styleId="WW8Num10z1">
    <w:name w:val="WW8Num10z1"/>
    <w:rsid w:val="00DA4736"/>
  </w:style>
  <w:style w:type="character" w:customStyle="1" w:styleId="WW8Num10z2">
    <w:name w:val="WW8Num10z2"/>
    <w:rsid w:val="00DA4736"/>
  </w:style>
  <w:style w:type="character" w:customStyle="1" w:styleId="WW8Num10z3">
    <w:name w:val="WW8Num10z3"/>
    <w:rsid w:val="00DA4736"/>
  </w:style>
  <w:style w:type="character" w:customStyle="1" w:styleId="WW8Num10z4">
    <w:name w:val="WW8Num10z4"/>
    <w:rsid w:val="00DA4736"/>
  </w:style>
  <w:style w:type="character" w:customStyle="1" w:styleId="WW8Num10z5">
    <w:name w:val="WW8Num10z5"/>
    <w:rsid w:val="00DA4736"/>
  </w:style>
  <w:style w:type="character" w:customStyle="1" w:styleId="WW8Num10z6">
    <w:name w:val="WW8Num10z6"/>
    <w:rsid w:val="00DA4736"/>
  </w:style>
  <w:style w:type="character" w:customStyle="1" w:styleId="WW8Num10z7">
    <w:name w:val="WW8Num10z7"/>
    <w:rsid w:val="00DA4736"/>
  </w:style>
  <w:style w:type="character" w:customStyle="1" w:styleId="WW8Num10z8">
    <w:name w:val="WW8Num10z8"/>
    <w:rsid w:val="00DA4736"/>
  </w:style>
  <w:style w:type="character" w:customStyle="1" w:styleId="WW8Num11z0">
    <w:name w:val="WW8Num11z0"/>
    <w:rsid w:val="00DA4736"/>
    <w:rPr>
      <w:rFonts w:hint="default"/>
    </w:rPr>
  </w:style>
  <w:style w:type="character" w:customStyle="1" w:styleId="WW8Num12z0">
    <w:name w:val="WW8Num12z0"/>
    <w:rsid w:val="00DA4736"/>
    <w:rPr>
      <w:rFonts w:ascii="Courier New" w:hAnsi="Courier New" w:cs="Courier New" w:hint="default"/>
    </w:rPr>
  </w:style>
  <w:style w:type="character" w:customStyle="1" w:styleId="WW8Num13z0">
    <w:name w:val="WW8Num13z0"/>
    <w:rsid w:val="00DA4736"/>
    <w:rPr>
      <w:rFonts w:ascii="Courier New" w:hAnsi="Courier New" w:cs="Courier New" w:hint="default"/>
      <w:sz w:val="24"/>
      <w:szCs w:val="24"/>
    </w:rPr>
  </w:style>
  <w:style w:type="character" w:customStyle="1" w:styleId="WW8Num14z0">
    <w:name w:val="WW8Num14z0"/>
    <w:rsid w:val="00DA4736"/>
    <w:rPr>
      <w:rFonts w:ascii="Calibri" w:hAnsi="Calibri" w:cs="Times New Roman"/>
    </w:rPr>
  </w:style>
  <w:style w:type="character" w:customStyle="1" w:styleId="WW8Num14z1">
    <w:name w:val="WW8Num14z1"/>
    <w:rsid w:val="00DA4736"/>
    <w:rPr>
      <w:rFonts w:ascii="Courier New" w:hAnsi="Courier New" w:cs="Courier New"/>
    </w:rPr>
  </w:style>
  <w:style w:type="character" w:customStyle="1" w:styleId="WW8Num14z2">
    <w:name w:val="WW8Num14z2"/>
    <w:rsid w:val="00DA4736"/>
    <w:rPr>
      <w:rFonts w:ascii="Wingdings" w:hAnsi="Wingdings" w:cs="Wingdings"/>
    </w:rPr>
  </w:style>
  <w:style w:type="character" w:customStyle="1" w:styleId="WW8Num14z3">
    <w:name w:val="WW8Num14z3"/>
    <w:rsid w:val="00DA4736"/>
    <w:rPr>
      <w:rFonts w:ascii="Symbol" w:hAnsi="Symbol" w:cs="Symbol"/>
    </w:rPr>
  </w:style>
  <w:style w:type="character" w:customStyle="1" w:styleId="WW8Num15z0">
    <w:name w:val="WW8Num15z0"/>
    <w:rsid w:val="00DA4736"/>
    <w:rPr>
      <w:rFonts w:ascii="Arial" w:hAnsi="Arial" w:cs="Arial"/>
    </w:rPr>
  </w:style>
  <w:style w:type="character" w:customStyle="1" w:styleId="WW8Num15z1">
    <w:name w:val="WW8Num15z1"/>
    <w:rsid w:val="00DA4736"/>
  </w:style>
  <w:style w:type="character" w:customStyle="1" w:styleId="WW8Num15z2">
    <w:name w:val="WW8Num15z2"/>
    <w:rsid w:val="00DA4736"/>
  </w:style>
  <w:style w:type="character" w:customStyle="1" w:styleId="WW8Num15z3">
    <w:name w:val="WW8Num15z3"/>
    <w:rsid w:val="00DA4736"/>
  </w:style>
  <w:style w:type="character" w:customStyle="1" w:styleId="WW8Num15z4">
    <w:name w:val="WW8Num15z4"/>
    <w:rsid w:val="00DA4736"/>
  </w:style>
  <w:style w:type="character" w:customStyle="1" w:styleId="WW8Num15z5">
    <w:name w:val="WW8Num15z5"/>
    <w:rsid w:val="00DA4736"/>
  </w:style>
  <w:style w:type="character" w:customStyle="1" w:styleId="WW8Num15z6">
    <w:name w:val="WW8Num15z6"/>
    <w:rsid w:val="00DA4736"/>
  </w:style>
  <w:style w:type="character" w:customStyle="1" w:styleId="WW8Num15z7">
    <w:name w:val="WW8Num15z7"/>
    <w:rsid w:val="00DA4736"/>
  </w:style>
  <w:style w:type="character" w:customStyle="1" w:styleId="WW8Num15z8">
    <w:name w:val="WW8Num15z8"/>
    <w:rsid w:val="00DA4736"/>
  </w:style>
  <w:style w:type="character" w:customStyle="1" w:styleId="WW8Num16z0">
    <w:name w:val="WW8Num16z0"/>
    <w:rsid w:val="00DA4736"/>
    <w:rPr>
      <w:rFonts w:ascii="Symbol" w:hAnsi="Symbol" w:cs="Symbol" w:hint="default"/>
    </w:rPr>
  </w:style>
  <w:style w:type="character" w:customStyle="1" w:styleId="WW8Num16z1">
    <w:name w:val="WW8Num16z1"/>
    <w:rsid w:val="00DA4736"/>
    <w:rPr>
      <w:rFonts w:ascii="Courier New" w:hAnsi="Courier New" w:cs="Courier New" w:hint="default"/>
      <w:sz w:val="24"/>
      <w:szCs w:val="24"/>
    </w:rPr>
  </w:style>
  <w:style w:type="character" w:customStyle="1" w:styleId="WW8Num16z2">
    <w:name w:val="WW8Num16z2"/>
    <w:rsid w:val="00DA4736"/>
    <w:rPr>
      <w:rFonts w:ascii="Wingdings" w:hAnsi="Wingdings" w:cs="Wingdings" w:hint="default"/>
    </w:rPr>
  </w:style>
  <w:style w:type="character" w:customStyle="1" w:styleId="WW8Num17z0">
    <w:name w:val="WW8Num17z0"/>
    <w:rsid w:val="00DA4736"/>
    <w:rPr>
      <w:rFonts w:ascii="Courier New" w:hAnsi="Courier New" w:cs="Courier New" w:hint="default"/>
    </w:rPr>
  </w:style>
  <w:style w:type="character" w:customStyle="1" w:styleId="WW8Num18z0">
    <w:name w:val="WW8Num18z0"/>
    <w:rsid w:val="00DA4736"/>
    <w:rPr>
      <w:rFonts w:hint="default"/>
    </w:rPr>
  </w:style>
  <w:style w:type="character" w:customStyle="1" w:styleId="WW8Num19z0">
    <w:name w:val="WW8Num19z0"/>
    <w:rsid w:val="00DA4736"/>
    <w:rPr>
      <w:rFonts w:ascii="Calibri" w:hAnsi="Calibri" w:cs="Times New Roman"/>
    </w:rPr>
  </w:style>
  <w:style w:type="character" w:customStyle="1" w:styleId="WW8Num19z1">
    <w:name w:val="WW8Num19z1"/>
    <w:rsid w:val="00DA4736"/>
    <w:rPr>
      <w:rFonts w:ascii="Courier New" w:hAnsi="Courier New" w:cs="Courier New"/>
    </w:rPr>
  </w:style>
  <w:style w:type="character" w:customStyle="1" w:styleId="WW8Num19z2">
    <w:name w:val="WW8Num19z2"/>
    <w:rsid w:val="00DA4736"/>
    <w:rPr>
      <w:rFonts w:ascii="Wingdings" w:hAnsi="Wingdings" w:cs="Wingdings"/>
    </w:rPr>
  </w:style>
  <w:style w:type="character" w:customStyle="1" w:styleId="WW8Num19z3">
    <w:name w:val="WW8Num19z3"/>
    <w:rsid w:val="00DA4736"/>
    <w:rPr>
      <w:rFonts w:ascii="Symbol" w:hAnsi="Symbol" w:cs="Symbol"/>
    </w:rPr>
  </w:style>
  <w:style w:type="character" w:customStyle="1" w:styleId="WW8Num20z0">
    <w:name w:val="WW8Num20z0"/>
    <w:rsid w:val="00DA4736"/>
    <w:rPr>
      <w:rFonts w:hint="default"/>
    </w:rPr>
  </w:style>
  <w:style w:type="character" w:customStyle="1" w:styleId="WW8Num21z0">
    <w:name w:val="WW8Num21z0"/>
    <w:rsid w:val="00DA4736"/>
    <w:rPr>
      <w:rFonts w:ascii="Symbol" w:hAnsi="Symbol" w:cs="Symbol" w:hint="default"/>
      <w:sz w:val="24"/>
      <w:szCs w:val="24"/>
    </w:rPr>
  </w:style>
  <w:style w:type="character" w:customStyle="1" w:styleId="WW8Num22z0">
    <w:name w:val="WW8Num22z0"/>
    <w:rsid w:val="00DA4736"/>
    <w:rPr>
      <w:rFonts w:ascii="Courier New" w:hAnsi="Courier New" w:cs="Courier New" w:hint="default"/>
      <w:sz w:val="24"/>
      <w:szCs w:val="24"/>
      <w:lang w:val="en-US"/>
    </w:rPr>
  </w:style>
  <w:style w:type="character" w:customStyle="1" w:styleId="WW8Num23z0">
    <w:name w:val="WW8Num23z0"/>
    <w:rsid w:val="00DA4736"/>
    <w:rPr>
      <w:rFonts w:ascii="Courier New" w:hAnsi="Courier New" w:cs="Courier New" w:hint="default"/>
    </w:rPr>
  </w:style>
  <w:style w:type="character" w:customStyle="1" w:styleId="WW8Num24z0">
    <w:name w:val="WW8Num24z0"/>
    <w:rsid w:val="00DA4736"/>
    <w:rPr>
      <w:rFonts w:ascii="Arial" w:hAnsi="Arial" w:cs="Arial" w:hint="default"/>
    </w:rPr>
  </w:style>
  <w:style w:type="character" w:customStyle="1" w:styleId="WW8Num25z0">
    <w:name w:val="WW8Num25z0"/>
    <w:rsid w:val="00DA4736"/>
    <w:rPr>
      <w:rFonts w:ascii="Symbol" w:hAnsi="Symbol" w:cs="Symbol" w:hint="default"/>
    </w:rPr>
  </w:style>
  <w:style w:type="character" w:customStyle="1" w:styleId="WW8Num26z0">
    <w:name w:val="WW8Num26z0"/>
    <w:rsid w:val="00DA4736"/>
    <w:rPr>
      <w:rFonts w:ascii="Courier New" w:hAnsi="Courier New" w:cs="Courier New" w:hint="default"/>
    </w:rPr>
  </w:style>
  <w:style w:type="character" w:customStyle="1" w:styleId="WW8Num27z0">
    <w:name w:val="WW8Num27z0"/>
    <w:rsid w:val="00DA4736"/>
  </w:style>
  <w:style w:type="character" w:customStyle="1" w:styleId="WW8Num28z0">
    <w:name w:val="WW8Num28z0"/>
    <w:rsid w:val="00DA4736"/>
    <w:rPr>
      <w:rFonts w:ascii="Symbol" w:hAnsi="Symbol" w:cs="Symbol" w:hint="default"/>
      <w:color w:val="auto"/>
    </w:rPr>
  </w:style>
  <w:style w:type="character" w:customStyle="1" w:styleId="WW8Num29z0">
    <w:name w:val="WW8Num29z0"/>
    <w:rsid w:val="00DA4736"/>
    <w:rPr>
      <w:rFonts w:ascii="Courier New" w:hAnsi="Courier New" w:cs="Courier New" w:hint="default"/>
    </w:rPr>
  </w:style>
  <w:style w:type="character" w:customStyle="1" w:styleId="WW8Num30z0">
    <w:name w:val="WW8Num30z0"/>
    <w:rsid w:val="00DA4736"/>
    <w:rPr>
      <w:rFonts w:ascii="Arial" w:hAnsi="Arial" w:cs="Arial"/>
    </w:rPr>
  </w:style>
  <w:style w:type="character" w:customStyle="1" w:styleId="WW8Num31z0">
    <w:name w:val="WW8Num31z0"/>
    <w:rsid w:val="00DA4736"/>
    <w:rPr>
      <w:rFonts w:ascii="Arial" w:hAnsi="Arial" w:cs="Arial"/>
    </w:rPr>
  </w:style>
  <w:style w:type="character" w:customStyle="1" w:styleId="WW8Num32z0">
    <w:name w:val="WW8Num32z0"/>
    <w:rsid w:val="00DA4736"/>
    <w:rPr>
      <w:rFonts w:ascii="Arial" w:hAnsi="Arial" w:cs="Arial" w:hint="default"/>
    </w:rPr>
  </w:style>
  <w:style w:type="character" w:customStyle="1" w:styleId="WW8Num33z0">
    <w:name w:val="WW8Num33z0"/>
    <w:rsid w:val="00DA4736"/>
    <w:rPr>
      <w:rFonts w:hint="default"/>
    </w:rPr>
  </w:style>
  <w:style w:type="character" w:customStyle="1" w:styleId="WW8Num34z0">
    <w:name w:val="WW8Num34z0"/>
    <w:rsid w:val="00DA4736"/>
    <w:rPr>
      <w:rFonts w:ascii="Courier New" w:hAnsi="Courier New" w:cs="Courier New" w:hint="default"/>
    </w:rPr>
  </w:style>
  <w:style w:type="character" w:customStyle="1" w:styleId="WW8Num35z0">
    <w:name w:val="WW8Num35z0"/>
    <w:rsid w:val="00DA4736"/>
    <w:rPr>
      <w:rFonts w:ascii="Arial" w:hAnsi="Arial" w:cs="Arial" w:hint="default"/>
    </w:rPr>
  </w:style>
  <w:style w:type="character" w:customStyle="1" w:styleId="WW8Num36z0">
    <w:name w:val="WW8Num36z0"/>
    <w:rsid w:val="00DA4736"/>
    <w:rPr>
      <w:rFonts w:ascii="Arial" w:hAnsi="Arial" w:cs="Arial" w:hint="default"/>
    </w:rPr>
  </w:style>
  <w:style w:type="character" w:customStyle="1" w:styleId="WW8Num37z0">
    <w:name w:val="WW8Num37z0"/>
    <w:rsid w:val="00DA4736"/>
    <w:rPr>
      <w:rFonts w:ascii="Symbol" w:hAnsi="Symbol" w:cs="Symbol" w:hint="default"/>
      <w:sz w:val="24"/>
      <w:szCs w:val="24"/>
    </w:rPr>
  </w:style>
  <w:style w:type="character" w:customStyle="1" w:styleId="WW8Num38z0">
    <w:name w:val="WW8Num38z0"/>
    <w:rsid w:val="00DA4736"/>
    <w:rPr>
      <w:rFonts w:hint="default"/>
    </w:rPr>
  </w:style>
  <w:style w:type="character" w:customStyle="1" w:styleId="WW8Num39z0">
    <w:name w:val="WW8Num39z0"/>
    <w:rsid w:val="00DA4736"/>
    <w:rPr>
      <w:rFonts w:ascii="Arial" w:hAnsi="Arial" w:cs="Arial" w:hint="default"/>
    </w:rPr>
  </w:style>
  <w:style w:type="character" w:customStyle="1" w:styleId="WW8Num40z0">
    <w:name w:val="WW8Num40z0"/>
    <w:rsid w:val="00DA4736"/>
    <w:rPr>
      <w:rFonts w:ascii="Arial" w:hAnsi="Arial" w:cs="Arial"/>
    </w:rPr>
  </w:style>
  <w:style w:type="character" w:customStyle="1" w:styleId="WW8Num41z0">
    <w:name w:val="WW8Num41z0"/>
    <w:rsid w:val="00DA4736"/>
    <w:rPr>
      <w:rFonts w:ascii="Symbol" w:hAnsi="Symbol" w:cs="Symbol" w:hint="default"/>
    </w:rPr>
  </w:style>
  <w:style w:type="character" w:customStyle="1" w:styleId="WW8Num42z0">
    <w:name w:val="WW8Num42z0"/>
    <w:rsid w:val="00DA4736"/>
    <w:rPr>
      <w:rFonts w:ascii="Arial" w:hAnsi="Arial" w:cs="Arial" w:hint="default"/>
    </w:rPr>
  </w:style>
  <w:style w:type="character" w:customStyle="1" w:styleId="WW8Num43z0">
    <w:name w:val="WW8Num43z0"/>
    <w:rsid w:val="00DA4736"/>
    <w:rPr>
      <w:rFonts w:ascii="Courier New" w:hAnsi="Courier New" w:cs="Courier New" w:hint="default"/>
      <w:highlight w:val="yellow"/>
      <w:lang w:val="eu-ES"/>
    </w:rPr>
  </w:style>
  <w:style w:type="character" w:customStyle="1" w:styleId="WW8Num44z0">
    <w:name w:val="WW8Num44z0"/>
    <w:rsid w:val="00DA4736"/>
    <w:rPr>
      <w:rFonts w:ascii="Courier New" w:hAnsi="Courier New" w:cs="Courier New" w:hint="default"/>
    </w:rPr>
  </w:style>
  <w:style w:type="character" w:customStyle="1" w:styleId="WW8Num45z0">
    <w:name w:val="WW8Num45z0"/>
    <w:rsid w:val="00DA4736"/>
    <w:rPr>
      <w:rFonts w:ascii="Courier New" w:hAnsi="Courier New" w:cs="Courier New" w:hint="default"/>
    </w:rPr>
  </w:style>
  <w:style w:type="character" w:customStyle="1" w:styleId="WW8Num46z0">
    <w:name w:val="WW8Num46z0"/>
    <w:rsid w:val="00DA4736"/>
    <w:rPr>
      <w:rFonts w:hint="default"/>
      <w:sz w:val="24"/>
      <w:szCs w:val="20"/>
    </w:rPr>
  </w:style>
  <w:style w:type="character" w:customStyle="1" w:styleId="WW8Num47z0">
    <w:name w:val="WW8Num47z0"/>
    <w:rsid w:val="00DA4736"/>
    <w:rPr>
      <w:rFonts w:ascii="Courier New" w:hAnsi="Courier New" w:cs="Courier New" w:hint="default"/>
    </w:rPr>
  </w:style>
  <w:style w:type="character" w:customStyle="1" w:styleId="WW8Num48z0">
    <w:name w:val="WW8Num48z0"/>
    <w:rsid w:val="00DA4736"/>
  </w:style>
  <w:style w:type="character" w:customStyle="1" w:styleId="WW8Num48z1">
    <w:name w:val="WW8Num48z1"/>
    <w:rsid w:val="00DA4736"/>
  </w:style>
  <w:style w:type="character" w:customStyle="1" w:styleId="WW8Num48z2">
    <w:name w:val="WW8Num48z2"/>
    <w:rsid w:val="00DA4736"/>
  </w:style>
  <w:style w:type="character" w:customStyle="1" w:styleId="WW8Num48z3">
    <w:name w:val="WW8Num48z3"/>
    <w:rsid w:val="00DA4736"/>
  </w:style>
  <w:style w:type="character" w:customStyle="1" w:styleId="WW8Num48z4">
    <w:name w:val="WW8Num48z4"/>
    <w:rsid w:val="00DA4736"/>
  </w:style>
  <w:style w:type="character" w:customStyle="1" w:styleId="WW8Num48z5">
    <w:name w:val="WW8Num48z5"/>
    <w:rsid w:val="00DA4736"/>
  </w:style>
  <w:style w:type="character" w:customStyle="1" w:styleId="WW8Num48z6">
    <w:name w:val="WW8Num48z6"/>
    <w:rsid w:val="00DA4736"/>
  </w:style>
  <w:style w:type="character" w:customStyle="1" w:styleId="WW8Num48z7">
    <w:name w:val="WW8Num48z7"/>
    <w:rsid w:val="00DA4736"/>
  </w:style>
  <w:style w:type="character" w:customStyle="1" w:styleId="WW8Num48z8">
    <w:name w:val="WW8Num48z8"/>
    <w:rsid w:val="00DA4736"/>
  </w:style>
  <w:style w:type="character" w:customStyle="1" w:styleId="WW8Num1z1">
    <w:name w:val="WW8Num1z1"/>
    <w:rsid w:val="00DA4736"/>
  </w:style>
  <w:style w:type="character" w:customStyle="1" w:styleId="WW8Num1z2">
    <w:name w:val="WW8Num1z2"/>
    <w:rsid w:val="00DA4736"/>
  </w:style>
  <w:style w:type="character" w:customStyle="1" w:styleId="WW8Num1z3">
    <w:name w:val="WW8Num1z3"/>
    <w:rsid w:val="00DA4736"/>
  </w:style>
  <w:style w:type="character" w:customStyle="1" w:styleId="WW8Num1z4">
    <w:name w:val="WW8Num1z4"/>
    <w:rsid w:val="00DA4736"/>
  </w:style>
  <w:style w:type="character" w:customStyle="1" w:styleId="WW8Num1z5">
    <w:name w:val="WW8Num1z5"/>
    <w:rsid w:val="00DA4736"/>
  </w:style>
  <w:style w:type="character" w:customStyle="1" w:styleId="WW8Num1z6">
    <w:name w:val="WW8Num1z6"/>
    <w:rsid w:val="00DA4736"/>
  </w:style>
  <w:style w:type="character" w:customStyle="1" w:styleId="WW8Num1z7">
    <w:name w:val="WW8Num1z7"/>
    <w:rsid w:val="00DA4736"/>
  </w:style>
  <w:style w:type="character" w:customStyle="1" w:styleId="WW8Num1z8">
    <w:name w:val="WW8Num1z8"/>
    <w:rsid w:val="00DA4736"/>
  </w:style>
  <w:style w:type="character" w:customStyle="1" w:styleId="WW8Num2z2">
    <w:name w:val="WW8Num2z2"/>
    <w:rsid w:val="00DA4736"/>
    <w:rPr>
      <w:rFonts w:ascii="Wingdings" w:hAnsi="Wingdings" w:cs="Wingdings" w:hint="default"/>
    </w:rPr>
  </w:style>
  <w:style w:type="character" w:customStyle="1" w:styleId="WW8Num2z3">
    <w:name w:val="WW8Num2z3"/>
    <w:rsid w:val="00DA4736"/>
    <w:rPr>
      <w:rFonts w:ascii="Symbol" w:hAnsi="Symbol" w:cs="Symbol" w:hint="default"/>
    </w:rPr>
  </w:style>
  <w:style w:type="character" w:customStyle="1" w:styleId="WW8Num3z2">
    <w:name w:val="WW8Num3z2"/>
    <w:rsid w:val="00DA4736"/>
    <w:rPr>
      <w:rFonts w:ascii="Wingdings" w:hAnsi="Wingdings" w:cs="Wingdings" w:hint="default"/>
    </w:rPr>
  </w:style>
  <w:style w:type="character" w:customStyle="1" w:styleId="WW8Num3z3">
    <w:name w:val="WW8Num3z3"/>
    <w:rsid w:val="00DA4736"/>
    <w:rPr>
      <w:rFonts w:ascii="Symbol" w:hAnsi="Symbol" w:cs="Symbol" w:hint="default"/>
    </w:rPr>
  </w:style>
  <w:style w:type="character" w:customStyle="1" w:styleId="WW8Num4z1">
    <w:name w:val="WW8Num4z1"/>
    <w:rsid w:val="00DA4736"/>
  </w:style>
  <w:style w:type="character" w:customStyle="1" w:styleId="WW8Num4z2">
    <w:name w:val="WW8Num4z2"/>
    <w:rsid w:val="00DA4736"/>
  </w:style>
  <w:style w:type="character" w:customStyle="1" w:styleId="WW8Num4z3">
    <w:name w:val="WW8Num4z3"/>
    <w:rsid w:val="00DA4736"/>
  </w:style>
  <w:style w:type="character" w:customStyle="1" w:styleId="WW8Num4z4">
    <w:name w:val="WW8Num4z4"/>
    <w:rsid w:val="00DA4736"/>
  </w:style>
  <w:style w:type="character" w:customStyle="1" w:styleId="WW8Num4z5">
    <w:name w:val="WW8Num4z5"/>
    <w:rsid w:val="00DA4736"/>
  </w:style>
  <w:style w:type="character" w:customStyle="1" w:styleId="WW8Num4z6">
    <w:name w:val="WW8Num4z6"/>
    <w:rsid w:val="00DA4736"/>
  </w:style>
  <w:style w:type="character" w:customStyle="1" w:styleId="WW8Num4z7">
    <w:name w:val="WW8Num4z7"/>
    <w:rsid w:val="00DA4736"/>
  </w:style>
  <w:style w:type="character" w:customStyle="1" w:styleId="WW8Num4z8">
    <w:name w:val="WW8Num4z8"/>
    <w:rsid w:val="00DA4736"/>
  </w:style>
  <w:style w:type="character" w:customStyle="1" w:styleId="WW8Num5z1">
    <w:name w:val="WW8Num5z1"/>
    <w:rsid w:val="00DA4736"/>
  </w:style>
  <w:style w:type="character" w:customStyle="1" w:styleId="WW8Num5z2">
    <w:name w:val="WW8Num5z2"/>
    <w:rsid w:val="00DA4736"/>
  </w:style>
  <w:style w:type="character" w:customStyle="1" w:styleId="WW8Num5z3">
    <w:name w:val="WW8Num5z3"/>
    <w:rsid w:val="00DA4736"/>
  </w:style>
  <w:style w:type="character" w:customStyle="1" w:styleId="WW8Num5z4">
    <w:name w:val="WW8Num5z4"/>
    <w:rsid w:val="00DA4736"/>
  </w:style>
  <w:style w:type="character" w:customStyle="1" w:styleId="WW8Num5z5">
    <w:name w:val="WW8Num5z5"/>
    <w:rsid w:val="00DA4736"/>
  </w:style>
  <w:style w:type="character" w:customStyle="1" w:styleId="WW8Num5z6">
    <w:name w:val="WW8Num5z6"/>
    <w:rsid w:val="00DA4736"/>
  </w:style>
  <w:style w:type="character" w:customStyle="1" w:styleId="WW8Num5z7">
    <w:name w:val="WW8Num5z7"/>
    <w:rsid w:val="00DA4736"/>
  </w:style>
  <w:style w:type="character" w:customStyle="1" w:styleId="WW8Num5z8">
    <w:name w:val="WW8Num5z8"/>
    <w:rsid w:val="00DA4736"/>
  </w:style>
  <w:style w:type="character" w:customStyle="1" w:styleId="WW8Num6z1">
    <w:name w:val="WW8Num6z1"/>
    <w:rsid w:val="00DA4736"/>
  </w:style>
  <w:style w:type="character" w:customStyle="1" w:styleId="WW8Num6z2">
    <w:name w:val="WW8Num6z2"/>
    <w:rsid w:val="00DA4736"/>
  </w:style>
  <w:style w:type="character" w:customStyle="1" w:styleId="WW8Num6z3">
    <w:name w:val="WW8Num6z3"/>
    <w:rsid w:val="00DA4736"/>
  </w:style>
  <w:style w:type="character" w:customStyle="1" w:styleId="WW8Num6z4">
    <w:name w:val="WW8Num6z4"/>
    <w:rsid w:val="00DA4736"/>
  </w:style>
  <w:style w:type="character" w:customStyle="1" w:styleId="WW8Num6z5">
    <w:name w:val="WW8Num6z5"/>
    <w:rsid w:val="00DA4736"/>
  </w:style>
  <w:style w:type="character" w:customStyle="1" w:styleId="WW8Num6z6">
    <w:name w:val="WW8Num6z6"/>
    <w:rsid w:val="00DA4736"/>
  </w:style>
  <w:style w:type="character" w:customStyle="1" w:styleId="WW8Num6z7">
    <w:name w:val="WW8Num6z7"/>
    <w:rsid w:val="00DA4736"/>
  </w:style>
  <w:style w:type="character" w:customStyle="1" w:styleId="WW8Num6z8">
    <w:name w:val="WW8Num6z8"/>
    <w:rsid w:val="00DA4736"/>
  </w:style>
  <w:style w:type="character" w:customStyle="1" w:styleId="WW8Num7z2">
    <w:name w:val="WW8Num7z2"/>
    <w:rsid w:val="00DA4736"/>
    <w:rPr>
      <w:rFonts w:ascii="Wingdings" w:hAnsi="Wingdings" w:cs="Wingdings" w:hint="default"/>
    </w:rPr>
  </w:style>
  <w:style w:type="character" w:customStyle="1" w:styleId="WW8Num7z3">
    <w:name w:val="WW8Num7z3"/>
    <w:rsid w:val="00DA4736"/>
    <w:rPr>
      <w:rFonts w:ascii="Symbol" w:hAnsi="Symbol" w:cs="Symbol" w:hint="default"/>
    </w:rPr>
  </w:style>
  <w:style w:type="character" w:customStyle="1" w:styleId="WW8Num8z2">
    <w:name w:val="WW8Num8z2"/>
    <w:rsid w:val="00DA4736"/>
    <w:rPr>
      <w:rFonts w:ascii="Wingdings" w:hAnsi="Wingdings" w:cs="Wingdings" w:hint="default"/>
    </w:rPr>
  </w:style>
  <w:style w:type="character" w:customStyle="1" w:styleId="WW8Num8z3">
    <w:name w:val="WW8Num8z3"/>
    <w:rsid w:val="00DA4736"/>
    <w:rPr>
      <w:rFonts w:ascii="Symbol" w:hAnsi="Symbol" w:cs="Symbol" w:hint="default"/>
    </w:rPr>
  </w:style>
  <w:style w:type="character" w:customStyle="1" w:styleId="WW8Num9z2">
    <w:name w:val="WW8Num9z2"/>
    <w:rsid w:val="00DA4736"/>
    <w:rPr>
      <w:rFonts w:ascii="Wingdings" w:hAnsi="Wingdings" w:cs="Wingdings" w:hint="default"/>
    </w:rPr>
  </w:style>
  <w:style w:type="character" w:customStyle="1" w:styleId="WW8Num9z3">
    <w:name w:val="WW8Num9z3"/>
    <w:rsid w:val="00DA4736"/>
    <w:rPr>
      <w:rFonts w:ascii="Symbol" w:hAnsi="Symbol" w:cs="Symbol" w:hint="default"/>
    </w:rPr>
  </w:style>
  <w:style w:type="character" w:customStyle="1" w:styleId="WW8Num11z1">
    <w:name w:val="WW8Num11z1"/>
    <w:rsid w:val="00DA4736"/>
  </w:style>
  <w:style w:type="character" w:customStyle="1" w:styleId="WW8Num11z2">
    <w:name w:val="WW8Num11z2"/>
    <w:rsid w:val="00DA4736"/>
  </w:style>
  <w:style w:type="character" w:customStyle="1" w:styleId="WW8Num11z3">
    <w:name w:val="WW8Num11z3"/>
    <w:rsid w:val="00DA4736"/>
  </w:style>
  <w:style w:type="character" w:customStyle="1" w:styleId="WW8Num11z4">
    <w:name w:val="WW8Num11z4"/>
    <w:rsid w:val="00DA4736"/>
  </w:style>
  <w:style w:type="character" w:customStyle="1" w:styleId="WW8Num11z5">
    <w:name w:val="WW8Num11z5"/>
    <w:rsid w:val="00DA4736"/>
  </w:style>
  <w:style w:type="character" w:customStyle="1" w:styleId="WW8Num11z6">
    <w:name w:val="WW8Num11z6"/>
    <w:rsid w:val="00DA4736"/>
  </w:style>
  <w:style w:type="character" w:customStyle="1" w:styleId="WW8Num11z7">
    <w:name w:val="WW8Num11z7"/>
    <w:rsid w:val="00DA4736"/>
  </w:style>
  <w:style w:type="character" w:customStyle="1" w:styleId="WW8Num11z8">
    <w:name w:val="WW8Num11z8"/>
    <w:rsid w:val="00DA4736"/>
  </w:style>
  <w:style w:type="character" w:customStyle="1" w:styleId="WW8Num12z2">
    <w:name w:val="WW8Num12z2"/>
    <w:rsid w:val="00DA4736"/>
    <w:rPr>
      <w:rFonts w:ascii="Wingdings" w:hAnsi="Wingdings" w:cs="Wingdings" w:hint="default"/>
    </w:rPr>
  </w:style>
  <w:style w:type="character" w:customStyle="1" w:styleId="WW8Num12z3">
    <w:name w:val="WW8Num12z3"/>
    <w:rsid w:val="00DA4736"/>
    <w:rPr>
      <w:rFonts w:ascii="Symbol" w:hAnsi="Symbol" w:cs="Symbol" w:hint="default"/>
    </w:rPr>
  </w:style>
  <w:style w:type="character" w:customStyle="1" w:styleId="WW8Num13z2">
    <w:name w:val="WW8Num13z2"/>
    <w:rsid w:val="00DA4736"/>
    <w:rPr>
      <w:rFonts w:ascii="Wingdings" w:hAnsi="Wingdings" w:cs="Wingdings" w:hint="default"/>
    </w:rPr>
  </w:style>
  <w:style w:type="character" w:customStyle="1" w:styleId="WW8Num13z3">
    <w:name w:val="WW8Num13z3"/>
    <w:rsid w:val="00DA4736"/>
    <w:rPr>
      <w:rFonts w:ascii="Symbol" w:hAnsi="Symbol" w:cs="Symbol" w:hint="default"/>
    </w:rPr>
  </w:style>
  <w:style w:type="character" w:customStyle="1" w:styleId="WW8Num17z2">
    <w:name w:val="WW8Num17z2"/>
    <w:rsid w:val="00DA4736"/>
    <w:rPr>
      <w:rFonts w:ascii="Wingdings" w:hAnsi="Wingdings" w:cs="Wingdings" w:hint="default"/>
    </w:rPr>
  </w:style>
  <w:style w:type="character" w:customStyle="1" w:styleId="WW8Num17z3">
    <w:name w:val="WW8Num17z3"/>
    <w:rsid w:val="00DA4736"/>
    <w:rPr>
      <w:rFonts w:ascii="Symbol" w:hAnsi="Symbol" w:cs="Symbol" w:hint="default"/>
    </w:rPr>
  </w:style>
  <w:style w:type="character" w:customStyle="1" w:styleId="WW8Num18z1">
    <w:name w:val="WW8Num18z1"/>
    <w:rsid w:val="00DA4736"/>
  </w:style>
  <w:style w:type="character" w:customStyle="1" w:styleId="WW8Num18z2">
    <w:name w:val="WW8Num18z2"/>
    <w:rsid w:val="00DA4736"/>
  </w:style>
  <w:style w:type="character" w:customStyle="1" w:styleId="WW8Num18z3">
    <w:name w:val="WW8Num18z3"/>
    <w:rsid w:val="00DA4736"/>
  </w:style>
  <w:style w:type="character" w:customStyle="1" w:styleId="WW8Num18z4">
    <w:name w:val="WW8Num18z4"/>
    <w:rsid w:val="00DA4736"/>
  </w:style>
  <w:style w:type="character" w:customStyle="1" w:styleId="WW8Num18z5">
    <w:name w:val="WW8Num18z5"/>
    <w:rsid w:val="00DA4736"/>
  </w:style>
  <w:style w:type="character" w:customStyle="1" w:styleId="WW8Num18z6">
    <w:name w:val="WW8Num18z6"/>
    <w:rsid w:val="00DA4736"/>
  </w:style>
  <w:style w:type="character" w:customStyle="1" w:styleId="WW8Num18z7">
    <w:name w:val="WW8Num18z7"/>
    <w:rsid w:val="00DA4736"/>
  </w:style>
  <w:style w:type="character" w:customStyle="1" w:styleId="WW8Num18z8">
    <w:name w:val="WW8Num18z8"/>
    <w:rsid w:val="00DA4736"/>
  </w:style>
  <w:style w:type="character" w:customStyle="1" w:styleId="WW8Num20z1">
    <w:name w:val="WW8Num20z1"/>
    <w:rsid w:val="00DA4736"/>
  </w:style>
  <w:style w:type="character" w:customStyle="1" w:styleId="WW8Num20z2">
    <w:name w:val="WW8Num20z2"/>
    <w:rsid w:val="00DA4736"/>
  </w:style>
  <w:style w:type="character" w:customStyle="1" w:styleId="WW8Num20z3">
    <w:name w:val="WW8Num20z3"/>
    <w:rsid w:val="00DA4736"/>
  </w:style>
  <w:style w:type="character" w:customStyle="1" w:styleId="WW8Num20z4">
    <w:name w:val="WW8Num20z4"/>
    <w:rsid w:val="00DA4736"/>
  </w:style>
  <w:style w:type="character" w:customStyle="1" w:styleId="WW8Num20z5">
    <w:name w:val="WW8Num20z5"/>
    <w:rsid w:val="00DA4736"/>
  </w:style>
  <w:style w:type="character" w:customStyle="1" w:styleId="WW8Num20z6">
    <w:name w:val="WW8Num20z6"/>
    <w:rsid w:val="00DA4736"/>
  </w:style>
  <w:style w:type="character" w:customStyle="1" w:styleId="WW8Num20z7">
    <w:name w:val="WW8Num20z7"/>
    <w:rsid w:val="00DA4736"/>
  </w:style>
  <w:style w:type="character" w:customStyle="1" w:styleId="WW8Num20z8">
    <w:name w:val="WW8Num20z8"/>
    <w:rsid w:val="00DA4736"/>
  </w:style>
  <w:style w:type="character" w:customStyle="1" w:styleId="WW8Num21z1">
    <w:name w:val="WW8Num21z1"/>
    <w:rsid w:val="00DA4736"/>
    <w:rPr>
      <w:rFonts w:ascii="Courier New" w:hAnsi="Courier New" w:cs="Courier New" w:hint="default"/>
    </w:rPr>
  </w:style>
  <w:style w:type="character" w:customStyle="1" w:styleId="WW8Num21z2">
    <w:name w:val="WW8Num21z2"/>
    <w:rsid w:val="00DA4736"/>
    <w:rPr>
      <w:rFonts w:ascii="Wingdings" w:hAnsi="Wingdings" w:cs="Wingdings" w:hint="default"/>
    </w:rPr>
  </w:style>
  <w:style w:type="character" w:customStyle="1" w:styleId="WW8Num22z2">
    <w:name w:val="WW8Num22z2"/>
    <w:rsid w:val="00DA4736"/>
    <w:rPr>
      <w:rFonts w:ascii="Wingdings" w:hAnsi="Wingdings" w:cs="Wingdings" w:hint="default"/>
    </w:rPr>
  </w:style>
  <w:style w:type="character" w:customStyle="1" w:styleId="WW8Num22z3">
    <w:name w:val="WW8Num22z3"/>
    <w:rsid w:val="00DA4736"/>
    <w:rPr>
      <w:rFonts w:ascii="Symbol" w:hAnsi="Symbol" w:cs="Symbol" w:hint="default"/>
    </w:rPr>
  </w:style>
  <w:style w:type="character" w:customStyle="1" w:styleId="WW8Num23z2">
    <w:name w:val="WW8Num23z2"/>
    <w:rsid w:val="00DA4736"/>
    <w:rPr>
      <w:rFonts w:ascii="Wingdings" w:hAnsi="Wingdings" w:cs="Wingdings" w:hint="default"/>
    </w:rPr>
  </w:style>
  <w:style w:type="character" w:customStyle="1" w:styleId="WW8Num23z3">
    <w:name w:val="WW8Num23z3"/>
    <w:rsid w:val="00DA4736"/>
    <w:rPr>
      <w:rFonts w:ascii="Symbol" w:hAnsi="Symbol" w:cs="Symbol" w:hint="default"/>
    </w:rPr>
  </w:style>
  <w:style w:type="character" w:customStyle="1" w:styleId="WW8Num24z1">
    <w:name w:val="WW8Num24z1"/>
    <w:rsid w:val="00DA4736"/>
  </w:style>
  <w:style w:type="character" w:customStyle="1" w:styleId="WW8Num24z2">
    <w:name w:val="WW8Num24z2"/>
    <w:rsid w:val="00DA4736"/>
  </w:style>
  <w:style w:type="character" w:customStyle="1" w:styleId="WW8Num24z3">
    <w:name w:val="WW8Num24z3"/>
    <w:rsid w:val="00DA4736"/>
  </w:style>
  <w:style w:type="character" w:customStyle="1" w:styleId="WW8Num24z4">
    <w:name w:val="WW8Num24z4"/>
    <w:rsid w:val="00DA4736"/>
  </w:style>
  <w:style w:type="character" w:customStyle="1" w:styleId="WW8Num24z5">
    <w:name w:val="WW8Num24z5"/>
    <w:rsid w:val="00DA4736"/>
  </w:style>
  <w:style w:type="character" w:customStyle="1" w:styleId="WW8Num24z6">
    <w:name w:val="WW8Num24z6"/>
    <w:rsid w:val="00DA4736"/>
  </w:style>
  <w:style w:type="character" w:customStyle="1" w:styleId="WW8Num24z7">
    <w:name w:val="WW8Num24z7"/>
    <w:rsid w:val="00DA4736"/>
  </w:style>
  <w:style w:type="character" w:customStyle="1" w:styleId="WW8Num24z8">
    <w:name w:val="WW8Num24z8"/>
    <w:rsid w:val="00DA4736"/>
  </w:style>
  <w:style w:type="character" w:customStyle="1" w:styleId="WW8Num25z1">
    <w:name w:val="WW8Num25z1"/>
    <w:rsid w:val="00DA4736"/>
    <w:rPr>
      <w:rFonts w:ascii="Courier New" w:hAnsi="Courier New" w:cs="Courier New" w:hint="default"/>
    </w:rPr>
  </w:style>
  <w:style w:type="character" w:customStyle="1" w:styleId="WW8Num25z2">
    <w:name w:val="WW8Num25z2"/>
    <w:rsid w:val="00DA4736"/>
    <w:rPr>
      <w:rFonts w:ascii="Wingdings" w:hAnsi="Wingdings" w:cs="Wingdings" w:hint="default"/>
    </w:rPr>
  </w:style>
  <w:style w:type="character" w:customStyle="1" w:styleId="WW8Num26z2">
    <w:name w:val="WW8Num26z2"/>
    <w:rsid w:val="00DA4736"/>
    <w:rPr>
      <w:rFonts w:ascii="Wingdings" w:hAnsi="Wingdings" w:cs="Wingdings" w:hint="default"/>
    </w:rPr>
  </w:style>
  <w:style w:type="character" w:customStyle="1" w:styleId="WW8Num26z3">
    <w:name w:val="WW8Num26z3"/>
    <w:rsid w:val="00DA4736"/>
    <w:rPr>
      <w:rFonts w:ascii="Symbol" w:hAnsi="Symbol" w:cs="Symbol" w:hint="default"/>
    </w:rPr>
  </w:style>
  <w:style w:type="character" w:customStyle="1" w:styleId="WW8Num27z1">
    <w:name w:val="WW8Num27z1"/>
    <w:rsid w:val="00DA4736"/>
  </w:style>
  <w:style w:type="character" w:customStyle="1" w:styleId="WW8Num27z2">
    <w:name w:val="WW8Num27z2"/>
    <w:rsid w:val="00DA4736"/>
  </w:style>
  <w:style w:type="character" w:customStyle="1" w:styleId="WW8Num27z3">
    <w:name w:val="WW8Num27z3"/>
    <w:rsid w:val="00DA4736"/>
  </w:style>
  <w:style w:type="character" w:customStyle="1" w:styleId="WW8Num27z4">
    <w:name w:val="WW8Num27z4"/>
    <w:rsid w:val="00DA4736"/>
  </w:style>
  <w:style w:type="character" w:customStyle="1" w:styleId="WW8Num27z5">
    <w:name w:val="WW8Num27z5"/>
    <w:rsid w:val="00DA4736"/>
  </w:style>
  <w:style w:type="character" w:customStyle="1" w:styleId="WW8Num27z6">
    <w:name w:val="WW8Num27z6"/>
    <w:rsid w:val="00DA4736"/>
  </w:style>
  <w:style w:type="character" w:customStyle="1" w:styleId="WW8Num27z7">
    <w:name w:val="WW8Num27z7"/>
    <w:rsid w:val="00DA4736"/>
  </w:style>
  <w:style w:type="character" w:customStyle="1" w:styleId="WW8Num27z8">
    <w:name w:val="WW8Num27z8"/>
    <w:rsid w:val="00DA4736"/>
  </w:style>
  <w:style w:type="character" w:customStyle="1" w:styleId="WW8Num28z1">
    <w:name w:val="WW8Num28z1"/>
    <w:rsid w:val="00DA4736"/>
    <w:rPr>
      <w:rFonts w:ascii="Courier New" w:hAnsi="Courier New" w:cs="Courier New" w:hint="default"/>
    </w:rPr>
  </w:style>
  <w:style w:type="character" w:customStyle="1" w:styleId="WW8Num28z2">
    <w:name w:val="WW8Num28z2"/>
    <w:rsid w:val="00DA4736"/>
    <w:rPr>
      <w:rFonts w:ascii="Wingdings" w:hAnsi="Wingdings" w:cs="Wingdings" w:hint="default"/>
    </w:rPr>
  </w:style>
  <w:style w:type="character" w:customStyle="1" w:styleId="WW8Num29z2">
    <w:name w:val="WW8Num29z2"/>
    <w:rsid w:val="00DA4736"/>
    <w:rPr>
      <w:rFonts w:ascii="Wingdings" w:hAnsi="Wingdings" w:cs="Wingdings" w:hint="default"/>
    </w:rPr>
  </w:style>
  <w:style w:type="character" w:customStyle="1" w:styleId="WW8Num29z3">
    <w:name w:val="WW8Num29z3"/>
    <w:rsid w:val="00DA4736"/>
    <w:rPr>
      <w:rFonts w:ascii="Symbol" w:hAnsi="Symbol" w:cs="Symbol" w:hint="default"/>
    </w:rPr>
  </w:style>
  <w:style w:type="character" w:customStyle="1" w:styleId="WW8Num30z1">
    <w:name w:val="WW8Num30z1"/>
    <w:rsid w:val="00DA4736"/>
  </w:style>
  <w:style w:type="character" w:customStyle="1" w:styleId="WW8Num30z2">
    <w:name w:val="WW8Num30z2"/>
    <w:rsid w:val="00DA4736"/>
  </w:style>
  <w:style w:type="character" w:customStyle="1" w:styleId="WW8Num30z3">
    <w:name w:val="WW8Num30z3"/>
    <w:rsid w:val="00DA4736"/>
  </w:style>
  <w:style w:type="character" w:customStyle="1" w:styleId="WW8Num30z4">
    <w:name w:val="WW8Num30z4"/>
    <w:rsid w:val="00DA4736"/>
  </w:style>
  <w:style w:type="character" w:customStyle="1" w:styleId="WW8Num30z5">
    <w:name w:val="WW8Num30z5"/>
    <w:rsid w:val="00DA4736"/>
  </w:style>
  <w:style w:type="character" w:customStyle="1" w:styleId="WW8Num30z6">
    <w:name w:val="WW8Num30z6"/>
    <w:rsid w:val="00DA4736"/>
  </w:style>
  <w:style w:type="character" w:customStyle="1" w:styleId="WW8Num30z7">
    <w:name w:val="WW8Num30z7"/>
    <w:rsid w:val="00DA4736"/>
  </w:style>
  <w:style w:type="character" w:customStyle="1" w:styleId="WW8Num30z8">
    <w:name w:val="WW8Num30z8"/>
    <w:rsid w:val="00DA4736"/>
  </w:style>
  <w:style w:type="character" w:customStyle="1" w:styleId="WW8Num31z1">
    <w:name w:val="WW8Num31z1"/>
    <w:rsid w:val="00DA4736"/>
  </w:style>
  <w:style w:type="character" w:customStyle="1" w:styleId="WW8Num31z2">
    <w:name w:val="WW8Num31z2"/>
    <w:rsid w:val="00DA4736"/>
  </w:style>
  <w:style w:type="character" w:customStyle="1" w:styleId="WW8Num31z3">
    <w:name w:val="WW8Num31z3"/>
    <w:rsid w:val="00DA4736"/>
  </w:style>
  <w:style w:type="character" w:customStyle="1" w:styleId="WW8Num31z4">
    <w:name w:val="WW8Num31z4"/>
    <w:rsid w:val="00DA4736"/>
  </w:style>
  <w:style w:type="character" w:customStyle="1" w:styleId="WW8Num31z5">
    <w:name w:val="WW8Num31z5"/>
    <w:rsid w:val="00DA4736"/>
  </w:style>
  <w:style w:type="character" w:customStyle="1" w:styleId="WW8Num31z6">
    <w:name w:val="WW8Num31z6"/>
    <w:rsid w:val="00DA4736"/>
  </w:style>
  <w:style w:type="character" w:customStyle="1" w:styleId="WW8Num31z7">
    <w:name w:val="WW8Num31z7"/>
    <w:rsid w:val="00DA4736"/>
  </w:style>
  <w:style w:type="character" w:customStyle="1" w:styleId="WW8Num31z8">
    <w:name w:val="WW8Num31z8"/>
    <w:rsid w:val="00DA4736"/>
  </w:style>
  <w:style w:type="character" w:customStyle="1" w:styleId="WW8Num32z1">
    <w:name w:val="WW8Num32z1"/>
    <w:rsid w:val="00DA4736"/>
  </w:style>
  <w:style w:type="character" w:customStyle="1" w:styleId="WW8Num32z2">
    <w:name w:val="WW8Num32z2"/>
    <w:rsid w:val="00DA4736"/>
  </w:style>
  <w:style w:type="character" w:customStyle="1" w:styleId="WW8Num32z3">
    <w:name w:val="WW8Num32z3"/>
    <w:rsid w:val="00DA4736"/>
  </w:style>
  <w:style w:type="character" w:customStyle="1" w:styleId="WW8Num32z4">
    <w:name w:val="WW8Num32z4"/>
    <w:rsid w:val="00DA4736"/>
  </w:style>
  <w:style w:type="character" w:customStyle="1" w:styleId="WW8Num32z5">
    <w:name w:val="WW8Num32z5"/>
    <w:rsid w:val="00DA4736"/>
  </w:style>
  <w:style w:type="character" w:customStyle="1" w:styleId="WW8Num32z6">
    <w:name w:val="WW8Num32z6"/>
    <w:rsid w:val="00DA4736"/>
  </w:style>
  <w:style w:type="character" w:customStyle="1" w:styleId="WW8Num32z7">
    <w:name w:val="WW8Num32z7"/>
    <w:rsid w:val="00DA4736"/>
  </w:style>
  <w:style w:type="character" w:customStyle="1" w:styleId="WW8Num32z8">
    <w:name w:val="WW8Num32z8"/>
    <w:rsid w:val="00DA4736"/>
  </w:style>
  <w:style w:type="character" w:customStyle="1" w:styleId="WW8Num33z1">
    <w:name w:val="WW8Num33z1"/>
    <w:rsid w:val="00DA4736"/>
  </w:style>
  <w:style w:type="character" w:customStyle="1" w:styleId="WW8Num33z2">
    <w:name w:val="WW8Num33z2"/>
    <w:rsid w:val="00DA4736"/>
  </w:style>
  <w:style w:type="character" w:customStyle="1" w:styleId="WW8Num33z3">
    <w:name w:val="WW8Num33z3"/>
    <w:rsid w:val="00DA4736"/>
  </w:style>
  <w:style w:type="character" w:customStyle="1" w:styleId="WW8Num33z4">
    <w:name w:val="WW8Num33z4"/>
    <w:rsid w:val="00DA4736"/>
  </w:style>
  <w:style w:type="character" w:customStyle="1" w:styleId="WW8Num33z5">
    <w:name w:val="WW8Num33z5"/>
    <w:rsid w:val="00DA4736"/>
  </w:style>
  <w:style w:type="character" w:customStyle="1" w:styleId="WW8Num33z6">
    <w:name w:val="WW8Num33z6"/>
    <w:rsid w:val="00DA4736"/>
  </w:style>
  <w:style w:type="character" w:customStyle="1" w:styleId="WW8Num33z7">
    <w:name w:val="WW8Num33z7"/>
    <w:rsid w:val="00DA4736"/>
  </w:style>
  <w:style w:type="character" w:customStyle="1" w:styleId="WW8Num33z8">
    <w:name w:val="WW8Num33z8"/>
    <w:rsid w:val="00DA4736"/>
  </w:style>
  <w:style w:type="character" w:customStyle="1" w:styleId="WW8Num34z2">
    <w:name w:val="WW8Num34z2"/>
    <w:rsid w:val="00DA4736"/>
    <w:rPr>
      <w:rFonts w:ascii="Wingdings" w:hAnsi="Wingdings" w:cs="Wingdings" w:hint="default"/>
    </w:rPr>
  </w:style>
  <w:style w:type="character" w:customStyle="1" w:styleId="WW8Num34z3">
    <w:name w:val="WW8Num34z3"/>
    <w:rsid w:val="00DA4736"/>
    <w:rPr>
      <w:rFonts w:ascii="Symbol" w:hAnsi="Symbol" w:cs="Symbol" w:hint="default"/>
    </w:rPr>
  </w:style>
  <w:style w:type="character" w:customStyle="1" w:styleId="WW8Num35z1">
    <w:name w:val="WW8Num35z1"/>
    <w:rsid w:val="00DA4736"/>
  </w:style>
  <w:style w:type="character" w:customStyle="1" w:styleId="WW8Num35z2">
    <w:name w:val="WW8Num35z2"/>
    <w:rsid w:val="00DA4736"/>
  </w:style>
  <w:style w:type="character" w:customStyle="1" w:styleId="WW8Num35z3">
    <w:name w:val="WW8Num35z3"/>
    <w:rsid w:val="00DA4736"/>
  </w:style>
  <w:style w:type="character" w:customStyle="1" w:styleId="WW8Num35z4">
    <w:name w:val="WW8Num35z4"/>
    <w:rsid w:val="00DA4736"/>
  </w:style>
  <w:style w:type="character" w:customStyle="1" w:styleId="WW8Num35z5">
    <w:name w:val="WW8Num35z5"/>
    <w:rsid w:val="00DA4736"/>
  </w:style>
  <w:style w:type="character" w:customStyle="1" w:styleId="WW8Num35z6">
    <w:name w:val="WW8Num35z6"/>
    <w:rsid w:val="00DA4736"/>
  </w:style>
  <w:style w:type="character" w:customStyle="1" w:styleId="WW8Num35z7">
    <w:name w:val="WW8Num35z7"/>
    <w:rsid w:val="00DA4736"/>
  </w:style>
  <w:style w:type="character" w:customStyle="1" w:styleId="WW8Num35z8">
    <w:name w:val="WW8Num35z8"/>
    <w:rsid w:val="00DA4736"/>
  </w:style>
  <w:style w:type="character" w:customStyle="1" w:styleId="WW8Num36z1">
    <w:name w:val="WW8Num36z1"/>
    <w:rsid w:val="00DA4736"/>
  </w:style>
  <w:style w:type="character" w:customStyle="1" w:styleId="WW8Num36z2">
    <w:name w:val="WW8Num36z2"/>
    <w:rsid w:val="00DA4736"/>
  </w:style>
  <w:style w:type="character" w:customStyle="1" w:styleId="WW8Num36z3">
    <w:name w:val="WW8Num36z3"/>
    <w:rsid w:val="00DA4736"/>
  </w:style>
  <w:style w:type="character" w:customStyle="1" w:styleId="WW8Num36z4">
    <w:name w:val="WW8Num36z4"/>
    <w:rsid w:val="00DA4736"/>
  </w:style>
  <w:style w:type="character" w:customStyle="1" w:styleId="WW8Num36z5">
    <w:name w:val="WW8Num36z5"/>
    <w:rsid w:val="00DA4736"/>
  </w:style>
  <w:style w:type="character" w:customStyle="1" w:styleId="WW8Num36z6">
    <w:name w:val="WW8Num36z6"/>
    <w:rsid w:val="00DA4736"/>
  </w:style>
  <w:style w:type="character" w:customStyle="1" w:styleId="WW8Num36z7">
    <w:name w:val="WW8Num36z7"/>
    <w:rsid w:val="00DA4736"/>
  </w:style>
  <w:style w:type="character" w:customStyle="1" w:styleId="WW8Num36z8">
    <w:name w:val="WW8Num36z8"/>
    <w:rsid w:val="00DA4736"/>
  </w:style>
  <w:style w:type="character" w:customStyle="1" w:styleId="WW8Num37z1">
    <w:name w:val="WW8Num37z1"/>
    <w:rsid w:val="00DA4736"/>
    <w:rPr>
      <w:rFonts w:ascii="Courier New" w:hAnsi="Courier New" w:cs="Courier New" w:hint="default"/>
    </w:rPr>
  </w:style>
  <w:style w:type="character" w:customStyle="1" w:styleId="WW8Num37z2">
    <w:name w:val="WW8Num37z2"/>
    <w:rsid w:val="00DA4736"/>
    <w:rPr>
      <w:rFonts w:ascii="Wingdings" w:hAnsi="Wingdings" w:cs="Wingdings" w:hint="default"/>
    </w:rPr>
  </w:style>
  <w:style w:type="character" w:customStyle="1" w:styleId="WW8Num38z1">
    <w:name w:val="WW8Num38z1"/>
    <w:rsid w:val="00DA4736"/>
  </w:style>
  <w:style w:type="character" w:customStyle="1" w:styleId="WW8Num38z2">
    <w:name w:val="WW8Num38z2"/>
    <w:rsid w:val="00DA4736"/>
  </w:style>
  <w:style w:type="character" w:customStyle="1" w:styleId="WW8Num38z3">
    <w:name w:val="WW8Num38z3"/>
    <w:rsid w:val="00DA4736"/>
  </w:style>
  <w:style w:type="character" w:customStyle="1" w:styleId="WW8Num38z4">
    <w:name w:val="WW8Num38z4"/>
    <w:rsid w:val="00DA4736"/>
  </w:style>
  <w:style w:type="character" w:customStyle="1" w:styleId="WW8Num38z5">
    <w:name w:val="WW8Num38z5"/>
    <w:rsid w:val="00DA4736"/>
  </w:style>
  <w:style w:type="character" w:customStyle="1" w:styleId="WW8Num38z6">
    <w:name w:val="WW8Num38z6"/>
    <w:rsid w:val="00DA4736"/>
  </w:style>
  <w:style w:type="character" w:customStyle="1" w:styleId="WW8Num38z7">
    <w:name w:val="WW8Num38z7"/>
    <w:rsid w:val="00DA4736"/>
  </w:style>
  <w:style w:type="character" w:customStyle="1" w:styleId="WW8Num38z8">
    <w:name w:val="WW8Num38z8"/>
    <w:rsid w:val="00DA4736"/>
  </w:style>
  <w:style w:type="character" w:customStyle="1" w:styleId="WW8Num39z1">
    <w:name w:val="WW8Num39z1"/>
    <w:rsid w:val="00DA4736"/>
  </w:style>
  <w:style w:type="character" w:customStyle="1" w:styleId="WW8Num39z2">
    <w:name w:val="WW8Num39z2"/>
    <w:rsid w:val="00DA4736"/>
  </w:style>
  <w:style w:type="character" w:customStyle="1" w:styleId="WW8Num39z3">
    <w:name w:val="WW8Num39z3"/>
    <w:rsid w:val="00DA4736"/>
  </w:style>
  <w:style w:type="character" w:customStyle="1" w:styleId="WW8Num39z4">
    <w:name w:val="WW8Num39z4"/>
    <w:rsid w:val="00DA4736"/>
  </w:style>
  <w:style w:type="character" w:customStyle="1" w:styleId="WW8Num39z5">
    <w:name w:val="WW8Num39z5"/>
    <w:rsid w:val="00DA4736"/>
  </w:style>
  <w:style w:type="character" w:customStyle="1" w:styleId="WW8Num39z6">
    <w:name w:val="WW8Num39z6"/>
    <w:rsid w:val="00DA4736"/>
  </w:style>
  <w:style w:type="character" w:customStyle="1" w:styleId="WW8Num39z7">
    <w:name w:val="WW8Num39z7"/>
    <w:rsid w:val="00DA4736"/>
  </w:style>
  <w:style w:type="character" w:customStyle="1" w:styleId="WW8Num39z8">
    <w:name w:val="WW8Num39z8"/>
    <w:rsid w:val="00DA4736"/>
  </w:style>
  <w:style w:type="character" w:customStyle="1" w:styleId="WW8Num40z1">
    <w:name w:val="WW8Num40z1"/>
    <w:rsid w:val="00DA4736"/>
  </w:style>
  <w:style w:type="character" w:customStyle="1" w:styleId="WW8Num40z2">
    <w:name w:val="WW8Num40z2"/>
    <w:rsid w:val="00DA4736"/>
  </w:style>
  <w:style w:type="character" w:customStyle="1" w:styleId="WW8Num40z3">
    <w:name w:val="WW8Num40z3"/>
    <w:rsid w:val="00DA4736"/>
  </w:style>
  <w:style w:type="character" w:customStyle="1" w:styleId="WW8Num40z4">
    <w:name w:val="WW8Num40z4"/>
    <w:rsid w:val="00DA4736"/>
  </w:style>
  <w:style w:type="character" w:customStyle="1" w:styleId="WW8Num40z5">
    <w:name w:val="WW8Num40z5"/>
    <w:rsid w:val="00DA4736"/>
  </w:style>
  <w:style w:type="character" w:customStyle="1" w:styleId="WW8Num40z6">
    <w:name w:val="WW8Num40z6"/>
    <w:rsid w:val="00DA4736"/>
  </w:style>
  <w:style w:type="character" w:customStyle="1" w:styleId="WW8Num40z7">
    <w:name w:val="WW8Num40z7"/>
    <w:rsid w:val="00DA4736"/>
  </w:style>
  <w:style w:type="character" w:customStyle="1" w:styleId="WW8Num40z8">
    <w:name w:val="WW8Num40z8"/>
    <w:rsid w:val="00DA4736"/>
  </w:style>
  <w:style w:type="character" w:customStyle="1" w:styleId="WW8Num41z1">
    <w:name w:val="WW8Num41z1"/>
    <w:rsid w:val="00DA4736"/>
    <w:rPr>
      <w:rFonts w:ascii="Courier New" w:hAnsi="Courier New" w:cs="Courier New" w:hint="default"/>
    </w:rPr>
  </w:style>
  <w:style w:type="character" w:customStyle="1" w:styleId="WW8Num41z2">
    <w:name w:val="WW8Num41z2"/>
    <w:rsid w:val="00DA4736"/>
    <w:rPr>
      <w:rFonts w:ascii="Wingdings" w:hAnsi="Wingdings" w:cs="Wingdings" w:hint="default"/>
    </w:rPr>
  </w:style>
  <w:style w:type="character" w:customStyle="1" w:styleId="WW8Num42z1">
    <w:name w:val="WW8Num42z1"/>
    <w:rsid w:val="00DA4736"/>
  </w:style>
  <w:style w:type="character" w:customStyle="1" w:styleId="WW8Num42z2">
    <w:name w:val="WW8Num42z2"/>
    <w:rsid w:val="00DA4736"/>
  </w:style>
  <w:style w:type="character" w:customStyle="1" w:styleId="WW8Num42z3">
    <w:name w:val="WW8Num42z3"/>
    <w:rsid w:val="00DA4736"/>
  </w:style>
  <w:style w:type="character" w:customStyle="1" w:styleId="WW8Num42z4">
    <w:name w:val="WW8Num42z4"/>
    <w:rsid w:val="00DA4736"/>
  </w:style>
  <w:style w:type="character" w:customStyle="1" w:styleId="WW8Num42z5">
    <w:name w:val="WW8Num42z5"/>
    <w:rsid w:val="00DA4736"/>
  </w:style>
  <w:style w:type="character" w:customStyle="1" w:styleId="WW8Num42z6">
    <w:name w:val="WW8Num42z6"/>
    <w:rsid w:val="00DA4736"/>
  </w:style>
  <w:style w:type="character" w:customStyle="1" w:styleId="WW8Num42z7">
    <w:name w:val="WW8Num42z7"/>
    <w:rsid w:val="00DA4736"/>
  </w:style>
  <w:style w:type="character" w:customStyle="1" w:styleId="WW8Num42z8">
    <w:name w:val="WW8Num42z8"/>
    <w:rsid w:val="00DA4736"/>
  </w:style>
  <w:style w:type="character" w:customStyle="1" w:styleId="WW8Num43z2">
    <w:name w:val="WW8Num43z2"/>
    <w:rsid w:val="00DA4736"/>
    <w:rPr>
      <w:rFonts w:ascii="Wingdings" w:hAnsi="Wingdings" w:cs="Wingdings" w:hint="default"/>
    </w:rPr>
  </w:style>
  <w:style w:type="character" w:customStyle="1" w:styleId="WW8Num43z3">
    <w:name w:val="WW8Num43z3"/>
    <w:rsid w:val="00DA4736"/>
    <w:rPr>
      <w:rFonts w:ascii="Symbol" w:hAnsi="Symbol" w:cs="Symbol" w:hint="default"/>
    </w:rPr>
  </w:style>
  <w:style w:type="character" w:customStyle="1" w:styleId="WW8Num44z2">
    <w:name w:val="WW8Num44z2"/>
    <w:rsid w:val="00DA4736"/>
    <w:rPr>
      <w:rFonts w:ascii="Wingdings" w:hAnsi="Wingdings" w:cs="Wingdings" w:hint="default"/>
    </w:rPr>
  </w:style>
  <w:style w:type="character" w:customStyle="1" w:styleId="WW8Num44z3">
    <w:name w:val="WW8Num44z3"/>
    <w:rsid w:val="00DA4736"/>
    <w:rPr>
      <w:rFonts w:ascii="Symbol" w:hAnsi="Symbol" w:cs="Symbol" w:hint="default"/>
    </w:rPr>
  </w:style>
  <w:style w:type="character" w:customStyle="1" w:styleId="WW8Num45z2">
    <w:name w:val="WW8Num45z2"/>
    <w:rsid w:val="00DA4736"/>
    <w:rPr>
      <w:rFonts w:ascii="Wingdings" w:hAnsi="Wingdings" w:cs="Wingdings" w:hint="default"/>
    </w:rPr>
  </w:style>
  <w:style w:type="character" w:customStyle="1" w:styleId="WW8Num45z3">
    <w:name w:val="WW8Num45z3"/>
    <w:rsid w:val="00DA4736"/>
    <w:rPr>
      <w:rFonts w:ascii="Symbol" w:hAnsi="Symbol" w:cs="Symbol" w:hint="default"/>
    </w:rPr>
  </w:style>
  <w:style w:type="character" w:customStyle="1" w:styleId="WW8Num46z1">
    <w:name w:val="WW8Num46z1"/>
    <w:rsid w:val="00DA4736"/>
  </w:style>
  <w:style w:type="character" w:customStyle="1" w:styleId="WW8Num46z2">
    <w:name w:val="WW8Num46z2"/>
    <w:rsid w:val="00DA4736"/>
  </w:style>
  <w:style w:type="character" w:customStyle="1" w:styleId="WW8Num46z3">
    <w:name w:val="WW8Num46z3"/>
    <w:rsid w:val="00DA4736"/>
  </w:style>
  <w:style w:type="character" w:customStyle="1" w:styleId="WW8Num46z4">
    <w:name w:val="WW8Num46z4"/>
    <w:rsid w:val="00DA4736"/>
  </w:style>
  <w:style w:type="character" w:customStyle="1" w:styleId="WW8Num46z5">
    <w:name w:val="WW8Num46z5"/>
    <w:rsid w:val="00DA4736"/>
  </w:style>
  <w:style w:type="character" w:customStyle="1" w:styleId="WW8Num46z6">
    <w:name w:val="WW8Num46z6"/>
    <w:rsid w:val="00DA4736"/>
  </w:style>
  <w:style w:type="character" w:customStyle="1" w:styleId="WW8Num46z7">
    <w:name w:val="WW8Num46z7"/>
    <w:rsid w:val="00DA4736"/>
  </w:style>
  <w:style w:type="character" w:customStyle="1" w:styleId="WW8Num46z8">
    <w:name w:val="WW8Num46z8"/>
    <w:rsid w:val="00DA4736"/>
  </w:style>
  <w:style w:type="character" w:customStyle="1" w:styleId="WW8Num47z2">
    <w:name w:val="WW8Num47z2"/>
    <w:rsid w:val="00DA4736"/>
    <w:rPr>
      <w:rFonts w:ascii="Wingdings" w:hAnsi="Wingdings" w:cs="Wingdings" w:hint="default"/>
    </w:rPr>
  </w:style>
  <w:style w:type="character" w:customStyle="1" w:styleId="WW8Num47z3">
    <w:name w:val="WW8Num47z3"/>
    <w:rsid w:val="00DA4736"/>
    <w:rPr>
      <w:rFonts w:ascii="Symbol" w:hAnsi="Symbol" w:cs="Symbol" w:hint="default"/>
    </w:rPr>
  </w:style>
  <w:style w:type="character" w:customStyle="1" w:styleId="WW8Num49z0">
    <w:name w:val="WW8Num49z0"/>
    <w:rsid w:val="00DA4736"/>
    <w:rPr>
      <w:rFonts w:ascii="Courier New" w:hAnsi="Courier New" w:cs="Courier New" w:hint="default"/>
    </w:rPr>
  </w:style>
  <w:style w:type="character" w:customStyle="1" w:styleId="WW8Num49z2">
    <w:name w:val="WW8Num49z2"/>
    <w:rsid w:val="00DA4736"/>
    <w:rPr>
      <w:rFonts w:ascii="Wingdings" w:hAnsi="Wingdings" w:cs="Wingdings" w:hint="default"/>
    </w:rPr>
  </w:style>
  <w:style w:type="character" w:customStyle="1" w:styleId="WW8Num49z3">
    <w:name w:val="WW8Num49z3"/>
    <w:rsid w:val="00DA4736"/>
    <w:rPr>
      <w:rFonts w:ascii="Symbol" w:hAnsi="Symbol" w:cs="Symbol" w:hint="default"/>
    </w:rPr>
  </w:style>
  <w:style w:type="character" w:customStyle="1" w:styleId="WW8Num50z0">
    <w:name w:val="WW8Num50z0"/>
    <w:rsid w:val="00DA4736"/>
    <w:rPr>
      <w:rFonts w:ascii="Courier New" w:hAnsi="Courier New" w:cs="Courier New" w:hint="default"/>
    </w:rPr>
  </w:style>
  <w:style w:type="character" w:customStyle="1" w:styleId="WW8Num50z2">
    <w:name w:val="WW8Num50z2"/>
    <w:rsid w:val="00DA4736"/>
    <w:rPr>
      <w:rFonts w:ascii="Wingdings" w:hAnsi="Wingdings" w:cs="Wingdings" w:hint="default"/>
    </w:rPr>
  </w:style>
  <w:style w:type="character" w:customStyle="1" w:styleId="WW8Num50z3">
    <w:name w:val="WW8Num50z3"/>
    <w:rsid w:val="00DA4736"/>
    <w:rPr>
      <w:rFonts w:ascii="Symbol" w:hAnsi="Symbol" w:cs="Symbol" w:hint="default"/>
    </w:rPr>
  </w:style>
  <w:style w:type="character" w:customStyle="1" w:styleId="Fuentedeprrafopredeter1">
    <w:name w:val="Fuente de párrafo predeter.1"/>
    <w:rsid w:val="00DA4736"/>
  </w:style>
  <w:style w:type="character" w:customStyle="1" w:styleId="TextodegloboCar">
    <w:name w:val="Texto de globo Car"/>
    <w:rsid w:val="00DA4736"/>
    <w:rPr>
      <w:rFonts w:ascii="Segoe UI" w:hAnsi="Segoe UI" w:cs="Segoe UI"/>
      <w:sz w:val="18"/>
      <w:szCs w:val="18"/>
    </w:rPr>
  </w:style>
  <w:style w:type="character" w:customStyle="1" w:styleId="EncabezadoCar">
    <w:name w:val="Encabezado Car"/>
    <w:rsid w:val="00DA4736"/>
    <w:rPr>
      <w:sz w:val="24"/>
      <w:szCs w:val="24"/>
    </w:rPr>
  </w:style>
  <w:style w:type="character" w:customStyle="1" w:styleId="PiedepginaCar">
    <w:name w:val="Pie de página Car"/>
    <w:rsid w:val="00DA4736"/>
    <w:rPr>
      <w:sz w:val="24"/>
      <w:szCs w:val="24"/>
    </w:rPr>
  </w:style>
  <w:style w:type="character" w:styleId="Hipervnculo">
    <w:name w:val="Hyperlink"/>
    <w:rsid w:val="00DA4736"/>
    <w:rPr>
      <w:color w:val="0000FF"/>
      <w:u w:val="single"/>
    </w:rPr>
  </w:style>
  <w:style w:type="character" w:customStyle="1" w:styleId="TextoindependienteCar">
    <w:name w:val="Texto independiente Car"/>
    <w:rsid w:val="00DA4736"/>
    <w:rPr>
      <w:rFonts w:ascii="Book Antiqua" w:hAnsi="Book Antiqua" w:cs="Book Antiqua"/>
      <w:b/>
      <w:sz w:val="24"/>
      <w:lang w:val="es-ES_tradnl"/>
    </w:rPr>
  </w:style>
  <w:style w:type="character" w:customStyle="1" w:styleId="SangradetextonormalCar">
    <w:name w:val="Sangría de texto normal Car"/>
    <w:rsid w:val="00DA4736"/>
    <w:rPr>
      <w:sz w:val="24"/>
      <w:szCs w:val="24"/>
    </w:rPr>
  </w:style>
  <w:style w:type="character" w:customStyle="1" w:styleId="Textoindependiente3Car">
    <w:name w:val="Texto independiente 3 Car"/>
    <w:rsid w:val="00DA4736"/>
    <w:rPr>
      <w:sz w:val="16"/>
      <w:szCs w:val="16"/>
    </w:rPr>
  </w:style>
  <w:style w:type="character" w:customStyle="1" w:styleId="textocomun1">
    <w:name w:val="textocomun1"/>
    <w:rsid w:val="00DA4736"/>
    <w:rPr>
      <w:b w:val="0"/>
      <w:bCs w:val="0"/>
      <w:i w:val="0"/>
      <w:iCs w:val="0"/>
    </w:rPr>
  </w:style>
  <w:style w:type="paragraph" w:customStyle="1" w:styleId="Izenburua">
    <w:name w:val="Izenburua"/>
    <w:basedOn w:val="Normal"/>
    <w:next w:val="Textoindependiente"/>
    <w:rsid w:val="00DA4736"/>
    <w:pPr>
      <w:keepNext/>
      <w:suppressAutoHyphens/>
      <w:spacing w:before="240" w:after="120"/>
    </w:pPr>
    <w:rPr>
      <w:rFonts w:ascii="Liberation Sans" w:eastAsia="Droid Sans Fallback" w:hAnsi="Liberation Sans" w:cs="FreeSans"/>
      <w:sz w:val="28"/>
      <w:szCs w:val="28"/>
      <w:lang w:eastAsia="zh-CN"/>
    </w:rPr>
  </w:style>
  <w:style w:type="paragraph" w:styleId="Textoindependiente">
    <w:name w:val="Body Text"/>
    <w:basedOn w:val="Normal"/>
    <w:link w:val="TextoindependienteCar1"/>
    <w:rsid w:val="00DA4736"/>
    <w:pPr>
      <w:suppressAutoHyphens/>
      <w:jc w:val="both"/>
    </w:pPr>
    <w:rPr>
      <w:rFonts w:ascii="Book Antiqua" w:hAnsi="Book Antiqua" w:cs="Book Antiqua"/>
      <w:b/>
      <w:szCs w:val="20"/>
      <w:lang w:val="es-ES_tradnl" w:eastAsia="zh-CN"/>
    </w:rPr>
  </w:style>
  <w:style w:type="character" w:customStyle="1" w:styleId="TextoindependienteCar1">
    <w:name w:val="Texto independiente Car1"/>
    <w:basedOn w:val="Fuentedeprrafopredeter"/>
    <w:link w:val="Textoindependiente"/>
    <w:rsid w:val="00DA4736"/>
    <w:rPr>
      <w:rFonts w:ascii="Book Antiqua" w:hAnsi="Book Antiqua" w:cs="Book Antiqua"/>
      <w:b/>
      <w:sz w:val="24"/>
      <w:lang w:val="es-ES_tradnl" w:eastAsia="zh-CN"/>
    </w:rPr>
  </w:style>
  <w:style w:type="paragraph" w:styleId="Lista">
    <w:name w:val="List"/>
    <w:basedOn w:val="Textoindependiente"/>
    <w:rsid w:val="00DA4736"/>
    <w:rPr>
      <w:rFonts w:cs="FreeSans"/>
    </w:rPr>
  </w:style>
  <w:style w:type="paragraph" w:styleId="Descripcin">
    <w:name w:val="caption"/>
    <w:basedOn w:val="Normal"/>
    <w:qFormat/>
    <w:rsid w:val="00DA4736"/>
    <w:pPr>
      <w:suppressLineNumbers/>
      <w:suppressAutoHyphens/>
      <w:spacing w:before="120" w:after="120"/>
    </w:pPr>
    <w:rPr>
      <w:rFonts w:cs="FreeSans"/>
      <w:i/>
      <w:iCs/>
      <w:lang w:eastAsia="zh-CN"/>
    </w:rPr>
  </w:style>
  <w:style w:type="paragraph" w:customStyle="1" w:styleId="Indizea">
    <w:name w:val="Indizea"/>
    <w:basedOn w:val="Normal"/>
    <w:rsid w:val="00DA4736"/>
    <w:pPr>
      <w:suppressLineNumbers/>
      <w:suppressAutoHyphens/>
    </w:pPr>
    <w:rPr>
      <w:rFonts w:cs="FreeSans"/>
      <w:lang w:eastAsia="zh-CN"/>
    </w:rPr>
  </w:style>
  <w:style w:type="paragraph" w:styleId="Sangradetextonormal">
    <w:name w:val="Body Text Indent"/>
    <w:basedOn w:val="Normal"/>
    <w:link w:val="SangradetextonormalCar1"/>
    <w:rsid w:val="00DA4736"/>
    <w:pPr>
      <w:suppressAutoHyphens/>
      <w:spacing w:after="120"/>
      <w:ind w:left="283"/>
    </w:pPr>
    <w:rPr>
      <w:lang w:eastAsia="zh-CN"/>
    </w:rPr>
  </w:style>
  <w:style w:type="character" w:customStyle="1" w:styleId="SangradetextonormalCar1">
    <w:name w:val="Sangría de texto normal Car1"/>
    <w:basedOn w:val="Fuentedeprrafopredeter"/>
    <w:link w:val="Sangradetextonormal"/>
    <w:rsid w:val="00DA4736"/>
    <w:rPr>
      <w:sz w:val="24"/>
      <w:szCs w:val="24"/>
      <w:lang w:eastAsia="zh-CN"/>
    </w:rPr>
  </w:style>
  <w:style w:type="paragraph" w:customStyle="1" w:styleId="Textoindependiente31">
    <w:name w:val="Texto independiente 31"/>
    <w:basedOn w:val="Normal"/>
    <w:rsid w:val="00DA4736"/>
    <w:pPr>
      <w:suppressAutoHyphens/>
      <w:spacing w:after="120"/>
    </w:pPr>
    <w:rPr>
      <w:sz w:val="16"/>
      <w:szCs w:val="16"/>
      <w:lang w:eastAsia="zh-CN"/>
    </w:rPr>
  </w:style>
  <w:style w:type="paragraph" w:styleId="NormalWeb">
    <w:name w:val="Normal (Web)"/>
    <w:basedOn w:val="Normal"/>
    <w:link w:val="NormalWebCar"/>
    <w:rsid w:val="00DA4736"/>
    <w:pPr>
      <w:suppressAutoHyphens/>
      <w:spacing w:before="280" w:after="280"/>
    </w:pPr>
    <w:rPr>
      <w:lang w:eastAsia="zh-CN"/>
    </w:rPr>
  </w:style>
  <w:style w:type="paragraph" w:customStyle="1" w:styleId="Default">
    <w:name w:val="Default"/>
    <w:rsid w:val="00DA4736"/>
    <w:pPr>
      <w:suppressAutoHyphens/>
      <w:autoSpaceDE w:val="0"/>
    </w:pPr>
    <w:rPr>
      <w:rFonts w:ascii="Arial" w:hAnsi="Arial" w:cs="Arial"/>
      <w:color w:val="000000"/>
      <w:sz w:val="24"/>
      <w:szCs w:val="24"/>
      <w:lang w:eastAsia="zh-CN"/>
    </w:rPr>
  </w:style>
  <w:style w:type="paragraph" w:styleId="Textodeglobo">
    <w:name w:val="Balloon Text"/>
    <w:basedOn w:val="Normal"/>
    <w:link w:val="TextodegloboCar1"/>
    <w:rsid w:val="00DA4736"/>
    <w:pPr>
      <w:suppressAutoHyphens/>
    </w:pPr>
    <w:rPr>
      <w:rFonts w:ascii="Segoe UI" w:hAnsi="Segoe UI" w:cs="Segoe UI"/>
      <w:sz w:val="18"/>
      <w:szCs w:val="18"/>
      <w:lang w:val="x-none" w:eastAsia="zh-CN"/>
    </w:rPr>
  </w:style>
  <w:style w:type="character" w:customStyle="1" w:styleId="TextodegloboCar1">
    <w:name w:val="Texto de globo Car1"/>
    <w:basedOn w:val="Fuentedeprrafopredeter"/>
    <w:link w:val="Textodeglobo"/>
    <w:rsid w:val="00DA4736"/>
    <w:rPr>
      <w:rFonts w:ascii="Segoe UI" w:hAnsi="Segoe UI" w:cs="Segoe UI"/>
      <w:sz w:val="18"/>
      <w:szCs w:val="18"/>
      <w:lang w:val="x-none" w:eastAsia="zh-CN"/>
    </w:rPr>
  </w:style>
  <w:style w:type="paragraph" w:customStyle="1" w:styleId="Pa8">
    <w:name w:val="Pa8"/>
    <w:basedOn w:val="Default"/>
    <w:next w:val="Default"/>
    <w:uiPriority w:val="99"/>
    <w:rsid w:val="00DA4736"/>
    <w:pPr>
      <w:spacing w:line="221" w:lineRule="atLeast"/>
    </w:pPr>
    <w:rPr>
      <w:color w:val="auto"/>
    </w:rPr>
  </w:style>
  <w:style w:type="paragraph" w:customStyle="1" w:styleId="Normal0">
    <w:name w:val="Normal_0"/>
    <w:rsid w:val="00DA4736"/>
    <w:pPr>
      <w:suppressAutoHyphens/>
    </w:pPr>
    <w:rPr>
      <w:rFonts w:ascii="Arial" w:hAnsi="Arial" w:cs="Arial"/>
      <w:sz w:val="24"/>
      <w:lang w:eastAsia="zh-CN"/>
    </w:rPr>
  </w:style>
  <w:style w:type="paragraph" w:customStyle="1" w:styleId="Taularenedukia">
    <w:name w:val="Taularen edukia"/>
    <w:basedOn w:val="Normal"/>
    <w:rsid w:val="00DA4736"/>
    <w:pPr>
      <w:suppressLineNumbers/>
      <w:suppressAutoHyphens/>
    </w:pPr>
    <w:rPr>
      <w:lang w:eastAsia="zh-CN"/>
    </w:rPr>
  </w:style>
  <w:style w:type="paragraph" w:customStyle="1" w:styleId="Taularenizenburua">
    <w:name w:val="Taularen izenburua"/>
    <w:basedOn w:val="Taularenedukia"/>
    <w:rsid w:val="00DA4736"/>
    <w:pPr>
      <w:jc w:val="center"/>
    </w:pPr>
    <w:rPr>
      <w:b/>
      <w:bCs/>
    </w:rPr>
  </w:style>
  <w:style w:type="character" w:customStyle="1" w:styleId="FontStyle45">
    <w:name w:val="Font Style45"/>
    <w:rsid w:val="00DA4736"/>
    <w:rPr>
      <w:rFonts w:ascii="Arial" w:hAnsi="Arial" w:cs="Arial" w:hint="default"/>
      <w:b/>
      <w:bCs/>
      <w:sz w:val="18"/>
      <w:szCs w:val="18"/>
    </w:rPr>
  </w:style>
  <w:style w:type="paragraph" w:customStyle="1" w:styleId="Style4">
    <w:name w:val="Style4"/>
    <w:basedOn w:val="Normal"/>
    <w:rsid w:val="00DA4736"/>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rsid w:val="00DA4736"/>
    <w:rPr>
      <w:rFonts w:ascii="Arial" w:hAnsi="Arial" w:cs="Arial" w:hint="default"/>
      <w:sz w:val="18"/>
      <w:szCs w:val="18"/>
    </w:rPr>
  </w:style>
  <w:style w:type="paragraph" w:customStyle="1" w:styleId="Style2">
    <w:name w:val="Style2"/>
    <w:basedOn w:val="Normal"/>
    <w:rsid w:val="00DA4736"/>
    <w:pPr>
      <w:widowControl w:val="0"/>
      <w:autoSpaceDE w:val="0"/>
      <w:autoSpaceDN w:val="0"/>
      <w:adjustRightInd w:val="0"/>
      <w:spacing w:line="240" w:lineRule="exact"/>
      <w:jc w:val="center"/>
    </w:pPr>
    <w:rPr>
      <w:rFonts w:ascii="Arial Black" w:hAnsi="Arial Black"/>
    </w:rPr>
  </w:style>
  <w:style w:type="character" w:customStyle="1" w:styleId="NormalWebCar">
    <w:name w:val="Normal (Web) Car"/>
    <w:link w:val="NormalWeb"/>
    <w:rsid w:val="00DA4736"/>
    <w:rPr>
      <w:sz w:val="24"/>
      <w:szCs w:val="24"/>
      <w:lang w:eastAsia="zh-CN"/>
    </w:rPr>
  </w:style>
  <w:style w:type="paragraph" w:customStyle="1" w:styleId="Standard">
    <w:name w:val="Standard"/>
    <w:rsid w:val="00DA4736"/>
    <w:pPr>
      <w:suppressAutoHyphens/>
      <w:autoSpaceDN w:val="0"/>
      <w:textAlignment w:val="baseline"/>
    </w:pPr>
    <w:rPr>
      <w:rFonts w:ascii="Liberation Serif" w:eastAsia="NSimSun" w:hAnsi="Liberation Serif" w:cs="Arial"/>
      <w:kern w:val="3"/>
      <w:sz w:val="24"/>
      <w:szCs w:val="24"/>
      <w:lang w:eastAsia="zh-CN" w:bidi="hi-IN"/>
    </w:rPr>
  </w:style>
  <w:style w:type="numbering" w:customStyle="1" w:styleId="WW8Num40">
    <w:name w:val="WW8Num40"/>
    <w:basedOn w:val="Sinlista"/>
    <w:rsid w:val="00DA4736"/>
    <w:pPr>
      <w:numPr>
        <w:numId w:val="4"/>
      </w:numPr>
    </w:pPr>
  </w:style>
  <w:style w:type="paragraph" w:customStyle="1" w:styleId="TableHeading">
    <w:name w:val="Table Heading"/>
    <w:basedOn w:val="Normal"/>
    <w:rsid w:val="00DA4736"/>
    <w:pPr>
      <w:suppressLineNumbers/>
      <w:suppressAutoHyphens/>
      <w:autoSpaceDN w:val="0"/>
      <w:jc w:val="center"/>
      <w:textAlignment w:val="baseline"/>
    </w:pPr>
    <w:rPr>
      <w:rFonts w:ascii="Liberation Serif" w:eastAsia="NSimSun" w:hAnsi="Liberation Serif" w:cs="Arial"/>
      <w:b/>
      <w:bCs/>
      <w:kern w:val="3"/>
      <w:lang w:eastAsia="zh-CN" w:bidi="hi-IN"/>
    </w:rPr>
  </w:style>
  <w:style w:type="paragraph" w:customStyle="1" w:styleId="style11">
    <w:name w:val="style11"/>
    <w:basedOn w:val="Normal"/>
    <w:rsid w:val="00DA4736"/>
    <w:pPr>
      <w:spacing w:before="100" w:beforeAutospacing="1" w:after="100" w:afterAutospacing="1"/>
    </w:pPr>
  </w:style>
  <w:style w:type="paragraph" w:customStyle="1" w:styleId="Standarduser">
    <w:name w:val="Standard (user)"/>
    <w:rsid w:val="00DA4736"/>
    <w:pPr>
      <w:suppressAutoHyphens/>
      <w:autoSpaceDN w:val="0"/>
      <w:textAlignment w:val="baseline"/>
    </w:pPr>
    <w:rPr>
      <w:rFonts w:ascii="Liberation Serif" w:eastAsia="NSimSun" w:hAnsi="Liberation Serif" w:cs="Arial"/>
      <w:kern w:val="3"/>
      <w:sz w:val="24"/>
      <w:szCs w:val="24"/>
      <w:lang w:eastAsia="zh-CN" w:bidi="hi-IN"/>
    </w:rPr>
  </w:style>
  <w:style w:type="numbering" w:customStyle="1" w:styleId="WWNum14">
    <w:name w:val="WWNum14"/>
    <w:basedOn w:val="Sinlista"/>
    <w:rsid w:val="00DA4736"/>
    <w:pPr>
      <w:numPr>
        <w:numId w:val="7"/>
      </w:numPr>
    </w:pPr>
  </w:style>
  <w:style w:type="numbering" w:customStyle="1" w:styleId="WW8Num27">
    <w:name w:val="WW8Num27"/>
    <w:basedOn w:val="Sinlista"/>
    <w:rsid w:val="00DA4736"/>
    <w:pPr>
      <w:numPr>
        <w:numId w:val="8"/>
      </w:numPr>
    </w:pPr>
  </w:style>
  <w:style w:type="character" w:customStyle="1" w:styleId="Internetlink">
    <w:name w:val="Internet link"/>
    <w:rsid w:val="00DA4736"/>
    <w:rPr>
      <w:color w:val="0000FF"/>
      <w:u w:val="single"/>
    </w:rPr>
  </w:style>
  <w:style w:type="numbering" w:customStyle="1" w:styleId="WW8Num28">
    <w:name w:val="WW8Num28"/>
    <w:basedOn w:val="Sinlista"/>
    <w:rsid w:val="00DA4736"/>
    <w:pPr>
      <w:numPr>
        <w:numId w:val="9"/>
      </w:numPr>
    </w:pPr>
  </w:style>
  <w:style w:type="numbering" w:customStyle="1" w:styleId="WW8Num25">
    <w:name w:val="WW8Num25"/>
    <w:basedOn w:val="Sinlista"/>
    <w:rsid w:val="00DA4736"/>
    <w:pPr>
      <w:numPr>
        <w:numId w:val="10"/>
      </w:numPr>
    </w:pPr>
  </w:style>
  <w:style w:type="numbering" w:customStyle="1" w:styleId="WW8Num15">
    <w:name w:val="WW8Num15"/>
    <w:basedOn w:val="Sinlista"/>
    <w:rsid w:val="00DA4736"/>
    <w:pPr>
      <w:numPr>
        <w:numId w:val="11"/>
      </w:numPr>
    </w:pPr>
  </w:style>
  <w:style w:type="numbering" w:customStyle="1" w:styleId="WW8Num14">
    <w:name w:val="WW8Num14"/>
    <w:basedOn w:val="Sinlista"/>
    <w:rsid w:val="00DA4736"/>
    <w:pPr>
      <w:numPr>
        <w:numId w:val="12"/>
      </w:numPr>
    </w:pPr>
  </w:style>
  <w:style w:type="numbering" w:customStyle="1" w:styleId="WW8Num33">
    <w:name w:val="WW8Num33"/>
    <w:basedOn w:val="Sinlista"/>
    <w:rsid w:val="00DA4736"/>
    <w:pPr>
      <w:numPr>
        <w:numId w:val="13"/>
      </w:numPr>
    </w:pPr>
  </w:style>
  <w:style w:type="numbering" w:customStyle="1" w:styleId="WW8Num37">
    <w:name w:val="WW8Num37"/>
    <w:basedOn w:val="Sinlista"/>
    <w:rsid w:val="00DA4736"/>
    <w:pPr>
      <w:numPr>
        <w:numId w:val="14"/>
      </w:numPr>
    </w:pPr>
  </w:style>
  <w:style w:type="numbering" w:customStyle="1" w:styleId="WW8Num8">
    <w:name w:val="WW8Num8"/>
    <w:basedOn w:val="Sinlista"/>
    <w:rsid w:val="00DA4736"/>
    <w:pPr>
      <w:numPr>
        <w:numId w:val="15"/>
      </w:numPr>
    </w:pPr>
  </w:style>
  <w:style w:type="paragraph" w:customStyle="1" w:styleId="Ttulodelatabla">
    <w:name w:val="Título de la tabla"/>
    <w:basedOn w:val="Normal"/>
    <w:rsid w:val="00DA4736"/>
    <w:pPr>
      <w:suppressLineNumbers/>
      <w:suppressAutoHyphens/>
      <w:jc w:val="center"/>
    </w:pPr>
    <w:rPr>
      <w:b/>
      <w:bCs/>
      <w:lang w:eastAsia="zh-CN"/>
    </w:rPr>
  </w:style>
  <w:style w:type="numbering" w:customStyle="1" w:styleId="WW8Num17">
    <w:name w:val="WW8Num17"/>
    <w:basedOn w:val="Sinlista"/>
    <w:rsid w:val="00DA4736"/>
    <w:pPr>
      <w:numPr>
        <w:numId w:val="16"/>
      </w:numPr>
    </w:pPr>
  </w:style>
  <w:style w:type="numbering" w:customStyle="1" w:styleId="WW8Num26">
    <w:name w:val="WW8Num26"/>
    <w:basedOn w:val="Sinlista"/>
    <w:rsid w:val="00DA4736"/>
    <w:pPr>
      <w:numPr>
        <w:numId w:val="17"/>
      </w:numPr>
    </w:pPr>
  </w:style>
  <w:style w:type="numbering" w:customStyle="1" w:styleId="WW8Num9">
    <w:name w:val="WW8Num9"/>
    <w:basedOn w:val="Sinlista"/>
    <w:rsid w:val="00DA4736"/>
    <w:pPr>
      <w:numPr>
        <w:numId w:val="18"/>
      </w:numPr>
    </w:pPr>
  </w:style>
  <w:style w:type="numbering" w:customStyle="1" w:styleId="WW8Num34">
    <w:name w:val="WW8Num34"/>
    <w:basedOn w:val="Sinlista"/>
    <w:rsid w:val="00DA4736"/>
    <w:pPr>
      <w:numPr>
        <w:numId w:val="19"/>
      </w:numPr>
    </w:pPr>
  </w:style>
  <w:style w:type="numbering" w:customStyle="1" w:styleId="WW8Num29">
    <w:name w:val="WW8Num29"/>
    <w:basedOn w:val="Sinlista"/>
    <w:rsid w:val="00DA4736"/>
    <w:pPr>
      <w:numPr>
        <w:numId w:val="20"/>
      </w:numPr>
    </w:pPr>
  </w:style>
  <w:style w:type="numbering" w:customStyle="1" w:styleId="WW8Num12">
    <w:name w:val="WW8Num12"/>
    <w:basedOn w:val="Sinlista"/>
    <w:rsid w:val="00DA4736"/>
    <w:pPr>
      <w:numPr>
        <w:numId w:val="21"/>
      </w:numPr>
    </w:pPr>
  </w:style>
  <w:style w:type="numbering" w:customStyle="1" w:styleId="WW8Num3">
    <w:name w:val="WW8Num3"/>
    <w:basedOn w:val="Sinlista"/>
    <w:rsid w:val="00DA4736"/>
    <w:pPr>
      <w:numPr>
        <w:numId w:val="22"/>
      </w:numPr>
    </w:pPr>
  </w:style>
  <w:style w:type="numbering" w:customStyle="1" w:styleId="WW8Num7">
    <w:name w:val="WW8Num7"/>
    <w:basedOn w:val="Sinlista"/>
    <w:rsid w:val="00DA4736"/>
    <w:pPr>
      <w:numPr>
        <w:numId w:val="23"/>
      </w:numPr>
    </w:pPr>
  </w:style>
  <w:style w:type="numbering" w:customStyle="1" w:styleId="WW8Num23">
    <w:name w:val="WW8Num23"/>
    <w:basedOn w:val="Sinlista"/>
    <w:rsid w:val="00DA4736"/>
    <w:pPr>
      <w:numPr>
        <w:numId w:val="24"/>
      </w:numPr>
    </w:pPr>
  </w:style>
  <w:style w:type="character" w:styleId="Refdecomentario">
    <w:name w:val="annotation reference"/>
    <w:rsid w:val="00DA4736"/>
    <w:rPr>
      <w:sz w:val="16"/>
      <w:szCs w:val="16"/>
    </w:rPr>
  </w:style>
  <w:style w:type="paragraph" w:styleId="Textocomentario">
    <w:name w:val="annotation text"/>
    <w:basedOn w:val="Normal"/>
    <w:link w:val="TextocomentarioCar"/>
    <w:rsid w:val="00DA4736"/>
    <w:rPr>
      <w:sz w:val="20"/>
      <w:szCs w:val="20"/>
    </w:rPr>
  </w:style>
  <w:style w:type="character" w:customStyle="1" w:styleId="TextocomentarioCar">
    <w:name w:val="Texto comentario Car"/>
    <w:basedOn w:val="Fuentedeprrafopredeter"/>
    <w:link w:val="Textocomentario"/>
    <w:rsid w:val="00DA4736"/>
  </w:style>
  <w:style w:type="paragraph" w:styleId="Asuntodelcomentario">
    <w:name w:val="annotation subject"/>
    <w:basedOn w:val="Textocomentario"/>
    <w:next w:val="Textocomentario"/>
    <w:link w:val="AsuntodelcomentarioCar"/>
    <w:uiPriority w:val="99"/>
    <w:semiHidden/>
    <w:unhideWhenUsed/>
    <w:rsid w:val="00DA4736"/>
    <w:pPr>
      <w:suppressAutoHyphens/>
    </w:pPr>
    <w:rPr>
      <w:b/>
      <w:bCs/>
      <w:lang w:eastAsia="zh-CN"/>
    </w:rPr>
  </w:style>
  <w:style w:type="character" w:customStyle="1" w:styleId="AsuntodelcomentarioCar">
    <w:name w:val="Asunto del comentario Car"/>
    <w:basedOn w:val="TextocomentarioCar"/>
    <w:link w:val="Asuntodelcomentario"/>
    <w:uiPriority w:val="99"/>
    <w:semiHidden/>
    <w:rsid w:val="00DA4736"/>
    <w:rPr>
      <w:b/>
      <w:bCs/>
      <w:lang w:eastAsia="zh-CN"/>
    </w:rPr>
  </w:style>
  <w:style w:type="paragraph" w:customStyle="1" w:styleId="Pa7">
    <w:name w:val="Pa7"/>
    <w:basedOn w:val="Default"/>
    <w:next w:val="Default"/>
    <w:uiPriority w:val="99"/>
    <w:rsid w:val="00DA4736"/>
    <w:pPr>
      <w:suppressAutoHyphens w:val="0"/>
      <w:autoSpaceDN w:val="0"/>
      <w:adjustRightInd w:val="0"/>
      <w:spacing w:line="201" w:lineRule="atLeast"/>
    </w:pPr>
    <w:rPr>
      <w:color w:val="auto"/>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094227">
      <w:bodyDiv w:val="1"/>
      <w:marLeft w:val="0"/>
      <w:marRight w:val="0"/>
      <w:marTop w:val="0"/>
      <w:marBottom w:val="0"/>
      <w:divBdr>
        <w:top w:val="none" w:sz="0" w:space="0" w:color="auto"/>
        <w:left w:val="none" w:sz="0" w:space="0" w:color="auto"/>
        <w:bottom w:val="none" w:sz="0" w:space="0" w:color="auto"/>
        <w:right w:val="none" w:sz="0" w:space="0" w:color="auto"/>
      </w:divBdr>
      <w:divsChild>
        <w:div w:id="1560440434">
          <w:marLeft w:val="-225"/>
          <w:marRight w:val="-225"/>
          <w:marTop w:val="0"/>
          <w:marBottom w:val="0"/>
          <w:divBdr>
            <w:top w:val="none" w:sz="0" w:space="0" w:color="auto"/>
            <w:left w:val="none" w:sz="0" w:space="0" w:color="auto"/>
            <w:bottom w:val="none" w:sz="0" w:space="0" w:color="auto"/>
            <w:right w:val="none" w:sz="0" w:space="0" w:color="auto"/>
          </w:divBdr>
          <w:divsChild>
            <w:div w:id="27035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goitza.zumarraga.eu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goitza.zumarraga.eu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8118</Words>
  <Characters>51542</Characters>
  <Application>Microsoft Office Word</Application>
  <DocSecurity>0</DocSecurity>
  <Lines>429</Lines>
  <Paragraphs>119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Ainhoa Barbancho</dc:creator>
  <cp:lastModifiedBy>Ainhoa Barbancho</cp:lastModifiedBy>
  <cp:revision>5</cp:revision>
  <dcterms:created xsi:type="dcterms:W3CDTF">2022-02-28T12:12:00Z</dcterms:created>
  <dcterms:modified xsi:type="dcterms:W3CDTF">2022-02-28T12:26:00Z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N22/0015</vt:lpwstr>
  </property>
  <property fmtid="{D5CDD505-2E9C-101B-9397-08002B2CF9AE}" pid="4" name="cgsCodigoExpediente">
    <vt:lpwstr>2022BGCS0006</vt:lpwstr>
  </property>
  <property fmtid="{D5CDD505-2E9C-101B-9397-08002B2CF9AE}" pid="5" name="cgsGenerador">
    <vt:lpwstr>MUNIGEX</vt:lpwstr>
  </property>
  <property fmtid="{D5CDD505-2E9C-101B-9397-08002B2CF9AE}" pid="6" name="cgsIDGlobalDoc">
    <vt:lpwstr>294183</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336564</vt:lpwstr>
  </property>
  <property fmtid="{D5CDD505-2E9C-101B-9397-08002B2CF9AE}" pid="12" name="cgsPlantilla">
    <vt:lpwstr>POPU.BOG</vt:lpwstr>
  </property>
  <property fmtid="{D5CDD505-2E9C-101B-9397-08002B2CF9AE}" pid="13" name="cgsPoblacion">
    <vt:lpwstr>ZUMARRAGA</vt:lpwstr>
  </property>
  <property fmtid="{D5CDD505-2E9C-101B-9397-08002B2CF9AE}" pid="14" name="cgsVersionGenerador">
    <vt:lpwstr>7.32</vt:lpwstr>
  </property>
</Properties>
</file>