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59077E" w:rsidRPr="0059077E" w:rsidRDefault="00F46E15"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59077E" w:rsidRPr="0059077E">
        <w:rPr>
          <w:rFonts w:ascii="Times New Roman" w:eastAsia="Calibri" w:hAnsi="Times New Roman"/>
          <w:b w:val="0"/>
          <w:bCs w:val="0"/>
          <w:i/>
          <w:lang w:val="gl-ES" w:eastAsia="ar-SA"/>
        </w:rPr>
        <w:t>Aprobar unha subvención a favor do Concello de Castrelo de Miño, nos seguintes termos: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Cs w:val="0"/>
          <w:i/>
          <w:lang w:val="gl-ES" w:eastAsia="ar-SA"/>
        </w:rPr>
        <w:t xml:space="preserve">-Obxecto: </w:t>
      </w:r>
      <w:r w:rsidRPr="0059077E">
        <w:rPr>
          <w:rFonts w:ascii="Times New Roman" w:eastAsia="Calibri" w:hAnsi="Times New Roman"/>
          <w:b w:val="0"/>
          <w:bCs w:val="0"/>
          <w:i/>
          <w:lang w:val="gl-ES" w:eastAsia="ar-SA"/>
        </w:rPr>
        <w:t>Urbanización do contorno da vivenda comunitaria e Casa do Maior en Vide.</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Importe da subvención que figura no orzamento 2021</w:t>
      </w:r>
      <w:r w:rsidRPr="0059077E">
        <w:rPr>
          <w:rFonts w:ascii="Times New Roman" w:eastAsia="Calibri" w:hAnsi="Times New Roman"/>
          <w:b w:val="0"/>
          <w:bCs w:val="0"/>
          <w:i/>
          <w:lang w:val="gl-ES" w:eastAsia="ar-SA"/>
        </w:rPr>
        <w:t>: 14.871,93 euros.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 xml:space="preserve">Importe do proxecto obxecto da subvención: </w:t>
      </w:r>
      <w:r w:rsidRPr="0059077E">
        <w:rPr>
          <w:rFonts w:ascii="Times New Roman" w:eastAsia="Calibri" w:hAnsi="Times New Roman"/>
          <w:b w:val="0"/>
          <w:bCs w:val="0"/>
          <w:i/>
          <w:lang w:val="gl-ES" w:eastAsia="ar-SA"/>
        </w:rPr>
        <w:t>48.000,00 euros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Aportación da Consellería de Medio Ambiente, Territorio e Vivenda ao proxecto obxecto da subvención</w:t>
      </w:r>
      <w:r w:rsidRPr="0059077E">
        <w:rPr>
          <w:rFonts w:ascii="Times New Roman" w:eastAsia="Calibri" w:hAnsi="Times New Roman"/>
          <w:b w:val="0"/>
          <w:bCs w:val="0"/>
          <w:i/>
          <w:lang w:val="gl-ES" w:eastAsia="ar-SA"/>
        </w:rPr>
        <w:t>: 34.701,18  euros.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Importe que procede reducir en base á axuda recibida</w:t>
      </w:r>
      <w:r w:rsidRPr="0059077E">
        <w:rPr>
          <w:rFonts w:ascii="Times New Roman" w:eastAsia="Calibri" w:hAnsi="Times New Roman"/>
          <w:b w:val="0"/>
          <w:bCs w:val="0"/>
          <w:i/>
          <w:lang w:val="gl-ES" w:eastAsia="ar-SA"/>
        </w:rPr>
        <w:t>: 1.573,11 euros.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Importe que procede conceder</w:t>
      </w:r>
      <w:r w:rsidRPr="0059077E">
        <w:rPr>
          <w:rFonts w:ascii="Times New Roman" w:eastAsia="Calibri" w:hAnsi="Times New Roman"/>
          <w:b w:val="0"/>
          <w:bCs w:val="0"/>
          <w:i/>
          <w:lang w:val="gl-ES" w:eastAsia="ar-SA"/>
        </w:rPr>
        <w:t xml:space="preserve">: 13.298,82 euros. </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Cs w:val="0"/>
          <w:i/>
          <w:lang w:val="gl-ES" w:eastAsia="ar-SA"/>
        </w:rPr>
        <w:t>Prazo e modo de xustificación:</w:t>
      </w:r>
      <w:r w:rsidRPr="0059077E">
        <w:rPr>
          <w:rFonts w:ascii="Times New Roman" w:eastAsia="Calibri" w:hAnsi="Times New Roman"/>
          <w:b w:val="0"/>
          <w:bCs w:val="0"/>
          <w:i/>
          <w:lang w:val="gl-ES" w:eastAsia="ar-SA"/>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1.- Que se cumpriu a finalidade para a que foi concedida a subvención.</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proxecto inicial.</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3.- Que a xustificación da subvención concedida acada o 100% do importe do orzamento que serviu de base para a concesión da subvención (48.000 euros) indicando, en caso contrario, a porcentaxe que supón.</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 xml:space="preserve">4.- Que os documentos xustificativos do gasto foron aprobados polo órgano competente. </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7.- Que na adxudicación, se cumpriu coa normativa aplicable en materia de contratos do sector público, en particular, coa lei 9/2017, de 8 de novembro, de Contratos do Sector Público.</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lastRenderedPageBreak/>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9077E">
        <w:rPr>
          <w:rFonts w:ascii="Times New Roman" w:eastAsia="Calibri" w:hAnsi="Times New Roman"/>
          <w:b w:val="0"/>
          <w:bCs w:val="0"/>
          <w:i/>
          <w:iCs/>
          <w:lang w:val="gl-ES" w:eastAsia="ar-SA"/>
        </w:rPr>
        <w:t>artigo 37 da Lei xeral de subvencións.</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59077E" w:rsidRPr="0059077E" w:rsidRDefault="0059077E" w:rsidP="005907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59077E">
        <w:rPr>
          <w:rFonts w:ascii="Times New Roman" w:eastAsia="Calibri" w:hAnsi="Times New Roman"/>
          <w:b w:val="0"/>
          <w:bCs w:val="0"/>
          <w:i/>
          <w:lang w:val="gl-ES" w:eastAsia="ar-SA"/>
        </w:rPr>
        <w:t>-</w:t>
      </w:r>
      <w:r w:rsidRPr="0059077E">
        <w:rPr>
          <w:rFonts w:ascii="Times New Roman" w:eastAsia="Calibri" w:hAnsi="Times New Roman"/>
          <w:bCs w:val="0"/>
          <w:i/>
          <w:lang w:val="gl-ES" w:eastAsia="ar-SA"/>
        </w:rPr>
        <w:t>Prazo xustificación</w:t>
      </w:r>
      <w:r w:rsidRPr="0059077E">
        <w:rPr>
          <w:rFonts w:ascii="Times New Roman" w:eastAsia="Calibri" w:hAnsi="Times New Roman"/>
          <w:b w:val="0"/>
          <w:bCs w:val="0"/>
          <w:i/>
          <w:lang w:val="gl-ES" w:eastAsia="ar-SA"/>
        </w:rPr>
        <w:t xml:space="preserve">: ata o 30 de xuño de 2022. </w:t>
      </w:r>
    </w:p>
    <w:p w:rsidR="008038DC" w:rsidRPr="008038DC" w:rsidRDefault="0059077E" w:rsidP="0059077E">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59077E">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D322E"/>
    <w:rsid w:val="002F3408"/>
    <w:rsid w:val="00302A56"/>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686</Words>
  <Characters>3773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2021-11-22T08:02:00Z</dcterms:created>
  <dcterms:modified xsi:type="dcterms:W3CDTF">2021-11-22T08:05:00Z</dcterms:modified>
</cp:coreProperties>
</file>