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4C5" w:rsidRDefault="00E72F56" w:rsidP="00E20AE4">
      <w:pPr>
        <w:autoSpaceDE w:val="0"/>
        <w:autoSpaceDN w:val="0"/>
        <w:adjustRightInd w:val="0"/>
        <w:spacing w:after="0" w:line="320" w:lineRule="exact"/>
        <w:jc w:val="both"/>
        <w:rPr>
          <w:rFonts w:ascii="Arial" w:hAnsi="Arial" w:cs="Arial"/>
          <w:b/>
          <w:sz w:val="20"/>
          <w:szCs w:val="20"/>
          <w:lang w:val="es-ES"/>
        </w:rPr>
      </w:pPr>
      <w:bookmarkStart w:id="0" w:name="_GoBack"/>
      <w:bookmarkEnd w:id="0"/>
      <w:r w:rsidRPr="00A11D27">
        <w:rPr>
          <w:rFonts w:ascii="Arial" w:hAnsi="Arial" w:cs="Arial"/>
          <w:b/>
          <w:sz w:val="20"/>
          <w:szCs w:val="20"/>
          <w:lang w:val="es-ES"/>
        </w:rPr>
        <w:t xml:space="preserve">Resolución </w:t>
      </w:r>
      <w:r w:rsidR="00752DE8" w:rsidRPr="00A11D27">
        <w:rPr>
          <w:rFonts w:ascii="Arial" w:hAnsi="Arial" w:cs="Arial"/>
          <w:b/>
          <w:sz w:val="20"/>
          <w:szCs w:val="20"/>
          <w:lang w:val="es-ES"/>
        </w:rPr>
        <w:t xml:space="preserve">de </w:t>
      </w:r>
      <w:r w:rsidR="00591FC1">
        <w:rPr>
          <w:rFonts w:ascii="Arial" w:hAnsi="Arial" w:cs="Arial"/>
          <w:b/>
          <w:sz w:val="20"/>
          <w:szCs w:val="20"/>
          <w:lang w:val="es-ES"/>
        </w:rPr>
        <w:t>23</w:t>
      </w:r>
      <w:r w:rsidR="00A317E2" w:rsidRPr="00A11D27">
        <w:rPr>
          <w:rFonts w:ascii="Arial" w:hAnsi="Arial" w:cs="Arial"/>
          <w:b/>
          <w:sz w:val="20"/>
          <w:szCs w:val="20"/>
          <w:lang w:val="es-ES"/>
        </w:rPr>
        <w:t xml:space="preserve"> </w:t>
      </w:r>
      <w:r w:rsidR="00752DE8" w:rsidRPr="00A11D27">
        <w:rPr>
          <w:rFonts w:ascii="Arial" w:hAnsi="Arial" w:cs="Arial"/>
          <w:b/>
          <w:sz w:val="20"/>
          <w:szCs w:val="20"/>
          <w:lang w:val="es-ES"/>
        </w:rPr>
        <w:t xml:space="preserve">de </w:t>
      </w:r>
      <w:r w:rsidR="00A503C9" w:rsidRPr="00A11D27">
        <w:rPr>
          <w:rFonts w:ascii="Arial" w:hAnsi="Arial" w:cs="Arial"/>
          <w:b/>
          <w:sz w:val="20"/>
          <w:szCs w:val="20"/>
          <w:lang w:val="es-ES"/>
        </w:rPr>
        <w:t>febrero</w:t>
      </w:r>
      <w:r w:rsidR="00F80CD9" w:rsidRPr="00A11D27">
        <w:rPr>
          <w:rFonts w:ascii="Arial" w:hAnsi="Arial" w:cs="Arial"/>
          <w:b/>
          <w:sz w:val="20"/>
          <w:szCs w:val="20"/>
          <w:lang w:val="es-ES"/>
        </w:rPr>
        <w:t xml:space="preserve"> de </w:t>
      </w:r>
      <w:r w:rsidR="00A503C9" w:rsidRPr="00A11D27">
        <w:rPr>
          <w:rFonts w:ascii="Arial" w:hAnsi="Arial" w:cs="Arial"/>
          <w:b/>
          <w:sz w:val="20"/>
          <w:szCs w:val="20"/>
          <w:lang w:val="es-ES"/>
        </w:rPr>
        <w:t>2022</w:t>
      </w:r>
      <w:r w:rsidR="00880205" w:rsidRPr="001141B6">
        <w:rPr>
          <w:rFonts w:ascii="Arial" w:hAnsi="Arial" w:cs="Arial"/>
          <w:b/>
          <w:sz w:val="20"/>
          <w:szCs w:val="20"/>
          <w:lang w:val="es-ES"/>
        </w:rPr>
        <w:t>, de la Fundación Sociosanitaria de Castilla-La Mancha, por la que se</w:t>
      </w:r>
      <w:r w:rsidR="00BD1FB5">
        <w:rPr>
          <w:rFonts w:ascii="Arial" w:hAnsi="Arial" w:cs="Arial"/>
          <w:b/>
          <w:sz w:val="20"/>
          <w:szCs w:val="20"/>
          <w:lang w:val="es-ES"/>
        </w:rPr>
        <w:t xml:space="preserve"> aprueba la convocatoria</w:t>
      </w:r>
      <w:r w:rsidR="00880205" w:rsidRPr="001141B6">
        <w:rPr>
          <w:rFonts w:ascii="Arial" w:hAnsi="Arial" w:cs="Arial"/>
          <w:b/>
          <w:sz w:val="20"/>
          <w:szCs w:val="20"/>
          <w:lang w:val="es-ES"/>
        </w:rPr>
        <w:t xml:space="preserve"> </w:t>
      </w:r>
      <w:r w:rsidR="00BD1FB5">
        <w:rPr>
          <w:rFonts w:ascii="Arial" w:hAnsi="Arial" w:cs="Arial"/>
          <w:b/>
          <w:sz w:val="20"/>
          <w:szCs w:val="20"/>
          <w:lang w:val="es-ES"/>
        </w:rPr>
        <w:t>de concesión de</w:t>
      </w:r>
      <w:r>
        <w:rPr>
          <w:rFonts w:ascii="Arial" w:hAnsi="Arial" w:cs="Arial"/>
          <w:b/>
          <w:sz w:val="20"/>
          <w:szCs w:val="20"/>
          <w:lang w:val="es-ES"/>
        </w:rPr>
        <w:t xml:space="preserve"> subvenciones </w:t>
      </w:r>
      <w:r w:rsidR="00A30053" w:rsidRPr="001141B6">
        <w:rPr>
          <w:rFonts w:ascii="Arial" w:hAnsi="Arial" w:cs="Arial"/>
          <w:b/>
          <w:sz w:val="20"/>
          <w:szCs w:val="20"/>
          <w:lang w:val="es-ES"/>
        </w:rPr>
        <w:t xml:space="preserve">destinadas </w:t>
      </w:r>
      <w:r w:rsidR="00AD42CD" w:rsidRPr="008A529C">
        <w:rPr>
          <w:rFonts w:ascii="Arial" w:hAnsi="Arial" w:cs="Arial"/>
          <w:b/>
          <w:sz w:val="20"/>
          <w:szCs w:val="20"/>
          <w:lang w:val="es-ES"/>
        </w:rPr>
        <w:t xml:space="preserve">a Entidades sin ánimo de lucro existentes en la Comunidad Autónoma de Castilla-La Mancha, para el mantenimiento de centros de rehabilitación psicosocial y laboral de personas con </w:t>
      </w:r>
      <w:r w:rsidR="009E5AF4">
        <w:rPr>
          <w:rFonts w:ascii="Arial" w:hAnsi="Arial" w:cs="Arial"/>
          <w:b/>
          <w:sz w:val="20"/>
          <w:szCs w:val="20"/>
          <w:lang w:val="es-ES"/>
        </w:rPr>
        <w:t xml:space="preserve">trastorno mental grave </w:t>
      </w:r>
      <w:r w:rsidR="00F80CD9">
        <w:rPr>
          <w:rFonts w:ascii="Arial" w:hAnsi="Arial" w:cs="Arial"/>
          <w:b/>
          <w:sz w:val="20"/>
          <w:szCs w:val="20"/>
          <w:lang w:val="es-ES"/>
        </w:rPr>
        <w:t xml:space="preserve">para el ejercicio </w:t>
      </w:r>
      <w:r w:rsidR="00746B5C">
        <w:rPr>
          <w:rFonts w:ascii="Arial" w:hAnsi="Arial" w:cs="Arial"/>
          <w:b/>
          <w:sz w:val="20"/>
          <w:szCs w:val="20"/>
          <w:lang w:val="es-ES"/>
        </w:rPr>
        <w:t>2022</w:t>
      </w:r>
      <w:r w:rsidR="009E5AF4">
        <w:rPr>
          <w:rFonts w:ascii="Arial" w:hAnsi="Arial" w:cs="Arial"/>
          <w:b/>
          <w:sz w:val="20"/>
          <w:szCs w:val="20"/>
          <w:lang w:val="es-ES"/>
        </w:rPr>
        <w:t>.</w:t>
      </w:r>
    </w:p>
    <w:p w:rsidR="00A30053" w:rsidRPr="001141B6" w:rsidRDefault="00A30053" w:rsidP="00E20AE4">
      <w:pPr>
        <w:spacing w:after="0" w:line="320" w:lineRule="exact"/>
        <w:jc w:val="both"/>
        <w:rPr>
          <w:rFonts w:ascii="Arial" w:hAnsi="Arial" w:cs="Arial"/>
          <w:b/>
          <w:sz w:val="20"/>
          <w:szCs w:val="20"/>
          <w:lang w:val="es-ES"/>
        </w:rPr>
      </w:pPr>
    </w:p>
    <w:p w:rsidR="00E72F56" w:rsidRDefault="00E72F56" w:rsidP="00E20AE4">
      <w:pPr>
        <w:autoSpaceDE w:val="0"/>
        <w:autoSpaceDN w:val="0"/>
        <w:adjustRightInd w:val="0"/>
        <w:spacing w:after="0" w:line="320" w:lineRule="exact"/>
        <w:jc w:val="both"/>
        <w:rPr>
          <w:rFonts w:ascii="Arial" w:hAnsi="Arial" w:cs="Arial"/>
          <w:b/>
          <w:sz w:val="20"/>
          <w:szCs w:val="20"/>
          <w:lang w:val="es-ES"/>
        </w:rPr>
      </w:pPr>
    </w:p>
    <w:p w:rsidR="00E4176C" w:rsidRDefault="00D72FA7" w:rsidP="00CF4329">
      <w:pPr>
        <w:autoSpaceDE w:val="0"/>
        <w:autoSpaceDN w:val="0"/>
        <w:adjustRightInd w:val="0"/>
        <w:spacing w:after="0" w:line="320" w:lineRule="exact"/>
        <w:jc w:val="both"/>
        <w:rPr>
          <w:rFonts w:ascii="Arial" w:hAnsi="Arial" w:cs="Arial"/>
          <w:color w:val="FF0000"/>
          <w:sz w:val="20"/>
          <w:szCs w:val="20"/>
          <w:lang w:val="es-ES"/>
        </w:rPr>
      </w:pPr>
      <w:r>
        <w:rPr>
          <w:rFonts w:ascii="Arial" w:hAnsi="Arial" w:cs="Arial"/>
          <w:sz w:val="20"/>
          <w:szCs w:val="20"/>
          <w:lang w:val="es-ES"/>
        </w:rPr>
        <w:t xml:space="preserve">La </w:t>
      </w:r>
      <w:r w:rsidRPr="00AF4B19">
        <w:rPr>
          <w:rFonts w:ascii="Arial" w:hAnsi="Arial" w:cs="Arial"/>
          <w:sz w:val="20"/>
          <w:szCs w:val="20"/>
          <w:lang w:val="es-ES"/>
        </w:rPr>
        <w:t>O</w:t>
      </w:r>
      <w:r w:rsidR="00312A4D">
        <w:rPr>
          <w:rFonts w:ascii="Arial" w:hAnsi="Arial" w:cs="Arial"/>
          <w:sz w:val="20"/>
          <w:szCs w:val="20"/>
          <w:lang w:val="es-ES"/>
        </w:rPr>
        <w:t xml:space="preserve">rden </w:t>
      </w:r>
      <w:r>
        <w:rPr>
          <w:rFonts w:ascii="Arial" w:hAnsi="Arial" w:cs="Arial"/>
          <w:sz w:val="20"/>
          <w:szCs w:val="20"/>
          <w:lang w:val="es-ES"/>
        </w:rPr>
        <w:t>15/2019, de 29 de enero,</w:t>
      </w:r>
      <w:r w:rsidRPr="00AF4B19">
        <w:rPr>
          <w:rFonts w:ascii="Arial" w:hAnsi="Arial" w:cs="Arial"/>
          <w:sz w:val="20"/>
          <w:szCs w:val="20"/>
          <w:lang w:val="es-ES"/>
        </w:rPr>
        <w:t xml:space="preserve"> </w:t>
      </w:r>
      <w:r w:rsidR="0090662B" w:rsidRPr="0090662B">
        <w:rPr>
          <w:rFonts w:ascii="Arial" w:hAnsi="Arial" w:cs="Arial"/>
          <w:sz w:val="20"/>
          <w:szCs w:val="20"/>
          <w:lang w:val="es-ES"/>
        </w:rPr>
        <w:t>de la Consejería de Sanidad, por la que se establecen las bases reguladoras de las subvenciones a conceder por la Fundación Sociosanitaria de Castilla-La Mancha destinadas a Entidades sin ánimo de lucro existentes en la Comunidad Autónoma de Castilla-La Mancha, para el mantenimiento de centros de rehabilitación psicosocial y laboral de personas con trastorno mental grave</w:t>
      </w:r>
      <w:r w:rsidR="00D52D5E" w:rsidRPr="00A11D27">
        <w:rPr>
          <w:rFonts w:ascii="Arial" w:hAnsi="Arial" w:cs="Arial"/>
          <w:sz w:val="20"/>
          <w:szCs w:val="20"/>
          <w:lang w:val="es-ES"/>
        </w:rPr>
        <w:t>,</w:t>
      </w:r>
      <w:r w:rsidR="00CF4329" w:rsidRPr="00A11D27">
        <w:rPr>
          <w:rFonts w:ascii="Arial" w:hAnsi="Arial" w:cs="Arial"/>
          <w:sz w:val="20"/>
          <w:szCs w:val="20"/>
          <w:lang w:val="es-ES"/>
        </w:rPr>
        <w:t xml:space="preserve"> </w:t>
      </w:r>
      <w:r w:rsidR="00A503C9" w:rsidRPr="00A11D27">
        <w:rPr>
          <w:rFonts w:ascii="Arial" w:hAnsi="Arial" w:cs="Arial"/>
          <w:sz w:val="20"/>
          <w:szCs w:val="20"/>
          <w:lang w:val="es-ES"/>
        </w:rPr>
        <w:t>recientemente modificada por la</w:t>
      </w:r>
      <w:r w:rsidR="00A503C9" w:rsidRPr="00A11D27">
        <w:rPr>
          <w:lang w:val="es-ES"/>
        </w:rPr>
        <w:t xml:space="preserve"> </w:t>
      </w:r>
      <w:r w:rsidR="006F2D2B">
        <w:rPr>
          <w:rFonts w:ascii="Arial" w:hAnsi="Arial" w:cs="Arial"/>
          <w:sz w:val="20"/>
          <w:szCs w:val="20"/>
          <w:lang w:val="es-ES"/>
        </w:rPr>
        <w:t>Orden 37</w:t>
      </w:r>
      <w:r w:rsidR="00A503C9" w:rsidRPr="00A11D27">
        <w:rPr>
          <w:rFonts w:ascii="Arial" w:hAnsi="Arial" w:cs="Arial"/>
          <w:sz w:val="20"/>
          <w:szCs w:val="20"/>
          <w:lang w:val="es-ES"/>
        </w:rPr>
        <w:t xml:space="preserve"> /2022</w:t>
      </w:r>
      <w:r w:rsidR="006F2D2B">
        <w:rPr>
          <w:rFonts w:ascii="Arial" w:hAnsi="Arial" w:cs="Arial"/>
          <w:sz w:val="20"/>
          <w:szCs w:val="20"/>
          <w:lang w:val="es-ES"/>
        </w:rPr>
        <w:t>,</w:t>
      </w:r>
      <w:r w:rsidR="00A503C9" w:rsidRPr="00A11D27">
        <w:rPr>
          <w:rFonts w:ascii="Arial" w:hAnsi="Arial" w:cs="Arial"/>
          <w:sz w:val="20"/>
          <w:szCs w:val="20"/>
          <w:lang w:val="es-ES"/>
        </w:rPr>
        <w:t xml:space="preserve"> de </w:t>
      </w:r>
      <w:r w:rsidR="00A11D27" w:rsidRPr="00A11D27">
        <w:rPr>
          <w:rFonts w:ascii="Arial" w:hAnsi="Arial" w:cs="Arial"/>
          <w:sz w:val="20"/>
          <w:szCs w:val="20"/>
          <w:lang w:val="es-ES"/>
        </w:rPr>
        <w:t>11</w:t>
      </w:r>
      <w:r w:rsidR="00A503C9" w:rsidRPr="00A11D27">
        <w:rPr>
          <w:rFonts w:ascii="Arial" w:hAnsi="Arial" w:cs="Arial"/>
          <w:sz w:val="20"/>
          <w:szCs w:val="20"/>
          <w:lang w:val="es-ES"/>
        </w:rPr>
        <w:t xml:space="preserve"> de </w:t>
      </w:r>
      <w:r w:rsidR="006F2D2B">
        <w:rPr>
          <w:rFonts w:ascii="Arial" w:hAnsi="Arial" w:cs="Arial"/>
          <w:sz w:val="20"/>
          <w:szCs w:val="20"/>
          <w:lang w:val="es-ES"/>
        </w:rPr>
        <w:t>febrero</w:t>
      </w:r>
      <w:r w:rsidR="00A503C9" w:rsidRPr="00A11D27">
        <w:rPr>
          <w:rFonts w:ascii="Arial" w:hAnsi="Arial" w:cs="Arial"/>
          <w:sz w:val="20"/>
          <w:szCs w:val="20"/>
          <w:lang w:val="es-ES"/>
        </w:rPr>
        <w:t>, de la Consejería de Sanidad,</w:t>
      </w:r>
      <w:r w:rsidR="00A503C9">
        <w:rPr>
          <w:rFonts w:ascii="Arial" w:hAnsi="Arial" w:cs="Arial"/>
          <w:sz w:val="20"/>
          <w:szCs w:val="20"/>
          <w:lang w:val="es-ES"/>
        </w:rPr>
        <w:t xml:space="preserve"> </w:t>
      </w:r>
      <w:r w:rsidR="00CF4329">
        <w:rPr>
          <w:rFonts w:ascii="Arial" w:hAnsi="Arial" w:cs="Arial"/>
          <w:sz w:val="20"/>
          <w:szCs w:val="20"/>
          <w:lang w:val="es-ES"/>
        </w:rPr>
        <w:t>dispone que e</w:t>
      </w:r>
      <w:r w:rsidR="00E4176C" w:rsidRPr="00C24634">
        <w:rPr>
          <w:rFonts w:ascii="Arial" w:hAnsi="Arial" w:cs="Arial"/>
          <w:sz w:val="20"/>
          <w:szCs w:val="20"/>
          <w:lang w:val="es-ES"/>
        </w:rPr>
        <w:t xml:space="preserve">l procedimiento de concesión de las subvenciones se iniciará de oficio </w:t>
      </w:r>
      <w:r w:rsidR="00234040">
        <w:rPr>
          <w:rFonts w:ascii="Arial" w:hAnsi="Arial" w:cs="Arial"/>
          <w:sz w:val="20"/>
          <w:szCs w:val="20"/>
          <w:lang w:val="es-ES"/>
        </w:rPr>
        <w:t xml:space="preserve">mediante </w:t>
      </w:r>
      <w:r w:rsidR="00234040" w:rsidRPr="00D72FA7">
        <w:rPr>
          <w:rFonts w:ascii="Arial" w:hAnsi="Arial" w:cs="Arial"/>
          <w:sz w:val="20"/>
          <w:szCs w:val="20"/>
          <w:lang w:val="es-ES"/>
        </w:rPr>
        <w:t xml:space="preserve">convocatoria </w:t>
      </w:r>
      <w:r w:rsidR="00065480" w:rsidRPr="00D72FA7">
        <w:rPr>
          <w:rFonts w:ascii="Arial" w:hAnsi="Arial" w:cs="Arial"/>
          <w:sz w:val="20"/>
          <w:szCs w:val="20"/>
          <w:lang w:val="es-ES"/>
        </w:rPr>
        <w:t xml:space="preserve">aprobada por el órgano competente de la Fundación Sociosanitaria de Castilla-La Mancha, </w:t>
      </w:r>
      <w:r w:rsidR="00CC4946" w:rsidRPr="00D72FA7">
        <w:rPr>
          <w:rFonts w:ascii="Arial" w:hAnsi="Arial" w:cs="Arial"/>
          <w:sz w:val="20"/>
          <w:szCs w:val="20"/>
          <w:lang w:val="es-ES"/>
        </w:rPr>
        <w:t>y publicada en la Base de Datos Nacional de Subvenciones y en el Diario Oficial de Castilla-La Mancha, de acuerdo con lo establecido en el artículo 20.8 de la Ley 38/2003, de 17 de noviembre, General de Subvenciones.</w:t>
      </w:r>
      <w:r w:rsidR="00CC4946">
        <w:rPr>
          <w:rFonts w:ascii="Arial" w:hAnsi="Arial" w:cs="Arial"/>
          <w:sz w:val="20"/>
          <w:szCs w:val="20"/>
          <w:lang w:val="es-ES"/>
        </w:rPr>
        <w:t xml:space="preserve">  </w:t>
      </w:r>
      <w:r w:rsidR="00CC4946" w:rsidRPr="00065480">
        <w:rPr>
          <w:rFonts w:ascii="Arial" w:hAnsi="Arial" w:cs="Arial"/>
          <w:sz w:val="20"/>
          <w:szCs w:val="20"/>
          <w:lang w:val="es-ES"/>
        </w:rPr>
        <w:t xml:space="preserve"> </w:t>
      </w:r>
    </w:p>
    <w:p w:rsidR="00E4176C" w:rsidRDefault="00E4176C" w:rsidP="00E4176C">
      <w:pPr>
        <w:spacing w:after="0" w:line="320" w:lineRule="exact"/>
        <w:jc w:val="both"/>
        <w:rPr>
          <w:rFonts w:ascii="Arial" w:hAnsi="Arial" w:cs="Arial"/>
          <w:color w:val="FF0000"/>
          <w:sz w:val="20"/>
          <w:szCs w:val="20"/>
          <w:lang w:val="es-ES"/>
        </w:rPr>
      </w:pPr>
    </w:p>
    <w:p w:rsidR="00E4176C" w:rsidRPr="00C20A0D" w:rsidRDefault="00E4176C" w:rsidP="00E4176C">
      <w:pPr>
        <w:spacing w:after="0" w:line="320" w:lineRule="exact"/>
        <w:jc w:val="both"/>
        <w:rPr>
          <w:rFonts w:ascii="Arial" w:hAnsi="Arial" w:cs="Arial"/>
          <w:sz w:val="20"/>
          <w:szCs w:val="20"/>
          <w:lang w:val="es-ES"/>
        </w:rPr>
      </w:pPr>
      <w:r w:rsidRPr="009A5F57">
        <w:rPr>
          <w:rFonts w:ascii="Arial" w:hAnsi="Arial" w:cs="Arial"/>
          <w:sz w:val="20"/>
          <w:szCs w:val="20"/>
          <w:lang w:val="es-ES"/>
        </w:rPr>
        <w:t>En cumplimiento de lo acordado en la Sesión Ordinaria del Patronato</w:t>
      </w:r>
      <w:r w:rsidR="00BD1FB5" w:rsidRPr="009A5F57">
        <w:rPr>
          <w:rFonts w:ascii="Arial" w:hAnsi="Arial" w:cs="Arial"/>
          <w:sz w:val="20"/>
          <w:szCs w:val="20"/>
          <w:lang w:val="es-ES"/>
        </w:rPr>
        <w:t xml:space="preserve"> de la Fundación Sociosanitaria de </w:t>
      </w:r>
      <w:r w:rsidR="00BD1FB5" w:rsidRPr="008A44A5">
        <w:rPr>
          <w:rFonts w:ascii="Arial" w:hAnsi="Arial" w:cs="Arial"/>
          <w:sz w:val="20"/>
          <w:szCs w:val="20"/>
          <w:lang w:val="es-ES"/>
        </w:rPr>
        <w:t>Castilla-La Mancha</w:t>
      </w:r>
      <w:r w:rsidR="009A5F57" w:rsidRPr="008A44A5">
        <w:rPr>
          <w:rFonts w:ascii="Arial" w:hAnsi="Arial" w:cs="Arial"/>
          <w:sz w:val="20"/>
          <w:szCs w:val="20"/>
          <w:lang w:val="es-ES"/>
        </w:rPr>
        <w:t xml:space="preserve"> celebrada el </w:t>
      </w:r>
      <w:r w:rsidR="00746B5C">
        <w:rPr>
          <w:rFonts w:ascii="Arial" w:hAnsi="Arial" w:cs="Arial"/>
          <w:sz w:val="20"/>
          <w:szCs w:val="20"/>
          <w:lang w:val="es-ES"/>
        </w:rPr>
        <w:t>1 de diciembre de 2021</w:t>
      </w:r>
      <w:r w:rsidR="009A5F57" w:rsidRPr="008A44A5">
        <w:rPr>
          <w:rFonts w:ascii="Arial" w:hAnsi="Arial" w:cs="Arial"/>
          <w:sz w:val="20"/>
          <w:szCs w:val="20"/>
          <w:lang w:val="es-ES"/>
        </w:rPr>
        <w:t>,</w:t>
      </w:r>
      <w:r w:rsidR="0084408F" w:rsidRPr="008A44A5">
        <w:rPr>
          <w:rFonts w:ascii="Arial" w:hAnsi="Arial" w:cs="Arial"/>
          <w:sz w:val="20"/>
          <w:szCs w:val="20"/>
          <w:lang w:val="es-ES"/>
        </w:rPr>
        <w:t xml:space="preserve"> y en virtud de las</w:t>
      </w:r>
      <w:r w:rsidRPr="008A44A5">
        <w:rPr>
          <w:rFonts w:ascii="Arial" w:hAnsi="Arial" w:cs="Arial"/>
          <w:sz w:val="20"/>
          <w:szCs w:val="20"/>
          <w:lang w:val="es-ES"/>
        </w:rPr>
        <w:t xml:space="preserve"> competencias</w:t>
      </w:r>
      <w:r w:rsidR="0084408F" w:rsidRPr="008A44A5">
        <w:rPr>
          <w:rFonts w:ascii="Arial" w:hAnsi="Arial" w:cs="Arial"/>
          <w:sz w:val="20"/>
          <w:szCs w:val="20"/>
          <w:lang w:val="es-ES"/>
        </w:rPr>
        <w:t xml:space="preserve"> conferidas como</w:t>
      </w:r>
      <w:r w:rsidRPr="008A44A5">
        <w:rPr>
          <w:rFonts w:ascii="Arial" w:hAnsi="Arial" w:cs="Arial"/>
          <w:sz w:val="20"/>
          <w:szCs w:val="20"/>
          <w:lang w:val="es-ES"/>
        </w:rPr>
        <w:t xml:space="preserve"> </w:t>
      </w:r>
      <w:r w:rsidRPr="009A5F57">
        <w:rPr>
          <w:rFonts w:ascii="Arial" w:hAnsi="Arial" w:cs="Arial"/>
          <w:sz w:val="20"/>
          <w:szCs w:val="20"/>
          <w:lang w:val="es-ES"/>
        </w:rPr>
        <w:t xml:space="preserve">Secretaria del Patronato, </w:t>
      </w:r>
      <w:r w:rsidR="00580A0A" w:rsidRPr="009A5F57">
        <w:rPr>
          <w:rFonts w:ascii="Arial" w:hAnsi="Arial" w:cs="Arial"/>
          <w:sz w:val="20"/>
          <w:szCs w:val="20"/>
          <w:lang w:val="es-ES"/>
        </w:rPr>
        <w:t>d</w:t>
      </w:r>
      <w:r w:rsidRPr="009A5F57">
        <w:rPr>
          <w:rFonts w:ascii="Arial" w:hAnsi="Arial" w:cs="Arial"/>
          <w:sz w:val="20"/>
          <w:szCs w:val="20"/>
          <w:lang w:val="es-ES"/>
        </w:rPr>
        <w:t>ispon</w:t>
      </w:r>
      <w:r w:rsidR="00C20A0D" w:rsidRPr="009A5F57">
        <w:rPr>
          <w:rFonts w:ascii="Arial" w:hAnsi="Arial" w:cs="Arial"/>
          <w:sz w:val="20"/>
          <w:szCs w:val="20"/>
          <w:lang w:val="es-ES"/>
        </w:rPr>
        <w:t>go</w:t>
      </w:r>
      <w:r w:rsidRPr="009A5F57">
        <w:rPr>
          <w:rFonts w:ascii="Arial" w:hAnsi="Arial" w:cs="Arial"/>
          <w:sz w:val="20"/>
          <w:szCs w:val="20"/>
          <w:lang w:val="es-ES"/>
        </w:rPr>
        <w:t>:</w:t>
      </w:r>
    </w:p>
    <w:p w:rsidR="00E72F56" w:rsidRPr="00540E9C" w:rsidRDefault="00E72F56" w:rsidP="00E20AE4">
      <w:pPr>
        <w:autoSpaceDE w:val="0"/>
        <w:autoSpaceDN w:val="0"/>
        <w:adjustRightInd w:val="0"/>
        <w:spacing w:after="0" w:line="320" w:lineRule="exact"/>
        <w:jc w:val="both"/>
        <w:rPr>
          <w:rFonts w:ascii="Arial" w:hAnsi="Arial" w:cs="Arial"/>
          <w:sz w:val="20"/>
          <w:szCs w:val="20"/>
          <w:lang w:val="es-ES"/>
        </w:rPr>
      </w:pPr>
    </w:p>
    <w:p w:rsidR="00C85EA2" w:rsidRDefault="0083121E" w:rsidP="00E20AE4">
      <w:pPr>
        <w:autoSpaceDE w:val="0"/>
        <w:autoSpaceDN w:val="0"/>
        <w:adjustRightInd w:val="0"/>
        <w:spacing w:after="0" w:line="320" w:lineRule="exact"/>
        <w:jc w:val="both"/>
        <w:rPr>
          <w:rFonts w:ascii="Arial" w:hAnsi="Arial" w:cs="Arial"/>
          <w:b/>
          <w:sz w:val="20"/>
          <w:szCs w:val="20"/>
          <w:lang w:val="es-ES"/>
        </w:rPr>
      </w:pPr>
      <w:r>
        <w:rPr>
          <w:rFonts w:ascii="Arial" w:hAnsi="Arial" w:cs="Arial"/>
          <w:b/>
          <w:sz w:val="20"/>
          <w:szCs w:val="20"/>
          <w:lang w:val="es-ES"/>
        </w:rPr>
        <w:t>Primero. Objeto.</w:t>
      </w:r>
    </w:p>
    <w:p w:rsidR="00C85EA2" w:rsidRDefault="00C85EA2" w:rsidP="00E20AE4">
      <w:pPr>
        <w:autoSpaceDE w:val="0"/>
        <w:autoSpaceDN w:val="0"/>
        <w:adjustRightInd w:val="0"/>
        <w:spacing w:after="0" w:line="320" w:lineRule="exact"/>
        <w:jc w:val="both"/>
        <w:rPr>
          <w:rFonts w:ascii="Arial" w:hAnsi="Arial" w:cs="Arial"/>
          <w:b/>
          <w:sz w:val="20"/>
          <w:szCs w:val="20"/>
          <w:lang w:val="es-ES"/>
        </w:rPr>
      </w:pPr>
    </w:p>
    <w:p w:rsidR="00C85EA2" w:rsidRPr="00066E33" w:rsidRDefault="00C85EA2" w:rsidP="00C85EA2">
      <w:pPr>
        <w:autoSpaceDE w:val="0"/>
        <w:autoSpaceDN w:val="0"/>
        <w:adjustRightInd w:val="0"/>
        <w:spacing w:after="0" w:line="320" w:lineRule="exact"/>
        <w:jc w:val="both"/>
        <w:rPr>
          <w:rFonts w:ascii="Arial" w:hAnsi="Arial" w:cs="Arial"/>
          <w:sz w:val="20"/>
          <w:szCs w:val="20"/>
          <w:lang w:val="es-ES"/>
        </w:rPr>
      </w:pPr>
      <w:r w:rsidRPr="0083121E">
        <w:rPr>
          <w:rFonts w:ascii="Arial" w:hAnsi="Arial" w:cs="Arial"/>
          <w:sz w:val="20"/>
          <w:szCs w:val="20"/>
          <w:lang w:val="es-ES"/>
        </w:rPr>
        <w:t>La presente resolución tiene por o</w:t>
      </w:r>
      <w:r w:rsidR="00B120AE">
        <w:rPr>
          <w:rFonts w:ascii="Arial" w:hAnsi="Arial" w:cs="Arial"/>
          <w:sz w:val="20"/>
          <w:szCs w:val="20"/>
          <w:lang w:val="es-ES"/>
        </w:rPr>
        <w:t xml:space="preserve">bjeto convocar, para el año </w:t>
      </w:r>
      <w:r w:rsidR="00746B5C">
        <w:rPr>
          <w:rFonts w:ascii="Arial" w:hAnsi="Arial" w:cs="Arial"/>
          <w:sz w:val="20"/>
          <w:szCs w:val="20"/>
          <w:lang w:val="es-ES"/>
        </w:rPr>
        <w:t>2022</w:t>
      </w:r>
      <w:r w:rsidRPr="0083121E">
        <w:rPr>
          <w:rFonts w:ascii="Arial" w:hAnsi="Arial" w:cs="Arial"/>
          <w:sz w:val="20"/>
          <w:szCs w:val="20"/>
          <w:lang w:val="es-ES"/>
        </w:rPr>
        <w:t xml:space="preserve">, las subvenciones para </w:t>
      </w:r>
      <w:r w:rsidR="00BD1FB5">
        <w:rPr>
          <w:rFonts w:ascii="Arial" w:hAnsi="Arial" w:cs="Arial"/>
          <w:sz w:val="20"/>
          <w:szCs w:val="20"/>
          <w:lang w:val="es-ES"/>
        </w:rPr>
        <w:t>e</w:t>
      </w:r>
      <w:r w:rsidR="0083121E" w:rsidRPr="0083121E">
        <w:rPr>
          <w:rFonts w:ascii="Arial" w:hAnsi="Arial" w:cs="Arial"/>
          <w:sz w:val="20"/>
          <w:szCs w:val="20"/>
          <w:lang w:val="es-ES"/>
        </w:rPr>
        <w:t>ntidades sin ánimo de lucro existentes en la Comunidad Autónoma de Castilla-La Mancha, para el mantenimiento de centros de rehabilitación psicosocial y laboral de personas con trastorno mental grave</w:t>
      </w:r>
      <w:r w:rsidR="001B2868">
        <w:rPr>
          <w:rFonts w:ascii="Arial" w:hAnsi="Arial" w:cs="Arial"/>
          <w:sz w:val="20"/>
          <w:szCs w:val="20"/>
          <w:lang w:val="es-ES"/>
        </w:rPr>
        <w:t xml:space="preserve">, </w:t>
      </w:r>
      <w:r w:rsidRPr="0083121E">
        <w:rPr>
          <w:rFonts w:ascii="Arial" w:hAnsi="Arial" w:cs="Arial"/>
          <w:sz w:val="20"/>
          <w:szCs w:val="20"/>
          <w:lang w:val="es-ES"/>
        </w:rPr>
        <w:t>cuyas bases regulador</w:t>
      </w:r>
      <w:r w:rsidR="001B2868">
        <w:rPr>
          <w:rFonts w:ascii="Arial" w:hAnsi="Arial" w:cs="Arial"/>
          <w:sz w:val="20"/>
          <w:szCs w:val="20"/>
          <w:lang w:val="es-ES"/>
        </w:rPr>
        <w:t>as se ha</w:t>
      </w:r>
      <w:r w:rsidR="00CC4946">
        <w:rPr>
          <w:rFonts w:ascii="Arial" w:hAnsi="Arial" w:cs="Arial"/>
          <w:sz w:val="20"/>
          <w:szCs w:val="20"/>
          <w:lang w:val="es-ES"/>
        </w:rPr>
        <w:t>llan establecidas en la Orden 15/2019, de 29 de enero</w:t>
      </w:r>
      <w:r w:rsidR="001B2868" w:rsidRPr="0090662B">
        <w:rPr>
          <w:rFonts w:ascii="Arial" w:hAnsi="Arial" w:cs="Arial"/>
          <w:sz w:val="20"/>
          <w:szCs w:val="20"/>
          <w:lang w:val="es-ES"/>
        </w:rPr>
        <w:t>, de la Consejería de Sanidad</w:t>
      </w:r>
      <w:r w:rsidR="00C039B6" w:rsidRPr="0083121E">
        <w:rPr>
          <w:rFonts w:ascii="Arial" w:hAnsi="Arial" w:cs="Arial"/>
          <w:sz w:val="20"/>
          <w:szCs w:val="20"/>
          <w:lang w:val="es-ES"/>
        </w:rPr>
        <w:t xml:space="preserve"> </w:t>
      </w:r>
      <w:r w:rsidR="00CC4946">
        <w:rPr>
          <w:rFonts w:ascii="Arial" w:hAnsi="Arial" w:cs="Arial"/>
          <w:sz w:val="20"/>
          <w:szCs w:val="20"/>
          <w:lang w:val="es-ES"/>
        </w:rPr>
        <w:t>(publicada en el DOCM</w:t>
      </w:r>
      <w:r w:rsidR="00D72FA7">
        <w:rPr>
          <w:rFonts w:ascii="Arial" w:hAnsi="Arial" w:cs="Arial"/>
          <w:sz w:val="20"/>
          <w:szCs w:val="20"/>
          <w:lang w:val="es-ES"/>
        </w:rPr>
        <w:t>, nº</w:t>
      </w:r>
      <w:r w:rsidR="00CC740E">
        <w:rPr>
          <w:rFonts w:ascii="Arial" w:hAnsi="Arial" w:cs="Arial"/>
          <w:sz w:val="20"/>
          <w:szCs w:val="20"/>
          <w:lang w:val="es-ES"/>
        </w:rPr>
        <w:t xml:space="preserve"> </w:t>
      </w:r>
      <w:r w:rsidR="00D72FA7">
        <w:rPr>
          <w:rFonts w:ascii="Arial" w:hAnsi="Arial" w:cs="Arial"/>
          <w:sz w:val="20"/>
          <w:szCs w:val="20"/>
          <w:lang w:val="es-ES"/>
        </w:rPr>
        <w:t>25, de 5 de febrero de 2019</w:t>
      </w:r>
      <w:r w:rsidRPr="00066E33">
        <w:rPr>
          <w:rFonts w:ascii="Arial" w:hAnsi="Arial" w:cs="Arial"/>
          <w:sz w:val="20"/>
          <w:szCs w:val="20"/>
          <w:lang w:val="es-ES"/>
        </w:rPr>
        <w:t>)</w:t>
      </w:r>
      <w:r w:rsidR="000F7C71" w:rsidRPr="00066E33">
        <w:rPr>
          <w:rFonts w:ascii="Arial" w:hAnsi="Arial" w:cs="Arial"/>
          <w:sz w:val="20"/>
          <w:szCs w:val="20"/>
          <w:lang w:val="es-ES"/>
        </w:rPr>
        <w:t xml:space="preserve">, recientemente modificada por la </w:t>
      </w:r>
      <w:r w:rsidR="000F7C71" w:rsidRPr="00066E33">
        <w:rPr>
          <w:lang w:val="es-ES"/>
        </w:rPr>
        <w:t xml:space="preserve"> </w:t>
      </w:r>
      <w:r w:rsidR="006F2D2B">
        <w:rPr>
          <w:rFonts w:ascii="Arial" w:hAnsi="Arial" w:cs="Arial"/>
          <w:sz w:val="20"/>
          <w:szCs w:val="20"/>
          <w:lang w:val="es-ES"/>
        </w:rPr>
        <w:t>Orden 37</w:t>
      </w:r>
      <w:r w:rsidR="000F7C71" w:rsidRPr="00066E33">
        <w:rPr>
          <w:rFonts w:ascii="Arial" w:hAnsi="Arial" w:cs="Arial"/>
          <w:sz w:val="20"/>
          <w:szCs w:val="20"/>
          <w:lang w:val="es-ES"/>
        </w:rPr>
        <w:t xml:space="preserve"> /2022 de </w:t>
      </w:r>
      <w:r w:rsidR="00A11D27" w:rsidRPr="00066E33">
        <w:rPr>
          <w:rFonts w:ascii="Arial" w:hAnsi="Arial" w:cs="Arial"/>
          <w:sz w:val="20"/>
          <w:szCs w:val="20"/>
          <w:lang w:val="es-ES"/>
        </w:rPr>
        <w:t>11</w:t>
      </w:r>
      <w:r w:rsidR="000F7C71" w:rsidRPr="00066E33">
        <w:rPr>
          <w:rFonts w:ascii="Arial" w:hAnsi="Arial" w:cs="Arial"/>
          <w:sz w:val="20"/>
          <w:szCs w:val="20"/>
          <w:lang w:val="es-ES"/>
        </w:rPr>
        <w:t xml:space="preserve"> de </w:t>
      </w:r>
      <w:r w:rsidR="00A11D27" w:rsidRPr="00066E33">
        <w:rPr>
          <w:rFonts w:ascii="Arial" w:hAnsi="Arial" w:cs="Arial"/>
          <w:sz w:val="20"/>
          <w:szCs w:val="20"/>
          <w:lang w:val="es-ES"/>
        </w:rPr>
        <w:t>febrero</w:t>
      </w:r>
      <w:r w:rsidR="000F7C71" w:rsidRPr="00066E33">
        <w:rPr>
          <w:rFonts w:ascii="Arial" w:hAnsi="Arial" w:cs="Arial"/>
          <w:sz w:val="20"/>
          <w:szCs w:val="20"/>
          <w:lang w:val="es-ES"/>
        </w:rPr>
        <w:t>, de la Consejería de Sanidad</w:t>
      </w:r>
      <w:r w:rsidR="000F7C71" w:rsidRPr="00066E33">
        <w:rPr>
          <w:lang w:val="es-ES"/>
        </w:rPr>
        <w:t xml:space="preserve"> </w:t>
      </w:r>
      <w:r w:rsidR="000F7C71" w:rsidRPr="00066E33">
        <w:rPr>
          <w:rFonts w:ascii="Arial" w:hAnsi="Arial" w:cs="Arial"/>
          <w:sz w:val="20"/>
          <w:szCs w:val="20"/>
          <w:lang w:val="es-ES"/>
        </w:rPr>
        <w:t xml:space="preserve">(publicada en el DOCM, nº  </w:t>
      </w:r>
      <w:r w:rsidR="00A11D27" w:rsidRPr="00066E33">
        <w:rPr>
          <w:rFonts w:ascii="Arial" w:hAnsi="Arial" w:cs="Arial"/>
          <w:sz w:val="20"/>
          <w:szCs w:val="20"/>
          <w:lang w:val="es-ES"/>
        </w:rPr>
        <w:t>34</w:t>
      </w:r>
      <w:r w:rsidR="000F7C71" w:rsidRPr="00066E33">
        <w:rPr>
          <w:rFonts w:ascii="Arial" w:hAnsi="Arial" w:cs="Arial"/>
          <w:sz w:val="20"/>
          <w:szCs w:val="20"/>
          <w:lang w:val="es-ES"/>
        </w:rPr>
        <w:t xml:space="preserve">, de </w:t>
      </w:r>
      <w:r w:rsidR="00A11D27" w:rsidRPr="00066E33">
        <w:rPr>
          <w:rFonts w:ascii="Arial" w:hAnsi="Arial" w:cs="Arial"/>
          <w:sz w:val="20"/>
          <w:szCs w:val="20"/>
          <w:lang w:val="es-ES"/>
        </w:rPr>
        <w:t>18</w:t>
      </w:r>
      <w:r w:rsidR="000F7C71" w:rsidRPr="00066E33">
        <w:rPr>
          <w:rFonts w:ascii="Arial" w:hAnsi="Arial" w:cs="Arial"/>
          <w:sz w:val="20"/>
          <w:szCs w:val="20"/>
          <w:lang w:val="es-ES"/>
        </w:rPr>
        <w:t xml:space="preserve"> de febre</w:t>
      </w:r>
      <w:r w:rsidR="00A11D27" w:rsidRPr="00066E33">
        <w:rPr>
          <w:rFonts w:ascii="Arial" w:hAnsi="Arial" w:cs="Arial"/>
          <w:sz w:val="20"/>
          <w:szCs w:val="20"/>
          <w:lang w:val="es-ES"/>
        </w:rPr>
        <w:t>ro</w:t>
      </w:r>
      <w:r w:rsidR="000F7C71" w:rsidRPr="00066E33">
        <w:rPr>
          <w:rFonts w:ascii="Arial" w:hAnsi="Arial" w:cs="Arial"/>
          <w:sz w:val="20"/>
          <w:szCs w:val="20"/>
          <w:lang w:val="es-ES"/>
        </w:rPr>
        <w:t>).</w:t>
      </w:r>
    </w:p>
    <w:p w:rsidR="001B2868" w:rsidRPr="00066E33" w:rsidRDefault="001B2868" w:rsidP="00E20AE4">
      <w:pPr>
        <w:autoSpaceDE w:val="0"/>
        <w:autoSpaceDN w:val="0"/>
        <w:adjustRightInd w:val="0"/>
        <w:spacing w:after="0" w:line="320" w:lineRule="exact"/>
        <w:jc w:val="both"/>
        <w:rPr>
          <w:rFonts w:ascii="Arial" w:hAnsi="Arial" w:cs="Arial"/>
          <w:b/>
          <w:sz w:val="20"/>
          <w:szCs w:val="20"/>
          <w:lang w:val="es-ES"/>
        </w:rPr>
      </w:pPr>
    </w:p>
    <w:p w:rsidR="00E72F56" w:rsidRDefault="00E72F56" w:rsidP="00E20AE4">
      <w:pPr>
        <w:autoSpaceDE w:val="0"/>
        <w:autoSpaceDN w:val="0"/>
        <w:adjustRightInd w:val="0"/>
        <w:spacing w:after="0" w:line="320" w:lineRule="exact"/>
        <w:jc w:val="both"/>
        <w:rPr>
          <w:rFonts w:ascii="Arial" w:hAnsi="Arial" w:cs="Arial"/>
          <w:b/>
          <w:sz w:val="20"/>
          <w:szCs w:val="20"/>
          <w:lang w:val="es-ES"/>
        </w:rPr>
      </w:pPr>
      <w:r>
        <w:rPr>
          <w:rFonts w:ascii="Arial" w:hAnsi="Arial" w:cs="Arial"/>
          <w:b/>
          <w:sz w:val="20"/>
          <w:szCs w:val="20"/>
          <w:lang w:val="es-ES"/>
        </w:rPr>
        <w:t>S</w:t>
      </w:r>
      <w:r w:rsidR="00C85EA2">
        <w:rPr>
          <w:rFonts w:ascii="Arial" w:hAnsi="Arial" w:cs="Arial"/>
          <w:b/>
          <w:sz w:val="20"/>
          <w:szCs w:val="20"/>
          <w:lang w:val="es-ES"/>
        </w:rPr>
        <w:t>egundo</w:t>
      </w:r>
      <w:r w:rsidR="002C6E13">
        <w:rPr>
          <w:rFonts w:ascii="Arial" w:hAnsi="Arial" w:cs="Arial"/>
          <w:b/>
          <w:sz w:val="20"/>
          <w:szCs w:val="20"/>
          <w:lang w:val="es-ES"/>
        </w:rPr>
        <w:t>.</w:t>
      </w:r>
      <w:r w:rsidR="00C85EA2">
        <w:rPr>
          <w:rFonts w:ascii="Arial" w:hAnsi="Arial" w:cs="Arial"/>
          <w:b/>
          <w:sz w:val="20"/>
          <w:szCs w:val="20"/>
          <w:lang w:val="es-ES"/>
        </w:rPr>
        <w:t xml:space="preserve"> Régimen </w:t>
      </w:r>
      <w:r w:rsidR="00F10A35">
        <w:rPr>
          <w:rFonts w:ascii="Arial" w:hAnsi="Arial" w:cs="Arial"/>
          <w:b/>
          <w:sz w:val="20"/>
          <w:szCs w:val="20"/>
          <w:lang w:val="es-ES"/>
        </w:rPr>
        <w:t>jurídico</w:t>
      </w:r>
      <w:r w:rsidR="00C85EA2">
        <w:rPr>
          <w:rFonts w:ascii="Arial" w:hAnsi="Arial" w:cs="Arial"/>
          <w:b/>
          <w:sz w:val="20"/>
          <w:szCs w:val="20"/>
          <w:lang w:val="es-ES"/>
        </w:rPr>
        <w:t>.</w:t>
      </w:r>
    </w:p>
    <w:p w:rsidR="002C6E13" w:rsidRDefault="002C6E13" w:rsidP="00E20AE4">
      <w:pPr>
        <w:autoSpaceDE w:val="0"/>
        <w:autoSpaceDN w:val="0"/>
        <w:adjustRightInd w:val="0"/>
        <w:spacing w:after="0" w:line="320" w:lineRule="exact"/>
        <w:jc w:val="both"/>
        <w:rPr>
          <w:rFonts w:ascii="Arial" w:hAnsi="Arial" w:cs="Arial"/>
          <w:b/>
          <w:sz w:val="20"/>
          <w:szCs w:val="20"/>
          <w:lang w:val="es-ES"/>
        </w:rPr>
      </w:pPr>
    </w:p>
    <w:p w:rsidR="00CE66E9" w:rsidRPr="00836608" w:rsidRDefault="00CE66E9" w:rsidP="00E20AE4">
      <w:pPr>
        <w:autoSpaceDE w:val="0"/>
        <w:autoSpaceDN w:val="0"/>
        <w:adjustRightInd w:val="0"/>
        <w:spacing w:after="0" w:line="320" w:lineRule="exact"/>
        <w:jc w:val="both"/>
        <w:rPr>
          <w:rFonts w:ascii="Arial" w:hAnsi="Arial" w:cs="Arial"/>
          <w:sz w:val="20"/>
          <w:szCs w:val="20"/>
          <w:lang w:val="es-ES"/>
        </w:rPr>
      </w:pPr>
      <w:r w:rsidRPr="00836608">
        <w:rPr>
          <w:rFonts w:ascii="Arial" w:hAnsi="Arial" w:cs="Arial"/>
          <w:sz w:val="20"/>
          <w:szCs w:val="20"/>
          <w:lang w:val="es-ES"/>
        </w:rPr>
        <w:t xml:space="preserve">La concesión de </w:t>
      </w:r>
      <w:r w:rsidR="00BD1FB5">
        <w:rPr>
          <w:rFonts w:ascii="Arial" w:hAnsi="Arial" w:cs="Arial"/>
          <w:sz w:val="20"/>
          <w:szCs w:val="20"/>
          <w:lang w:val="es-ES"/>
        </w:rPr>
        <w:t>subvenciones</w:t>
      </w:r>
      <w:r w:rsidRPr="00836608">
        <w:rPr>
          <w:rFonts w:ascii="Arial" w:hAnsi="Arial" w:cs="Arial"/>
          <w:sz w:val="20"/>
          <w:szCs w:val="20"/>
          <w:lang w:val="es-ES"/>
        </w:rPr>
        <w:t xml:space="preserve"> a que se refiere la presente r</w:t>
      </w:r>
      <w:r w:rsidR="00D32795" w:rsidRPr="00836608">
        <w:rPr>
          <w:rFonts w:ascii="Arial" w:hAnsi="Arial" w:cs="Arial"/>
          <w:sz w:val="20"/>
          <w:szCs w:val="20"/>
          <w:lang w:val="es-ES"/>
        </w:rPr>
        <w:t>esolución, además de por lo previsto en la misma, se regirán por</w:t>
      </w:r>
      <w:r w:rsidRPr="00836608">
        <w:rPr>
          <w:rFonts w:ascii="Arial" w:hAnsi="Arial" w:cs="Arial"/>
          <w:sz w:val="20"/>
          <w:szCs w:val="20"/>
          <w:lang w:val="es-ES"/>
        </w:rPr>
        <w:t>:</w:t>
      </w:r>
    </w:p>
    <w:p w:rsidR="008012A8" w:rsidRDefault="00CC4946" w:rsidP="00871687">
      <w:pPr>
        <w:pStyle w:val="Prrafodelista"/>
        <w:numPr>
          <w:ilvl w:val="0"/>
          <w:numId w:val="2"/>
        </w:num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 xml:space="preserve">La Orden 15/2019, de 29 </w:t>
      </w:r>
      <w:r w:rsidR="008012A8" w:rsidRPr="00836608">
        <w:rPr>
          <w:rFonts w:ascii="Arial" w:hAnsi="Arial" w:cs="Arial"/>
          <w:sz w:val="20"/>
          <w:szCs w:val="20"/>
          <w:lang w:val="es-ES"/>
        </w:rPr>
        <w:t>de enero de 2019, de la Consejería de Sanidad, por la que se establecen las bases reguladoras de las subvenciones a conceder por la Fundación Sociosanitaria de Castilla-La Mancha destinadas a Entidades sin ánimo de lucro existentes en la Comunidad Autónoma de Castilla-La Mancha, para el mantenimiento de centros de rehabilitación psicosocial y laboral de pers</w:t>
      </w:r>
      <w:r w:rsidR="00671B7F">
        <w:rPr>
          <w:rFonts w:ascii="Arial" w:hAnsi="Arial" w:cs="Arial"/>
          <w:sz w:val="20"/>
          <w:szCs w:val="20"/>
          <w:lang w:val="es-ES"/>
        </w:rPr>
        <w:t>onas con trastorno mental grave</w:t>
      </w:r>
      <w:r w:rsidR="00871687">
        <w:rPr>
          <w:rFonts w:ascii="Arial" w:hAnsi="Arial" w:cs="Arial"/>
          <w:sz w:val="20"/>
          <w:szCs w:val="20"/>
          <w:lang w:val="es-ES"/>
        </w:rPr>
        <w:t xml:space="preserve">. </w:t>
      </w:r>
    </w:p>
    <w:p w:rsidR="000F7C71" w:rsidRPr="00066E33" w:rsidRDefault="00CB675F" w:rsidP="000F7C71">
      <w:pPr>
        <w:pStyle w:val="Prrafodelista"/>
        <w:numPr>
          <w:ilvl w:val="0"/>
          <w:numId w:val="2"/>
        </w:num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La Orden 37</w:t>
      </w:r>
      <w:r w:rsidR="000F7C71" w:rsidRPr="00066E33">
        <w:rPr>
          <w:rFonts w:ascii="Arial" w:hAnsi="Arial" w:cs="Arial"/>
          <w:sz w:val="20"/>
          <w:szCs w:val="20"/>
          <w:lang w:val="es-ES"/>
        </w:rPr>
        <w:t xml:space="preserve"> /2022 de </w:t>
      </w:r>
      <w:r w:rsidR="00FA5FCD">
        <w:rPr>
          <w:rFonts w:ascii="Arial" w:hAnsi="Arial" w:cs="Arial"/>
          <w:sz w:val="20"/>
          <w:szCs w:val="20"/>
          <w:lang w:val="es-ES"/>
        </w:rPr>
        <w:t>11</w:t>
      </w:r>
      <w:r w:rsidR="000F7C71" w:rsidRPr="00066E33">
        <w:rPr>
          <w:rFonts w:ascii="Arial" w:hAnsi="Arial" w:cs="Arial"/>
          <w:sz w:val="20"/>
          <w:szCs w:val="20"/>
          <w:lang w:val="es-ES"/>
        </w:rPr>
        <w:t xml:space="preserve"> de </w:t>
      </w:r>
      <w:r w:rsidR="00FA5FCD">
        <w:rPr>
          <w:rFonts w:ascii="Arial" w:hAnsi="Arial" w:cs="Arial"/>
          <w:sz w:val="20"/>
          <w:szCs w:val="20"/>
          <w:lang w:val="es-ES"/>
        </w:rPr>
        <w:t>febrero</w:t>
      </w:r>
      <w:r w:rsidR="000F7C71" w:rsidRPr="00066E33">
        <w:rPr>
          <w:rFonts w:ascii="Arial" w:hAnsi="Arial" w:cs="Arial"/>
          <w:sz w:val="20"/>
          <w:szCs w:val="20"/>
          <w:lang w:val="es-ES"/>
        </w:rPr>
        <w:t xml:space="preserve">, de la Consejería de Sanidad, por la que se modifica la Orden 15/2019, de 29 de enero, de la Consejería de Sanidad por la que se establecen las bases reguladoras de las subvenciones a conceder por la Fundación Sociosanitaria de Castilla-La Mancha destinadas a Entidades sin ánimo de lucro existentes en la Comunidad Autónoma de Castilla-La </w:t>
      </w:r>
      <w:r w:rsidR="000F7C71" w:rsidRPr="00066E33">
        <w:rPr>
          <w:rFonts w:ascii="Arial" w:hAnsi="Arial" w:cs="Arial"/>
          <w:sz w:val="20"/>
          <w:szCs w:val="20"/>
          <w:lang w:val="es-ES"/>
        </w:rPr>
        <w:lastRenderedPageBreak/>
        <w:t>Mancha, para el mantenimiento de centros de rehabilitación psicosocial y laboral de personas con trastorno mental grave.</w:t>
      </w:r>
    </w:p>
    <w:p w:rsidR="0058435D" w:rsidRDefault="00153071" w:rsidP="00871687">
      <w:pPr>
        <w:pStyle w:val="Prrafodelista"/>
        <w:numPr>
          <w:ilvl w:val="0"/>
          <w:numId w:val="2"/>
        </w:numPr>
        <w:autoSpaceDE w:val="0"/>
        <w:autoSpaceDN w:val="0"/>
        <w:adjustRightInd w:val="0"/>
        <w:spacing w:after="0" w:line="320" w:lineRule="exact"/>
        <w:jc w:val="both"/>
        <w:rPr>
          <w:rFonts w:ascii="Arial" w:hAnsi="Arial" w:cs="Arial"/>
          <w:sz w:val="20"/>
          <w:szCs w:val="20"/>
          <w:lang w:val="es-ES"/>
        </w:rPr>
      </w:pPr>
      <w:r w:rsidRPr="00836608">
        <w:rPr>
          <w:rFonts w:ascii="Arial" w:hAnsi="Arial" w:cs="Arial"/>
          <w:sz w:val="20"/>
          <w:szCs w:val="20"/>
          <w:lang w:val="es-ES"/>
        </w:rPr>
        <w:t xml:space="preserve"> L</w:t>
      </w:r>
      <w:r w:rsidR="00D32795" w:rsidRPr="00836608">
        <w:rPr>
          <w:rFonts w:ascii="Arial" w:hAnsi="Arial" w:cs="Arial"/>
          <w:sz w:val="20"/>
          <w:szCs w:val="20"/>
          <w:lang w:val="es-ES"/>
        </w:rPr>
        <w:t xml:space="preserve">os preceptos básicos contenidos en la Ley 38/2003, de 17 de noviembre, General de Subvenciones, y por lo </w:t>
      </w:r>
      <w:r w:rsidR="004652F0" w:rsidRPr="00836608">
        <w:rPr>
          <w:rFonts w:ascii="Arial" w:hAnsi="Arial" w:cs="Arial"/>
          <w:sz w:val="20"/>
          <w:szCs w:val="20"/>
          <w:lang w:val="es-ES"/>
        </w:rPr>
        <w:t>establecido en su Reglamento de desarrollo, aprobado por el Real D</w:t>
      </w:r>
      <w:r w:rsidRPr="00836608">
        <w:rPr>
          <w:rFonts w:ascii="Arial" w:hAnsi="Arial" w:cs="Arial"/>
          <w:sz w:val="20"/>
          <w:szCs w:val="20"/>
          <w:lang w:val="es-ES"/>
        </w:rPr>
        <w:t>ecreto 887/2006, de 21 de julio.</w:t>
      </w:r>
      <w:r w:rsidR="0058435D">
        <w:rPr>
          <w:rFonts w:ascii="Arial" w:hAnsi="Arial" w:cs="Arial"/>
          <w:sz w:val="20"/>
          <w:szCs w:val="20"/>
          <w:lang w:val="es-ES"/>
        </w:rPr>
        <w:t xml:space="preserve"> </w:t>
      </w:r>
    </w:p>
    <w:p w:rsidR="003F5F21" w:rsidRPr="0058435D" w:rsidRDefault="00153071" w:rsidP="0058435D">
      <w:pPr>
        <w:pStyle w:val="Prrafodelista"/>
        <w:autoSpaceDE w:val="0"/>
        <w:autoSpaceDN w:val="0"/>
        <w:adjustRightInd w:val="0"/>
        <w:spacing w:after="0" w:line="320" w:lineRule="exact"/>
        <w:jc w:val="both"/>
        <w:rPr>
          <w:rFonts w:ascii="Arial" w:hAnsi="Arial" w:cs="Arial"/>
          <w:sz w:val="20"/>
          <w:szCs w:val="20"/>
          <w:lang w:val="es-ES"/>
        </w:rPr>
      </w:pPr>
      <w:r w:rsidRPr="0058435D">
        <w:rPr>
          <w:rFonts w:ascii="Arial" w:hAnsi="Arial" w:cs="Arial"/>
          <w:sz w:val="20"/>
          <w:szCs w:val="20"/>
          <w:lang w:val="es-ES"/>
        </w:rPr>
        <w:t>L</w:t>
      </w:r>
      <w:r w:rsidR="004652F0" w:rsidRPr="0058435D">
        <w:rPr>
          <w:rFonts w:ascii="Arial" w:hAnsi="Arial" w:cs="Arial"/>
          <w:sz w:val="20"/>
          <w:szCs w:val="20"/>
          <w:lang w:val="es-ES"/>
        </w:rPr>
        <w:t>o previsto en la normativa sobr</w:t>
      </w:r>
      <w:r w:rsidR="007B06AD">
        <w:rPr>
          <w:rFonts w:ascii="Arial" w:hAnsi="Arial" w:cs="Arial"/>
          <w:sz w:val="20"/>
          <w:szCs w:val="20"/>
          <w:lang w:val="es-ES"/>
        </w:rPr>
        <w:t>e subvenciones contenida en el título tercero</w:t>
      </w:r>
      <w:r w:rsidR="004652F0" w:rsidRPr="0058435D">
        <w:rPr>
          <w:rFonts w:ascii="Arial" w:hAnsi="Arial" w:cs="Arial"/>
          <w:sz w:val="20"/>
          <w:szCs w:val="20"/>
          <w:lang w:val="es-ES"/>
        </w:rPr>
        <w:t xml:space="preserve"> del Texto Refundido de la Ley de Hacienda de Cas</w:t>
      </w:r>
      <w:r w:rsidR="007B06AD">
        <w:rPr>
          <w:rFonts w:ascii="Arial" w:hAnsi="Arial" w:cs="Arial"/>
          <w:sz w:val="20"/>
          <w:szCs w:val="20"/>
          <w:lang w:val="es-ES"/>
        </w:rPr>
        <w:t xml:space="preserve">tilla-la Mancha aprobado por </w:t>
      </w:r>
      <w:r w:rsidR="004652F0" w:rsidRPr="0058435D">
        <w:rPr>
          <w:rFonts w:ascii="Arial" w:hAnsi="Arial" w:cs="Arial"/>
          <w:sz w:val="20"/>
          <w:szCs w:val="20"/>
          <w:lang w:val="es-ES"/>
        </w:rPr>
        <w:t>Decreto Legislativo 1/2002, de 19 de noviembre, y por lo dispuesto en el Decreto 21/2008, de 5 de febrero, por el que se aprueba el Reglamento de desarrollo del Texto Refundido de la Ley de</w:t>
      </w:r>
      <w:r w:rsidR="009307DD" w:rsidRPr="0058435D">
        <w:rPr>
          <w:rFonts w:ascii="Arial" w:hAnsi="Arial" w:cs="Arial"/>
          <w:sz w:val="20"/>
          <w:szCs w:val="20"/>
          <w:lang w:val="es-ES"/>
        </w:rPr>
        <w:t xml:space="preserve"> Hacienda de Castilla-La Mancha</w:t>
      </w:r>
      <w:r w:rsidR="00EE6B62">
        <w:rPr>
          <w:rFonts w:ascii="Arial" w:hAnsi="Arial" w:cs="Arial"/>
          <w:sz w:val="20"/>
          <w:szCs w:val="20"/>
          <w:lang w:val="es-ES"/>
        </w:rPr>
        <w:t>,</w:t>
      </w:r>
      <w:r w:rsidR="009307DD" w:rsidRPr="0058435D">
        <w:rPr>
          <w:rFonts w:ascii="Arial" w:hAnsi="Arial" w:cs="Arial"/>
          <w:sz w:val="20"/>
          <w:szCs w:val="20"/>
          <w:lang w:val="es-ES"/>
        </w:rPr>
        <w:t xml:space="preserve"> </w:t>
      </w:r>
      <w:r w:rsidR="00C87E71">
        <w:rPr>
          <w:rFonts w:ascii="Arial" w:hAnsi="Arial" w:cs="Arial"/>
          <w:sz w:val="20"/>
          <w:szCs w:val="20"/>
          <w:lang w:val="es-ES"/>
        </w:rPr>
        <w:t>modificado por el Decreto 49/2018 de 10 de julio</w:t>
      </w:r>
      <w:r w:rsidR="003F5F21" w:rsidRPr="0058435D">
        <w:rPr>
          <w:rFonts w:ascii="Arial" w:hAnsi="Arial" w:cs="Arial"/>
          <w:sz w:val="20"/>
          <w:szCs w:val="20"/>
          <w:lang w:val="es-ES"/>
        </w:rPr>
        <w:t>.</w:t>
      </w:r>
    </w:p>
    <w:p w:rsidR="003F5F21" w:rsidRPr="005D3AD5" w:rsidRDefault="003F5F21" w:rsidP="00871687">
      <w:pPr>
        <w:pStyle w:val="Prrafodelista"/>
        <w:numPr>
          <w:ilvl w:val="0"/>
          <w:numId w:val="2"/>
        </w:numPr>
        <w:autoSpaceDE w:val="0"/>
        <w:autoSpaceDN w:val="0"/>
        <w:adjustRightInd w:val="0"/>
        <w:spacing w:after="0" w:line="320" w:lineRule="exact"/>
        <w:jc w:val="both"/>
        <w:rPr>
          <w:rFonts w:ascii="Arial" w:hAnsi="Arial" w:cs="Arial"/>
          <w:sz w:val="20"/>
          <w:szCs w:val="20"/>
          <w:lang w:val="es-ES"/>
        </w:rPr>
      </w:pPr>
      <w:r w:rsidRPr="005D3AD5">
        <w:rPr>
          <w:rFonts w:ascii="Arial" w:hAnsi="Arial" w:cs="Arial"/>
          <w:sz w:val="20"/>
          <w:szCs w:val="20"/>
          <w:lang w:val="es-ES"/>
        </w:rPr>
        <w:t>P</w:t>
      </w:r>
      <w:r w:rsidR="004652F0" w:rsidRPr="005D3AD5">
        <w:rPr>
          <w:rFonts w:ascii="Arial" w:hAnsi="Arial" w:cs="Arial"/>
          <w:sz w:val="20"/>
          <w:szCs w:val="20"/>
          <w:lang w:val="es-ES"/>
        </w:rPr>
        <w:t>or las previsiones establecidas en la Ley 39/2015, de 1 de octubre, del Procedimiento Administrativo Común d</w:t>
      </w:r>
      <w:r w:rsidR="00C039B6" w:rsidRPr="005D3AD5">
        <w:rPr>
          <w:rFonts w:ascii="Arial" w:hAnsi="Arial" w:cs="Arial"/>
          <w:sz w:val="20"/>
          <w:szCs w:val="20"/>
          <w:lang w:val="es-ES"/>
        </w:rPr>
        <w:t>e las Administraciones Públicas</w:t>
      </w:r>
      <w:r w:rsidRPr="005D3AD5">
        <w:rPr>
          <w:rFonts w:ascii="Arial" w:hAnsi="Arial" w:cs="Arial"/>
          <w:sz w:val="20"/>
          <w:szCs w:val="20"/>
          <w:lang w:val="es-ES"/>
        </w:rPr>
        <w:t>.</w:t>
      </w:r>
    </w:p>
    <w:p w:rsidR="00C039B6" w:rsidRDefault="00C039B6" w:rsidP="00E20AE4">
      <w:pPr>
        <w:autoSpaceDE w:val="0"/>
        <w:autoSpaceDN w:val="0"/>
        <w:adjustRightInd w:val="0"/>
        <w:spacing w:after="0" w:line="320" w:lineRule="exact"/>
        <w:jc w:val="both"/>
        <w:rPr>
          <w:rFonts w:ascii="Arial" w:hAnsi="Arial" w:cs="Arial"/>
          <w:sz w:val="20"/>
          <w:szCs w:val="20"/>
          <w:lang w:val="es-ES"/>
        </w:rPr>
      </w:pPr>
    </w:p>
    <w:p w:rsidR="00B87F1F" w:rsidRDefault="00B87F1F" w:rsidP="00B87F1F">
      <w:pPr>
        <w:autoSpaceDE w:val="0"/>
        <w:autoSpaceDN w:val="0"/>
        <w:adjustRightInd w:val="0"/>
        <w:spacing w:after="0" w:line="320" w:lineRule="exact"/>
        <w:jc w:val="both"/>
        <w:rPr>
          <w:rFonts w:ascii="Arial" w:hAnsi="Arial" w:cs="Arial"/>
          <w:b/>
          <w:sz w:val="20"/>
          <w:szCs w:val="20"/>
          <w:lang w:val="es-ES"/>
        </w:rPr>
      </w:pPr>
      <w:r>
        <w:rPr>
          <w:rFonts w:ascii="Arial" w:hAnsi="Arial" w:cs="Arial"/>
          <w:b/>
          <w:sz w:val="20"/>
          <w:szCs w:val="20"/>
          <w:lang w:val="es-ES"/>
        </w:rPr>
        <w:t xml:space="preserve">Tercero. </w:t>
      </w:r>
      <w:r w:rsidR="003F469E">
        <w:rPr>
          <w:rFonts w:ascii="Arial" w:hAnsi="Arial" w:cs="Arial"/>
          <w:b/>
          <w:sz w:val="20"/>
          <w:szCs w:val="20"/>
          <w:lang w:val="es-ES"/>
        </w:rPr>
        <w:t>Entidades beneficiarias</w:t>
      </w:r>
      <w:r>
        <w:rPr>
          <w:rFonts w:ascii="Arial" w:hAnsi="Arial" w:cs="Arial"/>
          <w:b/>
          <w:sz w:val="20"/>
          <w:szCs w:val="20"/>
          <w:lang w:val="es-ES"/>
        </w:rPr>
        <w:t>.</w:t>
      </w:r>
    </w:p>
    <w:p w:rsidR="00B87F1F" w:rsidRDefault="00B87F1F" w:rsidP="00B87F1F">
      <w:pPr>
        <w:autoSpaceDE w:val="0"/>
        <w:autoSpaceDN w:val="0"/>
        <w:adjustRightInd w:val="0"/>
        <w:spacing w:after="0" w:line="320" w:lineRule="exact"/>
        <w:jc w:val="both"/>
        <w:rPr>
          <w:rFonts w:ascii="Arial" w:hAnsi="Arial" w:cs="Arial"/>
          <w:b/>
          <w:sz w:val="20"/>
          <w:szCs w:val="20"/>
          <w:lang w:val="es-ES"/>
        </w:rPr>
      </w:pPr>
    </w:p>
    <w:p w:rsidR="00B87F1F" w:rsidRPr="000F7C71" w:rsidRDefault="00676123" w:rsidP="00676123">
      <w:pPr>
        <w:autoSpaceDE w:val="0"/>
        <w:autoSpaceDN w:val="0"/>
        <w:adjustRightInd w:val="0"/>
        <w:spacing w:after="0" w:line="320" w:lineRule="exact"/>
        <w:jc w:val="both"/>
        <w:rPr>
          <w:rFonts w:ascii="Arial" w:hAnsi="Arial" w:cs="Arial"/>
          <w:color w:val="FF0000"/>
          <w:sz w:val="20"/>
          <w:szCs w:val="20"/>
          <w:lang w:val="es-ES"/>
        </w:rPr>
      </w:pPr>
      <w:r w:rsidRPr="00676123">
        <w:rPr>
          <w:rFonts w:ascii="Arial" w:hAnsi="Arial" w:cs="Arial"/>
          <w:sz w:val="20"/>
          <w:szCs w:val="20"/>
          <w:lang w:val="es-ES"/>
        </w:rPr>
        <w:t xml:space="preserve">Podrán </w:t>
      </w:r>
      <w:r>
        <w:rPr>
          <w:rFonts w:ascii="Arial" w:hAnsi="Arial" w:cs="Arial"/>
          <w:sz w:val="20"/>
          <w:szCs w:val="20"/>
          <w:lang w:val="es-ES"/>
        </w:rPr>
        <w:t xml:space="preserve">concurrir a esta convocatoria </w:t>
      </w:r>
      <w:r w:rsidRPr="00676123">
        <w:rPr>
          <w:rFonts w:ascii="Arial" w:hAnsi="Arial" w:cs="Arial"/>
          <w:sz w:val="20"/>
          <w:szCs w:val="20"/>
          <w:lang w:val="es-ES"/>
        </w:rPr>
        <w:t>las entidades sin ánimo de lucro inscritas en el registro correspondiente de la Comunidad Autónoma de Castilla-La Mancha, que posean un Centro de Rehabilitación Psicosocial y Laboral para personas con trastorno menta</w:t>
      </w:r>
      <w:r w:rsidR="00B518BA">
        <w:rPr>
          <w:rFonts w:ascii="Arial" w:hAnsi="Arial" w:cs="Arial"/>
          <w:sz w:val="20"/>
          <w:szCs w:val="20"/>
          <w:lang w:val="es-ES"/>
        </w:rPr>
        <w:t xml:space="preserve">l grave en Castilla-La Mancha y que cumplan los </w:t>
      </w:r>
      <w:r w:rsidRPr="00676123">
        <w:rPr>
          <w:rFonts w:ascii="Arial" w:hAnsi="Arial" w:cs="Arial"/>
          <w:sz w:val="20"/>
          <w:szCs w:val="20"/>
          <w:lang w:val="es-ES"/>
        </w:rPr>
        <w:t>requisitos</w:t>
      </w:r>
      <w:r w:rsidR="00B518BA">
        <w:rPr>
          <w:rFonts w:ascii="Arial" w:hAnsi="Arial" w:cs="Arial"/>
          <w:sz w:val="20"/>
          <w:szCs w:val="20"/>
          <w:lang w:val="es-ES"/>
        </w:rPr>
        <w:t xml:space="preserve"> establecidos en el punto 2 de la base </w:t>
      </w:r>
      <w:r w:rsidR="0014511B">
        <w:rPr>
          <w:rFonts w:ascii="Arial" w:hAnsi="Arial" w:cs="Arial"/>
          <w:sz w:val="20"/>
          <w:szCs w:val="20"/>
          <w:lang w:val="es-ES"/>
        </w:rPr>
        <w:t>cuarta de la</w:t>
      </w:r>
      <w:r w:rsidR="00871687">
        <w:rPr>
          <w:rFonts w:ascii="Arial" w:hAnsi="Arial" w:cs="Arial"/>
          <w:sz w:val="20"/>
          <w:szCs w:val="20"/>
          <w:lang w:val="es-ES"/>
        </w:rPr>
        <w:t xml:space="preserve"> Orden 15</w:t>
      </w:r>
      <w:r w:rsidR="00806C8B">
        <w:rPr>
          <w:rFonts w:ascii="Arial" w:hAnsi="Arial" w:cs="Arial"/>
          <w:sz w:val="20"/>
          <w:szCs w:val="20"/>
          <w:lang w:val="es-ES"/>
        </w:rPr>
        <w:t>/2019, de 29 de enero</w:t>
      </w:r>
      <w:r w:rsidR="0014511B">
        <w:rPr>
          <w:rFonts w:ascii="Arial" w:hAnsi="Arial" w:cs="Arial"/>
          <w:sz w:val="20"/>
          <w:szCs w:val="20"/>
          <w:lang w:val="es-ES"/>
        </w:rPr>
        <w:t>, de la Consejería de Sanidad</w:t>
      </w:r>
      <w:r w:rsidR="00F66CD3">
        <w:rPr>
          <w:rFonts w:ascii="Arial" w:hAnsi="Arial" w:cs="Arial"/>
          <w:color w:val="FF0000"/>
          <w:sz w:val="20"/>
          <w:szCs w:val="20"/>
          <w:lang w:val="es-ES"/>
        </w:rPr>
        <w:t>.</w:t>
      </w:r>
    </w:p>
    <w:p w:rsidR="00B87F1F" w:rsidRDefault="00B87F1F" w:rsidP="00D17B9D">
      <w:pPr>
        <w:autoSpaceDE w:val="0"/>
        <w:autoSpaceDN w:val="0"/>
        <w:adjustRightInd w:val="0"/>
        <w:spacing w:after="0" w:line="320" w:lineRule="exact"/>
        <w:jc w:val="both"/>
        <w:rPr>
          <w:rFonts w:ascii="Arial" w:hAnsi="Arial" w:cs="Arial"/>
          <w:b/>
          <w:sz w:val="20"/>
          <w:szCs w:val="20"/>
          <w:lang w:val="es-ES"/>
        </w:rPr>
      </w:pPr>
    </w:p>
    <w:p w:rsidR="00D17B9D" w:rsidRDefault="00B072B9" w:rsidP="00D17B9D">
      <w:pPr>
        <w:autoSpaceDE w:val="0"/>
        <w:autoSpaceDN w:val="0"/>
        <w:adjustRightInd w:val="0"/>
        <w:spacing w:after="0" w:line="320" w:lineRule="exact"/>
        <w:jc w:val="both"/>
        <w:rPr>
          <w:rFonts w:ascii="Arial" w:hAnsi="Arial" w:cs="Arial"/>
          <w:b/>
          <w:sz w:val="20"/>
          <w:szCs w:val="20"/>
          <w:lang w:val="es-ES"/>
        </w:rPr>
      </w:pPr>
      <w:r>
        <w:rPr>
          <w:rFonts w:ascii="Arial" w:hAnsi="Arial" w:cs="Arial"/>
          <w:b/>
          <w:sz w:val="20"/>
          <w:szCs w:val="20"/>
          <w:lang w:val="es-ES"/>
        </w:rPr>
        <w:t>Cuarto</w:t>
      </w:r>
      <w:r w:rsidR="002C6E13">
        <w:rPr>
          <w:rFonts w:ascii="Arial" w:hAnsi="Arial" w:cs="Arial"/>
          <w:b/>
          <w:sz w:val="20"/>
          <w:szCs w:val="20"/>
          <w:lang w:val="es-ES"/>
        </w:rPr>
        <w:t>.</w:t>
      </w:r>
      <w:r w:rsidR="00D17B9D">
        <w:rPr>
          <w:rFonts w:ascii="Arial" w:hAnsi="Arial" w:cs="Arial"/>
          <w:b/>
          <w:sz w:val="20"/>
          <w:szCs w:val="20"/>
          <w:lang w:val="es-ES"/>
        </w:rPr>
        <w:t xml:space="preserve"> Financiación.</w:t>
      </w:r>
    </w:p>
    <w:p w:rsidR="00D17B9D" w:rsidRDefault="00D17B9D" w:rsidP="00D17B9D">
      <w:pPr>
        <w:autoSpaceDE w:val="0"/>
        <w:autoSpaceDN w:val="0"/>
        <w:adjustRightInd w:val="0"/>
        <w:spacing w:after="0" w:line="320" w:lineRule="exact"/>
        <w:jc w:val="both"/>
        <w:rPr>
          <w:rFonts w:ascii="Arial" w:hAnsi="Arial" w:cs="Arial"/>
          <w:b/>
          <w:sz w:val="20"/>
          <w:szCs w:val="20"/>
          <w:lang w:val="es-ES"/>
        </w:rPr>
      </w:pPr>
    </w:p>
    <w:p w:rsidR="00854A30" w:rsidRDefault="00223402" w:rsidP="00854A30">
      <w:p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 xml:space="preserve">1. </w:t>
      </w:r>
      <w:r w:rsidR="00D17B9D" w:rsidRPr="00223402">
        <w:rPr>
          <w:rFonts w:ascii="Arial" w:hAnsi="Arial" w:cs="Arial"/>
          <w:sz w:val="20"/>
          <w:szCs w:val="20"/>
          <w:lang w:val="es-ES"/>
        </w:rPr>
        <w:t xml:space="preserve">Las subvenciones objeto de esta convocatoria se </w:t>
      </w:r>
      <w:r w:rsidR="00033F3C" w:rsidRPr="00223402">
        <w:rPr>
          <w:rFonts w:ascii="Arial" w:hAnsi="Arial" w:cs="Arial"/>
          <w:sz w:val="20"/>
          <w:szCs w:val="20"/>
          <w:lang w:val="es-ES"/>
        </w:rPr>
        <w:t xml:space="preserve">destinarán a </w:t>
      </w:r>
      <w:r w:rsidR="00035516" w:rsidRPr="00223402">
        <w:rPr>
          <w:rFonts w:ascii="Arial" w:hAnsi="Arial" w:cs="Arial"/>
          <w:sz w:val="20"/>
          <w:szCs w:val="20"/>
          <w:lang w:val="es-ES"/>
        </w:rPr>
        <w:t>co</w:t>
      </w:r>
      <w:r w:rsidR="00033F3C" w:rsidRPr="00223402">
        <w:rPr>
          <w:rFonts w:ascii="Arial" w:hAnsi="Arial" w:cs="Arial"/>
          <w:sz w:val="20"/>
          <w:szCs w:val="20"/>
          <w:lang w:val="es-ES"/>
        </w:rPr>
        <w:t>financiar</w:t>
      </w:r>
      <w:r w:rsidR="00035516" w:rsidRPr="00223402">
        <w:rPr>
          <w:rFonts w:ascii="Arial" w:hAnsi="Arial" w:cs="Arial"/>
          <w:sz w:val="20"/>
          <w:szCs w:val="20"/>
          <w:lang w:val="es-ES"/>
        </w:rPr>
        <w:t xml:space="preserve"> el mantenimiento de centros de rehabilitación psicosocial y laboral de personas con trastorno mental grave existentes en Castilla-La Mancha y gestionados por entidades sin ánimo de lucro. Se cofinanciar</w:t>
      </w:r>
      <w:r w:rsidR="00000E71" w:rsidRPr="00223402">
        <w:rPr>
          <w:rFonts w:ascii="Arial" w:hAnsi="Arial" w:cs="Arial"/>
          <w:sz w:val="20"/>
          <w:szCs w:val="20"/>
          <w:lang w:val="es-ES"/>
        </w:rPr>
        <w:t xml:space="preserve">án gastos </w:t>
      </w:r>
      <w:r w:rsidR="00202F83" w:rsidRPr="00223402">
        <w:rPr>
          <w:rFonts w:ascii="Arial" w:hAnsi="Arial" w:cs="Arial"/>
          <w:sz w:val="20"/>
          <w:szCs w:val="20"/>
          <w:lang w:val="es-ES"/>
        </w:rPr>
        <w:t xml:space="preserve">corrientes </w:t>
      </w:r>
      <w:r w:rsidR="00000E71" w:rsidRPr="00223402">
        <w:rPr>
          <w:rFonts w:ascii="Arial" w:hAnsi="Arial" w:cs="Arial"/>
          <w:sz w:val="20"/>
          <w:szCs w:val="20"/>
          <w:lang w:val="es-ES"/>
        </w:rPr>
        <w:t>de personal,</w:t>
      </w:r>
      <w:r w:rsidR="00202F83" w:rsidRPr="00223402">
        <w:rPr>
          <w:rFonts w:ascii="Arial" w:hAnsi="Arial" w:cs="Arial"/>
          <w:sz w:val="20"/>
          <w:szCs w:val="20"/>
          <w:lang w:val="es-ES"/>
        </w:rPr>
        <w:t xml:space="preserve"> mantenimiento,</w:t>
      </w:r>
      <w:r w:rsidR="00000E71" w:rsidRPr="00223402">
        <w:rPr>
          <w:rFonts w:ascii="Arial" w:hAnsi="Arial" w:cs="Arial"/>
          <w:sz w:val="20"/>
          <w:szCs w:val="20"/>
          <w:lang w:val="es-ES"/>
        </w:rPr>
        <w:t xml:space="preserve"> </w:t>
      </w:r>
      <w:r w:rsidR="00202F83" w:rsidRPr="00223402">
        <w:rPr>
          <w:rFonts w:ascii="Arial" w:hAnsi="Arial" w:cs="Arial"/>
          <w:sz w:val="20"/>
          <w:szCs w:val="20"/>
          <w:lang w:val="es-ES"/>
        </w:rPr>
        <w:t>actividades y dietas</w:t>
      </w:r>
      <w:r w:rsidR="002A310E" w:rsidRPr="00223402">
        <w:rPr>
          <w:rFonts w:ascii="Arial" w:hAnsi="Arial" w:cs="Arial"/>
          <w:sz w:val="20"/>
          <w:szCs w:val="20"/>
          <w:lang w:val="es-ES"/>
        </w:rPr>
        <w:t xml:space="preserve"> (gastos de viaje y desplazamiento)</w:t>
      </w:r>
      <w:r w:rsidR="00202F83" w:rsidRPr="00223402">
        <w:rPr>
          <w:rFonts w:ascii="Arial" w:hAnsi="Arial" w:cs="Arial"/>
          <w:sz w:val="20"/>
          <w:szCs w:val="20"/>
          <w:lang w:val="es-ES"/>
        </w:rPr>
        <w:t xml:space="preserve"> así como gastos de gestión y administración</w:t>
      </w:r>
      <w:r w:rsidR="0028154B">
        <w:rPr>
          <w:rFonts w:ascii="Arial" w:hAnsi="Arial" w:cs="Arial"/>
          <w:sz w:val="20"/>
          <w:szCs w:val="20"/>
          <w:lang w:val="es-ES"/>
        </w:rPr>
        <w:t xml:space="preserve"> </w:t>
      </w:r>
      <w:r w:rsidR="00216377" w:rsidRPr="00223402">
        <w:rPr>
          <w:rFonts w:ascii="Arial" w:hAnsi="Arial" w:cs="Arial"/>
          <w:sz w:val="20"/>
          <w:szCs w:val="20"/>
          <w:lang w:val="es-ES"/>
        </w:rPr>
        <w:t xml:space="preserve">y gastos financieros (límite de 1% </w:t>
      </w:r>
      <w:r w:rsidR="00C87E71" w:rsidRPr="00CF3B3B">
        <w:rPr>
          <w:rFonts w:ascii="Arial" w:hAnsi="Arial" w:cs="Arial"/>
          <w:sz w:val="20"/>
          <w:szCs w:val="20"/>
          <w:lang w:val="es-ES"/>
        </w:rPr>
        <w:t>de la ayuda otorgada por el resto de los conceptos</w:t>
      </w:r>
      <w:r w:rsidR="00CF3B3B">
        <w:rPr>
          <w:rFonts w:ascii="Arial" w:hAnsi="Arial" w:cs="Arial"/>
          <w:sz w:val="20"/>
          <w:szCs w:val="20"/>
          <w:lang w:val="es-ES"/>
        </w:rPr>
        <w:t xml:space="preserve">) </w:t>
      </w:r>
      <w:r w:rsidR="0041390C" w:rsidRPr="00223402">
        <w:rPr>
          <w:rFonts w:ascii="Arial" w:hAnsi="Arial" w:cs="Arial"/>
          <w:sz w:val="20"/>
          <w:szCs w:val="20"/>
          <w:lang w:val="es-ES"/>
        </w:rPr>
        <w:t xml:space="preserve">de </w:t>
      </w:r>
      <w:r w:rsidR="00004869" w:rsidRPr="00223402">
        <w:rPr>
          <w:rFonts w:ascii="Arial" w:hAnsi="Arial" w:cs="Arial"/>
          <w:sz w:val="20"/>
          <w:szCs w:val="20"/>
          <w:lang w:val="es-ES"/>
        </w:rPr>
        <w:t>los centros de rehabilitación psicosocial y laboral de personas con trastorno mental grave</w:t>
      </w:r>
      <w:r w:rsidR="00000E71" w:rsidRPr="00223402">
        <w:rPr>
          <w:rFonts w:ascii="Arial" w:hAnsi="Arial" w:cs="Arial"/>
          <w:sz w:val="20"/>
          <w:szCs w:val="20"/>
          <w:lang w:val="es-ES"/>
        </w:rPr>
        <w:t xml:space="preserve"> </w:t>
      </w:r>
      <w:r w:rsidRPr="00223402">
        <w:rPr>
          <w:rFonts w:ascii="Arial" w:hAnsi="Arial" w:cs="Arial"/>
          <w:sz w:val="20"/>
          <w:szCs w:val="20"/>
          <w:lang w:val="es-ES"/>
        </w:rPr>
        <w:t>definidos en el punto primero de esta resolución.</w:t>
      </w:r>
    </w:p>
    <w:p w:rsidR="00882EB7" w:rsidRDefault="00882EB7" w:rsidP="00854A30">
      <w:pPr>
        <w:autoSpaceDE w:val="0"/>
        <w:autoSpaceDN w:val="0"/>
        <w:adjustRightInd w:val="0"/>
        <w:spacing w:after="0" w:line="320" w:lineRule="exact"/>
        <w:jc w:val="both"/>
        <w:rPr>
          <w:rFonts w:ascii="Arial" w:hAnsi="Arial" w:cs="Arial"/>
          <w:sz w:val="20"/>
          <w:szCs w:val="20"/>
          <w:lang w:val="es-ES"/>
        </w:rPr>
      </w:pPr>
    </w:p>
    <w:p w:rsidR="00E72B81" w:rsidRPr="0028154B" w:rsidRDefault="00854A30" w:rsidP="00854A30">
      <w:p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 xml:space="preserve">2. Se podrá financiar por parte de la Fundación Sociosanitaria de </w:t>
      </w:r>
      <w:r w:rsidR="00631612">
        <w:rPr>
          <w:rFonts w:ascii="Arial" w:hAnsi="Arial" w:cs="Arial"/>
          <w:sz w:val="20"/>
          <w:szCs w:val="20"/>
          <w:lang w:val="es-ES"/>
        </w:rPr>
        <w:t xml:space="preserve">Castilla-La Mancha </w:t>
      </w:r>
      <w:r w:rsidR="007C10ED">
        <w:rPr>
          <w:rFonts w:ascii="Arial" w:hAnsi="Arial" w:cs="Arial"/>
          <w:sz w:val="20"/>
          <w:szCs w:val="20"/>
          <w:lang w:val="es-ES"/>
        </w:rPr>
        <w:t xml:space="preserve">hasta el 100% del </w:t>
      </w:r>
      <w:r w:rsidR="007C10ED" w:rsidRPr="0028154B">
        <w:rPr>
          <w:rFonts w:ascii="Arial" w:hAnsi="Arial" w:cs="Arial"/>
          <w:sz w:val="20"/>
          <w:szCs w:val="20"/>
          <w:lang w:val="es-ES"/>
        </w:rPr>
        <w:t xml:space="preserve">coste total del proyecto, con el límite </w:t>
      </w:r>
      <w:r w:rsidR="00E72B81" w:rsidRPr="0028154B">
        <w:rPr>
          <w:rFonts w:ascii="Arial" w:hAnsi="Arial" w:cs="Arial"/>
          <w:sz w:val="20"/>
          <w:szCs w:val="20"/>
          <w:lang w:val="es-ES"/>
        </w:rPr>
        <w:t>máximo de 600.000,00 € por proyecto.</w:t>
      </w:r>
      <w:r w:rsidR="00152036" w:rsidRPr="0028154B">
        <w:rPr>
          <w:rFonts w:ascii="Arial" w:hAnsi="Arial" w:cs="Arial"/>
          <w:sz w:val="20"/>
          <w:szCs w:val="20"/>
          <w:lang w:val="es-ES"/>
        </w:rPr>
        <w:t xml:space="preserve"> En ningún caso la entidad podrá solicitar una subvención mayor al límite máximo establecido.</w:t>
      </w:r>
    </w:p>
    <w:p w:rsidR="007A40AB" w:rsidRDefault="007A40AB" w:rsidP="00854A30">
      <w:pPr>
        <w:autoSpaceDE w:val="0"/>
        <w:autoSpaceDN w:val="0"/>
        <w:adjustRightInd w:val="0"/>
        <w:spacing w:after="0" w:line="320" w:lineRule="exact"/>
        <w:jc w:val="both"/>
        <w:rPr>
          <w:rFonts w:ascii="Arial" w:hAnsi="Arial" w:cs="Arial"/>
          <w:sz w:val="20"/>
          <w:szCs w:val="20"/>
          <w:lang w:val="es-ES"/>
        </w:rPr>
      </w:pPr>
    </w:p>
    <w:p w:rsidR="001C6AC0" w:rsidRPr="00746B5C" w:rsidRDefault="007A40AB" w:rsidP="00B0554A">
      <w:pPr>
        <w:autoSpaceDE w:val="0"/>
        <w:autoSpaceDN w:val="0"/>
        <w:adjustRightInd w:val="0"/>
        <w:spacing w:after="0" w:line="320" w:lineRule="exact"/>
        <w:jc w:val="both"/>
        <w:rPr>
          <w:rFonts w:ascii="Arial" w:hAnsi="Arial" w:cs="Arial"/>
          <w:b/>
          <w:sz w:val="20"/>
          <w:szCs w:val="20"/>
          <w:lang w:val="es-ES"/>
        </w:rPr>
      </w:pPr>
      <w:r w:rsidRPr="00D24534">
        <w:rPr>
          <w:rFonts w:ascii="Arial" w:hAnsi="Arial" w:cs="Arial"/>
          <w:sz w:val="20"/>
          <w:szCs w:val="20"/>
          <w:lang w:val="es-ES"/>
        </w:rPr>
        <w:t xml:space="preserve">3. </w:t>
      </w:r>
      <w:r w:rsidR="00EE1418" w:rsidRPr="00D24534">
        <w:rPr>
          <w:rFonts w:ascii="Arial" w:hAnsi="Arial" w:cs="Arial"/>
          <w:sz w:val="20"/>
          <w:szCs w:val="20"/>
          <w:lang w:val="es-ES"/>
        </w:rPr>
        <w:t xml:space="preserve">La financiación de esta convocatoria se efectuará con cargo </w:t>
      </w:r>
      <w:r w:rsidR="00986D39" w:rsidRPr="00D24534">
        <w:rPr>
          <w:rFonts w:ascii="Arial" w:hAnsi="Arial" w:cs="Arial"/>
          <w:sz w:val="20"/>
          <w:szCs w:val="20"/>
          <w:lang w:val="es-ES"/>
        </w:rPr>
        <w:t xml:space="preserve">los recursos económicos recogidos en el Plan de Actuación de la Fundación Sociosanitaria de Castilla-La Mancha, para </w:t>
      </w:r>
      <w:r w:rsidR="00F947A9" w:rsidRPr="00D24534">
        <w:rPr>
          <w:rFonts w:ascii="Arial" w:hAnsi="Arial" w:cs="Arial"/>
          <w:sz w:val="20"/>
          <w:szCs w:val="20"/>
          <w:lang w:val="es-ES"/>
        </w:rPr>
        <w:t xml:space="preserve">el ejercicio presupuestario </w:t>
      </w:r>
      <w:r w:rsidR="00746B5C">
        <w:rPr>
          <w:rFonts w:ascii="Arial" w:hAnsi="Arial" w:cs="Arial"/>
          <w:sz w:val="20"/>
          <w:szCs w:val="20"/>
          <w:lang w:val="es-ES"/>
        </w:rPr>
        <w:t>2022</w:t>
      </w:r>
      <w:r w:rsidR="00986D39" w:rsidRPr="00D24534">
        <w:rPr>
          <w:rFonts w:ascii="Arial" w:hAnsi="Arial" w:cs="Arial"/>
          <w:sz w:val="20"/>
          <w:szCs w:val="20"/>
          <w:lang w:val="es-ES"/>
        </w:rPr>
        <w:t>, debida</w:t>
      </w:r>
      <w:r w:rsidR="00020C5B" w:rsidRPr="00D24534">
        <w:rPr>
          <w:rFonts w:ascii="Arial" w:hAnsi="Arial" w:cs="Arial"/>
          <w:sz w:val="20"/>
          <w:szCs w:val="20"/>
          <w:lang w:val="es-ES"/>
        </w:rPr>
        <w:t>mente aprobado por su Patronato</w:t>
      </w:r>
      <w:r w:rsidR="00771E3D" w:rsidRPr="00D24534">
        <w:rPr>
          <w:rFonts w:ascii="Arial" w:hAnsi="Arial" w:cs="Arial"/>
          <w:sz w:val="20"/>
          <w:szCs w:val="20"/>
          <w:lang w:val="es-ES"/>
        </w:rPr>
        <w:t xml:space="preserve">, </w:t>
      </w:r>
      <w:r w:rsidR="00020C5B" w:rsidRPr="00D24534">
        <w:rPr>
          <w:rFonts w:ascii="Arial" w:hAnsi="Arial" w:cs="Arial"/>
          <w:sz w:val="20"/>
          <w:szCs w:val="20"/>
          <w:lang w:val="es-ES"/>
        </w:rPr>
        <w:t>destinando para ello los</w:t>
      </w:r>
      <w:r w:rsidR="00771E3D" w:rsidRPr="00D24534">
        <w:rPr>
          <w:rFonts w:ascii="Arial" w:hAnsi="Arial" w:cs="Arial"/>
          <w:sz w:val="20"/>
          <w:szCs w:val="20"/>
          <w:lang w:val="es-ES"/>
        </w:rPr>
        <w:t xml:space="preserve"> fondos provenientes de la transferencia nominativa para gasto corriente recibida de la Consejería de Sanidad</w:t>
      </w:r>
      <w:r w:rsidR="00986D39" w:rsidRPr="00D24534">
        <w:rPr>
          <w:rFonts w:ascii="Arial" w:hAnsi="Arial" w:cs="Arial"/>
          <w:sz w:val="20"/>
          <w:szCs w:val="20"/>
          <w:lang w:val="es-ES"/>
        </w:rPr>
        <w:t>.</w:t>
      </w:r>
      <w:r w:rsidR="00B0554A" w:rsidRPr="00D24534">
        <w:rPr>
          <w:rFonts w:ascii="Arial" w:hAnsi="Arial" w:cs="Arial"/>
          <w:sz w:val="20"/>
          <w:szCs w:val="20"/>
          <w:lang w:val="es-ES"/>
        </w:rPr>
        <w:t xml:space="preserve"> El importe máximo a conceder asce</w:t>
      </w:r>
      <w:r w:rsidR="000A620B" w:rsidRPr="00D24534">
        <w:rPr>
          <w:rFonts w:ascii="Arial" w:hAnsi="Arial" w:cs="Arial"/>
          <w:sz w:val="20"/>
          <w:szCs w:val="20"/>
          <w:lang w:val="es-ES"/>
        </w:rPr>
        <w:t xml:space="preserve">nderá a la cantidad de </w:t>
      </w:r>
      <w:r w:rsidR="00746B5C" w:rsidRPr="00746B5C">
        <w:rPr>
          <w:rFonts w:ascii="Arial" w:hAnsi="Arial" w:cs="Arial"/>
          <w:b/>
          <w:sz w:val="20"/>
          <w:szCs w:val="20"/>
          <w:lang w:val="es-ES"/>
        </w:rPr>
        <w:t>1.950</w:t>
      </w:r>
      <w:r w:rsidR="008A44A5" w:rsidRPr="00746B5C">
        <w:rPr>
          <w:rFonts w:ascii="Arial" w:hAnsi="Arial" w:cs="Arial"/>
          <w:b/>
          <w:sz w:val="20"/>
          <w:szCs w:val="20"/>
          <w:lang w:val="es-ES"/>
        </w:rPr>
        <w:t>.000,00 €.</w:t>
      </w:r>
    </w:p>
    <w:p w:rsidR="00D17B9D" w:rsidRDefault="00D17B9D" w:rsidP="00D17B9D">
      <w:pPr>
        <w:autoSpaceDE w:val="0"/>
        <w:autoSpaceDN w:val="0"/>
        <w:adjustRightInd w:val="0"/>
        <w:spacing w:after="0" w:line="320" w:lineRule="exact"/>
        <w:jc w:val="both"/>
        <w:rPr>
          <w:rFonts w:ascii="Arial" w:hAnsi="Arial" w:cs="Arial"/>
          <w:b/>
          <w:sz w:val="20"/>
          <w:szCs w:val="20"/>
          <w:lang w:val="es-ES"/>
        </w:rPr>
      </w:pPr>
    </w:p>
    <w:p w:rsidR="00591FC1" w:rsidRDefault="00591FC1" w:rsidP="00D17B9D">
      <w:pPr>
        <w:autoSpaceDE w:val="0"/>
        <w:autoSpaceDN w:val="0"/>
        <w:adjustRightInd w:val="0"/>
        <w:spacing w:after="0" w:line="320" w:lineRule="exact"/>
        <w:jc w:val="both"/>
        <w:rPr>
          <w:rFonts w:ascii="Arial" w:hAnsi="Arial" w:cs="Arial"/>
          <w:b/>
          <w:sz w:val="20"/>
          <w:szCs w:val="20"/>
          <w:lang w:val="es-ES"/>
        </w:rPr>
      </w:pPr>
    </w:p>
    <w:p w:rsidR="00591FC1" w:rsidRDefault="00591FC1" w:rsidP="00D17B9D">
      <w:pPr>
        <w:autoSpaceDE w:val="0"/>
        <w:autoSpaceDN w:val="0"/>
        <w:adjustRightInd w:val="0"/>
        <w:spacing w:after="0" w:line="320" w:lineRule="exact"/>
        <w:jc w:val="both"/>
        <w:rPr>
          <w:rFonts w:ascii="Arial" w:hAnsi="Arial" w:cs="Arial"/>
          <w:b/>
          <w:sz w:val="20"/>
          <w:szCs w:val="20"/>
          <w:lang w:val="es-ES"/>
        </w:rPr>
      </w:pPr>
    </w:p>
    <w:p w:rsidR="00591FC1" w:rsidRPr="00D24534" w:rsidRDefault="00591FC1" w:rsidP="00D17B9D">
      <w:pPr>
        <w:autoSpaceDE w:val="0"/>
        <w:autoSpaceDN w:val="0"/>
        <w:adjustRightInd w:val="0"/>
        <w:spacing w:after="0" w:line="320" w:lineRule="exact"/>
        <w:jc w:val="both"/>
        <w:rPr>
          <w:rFonts w:ascii="Arial" w:hAnsi="Arial" w:cs="Arial"/>
          <w:b/>
          <w:sz w:val="20"/>
          <w:szCs w:val="20"/>
          <w:lang w:val="es-ES"/>
        </w:rPr>
      </w:pPr>
    </w:p>
    <w:p w:rsidR="00F5509D" w:rsidRPr="00F25F60" w:rsidRDefault="00B97681" w:rsidP="00D01E3E">
      <w:pPr>
        <w:autoSpaceDE w:val="0"/>
        <w:autoSpaceDN w:val="0"/>
        <w:adjustRightInd w:val="0"/>
        <w:spacing w:after="0" w:line="320" w:lineRule="exact"/>
        <w:jc w:val="both"/>
        <w:rPr>
          <w:rFonts w:ascii="Arial" w:hAnsi="Arial" w:cs="Arial"/>
          <w:color w:val="FF0000"/>
          <w:sz w:val="20"/>
          <w:szCs w:val="20"/>
          <w:lang w:val="es-ES"/>
        </w:rPr>
      </w:pPr>
      <w:r w:rsidRPr="00D24534">
        <w:rPr>
          <w:rFonts w:ascii="Arial" w:hAnsi="Arial" w:cs="Arial"/>
          <w:sz w:val="20"/>
          <w:szCs w:val="20"/>
          <w:lang w:val="es-ES"/>
        </w:rPr>
        <w:lastRenderedPageBreak/>
        <w:t xml:space="preserve">Excepcionalmente, la cuantía total máxima determinada en </w:t>
      </w:r>
      <w:r w:rsidR="004066F0" w:rsidRPr="00D24534">
        <w:rPr>
          <w:rFonts w:ascii="Arial" w:hAnsi="Arial" w:cs="Arial"/>
          <w:sz w:val="20"/>
          <w:szCs w:val="20"/>
          <w:lang w:val="es-ES"/>
        </w:rPr>
        <w:t>esta</w:t>
      </w:r>
      <w:r w:rsidRPr="00D24534">
        <w:rPr>
          <w:rFonts w:ascii="Arial" w:hAnsi="Arial" w:cs="Arial"/>
          <w:sz w:val="20"/>
          <w:szCs w:val="20"/>
          <w:lang w:val="es-ES"/>
        </w:rPr>
        <w:t xml:space="preserve"> convocatoria podrá incr</w:t>
      </w:r>
      <w:r w:rsidR="00CA0B74" w:rsidRPr="00D24534">
        <w:rPr>
          <w:rFonts w:ascii="Arial" w:hAnsi="Arial" w:cs="Arial"/>
          <w:sz w:val="20"/>
          <w:szCs w:val="20"/>
          <w:lang w:val="es-ES"/>
        </w:rPr>
        <w:t>ementarse,</w:t>
      </w:r>
      <w:r w:rsidR="00CA0B74" w:rsidRPr="00D01E3E">
        <w:rPr>
          <w:rFonts w:ascii="Arial" w:hAnsi="Arial" w:cs="Arial"/>
          <w:sz w:val="20"/>
          <w:szCs w:val="20"/>
          <w:lang w:val="es-ES"/>
        </w:rPr>
        <w:t xml:space="preserve"> motivadamente,</w:t>
      </w:r>
      <w:r w:rsidR="00594453" w:rsidRPr="00594453">
        <w:rPr>
          <w:rFonts w:ascii="Arial" w:hAnsi="Arial" w:cs="Arial"/>
          <w:sz w:val="20"/>
          <w:szCs w:val="20"/>
          <w:lang w:val="es-ES"/>
        </w:rPr>
        <w:t xml:space="preserve"> </w:t>
      </w:r>
      <w:r w:rsidR="00594453">
        <w:rPr>
          <w:rFonts w:ascii="Arial" w:hAnsi="Arial" w:cs="Arial"/>
          <w:sz w:val="20"/>
          <w:szCs w:val="20"/>
          <w:lang w:val="es-ES"/>
        </w:rPr>
        <w:t>en los supuestos de incremento de crédito derivado de h</w:t>
      </w:r>
      <w:r w:rsidR="00594453" w:rsidRPr="00736152">
        <w:rPr>
          <w:rFonts w:ascii="Arial" w:hAnsi="Arial" w:cs="Arial"/>
          <w:sz w:val="20"/>
          <w:szCs w:val="20"/>
          <w:lang w:val="es-ES"/>
        </w:rPr>
        <w:t>aberse presentado solicitudes, dictado resoluciones, reconocido o liquidado obligaciones deriva</w:t>
      </w:r>
      <w:r w:rsidR="00594453">
        <w:rPr>
          <w:rFonts w:ascii="Arial" w:hAnsi="Arial" w:cs="Arial"/>
          <w:sz w:val="20"/>
          <w:szCs w:val="20"/>
          <w:lang w:val="es-ES"/>
        </w:rPr>
        <w:t>das de convocatorias anteriores, o por haberse incorporado créditos finalistas,</w:t>
      </w:r>
      <w:r w:rsidR="00CA0B74" w:rsidRPr="00D01E3E">
        <w:rPr>
          <w:rFonts w:ascii="Arial" w:hAnsi="Arial" w:cs="Arial"/>
          <w:sz w:val="20"/>
          <w:szCs w:val="20"/>
          <w:lang w:val="es-ES"/>
        </w:rPr>
        <w:t xml:space="preserve"> </w:t>
      </w:r>
      <w:r w:rsidR="00A718EF">
        <w:rPr>
          <w:rFonts w:ascii="Arial" w:hAnsi="Arial" w:cs="Arial"/>
          <w:sz w:val="20"/>
          <w:szCs w:val="20"/>
          <w:lang w:val="es-ES"/>
        </w:rPr>
        <w:t>en los términos y condiciones pr</w:t>
      </w:r>
      <w:r w:rsidR="00D72FA7">
        <w:rPr>
          <w:rFonts w:ascii="Arial" w:hAnsi="Arial" w:cs="Arial"/>
          <w:sz w:val="20"/>
          <w:szCs w:val="20"/>
          <w:lang w:val="es-ES"/>
        </w:rPr>
        <w:t xml:space="preserve">evistos en el artículo 23.1.b) </w:t>
      </w:r>
      <w:r w:rsidR="00CF3B3B">
        <w:rPr>
          <w:rFonts w:ascii="Arial" w:hAnsi="Arial" w:cs="Arial"/>
          <w:sz w:val="20"/>
          <w:szCs w:val="20"/>
          <w:lang w:val="es-ES"/>
        </w:rPr>
        <w:t xml:space="preserve"> </w:t>
      </w:r>
      <w:r w:rsidR="00806C8B">
        <w:rPr>
          <w:rFonts w:ascii="Arial" w:hAnsi="Arial" w:cs="Arial"/>
          <w:sz w:val="20"/>
          <w:szCs w:val="20"/>
          <w:lang w:val="es-ES"/>
        </w:rPr>
        <w:t>d</w:t>
      </w:r>
      <w:r w:rsidR="00CF3B3B">
        <w:rPr>
          <w:rFonts w:ascii="Arial" w:hAnsi="Arial" w:cs="Arial"/>
          <w:sz w:val="20"/>
          <w:szCs w:val="20"/>
          <w:lang w:val="es-ES"/>
        </w:rPr>
        <w:t>el Reglamento de desarrollo del Texto Refundido de la Ley de Hacienda de Castilla-La Mancha en materia de subvenciones aprobado por Decreto Legislativo 1/2002 de 19 de noviembre</w:t>
      </w:r>
      <w:r w:rsidR="009B4EDC">
        <w:rPr>
          <w:rFonts w:ascii="Arial" w:hAnsi="Arial" w:cs="Arial"/>
          <w:sz w:val="20"/>
          <w:szCs w:val="20"/>
          <w:lang w:val="es-ES"/>
        </w:rPr>
        <w:t>. E</w:t>
      </w:r>
      <w:r w:rsidR="009B4EDC" w:rsidRPr="00D01E3E">
        <w:rPr>
          <w:rFonts w:ascii="Arial" w:hAnsi="Arial" w:cs="Arial"/>
          <w:sz w:val="20"/>
          <w:szCs w:val="20"/>
          <w:lang w:val="es-ES"/>
        </w:rPr>
        <w:t xml:space="preserve">l nuevo importe que resulte del incremento será objeto de comunicación a la Base </w:t>
      </w:r>
      <w:r w:rsidR="00353C28">
        <w:rPr>
          <w:rFonts w:ascii="Arial" w:hAnsi="Arial" w:cs="Arial"/>
          <w:sz w:val="20"/>
          <w:szCs w:val="20"/>
          <w:lang w:val="es-ES"/>
        </w:rPr>
        <w:t>de D</w:t>
      </w:r>
      <w:r w:rsidR="00111B5D">
        <w:rPr>
          <w:rFonts w:ascii="Arial" w:hAnsi="Arial" w:cs="Arial"/>
          <w:sz w:val="20"/>
          <w:szCs w:val="20"/>
          <w:lang w:val="es-ES"/>
        </w:rPr>
        <w:t xml:space="preserve">atos </w:t>
      </w:r>
      <w:r w:rsidR="009B4EDC" w:rsidRPr="00D01E3E">
        <w:rPr>
          <w:rFonts w:ascii="Arial" w:hAnsi="Arial" w:cs="Arial"/>
          <w:sz w:val="20"/>
          <w:szCs w:val="20"/>
          <w:lang w:val="es-ES"/>
        </w:rPr>
        <w:t>Nacional de Subvenciones</w:t>
      </w:r>
      <w:r w:rsidR="00111B5D">
        <w:rPr>
          <w:rFonts w:ascii="Arial" w:hAnsi="Arial" w:cs="Arial"/>
          <w:sz w:val="20"/>
          <w:szCs w:val="20"/>
          <w:lang w:val="es-ES"/>
        </w:rPr>
        <w:t xml:space="preserve"> y de publicación en el Diari</w:t>
      </w:r>
      <w:r w:rsidR="00353C28">
        <w:rPr>
          <w:rFonts w:ascii="Arial" w:hAnsi="Arial" w:cs="Arial"/>
          <w:sz w:val="20"/>
          <w:szCs w:val="20"/>
          <w:lang w:val="es-ES"/>
        </w:rPr>
        <w:t xml:space="preserve">o Oficial de Castilla-La Mancha, </w:t>
      </w:r>
      <w:r w:rsidR="00D01E3E" w:rsidRPr="00D01E3E">
        <w:rPr>
          <w:rFonts w:ascii="Arial" w:hAnsi="Arial" w:cs="Arial"/>
          <w:sz w:val="20"/>
          <w:szCs w:val="20"/>
          <w:lang w:val="es-ES"/>
        </w:rPr>
        <w:t xml:space="preserve">antes de </w:t>
      </w:r>
      <w:r w:rsidR="00F5509D">
        <w:rPr>
          <w:rFonts w:ascii="Arial" w:hAnsi="Arial" w:cs="Arial"/>
          <w:sz w:val="20"/>
          <w:szCs w:val="20"/>
          <w:lang w:val="es-ES"/>
        </w:rPr>
        <w:t>que finalice el plazo de presentación de solicitudes, sin que tal publicación implique la apertura de un nuevo plazo.</w:t>
      </w:r>
      <w:r w:rsidR="00CF3B3B">
        <w:rPr>
          <w:rFonts w:ascii="Arial" w:hAnsi="Arial" w:cs="Arial"/>
          <w:sz w:val="20"/>
          <w:szCs w:val="20"/>
          <w:lang w:val="es-ES"/>
        </w:rPr>
        <w:t xml:space="preserve"> </w:t>
      </w:r>
    </w:p>
    <w:p w:rsidR="00F26361" w:rsidRDefault="00F26361" w:rsidP="00D17B9D">
      <w:pPr>
        <w:autoSpaceDE w:val="0"/>
        <w:autoSpaceDN w:val="0"/>
        <w:adjustRightInd w:val="0"/>
        <w:spacing w:after="0" w:line="320" w:lineRule="exact"/>
        <w:jc w:val="both"/>
        <w:rPr>
          <w:rFonts w:ascii="Arial" w:hAnsi="Arial" w:cs="Arial"/>
          <w:sz w:val="20"/>
          <w:szCs w:val="20"/>
          <w:lang w:val="es-ES"/>
        </w:rPr>
      </w:pPr>
    </w:p>
    <w:p w:rsidR="00E72F56" w:rsidRDefault="00D55236" w:rsidP="00E20AE4">
      <w:pPr>
        <w:autoSpaceDE w:val="0"/>
        <w:autoSpaceDN w:val="0"/>
        <w:adjustRightInd w:val="0"/>
        <w:spacing w:after="0" w:line="320" w:lineRule="exact"/>
        <w:jc w:val="both"/>
        <w:rPr>
          <w:rFonts w:ascii="Arial" w:hAnsi="Arial" w:cs="Arial"/>
          <w:b/>
          <w:sz w:val="20"/>
          <w:szCs w:val="20"/>
          <w:lang w:val="es-ES"/>
        </w:rPr>
      </w:pPr>
      <w:r>
        <w:rPr>
          <w:rFonts w:ascii="Arial" w:hAnsi="Arial" w:cs="Arial"/>
          <w:b/>
          <w:sz w:val="20"/>
          <w:szCs w:val="20"/>
          <w:lang w:val="es-ES"/>
        </w:rPr>
        <w:t>Quinto</w:t>
      </w:r>
      <w:r w:rsidR="002C6E13">
        <w:rPr>
          <w:rFonts w:ascii="Arial" w:hAnsi="Arial" w:cs="Arial"/>
          <w:b/>
          <w:sz w:val="20"/>
          <w:szCs w:val="20"/>
          <w:lang w:val="es-ES"/>
        </w:rPr>
        <w:t>.</w:t>
      </w:r>
      <w:r w:rsidR="00F175A0">
        <w:rPr>
          <w:rFonts w:ascii="Arial" w:hAnsi="Arial" w:cs="Arial"/>
          <w:b/>
          <w:sz w:val="20"/>
          <w:szCs w:val="20"/>
          <w:lang w:val="es-ES"/>
        </w:rPr>
        <w:t xml:space="preserve"> </w:t>
      </w:r>
      <w:r>
        <w:rPr>
          <w:rFonts w:ascii="Arial" w:hAnsi="Arial" w:cs="Arial"/>
          <w:b/>
          <w:sz w:val="20"/>
          <w:szCs w:val="20"/>
          <w:lang w:val="es-ES"/>
        </w:rPr>
        <w:t>Solicitud,</w:t>
      </w:r>
      <w:r w:rsidR="00F175A0">
        <w:rPr>
          <w:rFonts w:ascii="Arial" w:hAnsi="Arial" w:cs="Arial"/>
          <w:b/>
          <w:sz w:val="20"/>
          <w:szCs w:val="20"/>
          <w:lang w:val="es-ES"/>
        </w:rPr>
        <w:t xml:space="preserve"> forma de presentación </w:t>
      </w:r>
      <w:r>
        <w:rPr>
          <w:rFonts w:ascii="Arial" w:hAnsi="Arial" w:cs="Arial"/>
          <w:b/>
          <w:sz w:val="20"/>
          <w:szCs w:val="20"/>
          <w:lang w:val="es-ES"/>
        </w:rPr>
        <w:t>y plazo</w:t>
      </w:r>
      <w:r w:rsidR="002C6E13">
        <w:rPr>
          <w:rFonts w:ascii="Arial" w:hAnsi="Arial" w:cs="Arial"/>
          <w:b/>
          <w:sz w:val="20"/>
          <w:szCs w:val="20"/>
          <w:lang w:val="es-ES"/>
        </w:rPr>
        <w:t>.</w:t>
      </w:r>
    </w:p>
    <w:p w:rsidR="00F175A0" w:rsidRDefault="00F175A0" w:rsidP="00E20AE4">
      <w:pPr>
        <w:autoSpaceDE w:val="0"/>
        <w:autoSpaceDN w:val="0"/>
        <w:adjustRightInd w:val="0"/>
        <w:spacing w:after="0" w:line="320" w:lineRule="exact"/>
        <w:jc w:val="both"/>
        <w:rPr>
          <w:rFonts w:ascii="Arial" w:hAnsi="Arial" w:cs="Arial"/>
          <w:b/>
          <w:sz w:val="20"/>
          <w:szCs w:val="20"/>
          <w:lang w:val="es-ES"/>
        </w:rPr>
      </w:pPr>
    </w:p>
    <w:p w:rsidR="002423B7" w:rsidRPr="002F5851" w:rsidRDefault="002423B7" w:rsidP="002423B7">
      <w:pPr>
        <w:autoSpaceDE w:val="0"/>
        <w:autoSpaceDN w:val="0"/>
        <w:adjustRightInd w:val="0"/>
        <w:spacing w:after="0" w:line="320" w:lineRule="exact"/>
        <w:jc w:val="both"/>
        <w:rPr>
          <w:rFonts w:ascii="Arial" w:hAnsi="Arial" w:cs="Arial"/>
          <w:sz w:val="20"/>
          <w:szCs w:val="20"/>
          <w:lang w:val="es-ES"/>
        </w:rPr>
      </w:pPr>
      <w:r w:rsidRPr="002F5851">
        <w:rPr>
          <w:rFonts w:ascii="Arial" w:hAnsi="Arial" w:cs="Arial"/>
          <w:sz w:val="20"/>
          <w:szCs w:val="20"/>
          <w:lang w:val="es-ES"/>
        </w:rPr>
        <w:t xml:space="preserve">1. </w:t>
      </w:r>
      <w:r w:rsidR="000141DC" w:rsidRPr="002F5851">
        <w:rPr>
          <w:rFonts w:ascii="Arial" w:hAnsi="Arial" w:cs="Arial"/>
          <w:sz w:val="20"/>
          <w:szCs w:val="20"/>
          <w:lang w:val="es-ES"/>
        </w:rPr>
        <w:t>Las solicitudes se dirigirán a la Secretaria del Patronato de la Fundación Sociosanitaria de Castilla-La Mancha y se presentarán únicamente de forma telemática con firma electrónica, a través del formulario incluido en</w:t>
      </w:r>
      <w:r w:rsidR="007500A4">
        <w:rPr>
          <w:rFonts w:ascii="Arial" w:hAnsi="Arial" w:cs="Arial"/>
          <w:sz w:val="20"/>
          <w:szCs w:val="20"/>
          <w:lang w:val="es-ES"/>
        </w:rPr>
        <w:t xml:space="preserve"> el panel de gestión de subvenciones ubicado en la página web de la </w:t>
      </w:r>
      <w:r w:rsidR="000414D3">
        <w:rPr>
          <w:rFonts w:ascii="Arial" w:hAnsi="Arial" w:cs="Arial"/>
          <w:sz w:val="20"/>
          <w:szCs w:val="20"/>
          <w:lang w:val="es-ES"/>
        </w:rPr>
        <w:t>Fundación Sociosanitaria de Castilla-La Mancha (https://www.fsclm</w:t>
      </w:r>
      <w:r w:rsidR="00DF69D3">
        <w:rPr>
          <w:rFonts w:ascii="Arial" w:hAnsi="Arial" w:cs="Arial"/>
          <w:sz w:val="20"/>
          <w:szCs w:val="20"/>
          <w:lang w:val="es-ES"/>
        </w:rPr>
        <w:t>.com</w:t>
      </w:r>
      <w:r w:rsidR="00363FCD">
        <w:rPr>
          <w:rFonts w:ascii="Arial" w:hAnsi="Arial" w:cs="Arial"/>
          <w:sz w:val="20"/>
          <w:szCs w:val="20"/>
          <w:lang w:val="es-ES"/>
        </w:rPr>
        <w:t>)</w:t>
      </w:r>
      <w:r w:rsidRPr="002F5851">
        <w:rPr>
          <w:rFonts w:ascii="Arial" w:hAnsi="Arial" w:cs="Arial"/>
          <w:sz w:val="20"/>
          <w:szCs w:val="20"/>
          <w:lang w:val="es-ES"/>
        </w:rPr>
        <w:t xml:space="preserve">. </w:t>
      </w:r>
      <w:r w:rsidR="00363FCD" w:rsidRPr="00363FCD">
        <w:rPr>
          <w:rFonts w:ascii="Arial" w:hAnsi="Arial" w:cs="Arial"/>
          <w:sz w:val="20"/>
          <w:szCs w:val="20"/>
          <w:lang w:val="es-ES"/>
        </w:rPr>
        <w:t>Junto a la solicitud se adjuntará una memoria explicativa de las características de la entidad solicitante y del proyecto para e</w:t>
      </w:r>
      <w:r w:rsidR="00363FCD">
        <w:rPr>
          <w:rFonts w:ascii="Arial" w:hAnsi="Arial" w:cs="Arial"/>
          <w:sz w:val="20"/>
          <w:szCs w:val="20"/>
          <w:lang w:val="es-ES"/>
        </w:rPr>
        <w:t>l que se solicita la subvención</w:t>
      </w:r>
      <w:r w:rsidR="00363FCD" w:rsidRPr="00363FCD">
        <w:rPr>
          <w:rFonts w:ascii="Arial" w:hAnsi="Arial" w:cs="Arial"/>
          <w:sz w:val="20"/>
          <w:szCs w:val="20"/>
          <w:lang w:val="es-ES"/>
        </w:rPr>
        <w:t>.</w:t>
      </w:r>
      <w:r w:rsidR="00363FCD">
        <w:rPr>
          <w:rFonts w:ascii="Arial" w:hAnsi="Arial" w:cs="Arial"/>
          <w:sz w:val="20"/>
          <w:szCs w:val="20"/>
          <w:lang w:val="es-ES"/>
        </w:rPr>
        <w:t xml:space="preserve"> </w:t>
      </w:r>
      <w:r w:rsidR="00757E9E">
        <w:rPr>
          <w:rFonts w:ascii="Arial" w:hAnsi="Arial" w:cs="Arial"/>
          <w:sz w:val="20"/>
          <w:szCs w:val="20"/>
          <w:lang w:val="es-ES"/>
        </w:rPr>
        <w:t>L</w:t>
      </w:r>
      <w:r w:rsidR="00757E9E" w:rsidRPr="00757E9E">
        <w:rPr>
          <w:rFonts w:ascii="Arial" w:hAnsi="Arial" w:cs="Arial"/>
          <w:sz w:val="20"/>
          <w:szCs w:val="20"/>
          <w:lang w:val="es-ES"/>
        </w:rPr>
        <w:t>os documentos originales podrán ser digitalizados y presentados junto a la solicitud como archivos anexos a la misma</w:t>
      </w:r>
      <w:r w:rsidR="00757E9E">
        <w:rPr>
          <w:rFonts w:ascii="Arial" w:hAnsi="Arial" w:cs="Arial"/>
          <w:sz w:val="20"/>
          <w:szCs w:val="20"/>
          <w:lang w:val="es-ES"/>
        </w:rPr>
        <w:t xml:space="preserve">. </w:t>
      </w:r>
      <w:r w:rsidRPr="002F5851">
        <w:rPr>
          <w:rFonts w:ascii="Arial" w:hAnsi="Arial" w:cs="Arial"/>
          <w:sz w:val="20"/>
          <w:szCs w:val="20"/>
          <w:lang w:val="es-ES"/>
        </w:rPr>
        <w:t>No se admitirán a trámite las solicitudes o documentación presentadas por medios distintos al anteriormente señalado.</w:t>
      </w:r>
    </w:p>
    <w:p w:rsidR="002423B7" w:rsidRPr="002F5851" w:rsidRDefault="002423B7" w:rsidP="002423B7">
      <w:pPr>
        <w:autoSpaceDE w:val="0"/>
        <w:autoSpaceDN w:val="0"/>
        <w:adjustRightInd w:val="0"/>
        <w:spacing w:after="0" w:line="320" w:lineRule="exact"/>
        <w:jc w:val="both"/>
        <w:rPr>
          <w:rFonts w:ascii="Arial" w:hAnsi="Arial" w:cs="Arial"/>
          <w:sz w:val="20"/>
          <w:szCs w:val="20"/>
          <w:lang w:val="es-ES"/>
        </w:rPr>
      </w:pPr>
    </w:p>
    <w:p w:rsidR="002F5851" w:rsidRPr="002F5851" w:rsidRDefault="00B67F3E" w:rsidP="00AB16E8">
      <w:pPr>
        <w:autoSpaceDE w:val="0"/>
        <w:autoSpaceDN w:val="0"/>
        <w:adjustRightInd w:val="0"/>
        <w:spacing w:after="0" w:line="320" w:lineRule="exact"/>
        <w:jc w:val="both"/>
        <w:rPr>
          <w:rFonts w:ascii="Arial" w:hAnsi="Arial" w:cs="Arial"/>
          <w:sz w:val="20"/>
          <w:szCs w:val="20"/>
          <w:lang w:val="es-ES"/>
        </w:rPr>
      </w:pPr>
      <w:r w:rsidRPr="002F5851">
        <w:rPr>
          <w:rFonts w:ascii="Arial" w:hAnsi="Arial" w:cs="Arial"/>
          <w:sz w:val="20"/>
          <w:szCs w:val="20"/>
          <w:lang w:val="es-ES"/>
        </w:rPr>
        <w:t xml:space="preserve">2. Las entidades sólo podrán presentar </w:t>
      </w:r>
      <w:r w:rsidR="00AB16E8" w:rsidRPr="002F5851">
        <w:rPr>
          <w:rFonts w:ascii="Arial" w:hAnsi="Arial" w:cs="Arial"/>
          <w:sz w:val="20"/>
          <w:szCs w:val="20"/>
          <w:lang w:val="es-ES"/>
        </w:rPr>
        <w:t xml:space="preserve">una única solicitud </w:t>
      </w:r>
      <w:r w:rsidR="002F5851" w:rsidRPr="002F5851">
        <w:rPr>
          <w:rFonts w:ascii="Arial" w:hAnsi="Arial" w:cs="Arial"/>
          <w:sz w:val="20"/>
          <w:szCs w:val="20"/>
          <w:lang w:val="es-ES"/>
        </w:rPr>
        <w:t>y un proyecto a esta convocatoria.</w:t>
      </w:r>
    </w:p>
    <w:p w:rsidR="002F5851" w:rsidRPr="002F5851" w:rsidRDefault="002F5851" w:rsidP="00AB16E8">
      <w:pPr>
        <w:autoSpaceDE w:val="0"/>
        <w:autoSpaceDN w:val="0"/>
        <w:adjustRightInd w:val="0"/>
        <w:spacing w:after="0" w:line="320" w:lineRule="exact"/>
        <w:jc w:val="both"/>
        <w:rPr>
          <w:rFonts w:ascii="Arial" w:hAnsi="Arial" w:cs="Arial"/>
          <w:sz w:val="20"/>
          <w:szCs w:val="20"/>
          <w:lang w:val="es-ES"/>
        </w:rPr>
      </w:pPr>
    </w:p>
    <w:p w:rsidR="002F5851" w:rsidRPr="006065F1" w:rsidRDefault="002F5851" w:rsidP="002F5851">
      <w:p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 xml:space="preserve">3. </w:t>
      </w:r>
      <w:r w:rsidRPr="006065F1">
        <w:rPr>
          <w:rFonts w:ascii="Arial" w:hAnsi="Arial" w:cs="Arial"/>
          <w:sz w:val="20"/>
          <w:szCs w:val="20"/>
          <w:lang w:val="es-ES"/>
        </w:rPr>
        <w:t>El plazo de presentación de solicitudes será de 15 días hábiles</w:t>
      </w:r>
      <w:r w:rsidR="00856D23">
        <w:rPr>
          <w:rFonts w:ascii="Arial" w:hAnsi="Arial" w:cs="Arial"/>
          <w:sz w:val="20"/>
          <w:szCs w:val="20"/>
          <w:lang w:val="es-ES"/>
        </w:rPr>
        <w:t xml:space="preserve">, </w:t>
      </w:r>
      <w:r w:rsidRPr="006065F1">
        <w:rPr>
          <w:rFonts w:ascii="Arial" w:hAnsi="Arial" w:cs="Arial"/>
          <w:sz w:val="20"/>
          <w:szCs w:val="20"/>
          <w:lang w:val="es-ES"/>
        </w:rPr>
        <w:t>contados a partir del día sigu</w:t>
      </w:r>
      <w:r w:rsidR="00856D23">
        <w:rPr>
          <w:rFonts w:ascii="Arial" w:hAnsi="Arial" w:cs="Arial"/>
          <w:sz w:val="20"/>
          <w:szCs w:val="20"/>
          <w:lang w:val="es-ES"/>
        </w:rPr>
        <w:t>iente al de la publicación de esta</w:t>
      </w:r>
      <w:r w:rsidRPr="006065F1">
        <w:rPr>
          <w:rFonts w:ascii="Arial" w:hAnsi="Arial" w:cs="Arial"/>
          <w:sz w:val="20"/>
          <w:szCs w:val="20"/>
          <w:lang w:val="es-ES"/>
        </w:rPr>
        <w:t xml:space="preserve"> convocatoria y de su extracto en el Diario Oficial de Castilla-La Mancha.</w:t>
      </w:r>
    </w:p>
    <w:p w:rsidR="002F5851" w:rsidRDefault="002F5851" w:rsidP="002F5851">
      <w:pPr>
        <w:autoSpaceDE w:val="0"/>
        <w:autoSpaceDN w:val="0"/>
        <w:adjustRightInd w:val="0"/>
        <w:spacing w:after="0" w:line="320" w:lineRule="exact"/>
        <w:jc w:val="both"/>
        <w:rPr>
          <w:rFonts w:ascii="Arial" w:hAnsi="Arial" w:cs="Arial"/>
          <w:sz w:val="20"/>
          <w:szCs w:val="20"/>
          <w:lang w:val="es-ES"/>
        </w:rPr>
      </w:pPr>
    </w:p>
    <w:p w:rsidR="006E0901" w:rsidRDefault="006E0901" w:rsidP="002F5851">
      <w:pPr>
        <w:autoSpaceDE w:val="0"/>
        <w:autoSpaceDN w:val="0"/>
        <w:adjustRightInd w:val="0"/>
        <w:spacing w:after="0" w:line="320" w:lineRule="exact"/>
        <w:jc w:val="both"/>
        <w:rPr>
          <w:rFonts w:ascii="Arial" w:hAnsi="Arial" w:cs="Arial"/>
          <w:sz w:val="20"/>
          <w:szCs w:val="20"/>
          <w:lang w:val="es-ES"/>
        </w:rPr>
      </w:pPr>
      <w:r w:rsidRPr="006E0901">
        <w:rPr>
          <w:rFonts w:ascii="Arial" w:hAnsi="Arial" w:cs="Arial"/>
          <w:sz w:val="20"/>
          <w:szCs w:val="20"/>
          <w:lang w:val="es-ES"/>
        </w:rPr>
        <w:t>4. Si la solicitud no reúne los requisitos exigidos o supera el límite máximo subvencionable, se requerirá a la entidad interesada para que proceda, en el plazo de diez días hábiles a subsanar la falta o acompañar los documentos preceptivos, con indicación de que si así no lo hace, se le tendrá por desistida de su petición.</w:t>
      </w:r>
    </w:p>
    <w:p w:rsidR="00ED04C0" w:rsidRDefault="00ED04C0" w:rsidP="002F5851">
      <w:pPr>
        <w:autoSpaceDE w:val="0"/>
        <w:autoSpaceDN w:val="0"/>
        <w:adjustRightInd w:val="0"/>
        <w:spacing w:after="0" w:line="320" w:lineRule="exact"/>
        <w:jc w:val="both"/>
        <w:rPr>
          <w:rFonts w:ascii="Arial" w:hAnsi="Arial" w:cs="Arial"/>
          <w:sz w:val="20"/>
          <w:szCs w:val="20"/>
          <w:lang w:val="es-ES"/>
        </w:rPr>
      </w:pPr>
    </w:p>
    <w:p w:rsidR="00623F8A" w:rsidRPr="00E72F56" w:rsidRDefault="00623F8A" w:rsidP="00623F8A">
      <w:pPr>
        <w:autoSpaceDE w:val="0"/>
        <w:autoSpaceDN w:val="0"/>
        <w:adjustRightInd w:val="0"/>
        <w:spacing w:after="0" w:line="320" w:lineRule="exact"/>
        <w:jc w:val="both"/>
        <w:rPr>
          <w:rFonts w:ascii="Arial" w:hAnsi="Arial" w:cs="Arial"/>
          <w:b/>
          <w:sz w:val="20"/>
          <w:szCs w:val="20"/>
          <w:lang w:val="es-ES"/>
        </w:rPr>
      </w:pPr>
      <w:r>
        <w:rPr>
          <w:rFonts w:ascii="Arial" w:hAnsi="Arial" w:cs="Arial"/>
          <w:b/>
          <w:sz w:val="20"/>
          <w:szCs w:val="20"/>
          <w:lang w:val="es-ES"/>
        </w:rPr>
        <w:t>Sexto. Procedimiento de concesión.</w:t>
      </w:r>
    </w:p>
    <w:p w:rsidR="00623F8A" w:rsidRPr="001141B6" w:rsidRDefault="00623F8A" w:rsidP="00623F8A">
      <w:pPr>
        <w:autoSpaceDE w:val="0"/>
        <w:autoSpaceDN w:val="0"/>
        <w:adjustRightInd w:val="0"/>
        <w:spacing w:after="0" w:line="320" w:lineRule="exact"/>
        <w:jc w:val="both"/>
        <w:rPr>
          <w:rFonts w:ascii="Arial" w:hAnsi="Arial" w:cs="Arial"/>
          <w:sz w:val="20"/>
          <w:szCs w:val="20"/>
          <w:lang w:val="es-ES"/>
        </w:rPr>
      </w:pPr>
    </w:p>
    <w:p w:rsidR="00623F8A" w:rsidRDefault="00623F8A" w:rsidP="00623F8A">
      <w:pPr>
        <w:spacing w:after="0" w:line="320" w:lineRule="exact"/>
        <w:jc w:val="both"/>
        <w:rPr>
          <w:rFonts w:ascii="Arial" w:hAnsi="Arial" w:cs="Arial"/>
          <w:sz w:val="20"/>
          <w:szCs w:val="20"/>
          <w:lang w:val="es-ES"/>
        </w:rPr>
      </w:pPr>
      <w:r>
        <w:rPr>
          <w:rFonts w:ascii="Arial" w:hAnsi="Arial" w:cs="Arial"/>
          <w:sz w:val="20"/>
          <w:szCs w:val="20"/>
          <w:lang w:val="es-ES"/>
        </w:rPr>
        <w:t>Las</w:t>
      </w:r>
      <w:r w:rsidRPr="006065F1">
        <w:rPr>
          <w:rFonts w:ascii="Arial" w:hAnsi="Arial" w:cs="Arial"/>
          <w:sz w:val="20"/>
          <w:szCs w:val="20"/>
          <w:lang w:val="es-ES"/>
        </w:rPr>
        <w:t xml:space="preserve"> subvenciones se otorgarán en régimen de </w:t>
      </w:r>
      <w:r w:rsidR="00CF3B3B">
        <w:rPr>
          <w:rFonts w:ascii="Arial" w:hAnsi="Arial" w:cs="Arial"/>
          <w:sz w:val="20"/>
          <w:szCs w:val="20"/>
          <w:lang w:val="es-ES"/>
        </w:rPr>
        <w:t xml:space="preserve">concurrencia </w:t>
      </w:r>
      <w:r w:rsidRPr="006065F1">
        <w:rPr>
          <w:rFonts w:ascii="Arial" w:hAnsi="Arial" w:cs="Arial"/>
          <w:sz w:val="20"/>
          <w:szCs w:val="20"/>
          <w:lang w:val="es-ES"/>
        </w:rPr>
        <w:t xml:space="preserve">competitiva, de conformidad con lo establecido en </w:t>
      </w:r>
      <w:r w:rsidR="007F111C">
        <w:rPr>
          <w:rFonts w:ascii="Arial" w:hAnsi="Arial" w:cs="Arial"/>
          <w:sz w:val="20"/>
          <w:szCs w:val="20"/>
          <w:lang w:val="es-ES"/>
        </w:rPr>
        <w:t>la base undécima</w:t>
      </w:r>
      <w:r w:rsidR="00ED04C0">
        <w:rPr>
          <w:rFonts w:ascii="Arial" w:hAnsi="Arial" w:cs="Arial"/>
          <w:sz w:val="20"/>
          <w:szCs w:val="20"/>
          <w:lang w:val="es-ES"/>
        </w:rPr>
        <w:t xml:space="preserve"> de </w:t>
      </w:r>
      <w:r w:rsidRPr="006065F1">
        <w:rPr>
          <w:rFonts w:ascii="Arial" w:hAnsi="Arial" w:cs="Arial"/>
          <w:sz w:val="20"/>
          <w:szCs w:val="20"/>
          <w:lang w:val="es-ES"/>
        </w:rPr>
        <w:t xml:space="preserve">la citada </w:t>
      </w:r>
      <w:r w:rsidR="00806C8B">
        <w:rPr>
          <w:rFonts w:ascii="Arial" w:hAnsi="Arial" w:cs="Arial"/>
          <w:sz w:val="20"/>
          <w:szCs w:val="20"/>
          <w:lang w:val="es-ES"/>
        </w:rPr>
        <w:t>Orden 15 /2019, de 29</w:t>
      </w:r>
      <w:r w:rsidR="00ED04C0" w:rsidRPr="00ED04C0">
        <w:rPr>
          <w:rFonts w:ascii="Arial" w:hAnsi="Arial" w:cs="Arial"/>
          <w:sz w:val="20"/>
          <w:szCs w:val="20"/>
          <w:lang w:val="es-ES"/>
        </w:rPr>
        <w:t xml:space="preserve"> de enero de 2019, de l</w:t>
      </w:r>
      <w:r w:rsidR="00806C8B">
        <w:rPr>
          <w:rFonts w:ascii="Arial" w:hAnsi="Arial" w:cs="Arial"/>
          <w:sz w:val="20"/>
          <w:szCs w:val="20"/>
          <w:lang w:val="es-ES"/>
        </w:rPr>
        <w:t>a Consejería de Sanidad</w:t>
      </w:r>
      <w:r w:rsidR="00ED04C0" w:rsidRPr="00ED04C0">
        <w:rPr>
          <w:rFonts w:ascii="Arial" w:hAnsi="Arial" w:cs="Arial"/>
          <w:sz w:val="20"/>
          <w:szCs w:val="20"/>
          <w:lang w:val="es-ES"/>
        </w:rPr>
        <w:t>.</w:t>
      </w:r>
    </w:p>
    <w:p w:rsidR="002A64A9" w:rsidRDefault="002A64A9" w:rsidP="00623F8A">
      <w:pPr>
        <w:spacing w:after="0" w:line="320" w:lineRule="exact"/>
        <w:jc w:val="both"/>
        <w:rPr>
          <w:rFonts w:ascii="Arial" w:hAnsi="Arial" w:cs="Arial"/>
          <w:b/>
          <w:sz w:val="20"/>
          <w:szCs w:val="20"/>
          <w:lang w:val="es-ES"/>
        </w:rPr>
      </w:pPr>
    </w:p>
    <w:p w:rsidR="00D33C14" w:rsidRPr="00D33C14" w:rsidRDefault="00D33C14" w:rsidP="00D33C14">
      <w:pPr>
        <w:autoSpaceDE w:val="0"/>
        <w:autoSpaceDN w:val="0"/>
        <w:adjustRightInd w:val="0"/>
        <w:spacing w:after="0" w:line="320" w:lineRule="exact"/>
        <w:jc w:val="both"/>
        <w:rPr>
          <w:rFonts w:ascii="Arial" w:hAnsi="Arial" w:cs="Arial"/>
          <w:b/>
          <w:sz w:val="20"/>
          <w:szCs w:val="20"/>
          <w:lang w:val="es-ES"/>
        </w:rPr>
      </w:pPr>
      <w:r w:rsidRPr="00D33C14">
        <w:rPr>
          <w:rFonts w:ascii="Arial" w:hAnsi="Arial" w:cs="Arial"/>
          <w:b/>
          <w:sz w:val="20"/>
          <w:szCs w:val="20"/>
          <w:lang w:val="es-ES"/>
        </w:rPr>
        <w:t>Séptimo. Instrucción y resolución del procedimiento.</w:t>
      </w:r>
    </w:p>
    <w:p w:rsidR="00D33C14" w:rsidRPr="00D33C14" w:rsidRDefault="00D33C14" w:rsidP="00D33C14">
      <w:pPr>
        <w:autoSpaceDE w:val="0"/>
        <w:autoSpaceDN w:val="0"/>
        <w:adjustRightInd w:val="0"/>
        <w:spacing w:after="0" w:line="320" w:lineRule="exact"/>
        <w:jc w:val="both"/>
        <w:rPr>
          <w:rFonts w:ascii="Arial" w:hAnsi="Arial" w:cs="Arial"/>
          <w:color w:val="FF0000"/>
          <w:sz w:val="20"/>
          <w:szCs w:val="20"/>
          <w:lang w:val="es-ES"/>
        </w:rPr>
      </w:pPr>
    </w:p>
    <w:p w:rsidR="00594453" w:rsidRPr="000638F9" w:rsidRDefault="00D33C14" w:rsidP="00594453">
      <w:pPr>
        <w:spacing w:after="0" w:line="320" w:lineRule="exact"/>
        <w:jc w:val="both"/>
        <w:rPr>
          <w:rFonts w:ascii="Arial" w:hAnsi="Arial" w:cs="Arial"/>
          <w:sz w:val="20"/>
          <w:szCs w:val="20"/>
          <w:lang w:val="es-ES"/>
        </w:rPr>
      </w:pPr>
      <w:r w:rsidRPr="00D33C14">
        <w:rPr>
          <w:rFonts w:ascii="Arial" w:hAnsi="Arial" w:cs="Arial"/>
          <w:sz w:val="20"/>
          <w:szCs w:val="20"/>
          <w:lang w:val="es-ES"/>
        </w:rPr>
        <w:t xml:space="preserve">1. </w:t>
      </w:r>
      <w:r w:rsidR="007F111C" w:rsidRPr="007F111C">
        <w:rPr>
          <w:rFonts w:ascii="Arial" w:hAnsi="Arial" w:cs="Arial"/>
          <w:sz w:val="20"/>
          <w:szCs w:val="20"/>
          <w:lang w:val="es-ES"/>
        </w:rPr>
        <w:t>La instrucción del procedimiento de concesión de subvenc</w:t>
      </w:r>
      <w:r w:rsidR="002A64A9">
        <w:rPr>
          <w:rFonts w:ascii="Arial" w:hAnsi="Arial" w:cs="Arial"/>
          <w:sz w:val="20"/>
          <w:szCs w:val="20"/>
          <w:lang w:val="es-ES"/>
        </w:rPr>
        <w:t xml:space="preserve">iones corresponde a la persona </w:t>
      </w:r>
      <w:r w:rsidR="007F111C" w:rsidRPr="007F111C">
        <w:rPr>
          <w:rFonts w:ascii="Arial" w:hAnsi="Arial" w:cs="Arial"/>
          <w:sz w:val="20"/>
          <w:szCs w:val="20"/>
          <w:lang w:val="es-ES"/>
        </w:rPr>
        <w:t>responsable del Departamento de Administración de la Fundación Sociosanitaria de Castilla-La Mancha</w:t>
      </w:r>
      <w:r w:rsidR="00594453">
        <w:rPr>
          <w:rFonts w:ascii="Arial" w:hAnsi="Arial" w:cs="Arial"/>
          <w:sz w:val="20"/>
          <w:szCs w:val="20"/>
          <w:lang w:val="es-ES"/>
        </w:rPr>
        <w:t xml:space="preserve"> de acuerdo con la regulación contenida en la base decimosegunda de la Orden 15/2019, de 29 de enero, de la Consejería de Sanidad</w:t>
      </w:r>
      <w:r w:rsidR="00594453" w:rsidRPr="000638F9">
        <w:rPr>
          <w:rFonts w:ascii="Arial" w:hAnsi="Arial" w:cs="Arial"/>
          <w:sz w:val="20"/>
          <w:szCs w:val="20"/>
          <w:lang w:val="es-ES"/>
        </w:rPr>
        <w:t>.</w:t>
      </w:r>
    </w:p>
    <w:p w:rsidR="006B2D63" w:rsidRDefault="006B2D63" w:rsidP="00D33C14">
      <w:pPr>
        <w:autoSpaceDE w:val="0"/>
        <w:autoSpaceDN w:val="0"/>
        <w:adjustRightInd w:val="0"/>
        <w:spacing w:after="0" w:line="320" w:lineRule="exact"/>
        <w:jc w:val="both"/>
        <w:rPr>
          <w:rFonts w:ascii="Arial" w:hAnsi="Arial" w:cs="Arial"/>
          <w:sz w:val="20"/>
          <w:szCs w:val="20"/>
          <w:lang w:val="es-ES"/>
        </w:rPr>
      </w:pPr>
    </w:p>
    <w:p w:rsidR="00591FC1" w:rsidRDefault="00591FC1" w:rsidP="00D33C14">
      <w:pPr>
        <w:autoSpaceDE w:val="0"/>
        <w:autoSpaceDN w:val="0"/>
        <w:adjustRightInd w:val="0"/>
        <w:spacing w:after="0" w:line="320" w:lineRule="exact"/>
        <w:jc w:val="both"/>
        <w:rPr>
          <w:rFonts w:ascii="Arial" w:hAnsi="Arial" w:cs="Arial"/>
          <w:sz w:val="20"/>
          <w:szCs w:val="20"/>
          <w:lang w:val="es-ES"/>
        </w:rPr>
      </w:pPr>
    </w:p>
    <w:p w:rsidR="00591FC1" w:rsidRDefault="00591FC1" w:rsidP="00D33C14">
      <w:pPr>
        <w:autoSpaceDE w:val="0"/>
        <w:autoSpaceDN w:val="0"/>
        <w:adjustRightInd w:val="0"/>
        <w:spacing w:after="0" w:line="320" w:lineRule="exact"/>
        <w:jc w:val="both"/>
        <w:rPr>
          <w:rFonts w:ascii="Arial" w:hAnsi="Arial" w:cs="Arial"/>
          <w:sz w:val="20"/>
          <w:szCs w:val="20"/>
          <w:lang w:val="es-ES"/>
        </w:rPr>
      </w:pPr>
    </w:p>
    <w:p w:rsidR="00D33C14" w:rsidRDefault="00D33C14" w:rsidP="00D33C14">
      <w:pPr>
        <w:autoSpaceDE w:val="0"/>
        <w:autoSpaceDN w:val="0"/>
        <w:adjustRightInd w:val="0"/>
        <w:spacing w:after="0" w:line="320" w:lineRule="exact"/>
        <w:jc w:val="both"/>
        <w:rPr>
          <w:rFonts w:ascii="Arial" w:hAnsi="Arial" w:cs="Arial"/>
          <w:sz w:val="20"/>
          <w:szCs w:val="20"/>
          <w:lang w:val="es-ES"/>
        </w:rPr>
      </w:pPr>
      <w:r w:rsidRPr="00D33C14">
        <w:rPr>
          <w:rFonts w:ascii="Arial" w:hAnsi="Arial" w:cs="Arial"/>
          <w:sz w:val="20"/>
          <w:szCs w:val="20"/>
          <w:lang w:val="es-ES"/>
        </w:rPr>
        <w:lastRenderedPageBreak/>
        <w:t>La competencia para otorgar o denegar subvenciones objeto de esta convocatoria corresponderá a la Secretaria del Patronato de la Fundación Socio</w:t>
      </w:r>
      <w:r w:rsidR="00665B6F">
        <w:rPr>
          <w:rFonts w:ascii="Arial" w:hAnsi="Arial" w:cs="Arial"/>
          <w:sz w:val="20"/>
          <w:szCs w:val="20"/>
          <w:lang w:val="es-ES"/>
        </w:rPr>
        <w:t>sanitaria de Castilla-La Mancha</w:t>
      </w:r>
      <w:r w:rsidRPr="00D33C14">
        <w:rPr>
          <w:rFonts w:ascii="Arial" w:hAnsi="Arial" w:cs="Arial"/>
          <w:sz w:val="20"/>
          <w:szCs w:val="20"/>
          <w:lang w:val="es-ES"/>
        </w:rPr>
        <w:t>.</w:t>
      </w:r>
    </w:p>
    <w:p w:rsidR="00665B6F" w:rsidRPr="00D33C14" w:rsidRDefault="00665B6F" w:rsidP="00D33C14">
      <w:pPr>
        <w:autoSpaceDE w:val="0"/>
        <w:autoSpaceDN w:val="0"/>
        <w:adjustRightInd w:val="0"/>
        <w:spacing w:after="0" w:line="320" w:lineRule="exact"/>
        <w:jc w:val="both"/>
        <w:rPr>
          <w:rFonts w:ascii="Arial" w:hAnsi="Arial" w:cs="Arial"/>
          <w:sz w:val="20"/>
          <w:szCs w:val="20"/>
          <w:lang w:val="es-ES"/>
        </w:rPr>
      </w:pPr>
    </w:p>
    <w:p w:rsidR="00F60EE3" w:rsidRDefault="00826E83" w:rsidP="00F60EE3">
      <w:pPr>
        <w:spacing w:after="0" w:line="320" w:lineRule="exact"/>
        <w:jc w:val="both"/>
        <w:rPr>
          <w:rFonts w:ascii="Arial" w:hAnsi="Arial" w:cs="Arial"/>
          <w:sz w:val="20"/>
          <w:szCs w:val="20"/>
          <w:lang w:val="es-ES"/>
        </w:rPr>
      </w:pPr>
      <w:r>
        <w:rPr>
          <w:rFonts w:ascii="Arial" w:hAnsi="Arial" w:cs="Arial"/>
          <w:sz w:val="20"/>
          <w:szCs w:val="20"/>
          <w:lang w:val="es-ES"/>
        </w:rPr>
        <w:t>2</w:t>
      </w:r>
      <w:r w:rsidR="00D33C14" w:rsidRPr="00D33C14">
        <w:rPr>
          <w:rFonts w:ascii="Arial" w:hAnsi="Arial" w:cs="Arial"/>
          <w:sz w:val="20"/>
          <w:szCs w:val="20"/>
          <w:lang w:val="es-ES"/>
        </w:rPr>
        <w:t xml:space="preserve">. </w:t>
      </w:r>
      <w:r w:rsidRPr="00826E83">
        <w:rPr>
          <w:rFonts w:ascii="Arial" w:hAnsi="Arial" w:cs="Arial"/>
          <w:sz w:val="20"/>
          <w:szCs w:val="20"/>
          <w:lang w:val="es-ES"/>
        </w:rPr>
        <w:t xml:space="preserve">El plazo máximo para </w:t>
      </w:r>
      <w:r w:rsidR="000C7676">
        <w:rPr>
          <w:rFonts w:ascii="Arial" w:hAnsi="Arial" w:cs="Arial"/>
          <w:sz w:val="20"/>
          <w:szCs w:val="20"/>
          <w:lang w:val="es-ES"/>
        </w:rPr>
        <w:t>emitir</w:t>
      </w:r>
      <w:r w:rsidRPr="00826E83">
        <w:rPr>
          <w:rFonts w:ascii="Arial" w:hAnsi="Arial" w:cs="Arial"/>
          <w:sz w:val="20"/>
          <w:szCs w:val="20"/>
          <w:lang w:val="es-ES"/>
        </w:rPr>
        <w:t xml:space="preserve"> y notificar </w:t>
      </w:r>
      <w:r w:rsidR="000C7676">
        <w:rPr>
          <w:rFonts w:ascii="Arial" w:hAnsi="Arial" w:cs="Arial"/>
          <w:sz w:val="20"/>
          <w:szCs w:val="20"/>
          <w:lang w:val="es-ES"/>
        </w:rPr>
        <w:t>la resolución</w:t>
      </w:r>
      <w:r w:rsidRPr="00826E83">
        <w:rPr>
          <w:rFonts w:ascii="Arial" w:hAnsi="Arial" w:cs="Arial"/>
          <w:sz w:val="20"/>
          <w:szCs w:val="20"/>
          <w:lang w:val="es-ES"/>
        </w:rPr>
        <w:t xml:space="preserve"> de concesión de las subvenciones </w:t>
      </w:r>
      <w:r w:rsidR="000C7676">
        <w:rPr>
          <w:rFonts w:ascii="Arial" w:hAnsi="Arial" w:cs="Arial"/>
          <w:sz w:val="20"/>
          <w:szCs w:val="20"/>
          <w:lang w:val="es-ES"/>
        </w:rPr>
        <w:t xml:space="preserve">será de </w:t>
      </w:r>
      <w:r w:rsidR="002D02E1" w:rsidRPr="002D02E1">
        <w:rPr>
          <w:rFonts w:ascii="Arial" w:hAnsi="Arial" w:cs="Arial"/>
          <w:sz w:val="20"/>
          <w:szCs w:val="20"/>
          <w:lang w:val="es-ES"/>
        </w:rPr>
        <w:t>seis meses, contado desde la fecha de publicación de la convocatoria y de su extracto en el Diario Oficial de Castilla-La Mancha</w:t>
      </w:r>
      <w:r w:rsidR="00523817">
        <w:rPr>
          <w:rFonts w:ascii="Arial" w:hAnsi="Arial" w:cs="Arial"/>
          <w:sz w:val="20"/>
          <w:szCs w:val="20"/>
          <w:lang w:val="es-ES"/>
        </w:rPr>
        <w:t xml:space="preserve">. </w:t>
      </w:r>
      <w:r w:rsidR="00F60EE3" w:rsidRPr="00F60EE3">
        <w:rPr>
          <w:rFonts w:ascii="Arial" w:hAnsi="Arial" w:cs="Arial"/>
          <w:sz w:val="20"/>
          <w:szCs w:val="20"/>
          <w:lang w:val="es-ES"/>
        </w:rPr>
        <w:t>Transcurrido el plazo sin haberse</w:t>
      </w:r>
      <w:r w:rsidR="00F60EE3">
        <w:rPr>
          <w:rFonts w:ascii="Arial" w:hAnsi="Arial" w:cs="Arial"/>
          <w:sz w:val="20"/>
          <w:szCs w:val="20"/>
          <w:lang w:val="es-ES"/>
        </w:rPr>
        <w:t xml:space="preserve"> </w:t>
      </w:r>
      <w:r w:rsidR="00F60EE3" w:rsidRPr="00F60EE3">
        <w:rPr>
          <w:rFonts w:ascii="Arial" w:hAnsi="Arial" w:cs="Arial"/>
          <w:sz w:val="20"/>
          <w:szCs w:val="20"/>
          <w:lang w:val="es-ES"/>
        </w:rPr>
        <w:t>notificado la resolución expresa, se entenderá desestimada la solicitud conforme a lo establecido en el artículo 76.6</w:t>
      </w:r>
      <w:r w:rsidR="00F60EE3">
        <w:rPr>
          <w:rFonts w:ascii="Arial" w:hAnsi="Arial" w:cs="Arial"/>
          <w:sz w:val="20"/>
          <w:szCs w:val="20"/>
          <w:lang w:val="es-ES"/>
        </w:rPr>
        <w:t xml:space="preserve"> </w:t>
      </w:r>
      <w:r w:rsidR="00F60EE3" w:rsidRPr="00F60EE3">
        <w:rPr>
          <w:rFonts w:ascii="Arial" w:hAnsi="Arial" w:cs="Arial"/>
          <w:sz w:val="20"/>
          <w:szCs w:val="20"/>
          <w:lang w:val="es-ES"/>
        </w:rPr>
        <w:t>del Texto Refundido de la Ley de Hacienda de Castilla-La Mancha.</w:t>
      </w:r>
    </w:p>
    <w:p w:rsidR="00F60EE3" w:rsidRPr="00F60EE3" w:rsidRDefault="00F60EE3" w:rsidP="00F60EE3">
      <w:pPr>
        <w:spacing w:after="0" w:line="320" w:lineRule="exact"/>
        <w:jc w:val="both"/>
        <w:rPr>
          <w:rFonts w:ascii="Arial" w:hAnsi="Arial" w:cs="Arial"/>
          <w:sz w:val="20"/>
          <w:szCs w:val="20"/>
          <w:lang w:val="es-ES"/>
        </w:rPr>
      </w:pPr>
    </w:p>
    <w:p w:rsidR="00F60EE3" w:rsidRDefault="00F60EE3" w:rsidP="00F60EE3">
      <w:pPr>
        <w:spacing w:after="0" w:line="320" w:lineRule="exact"/>
        <w:jc w:val="both"/>
        <w:rPr>
          <w:rFonts w:ascii="Arial" w:hAnsi="Arial" w:cs="Arial"/>
          <w:sz w:val="20"/>
          <w:szCs w:val="20"/>
          <w:lang w:val="es-ES"/>
        </w:rPr>
      </w:pPr>
      <w:r w:rsidRPr="00F60EE3">
        <w:rPr>
          <w:rFonts w:ascii="Arial" w:hAnsi="Arial" w:cs="Arial"/>
          <w:sz w:val="20"/>
          <w:szCs w:val="20"/>
          <w:lang w:val="es-ES"/>
        </w:rPr>
        <w:t>3. Cuando el importe de la subvención resultante de la propuesta de resolución provisional fuese inferior al que figura</w:t>
      </w:r>
      <w:r w:rsidR="00C44D8F">
        <w:rPr>
          <w:rFonts w:ascii="Arial" w:hAnsi="Arial" w:cs="Arial"/>
          <w:sz w:val="20"/>
          <w:szCs w:val="20"/>
          <w:lang w:val="es-ES"/>
        </w:rPr>
        <w:t xml:space="preserve"> </w:t>
      </w:r>
      <w:r w:rsidRPr="00F60EE3">
        <w:rPr>
          <w:rFonts w:ascii="Arial" w:hAnsi="Arial" w:cs="Arial"/>
          <w:sz w:val="20"/>
          <w:szCs w:val="20"/>
          <w:lang w:val="es-ES"/>
        </w:rPr>
        <w:t>en la solicitud presentada</w:t>
      </w:r>
      <w:r w:rsidR="00C44D8F">
        <w:rPr>
          <w:rFonts w:ascii="Arial" w:hAnsi="Arial" w:cs="Arial"/>
          <w:sz w:val="20"/>
          <w:szCs w:val="20"/>
          <w:lang w:val="es-ES"/>
        </w:rPr>
        <w:t xml:space="preserve">, el Instructor </w:t>
      </w:r>
      <w:r w:rsidRPr="00F60EE3">
        <w:rPr>
          <w:rFonts w:ascii="Arial" w:hAnsi="Arial" w:cs="Arial"/>
          <w:sz w:val="20"/>
          <w:szCs w:val="20"/>
          <w:lang w:val="es-ES"/>
        </w:rPr>
        <w:t xml:space="preserve">podrá instar </w:t>
      </w:r>
      <w:r w:rsidR="00C44D8F">
        <w:rPr>
          <w:rFonts w:ascii="Arial" w:hAnsi="Arial" w:cs="Arial"/>
          <w:sz w:val="20"/>
          <w:szCs w:val="20"/>
          <w:lang w:val="es-ES"/>
        </w:rPr>
        <w:t xml:space="preserve">a </w:t>
      </w:r>
      <w:r w:rsidRPr="00F60EE3">
        <w:rPr>
          <w:rFonts w:ascii="Arial" w:hAnsi="Arial" w:cs="Arial"/>
          <w:sz w:val="20"/>
          <w:szCs w:val="20"/>
          <w:lang w:val="es-ES"/>
        </w:rPr>
        <w:t xml:space="preserve">la entidad beneficiaria </w:t>
      </w:r>
      <w:r w:rsidR="00FA43D8">
        <w:rPr>
          <w:rFonts w:ascii="Arial" w:hAnsi="Arial" w:cs="Arial"/>
          <w:sz w:val="20"/>
          <w:szCs w:val="20"/>
          <w:lang w:val="es-ES"/>
        </w:rPr>
        <w:t xml:space="preserve">a </w:t>
      </w:r>
      <w:r w:rsidRPr="00F60EE3">
        <w:rPr>
          <w:rFonts w:ascii="Arial" w:hAnsi="Arial" w:cs="Arial"/>
          <w:sz w:val="20"/>
          <w:szCs w:val="20"/>
          <w:lang w:val="es-ES"/>
        </w:rPr>
        <w:t>la reformulación de su solicitud para ajustar</w:t>
      </w:r>
      <w:r w:rsidR="008947A7">
        <w:rPr>
          <w:rFonts w:ascii="Arial" w:hAnsi="Arial" w:cs="Arial"/>
          <w:sz w:val="20"/>
          <w:szCs w:val="20"/>
          <w:lang w:val="es-ES"/>
        </w:rPr>
        <w:t xml:space="preserve"> </w:t>
      </w:r>
      <w:r w:rsidRPr="00F60EE3">
        <w:rPr>
          <w:rFonts w:ascii="Arial" w:hAnsi="Arial" w:cs="Arial"/>
          <w:sz w:val="20"/>
          <w:szCs w:val="20"/>
          <w:lang w:val="es-ES"/>
        </w:rPr>
        <w:t>los compromisos y condiciones a la subvención otorgable</w:t>
      </w:r>
      <w:r w:rsidR="004E417C">
        <w:rPr>
          <w:rFonts w:ascii="Arial" w:hAnsi="Arial" w:cs="Arial"/>
          <w:sz w:val="20"/>
          <w:szCs w:val="20"/>
          <w:lang w:val="es-ES"/>
        </w:rPr>
        <w:t xml:space="preserve"> en el plazo de diez días hábiles</w:t>
      </w:r>
      <w:r w:rsidRPr="00F60EE3">
        <w:rPr>
          <w:rFonts w:ascii="Arial" w:hAnsi="Arial" w:cs="Arial"/>
          <w:sz w:val="20"/>
          <w:szCs w:val="20"/>
          <w:lang w:val="es-ES"/>
        </w:rPr>
        <w:t>. En cualquier caso, la reformulación</w:t>
      </w:r>
      <w:r w:rsidR="004E417C">
        <w:rPr>
          <w:rFonts w:ascii="Arial" w:hAnsi="Arial" w:cs="Arial"/>
          <w:sz w:val="20"/>
          <w:szCs w:val="20"/>
          <w:lang w:val="es-ES"/>
        </w:rPr>
        <w:t xml:space="preserve"> </w:t>
      </w:r>
      <w:r w:rsidRPr="00F60EE3">
        <w:rPr>
          <w:rFonts w:ascii="Arial" w:hAnsi="Arial" w:cs="Arial"/>
          <w:sz w:val="20"/>
          <w:szCs w:val="20"/>
          <w:lang w:val="es-ES"/>
        </w:rPr>
        <w:t>de la solicitud deberá respetar el objeto, condiciones y finalidad de la subvención.</w:t>
      </w:r>
    </w:p>
    <w:p w:rsidR="004E417C" w:rsidRPr="00F60EE3" w:rsidRDefault="004E417C" w:rsidP="00F60EE3">
      <w:pPr>
        <w:spacing w:after="0" w:line="320" w:lineRule="exact"/>
        <w:jc w:val="both"/>
        <w:rPr>
          <w:rFonts w:ascii="Arial" w:hAnsi="Arial" w:cs="Arial"/>
          <w:sz w:val="20"/>
          <w:szCs w:val="20"/>
          <w:lang w:val="es-ES"/>
        </w:rPr>
      </w:pPr>
    </w:p>
    <w:p w:rsidR="00A877F5" w:rsidRDefault="00F60EE3" w:rsidP="00F60EE3">
      <w:pPr>
        <w:spacing w:after="0" w:line="320" w:lineRule="exact"/>
        <w:jc w:val="both"/>
        <w:rPr>
          <w:rFonts w:ascii="Arial" w:hAnsi="Arial" w:cs="Arial"/>
          <w:sz w:val="20"/>
          <w:szCs w:val="20"/>
          <w:lang w:val="es-ES"/>
        </w:rPr>
      </w:pPr>
      <w:r w:rsidRPr="00F60EE3">
        <w:rPr>
          <w:rFonts w:ascii="Arial" w:hAnsi="Arial" w:cs="Arial"/>
          <w:sz w:val="20"/>
          <w:szCs w:val="20"/>
          <w:lang w:val="es-ES"/>
        </w:rPr>
        <w:t xml:space="preserve">4. </w:t>
      </w:r>
      <w:r w:rsidR="00F25C89" w:rsidRPr="00F25C89">
        <w:rPr>
          <w:rFonts w:ascii="Arial" w:hAnsi="Arial" w:cs="Arial"/>
          <w:sz w:val="20"/>
          <w:szCs w:val="20"/>
          <w:lang w:val="es-ES"/>
        </w:rPr>
        <w:t>La resolución y todas las demás comunicaciones que se deban practicar a los interesados se notificarán por medios el</w:t>
      </w:r>
      <w:r w:rsidR="00215C59">
        <w:rPr>
          <w:rFonts w:ascii="Arial" w:hAnsi="Arial" w:cs="Arial"/>
          <w:sz w:val="20"/>
          <w:szCs w:val="20"/>
          <w:lang w:val="es-ES"/>
        </w:rPr>
        <w:t xml:space="preserve">ectrónicos, estando disponible </w:t>
      </w:r>
      <w:r w:rsidR="00F25C89" w:rsidRPr="00F25C89">
        <w:rPr>
          <w:rFonts w:ascii="Arial" w:hAnsi="Arial" w:cs="Arial"/>
          <w:sz w:val="20"/>
          <w:szCs w:val="20"/>
          <w:lang w:val="es-ES"/>
        </w:rPr>
        <w:t xml:space="preserve">en el panel de gestión de subvenciones de la Fundación Sociosanitaria de Castilla-La Mancha, www.fsclm.com. </w:t>
      </w:r>
    </w:p>
    <w:p w:rsidR="00F25C89" w:rsidRPr="00F60EE3" w:rsidRDefault="00F25C89" w:rsidP="00F60EE3">
      <w:pPr>
        <w:spacing w:after="0" w:line="320" w:lineRule="exact"/>
        <w:jc w:val="both"/>
        <w:rPr>
          <w:rFonts w:ascii="Arial" w:hAnsi="Arial" w:cs="Arial"/>
          <w:sz w:val="20"/>
          <w:szCs w:val="20"/>
          <w:lang w:val="es-ES"/>
        </w:rPr>
      </w:pPr>
    </w:p>
    <w:p w:rsidR="002F777A" w:rsidRPr="005D3AD5" w:rsidRDefault="00F60EE3" w:rsidP="00F60EE3">
      <w:pPr>
        <w:spacing w:after="0" w:line="320" w:lineRule="exact"/>
        <w:jc w:val="both"/>
        <w:rPr>
          <w:rFonts w:ascii="Arial" w:hAnsi="Arial" w:cs="Arial"/>
          <w:sz w:val="20"/>
          <w:szCs w:val="20"/>
          <w:lang w:val="es-ES"/>
        </w:rPr>
      </w:pPr>
      <w:r w:rsidRPr="00F60EE3">
        <w:rPr>
          <w:rFonts w:ascii="Arial" w:hAnsi="Arial" w:cs="Arial"/>
          <w:sz w:val="20"/>
          <w:szCs w:val="20"/>
          <w:lang w:val="es-ES"/>
        </w:rPr>
        <w:t>5.</w:t>
      </w:r>
      <w:r w:rsidR="00523817">
        <w:rPr>
          <w:rFonts w:ascii="Arial" w:hAnsi="Arial" w:cs="Arial"/>
          <w:sz w:val="20"/>
          <w:szCs w:val="20"/>
          <w:lang w:val="es-ES"/>
        </w:rPr>
        <w:t xml:space="preserve"> </w:t>
      </w:r>
      <w:r w:rsidR="002F777A">
        <w:rPr>
          <w:rFonts w:ascii="Arial" w:hAnsi="Arial" w:cs="Arial"/>
          <w:sz w:val="20"/>
          <w:szCs w:val="20"/>
          <w:lang w:val="es-ES"/>
        </w:rPr>
        <w:t>El importe de la subvención concedida</w:t>
      </w:r>
      <w:r w:rsidRPr="00F60EE3">
        <w:rPr>
          <w:rFonts w:ascii="Arial" w:hAnsi="Arial" w:cs="Arial"/>
          <w:sz w:val="20"/>
          <w:szCs w:val="20"/>
          <w:lang w:val="es-ES"/>
        </w:rPr>
        <w:t xml:space="preserve"> en ningún caso podrá ser de tal cuantía que, aisladamente o en concurrencia</w:t>
      </w:r>
      <w:r w:rsidR="002F777A">
        <w:rPr>
          <w:rFonts w:ascii="Arial" w:hAnsi="Arial" w:cs="Arial"/>
          <w:sz w:val="20"/>
          <w:szCs w:val="20"/>
          <w:lang w:val="es-ES"/>
        </w:rPr>
        <w:t xml:space="preserve"> </w:t>
      </w:r>
      <w:r w:rsidRPr="00F60EE3">
        <w:rPr>
          <w:rFonts w:ascii="Arial" w:hAnsi="Arial" w:cs="Arial"/>
          <w:sz w:val="20"/>
          <w:szCs w:val="20"/>
          <w:lang w:val="es-ES"/>
        </w:rPr>
        <w:t>con subvenciones de otras administraciones públicas, o de otros entes públicos o privados, nacionales o</w:t>
      </w:r>
      <w:r w:rsidR="002F777A">
        <w:rPr>
          <w:rFonts w:ascii="Arial" w:hAnsi="Arial" w:cs="Arial"/>
          <w:sz w:val="20"/>
          <w:szCs w:val="20"/>
          <w:lang w:val="es-ES"/>
        </w:rPr>
        <w:t xml:space="preserve"> </w:t>
      </w:r>
      <w:r w:rsidRPr="00F60EE3">
        <w:rPr>
          <w:rFonts w:ascii="Arial" w:hAnsi="Arial" w:cs="Arial"/>
          <w:sz w:val="20"/>
          <w:szCs w:val="20"/>
          <w:lang w:val="es-ES"/>
        </w:rPr>
        <w:t>internacionales, superen el coste de la actividad a desarrollar por la entid</w:t>
      </w:r>
      <w:r w:rsidR="002D02E1">
        <w:rPr>
          <w:rFonts w:ascii="Arial" w:hAnsi="Arial" w:cs="Arial"/>
          <w:sz w:val="20"/>
          <w:szCs w:val="20"/>
          <w:lang w:val="es-ES"/>
        </w:rPr>
        <w:t xml:space="preserve">ad beneficiaria </w:t>
      </w:r>
      <w:r w:rsidR="002D02E1" w:rsidRPr="005D3AD5">
        <w:rPr>
          <w:rFonts w:ascii="Arial" w:hAnsi="Arial" w:cs="Arial"/>
          <w:sz w:val="20"/>
          <w:szCs w:val="20"/>
          <w:lang w:val="es-ES"/>
        </w:rPr>
        <w:t>o implique una disminución del importe de financiación propia.</w:t>
      </w:r>
    </w:p>
    <w:p w:rsidR="002F777A" w:rsidRDefault="002F777A" w:rsidP="00F60EE3">
      <w:pPr>
        <w:spacing w:after="0" w:line="320" w:lineRule="exact"/>
        <w:jc w:val="both"/>
        <w:rPr>
          <w:rFonts w:ascii="Arial" w:hAnsi="Arial" w:cs="Arial"/>
          <w:sz w:val="20"/>
          <w:szCs w:val="20"/>
          <w:lang w:val="es-ES"/>
        </w:rPr>
      </w:pPr>
    </w:p>
    <w:p w:rsidR="00CA61CD" w:rsidRPr="00CA61CD" w:rsidRDefault="00CA61CD" w:rsidP="00CA61CD">
      <w:pPr>
        <w:spacing w:after="0" w:line="320" w:lineRule="exact"/>
        <w:jc w:val="both"/>
        <w:rPr>
          <w:rFonts w:ascii="Arial" w:hAnsi="Arial" w:cs="Arial"/>
          <w:b/>
          <w:sz w:val="20"/>
          <w:szCs w:val="20"/>
          <w:lang w:val="es-ES"/>
        </w:rPr>
      </w:pPr>
      <w:r w:rsidRPr="00CA61CD">
        <w:rPr>
          <w:rFonts w:ascii="Arial" w:hAnsi="Arial" w:cs="Arial"/>
          <w:b/>
          <w:sz w:val="20"/>
          <w:szCs w:val="20"/>
          <w:lang w:val="es-ES"/>
        </w:rPr>
        <w:t>Octavo. Criterios de valoración.</w:t>
      </w:r>
    </w:p>
    <w:p w:rsidR="00CA61CD" w:rsidRPr="00CA61CD" w:rsidRDefault="00CA61CD" w:rsidP="00CA61CD">
      <w:pPr>
        <w:spacing w:after="0" w:line="320" w:lineRule="exact"/>
        <w:jc w:val="both"/>
        <w:rPr>
          <w:rFonts w:ascii="Arial" w:hAnsi="Arial" w:cs="Arial"/>
          <w:sz w:val="20"/>
          <w:szCs w:val="20"/>
          <w:lang w:val="es-ES"/>
        </w:rPr>
      </w:pP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1.</w:t>
      </w:r>
      <w:r w:rsidRPr="00B17D3D">
        <w:rPr>
          <w:rFonts w:ascii="Arial" w:hAnsi="Arial" w:cs="Arial"/>
          <w:sz w:val="20"/>
          <w:szCs w:val="20"/>
          <w:lang w:val="es-ES"/>
        </w:rPr>
        <w:tab/>
        <w:t xml:space="preserve">La valoración de las solicitudes se efectuará según una escala de 0 a 100 puntos, de acuerdo con los ítems que configuran cada uno de los criterios y puntuaciones que se detallan a continuación: </w:t>
      </w: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a)</w:t>
      </w:r>
      <w:r w:rsidRPr="00B17D3D">
        <w:rPr>
          <w:rFonts w:ascii="Arial" w:hAnsi="Arial" w:cs="Arial"/>
          <w:sz w:val="20"/>
          <w:szCs w:val="20"/>
          <w:lang w:val="es-ES"/>
        </w:rPr>
        <w:tab/>
        <w:t>Valoración de la calidad técnica del Proyecto de gestión a desarrollar en el dispositivo de atención (hasta un máximo de 70 puntos)</w:t>
      </w:r>
    </w:p>
    <w:p w:rsidR="00B17D3D" w:rsidRDefault="00B17D3D" w:rsidP="00B17D3D">
      <w:pPr>
        <w:spacing w:after="0" w:line="320" w:lineRule="exact"/>
        <w:jc w:val="both"/>
        <w:rPr>
          <w:rFonts w:ascii="Arial" w:hAnsi="Arial" w:cs="Arial"/>
          <w:sz w:val="20"/>
          <w:szCs w:val="20"/>
          <w:lang w:val="es-ES"/>
        </w:rPr>
      </w:pP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xml:space="preserve">1º Definición y presentación del recurso en función de su adecuación a las necesidades de la población atendida (hasta un máximo de 8 puntos). </w:t>
      </w: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Descripción y análisis de las necesidades de la población atendida y de la tipología del dispositivo.</w:t>
      </w: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Descripción de los marcos de referencia según las necesidades de la población atendida</w:t>
      </w: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Justificación de la necesidad del recurso en el Área y zona de ubicación geográfica.</w:t>
      </w: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xml:space="preserve">- Medios técnicos, infraestructuras y espacios. </w:t>
      </w:r>
    </w:p>
    <w:p w:rsidR="00B17D3D" w:rsidRDefault="00B17D3D" w:rsidP="00B17D3D">
      <w:pPr>
        <w:spacing w:after="0" w:line="320" w:lineRule="exact"/>
        <w:jc w:val="both"/>
        <w:rPr>
          <w:rFonts w:ascii="Arial" w:hAnsi="Arial" w:cs="Arial"/>
          <w:sz w:val="20"/>
          <w:szCs w:val="20"/>
          <w:lang w:val="es-ES"/>
        </w:rPr>
      </w:pP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2º Definición del funcionamiento del dispositivo (hasta un máximo de 10 puntos)</w:t>
      </w: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xml:space="preserve">- Propuesta y descripción de la cartera de servicios en las áreas de rehabilitación psicosocial, rehabilitación laboral, apoyo y soporte social, apoyo a familias y seguimiento comunitario. </w:t>
      </w: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Descripción de programas y actividades.</w:t>
      </w: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Atención comunitaria. Trabajo en/con la comunidad.</w:t>
      </w: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Sistemas de coordinación externa.</w:t>
      </w: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Sistemas de participación de las personas atendidas en el dispositivo.</w:t>
      </w: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Propuestas para la incorporación de la perspectiva de género.</w:t>
      </w:r>
    </w:p>
    <w:p w:rsidR="00B17D3D" w:rsidRPr="00B17D3D" w:rsidRDefault="00B17D3D" w:rsidP="00B17D3D">
      <w:pPr>
        <w:spacing w:after="0" w:line="320" w:lineRule="exact"/>
        <w:jc w:val="both"/>
        <w:rPr>
          <w:rFonts w:ascii="Arial" w:hAnsi="Arial" w:cs="Arial"/>
          <w:sz w:val="20"/>
          <w:szCs w:val="20"/>
          <w:lang w:val="es-ES"/>
        </w:rPr>
      </w:pP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3º Proceso de atención a desarrollar en el dispositivo (hasta un máximo de 12)</w:t>
      </w: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Organización proceso de atención individualizado.</w:t>
      </w: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Identificación de factores clave en el proceso.</w:t>
      </w: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Identificación de factores clave específicos para las mujeres.</w:t>
      </w:r>
    </w:p>
    <w:p w:rsidR="00B17D3D" w:rsidRPr="00B17D3D" w:rsidRDefault="00B17D3D" w:rsidP="00B17D3D">
      <w:pPr>
        <w:spacing w:after="0" w:line="320" w:lineRule="exact"/>
        <w:jc w:val="both"/>
        <w:rPr>
          <w:rFonts w:ascii="Arial" w:hAnsi="Arial" w:cs="Arial"/>
          <w:sz w:val="20"/>
          <w:szCs w:val="20"/>
          <w:lang w:val="es-ES"/>
        </w:rPr>
      </w:pP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xml:space="preserve">4º Organización, distribución y coordinación de tareas y funciones del equipo (hasta un máximo de 8) </w:t>
      </w: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Nº y perfil de profesionales, su edad y sexo.</w:t>
      </w: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Funciones de las y los profesionales.</w:t>
      </w: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Organización, gestión y coordinación interna del equipo.</w:t>
      </w:r>
    </w:p>
    <w:p w:rsidR="00B17D3D" w:rsidRPr="00B17D3D" w:rsidRDefault="00B17D3D" w:rsidP="00B17D3D">
      <w:pPr>
        <w:spacing w:after="0" w:line="320" w:lineRule="exact"/>
        <w:jc w:val="both"/>
        <w:rPr>
          <w:rFonts w:ascii="Arial" w:hAnsi="Arial" w:cs="Arial"/>
          <w:sz w:val="20"/>
          <w:szCs w:val="20"/>
          <w:lang w:val="es-ES"/>
        </w:rPr>
      </w:pP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5º Proceso de evaluación de global del dispositivo y de la atención (hasta un máximo de 8)</w:t>
      </w:r>
    </w:p>
    <w:p w:rsidR="00B17D3D" w:rsidRPr="00B17D3D" w:rsidRDefault="00B17D3D" w:rsidP="00B17D3D">
      <w:pPr>
        <w:spacing w:after="0" w:line="320" w:lineRule="exact"/>
        <w:jc w:val="both"/>
        <w:rPr>
          <w:rFonts w:ascii="Arial" w:hAnsi="Arial" w:cs="Arial"/>
          <w:sz w:val="20"/>
          <w:szCs w:val="20"/>
          <w:lang w:val="es-ES"/>
        </w:rPr>
      </w:pPr>
    </w:p>
    <w:p w:rsidR="00B17D3D" w:rsidRPr="00F66CD3" w:rsidRDefault="00B17D3D" w:rsidP="00B17D3D">
      <w:pPr>
        <w:spacing w:after="0" w:line="320" w:lineRule="exact"/>
        <w:jc w:val="both"/>
        <w:rPr>
          <w:rFonts w:ascii="Arial" w:hAnsi="Arial" w:cs="Arial"/>
          <w:sz w:val="20"/>
          <w:szCs w:val="20"/>
          <w:lang w:val="es-ES"/>
        </w:rPr>
      </w:pPr>
      <w:r w:rsidRPr="00F66CD3">
        <w:rPr>
          <w:rFonts w:ascii="Arial" w:hAnsi="Arial" w:cs="Arial"/>
          <w:sz w:val="20"/>
          <w:szCs w:val="20"/>
          <w:lang w:val="es-ES"/>
        </w:rPr>
        <w:t xml:space="preserve">6º Presupuesto estimado: hasta un máximo de 14 puntos. Se considerarán los costes previstos en relación con las actividades y el número total de personas beneficiarias. Para la valoración se tendrá en cuenta los siguientes aspectos: </w:t>
      </w:r>
    </w:p>
    <w:p w:rsidR="00B17D3D" w:rsidRPr="00F66CD3" w:rsidRDefault="00B17D3D" w:rsidP="00B17D3D">
      <w:pPr>
        <w:spacing w:after="0" w:line="320" w:lineRule="exact"/>
        <w:jc w:val="both"/>
        <w:rPr>
          <w:rFonts w:ascii="Arial" w:hAnsi="Arial" w:cs="Arial"/>
          <w:sz w:val="20"/>
          <w:szCs w:val="20"/>
          <w:lang w:val="es-ES"/>
        </w:rPr>
      </w:pPr>
      <w:r w:rsidRPr="00F66CD3">
        <w:rPr>
          <w:rFonts w:ascii="Arial" w:hAnsi="Arial" w:cs="Arial"/>
          <w:sz w:val="20"/>
          <w:szCs w:val="20"/>
          <w:lang w:val="es-ES"/>
        </w:rPr>
        <w:t xml:space="preserve">- Los costes de personal, de las actividades, los gastos de gestión y administración se ajustan en relación al contenido del proyecto: hasta un máximo de 4 puntos.  </w:t>
      </w:r>
    </w:p>
    <w:p w:rsidR="00B17D3D" w:rsidRPr="00F66CD3" w:rsidRDefault="00B17D3D" w:rsidP="00B17D3D">
      <w:pPr>
        <w:spacing w:after="0" w:line="320" w:lineRule="exact"/>
        <w:jc w:val="both"/>
        <w:rPr>
          <w:rFonts w:ascii="Arial" w:hAnsi="Arial" w:cs="Arial"/>
          <w:sz w:val="20"/>
          <w:szCs w:val="20"/>
          <w:lang w:val="es-ES"/>
        </w:rPr>
      </w:pPr>
      <w:r w:rsidRPr="00F66CD3">
        <w:rPr>
          <w:rFonts w:ascii="Arial" w:hAnsi="Arial" w:cs="Arial"/>
          <w:sz w:val="20"/>
          <w:szCs w:val="20"/>
          <w:lang w:val="es-ES"/>
        </w:rPr>
        <w:t xml:space="preserve">- Aportaciones que realizan las entidades beneficiarias para el desarrollo de la actividad o del servicio con fondos propios y/o provenientes de otras instituciones: hasta un máximo de 10 puntos.  </w:t>
      </w:r>
    </w:p>
    <w:p w:rsidR="00B17D3D" w:rsidRPr="00F66CD3" w:rsidRDefault="00B17D3D" w:rsidP="00B17D3D">
      <w:pPr>
        <w:spacing w:after="0" w:line="320" w:lineRule="exact"/>
        <w:jc w:val="both"/>
        <w:rPr>
          <w:rFonts w:ascii="Arial" w:hAnsi="Arial" w:cs="Arial"/>
          <w:sz w:val="20"/>
          <w:szCs w:val="20"/>
          <w:lang w:val="es-ES"/>
        </w:rPr>
      </w:pPr>
      <w:r w:rsidRPr="00F66CD3">
        <w:rPr>
          <w:rFonts w:ascii="Arial" w:hAnsi="Arial" w:cs="Arial"/>
          <w:sz w:val="20"/>
          <w:szCs w:val="20"/>
          <w:lang w:val="es-ES"/>
        </w:rPr>
        <w:t>- Sin aportación: 0 puntos</w:t>
      </w:r>
    </w:p>
    <w:p w:rsidR="00B17D3D" w:rsidRPr="00F66CD3" w:rsidRDefault="00B17D3D" w:rsidP="00B17D3D">
      <w:pPr>
        <w:spacing w:after="0" w:line="320" w:lineRule="exact"/>
        <w:jc w:val="both"/>
        <w:rPr>
          <w:rFonts w:ascii="Arial" w:hAnsi="Arial" w:cs="Arial"/>
          <w:sz w:val="20"/>
          <w:szCs w:val="20"/>
          <w:lang w:val="es-ES"/>
        </w:rPr>
      </w:pPr>
      <w:r w:rsidRPr="00F66CD3">
        <w:rPr>
          <w:rFonts w:ascii="Arial" w:hAnsi="Arial" w:cs="Arial"/>
          <w:sz w:val="20"/>
          <w:szCs w:val="20"/>
          <w:lang w:val="es-ES"/>
        </w:rPr>
        <w:t xml:space="preserve">- Inferior o igual al 5% del total solicitado: 5 puntos. </w:t>
      </w:r>
    </w:p>
    <w:p w:rsidR="00B17D3D" w:rsidRPr="00F66CD3" w:rsidRDefault="00B17D3D" w:rsidP="00B17D3D">
      <w:pPr>
        <w:spacing w:after="0" w:line="320" w:lineRule="exact"/>
        <w:jc w:val="both"/>
        <w:rPr>
          <w:rFonts w:ascii="Arial" w:hAnsi="Arial" w:cs="Arial"/>
          <w:sz w:val="20"/>
          <w:szCs w:val="20"/>
          <w:lang w:val="es-ES"/>
        </w:rPr>
      </w:pPr>
      <w:r w:rsidRPr="00F66CD3">
        <w:rPr>
          <w:rFonts w:ascii="Arial" w:hAnsi="Arial" w:cs="Arial"/>
          <w:sz w:val="20"/>
          <w:szCs w:val="20"/>
          <w:lang w:val="es-ES"/>
        </w:rPr>
        <w:t xml:space="preserve">- Superior al 5% del total solicitado: 10 puntos.  </w:t>
      </w:r>
    </w:p>
    <w:p w:rsidR="00B17D3D" w:rsidRPr="00B17D3D" w:rsidRDefault="00B17D3D" w:rsidP="00B17D3D">
      <w:pPr>
        <w:spacing w:after="0" w:line="320" w:lineRule="exact"/>
        <w:jc w:val="both"/>
        <w:rPr>
          <w:rFonts w:ascii="Arial" w:hAnsi="Arial" w:cs="Arial"/>
          <w:sz w:val="20"/>
          <w:szCs w:val="20"/>
          <w:lang w:val="es-ES"/>
        </w:rPr>
      </w:pP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xml:space="preserve">7º Mejoras presentadas, servicios y actividades complementarios: hasta un máximo de 10 puntos. Mejoras objetivas en servicios u otros aspectos complementarios como la inclusión de la perspectiva de género, que redunden en la calidad de la atención prestada y en el buen funcionamiento del dispositivo, y que sean coherentes con el marco o modelo de atención de referencia. </w:t>
      </w:r>
    </w:p>
    <w:p w:rsidR="00B17D3D" w:rsidRPr="00B17D3D" w:rsidRDefault="00B17D3D" w:rsidP="00B17D3D">
      <w:pPr>
        <w:spacing w:after="0" w:line="320" w:lineRule="exact"/>
        <w:jc w:val="both"/>
        <w:rPr>
          <w:rFonts w:ascii="Arial" w:hAnsi="Arial" w:cs="Arial"/>
          <w:sz w:val="20"/>
          <w:szCs w:val="20"/>
          <w:lang w:val="es-ES"/>
        </w:rPr>
      </w:pP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xml:space="preserve">b) Valoración de la entidad (hasta un máximo de 25 puntos) </w:t>
      </w:r>
    </w:p>
    <w:p w:rsidR="00B17D3D" w:rsidRDefault="00B17D3D" w:rsidP="00B17D3D">
      <w:pPr>
        <w:spacing w:after="0" w:line="320" w:lineRule="exact"/>
        <w:jc w:val="both"/>
        <w:rPr>
          <w:rFonts w:ascii="Arial" w:hAnsi="Arial" w:cs="Arial"/>
          <w:sz w:val="20"/>
          <w:szCs w:val="20"/>
          <w:lang w:val="es-ES"/>
        </w:rPr>
      </w:pP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xml:space="preserve">1º La prestación de servicios existentes y la colaboración en años anteriores para ofrecer la atención a los beneficiarios del servicio: hasta un máximo de 6 puntos. </w:t>
      </w: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w:t>
      </w:r>
      <w:r w:rsidRPr="00B17D3D">
        <w:rPr>
          <w:rFonts w:ascii="Arial" w:hAnsi="Arial" w:cs="Arial"/>
          <w:sz w:val="20"/>
          <w:szCs w:val="20"/>
          <w:lang w:val="es-ES"/>
        </w:rPr>
        <w:tab/>
        <w:t xml:space="preserve">Mayor o igual a 5 años: 6 puntos. </w:t>
      </w: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w:t>
      </w:r>
      <w:r w:rsidRPr="00B17D3D">
        <w:rPr>
          <w:rFonts w:ascii="Arial" w:hAnsi="Arial" w:cs="Arial"/>
          <w:sz w:val="20"/>
          <w:szCs w:val="20"/>
          <w:lang w:val="es-ES"/>
        </w:rPr>
        <w:tab/>
        <w:t xml:space="preserve">De 1 a 5 años: 3 puntos. </w:t>
      </w: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w:t>
      </w:r>
      <w:r w:rsidRPr="00B17D3D">
        <w:rPr>
          <w:rFonts w:ascii="Arial" w:hAnsi="Arial" w:cs="Arial"/>
          <w:sz w:val="20"/>
          <w:szCs w:val="20"/>
          <w:lang w:val="es-ES"/>
        </w:rPr>
        <w:tab/>
        <w:t>Ninguna colaboración previa en años anteriores: 0 puntos.</w:t>
      </w:r>
    </w:p>
    <w:p w:rsidR="00B17D3D" w:rsidRPr="00B17D3D" w:rsidRDefault="00B17D3D" w:rsidP="00B17D3D">
      <w:pPr>
        <w:spacing w:after="0" w:line="320" w:lineRule="exact"/>
        <w:jc w:val="both"/>
        <w:rPr>
          <w:rFonts w:ascii="Arial" w:hAnsi="Arial" w:cs="Arial"/>
          <w:sz w:val="20"/>
          <w:szCs w:val="20"/>
          <w:lang w:val="es-ES"/>
        </w:rPr>
      </w:pP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xml:space="preserve">2º Acreditaciones de calidad o innovación: hasta un máximo de 6 puntos. </w:t>
      </w:r>
    </w:p>
    <w:p w:rsidR="00B17D3D" w:rsidRPr="00B17D3D" w:rsidRDefault="00B17D3D" w:rsidP="00B17D3D">
      <w:pPr>
        <w:spacing w:after="0" w:line="320" w:lineRule="exact"/>
        <w:jc w:val="both"/>
        <w:rPr>
          <w:rFonts w:ascii="Arial" w:hAnsi="Arial" w:cs="Arial"/>
          <w:sz w:val="20"/>
          <w:szCs w:val="20"/>
          <w:lang w:val="es-ES"/>
        </w:rPr>
      </w:pP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xml:space="preserve">3º Fomento y desarrollo de actividades dirigidas a la sensibilización y lucha contra el estigma: hasta un máximo de 5 puntos. </w:t>
      </w:r>
    </w:p>
    <w:p w:rsidR="00B17D3D" w:rsidRPr="00B17D3D" w:rsidRDefault="00B17D3D" w:rsidP="00B17D3D">
      <w:pPr>
        <w:spacing w:after="0" w:line="320" w:lineRule="exact"/>
        <w:jc w:val="both"/>
        <w:rPr>
          <w:rFonts w:ascii="Arial" w:hAnsi="Arial" w:cs="Arial"/>
          <w:sz w:val="20"/>
          <w:szCs w:val="20"/>
          <w:lang w:val="es-ES"/>
        </w:rPr>
      </w:pP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xml:space="preserve">4º Actividades de formación, docencia e investigación en los últimos cinco años: hasta un máximo de 3 puntos. </w:t>
      </w:r>
    </w:p>
    <w:p w:rsidR="00B17D3D" w:rsidRPr="00B17D3D" w:rsidRDefault="00B17D3D" w:rsidP="00B17D3D">
      <w:pPr>
        <w:spacing w:after="0" w:line="320" w:lineRule="exact"/>
        <w:jc w:val="both"/>
        <w:rPr>
          <w:rFonts w:ascii="Arial" w:hAnsi="Arial" w:cs="Arial"/>
          <w:sz w:val="20"/>
          <w:szCs w:val="20"/>
          <w:lang w:val="es-ES"/>
        </w:rPr>
      </w:pP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xml:space="preserve">5º Difusión de resultados objeto de la convocatoria (participación en congresos, jornadas y publicaciones con un carácter divulgativo o científico): hasta un máximo de 3 puntos. </w:t>
      </w:r>
    </w:p>
    <w:p w:rsidR="00B17D3D" w:rsidRPr="00B17D3D" w:rsidRDefault="00B17D3D" w:rsidP="00B17D3D">
      <w:pPr>
        <w:spacing w:after="0" w:line="320" w:lineRule="exact"/>
        <w:jc w:val="both"/>
        <w:rPr>
          <w:rFonts w:ascii="Arial" w:hAnsi="Arial" w:cs="Arial"/>
          <w:sz w:val="20"/>
          <w:szCs w:val="20"/>
          <w:lang w:val="es-ES"/>
        </w:rPr>
      </w:pP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xml:space="preserve">6º Imagen social de la entidad (voluntariado, premios, reconocimientos recibidos, etc.): hasta un máximo de 2 puntos. </w:t>
      </w:r>
    </w:p>
    <w:p w:rsidR="00B17D3D" w:rsidRPr="00B17D3D" w:rsidRDefault="00B17D3D" w:rsidP="00B17D3D">
      <w:pPr>
        <w:spacing w:after="0" w:line="320" w:lineRule="exact"/>
        <w:jc w:val="both"/>
        <w:rPr>
          <w:rFonts w:ascii="Arial" w:hAnsi="Arial" w:cs="Arial"/>
          <w:sz w:val="20"/>
          <w:szCs w:val="20"/>
          <w:lang w:val="es-ES"/>
        </w:rPr>
      </w:pP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c) Consideración de zona prioritaria de Castilla-La Mancha (hasta un máximo de 5 puntos), según los criterios recogidos en el texto de la Ley 5/2017, de 30 de noviembre, de Estímulo Económico de Zonas Prioritarias en Castilla-La Mancha y en el Decreto 52/2018, de 31 de julio, de delimitación geográfica de zonas prioritarias en Castilla-La Mancha. Se valorará según:</w:t>
      </w: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Delimitación geográfica de zona prioritaria: 5 puntos.</w:t>
      </w:r>
    </w:p>
    <w:p w:rsidR="00B17D3D" w:rsidRPr="00B17D3D"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 No delimitación geográfica de zona prioritaria: 0 puntos.</w:t>
      </w:r>
    </w:p>
    <w:p w:rsidR="00B17D3D" w:rsidRPr="00B17D3D" w:rsidRDefault="00B17D3D" w:rsidP="00B17D3D">
      <w:pPr>
        <w:spacing w:after="0" w:line="320" w:lineRule="exact"/>
        <w:jc w:val="both"/>
        <w:rPr>
          <w:rFonts w:ascii="Arial" w:hAnsi="Arial" w:cs="Arial"/>
          <w:sz w:val="20"/>
          <w:szCs w:val="20"/>
          <w:lang w:val="es-ES"/>
        </w:rPr>
      </w:pPr>
    </w:p>
    <w:p w:rsidR="00B17D3D" w:rsidRPr="00F66CD3" w:rsidRDefault="00B17D3D" w:rsidP="00B17D3D">
      <w:pPr>
        <w:spacing w:after="0" w:line="320" w:lineRule="exact"/>
        <w:jc w:val="both"/>
        <w:rPr>
          <w:rFonts w:ascii="Arial" w:hAnsi="Arial" w:cs="Arial"/>
          <w:sz w:val="20"/>
          <w:szCs w:val="20"/>
          <w:lang w:val="es-ES"/>
        </w:rPr>
      </w:pPr>
      <w:r w:rsidRPr="00F66CD3">
        <w:rPr>
          <w:rFonts w:ascii="Arial" w:hAnsi="Arial" w:cs="Arial"/>
          <w:sz w:val="20"/>
          <w:szCs w:val="20"/>
          <w:lang w:val="es-ES"/>
        </w:rPr>
        <w:t>2. Puntuación Adicional. Otorgar, respecto del total de la puntuación prevista anteriormente, los siguientes puntos adicionales, en su caso:</w:t>
      </w:r>
    </w:p>
    <w:p w:rsidR="00B17D3D" w:rsidRPr="00F66CD3" w:rsidRDefault="00B17D3D" w:rsidP="00B17D3D">
      <w:pPr>
        <w:spacing w:after="0" w:line="320" w:lineRule="exact"/>
        <w:jc w:val="both"/>
        <w:rPr>
          <w:rFonts w:ascii="Arial" w:hAnsi="Arial" w:cs="Arial"/>
          <w:sz w:val="20"/>
          <w:szCs w:val="20"/>
          <w:lang w:val="es-ES"/>
        </w:rPr>
      </w:pPr>
    </w:p>
    <w:p w:rsidR="00B17D3D" w:rsidRPr="00F66CD3" w:rsidRDefault="00B17D3D" w:rsidP="00B17D3D">
      <w:pPr>
        <w:spacing w:after="0" w:line="320" w:lineRule="exact"/>
        <w:jc w:val="both"/>
        <w:rPr>
          <w:rFonts w:ascii="Arial" w:hAnsi="Arial" w:cs="Arial"/>
          <w:sz w:val="20"/>
          <w:szCs w:val="20"/>
          <w:lang w:val="es-ES"/>
        </w:rPr>
      </w:pPr>
      <w:r w:rsidRPr="00F66CD3">
        <w:rPr>
          <w:rFonts w:ascii="Arial" w:hAnsi="Arial" w:cs="Arial"/>
          <w:sz w:val="20"/>
          <w:szCs w:val="20"/>
          <w:lang w:val="es-ES"/>
        </w:rPr>
        <w:t>1º Una puntuación adicional de 20 puntos para solicitudes que se desarrollen en municipios o núcleos de población, definidos como zonas en riesgo de despoblación, y en los municipios o núcleos de población de más de 2.000 habitantes, definidos como zonas de intensa despoblación, de conformidad con lo especificado en los artículos 12 y 13 de la Ley 2/2021, de 7 de mayo, de Medidas Económicas, Sociales y Tributarias frente a la Despoblación y para el Desarrollo del Medio Rural en Castilla-La Mancha.</w:t>
      </w:r>
    </w:p>
    <w:p w:rsidR="00B17D3D" w:rsidRPr="00F66CD3" w:rsidRDefault="00B17D3D" w:rsidP="00B17D3D">
      <w:pPr>
        <w:spacing w:after="0" w:line="320" w:lineRule="exact"/>
        <w:jc w:val="both"/>
        <w:rPr>
          <w:rFonts w:ascii="Arial" w:hAnsi="Arial" w:cs="Arial"/>
          <w:sz w:val="20"/>
          <w:szCs w:val="20"/>
          <w:lang w:val="es-ES"/>
        </w:rPr>
      </w:pPr>
    </w:p>
    <w:p w:rsidR="00B17D3D" w:rsidRPr="00F66CD3" w:rsidRDefault="00B17D3D" w:rsidP="00B17D3D">
      <w:pPr>
        <w:spacing w:after="0" w:line="320" w:lineRule="exact"/>
        <w:jc w:val="both"/>
        <w:rPr>
          <w:rFonts w:ascii="Arial" w:hAnsi="Arial" w:cs="Arial"/>
          <w:sz w:val="20"/>
          <w:szCs w:val="20"/>
          <w:lang w:val="es-ES"/>
        </w:rPr>
      </w:pPr>
      <w:r w:rsidRPr="00F66CD3">
        <w:rPr>
          <w:rFonts w:ascii="Arial" w:hAnsi="Arial" w:cs="Arial"/>
          <w:sz w:val="20"/>
          <w:szCs w:val="20"/>
          <w:lang w:val="es-ES"/>
        </w:rPr>
        <w:t>2º Una puntuación adicional de 30 puntos para solicitudes que se desarrollen en municipios o núcleos de población de menos de 2.000 habitantes definidos como zonas en de intensa despoblación, y en los municipios o núcleos de población de más de 2.000 habitantes definidos como zonas de extrema despoblación en el artículo 12 de la Ley 2/2021, de 7 de mayo.</w:t>
      </w:r>
    </w:p>
    <w:p w:rsidR="00B17D3D" w:rsidRPr="00F66CD3" w:rsidRDefault="00B17D3D" w:rsidP="00B17D3D">
      <w:pPr>
        <w:spacing w:after="0" w:line="320" w:lineRule="exact"/>
        <w:jc w:val="both"/>
        <w:rPr>
          <w:rFonts w:ascii="Arial" w:hAnsi="Arial" w:cs="Arial"/>
          <w:sz w:val="20"/>
          <w:szCs w:val="20"/>
          <w:lang w:val="es-ES"/>
        </w:rPr>
      </w:pPr>
      <w:r w:rsidRPr="00F66CD3">
        <w:rPr>
          <w:rFonts w:ascii="Arial" w:hAnsi="Arial" w:cs="Arial"/>
          <w:sz w:val="20"/>
          <w:szCs w:val="20"/>
          <w:lang w:val="es-ES"/>
        </w:rPr>
        <w:t>3º Una puntuación adicional de 40 puntos para solicitudes que se desarrollen en municipios o núcleos de población de menos de 2.000 habitantes definidos como zonas de extrema despoblación en el artículo 12 de la Ley 2/2021, de 7 de mayo.</w:t>
      </w:r>
    </w:p>
    <w:p w:rsidR="00B17D3D" w:rsidRPr="00F66CD3" w:rsidRDefault="00B17D3D" w:rsidP="00B17D3D">
      <w:pPr>
        <w:spacing w:after="0" w:line="320" w:lineRule="exact"/>
        <w:jc w:val="both"/>
        <w:rPr>
          <w:rFonts w:ascii="Arial" w:hAnsi="Arial" w:cs="Arial"/>
          <w:sz w:val="20"/>
          <w:szCs w:val="20"/>
          <w:lang w:val="es-ES"/>
        </w:rPr>
      </w:pPr>
    </w:p>
    <w:p w:rsidR="00B17D3D" w:rsidRPr="00F66CD3" w:rsidRDefault="00B17D3D" w:rsidP="00B17D3D">
      <w:pPr>
        <w:spacing w:after="0" w:line="320" w:lineRule="exact"/>
        <w:jc w:val="both"/>
        <w:rPr>
          <w:rFonts w:ascii="Arial" w:hAnsi="Arial" w:cs="Arial"/>
          <w:sz w:val="20"/>
          <w:szCs w:val="20"/>
          <w:lang w:val="es-ES"/>
        </w:rPr>
      </w:pPr>
      <w:r w:rsidRPr="00F66CD3">
        <w:rPr>
          <w:rFonts w:ascii="Arial" w:hAnsi="Arial" w:cs="Arial"/>
          <w:sz w:val="20"/>
          <w:szCs w:val="20"/>
          <w:lang w:val="es-ES"/>
        </w:rPr>
        <w:t xml:space="preserve">Las entidades deberán aportar la información y documentación acreditativa en relación a todos los aspectos susceptibles de ser valorados de acuerdo con estos criterios. </w:t>
      </w:r>
    </w:p>
    <w:p w:rsidR="00B17D3D" w:rsidRPr="00F66CD3" w:rsidRDefault="00B17D3D" w:rsidP="00B17D3D">
      <w:pPr>
        <w:spacing w:after="0" w:line="320" w:lineRule="exact"/>
        <w:jc w:val="both"/>
        <w:rPr>
          <w:rFonts w:ascii="Arial" w:hAnsi="Arial" w:cs="Arial"/>
          <w:sz w:val="20"/>
          <w:szCs w:val="20"/>
          <w:lang w:val="es-ES"/>
        </w:rPr>
      </w:pPr>
    </w:p>
    <w:p w:rsidR="00B17D3D" w:rsidRPr="00F66CD3" w:rsidRDefault="00B17D3D" w:rsidP="00B17D3D">
      <w:pPr>
        <w:spacing w:after="0" w:line="320" w:lineRule="exact"/>
        <w:jc w:val="both"/>
        <w:rPr>
          <w:rFonts w:ascii="Arial" w:hAnsi="Arial" w:cs="Arial"/>
          <w:sz w:val="20"/>
          <w:szCs w:val="20"/>
          <w:lang w:val="es-ES"/>
        </w:rPr>
      </w:pPr>
      <w:r w:rsidRPr="00F66CD3">
        <w:rPr>
          <w:rFonts w:ascii="Arial" w:hAnsi="Arial" w:cs="Arial"/>
          <w:sz w:val="20"/>
          <w:szCs w:val="20"/>
          <w:lang w:val="es-ES"/>
        </w:rPr>
        <w:t>3. La puntuación mínima requerida, en la valoración global de los criterios anteriormente señalados, para la concesión de la subvención, será de 50 puntos sin considerar los criterios de valoración enunciados en el apartado 2, considerada puntuación adicional.</w:t>
      </w:r>
    </w:p>
    <w:p w:rsidR="00B17D3D" w:rsidRPr="00B17D3D" w:rsidRDefault="00B17D3D" w:rsidP="00B17D3D">
      <w:pPr>
        <w:spacing w:after="0" w:line="320" w:lineRule="exact"/>
        <w:jc w:val="both"/>
        <w:rPr>
          <w:rFonts w:ascii="Arial" w:hAnsi="Arial" w:cs="Arial"/>
          <w:sz w:val="20"/>
          <w:szCs w:val="20"/>
          <w:lang w:val="es-ES"/>
        </w:rPr>
      </w:pPr>
    </w:p>
    <w:p w:rsidR="009B1581" w:rsidRPr="009B1581" w:rsidRDefault="00B17D3D" w:rsidP="00B17D3D">
      <w:pPr>
        <w:spacing w:after="0" w:line="320" w:lineRule="exact"/>
        <w:jc w:val="both"/>
        <w:rPr>
          <w:rFonts w:ascii="Arial" w:hAnsi="Arial" w:cs="Arial"/>
          <w:sz w:val="20"/>
          <w:szCs w:val="20"/>
          <w:lang w:val="es-ES"/>
        </w:rPr>
      </w:pPr>
      <w:r w:rsidRPr="00B17D3D">
        <w:rPr>
          <w:rFonts w:ascii="Arial" w:hAnsi="Arial" w:cs="Arial"/>
          <w:sz w:val="20"/>
          <w:szCs w:val="20"/>
          <w:lang w:val="es-ES"/>
        </w:rPr>
        <w:t>4. La valoración de las solicitudes presentadas se realizará por la Comisión Técnica de Valoración regulada en la base decimosegunda de la Orden 15 /2019, de 29 de enero de 2019, de la Consejería de Sanidad.</w:t>
      </w:r>
    </w:p>
    <w:p w:rsidR="00B17D3D" w:rsidRDefault="00B17D3D" w:rsidP="00AE19BD">
      <w:pPr>
        <w:spacing w:after="0" w:line="320" w:lineRule="exact"/>
        <w:jc w:val="both"/>
        <w:rPr>
          <w:rFonts w:ascii="Arial" w:hAnsi="Arial" w:cs="Arial"/>
          <w:b/>
          <w:sz w:val="20"/>
          <w:szCs w:val="20"/>
          <w:lang w:val="es-ES"/>
        </w:rPr>
      </w:pPr>
    </w:p>
    <w:p w:rsidR="00B17D3D" w:rsidRDefault="00B17D3D" w:rsidP="00AE19BD">
      <w:pPr>
        <w:spacing w:after="0" w:line="320" w:lineRule="exact"/>
        <w:jc w:val="both"/>
        <w:rPr>
          <w:rFonts w:ascii="Arial" w:hAnsi="Arial" w:cs="Arial"/>
          <w:b/>
          <w:sz w:val="20"/>
          <w:szCs w:val="20"/>
          <w:lang w:val="es-ES"/>
        </w:rPr>
      </w:pPr>
    </w:p>
    <w:p w:rsidR="00AE19BD" w:rsidRPr="00AE19BD" w:rsidRDefault="00AE19BD" w:rsidP="00AE19BD">
      <w:pPr>
        <w:spacing w:after="0" w:line="320" w:lineRule="exact"/>
        <w:jc w:val="both"/>
        <w:rPr>
          <w:rFonts w:ascii="Arial" w:hAnsi="Arial" w:cs="Arial"/>
          <w:b/>
          <w:sz w:val="20"/>
          <w:szCs w:val="20"/>
          <w:lang w:val="es-ES"/>
        </w:rPr>
      </w:pPr>
      <w:r w:rsidRPr="00AE19BD">
        <w:rPr>
          <w:rFonts w:ascii="Arial" w:hAnsi="Arial" w:cs="Arial"/>
          <w:b/>
          <w:sz w:val="20"/>
          <w:szCs w:val="20"/>
          <w:lang w:val="es-ES"/>
        </w:rPr>
        <w:t xml:space="preserve">Noveno. </w:t>
      </w:r>
      <w:r w:rsidR="005F1D70">
        <w:rPr>
          <w:rFonts w:ascii="Arial" w:hAnsi="Arial" w:cs="Arial"/>
          <w:b/>
          <w:sz w:val="20"/>
          <w:szCs w:val="20"/>
          <w:lang w:val="es-ES"/>
        </w:rPr>
        <w:t>P</w:t>
      </w:r>
      <w:r w:rsidRPr="00AE19BD">
        <w:rPr>
          <w:rFonts w:ascii="Arial" w:hAnsi="Arial" w:cs="Arial"/>
          <w:b/>
          <w:sz w:val="20"/>
          <w:szCs w:val="20"/>
          <w:lang w:val="es-ES"/>
        </w:rPr>
        <w:t>ago</w:t>
      </w:r>
      <w:r w:rsidR="005F1D70">
        <w:rPr>
          <w:rFonts w:ascii="Arial" w:hAnsi="Arial" w:cs="Arial"/>
          <w:b/>
          <w:sz w:val="20"/>
          <w:szCs w:val="20"/>
          <w:lang w:val="es-ES"/>
        </w:rPr>
        <w:t xml:space="preserve"> de la subvención</w:t>
      </w:r>
      <w:r w:rsidRPr="00AE19BD">
        <w:rPr>
          <w:rFonts w:ascii="Arial" w:hAnsi="Arial" w:cs="Arial"/>
          <w:b/>
          <w:sz w:val="20"/>
          <w:szCs w:val="20"/>
          <w:lang w:val="es-ES"/>
        </w:rPr>
        <w:t>.</w:t>
      </w:r>
    </w:p>
    <w:p w:rsidR="00AE19BD" w:rsidRPr="00AE19BD" w:rsidRDefault="00AE19BD" w:rsidP="00AE19BD">
      <w:pPr>
        <w:spacing w:after="0" w:line="320" w:lineRule="exact"/>
        <w:jc w:val="both"/>
        <w:rPr>
          <w:rFonts w:ascii="Arial" w:hAnsi="Arial" w:cs="Arial"/>
          <w:sz w:val="20"/>
          <w:szCs w:val="20"/>
          <w:lang w:val="es-ES"/>
        </w:rPr>
      </w:pPr>
    </w:p>
    <w:p w:rsidR="00AE19BD" w:rsidRPr="00AE19BD" w:rsidRDefault="00AE19BD" w:rsidP="00AE19BD">
      <w:pPr>
        <w:spacing w:after="0" w:line="320" w:lineRule="exact"/>
        <w:jc w:val="both"/>
        <w:rPr>
          <w:rFonts w:ascii="Arial" w:hAnsi="Arial" w:cs="Arial"/>
          <w:sz w:val="20"/>
          <w:szCs w:val="20"/>
          <w:lang w:val="es-ES"/>
        </w:rPr>
      </w:pPr>
      <w:r w:rsidRPr="00AE19BD">
        <w:rPr>
          <w:rFonts w:ascii="Arial" w:hAnsi="Arial" w:cs="Arial"/>
          <w:sz w:val="20"/>
          <w:szCs w:val="20"/>
          <w:lang w:val="es-ES"/>
        </w:rPr>
        <w:t xml:space="preserve">La subvención concedida por la Fundación Sociosanitaria de Castilla-La Mancha al amparo de la </w:t>
      </w:r>
      <w:r w:rsidR="008311B9">
        <w:rPr>
          <w:rFonts w:ascii="Arial" w:hAnsi="Arial" w:cs="Arial"/>
          <w:sz w:val="20"/>
          <w:szCs w:val="20"/>
          <w:lang w:val="es-ES"/>
        </w:rPr>
        <w:t xml:space="preserve">presente convocatoria </w:t>
      </w:r>
      <w:r w:rsidRPr="00AE19BD">
        <w:rPr>
          <w:rFonts w:ascii="Arial" w:hAnsi="Arial" w:cs="Arial"/>
          <w:sz w:val="20"/>
          <w:szCs w:val="20"/>
          <w:lang w:val="es-ES"/>
        </w:rPr>
        <w:t>se librará en doceavas partes por transferencia bancaria. Se podrá anticipar el primer pago dentro de los treinta días siguientes a la emisión de la resolución de concesión de la subvención y en función de la disponibilidad de la Tesorería de la Fundación. El resto, una vez justificada la mensualidad correspondiente.</w:t>
      </w:r>
    </w:p>
    <w:p w:rsidR="00AE19BD" w:rsidRPr="00AE19BD" w:rsidRDefault="00AE19BD" w:rsidP="00AE19BD">
      <w:pPr>
        <w:spacing w:after="0" w:line="320" w:lineRule="exact"/>
        <w:jc w:val="both"/>
        <w:rPr>
          <w:rFonts w:ascii="Arial" w:hAnsi="Arial" w:cs="Arial"/>
          <w:sz w:val="20"/>
          <w:szCs w:val="20"/>
          <w:lang w:val="es-ES"/>
        </w:rPr>
      </w:pPr>
    </w:p>
    <w:p w:rsidR="005F1D70" w:rsidRPr="00F25F60" w:rsidRDefault="005F1D70" w:rsidP="005F1D70">
      <w:pPr>
        <w:spacing w:after="0" w:line="320" w:lineRule="exact"/>
        <w:jc w:val="both"/>
        <w:rPr>
          <w:rFonts w:ascii="Arial" w:hAnsi="Arial" w:cs="Arial"/>
          <w:b/>
          <w:color w:val="FF0000"/>
          <w:sz w:val="20"/>
          <w:szCs w:val="20"/>
          <w:lang w:val="es-ES"/>
        </w:rPr>
      </w:pPr>
      <w:r>
        <w:rPr>
          <w:rFonts w:ascii="Arial" w:hAnsi="Arial" w:cs="Arial"/>
          <w:b/>
          <w:sz w:val="20"/>
          <w:szCs w:val="20"/>
          <w:lang w:val="es-ES"/>
        </w:rPr>
        <w:t>Décimo</w:t>
      </w:r>
      <w:r w:rsidRPr="00AE19BD">
        <w:rPr>
          <w:rFonts w:ascii="Arial" w:hAnsi="Arial" w:cs="Arial"/>
          <w:b/>
          <w:sz w:val="20"/>
          <w:szCs w:val="20"/>
          <w:lang w:val="es-ES"/>
        </w:rPr>
        <w:t xml:space="preserve">. </w:t>
      </w:r>
      <w:r>
        <w:rPr>
          <w:rFonts w:ascii="Arial" w:hAnsi="Arial" w:cs="Arial"/>
          <w:b/>
          <w:sz w:val="20"/>
          <w:szCs w:val="20"/>
          <w:lang w:val="es-ES"/>
        </w:rPr>
        <w:t xml:space="preserve">Justificación </w:t>
      </w:r>
      <w:r w:rsidR="00F25F60">
        <w:rPr>
          <w:rFonts w:ascii="Arial" w:hAnsi="Arial" w:cs="Arial"/>
          <w:b/>
          <w:sz w:val="20"/>
          <w:szCs w:val="20"/>
          <w:lang w:val="es-ES"/>
        </w:rPr>
        <w:t xml:space="preserve">de los gastos y pagos. </w:t>
      </w:r>
    </w:p>
    <w:p w:rsidR="00871687" w:rsidRDefault="00871687" w:rsidP="00871687">
      <w:pPr>
        <w:autoSpaceDE w:val="0"/>
        <w:autoSpaceDN w:val="0"/>
        <w:adjustRightInd w:val="0"/>
        <w:spacing w:after="0" w:line="320" w:lineRule="exact"/>
        <w:jc w:val="both"/>
        <w:rPr>
          <w:rFonts w:ascii="Arial" w:hAnsi="Arial" w:cs="Arial"/>
          <w:sz w:val="20"/>
          <w:szCs w:val="20"/>
          <w:lang w:val="es-ES"/>
        </w:rPr>
      </w:pPr>
    </w:p>
    <w:p w:rsidR="002A3CCE" w:rsidRPr="00871687" w:rsidRDefault="00871687" w:rsidP="00871687">
      <w:pPr>
        <w:autoSpaceDE w:val="0"/>
        <w:autoSpaceDN w:val="0"/>
        <w:adjustRightInd w:val="0"/>
        <w:spacing w:after="0" w:line="320" w:lineRule="exact"/>
        <w:jc w:val="both"/>
        <w:rPr>
          <w:rFonts w:ascii="Arial" w:hAnsi="Arial" w:cs="Arial"/>
          <w:sz w:val="20"/>
          <w:szCs w:val="20"/>
          <w:lang w:val="es-ES"/>
        </w:rPr>
      </w:pPr>
      <w:r>
        <w:rPr>
          <w:rFonts w:ascii="Arial" w:hAnsi="Arial" w:cs="Arial"/>
          <w:sz w:val="20"/>
          <w:szCs w:val="20"/>
          <w:lang w:val="es-ES"/>
        </w:rPr>
        <w:t xml:space="preserve">1. </w:t>
      </w:r>
      <w:r w:rsidR="00B0394C" w:rsidRPr="00871687">
        <w:rPr>
          <w:rFonts w:ascii="Arial" w:hAnsi="Arial" w:cs="Arial"/>
          <w:sz w:val="20"/>
          <w:szCs w:val="20"/>
          <w:lang w:val="es-ES"/>
        </w:rPr>
        <w:t>Los gastos se justificarán mensualmente a través del panel de gestión de subvenciones de la Fundación. Hasta el día 10 del mes siguiente se presentará la justificación económica del gasto ejecutado y pagado, mediante cuenta justificativa que detalla una relación clasificada de los gastos de la actividad, con identificación del acreedor y del documento, su importe y fecha de emisión y fecha de pago, conforme a la Orden de 7 de mayo de 2008, de la Consejería de Economía y Hacienda, por la que se regula la forma de acreditación del pago efectivo del gasto realizado en materia de subvenciones, así como el apartado d) del artículo 72.2 del Reglamento estatal de subvenciones. La justificación económica de la ayuda deberá presentarse conforme a los modelos y las instrucciones de justificación establecidas por la Fundación Sociosanitaria de Castilla-La Mancha publicadas en el panel de gestión de subvenciones</w:t>
      </w:r>
      <w:r w:rsidR="007A5A59" w:rsidRPr="00871687">
        <w:rPr>
          <w:rFonts w:ascii="Arial" w:hAnsi="Arial" w:cs="Arial"/>
          <w:sz w:val="20"/>
          <w:szCs w:val="20"/>
          <w:lang w:val="es-ES"/>
        </w:rPr>
        <w:t xml:space="preserve"> </w:t>
      </w:r>
      <w:r w:rsidR="002A3CCE" w:rsidRPr="00871687">
        <w:rPr>
          <w:rFonts w:ascii="Arial" w:hAnsi="Arial" w:cs="Arial"/>
          <w:sz w:val="20"/>
          <w:szCs w:val="20"/>
          <w:lang w:val="es-ES"/>
        </w:rPr>
        <w:t>(www.fsclm.com)</w:t>
      </w:r>
      <w:r w:rsidR="00B0394C" w:rsidRPr="00871687">
        <w:rPr>
          <w:rFonts w:ascii="Arial" w:hAnsi="Arial" w:cs="Arial"/>
          <w:sz w:val="20"/>
          <w:szCs w:val="20"/>
          <w:lang w:val="es-ES"/>
        </w:rPr>
        <w:t xml:space="preserve">. </w:t>
      </w:r>
    </w:p>
    <w:p w:rsidR="002A3CCE" w:rsidRDefault="002A3CCE" w:rsidP="00B0394C">
      <w:pPr>
        <w:autoSpaceDE w:val="0"/>
        <w:autoSpaceDN w:val="0"/>
        <w:adjustRightInd w:val="0"/>
        <w:spacing w:after="0" w:line="320" w:lineRule="exact"/>
        <w:jc w:val="both"/>
        <w:rPr>
          <w:rFonts w:ascii="Arial" w:hAnsi="Arial" w:cs="Arial"/>
          <w:sz w:val="20"/>
          <w:szCs w:val="20"/>
          <w:lang w:val="es-ES"/>
        </w:rPr>
      </w:pPr>
    </w:p>
    <w:p w:rsidR="00B0394C" w:rsidRPr="00B0394C" w:rsidRDefault="00B0394C" w:rsidP="00B0394C">
      <w:pPr>
        <w:autoSpaceDE w:val="0"/>
        <w:autoSpaceDN w:val="0"/>
        <w:adjustRightInd w:val="0"/>
        <w:spacing w:after="0" w:line="320" w:lineRule="exact"/>
        <w:jc w:val="both"/>
        <w:rPr>
          <w:rFonts w:ascii="Arial" w:hAnsi="Arial" w:cs="Arial"/>
          <w:sz w:val="20"/>
          <w:szCs w:val="20"/>
          <w:lang w:val="es-ES"/>
        </w:rPr>
      </w:pPr>
      <w:r w:rsidRPr="00B0394C">
        <w:rPr>
          <w:rFonts w:ascii="Arial" w:hAnsi="Arial" w:cs="Arial"/>
          <w:sz w:val="20"/>
          <w:szCs w:val="20"/>
          <w:lang w:val="es-ES"/>
        </w:rPr>
        <w:t xml:space="preserve">Junto a la relación clasificada de gastos, se adjuntará en formato digital: </w:t>
      </w:r>
    </w:p>
    <w:p w:rsidR="00B0394C" w:rsidRPr="00B0394C" w:rsidRDefault="00B0394C" w:rsidP="00B0394C">
      <w:pPr>
        <w:autoSpaceDE w:val="0"/>
        <w:autoSpaceDN w:val="0"/>
        <w:adjustRightInd w:val="0"/>
        <w:spacing w:after="0" w:line="320" w:lineRule="exact"/>
        <w:jc w:val="both"/>
        <w:rPr>
          <w:rFonts w:ascii="Arial" w:hAnsi="Arial" w:cs="Arial"/>
          <w:sz w:val="20"/>
          <w:szCs w:val="20"/>
          <w:lang w:val="es-ES"/>
        </w:rPr>
      </w:pPr>
      <w:r w:rsidRPr="00B0394C">
        <w:rPr>
          <w:rFonts w:ascii="Arial" w:hAnsi="Arial" w:cs="Arial"/>
          <w:sz w:val="20"/>
          <w:szCs w:val="20"/>
          <w:lang w:val="es-ES"/>
        </w:rPr>
        <w:t xml:space="preserve"> -</w:t>
      </w:r>
      <w:r w:rsidRPr="00B0394C">
        <w:rPr>
          <w:rFonts w:ascii="Arial" w:hAnsi="Arial" w:cs="Arial"/>
          <w:sz w:val="20"/>
          <w:szCs w:val="20"/>
          <w:lang w:val="es-ES"/>
        </w:rPr>
        <w:tab/>
        <w:t>Las facturas originales acreditativas siempre corresponderán al periodo de</w:t>
      </w:r>
      <w:r w:rsidR="00122736">
        <w:rPr>
          <w:rFonts w:ascii="Arial" w:hAnsi="Arial" w:cs="Arial"/>
          <w:sz w:val="20"/>
          <w:szCs w:val="20"/>
          <w:lang w:val="es-ES"/>
        </w:rPr>
        <w:t xml:space="preserve"> ejecución marcado en esta convocatoria</w:t>
      </w:r>
      <w:r w:rsidRPr="00B0394C">
        <w:rPr>
          <w:rFonts w:ascii="Arial" w:hAnsi="Arial" w:cs="Arial"/>
          <w:sz w:val="20"/>
          <w:szCs w:val="20"/>
          <w:lang w:val="es-ES"/>
        </w:rPr>
        <w:t>. En caso de gastos de personal se justificarán con contratos debidamente formalizados, nóminas y documentos de cotización a la Seguridad Social justificativos del gasto, correspondientes de gastos generados por las actividades previstas para el desarrollo del proyecto. Todos los documentos justificativos de gasto llevarán una estampilla, imputándose el importe total o parcial.</w:t>
      </w:r>
    </w:p>
    <w:p w:rsidR="00B0394C" w:rsidRPr="00B0394C" w:rsidRDefault="00B0394C" w:rsidP="00B0394C">
      <w:pPr>
        <w:autoSpaceDE w:val="0"/>
        <w:autoSpaceDN w:val="0"/>
        <w:adjustRightInd w:val="0"/>
        <w:spacing w:after="0" w:line="320" w:lineRule="exact"/>
        <w:jc w:val="both"/>
        <w:rPr>
          <w:rFonts w:ascii="Arial" w:hAnsi="Arial" w:cs="Arial"/>
          <w:sz w:val="20"/>
          <w:szCs w:val="20"/>
          <w:lang w:val="es-ES"/>
        </w:rPr>
      </w:pPr>
      <w:r w:rsidRPr="00B0394C">
        <w:rPr>
          <w:rFonts w:ascii="Arial" w:hAnsi="Arial" w:cs="Arial"/>
          <w:sz w:val="20"/>
          <w:szCs w:val="20"/>
          <w:lang w:val="es-ES"/>
        </w:rPr>
        <w:t>-</w:t>
      </w:r>
      <w:r w:rsidRPr="00B0394C">
        <w:rPr>
          <w:rFonts w:ascii="Arial" w:hAnsi="Arial" w:cs="Arial"/>
          <w:sz w:val="20"/>
          <w:szCs w:val="20"/>
          <w:lang w:val="es-ES"/>
        </w:rPr>
        <w:tab/>
        <w:t xml:space="preserve">Informe justificativo de elección de ofertas presentadas a que se refiere el apartado 4 de la base decimosexta, </w:t>
      </w:r>
      <w:r w:rsidR="00001F83">
        <w:rPr>
          <w:rFonts w:ascii="Arial" w:hAnsi="Arial" w:cs="Arial"/>
          <w:sz w:val="20"/>
          <w:szCs w:val="20"/>
          <w:lang w:val="es-ES"/>
        </w:rPr>
        <w:t>de la citada Orden 15 /2019, de 29 de enero, de la Consejería de Sanidad</w:t>
      </w:r>
      <w:r w:rsidR="00B56527">
        <w:rPr>
          <w:rFonts w:ascii="Arial" w:hAnsi="Arial" w:cs="Arial"/>
          <w:sz w:val="20"/>
          <w:szCs w:val="20"/>
          <w:lang w:val="es-ES"/>
        </w:rPr>
        <w:t xml:space="preserve">, </w:t>
      </w:r>
      <w:r w:rsidRPr="00B0394C">
        <w:rPr>
          <w:rFonts w:ascii="Arial" w:hAnsi="Arial" w:cs="Arial"/>
          <w:sz w:val="20"/>
          <w:szCs w:val="20"/>
          <w:lang w:val="es-ES"/>
        </w:rPr>
        <w:t>en su caso.</w:t>
      </w:r>
    </w:p>
    <w:p w:rsidR="00B0394C" w:rsidRPr="00B0394C" w:rsidRDefault="00B0394C" w:rsidP="00B0394C">
      <w:pPr>
        <w:autoSpaceDE w:val="0"/>
        <w:autoSpaceDN w:val="0"/>
        <w:adjustRightInd w:val="0"/>
        <w:spacing w:after="0" w:line="320" w:lineRule="exact"/>
        <w:jc w:val="both"/>
        <w:rPr>
          <w:rFonts w:ascii="Arial" w:hAnsi="Arial" w:cs="Arial"/>
          <w:sz w:val="20"/>
          <w:szCs w:val="20"/>
          <w:lang w:val="es-ES"/>
        </w:rPr>
      </w:pPr>
      <w:r w:rsidRPr="00B0394C">
        <w:rPr>
          <w:rFonts w:ascii="Arial" w:hAnsi="Arial" w:cs="Arial"/>
          <w:sz w:val="20"/>
          <w:szCs w:val="20"/>
          <w:lang w:val="es-ES"/>
        </w:rPr>
        <w:t>-</w:t>
      </w:r>
      <w:r w:rsidRPr="00B0394C">
        <w:rPr>
          <w:rFonts w:ascii="Arial" w:hAnsi="Arial" w:cs="Arial"/>
          <w:sz w:val="20"/>
          <w:szCs w:val="20"/>
          <w:lang w:val="es-ES"/>
        </w:rPr>
        <w:tab/>
        <w:t xml:space="preserve"> Los indicadores de actividades según los modelos establecidos por la Fundación. </w:t>
      </w:r>
    </w:p>
    <w:p w:rsidR="00B0394C" w:rsidRPr="00B0394C" w:rsidRDefault="00B0394C" w:rsidP="00B0394C">
      <w:pPr>
        <w:autoSpaceDE w:val="0"/>
        <w:autoSpaceDN w:val="0"/>
        <w:adjustRightInd w:val="0"/>
        <w:spacing w:after="0" w:line="320" w:lineRule="exact"/>
        <w:jc w:val="both"/>
        <w:rPr>
          <w:rFonts w:ascii="Arial" w:hAnsi="Arial" w:cs="Arial"/>
          <w:sz w:val="20"/>
          <w:szCs w:val="20"/>
          <w:lang w:val="es-ES"/>
        </w:rPr>
      </w:pPr>
    </w:p>
    <w:p w:rsidR="00B0394C" w:rsidRPr="00B0394C" w:rsidRDefault="00B0394C" w:rsidP="00B0394C">
      <w:pPr>
        <w:autoSpaceDE w:val="0"/>
        <w:autoSpaceDN w:val="0"/>
        <w:adjustRightInd w:val="0"/>
        <w:spacing w:after="0" w:line="320" w:lineRule="exact"/>
        <w:jc w:val="both"/>
        <w:rPr>
          <w:rFonts w:ascii="Arial" w:hAnsi="Arial" w:cs="Arial"/>
          <w:sz w:val="20"/>
          <w:szCs w:val="20"/>
          <w:lang w:val="es-ES"/>
        </w:rPr>
      </w:pPr>
      <w:r w:rsidRPr="00B0394C">
        <w:rPr>
          <w:rFonts w:ascii="Arial" w:hAnsi="Arial" w:cs="Arial"/>
          <w:sz w:val="20"/>
          <w:szCs w:val="20"/>
          <w:lang w:val="es-ES"/>
        </w:rPr>
        <w:t xml:space="preserve">La entidad adjudicataria comunicará la obtención de otros ingresos o subvenciones que financien el proyecto y, por tanto, minoren la ayuda otorgada. </w:t>
      </w:r>
    </w:p>
    <w:p w:rsidR="00B0394C" w:rsidRPr="00B0394C" w:rsidRDefault="00B0394C" w:rsidP="00B0394C">
      <w:pPr>
        <w:autoSpaceDE w:val="0"/>
        <w:autoSpaceDN w:val="0"/>
        <w:adjustRightInd w:val="0"/>
        <w:spacing w:after="0" w:line="320" w:lineRule="exact"/>
        <w:jc w:val="both"/>
        <w:rPr>
          <w:rFonts w:ascii="Arial" w:hAnsi="Arial" w:cs="Arial"/>
          <w:sz w:val="20"/>
          <w:szCs w:val="20"/>
          <w:lang w:val="es-ES"/>
        </w:rPr>
      </w:pPr>
    </w:p>
    <w:p w:rsidR="00856D23" w:rsidRDefault="00B0394C" w:rsidP="00B0394C">
      <w:pPr>
        <w:autoSpaceDE w:val="0"/>
        <w:autoSpaceDN w:val="0"/>
        <w:adjustRightInd w:val="0"/>
        <w:spacing w:after="0" w:line="320" w:lineRule="exact"/>
        <w:jc w:val="both"/>
        <w:rPr>
          <w:rFonts w:ascii="Arial" w:hAnsi="Arial" w:cs="Arial"/>
          <w:sz w:val="20"/>
          <w:szCs w:val="20"/>
          <w:lang w:val="es-ES"/>
        </w:rPr>
      </w:pPr>
      <w:r w:rsidRPr="00B0394C">
        <w:rPr>
          <w:rFonts w:ascii="Arial" w:hAnsi="Arial" w:cs="Arial"/>
          <w:sz w:val="20"/>
          <w:szCs w:val="20"/>
          <w:lang w:val="es-ES"/>
        </w:rPr>
        <w:t>2.</w:t>
      </w:r>
      <w:r w:rsidRPr="00B0394C">
        <w:rPr>
          <w:rFonts w:ascii="Arial" w:hAnsi="Arial" w:cs="Arial"/>
          <w:sz w:val="20"/>
          <w:szCs w:val="20"/>
          <w:lang w:val="es-ES"/>
        </w:rPr>
        <w:tab/>
        <w:t>Al finalizar el ejercicio económico, y antes del día 31 d</w:t>
      </w:r>
      <w:r w:rsidR="00036CE7">
        <w:rPr>
          <w:rFonts w:ascii="Arial" w:hAnsi="Arial" w:cs="Arial"/>
          <w:sz w:val="20"/>
          <w:szCs w:val="20"/>
          <w:lang w:val="es-ES"/>
        </w:rPr>
        <w:t xml:space="preserve">e enero </w:t>
      </w:r>
      <w:r w:rsidR="00036CE7" w:rsidRPr="00F51A91">
        <w:rPr>
          <w:rFonts w:ascii="Arial" w:hAnsi="Arial" w:cs="Arial"/>
          <w:sz w:val="20"/>
          <w:szCs w:val="20"/>
          <w:lang w:val="es-ES"/>
        </w:rPr>
        <w:t xml:space="preserve">del </w:t>
      </w:r>
      <w:r w:rsidR="002270AA">
        <w:rPr>
          <w:rFonts w:ascii="Arial" w:hAnsi="Arial" w:cs="Arial"/>
          <w:sz w:val="20"/>
          <w:szCs w:val="20"/>
          <w:lang w:val="es-ES"/>
        </w:rPr>
        <w:t>2023</w:t>
      </w:r>
      <w:r w:rsidR="00601FEC" w:rsidRPr="00F51A91">
        <w:rPr>
          <w:rFonts w:ascii="Arial" w:hAnsi="Arial" w:cs="Arial"/>
          <w:sz w:val="20"/>
          <w:szCs w:val="20"/>
          <w:lang w:val="es-ES"/>
        </w:rPr>
        <w:t xml:space="preserve"> </w:t>
      </w:r>
      <w:r w:rsidRPr="00F51A91">
        <w:rPr>
          <w:rFonts w:ascii="Arial" w:hAnsi="Arial" w:cs="Arial"/>
          <w:sz w:val="20"/>
          <w:szCs w:val="20"/>
          <w:lang w:val="es-ES"/>
        </w:rPr>
        <w:t>se</w:t>
      </w:r>
      <w:r w:rsidRPr="00B0394C">
        <w:rPr>
          <w:rFonts w:ascii="Arial" w:hAnsi="Arial" w:cs="Arial"/>
          <w:sz w:val="20"/>
          <w:szCs w:val="20"/>
          <w:lang w:val="es-ES"/>
        </w:rPr>
        <w:t xml:space="preserve"> presentará, junto con la justificación económica correspondiente al último mes del ejercicio, una memoria final descriptiva, de carácter técnico del proyecto de los resultados obtenidos, incluyendo la explicación del gasto efectuado y su distribución por conceptos. Esta memoria se presentará firmada digitalmente.</w:t>
      </w:r>
    </w:p>
    <w:p w:rsidR="00042939" w:rsidRDefault="00042939" w:rsidP="00B0394C">
      <w:pPr>
        <w:autoSpaceDE w:val="0"/>
        <w:autoSpaceDN w:val="0"/>
        <w:adjustRightInd w:val="0"/>
        <w:spacing w:after="0" w:line="320" w:lineRule="exact"/>
        <w:jc w:val="both"/>
        <w:rPr>
          <w:rFonts w:ascii="Arial" w:hAnsi="Arial" w:cs="Arial"/>
          <w:color w:val="FF0000"/>
          <w:sz w:val="20"/>
          <w:szCs w:val="20"/>
          <w:lang w:val="es-ES"/>
        </w:rPr>
      </w:pPr>
    </w:p>
    <w:p w:rsidR="005A7A80" w:rsidRPr="005A7A80" w:rsidRDefault="005A7A80" w:rsidP="005A7A80">
      <w:pPr>
        <w:autoSpaceDE w:val="0"/>
        <w:autoSpaceDN w:val="0"/>
        <w:adjustRightInd w:val="0"/>
        <w:spacing w:after="0" w:line="320" w:lineRule="exact"/>
        <w:jc w:val="both"/>
        <w:rPr>
          <w:rFonts w:ascii="Arial" w:hAnsi="Arial" w:cs="Arial"/>
          <w:b/>
          <w:sz w:val="20"/>
          <w:szCs w:val="20"/>
          <w:lang w:val="es-ES"/>
        </w:rPr>
      </w:pPr>
      <w:r>
        <w:rPr>
          <w:rFonts w:ascii="Arial" w:hAnsi="Arial" w:cs="Arial"/>
          <w:b/>
          <w:sz w:val="20"/>
          <w:szCs w:val="20"/>
          <w:lang w:val="es-ES"/>
        </w:rPr>
        <w:t>Undécimo</w:t>
      </w:r>
      <w:r w:rsidRPr="005A7A80">
        <w:rPr>
          <w:rFonts w:ascii="Arial" w:hAnsi="Arial" w:cs="Arial"/>
          <w:b/>
          <w:sz w:val="20"/>
          <w:szCs w:val="20"/>
          <w:lang w:val="es-ES"/>
        </w:rPr>
        <w:t>. Devolución voluntaria de la subvención.</w:t>
      </w:r>
    </w:p>
    <w:p w:rsidR="005A7A80" w:rsidRDefault="005A7A80" w:rsidP="005A7A80">
      <w:pPr>
        <w:autoSpaceDE w:val="0"/>
        <w:autoSpaceDN w:val="0"/>
        <w:adjustRightInd w:val="0"/>
        <w:spacing w:after="0" w:line="320" w:lineRule="exact"/>
        <w:jc w:val="both"/>
        <w:rPr>
          <w:rFonts w:ascii="Arial" w:hAnsi="Arial" w:cs="Arial"/>
          <w:b/>
          <w:sz w:val="20"/>
          <w:szCs w:val="20"/>
          <w:lang w:val="es-ES"/>
        </w:rPr>
      </w:pPr>
    </w:p>
    <w:p w:rsidR="005A7A80" w:rsidRPr="005A7A80" w:rsidRDefault="005A7A80" w:rsidP="005A7A80">
      <w:pPr>
        <w:spacing w:after="0" w:line="320" w:lineRule="exact"/>
        <w:jc w:val="both"/>
        <w:rPr>
          <w:rFonts w:ascii="Arial" w:hAnsi="Arial" w:cs="Arial"/>
          <w:sz w:val="20"/>
          <w:szCs w:val="20"/>
          <w:lang w:val="es-ES"/>
        </w:rPr>
      </w:pPr>
      <w:r w:rsidRPr="005A7A80">
        <w:rPr>
          <w:rFonts w:ascii="Arial" w:hAnsi="Arial" w:cs="Arial"/>
          <w:sz w:val="20"/>
          <w:szCs w:val="20"/>
          <w:lang w:val="es-ES"/>
        </w:rPr>
        <w:t>Según lo dispuesto en el artículo 51 del Reglamento de</w:t>
      </w:r>
      <w:r>
        <w:rPr>
          <w:rFonts w:ascii="Arial" w:hAnsi="Arial" w:cs="Arial"/>
          <w:sz w:val="20"/>
          <w:szCs w:val="20"/>
          <w:lang w:val="es-ES"/>
        </w:rPr>
        <w:t xml:space="preserve"> </w:t>
      </w:r>
      <w:r w:rsidRPr="005A7A80">
        <w:rPr>
          <w:rFonts w:ascii="Arial" w:hAnsi="Arial" w:cs="Arial"/>
          <w:sz w:val="20"/>
          <w:szCs w:val="20"/>
          <w:lang w:val="es-ES"/>
        </w:rPr>
        <w:t>desarrollo de la Ley de Hacienda en materia de subvenciones, las entidades beneficiarias, a iniciativa propia, y con</w:t>
      </w:r>
      <w:r>
        <w:rPr>
          <w:rFonts w:ascii="Arial" w:hAnsi="Arial" w:cs="Arial"/>
          <w:sz w:val="20"/>
          <w:szCs w:val="20"/>
          <w:lang w:val="es-ES"/>
        </w:rPr>
        <w:t xml:space="preserve"> </w:t>
      </w:r>
      <w:r w:rsidRPr="005A7A80">
        <w:rPr>
          <w:rFonts w:ascii="Arial" w:hAnsi="Arial" w:cs="Arial"/>
          <w:sz w:val="20"/>
          <w:szCs w:val="20"/>
          <w:lang w:val="es-ES"/>
        </w:rPr>
        <w:t>anterioridad a la finalización del plazo de justificación de la subvención, podrán devolver el importe no aplicado, de</w:t>
      </w:r>
      <w:r>
        <w:rPr>
          <w:rFonts w:ascii="Arial" w:hAnsi="Arial" w:cs="Arial"/>
          <w:sz w:val="20"/>
          <w:szCs w:val="20"/>
          <w:lang w:val="es-ES"/>
        </w:rPr>
        <w:t xml:space="preserve"> </w:t>
      </w:r>
      <w:r w:rsidRPr="005A7A80">
        <w:rPr>
          <w:rFonts w:ascii="Arial" w:hAnsi="Arial" w:cs="Arial"/>
          <w:sz w:val="20"/>
          <w:szCs w:val="20"/>
          <w:lang w:val="es-ES"/>
        </w:rPr>
        <w:t xml:space="preserve">acuerdo con las instrucciones </w:t>
      </w:r>
      <w:r w:rsidR="006A67CA" w:rsidRPr="00E64309">
        <w:rPr>
          <w:rFonts w:ascii="Arial" w:hAnsi="Arial" w:cs="Arial"/>
          <w:sz w:val="20"/>
          <w:szCs w:val="20"/>
          <w:lang w:val="es-ES"/>
        </w:rPr>
        <w:t>de justificación establecidas por la Fundación Sociosanitaria de Castilla-La Mancha publicadas en su página web</w:t>
      </w:r>
      <w:r w:rsidRPr="005A7A80">
        <w:rPr>
          <w:rFonts w:ascii="Arial" w:hAnsi="Arial" w:cs="Arial"/>
          <w:sz w:val="20"/>
          <w:szCs w:val="20"/>
          <w:lang w:val="es-ES"/>
        </w:rPr>
        <w:t>.</w:t>
      </w:r>
    </w:p>
    <w:p w:rsidR="005A7A80" w:rsidRDefault="005A7A80" w:rsidP="00E20AE4">
      <w:pPr>
        <w:spacing w:after="0" w:line="320" w:lineRule="exact"/>
        <w:jc w:val="both"/>
        <w:rPr>
          <w:rFonts w:ascii="Arial" w:hAnsi="Arial" w:cs="Arial"/>
          <w:b/>
          <w:sz w:val="20"/>
          <w:szCs w:val="20"/>
          <w:lang w:val="es-ES"/>
        </w:rPr>
      </w:pPr>
    </w:p>
    <w:p w:rsidR="00230F34" w:rsidRDefault="00B15999" w:rsidP="00E20AE4">
      <w:pPr>
        <w:spacing w:after="0" w:line="320" w:lineRule="exact"/>
        <w:jc w:val="both"/>
        <w:rPr>
          <w:rFonts w:ascii="Arial" w:hAnsi="Arial" w:cs="Arial"/>
          <w:b/>
          <w:sz w:val="20"/>
          <w:szCs w:val="20"/>
          <w:lang w:val="es-ES"/>
        </w:rPr>
      </w:pPr>
      <w:r>
        <w:rPr>
          <w:rFonts w:ascii="Arial" w:hAnsi="Arial" w:cs="Arial"/>
          <w:b/>
          <w:sz w:val="20"/>
          <w:szCs w:val="20"/>
          <w:lang w:val="es-ES"/>
        </w:rPr>
        <w:t>Duodécimo</w:t>
      </w:r>
      <w:r w:rsidR="00230F34">
        <w:rPr>
          <w:rFonts w:ascii="Arial" w:hAnsi="Arial" w:cs="Arial"/>
          <w:b/>
          <w:sz w:val="20"/>
          <w:szCs w:val="20"/>
          <w:lang w:val="es-ES"/>
        </w:rPr>
        <w:t>. Régimen de recursos.</w:t>
      </w:r>
    </w:p>
    <w:p w:rsidR="002C6E13" w:rsidRDefault="002C6E13" w:rsidP="00E20AE4">
      <w:pPr>
        <w:spacing w:after="0" w:line="320" w:lineRule="exact"/>
        <w:jc w:val="both"/>
        <w:rPr>
          <w:rFonts w:ascii="Arial" w:hAnsi="Arial" w:cs="Arial"/>
          <w:b/>
          <w:sz w:val="20"/>
          <w:szCs w:val="20"/>
          <w:lang w:val="es-ES"/>
        </w:rPr>
      </w:pPr>
    </w:p>
    <w:p w:rsidR="001A2ACB" w:rsidRDefault="001A2ACB" w:rsidP="009A0B89">
      <w:pPr>
        <w:spacing w:after="0" w:line="320" w:lineRule="exact"/>
        <w:jc w:val="both"/>
        <w:rPr>
          <w:rFonts w:ascii="Arial" w:hAnsi="Arial" w:cs="Arial"/>
          <w:sz w:val="20"/>
          <w:szCs w:val="20"/>
          <w:lang w:val="es-ES"/>
        </w:rPr>
      </w:pPr>
      <w:r w:rsidRPr="001A2ACB">
        <w:rPr>
          <w:rFonts w:ascii="Arial" w:hAnsi="Arial" w:cs="Arial"/>
          <w:sz w:val="20"/>
          <w:szCs w:val="20"/>
          <w:lang w:val="es-ES"/>
        </w:rPr>
        <w:t xml:space="preserve">Contra </w:t>
      </w:r>
      <w:r>
        <w:rPr>
          <w:rFonts w:ascii="Arial" w:hAnsi="Arial" w:cs="Arial"/>
          <w:sz w:val="20"/>
          <w:szCs w:val="20"/>
          <w:lang w:val="es-ES"/>
        </w:rPr>
        <w:t>esta resolución</w:t>
      </w:r>
      <w:r w:rsidRPr="001A2ACB">
        <w:rPr>
          <w:rFonts w:ascii="Arial" w:hAnsi="Arial" w:cs="Arial"/>
          <w:sz w:val="20"/>
          <w:szCs w:val="20"/>
          <w:lang w:val="es-ES"/>
        </w:rPr>
        <w:t xml:space="preserve"> podrá interponerse recurso de alzada, ante el Consejero de Sanidad, en el plazo de un mes, </w:t>
      </w:r>
      <w:r w:rsidR="00C57C5D" w:rsidRPr="00C57C5D">
        <w:rPr>
          <w:rFonts w:ascii="Arial" w:hAnsi="Arial" w:cs="Arial"/>
          <w:sz w:val="20"/>
          <w:szCs w:val="20"/>
          <w:lang w:val="es-ES"/>
        </w:rPr>
        <w:t>a contar desde el día siguiente al de la recepción de</w:t>
      </w:r>
      <w:r w:rsidR="00DA2DB9">
        <w:rPr>
          <w:rFonts w:ascii="Arial" w:hAnsi="Arial" w:cs="Arial"/>
          <w:sz w:val="20"/>
          <w:szCs w:val="20"/>
          <w:lang w:val="es-ES"/>
        </w:rPr>
        <w:t xml:space="preserve"> la notificación</w:t>
      </w:r>
      <w:r w:rsidRPr="001A2ACB">
        <w:rPr>
          <w:rFonts w:ascii="Arial" w:hAnsi="Arial" w:cs="Arial"/>
          <w:sz w:val="20"/>
          <w:szCs w:val="20"/>
          <w:lang w:val="es-ES"/>
        </w:rPr>
        <w:t>, de conformidad con lo dispuesto en los artículos 121 y 122 de la Ley 39/2015, de 1 de octubre</w:t>
      </w:r>
      <w:r w:rsidR="00001F83">
        <w:rPr>
          <w:rFonts w:ascii="Arial" w:hAnsi="Arial" w:cs="Arial"/>
          <w:sz w:val="20"/>
          <w:szCs w:val="20"/>
          <w:lang w:val="es-ES"/>
        </w:rPr>
        <w:t>,</w:t>
      </w:r>
      <w:r w:rsidRPr="001A2ACB">
        <w:rPr>
          <w:rFonts w:ascii="Arial" w:hAnsi="Arial" w:cs="Arial"/>
          <w:sz w:val="20"/>
          <w:szCs w:val="20"/>
          <w:lang w:val="es-ES"/>
        </w:rPr>
        <w:t xml:space="preserve"> del Procedimiento Administrativo Común de las Administraciones Públicas.</w:t>
      </w:r>
    </w:p>
    <w:p w:rsidR="001A2ACB" w:rsidRDefault="001A2ACB" w:rsidP="009A0B89">
      <w:pPr>
        <w:spacing w:after="0" w:line="320" w:lineRule="exact"/>
        <w:jc w:val="both"/>
        <w:rPr>
          <w:rFonts w:ascii="Arial" w:hAnsi="Arial" w:cs="Arial"/>
          <w:sz w:val="20"/>
          <w:szCs w:val="20"/>
          <w:lang w:val="es-ES"/>
        </w:rPr>
      </w:pPr>
    </w:p>
    <w:p w:rsidR="009A0B89" w:rsidRPr="00CA7056" w:rsidRDefault="00523817" w:rsidP="009A0B89">
      <w:pPr>
        <w:spacing w:after="0" w:line="320" w:lineRule="exact"/>
        <w:jc w:val="both"/>
        <w:rPr>
          <w:rFonts w:ascii="Arial" w:hAnsi="Arial" w:cs="Arial"/>
          <w:b/>
          <w:sz w:val="20"/>
          <w:szCs w:val="20"/>
          <w:lang w:val="es-ES"/>
        </w:rPr>
      </w:pPr>
      <w:r>
        <w:rPr>
          <w:rFonts w:ascii="Arial" w:hAnsi="Arial" w:cs="Arial"/>
          <w:b/>
          <w:sz w:val="20"/>
          <w:szCs w:val="20"/>
          <w:lang w:val="es-ES"/>
        </w:rPr>
        <w:t xml:space="preserve">Decimotercero. </w:t>
      </w:r>
      <w:r w:rsidR="009A0B89" w:rsidRPr="00CA7056">
        <w:rPr>
          <w:rFonts w:ascii="Arial" w:hAnsi="Arial" w:cs="Arial"/>
          <w:b/>
          <w:sz w:val="20"/>
          <w:szCs w:val="20"/>
          <w:lang w:val="es-ES"/>
        </w:rPr>
        <w:t>Efectos</w:t>
      </w:r>
    </w:p>
    <w:p w:rsidR="00CA7056" w:rsidRDefault="00CA7056" w:rsidP="009A0B89">
      <w:pPr>
        <w:spacing w:after="0" w:line="320" w:lineRule="exact"/>
        <w:jc w:val="both"/>
        <w:rPr>
          <w:rFonts w:ascii="Arial" w:hAnsi="Arial" w:cs="Arial"/>
          <w:sz w:val="20"/>
          <w:szCs w:val="20"/>
          <w:lang w:val="es-ES"/>
        </w:rPr>
      </w:pPr>
    </w:p>
    <w:p w:rsidR="009A0B89" w:rsidRDefault="009A0B89" w:rsidP="009A0B89">
      <w:pPr>
        <w:spacing w:after="0" w:line="320" w:lineRule="exact"/>
        <w:jc w:val="both"/>
        <w:rPr>
          <w:rFonts w:ascii="Arial" w:hAnsi="Arial" w:cs="Arial"/>
          <w:sz w:val="20"/>
          <w:szCs w:val="20"/>
          <w:lang w:val="es-ES"/>
        </w:rPr>
      </w:pPr>
      <w:r w:rsidRPr="009A0B89">
        <w:rPr>
          <w:rFonts w:ascii="Arial" w:hAnsi="Arial" w:cs="Arial"/>
          <w:sz w:val="20"/>
          <w:szCs w:val="20"/>
          <w:lang w:val="es-ES"/>
        </w:rPr>
        <w:t>La presente resolución producirá efectos a partir del día siguiente al de su publicación en</w:t>
      </w:r>
      <w:r w:rsidR="00CA7056">
        <w:rPr>
          <w:rFonts w:ascii="Arial" w:hAnsi="Arial" w:cs="Arial"/>
          <w:sz w:val="20"/>
          <w:szCs w:val="20"/>
          <w:lang w:val="es-ES"/>
        </w:rPr>
        <w:t xml:space="preserve"> el Diario Oficial de Castilla-</w:t>
      </w:r>
      <w:r w:rsidRPr="009A0B89">
        <w:rPr>
          <w:rFonts w:ascii="Arial" w:hAnsi="Arial" w:cs="Arial"/>
          <w:sz w:val="20"/>
          <w:szCs w:val="20"/>
          <w:lang w:val="es-ES"/>
        </w:rPr>
        <w:t>La Mancha.</w:t>
      </w:r>
    </w:p>
    <w:p w:rsidR="00CA7056" w:rsidRPr="009A0B89" w:rsidRDefault="00CA7056" w:rsidP="009A0B89">
      <w:pPr>
        <w:spacing w:after="0" w:line="320" w:lineRule="exact"/>
        <w:jc w:val="both"/>
        <w:rPr>
          <w:rFonts w:ascii="Arial" w:hAnsi="Arial" w:cs="Arial"/>
          <w:sz w:val="20"/>
          <w:szCs w:val="20"/>
          <w:lang w:val="es-ES"/>
        </w:rPr>
      </w:pPr>
    </w:p>
    <w:p w:rsidR="009A0B89" w:rsidRPr="006B196D" w:rsidRDefault="00CA7056" w:rsidP="009A0B89">
      <w:pPr>
        <w:spacing w:after="0" w:line="320" w:lineRule="exact"/>
        <w:jc w:val="both"/>
        <w:rPr>
          <w:rFonts w:ascii="Arial" w:hAnsi="Arial" w:cs="Arial"/>
          <w:sz w:val="20"/>
          <w:szCs w:val="20"/>
          <w:lang w:val="es-ES"/>
        </w:rPr>
      </w:pPr>
      <w:r w:rsidRPr="006B196D">
        <w:rPr>
          <w:rFonts w:ascii="Arial" w:hAnsi="Arial" w:cs="Arial"/>
          <w:sz w:val="20"/>
          <w:szCs w:val="20"/>
          <w:lang w:val="es-ES"/>
        </w:rPr>
        <w:t xml:space="preserve">Toledo, </w:t>
      </w:r>
      <w:r w:rsidR="00D94CAB" w:rsidRPr="006B196D">
        <w:rPr>
          <w:rFonts w:ascii="Arial" w:hAnsi="Arial" w:cs="Arial"/>
          <w:sz w:val="20"/>
          <w:szCs w:val="20"/>
          <w:lang w:val="es-ES"/>
        </w:rPr>
        <w:t xml:space="preserve">a </w:t>
      </w:r>
      <w:r w:rsidR="00591FC1">
        <w:rPr>
          <w:rFonts w:ascii="Arial" w:hAnsi="Arial" w:cs="Arial"/>
          <w:sz w:val="20"/>
          <w:szCs w:val="20"/>
          <w:lang w:val="es-ES"/>
        </w:rPr>
        <w:t>23</w:t>
      </w:r>
      <w:r w:rsidR="001F5494" w:rsidRPr="006B196D">
        <w:rPr>
          <w:rFonts w:ascii="Arial" w:hAnsi="Arial" w:cs="Arial"/>
          <w:sz w:val="20"/>
          <w:szCs w:val="20"/>
          <w:lang w:val="es-ES"/>
        </w:rPr>
        <w:t xml:space="preserve"> de </w:t>
      </w:r>
      <w:r w:rsidR="00B17D3D" w:rsidRPr="006B196D">
        <w:rPr>
          <w:rFonts w:ascii="Arial" w:hAnsi="Arial" w:cs="Arial"/>
          <w:sz w:val="20"/>
          <w:szCs w:val="20"/>
          <w:lang w:val="es-ES"/>
        </w:rPr>
        <w:t>febrero</w:t>
      </w:r>
      <w:r w:rsidR="001F5494" w:rsidRPr="006B196D">
        <w:rPr>
          <w:rFonts w:ascii="Arial" w:hAnsi="Arial" w:cs="Arial"/>
          <w:sz w:val="20"/>
          <w:szCs w:val="20"/>
          <w:lang w:val="es-ES"/>
        </w:rPr>
        <w:t xml:space="preserve"> de </w:t>
      </w:r>
      <w:r w:rsidR="00B17D3D" w:rsidRPr="006B196D">
        <w:rPr>
          <w:rFonts w:ascii="Arial" w:hAnsi="Arial" w:cs="Arial"/>
          <w:sz w:val="20"/>
          <w:szCs w:val="20"/>
          <w:lang w:val="es-ES"/>
        </w:rPr>
        <w:t>2022</w:t>
      </w:r>
    </w:p>
    <w:p w:rsidR="00F51AA9" w:rsidRDefault="00F51AA9" w:rsidP="00CA7056">
      <w:pPr>
        <w:spacing w:after="0" w:line="320" w:lineRule="exact"/>
        <w:jc w:val="right"/>
        <w:rPr>
          <w:rFonts w:ascii="Arial" w:hAnsi="Arial" w:cs="Arial"/>
          <w:sz w:val="20"/>
          <w:szCs w:val="20"/>
          <w:lang w:val="es-ES"/>
        </w:rPr>
      </w:pPr>
    </w:p>
    <w:p w:rsidR="00F51AA9" w:rsidRDefault="00F51AA9" w:rsidP="00CA7056">
      <w:pPr>
        <w:spacing w:after="0" w:line="320" w:lineRule="exact"/>
        <w:jc w:val="right"/>
        <w:rPr>
          <w:rFonts w:ascii="Arial" w:hAnsi="Arial" w:cs="Arial"/>
          <w:sz w:val="20"/>
          <w:szCs w:val="20"/>
          <w:lang w:val="es-ES"/>
        </w:rPr>
      </w:pPr>
    </w:p>
    <w:p w:rsidR="00F51AA9" w:rsidRDefault="00F51AA9" w:rsidP="00CA7056">
      <w:pPr>
        <w:spacing w:after="0" w:line="320" w:lineRule="exact"/>
        <w:jc w:val="right"/>
        <w:rPr>
          <w:rFonts w:ascii="Arial" w:hAnsi="Arial" w:cs="Arial"/>
          <w:sz w:val="20"/>
          <w:szCs w:val="20"/>
          <w:lang w:val="es-ES"/>
        </w:rPr>
      </w:pPr>
    </w:p>
    <w:p w:rsidR="00891E2F" w:rsidRDefault="009A0B89" w:rsidP="00CA7056">
      <w:pPr>
        <w:spacing w:after="0" w:line="320" w:lineRule="exact"/>
        <w:jc w:val="right"/>
        <w:rPr>
          <w:rFonts w:ascii="Arial" w:hAnsi="Arial" w:cs="Arial"/>
          <w:sz w:val="20"/>
          <w:szCs w:val="20"/>
          <w:lang w:val="es-ES"/>
        </w:rPr>
      </w:pPr>
      <w:r w:rsidRPr="009A0B89">
        <w:rPr>
          <w:rFonts w:ascii="Arial" w:hAnsi="Arial" w:cs="Arial"/>
          <w:sz w:val="20"/>
          <w:szCs w:val="20"/>
          <w:lang w:val="es-ES"/>
        </w:rPr>
        <w:t xml:space="preserve">La </w:t>
      </w:r>
      <w:r w:rsidR="00891E2F">
        <w:rPr>
          <w:rFonts w:ascii="Arial" w:hAnsi="Arial" w:cs="Arial"/>
          <w:sz w:val="20"/>
          <w:szCs w:val="20"/>
          <w:lang w:val="es-ES"/>
        </w:rPr>
        <w:t>Secretaria del Patronato de la</w:t>
      </w:r>
    </w:p>
    <w:p w:rsidR="00891E2F" w:rsidRDefault="00891E2F" w:rsidP="00CA7056">
      <w:pPr>
        <w:spacing w:after="0" w:line="320" w:lineRule="exact"/>
        <w:jc w:val="right"/>
        <w:rPr>
          <w:rFonts w:ascii="Arial" w:hAnsi="Arial" w:cs="Arial"/>
          <w:sz w:val="20"/>
          <w:szCs w:val="20"/>
          <w:lang w:val="es-ES"/>
        </w:rPr>
      </w:pPr>
      <w:r>
        <w:rPr>
          <w:rFonts w:ascii="Arial" w:hAnsi="Arial" w:cs="Arial"/>
          <w:sz w:val="20"/>
          <w:szCs w:val="20"/>
          <w:lang w:val="es-ES"/>
        </w:rPr>
        <w:t>Fundación Sociosanitaria de CLM</w:t>
      </w:r>
    </w:p>
    <w:p w:rsidR="00880205" w:rsidRPr="001141B6" w:rsidRDefault="00891E2F" w:rsidP="00CA7056">
      <w:pPr>
        <w:spacing w:after="0" w:line="320" w:lineRule="exact"/>
        <w:jc w:val="right"/>
        <w:rPr>
          <w:rFonts w:ascii="Arial" w:hAnsi="Arial" w:cs="Arial"/>
          <w:sz w:val="20"/>
          <w:szCs w:val="20"/>
          <w:lang w:val="es-ES"/>
        </w:rPr>
      </w:pPr>
      <w:r>
        <w:rPr>
          <w:rFonts w:ascii="Arial" w:hAnsi="Arial" w:cs="Arial"/>
          <w:sz w:val="20"/>
          <w:szCs w:val="20"/>
          <w:lang w:val="es-ES"/>
        </w:rPr>
        <w:t>MARIA TERESA MARÍN RUBIO</w:t>
      </w:r>
    </w:p>
    <w:p w:rsidR="008E13CC" w:rsidRPr="001141B6" w:rsidRDefault="008E13CC" w:rsidP="00E20AE4">
      <w:pPr>
        <w:spacing w:after="0" w:line="320" w:lineRule="exact"/>
        <w:jc w:val="both"/>
        <w:rPr>
          <w:rFonts w:ascii="Arial" w:hAnsi="Arial" w:cs="Arial"/>
          <w:sz w:val="20"/>
          <w:szCs w:val="20"/>
          <w:lang w:val="es-ES"/>
        </w:rPr>
      </w:pPr>
    </w:p>
    <w:p w:rsidR="00BE1C9A" w:rsidRPr="001141B6" w:rsidRDefault="00BE1C9A" w:rsidP="00E20AE4">
      <w:pPr>
        <w:spacing w:after="0" w:line="320" w:lineRule="exact"/>
        <w:jc w:val="center"/>
        <w:outlineLvl w:val="0"/>
        <w:rPr>
          <w:rFonts w:ascii="Arial" w:hAnsi="Arial" w:cs="Arial"/>
          <w:sz w:val="20"/>
          <w:szCs w:val="20"/>
          <w:lang w:val="es-ES_tradnl"/>
        </w:rPr>
      </w:pPr>
    </w:p>
    <w:p w:rsidR="00CA494C" w:rsidRPr="001141B6" w:rsidRDefault="00CA494C" w:rsidP="00E20AE4">
      <w:pPr>
        <w:spacing w:after="0" w:line="320" w:lineRule="exact"/>
        <w:jc w:val="both"/>
        <w:rPr>
          <w:rFonts w:ascii="Arial" w:hAnsi="Arial" w:cs="Arial"/>
          <w:sz w:val="20"/>
          <w:szCs w:val="20"/>
          <w:lang w:val="es-ES"/>
        </w:rPr>
      </w:pPr>
    </w:p>
    <w:p w:rsidR="00CA494C" w:rsidRPr="001141B6" w:rsidRDefault="00CA494C" w:rsidP="00E20AE4">
      <w:pPr>
        <w:autoSpaceDE w:val="0"/>
        <w:autoSpaceDN w:val="0"/>
        <w:adjustRightInd w:val="0"/>
        <w:spacing w:after="0" w:line="320" w:lineRule="exact"/>
        <w:jc w:val="both"/>
        <w:outlineLvl w:val="0"/>
        <w:rPr>
          <w:rFonts w:ascii="Arial" w:hAnsi="Arial" w:cs="Arial"/>
          <w:sz w:val="20"/>
          <w:szCs w:val="20"/>
          <w:lang w:val="es-ES"/>
        </w:rPr>
      </w:pPr>
    </w:p>
    <w:sectPr w:rsidR="00CA494C" w:rsidRPr="001141B6" w:rsidSect="001141B6">
      <w:headerReference w:type="default" r:id="rId8"/>
      <w:footerReference w:type="default" r:id="rId9"/>
      <w:pgSz w:w="11906" w:h="16838" w:code="9"/>
      <w:pgMar w:top="2041" w:right="1134" w:bottom="284" w:left="1134" w:header="0"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7580" w:rsidRDefault="00BD7580" w:rsidP="006B6628">
      <w:pPr>
        <w:spacing w:after="0" w:line="240" w:lineRule="auto"/>
      </w:pPr>
      <w:r>
        <w:separator/>
      </w:r>
    </w:p>
  </w:endnote>
  <w:endnote w:type="continuationSeparator" w:id="0">
    <w:p w:rsidR="00BD7580" w:rsidRDefault="00BD7580" w:rsidP="006B6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3D0" w:rsidRDefault="008A43D0" w:rsidP="00DD089F">
    <w:pPr>
      <w:pStyle w:val="Piedepgina"/>
      <w:jc w:val="center"/>
    </w:pPr>
    <w:r w:rsidRPr="00DD089F">
      <w:rPr>
        <w:sz w:val="18"/>
        <w:szCs w:val="18"/>
      </w:rPr>
      <w:t xml:space="preserve">Página </w:t>
    </w:r>
    <w:r w:rsidR="00C37C3F" w:rsidRPr="00DD089F">
      <w:rPr>
        <w:sz w:val="18"/>
        <w:szCs w:val="18"/>
      </w:rPr>
      <w:fldChar w:fldCharType="begin"/>
    </w:r>
    <w:r w:rsidRPr="00DD089F">
      <w:rPr>
        <w:sz w:val="18"/>
        <w:szCs w:val="18"/>
      </w:rPr>
      <w:instrText>PAGE</w:instrText>
    </w:r>
    <w:r w:rsidR="00C37C3F" w:rsidRPr="00DD089F">
      <w:rPr>
        <w:sz w:val="18"/>
        <w:szCs w:val="18"/>
      </w:rPr>
      <w:fldChar w:fldCharType="separate"/>
    </w:r>
    <w:r w:rsidR="00AC155F">
      <w:rPr>
        <w:noProof/>
        <w:sz w:val="18"/>
        <w:szCs w:val="18"/>
      </w:rPr>
      <w:t>1</w:t>
    </w:r>
    <w:r w:rsidR="00C37C3F" w:rsidRPr="00DD089F">
      <w:rPr>
        <w:sz w:val="18"/>
        <w:szCs w:val="18"/>
      </w:rPr>
      <w:fldChar w:fldCharType="end"/>
    </w:r>
    <w:r w:rsidRPr="00DD089F">
      <w:rPr>
        <w:sz w:val="18"/>
        <w:szCs w:val="18"/>
      </w:rPr>
      <w:t xml:space="preserve"> de </w:t>
    </w:r>
    <w:r w:rsidR="00C37C3F" w:rsidRPr="00DD089F">
      <w:rPr>
        <w:sz w:val="18"/>
        <w:szCs w:val="18"/>
      </w:rPr>
      <w:fldChar w:fldCharType="begin"/>
    </w:r>
    <w:r w:rsidRPr="00DD089F">
      <w:rPr>
        <w:sz w:val="18"/>
        <w:szCs w:val="18"/>
      </w:rPr>
      <w:instrText>NUMPAGES</w:instrText>
    </w:r>
    <w:r w:rsidR="00C37C3F" w:rsidRPr="00DD089F">
      <w:rPr>
        <w:sz w:val="18"/>
        <w:szCs w:val="18"/>
      </w:rPr>
      <w:fldChar w:fldCharType="separate"/>
    </w:r>
    <w:r w:rsidR="00AC155F">
      <w:rPr>
        <w:noProof/>
        <w:sz w:val="18"/>
        <w:szCs w:val="18"/>
      </w:rPr>
      <w:t>8</w:t>
    </w:r>
    <w:r w:rsidR="00C37C3F" w:rsidRPr="00DD089F">
      <w:rPr>
        <w:sz w:val="18"/>
        <w:szCs w:val="18"/>
      </w:rPr>
      <w:fldChar w:fldCharType="end"/>
    </w:r>
  </w:p>
  <w:p w:rsidR="008A43D0" w:rsidRDefault="008A43D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7580" w:rsidRDefault="00BD7580" w:rsidP="006B6628">
      <w:pPr>
        <w:spacing w:after="0" w:line="240" w:lineRule="auto"/>
      </w:pPr>
      <w:r>
        <w:separator/>
      </w:r>
    </w:p>
  </w:footnote>
  <w:footnote w:type="continuationSeparator" w:id="0">
    <w:p w:rsidR="00BD7580" w:rsidRDefault="00BD7580" w:rsidP="006B66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1885" w:rsidRDefault="00CF1885">
    <w:pPr>
      <w:pStyle w:val="Encabezado"/>
    </w:pPr>
  </w:p>
  <w:p w:rsidR="00CF1885" w:rsidRDefault="00CF1885">
    <w:pPr>
      <w:pStyle w:val="Encabezado"/>
    </w:pPr>
    <w:r>
      <w:rPr>
        <w:noProof/>
        <w:lang w:val="es-ES" w:eastAsia="es-ES"/>
      </w:rPr>
      <w:drawing>
        <wp:anchor distT="0" distB="0" distL="114300" distR="114300" simplePos="0" relativeHeight="251658240" behindDoc="0" locked="0" layoutInCell="1" allowOverlap="1">
          <wp:simplePos x="0" y="0"/>
          <wp:positionH relativeFrom="column">
            <wp:posOffset>-342265</wp:posOffset>
          </wp:positionH>
          <wp:positionV relativeFrom="paragraph">
            <wp:posOffset>237490</wp:posOffset>
          </wp:positionV>
          <wp:extent cx="1630045" cy="574040"/>
          <wp:effectExtent l="0" t="0" r="0" b="0"/>
          <wp:wrapSquare wrapText="bothSides"/>
          <wp:docPr id="1" name="Imagen 1" descr="logo_jccm_FSCLM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_jccm_FSCLM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045" cy="5740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7D37FD"/>
    <w:multiLevelType w:val="hybridMultilevel"/>
    <w:tmpl w:val="5DDE932E"/>
    <w:lvl w:ilvl="0" w:tplc="0C0A000F">
      <w:start w:val="1"/>
      <w:numFmt w:val="decimal"/>
      <w:pStyle w:val="Listaconvietas"/>
      <w:lvlText w:val="%1."/>
      <w:lvlJc w:val="left"/>
      <w:pPr>
        <w:ind w:left="360" w:hanging="360"/>
      </w:pPr>
      <w:rPr>
        <w:rFonts w:cs="Times New Roman"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 w15:restartNumberingAfterBreak="0">
    <w:nsid w:val="79227225"/>
    <w:multiLevelType w:val="hybridMultilevel"/>
    <w:tmpl w:val="130E6B9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13"/>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2"/>
  </w:compat>
  <w:rsids>
    <w:rsidRoot w:val="006B6628"/>
    <w:rsid w:val="00000E71"/>
    <w:rsid w:val="00001F83"/>
    <w:rsid w:val="0000298A"/>
    <w:rsid w:val="00003347"/>
    <w:rsid w:val="0000390A"/>
    <w:rsid w:val="00004462"/>
    <w:rsid w:val="00004869"/>
    <w:rsid w:val="00005E61"/>
    <w:rsid w:val="000068B9"/>
    <w:rsid w:val="0001066E"/>
    <w:rsid w:val="0001079A"/>
    <w:rsid w:val="000137DE"/>
    <w:rsid w:val="000141DC"/>
    <w:rsid w:val="000143B9"/>
    <w:rsid w:val="00014E3B"/>
    <w:rsid w:val="00016ADA"/>
    <w:rsid w:val="00017CDE"/>
    <w:rsid w:val="00017F99"/>
    <w:rsid w:val="00020C5B"/>
    <w:rsid w:val="000213AD"/>
    <w:rsid w:val="00024F0B"/>
    <w:rsid w:val="00025CFB"/>
    <w:rsid w:val="0003236C"/>
    <w:rsid w:val="00033F3C"/>
    <w:rsid w:val="00034FCC"/>
    <w:rsid w:val="00035516"/>
    <w:rsid w:val="00036CE7"/>
    <w:rsid w:val="000414D3"/>
    <w:rsid w:val="00042939"/>
    <w:rsid w:val="000432E1"/>
    <w:rsid w:val="00045095"/>
    <w:rsid w:val="00053633"/>
    <w:rsid w:val="000558EB"/>
    <w:rsid w:val="00057342"/>
    <w:rsid w:val="00057A98"/>
    <w:rsid w:val="0006039A"/>
    <w:rsid w:val="000616CB"/>
    <w:rsid w:val="00063CEC"/>
    <w:rsid w:val="00065480"/>
    <w:rsid w:val="00065A85"/>
    <w:rsid w:val="00066ACD"/>
    <w:rsid w:val="00066E33"/>
    <w:rsid w:val="00066F6D"/>
    <w:rsid w:val="000717F8"/>
    <w:rsid w:val="00075AFE"/>
    <w:rsid w:val="000767E4"/>
    <w:rsid w:val="000806A6"/>
    <w:rsid w:val="00082857"/>
    <w:rsid w:val="00084CCB"/>
    <w:rsid w:val="00090670"/>
    <w:rsid w:val="000918B2"/>
    <w:rsid w:val="00092E1C"/>
    <w:rsid w:val="0009346B"/>
    <w:rsid w:val="00094B57"/>
    <w:rsid w:val="000951B2"/>
    <w:rsid w:val="000A105C"/>
    <w:rsid w:val="000A123B"/>
    <w:rsid w:val="000A620B"/>
    <w:rsid w:val="000B7107"/>
    <w:rsid w:val="000C1C4E"/>
    <w:rsid w:val="000C679A"/>
    <w:rsid w:val="000C7676"/>
    <w:rsid w:val="000D1083"/>
    <w:rsid w:val="000D12F3"/>
    <w:rsid w:val="000D179F"/>
    <w:rsid w:val="000D3316"/>
    <w:rsid w:val="000D4348"/>
    <w:rsid w:val="000D50FD"/>
    <w:rsid w:val="000D732F"/>
    <w:rsid w:val="000E28CA"/>
    <w:rsid w:val="000E3D69"/>
    <w:rsid w:val="000E4B74"/>
    <w:rsid w:val="000F29C8"/>
    <w:rsid w:val="000F7C71"/>
    <w:rsid w:val="000F7DDA"/>
    <w:rsid w:val="00100B95"/>
    <w:rsid w:val="00101426"/>
    <w:rsid w:val="00111B5D"/>
    <w:rsid w:val="001129B1"/>
    <w:rsid w:val="0011403C"/>
    <w:rsid w:val="001141B6"/>
    <w:rsid w:val="00114948"/>
    <w:rsid w:val="00117690"/>
    <w:rsid w:val="00120154"/>
    <w:rsid w:val="00122736"/>
    <w:rsid w:val="0013009D"/>
    <w:rsid w:val="00131828"/>
    <w:rsid w:val="00133041"/>
    <w:rsid w:val="00135933"/>
    <w:rsid w:val="00135F3D"/>
    <w:rsid w:val="00137820"/>
    <w:rsid w:val="001419D6"/>
    <w:rsid w:val="00142C18"/>
    <w:rsid w:val="00144747"/>
    <w:rsid w:val="0014511B"/>
    <w:rsid w:val="0014745B"/>
    <w:rsid w:val="001510CD"/>
    <w:rsid w:val="00151CF9"/>
    <w:rsid w:val="00152036"/>
    <w:rsid w:val="0015250C"/>
    <w:rsid w:val="00153071"/>
    <w:rsid w:val="00153D2B"/>
    <w:rsid w:val="0015530E"/>
    <w:rsid w:val="001561D6"/>
    <w:rsid w:val="0015707B"/>
    <w:rsid w:val="00164E40"/>
    <w:rsid w:val="00170D05"/>
    <w:rsid w:val="00173403"/>
    <w:rsid w:val="00181714"/>
    <w:rsid w:val="001823FE"/>
    <w:rsid w:val="0018374A"/>
    <w:rsid w:val="00185A79"/>
    <w:rsid w:val="00185AB4"/>
    <w:rsid w:val="001864FA"/>
    <w:rsid w:val="001875E2"/>
    <w:rsid w:val="00190ABA"/>
    <w:rsid w:val="00194D74"/>
    <w:rsid w:val="00197B54"/>
    <w:rsid w:val="001A0945"/>
    <w:rsid w:val="001A2ACB"/>
    <w:rsid w:val="001A3A7C"/>
    <w:rsid w:val="001A6402"/>
    <w:rsid w:val="001A6EDA"/>
    <w:rsid w:val="001B014E"/>
    <w:rsid w:val="001B0377"/>
    <w:rsid w:val="001B2868"/>
    <w:rsid w:val="001B3310"/>
    <w:rsid w:val="001B4D2A"/>
    <w:rsid w:val="001B4E00"/>
    <w:rsid w:val="001C1FA6"/>
    <w:rsid w:val="001C2761"/>
    <w:rsid w:val="001C6AC0"/>
    <w:rsid w:val="001C77DC"/>
    <w:rsid w:val="001D019F"/>
    <w:rsid w:val="001D2ECA"/>
    <w:rsid w:val="001D3721"/>
    <w:rsid w:val="001D46EC"/>
    <w:rsid w:val="001D516E"/>
    <w:rsid w:val="001E00CD"/>
    <w:rsid w:val="001E2F24"/>
    <w:rsid w:val="001E367E"/>
    <w:rsid w:val="001E3B9A"/>
    <w:rsid w:val="001E4025"/>
    <w:rsid w:val="001E482E"/>
    <w:rsid w:val="001E68F4"/>
    <w:rsid w:val="001F0911"/>
    <w:rsid w:val="001F10E5"/>
    <w:rsid w:val="001F2918"/>
    <w:rsid w:val="001F3031"/>
    <w:rsid w:val="001F5494"/>
    <w:rsid w:val="002003F2"/>
    <w:rsid w:val="00202F83"/>
    <w:rsid w:val="00206C17"/>
    <w:rsid w:val="002076AE"/>
    <w:rsid w:val="00211481"/>
    <w:rsid w:val="002137AF"/>
    <w:rsid w:val="00215C59"/>
    <w:rsid w:val="00216377"/>
    <w:rsid w:val="00220FE5"/>
    <w:rsid w:val="0022258B"/>
    <w:rsid w:val="00222B7B"/>
    <w:rsid w:val="00222BA9"/>
    <w:rsid w:val="00223402"/>
    <w:rsid w:val="00223446"/>
    <w:rsid w:val="00223954"/>
    <w:rsid w:val="00223DDD"/>
    <w:rsid w:val="002270AA"/>
    <w:rsid w:val="00230F34"/>
    <w:rsid w:val="002318A0"/>
    <w:rsid w:val="00234040"/>
    <w:rsid w:val="0023587A"/>
    <w:rsid w:val="00235DBE"/>
    <w:rsid w:val="00236C43"/>
    <w:rsid w:val="002406F0"/>
    <w:rsid w:val="002423B7"/>
    <w:rsid w:val="00251397"/>
    <w:rsid w:val="00251735"/>
    <w:rsid w:val="00254132"/>
    <w:rsid w:val="002542B3"/>
    <w:rsid w:val="00254BB6"/>
    <w:rsid w:val="002563CD"/>
    <w:rsid w:val="00260BF2"/>
    <w:rsid w:val="0026653F"/>
    <w:rsid w:val="002676B5"/>
    <w:rsid w:val="00267EE2"/>
    <w:rsid w:val="0027031B"/>
    <w:rsid w:val="00274BBB"/>
    <w:rsid w:val="002764E7"/>
    <w:rsid w:val="0028154B"/>
    <w:rsid w:val="002816F0"/>
    <w:rsid w:val="00282338"/>
    <w:rsid w:val="002863CD"/>
    <w:rsid w:val="00286706"/>
    <w:rsid w:val="00290F25"/>
    <w:rsid w:val="00291495"/>
    <w:rsid w:val="002926AB"/>
    <w:rsid w:val="002A310E"/>
    <w:rsid w:val="002A3CCE"/>
    <w:rsid w:val="002A64A9"/>
    <w:rsid w:val="002B3A91"/>
    <w:rsid w:val="002B5ABD"/>
    <w:rsid w:val="002B76E6"/>
    <w:rsid w:val="002C0BC4"/>
    <w:rsid w:val="002C363A"/>
    <w:rsid w:val="002C5F84"/>
    <w:rsid w:val="002C6E13"/>
    <w:rsid w:val="002C7B83"/>
    <w:rsid w:val="002D02E1"/>
    <w:rsid w:val="002D132E"/>
    <w:rsid w:val="002D2341"/>
    <w:rsid w:val="002D2E95"/>
    <w:rsid w:val="002D3873"/>
    <w:rsid w:val="002D3936"/>
    <w:rsid w:val="002D7166"/>
    <w:rsid w:val="002E218F"/>
    <w:rsid w:val="002E27BB"/>
    <w:rsid w:val="002E5AC9"/>
    <w:rsid w:val="002F1577"/>
    <w:rsid w:val="002F5851"/>
    <w:rsid w:val="002F5986"/>
    <w:rsid w:val="002F777A"/>
    <w:rsid w:val="003024E5"/>
    <w:rsid w:val="00302D92"/>
    <w:rsid w:val="00304A58"/>
    <w:rsid w:val="003113E2"/>
    <w:rsid w:val="00312A4D"/>
    <w:rsid w:val="00314764"/>
    <w:rsid w:val="003203A4"/>
    <w:rsid w:val="003253A5"/>
    <w:rsid w:val="00325D4A"/>
    <w:rsid w:val="00327AD4"/>
    <w:rsid w:val="00331D38"/>
    <w:rsid w:val="00332940"/>
    <w:rsid w:val="00333835"/>
    <w:rsid w:val="00333B41"/>
    <w:rsid w:val="003348BB"/>
    <w:rsid w:val="003372DC"/>
    <w:rsid w:val="00337534"/>
    <w:rsid w:val="00340B50"/>
    <w:rsid w:val="00341318"/>
    <w:rsid w:val="00342E5C"/>
    <w:rsid w:val="003430BD"/>
    <w:rsid w:val="00351A3D"/>
    <w:rsid w:val="00353BF2"/>
    <w:rsid w:val="00353C28"/>
    <w:rsid w:val="00356FFD"/>
    <w:rsid w:val="00360842"/>
    <w:rsid w:val="00363D07"/>
    <w:rsid w:val="00363FCD"/>
    <w:rsid w:val="00364E82"/>
    <w:rsid w:val="00367552"/>
    <w:rsid w:val="0038138C"/>
    <w:rsid w:val="00382B2D"/>
    <w:rsid w:val="00384241"/>
    <w:rsid w:val="00384E85"/>
    <w:rsid w:val="003874CB"/>
    <w:rsid w:val="00393157"/>
    <w:rsid w:val="00395487"/>
    <w:rsid w:val="003A019E"/>
    <w:rsid w:val="003A52CB"/>
    <w:rsid w:val="003A5AAC"/>
    <w:rsid w:val="003A64F7"/>
    <w:rsid w:val="003B01E9"/>
    <w:rsid w:val="003B0AFE"/>
    <w:rsid w:val="003B0D96"/>
    <w:rsid w:val="003B33D2"/>
    <w:rsid w:val="003B38CA"/>
    <w:rsid w:val="003B481F"/>
    <w:rsid w:val="003B67AF"/>
    <w:rsid w:val="003C249E"/>
    <w:rsid w:val="003C3BA1"/>
    <w:rsid w:val="003D0A43"/>
    <w:rsid w:val="003D5A77"/>
    <w:rsid w:val="003D6C13"/>
    <w:rsid w:val="003D790D"/>
    <w:rsid w:val="003E0E15"/>
    <w:rsid w:val="003E3361"/>
    <w:rsid w:val="003E3B79"/>
    <w:rsid w:val="003E487C"/>
    <w:rsid w:val="003F03E9"/>
    <w:rsid w:val="003F09C6"/>
    <w:rsid w:val="003F469E"/>
    <w:rsid w:val="003F49DC"/>
    <w:rsid w:val="003F5153"/>
    <w:rsid w:val="003F5F21"/>
    <w:rsid w:val="003F73C5"/>
    <w:rsid w:val="004017BA"/>
    <w:rsid w:val="00403396"/>
    <w:rsid w:val="00405410"/>
    <w:rsid w:val="00405667"/>
    <w:rsid w:val="0040599C"/>
    <w:rsid w:val="004066F0"/>
    <w:rsid w:val="00410E9F"/>
    <w:rsid w:val="00412695"/>
    <w:rsid w:val="0041390C"/>
    <w:rsid w:val="0042768E"/>
    <w:rsid w:val="00427EF5"/>
    <w:rsid w:val="004312F4"/>
    <w:rsid w:val="00435710"/>
    <w:rsid w:val="00440C8E"/>
    <w:rsid w:val="00441BA5"/>
    <w:rsid w:val="00441EA2"/>
    <w:rsid w:val="00442050"/>
    <w:rsid w:val="004421D5"/>
    <w:rsid w:val="00444473"/>
    <w:rsid w:val="004444D4"/>
    <w:rsid w:val="004465F9"/>
    <w:rsid w:val="0045023D"/>
    <w:rsid w:val="004503C3"/>
    <w:rsid w:val="0045454F"/>
    <w:rsid w:val="00456306"/>
    <w:rsid w:val="004629FC"/>
    <w:rsid w:val="004652F0"/>
    <w:rsid w:val="00470FF2"/>
    <w:rsid w:val="004722D6"/>
    <w:rsid w:val="0047282E"/>
    <w:rsid w:val="00474533"/>
    <w:rsid w:val="00475ECD"/>
    <w:rsid w:val="00477ADB"/>
    <w:rsid w:val="00481B16"/>
    <w:rsid w:val="0048279A"/>
    <w:rsid w:val="004A1B35"/>
    <w:rsid w:val="004A1F7A"/>
    <w:rsid w:val="004A3A01"/>
    <w:rsid w:val="004A7EE5"/>
    <w:rsid w:val="004B307C"/>
    <w:rsid w:val="004B3460"/>
    <w:rsid w:val="004B4233"/>
    <w:rsid w:val="004B53FB"/>
    <w:rsid w:val="004B60B5"/>
    <w:rsid w:val="004B6383"/>
    <w:rsid w:val="004C0F0E"/>
    <w:rsid w:val="004C259A"/>
    <w:rsid w:val="004C278F"/>
    <w:rsid w:val="004C4048"/>
    <w:rsid w:val="004C480E"/>
    <w:rsid w:val="004C7003"/>
    <w:rsid w:val="004D00BB"/>
    <w:rsid w:val="004D0E1C"/>
    <w:rsid w:val="004D32CF"/>
    <w:rsid w:val="004D4C7C"/>
    <w:rsid w:val="004D5E24"/>
    <w:rsid w:val="004D6A0D"/>
    <w:rsid w:val="004E2D1F"/>
    <w:rsid w:val="004E417C"/>
    <w:rsid w:val="004F0576"/>
    <w:rsid w:val="004F4402"/>
    <w:rsid w:val="00501D57"/>
    <w:rsid w:val="00506AE6"/>
    <w:rsid w:val="00510D3C"/>
    <w:rsid w:val="00516304"/>
    <w:rsid w:val="005167DB"/>
    <w:rsid w:val="0051701E"/>
    <w:rsid w:val="00517229"/>
    <w:rsid w:val="0052106B"/>
    <w:rsid w:val="00522331"/>
    <w:rsid w:val="00523817"/>
    <w:rsid w:val="00524073"/>
    <w:rsid w:val="00525EC1"/>
    <w:rsid w:val="00530725"/>
    <w:rsid w:val="00530BE9"/>
    <w:rsid w:val="00532930"/>
    <w:rsid w:val="005333A2"/>
    <w:rsid w:val="005360A2"/>
    <w:rsid w:val="00536B9A"/>
    <w:rsid w:val="00537E05"/>
    <w:rsid w:val="005404B7"/>
    <w:rsid w:val="00540DF5"/>
    <w:rsid w:val="00540E9C"/>
    <w:rsid w:val="00544E01"/>
    <w:rsid w:val="00545DC9"/>
    <w:rsid w:val="00550EED"/>
    <w:rsid w:val="0055217A"/>
    <w:rsid w:val="005574C6"/>
    <w:rsid w:val="0056580C"/>
    <w:rsid w:val="00566036"/>
    <w:rsid w:val="005712FD"/>
    <w:rsid w:val="005753AA"/>
    <w:rsid w:val="00577364"/>
    <w:rsid w:val="00577FBC"/>
    <w:rsid w:val="00580234"/>
    <w:rsid w:val="00580A0A"/>
    <w:rsid w:val="00580BF5"/>
    <w:rsid w:val="0058274B"/>
    <w:rsid w:val="0058435D"/>
    <w:rsid w:val="00585410"/>
    <w:rsid w:val="0058729B"/>
    <w:rsid w:val="00591A99"/>
    <w:rsid w:val="00591FC1"/>
    <w:rsid w:val="00593DC8"/>
    <w:rsid w:val="00594453"/>
    <w:rsid w:val="0059452B"/>
    <w:rsid w:val="005948A9"/>
    <w:rsid w:val="00595A89"/>
    <w:rsid w:val="005961BD"/>
    <w:rsid w:val="005A11D9"/>
    <w:rsid w:val="005A49C4"/>
    <w:rsid w:val="005A6167"/>
    <w:rsid w:val="005A6B11"/>
    <w:rsid w:val="005A7A80"/>
    <w:rsid w:val="005B4E3A"/>
    <w:rsid w:val="005B6994"/>
    <w:rsid w:val="005B6D55"/>
    <w:rsid w:val="005C28FC"/>
    <w:rsid w:val="005C36F7"/>
    <w:rsid w:val="005C40F4"/>
    <w:rsid w:val="005C7805"/>
    <w:rsid w:val="005D1E58"/>
    <w:rsid w:val="005D3AD5"/>
    <w:rsid w:val="005D4AAC"/>
    <w:rsid w:val="005D572B"/>
    <w:rsid w:val="005D5FBA"/>
    <w:rsid w:val="005D68A8"/>
    <w:rsid w:val="005D69B6"/>
    <w:rsid w:val="005D7064"/>
    <w:rsid w:val="005E17FF"/>
    <w:rsid w:val="005E33C0"/>
    <w:rsid w:val="005E4527"/>
    <w:rsid w:val="005E546D"/>
    <w:rsid w:val="005E6094"/>
    <w:rsid w:val="005E750F"/>
    <w:rsid w:val="005E7FE7"/>
    <w:rsid w:val="005F1D70"/>
    <w:rsid w:val="005F5C03"/>
    <w:rsid w:val="005F664A"/>
    <w:rsid w:val="00601FEC"/>
    <w:rsid w:val="006050D0"/>
    <w:rsid w:val="0060646E"/>
    <w:rsid w:val="00606592"/>
    <w:rsid w:val="006065F1"/>
    <w:rsid w:val="00606757"/>
    <w:rsid w:val="00612F00"/>
    <w:rsid w:val="006140EF"/>
    <w:rsid w:val="00614AB7"/>
    <w:rsid w:val="006155D1"/>
    <w:rsid w:val="0061755C"/>
    <w:rsid w:val="00621E4A"/>
    <w:rsid w:val="00622B99"/>
    <w:rsid w:val="00623F8A"/>
    <w:rsid w:val="006270A2"/>
    <w:rsid w:val="00630BBA"/>
    <w:rsid w:val="00630CCB"/>
    <w:rsid w:val="00630F0C"/>
    <w:rsid w:val="00631612"/>
    <w:rsid w:val="00633934"/>
    <w:rsid w:val="00633B33"/>
    <w:rsid w:val="00634D05"/>
    <w:rsid w:val="00635374"/>
    <w:rsid w:val="00635E96"/>
    <w:rsid w:val="006360A8"/>
    <w:rsid w:val="00640458"/>
    <w:rsid w:val="00642843"/>
    <w:rsid w:val="00643F25"/>
    <w:rsid w:val="006447F8"/>
    <w:rsid w:val="00646081"/>
    <w:rsid w:val="00646197"/>
    <w:rsid w:val="006464B2"/>
    <w:rsid w:val="00647823"/>
    <w:rsid w:val="00652453"/>
    <w:rsid w:val="0065307E"/>
    <w:rsid w:val="006549E0"/>
    <w:rsid w:val="00654BEB"/>
    <w:rsid w:val="006577F3"/>
    <w:rsid w:val="00657894"/>
    <w:rsid w:val="0066010A"/>
    <w:rsid w:val="00662F26"/>
    <w:rsid w:val="00665B6F"/>
    <w:rsid w:val="00671B7F"/>
    <w:rsid w:val="00673A4D"/>
    <w:rsid w:val="00675EC5"/>
    <w:rsid w:val="00676123"/>
    <w:rsid w:val="00681DD9"/>
    <w:rsid w:val="006820A2"/>
    <w:rsid w:val="0068213E"/>
    <w:rsid w:val="00682388"/>
    <w:rsid w:val="0068326A"/>
    <w:rsid w:val="00686285"/>
    <w:rsid w:val="00692B0F"/>
    <w:rsid w:val="006946C8"/>
    <w:rsid w:val="0069527C"/>
    <w:rsid w:val="00695B65"/>
    <w:rsid w:val="0069688C"/>
    <w:rsid w:val="006A0A20"/>
    <w:rsid w:val="006A248B"/>
    <w:rsid w:val="006A26CB"/>
    <w:rsid w:val="006A374E"/>
    <w:rsid w:val="006A67CA"/>
    <w:rsid w:val="006B196D"/>
    <w:rsid w:val="006B2D63"/>
    <w:rsid w:val="006B5B99"/>
    <w:rsid w:val="006B6628"/>
    <w:rsid w:val="006C038F"/>
    <w:rsid w:val="006C297C"/>
    <w:rsid w:val="006C4CAA"/>
    <w:rsid w:val="006C707E"/>
    <w:rsid w:val="006D019C"/>
    <w:rsid w:val="006D1324"/>
    <w:rsid w:val="006D41A2"/>
    <w:rsid w:val="006D4B5E"/>
    <w:rsid w:val="006D6002"/>
    <w:rsid w:val="006D63BB"/>
    <w:rsid w:val="006E0901"/>
    <w:rsid w:val="006E3A65"/>
    <w:rsid w:val="006E4892"/>
    <w:rsid w:val="006F1158"/>
    <w:rsid w:val="006F2A41"/>
    <w:rsid w:val="006F2D2B"/>
    <w:rsid w:val="006F6AB4"/>
    <w:rsid w:val="0070003B"/>
    <w:rsid w:val="00704FD3"/>
    <w:rsid w:val="00707CD5"/>
    <w:rsid w:val="00711E19"/>
    <w:rsid w:val="007134B7"/>
    <w:rsid w:val="00714BD4"/>
    <w:rsid w:val="00714E0A"/>
    <w:rsid w:val="00715329"/>
    <w:rsid w:val="00721B20"/>
    <w:rsid w:val="00722F1A"/>
    <w:rsid w:val="00723E2B"/>
    <w:rsid w:val="00730572"/>
    <w:rsid w:val="00734F81"/>
    <w:rsid w:val="007370D9"/>
    <w:rsid w:val="0074056C"/>
    <w:rsid w:val="0074066A"/>
    <w:rsid w:val="00741370"/>
    <w:rsid w:val="00746B5C"/>
    <w:rsid w:val="007500A4"/>
    <w:rsid w:val="00750575"/>
    <w:rsid w:val="00751484"/>
    <w:rsid w:val="00752746"/>
    <w:rsid w:val="00752D73"/>
    <w:rsid w:val="00752DE8"/>
    <w:rsid w:val="00753179"/>
    <w:rsid w:val="0075541B"/>
    <w:rsid w:val="007558CC"/>
    <w:rsid w:val="00757E9E"/>
    <w:rsid w:val="00761C22"/>
    <w:rsid w:val="00763FEF"/>
    <w:rsid w:val="00767BEF"/>
    <w:rsid w:val="00771E3D"/>
    <w:rsid w:val="00773704"/>
    <w:rsid w:val="00774D47"/>
    <w:rsid w:val="007751AC"/>
    <w:rsid w:val="00780E72"/>
    <w:rsid w:val="0078133A"/>
    <w:rsid w:val="00786980"/>
    <w:rsid w:val="00787E3D"/>
    <w:rsid w:val="00792028"/>
    <w:rsid w:val="0079271C"/>
    <w:rsid w:val="00795995"/>
    <w:rsid w:val="007969D9"/>
    <w:rsid w:val="00797ED7"/>
    <w:rsid w:val="007A0478"/>
    <w:rsid w:val="007A351B"/>
    <w:rsid w:val="007A3750"/>
    <w:rsid w:val="007A40AB"/>
    <w:rsid w:val="007A44CE"/>
    <w:rsid w:val="007A57B5"/>
    <w:rsid w:val="007A5A59"/>
    <w:rsid w:val="007A642B"/>
    <w:rsid w:val="007A644C"/>
    <w:rsid w:val="007A7829"/>
    <w:rsid w:val="007A7982"/>
    <w:rsid w:val="007B06AD"/>
    <w:rsid w:val="007B2FD9"/>
    <w:rsid w:val="007B334C"/>
    <w:rsid w:val="007C0B49"/>
    <w:rsid w:val="007C10ED"/>
    <w:rsid w:val="007C3DF6"/>
    <w:rsid w:val="007C5BC1"/>
    <w:rsid w:val="007C6DF3"/>
    <w:rsid w:val="007D5582"/>
    <w:rsid w:val="007D6C2E"/>
    <w:rsid w:val="007D7ABC"/>
    <w:rsid w:val="007E1E8E"/>
    <w:rsid w:val="007E2849"/>
    <w:rsid w:val="007E37EA"/>
    <w:rsid w:val="007E4626"/>
    <w:rsid w:val="007E7920"/>
    <w:rsid w:val="007F0B73"/>
    <w:rsid w:val="007F111C"/>
    <w:rsid w:val="007F2447"/>
    <w:rsid w:val="007F512F"/>
    <w:rsid w:val="008004C6"/>
    <w:rsid w:val="00800832"/>
    <w:rsid w:val="00800C18"/>
    <w:rsid w:val="008012A8"/>
    <w:rsid w:val="00806C8B"/>
    <w:rsid w:val="008207A4"/>
    <w:rsid w:val="00820DA7"/>
    <w:rsid w:val="00821A2F"/>
    <w:rsid w:val="00822E97"/>
    <w:rsid w:val="008246B3"/>
    <w:rsid w:val="00824F75"/>
    <w:rsid w:val="00825123"/>
    <w:rsid w:val="00826E83"/>
    <w:rsid w:val="00826F07"/>
    <w:rsid w:val="00830DBA"/>
    <w:rsid w:val="008311B9"/>
    <w:rsid w:val="0083121E"/>
    <w:rsid w:val="008336CA"/>
    <w:rsid w:val="00835F43"/>
    <w:rsid w:val="00836608"/>
    <w:rsid w:val="00841324"/>
    <w:rsid w:val="0084171A"/>
    <w:rsid w:val="00841DFE"/>
    <w:rsid w:val="0084408F"/>
    <w:rsid w:val="00845BA6"/>
    <w:rsid w:val="00845CD8"/>
    <w:rsid w:val="00851322"/>
    <w:rsid w:val="008518A4"/>
    <w:rsid w:val="00852C8D"/>
    <w:rsid w:val="00854A30"/>
    <w:rsid w:val="00856D23"/>
    <w:rsid w:val="00857AAB"/>
    <w:rsid w:val="00860F71"/>
    <w:rsid w:val="00861F3A"/>
    <w:rsid w:val="00862DA7"/>
    <w:rsid w:val="008635B9"/>
    <w:rsid w:val="00871687"/>
    <w:rsid w:val="00874624"/>
    <w:rsid w:val="00880205"/>
    <w:rsid w:val="008821A1"/>
    <w:rsid w:val="0088240B"/>
    <w:rsid w:val="00882EB7"/>
    <w:rsid w:val="00883F2C"/>
    <w:rsid w:val="008846C2"/>
    <w:rsid w:val="00886707"/>
    <w:rsid w:val="008914C0"/>
    <w:rsid w:val="00891E2F"/>
    <w:rsid w:val="008947A7"/>
    <w:rsid w:val="00895A0B"/>
    <w:rsid w:val="00896046"/>
    <w:rsid w:val="008A43D0"/>
    <w:rsid w:val="008A44A5"/>
    <w:rsid w:val="008A748F"/>
    <w:rsid w:val="008B1387"/>
    <w:rsid w:val="008B17C0"/>
    <w:rsid w:val="008B548F"/>
    <w:rsid w:val="008B5DFC"/>
    <w:rsid w:val="008B63DC"/>
    <w:rsid w:val="008C076A"/>
    <w:rsid w:val="008C1317"/>
    <w:rsid w:val="008C166B"/>
    <w:rsid w:val="008C1B39"/>
    <w:rsid w:val="008C58F6"/>
    <w:rsid w:val="008D0DAF"/>
    <w:rsid w:val="008D23A2"/>
    <w:rsid w:val="008D353E"/>
    <w:rsid w:val="008E0A27"/>
    <w:rsid w:val="008E0F6C"/>
    <w:rsid w:val="008E13CC"/>
    <w:rsid w:val="008E35F2"/>
    <w:rsid w:val="008E3890"/>
    <w:rsid w:val="008E4B1A"/>
    <w:rsid w:val="008E669C"/>
    <w:rsid w:val="008E7243"/>
    <w:rsid w:val="008E7377"/>
    <w:rsid w:val="008F067E"/>
    <w:rsid w:val="008F0911"/>
    <w:rsid w:val="008F12CA"/>
    <w:rsid w:val="008F1A40"/>
    <w:rsid w:val="008F385E"/>
    <w:rsid w:val="008F5AC4"/>
    <w:rsid w:val="008F5B03"/>
    <w:rsid w:val="009015F0"/>
    <w:rsid w:val="00901D70"/>
    <w:rsid w:val="0090308D"/>
    <w:rsid w:val="0090407D"/>
    <w:rsid w:val="009063E2"/>
    <w:rsid w:val="0090662B"/>
    <w:rsid w:val="00907E86"/>
    <w:rsid w:val="0091193A"/>
    <w:rsid w:val="00920CF9"/>
    <w:rsid w:val="00921EF5"/>
    <w:rsid w:val="00922693"/>
    <w:rsid w:val="00926482"/>
    <w:rsid w:val="009272DA"/>
    <w:rsid w:val="009307DD"/>
    <w:rsid w:val="00931593"/>
    <w:rsid w:val="00932BB4"/>
    <w:rsid w:val="009330B2"/>
    <w:rsid w:val="009340A2"/>
    <w:rsid w:val="0094123C"/>
    <w:rsid w:val="00943B08"/>
    <w:rsid w:val="00944871"/>
    <w:rsid w:val="009474EE"/>
    <w:rsid w:val="00951B69"/>
    <w:rsid w:val="00953AA5"/>
    <w:rsid w:val="00955641"/>
    <w:rsid w:val="00957377"/>
    <w:rsid w:val="009623B1"/>
    <w:rsid w:val="00963739"/>
    <w:rsid w:val="0096403D"/>
    <w:rsid w:val="009662F0"/>
    <w:rsid w:val="009664A0"/>
    <w:rsid w:val="009728F4"/>
    <w:rsid w:val="00972A31"/>
    <w:rsid w:val="00973C7A"/>
    <w:rsid w:val="009806E4"/>
    <w:rsid w:val="00981AD6"/>
    <w:rsid w:val="009824DC"/>
    <w:rsid w:val="009834E0"/>
    <w:rsid w:val="00986D1D"/>
    <w:rsid w:val="00986D39"/>
    <w:rsid w:val="0099225F"/>
    <w:rsid w:val="00992A88"/>
    <w:rsid w:val="009954AC"/>
    <w:rsid w:val="00996836"/>
    <w:rsid w:val="009A055D"/>
    <w:rsid w:val="009A0B50"/>
    <w:rsid w:val="009A0B89"/>
    <w:rsid w:val="009A101D"/>
    <w:rsid w:val="009A24E0"/>
    <w:rsid w:val="009A2C98"/>
    <w:rsid w:val="009A5F57"/>
    <w:rsid w:val="009A79C2"/>
    <w:rsid w:val="009B1581"/>
    <w:rsid w:val="009B1C2A"/>
    <w:rsid w:val="009B1CA9"/>
    <w:rsid w:val="009B2DA1"/>
    <w:rsid w:val="009B34F0"/>
    <w:rsid w:val="009B4EDC"/>
    <w:rsid w:val="009B5496"/>
    <w:rsid w:val="009C1F09"/>
    <w:rsid w:val="009E501F"/>
    <w:rsid w:val="009E5AF4"/>
    <w:rsid w:val="009E5D52"/>
    <w:rsid w:val="009F244F"/>
    <w:rsid w:val="009F28B3"/>
    <w:rsid w:val="009F5176"/>
    <w:rsid w:val="009F77C4"/>
    <w:rsid w:val="00A025D3"/>
    <w:rsid w:val="00A05496"/>
    <w:rsid w:val="00A05718"/>
    <w:rsid w:val="00A101B9"/>
    <w:rsid w:val="00A108E5"/>
    <w:rsid w:val="00A1177A"/>
    <w:rsid w:val="00A11D27"/>
    <w:rsid w:val="00A12262"/>
    <w:rsid w:val="00A13ADD"/>
    <w:rsid w:val="00A14CD9"/>
    <w:rsid w:val="00A14EA8"/>
    <w:rsid w:val="00A16158"/>
    <w:rsid w:val="00A16178"/>
    <w:rsid w:val="00A16B7F"/>
    <w:rsid w:val="00A20394"/>
    <w:rsid w:val="00A22227"/>
    <w:rsid w:val="00A25498"/>
    <w:rsid w:val="00A25C05"/>
    <w:rsid w:val="00A267EB"/>
    <w:rsid w:val="00A30053"/>
    <w:rsid w:val="00A317E2"/>
    <w:rsid w:val="00A32D84"/>
    <w:rsid w:val="00A33EA2"/>
    <w:rsid w:val="00A40162"/>
    <w:rsid w:val="00A41760"/>
    <w:rsid w:val="00A43862"/>
    <w:rsid w:val="00A438F8"/>
    <w:rsid w:val="00A4513B"/>
    <w:rsid w:val="00A45467"/>
    <w:rsid w:val="00A469D8"/>
    <w:rsid w:val="00A503C9"/>
    <w:rsid w:val="00A51667"/>
    <w:rsid w:val="00A548D9"/>
    <w:rsid w:val="00A55DC2"/>
    <w:rsid w:val="00A615F7"/>
    <w:rsid w:val="00A618DC"/>
    <w:rsid w:val="00A62569"/>
    <w:rsid w:val="00A64DFB"/>
    <w:rsid w:val="00A708B6"/>
    <w:rsid w:val="00A718EF"/>
    <w:rsid w:val="00A71E3D"/>
    <w:rsid w:val="00A71FE7"/>
    <w:rsid w:val="00A7209E"/>
    <w:rsid w:val="00A730E6"/>
    <w:rsid w:val="00A7393B"/>
    <w:rsid w:val="00A81C28"/>
    <w:rsid w:val="00A8427D"/>
    <w:rsid w:val="00A84E97"/>
    <w:rsid w:val="00A877F5"/>
    <w:rsid w:val="00A90B79"/>
    <w:rsid w:val="00A91A2F"/>
    <w:rsid w:val="00A93C14"/>
    <w:rsid w:val="00A978C0"/>
    <w:rsid w:val="00AA3623"/>
    <w:rsid w:val="00AA7A0B"/>
    <w:rsid w:val="00AB16E8"/>
    <w:rsid w:val="00AB199D"/>
    <w:rsid w:val="00AB2E86"/>
    <w:rsid w:val="00AB5487"/>
    <w:rsid w:val="00AB56F9"/>
    <w:rsid w:val="00AB78C0"/>
    <w:rsid w:val="00AC155F"/>
    <w:rsid w:val="00AC417F"/>
    <w:rsid w:val="00AC4A4A"/>
    <w:rsid w:val="00AC617B"/>
    <w:rsid w:val="00AC6513"/>
    <w:rsid w:val="00AD42CD"/>
    <w:rsid w:val="00AD5BF4"/>
    <w:rsid w:val="00AD5E5C"/>
    <w:rsid w:val="00AE19BD"/>
    <w:rsid w:val="00AE1EAA"/>
    <w:rsid w:val="00AE2302"/>
    <w:rsid w:val="00AE23D1"/>
    <w:rsid w:val="00AE29F2"/>
    <w:rsid w:val="00AE4719"/>
    <w:rsid w:val="00AE590F"/>
    <w:rsid w:val="00AE5EFE"/>
    <w:rsid w:val="00AE6A8A"/>
    <w:rsid w:val="00AE6CD3"/>
    <w:rsid w:val="00AF0E4E"/>
    <w:rsid w:val="00AF10EB"/>
    <w:rsid w:val="00AF3F91"/>
    <w:rsid w:val="00AF4B19"/>
    <w:rsid w:val="00AF6E6B"/>
    <w:rsid w:val="00B0031E"/>
    <w:rsid w:val="00B01FEB"/>
    <w:rsid w:val="00B0394C"/>
    <w:rsid w:val="00B03E59"/>
    <w:rsid w:val="00B03E61"/>
    <w:rsid w:val="00B0554A"/>
    <w:rsid w:val="00B072B9"/>
    <w:rsid w:val="00B07EEE"/>
    <w:rsid w:val="00B120AE"/>
    <w:rsid w:val="00B12EE3"/>
    <w:rsid w:val="00B14FF2"/>
    <w:rsid w:val="00B15999"/>
    <w:rsid w:val="00B1727B"/>
    <w:rsid w:val="00B17D3D"/>
    <w:rsid w:val="00B2009F"/>
    <w:rsid w:val="00B20D71"/>
    <w:rsid w:val="00B220FB"/>
    <w:rsid w:val="00B22893"/>
    <w:rsid w:val="00B24AA6"/>
    <w:rsid w:val="00B313D2"/>
    <w:rsid w:val="00B325F9"/>
    <w:rsid w:val="00B3518B"/>
    <w:rsid w:val="00B365BA"/>
    <w:rsid w:val="00B402BA"/>
    <w:rsid w:val="00B404E7"/>
    <w:rsid w:val="00B40C73"/>
    <w:rsid w:val="00B4401A"/>
    <w:rsid w:val="00B45B45"/>
    <w:rsid w:val="00B471E6"/>
    <w:rsid w:val="00B473EE"/>
    <w:rsid w:val="00B518BA"/>
    <w:rsid w:val="00B537A6"/>
    <w:rsid w:val="00B54BEA"/>
    <w:rsid w:val="00B56527"/>
    <w:rsid w:val="00B56925"/>
    <w:rsid w:val="00B60364"/>
    <w:rsid w:val="00B66355"/>
    <w:rsid w:val="00B665DB"/>
    <w:rsid w:val="00B67F3E"/>
    <w:rsid w:val="00B72DB3"/>
    <w:rsid w:val="00B74754"/>
    <w:rsid w:val="00B75A90"/>
    <w:rsid w:val="00B8266C"/>
    <w:rsid w:val="00B834A0"/>
    <w:rsid w:val="00B843EA"/>
    <w:rsid w:val="00B867DE"/>
    <w:rsid w:val="00B87F1F"/>
    <w:rsid w:val="00B92FA8"/>
    <w:rsid w:val="00B94A8C"/>
    <w:rsid w:val="00B97681"/>
    <w:rsid w:val="00BA048E"/>
    <w:rsid w:val="00BA3C5B"/>
    <w:rsid w:val="00BA64CD"/>
    <w:rsid w:val="00BA71D7"/>
    <w:rsid w:val="00BB086A"/>
    <w:rsid w:val="00BB0930"/>
    <w:rsid w:val="00BB4963"/>
    <w:rsid w:val="00BB6624"/>
    <w:rsid w:val="00BB718E"/>
    <w:rsid w:val="00BC1337"/>
    <w:rsid w:val="00BD0A6B"/>
    <w:rsid w:val="00BD1FB5"/>
    <w:rsid w:val="00BD4A68"/>
    <w:rsid w:val="00BD7580"/>
    <w:rsid w:val="00BD7E8A"/>
    <w:rsid w:val="00BE0577"/>
    <w:rsid w:val="00BE1301"/>
    <w:rsid w:val="00BE1C9A"/>
    <w:rsid w:val="00BE4338"/>
    <w:rsid w:val="00BE60D7"/>
    <w:rsid w:val="00BE6A5F"/>
    <w:rsid w:val="00BF1253"/>
    <w:rsid w:val="00BF39A7"/>
    <w:rsid w:val="00BF5068"/>
    <w:rsid w:val="00BF5C07"/>
    <w:rsid w:val="00C039B6"/>
    <w:rsid w:val="00C03ED2"/>
    <w:rsid w:val="00C05AD7"/>
    <w:rsid w:val="00C102CB"/>
    <w:rsid w:val="00C102DB"/>
    <w:rsid w:val="00C104C2"/>
    <w:rsid w:val="00C1483C"/>
    <w:rsid w:val="00C20A0D"/>
    <w:rsid w:val="00C21F0A"/>
    <w:rsid w:val="00C220C1"/>
    <w:rsid w:val="00C30007"/>
    <w:rsid w:val="00C308E7"/>
    <w:rsid w:val="00C37C3F"/>
    <w:rsid w:val="00C44D8F"/>
    <w:rsid w:val="00C45D1F"/>
    <w:rsid w:val="00C47846"/>
    <w:rsid w:val="00C5108B"/>
    <w:rsid w:val="00C51E07"/>
    <w:rsid w:val="00C57C5D"/>
    <w:rsid w:val="00C67128"/>
    <w:rsid w:val="00C674ED"/>
    <w:rsid w:val="00C74B3A"/>
    <w:rsid w:val="00C7671C"/>
    <w:rsid w:val="00C80B99"/>
    <w:rsid w:val="00C80CAF"/>
    <w:rsid w:val="00C82B86"/>
    <w:rsid w:val="00C842D9"/>
    <w:rsid w:val="00C85EA2"/>
    <w:rsid w:val="00C87E71"/>
    <w:rsid w:val="00C90588"/>
    <w:rsid w:val="00C90BC7"/>
    <w:rsid w:val="00C91601"/>
    <w:rsid w:val="00C93E88"/>
    <w:rsid w:val="00C93F28"/>
    <w:rsid w:val="00C940E8"/>
    <w:rsid w:val="00C942C8"/>
    <w:rsid w:val="00C945EE"/>
    <w:rsid w:val="00CA0B74"/>
    <w:rsid w:val="00CA11A3"/>
    <w:rsid w:val="00CA2C98"/>
    <w:rsid w:val="00CA494C"/>
    <w:rsid w:val="00CA61CD"/>
    <w:rsid w:val="00CA7056"/>
    <w:rsid w:val="00CB1593"/>
    <w:rsid w:val="00CB2F60"/>
    <w:rsid w:val="00CB31C8"/>
    <w:rsid w:val="00CB4C57"/>
    <w:rsid w:val="00CB6389"/>
    <w:rsid w:val="00CB64C5"/>
    <w:rsid w:val="00CB675F"/>
    <w:rsid w:val="00CC09FD"/>
    <w:rsid w:val="00CC23B3"/>
    <w:rsid w:val="00CC24E1"/>
    <w:rsid w:val="00CC4946"/>
    <w:rsid w:val="00CC56A0"/>
    <w:rsid w:val="00CC594E"/>
    <w:rsid w:val="00CC6BE4"/>
    <w:rsid w:val="00CC740E"/>
    <w:rsid w:val="00CD6A60"/>
    <w:rsid w:val="00CE08D6"/>
    <w:rsid w:val="00CE144D"/>
    <w:rsid w:val="00CE3811"/>
    <w:rsid w:val="00CE560A"/>
    <w:rsid w:val="00CE66E9"/>
    <w:rsid w:val="00CF0F65"/>
    <w:rsid w:val="00CF1516"/>
    <w:rsid w:val="00CF1885"/>
    <w:rsid w:val="00CF1DC3"/>
    <w:rsid w:val="00CF3B3B"/>
    <w:rsid w:val="00CF3F6D"/>
    <w:rsid w:val="00CF4329"/>
    <w:rsid w:val="00CF55D8"/>
    <w:rsid w:val="00CF5DBB"/>
    <w:rsid w:val="00D0039C"/>
    <w:rsid w:val="00D01E3E"/>
    <w:rsid w:val="00D02349"/>
    <w:rsid w:val="00D05A9D"/>
    <w:rsid w:val="00D07542"/>
    <w:rsid w:val="00D106EA"/>
    <w:rsid w:val="00D14881"/>
    <w:rsid w:val="00D17A3E"/>
    <w:rsid w:val="00D17B9D"/>
    <w:rsid w:val="00D21B64"/>
    <w:rsid w:val="00D241B5"/>
    <w:rsid w:val="00D24534"/>
    <w:rsid w:val="00D30260"/>
    <w:rsid w:val="00D32795"/>
    <w:rsid w:val="00D331E1"/>
    <w:rsid w:val="00D33C14"/>
    <w:rsid w:val="00D34B3A"/>
    <w:rsid w:val="00D41A41"/>
    <w:rsid w:val="00D44276"/>
    <w:rsid w:val="00D46E25"/>
    <w:rsid w:val="00D5055D"/>
    <w:rsid w:val="00D52D5E"/>
    <w:rsid w:val="00D55236"/>
    <w:rsid w:val="00D5644F"/>
    <w:rsid w:val="00D6577A"/>
    <w:rsid w:val="00D67B67"/>
    <w:rsid w:val="00D70405"/>
    <w:rsid w:val="00D72A58"/>
    <w:rsid w:val="00D72FA7"/>
    <w:rsid w:val="00D774FF"/>
    <w:rsid w:val="00D81F44"/>
    <w:rsid w:val="00D83DBE"/>
    <w:rsid w:val="00D8411D"/>
    <w:rsid w:val="00D94CAB"/>
    <w:rsid w:val="00D95933"/>
    <w:rsid w:val="00D97033"/>
    <w:rsid w:val="00DA2DB9"/>
    <w:rsid w:val="00DA3E47"/>
    <w:rsid w:val="00DA5A4B"/>
    <w:rsid w:val="00DB325C"/>
    <w:rsid w:val="00DB5B86"/>
    <w:rsid w:val="00DC0586"/>
    <w:rsid w:val="00DC09F1"/>
    <w:rsid w:val="00DC104E"/>
    <w:rsid w:val="00DC1372"/>
    <w:rsid w:val="00DC5B43"/>
    <w:rsid w:val="00DD089F"/>
    <w:rsid w:val="00DD334A"/>
    <w:rsid w:val="00DD3FCC"/>
    <w:rsid w:val="00DD46E9"/>
    <w:rsid w:val="00DD57CD"/>
    <w:rsid w:val="00DD5803"/>
    <w:rsid w:val="00DD662D"/>
    <w:rsid w:val="00DE0503"/>
    <w:rsid w:val="00DE27FF"/>
    <w:rsid w:val="00DE4DD3"/>
    <w:rsid w:val="00DE7970"/>
    <w:rsid w:val="00DF2117"/>
    <w:rsid w:val="00DF28DB"/>
    <w:rsid w:val="00DF2DAF"/>
    <w:rsid w:val="00DF69D3"/>
    <w:rsid w:val="00E0041C"/>
    <w:rsid w:val="00E00C89"/>
    <w:rsid w:val="00E036DD"/>
    <w:rsid w:val="00E03C42"/>
    <w:rsid w:val="00E0588E"/>
    <w:rsid w:val="00E07797"/>
    <w:rsid w:val="00E10C54"/>
    <w:rsid w:val="00E11DFB"/>
    <w:rsid w:val="00E13778"/>
    <w:rsid w:val="00E154D3"/>
    <w:rsid w:val="00E178CD"/>
    <w:rsid w:val="00E20AE4"/>
    <w:rsid w:val="00E3523B"/>
    <w:rsid w:val="00E365DD"/>
    <w:rsid w:val="00E40E9D"/>
    <w:rsid w:val="00E4176C"/>
    <w:rsid w:val="00E41A39"/>
    <w:rsid w:val="00E43ACE"/>
    <w:rsid w:val="00E43CD5"/>
    <w:rsid w:val="00E46008"/>
    <w:rsid w:val="00E47B70"/>
    <w:rsid w:val="00E511EE"/>
    <w:rsid w:val="00E52287"/>
    <w:rsid w:val="00E53F46"/>
    <w:rsid w:val="00E540C2"/>
    <w:rsid w:val="00E63149"/>
    <w:rsid w:val="00E64309"/>
    <w:rsid w:val="00E65B28"/>
    <w:rsid w:val="00E66550"/>
    <w:rsid w:val="00E66C32"/>
    <w:rsid w:val="00E66C63"/>
    <w:rsid w:val="00E6767F"/>
    <w:rsid w:val="00E6772F"/>
    <w:rsid w:val="00E721DE"/>
    <w:rsid w:val="00E72B81"/>
    <w:rsid w:val="00E72F56"/>
    <w:rsid w:val="00E7357B"/>
    <w:rsid w:val="00E735B5"/>
    <w:rsid w:val="00E747C6"/>
    <w:rsid w:val="00E849BA"/>
    <w:rsid w:val="00E85988"/>
    <w:rsid w:val="00E909C4"/>
    <w:rsid w:val="00E90C2A"/>
    <w:rsid w:val="00E94950"/>
    <w:rsid w:val="00E950F5"/>
    <w:rsid w:val="00E95173"/>
    <w:rsid w:val="00EA24C0"/>
    <w:rsid w:val="00EA4765"/>
    <w:rsid w:val="00EB3058"/>
    <w:rsid w:val="00EB4F34"/>
    <w:rsid w:val="00EB56A8"/>
    <w:rsid w:val="00EB6BD3"/>
    <w:rsid w:val="00EC0811"/>
    <w:rsid w:val="00EC23C7"/>
    <w:rsid w:val="00EC3EE2"/>
    <w:rsid w:val="00EC51D1"/>
    <w:rsid w:val="00EC73CD"/>
    <w:rsid w:val="00EC7832"/>
    <w:rsid w:val="00EC7960"/>
    <w:rsid w:val="00ED04C0"/>
    <w:rsid w:val="00ED4E9D"/>
    <w:rsid w:val="00ED58B3"/>
    <w:rsid w:val="00ED6D2F"/>
    <w:rsid w:val="00EE010B"/>
    <w:rsid w:val="00EE08AE"/>
    <w:rsid w:val="00EE1418"/>
    <w:rsid w:val="00EE4355"/>
    <w:rsid w:val="00EE6958"/>
    <w:rsid w:val="00EE6B62"/>
    <w:rsid w:val="00EF0FD3"/>
    <w:rsid w:val="00F01511"/>
    <w:rsid w:val="00F0368D"/>
    <w:rsid w:val="00F07223"/>
    <w:rsid w:val="00F10A35"/>
    <w:rsid w:val="00F15F07"/>
    <w:rsid w:val="00F1681F"/>
    <w:rsid w:val="00F175A0"/>
    <w:rsid w:val="00F17D66"/>
    <w:rsid w:val="00F17DF6"/>
    <w:rsid w:val="00F22667"/>
    <w:rsid w:val="00F22D31"/>
    <w:rsid w:val="00F230DF"/>
    <w:rsid w:val="00F25C89"/>
    <w:rsid w:val="00F25F60"/>
    <w:rsid w:val="00F26361"/>
    <w:rsid w:val="00F2642F"/>
    <w:rsid w:val="00F266AD"/>
    <w:rsid w:val="00F27A16"/>
    <w:rsid w:val="00F30F1D"/>
    <w:rsid w:val="00F3476A"/>
    <w:rsid w:val="00F3589E"/>
    <w:rsid w:val="00F42D05"/>
    <w:rsid w:val="00F51A91"/>
    <w:rsid w:val="00F51AA9"/>
    <w:rsid w:val="00F523EA"/>
    <w:rsid w:val="00F548C0"/>
    <w:rsid w:val="00F5509D"/>
    <w:rsid w:val="00F6074F"/>
    <w:rsid w:val="00F60EE3"/>
    <w:rsid w:val="00F66CD3"/>
    <w:rsid w:val="00F7198B"/>
    <w:rsid w:val="00F734C1"/>
    <w:rsid w:val="00F73A56"/>
    <w:rsid w:val="00F73C43"/>
    <w:rsid w:val="00F80CD9"/>
    <w:rsid w:val="00F81084"/>
    <w:rsid w:val="00F82530"/>
    <w:rsid w:val="00F82D0C"/>
    <w:rsid w:val="00F82DAE"/>
    <w:rsid w:val="00F86FC6"/>
    <w:rsid w:val="00F9051C"/>
    <w:rsid w:val="00F94204"/>
    <w:rsid w:val="00F947A9"/>
    <w:rsid w:val="00F95C19"/>
    <w:rsid w:val="00F9723F"/>
    <w:rsid w:val="00FA21F3"/>
    <w:rsid w:val="00FA43D8"/>
    <w:rsid w:val="00FA5FCD"/>
    <w:rsid w:val="00FA6001"/>
    <w:rsid w:val="00FB0C96"/>
    <w:rsid w:val="00FB28DB"/>
    <w:rsid w:val="00FB3BAA"/>
    <w:rsid w:val="00FB6256"/>
    <w:rsid w:val="00FB6C5F"/>
    <w:rsid w:val="00FC2DE1"/>
    <w:rsid w:val="00FC41DA"/>
    <w:rsid w:val="00FC7B8F"/>
    <w:rsid w:val="00FD0D6E"/>
    <w:rsid w:val="00FD1A8E"/>
    <w:rsid w:val="00FD4107"/>
    <w:rsid w:val="00FD6862"/>
    <w:rsid w:val="00FE0797"/>
    <w:rsid w:val="00FE0D2A"/>
    <w:rsid w:val="00FE218C"/>
    <w:rsid w:val="00FE31C4"/>
    <w:rsid w:val="00FE35E2"/>
    <w:rsid w:val="00FE77CB"/>
    <w:rsid w:val="00FF1407"/>
    <w:rsid w:val="00FF144E"/>
    <w:rsid w:val="00FF4BE2"/>
    <w:rsid w:val="00FF53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o:shapelayout v:ext="edit">
      <o:idmap v:ext="edit" data="1"/>
    </o:shapelayout>
  </w:shapeDefaults>
  <w:decimalSymbol w:val=","/>
  <w:listSeparator w:val=";"/>
  <w15:docId w15:val="{C3FE3ED6-C4FB-4612-BC20-6147BD068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7F1F"/>
    <w:pPr>
      <w:spacing w:after="200" w:line="276" w:lineRule="auto"/>
    </w:pPr>
    <w:rPr>
      <w:lang w:val="en-GB" w:eastAsia="en-US"/>
    </w:rPr>
  </w:style>
  <w:style w:type="paragraph" w:styleId="Ttulo2">
    <w:name w:val="heading 2"/>
    <w:basedOn w:val="Normal"/>
    <w:next w:val="Normal"/>
    <w:link w:val="Ttulo2Car"/>
    <w:uiPriority w:val="99"/>
    <w:qFormat/>
    <w:rsid w:val="009664A0"/>
    <w:pPr>
      <w:keepNext/>
      <w:keepLines/>
      <w:spacing w:before="200" w:after="0"/>
      <w:outlineLvl w:val="1"/>
    </w:pPr>
    <w:rPr>
      <w:rFonts w:ascii="Cambria" w:eastAsia="Times New Roman" w:hAnsi="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locked/>
    <w:rsid w:val="009664A0"/>
    <w:rPr>
      <w:rFonts w:ascii="Cambria" w:hAnsi="Cambria" w:cs="Times New Roman"/>
      <w:b/>
      <w:bCs/>
      <w:color w:val="4F81BD"/>
      <w:sz w:val="26"/>
      <w:szCs w:val="26"/>
      <w:lang w:val="en-GB"/>
    </w:rPr>
  </w:style>
  <w:style w:type="paragraph" w:styleId="Encabezado">
    <w:name w:val="header"/>
    <w:basedOn w:val="Normal"/>
    <w:link w:val="EncabezadoCar"/>
    <w:uiPriority w:val="99"/>
    <w:rsid w:val="006B662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locked/>
    <w:rsid w:val="006B6628"/>
    <w:rPr>
      <w:rFonts w:cs="Times New Roman"/>
      <w:lang w:val="en-GB"/>
    </w:rPr>
  </w:style>
  <w:style w:type="paragraph" w:styleId="Piedepgina">
    <w:name w:val="footer"/>
    <w:basedOn w:val="Normal"/>
    <w:link w:val="PiedepginaCar"/>
    <w:uiPriority w:val="99"/>
    <w:rsid w:val="006B662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locked/>
    <w:rsid w:val="006B6628"/>
    <w:rPr>
      <w:rFonts w:cs="Times New Roman"/>
      <w:lang w:val="en-GB"/>
    </w:rPr>
  </w:style>
  <w:style w:type="paragraph" w:styleId="Prrafodelista">
    <w:name w:val="List Paragraph"/>
    <w:basedOn w:val="Normal"/>
    <w:link w:val="PrrafodelistaCar"/>
    <w:uiPriority w:val="99"/>
    <w:qFormat/>
    <w:rsid w:val="00066F6D"/>
    <w:pPr>
      <w:ind w:left="720"/>
      <w:contextualSpacing/>
    </w:pPr>
  </w:style>
  <w:style w:type="paragraph" w:styleId="Textoindependiente">
    <w:name w:val="Body Text"/>
    <w:basedOn w:val="Normal"/>
    <w:link w:val="TextoindependienteCar"/>
    <w:uiPriority w:val="99"/>
    <w:rsid w:val="00C945EE"/>
    <w:pPr>
      <w:spacing w:after="0" w:line="240" w:lineRule="auto"/>
      <w:jc w:val="both"/>
    </w:pPr>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uiPriority w:val="99"/>
    <w:locked/>
    <w:rsid w:val="00C945EE"/>
    <w:rPr>
      <w:rFonts w:ascii="Arial" w:hAnsi="Arial" w:cs="Arial"/>
      <w:sz w:val="20"/>
      <w:szCs w:val="20"/>
      <w:lang w:eastAsia="es-ES"/>
    </w:rPr>
  </w:style>
  <w:style w:type="paragraph" w:styleId="Textodeglobo">
    <w:name w:val="Balloon Text"/>
    <w:basedOn w:val="Normal"/>
    <w:link w:val="TextodegloboCar"/>
    <w:uiPriority w:val="99"/>
    <w:semiHidden/>
    <w:rsid w:val="006155D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6155D1"/>
    <w:rPr>
      <w:rFonts w:ascii="Tahoma" w:hAnsi="Tahoma" w:cs="Tahoma"/>
      <w:sz w:val="16"/>
      <w:szCs w:val="16"/>
      <w:lang w:val="en-GB"/>
    </w:rPr>
  </w:style>
  <w:style w:type="character" w:styleId="Refdecomentario">
    <w:name w:val="annotation reference"/>
    <w:basedOn w:val="Fuentedeprrafopredeter"/>
    <w:uiPriority w:val="99"/>
    <w:semiHidden/>
    <w:rsid w:val="006155D1"/>
    <w:rPr>
      <w:rFonts w:cs="Times New Roman"/>
      <w:sz w:val="16"/>
      <w:szCs w:val="16"/>
    </w:rPr>
  </w:style>
  <w:style w:type="paragraph" w:styleId="Textocomentario">
    <w:name w:val="annotation text"/>
    <w:basedOn w:val="Normal"/>
    <w:link w:val="TextocomentarioCar"/>
    <w:uiPriority w:val="99"/>
    <w:semiHidden/>
    <w:rsid w:val="006155D1"/>
    <w:pPr>
      <w:spacing w:line="240" w:lineRule="auto"/>
    </w:pPr>
    <w:rPr>
      <w:sz w:val="20"/>
      <w:szCs w:val="20"/>
    </w:rPr>
  </w:style>
  <w:style w:type="character" w:customStyle="1" w:styleId="TextocomentarioCar">
    <w:name w:val="Texto comentario Car"/>
    <w:basedOn w:val="Fuentedeprrafopredeter"/>
    <w:link w:val="Textocomentario"/>
    <w:uiPriority w:val="99"/>
    <w:semiHidden/>
    <w:locked/>
    <w:rsid w:val="006155D1"/>
    <w:rPr>
      <w:rFonts w:cs="Times New Roman"/>
      <w:sz w:val="20"/>
      <w:szCs w:val="20"/>
      <w:lang w:val="en-GB"/>
    </w:rPr>
  </w:style>
  <w:style w:type="paragraph" w:styleId="Asuntodelcomentario">
    <w:name w:val="annotation subject"/>
    <w:basedOn w:val="Textocomentario"/>
    <w:next w:val="Textocomentario"/>
    <w:link w:val="AsuntodelcomentarioCar"/>
    <w:uiPriority w:val="99"/>
    <w:semiHidden/>
    <w:rsid w:val="006155D1"/>
    <w:rPr>
      <w:b/>
      <w:bCs/>
    </w:rPr>
  </w:style>
  <w:style w:type="character" w:customStyle="1" w:styleId="AsuntodelcomentarioCar">
    <w:name w:val="Asunto del comentario Car"/>
    <w:basedOn w:val="TextocomentarioCar"/>
    <w:link w:val="Asuntodelcomentario"/>
    <w:uiPriority w:val="99"/>
    <w:semiHidden/>
    <w:locked/>
    <w:rsid w:val="006155D1"/>
    <w:rPr>
      <w:rFonts w:cs="Times New Roman"/>
      <w:b/>
      <w:bCs/>
      <w:sz w:val="20"/>
      <w:szCs w:val="20"/>
      <w:lang w:val="en-GB"/>
    </w:rPr>
  </w:style>
  <w:style w:type="paragraph" w:styleId="Listaconvietas">
    <w:name w:val="List Bullet"/>
    <w:basedOn w:val="Normal"/>
    <w:uiPriority w:val="99"/>
    <w:rsid w:val="00536B9A"/>
    <w:pPr>
      <w:numPr>
        <w:numId w:val="1"/>
      </w:numPr>
      <w:tabs>
        <w:tab w:val="num" w:pos="284"/>
      </w:tabs>
    </w:pPr>
  </w:style>
  <w:style w:type="character" w:customStyle="1" w:styleId="PrrafodelistaCar">
    <w:name w:val="Párrafo de lista Car"/>
    <w:basedOn w:val="Fuentedeprrafopredeter"/>
    <w:link w:val="Prrafodelista"/>
    <w:uiPriority w:val="99"/>
    <w:locked/>
    <w:rsid w:val="00291495"/>
    <w:rPr>
      <w:rFonts w:ascii="Calibri" w:hAnsi="Calibri" w:cs="Times New Roman"/>
      <w:sz w:val="22"/>
      <w:szCs w:val="22"/>
      <w:lang w:val="en-GB" w:eastAsia="en-US" w:bidi="ar-SA"/>
    </w:rPr>
  </w:style>
  <w:style w:type="character" w:styleId="Hipervnculo">
    <w:name w:val="Hyperlink"/>
    <w:basedOn w:val="Fuentedeprrafopredeter"/>
    <w:uiPriority w:val="99"/>
    <w:rsid w:val="006C038F"/>
    <w:rPr>
      <w:rFonts w:cs="Times New Roman"/>
      <w:color w:val="0000FF"/>
      <w:u w:val="single"/>
    </w:rPr>
  </w:style>
  <w:style w:type="character" w:styleId="nfasis">
    <w:name w:val="Emphasis"/>
    <w:basedOn w:val="Fuentedeprrafopredeter"/>
    <w:uiPriority w:val="20"/>
    <w:qFormat/>
    <w:locked/>
    <w:rsid w:val="00F25F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510065">
      <w:marLeft w:val="0"/>
      <w:marRight w:val="0"/>
      <w:marTop w:val="0"/>
      <w:marBottom w:val="0"/>
      <w:divBdr>
        <w:top w:val="none" w:sz="0" w:space="0" w:color="auto"/>
        <w:left w:val="none" w:sz="0" w:space="0" w:color="auto"/>
        <w:bottom w:val="none" w:sz="0" w:space="0" w:color="auto"/>
        <w:right w:val="none" w:sz="0" w:space="0" w:color="auto"/>
      </w:divBdr>
    </w:div>
    <w:div w:id="950362724">
      <w:bodyDiv w:val="1"/>
      <w:marLeft w:val="0"/>
      <w:marRight w:val="0"/>
      <w:marTop w:val="0"/>
      <w:marBottom w:val="0"/>
      <w:divBdr>
        <w:top w:val="none" w:sz="0" w:space="0" w:color="auto"/>
        <w:left w:val="none" w:sz="0" w:space="0" w:color="auto"/>
        <w:bottom w:val="none" w:sz="0" w:space="0" w:color="auto"/>
        <w:right w:val="none" w:sz="0" w:space="0" w:color="auto"/>
      </w:divBdr>
    </w:div>
    <w:div w:id="1277786724">
      <w:bodyDiv w:val="1"/>
      <w:marLeft w:val="0"/>
      <w:marRight w:val="0"/>
      <w:marTop w:val="0"/>
      <w:marBottom w:val="0"/>
      <w:divBdr>
        <w:top w:val="none" w:sz="0" w:space="0" w:color="auto"/>
        <w:left w:val="none" w:sz="0" w:space="0" w:color="auto"/>
        <w:bottom w:val="none" w:sz="0" w:space="0" w:color="auto"/>
        <w:right w:val="none" w:sz="0" w:space="0" w:color="auto"/>
      </w:divBdr>
    </w:div>
    <w:div w:id="134173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FE2B97-3F02-4A59-B091-98C375669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TotalTime>
  <Pages>8</Pages>
  <Words>3233</Words>
  <Characters>17784</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Convocatoria de la Fundación Sociosanitaria de Castilla-La Mancha, por la que se regula la concesión de ayudas a entidades locales y entidades privadas sin ánimo de lucro existentes en la Comunidad Autónoma de Castilla-La Mancha, para el mantenimiento de</vt:lpstr>
    </vt:vector>
  </TitlesOfParts>
  <Company>Hewlett-Packard Company</Company>
  <LinksUpToDate>false</LinksUpToDate>
  <CharactersWithSpaces>20976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de la Fundación Sociosanitaria de Castilla-La Mancha, por la que se regula la concesión de ayudas a entidades locales y entidades privadas sin ánimo de lucro existentes en la Comunidad Autónoma de Castilla-La Mancha, para el mantenimiento de</dc:title>
  <dc:creator>mnieto</dc:creator>
  <cp:lastModifiedBy>Yolanda Gómez</cp:lastModifiedBy>
  <cp:revision>51</cp:revision>
  <cp:lastPrinted>2022-02-23T07:47:00Z</cp:lastPrinted>
  <dcterms:created xsi:type="dcterms:W3CDTF">2019-02-05T14:13:00Z</dcterms:created>
  <dcterms:modified xsi:type="dcterms:W3CDTF">2022-02-23T07:48:00Z</dcterms:modified>
</cp:coreProperties>
</file>