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FDD71A" w14:textId="77777777" w:rsidR="00F86D75" w:rsidRPr="00610019" w:rsidRDefault="00A201CA" w:rsidP="00F86D75">
      <w:pPr>
        <w:pStyle w:val="Textoindependiente"/>
        <w:rPr>
          <w:rFonts w:cs="Arial"/>
          <w:szCs w:val="22"/>
        </w:rPr>
      </w:pPr>
      <w:bookmarkStart w:id="0" w:name="_GoBack"/>
      <w:bookmarkEnd w:id="0"/>
      <w:r w:rsidRPr="00610019">
        <w:rPr>
          <w:szCs w:val="22"/>
        </w:rPr>
        <w:t>CONVENIO</w:t>
      </w:r>
      <w:r w:rsidR="00F86D75" w:rsidRPr="00610019">
        <w:rPr>
          <w:sz w:val="24"/>
        </w:rPr>
        <w:t xml:space="preserve"> </w:t>
      </w:r>
      <w:r w:rsidR="00F86D75" w:rsidRPr="00610019">
        <w:rPr>
          <w:rFonts w:cs="Arial"/>
          <w:szCs w:val="22"/>
        </w:rPr>
        <w:t xml:space="preserve">ENTRE EL </w:t>
      </w:r>
      <w:r w:rsidRPr="00610019">
        <w:rPr>
          <w:rFonts w:cs="Arial"/>
          <w:szCs w:val="22"/>
        </w:rPr>
        <w:t>DEPARTAMENTO</w:t>
      </w:r>
      <w:r w:rsidR="00F86D75" w:rsidRPr="00610019">
        <w:rPr>
          <w:rFonts w:cs="Arial"/>
          <w:szCs w:val="22"/>
        </w:rPr>
        <w:t xml:space="preserve"> DE CULTURA</w:t>
      </w:r>
      <w:r w:rsidR="00201964" w:rsidRPr="00610019">
        <w:rPr>
          <w:rFonts w:cs="Arial"/>
          <w:szCs w:val="22"/>
        </w:rPr>
        <w:t xml:space="preserve"> Y</w:t>
      </w:r>
      <w:r w:rsidR="00F86D75" w:rsidRPr="00610019">
        <w:rPr>
          <w:rFonts w:cs="Arial"/>
          <w:szCs w:val="22"/>
        </w:rPr>
        <w:t xml:space="preserve"> </w:t>
      </w:r>
      <w:r w:rsidR="007B01A5" w:rsidRPr="00610019">
        <w:rPr>
          <w:rFonts w:cs="Arial"/>
          <w:szCs w:val="22"/>
        </w:rPr>
        <w:t xml:space="preserve">DEPORTE </w:t>
      </w:r>
      <w:r w:rsidR="00F86D75" w:rsidRPr="00610019">
        <w:rPr>
          <w:rFonts w:cs="Arial"/>
          <w:szCs w:val="22"/>
        </w:rPr>
        <w:t xml:space="preserve">DEL GOBIERNO DE NAVARRA Y LA FUNDACIÓN MUSEO JORGE OTEIZA PARA LA FINANCIACIÓN DE </w:t>
      </w:r>
      <w:r w:rsidR="001C7FF7" w:rsidRPr="00610019">
        <w:rPr>
          <w:rFonts w:cs="Arial"/>
          <w:szCs w:val="22"/>
        </w:rPr>
        <w:t>SUS</w:t>
      </w:r>
      <w:r w:rsidR="00F86D75" w:rsidRPr="00610019">
        <w:rPr>
          <w:rFonts w:cs="Arial"/>
          <w:szCs w:val="22"/>
        </w:rPr>
        <w:t xml:space="preserve"> GASTOS DE FUNCIONAMIENTO Y ACTIVIDAD </w:t>
      </w:r>
      <w:r w:rsidR="00607A3E" w:rsidRPr="00610019">
        <w:rPr>
          <w:rFonts w:cs="Arial"/>
          <w:szCs w:val="22"/>
        </w:rPr>
        <w:t xml:space="preserve">CORRESPONDIENTES AL EJERCICIO </w:t>
      </w:r>
      <w:r w:rsidR="008E0DF9" w:rsidRPr="00610019">
        <w:rPr>
          <w:rFonts w:cs="Arial"/>
          <w:szCs w:val="22"/>
        </w:rPr>
        <w:t>2022</w:t>
      </w:r>
      <w:r w:rsidR="00607A3E" w:rsidRPr="00610019">
        <w:rPr>
          <w:rFonts w:cs="Arial"/>
          <w:szCs w:val="22"/>
        </w:rPr>
        <w:t xml:space="preserve"> </w:t>
      </w:r>
    </w:p>
    <w:p w14:paraId="42FDD71B" w14:textId="77777777" w:rsidR="00F86D75" w:rsidRPr="00610019" w:rsidRDefault="00F86D75" w:rsidP="00F86D75">
      <w:pPr>
        <w:spacing w:line="360" w:lineRule="auto"/>
        <w:jc w:val="both"/>
        <w:rPr>
          <w:rFonts w:ascii="Arial" w:hAnsi="Arial" w:cs="Arial"/>
          <w:b/>
          <w:sz w:val="22"/>
          <w:szCs w:val="22"/>
        </w:rPr>
      </w:pPr>
    </w:p>
    <w:p w14:paraId="42FDD71C" w14:textId="77777777" w:rsidR="00F86D75" w:rsidRPr="00610019" w:rsidRDefault="00F86D75" w:rsidP="008F0105">
      <w:pPr>
        <w:spacing w:line="360" w:lineRule="auto"/>
        <w:jc w:val="both"/>
        <w:rPr>
          <w:rFonts w:ascii="Arial" w:hAnsi="Arial" w:cs="Arial"/>
          <w:sz w:val="22"/>
          <w:szCs w:val="22"/>
        </w:rPr>
      </w:pPr>
      <w:r w:rsidRPr="00610019">
        <w:rPr>
          <w:rFonts w:ascii="Arial" w:hAnsi="Arial" w:cs="Arial"/>
          <w:sz w:val="22"/>
          <w:szCs w:val="22"/>
        </w:rPr>
        <w:t>En Pamplona, a</w:t>
      </w:r>
      <w:r w:rsidR="00A11025" w:rsidRPr="00610019">
        <w:rPr>
          <w:rFonts w:ascii="Arial" w:hAnsi="Arial" w:cs="Arial"/>
          <w:sz w:val="22"/>
          <w:szCs w:val="22"/>
        </w:rPr>
        <w:t xml:space="preserve">    </w:t>
      </w:r>
      <w:r w:rsidR="00D34732" w:rsidRPr="00610019">
        <w:rPr>
          <w:rFonts w:ascii="Arial" w:hAnsi="Arial" w:cs="Arial"/>
          <w:sz w:val="22"/>
          <w:szCs w:val="22"/>
        </w:rPr>
        <w:t xml:space="preserve"> </w:t>
      </w:r>
      <w:r w:rsidR="00A11025" w:rsidRPr="00610019">
        <w:rPr>
          <w:rFonts w:ascii="Arial" w:hAnsi="Arial" w:cs="Arial"/>
          <w:sz w:val="22"/>
          <w:szCs w:val="22"/>
        </w:rPr>
        <w:t xml:space="preserve">de                 </w:t>
      </w:r>
      <w:r w:rsidR="009962B8" w:rsidRPr="00610019">
        <w:rPr>
          <w:rFonts w:ascii="Arial" w:hAnsi="Arial" w:cs="Arial"/>
          <w:sz w:val="22"/>
          <w:szCs w:val="22"/>
        </w:rPr>
        <w:t xml:space="preserve"> </w:t>
      </w:r>
      <w:r w:rsidRPr="00610019">
        <w:rPr>
          <w:rFonts w:ascii="Arial" w:hAnsi="Arial" w:cs="Arial"/>
          <w:sz w:val="22"/>
          <w:szCs w:val="22"/>
        </w:rPr>
        <w:t xml:space="preserve">de </w:t>
      </w:r>
      <w:r w:rsidR="008E0DF9" w:rsidRPr="00610019">
        <w:rPr>
          <w:rFonts w:ascii="Arial" w:hAnsi="Arial" w:cs="Arial"/>
          <w:sz w:val="22"/>
          <w:szCs w:val="22"/>
        </w:rPr>
        <w:t>2022</w:t>
      </w:r>
    </w:p>
    <w:p w14:paraId="42FDD71D" w14:textId="77777777" w:rsidR="00F86D75" w:rsidRPr="00610019" w:rsidRDefault="00F86D75" w:rsidP="00F86D75">
      <w:pPr>
        <w:spacing w:line="360" w:lineRule="auto"/>
        <w:jc w:val="both"/>
        <w:rPr>
          <w:rFonts w:ascii="Arial" w:hAnsi="Arial" w:cs="Arial"/>
          <w:sz w:val="22"/>
          <w:szCs w:val="22"/>
        </w:rPr>
      </w:pPr>
    </w:p>
    <w:p w14:paraId="42FDD71E" w14:textId="77777777" w:rsidR="00F86D75" w:rsidRPr="00610019" w:rsidRDefault="00F86D75" w:rsidP="00F86D75">
      <w:pPr>
        <w:pStyle w:val="Ttulo1"/>
        <w:rPr>
          <w:rFonts w:cs="Arial"/>
          <w:szCs w:val="22"/>
        </w:rPr>
      </w:pPr>
      <w:r w:rsidRPr="00610019">
        <w:rPr>
          <w:rFonts w:cs="Arial"/>
          <w:szCs w:val="22"/>
        </w:rPr>
        <w:t>INTERVIENEN</w:t>
      </w:r>
    </w:p>
    <w:p w14:paraId="42FDD71F" w14:textId="77777777" w:rsidR="00F86D75" w:rsidRPr="00610019" w:rsidRDefault="00F86D75" w:rsidP="00F86D75">
      <w:pPr>
        <w:spacing w:line="360" w:lineRule="auto"/>
        <w:jc w:val="center"/>
        <w:rPr>
          <w:rFonts w:ascii="Arial" w:hAnsi="Arial" w:cs="Arial"/>
          <w:b/>
          <w:sz w:val="22"/>
          <w:szCs w:val="22"/>
        </w:rPr>
      </w:pPr>
    </w:p>
    <w:p w14:paraId="42FDD720" w14:textId="77777777" w:rsidR="00F86D75" w:rsidRPr="00610019" w:rsidRDefault="00F86D75" w:rsidP="003E6BED">
      <w:pPr>
        <w:pStyle w:val="Sangradetextonormal"/>
        <w:ind w:firstLine="426"/>
        <w:rPr>
          <w:rFonts w:cs="Arial"/>
          <w:szCs w:val="22"/>
        </w:rPr>
      </w:pPr>
      <w:r w:rsidRPr="00610019">
        <w:rPr>
          <w:rFonts w:cs="Arial"/>
          <w:szCs w:val="22"/>
        </w:rPr>
        <w:t xml:space="preserve">De una parte, </w:t>
      </w:r>
      <w:r w:rsidR="008F0105" w:rsidRPr="00610019">
        <w:rPr>
          <w:rFonts w:cs="Arial"/>
          <w:szCs w:val="22"/>
        </w:rPr>
        <w:t>D</w:t>
      </w:r>
      <w:r w:rsidR="00201964" w:rsidRPr="00610019">
        <w:rPr>
          <w:rFonts w:cs="Arial"/>
          <w:szCs w:val="22"/>
        </w:rPr>
        <w:t>ON IGNACIO APEZTEGUÍA MORENTÍN</w:t>
      </w:r>
      <w:r w:rsidRPr="00610019">
        <w:rPr>
          <w:rFonts w:cs="Arial"/>
          <w:szCs w:val="22"/>
        </w:rPr>
        <w:t>, como Director General de Cultura-Institución Príncipe de Viana del Gobierno de Navarra, actuando en nombre y representación del mismo, de acuerdo con las atribuciones que tiene conferidas.</w:t>
      </w:r>
    </w:p>
    <w:p w14:paraId="42FDD721" w14:textId="77777777" w:rsidR="00F86D75" w:rsidRPr="00610019" w:rsidRDefault="00F86D75" w:rsidP="00F86D75">
      <w:pPr>
        <w:pStyle w:val="Sangradetextonormal"/>
        <w:rPr>
          <w:rFonts w:cs="Arial"/>
          <w:szCs w:val="22"/>
        </w:rPr>
      </w:pPr>
      <w:r w:rsidRPr="00610019">
        <w:rPr>
          <w:rFonts w:cs="Arial"/>
          <w:szCs w:val="22"/>
        </w:rPr>
        <w:t xml:space="preserve"> </w:t>
      </w:r>
    </w:p>
    <w:p w14:paraId="42FDD722" w14:textId="77777777" w:rsidR="00F86D75" w:rsidRPr="00610019" w:rsidRDefault="00FB6D69" w:rsidP="003E6BED">
      <w:pPr>
        <w:pStyle w:val="Sangradetextonormal"/>
        <w:ind w:firstLine="426"/>
        <w:rPr>
          <w:rFonts w:cs="Arial"/>
          <w:szCs w:val="22"/>
        </w:rPr>
      </w:pPr>
      <w:r w:rsidRPr="00610019">
        <w:rPr>
          <w:rFonts w:cs="Arial"/>
          <w:szCs w:val="22"/>
        </w:rPr>
        <w:t>Y,</w:t>
      </w:r>
      <w:r w:rsidR="00F86D75" w:rsidRPr="00610019">
        <w:rPr>
          <w:rFonts w:cs="Arial"/>
          <w:szCs w:val="22"/>
        </w:rPr>
        <w:t xml:space="preserve"> de otra parte, D</w:t>
      </w:r>
      <w:r w:rsidR="00D32242" w:rsidRPr="00610019">
        <w:rPr>
          <w:rFonts w:cs="Arial"/>
          <w:szCs w:val="22"/>
        </w:rPr>
        <w:t>ON</w:t>
      </w:r>
      <w:r w:rsidR="00F86D75" w:rsidRPr="00610019">
        <w:rPr>
          <w:rFonts w:cs="Arial"/>
          <w:szCs w:val="22"/>
        </w:rPr>
        <w:t xml:space="preserve"> </w:t>
      </w:r>
      <w:r w:rsidR="007B01A5" w:rsidRPr="00610019">
        <w:rPr>
          <w:rFonts w:cs="Arial"/>
          <w:szCs w:val="22"/>
        </w:rPr>
        <w:t>GREGORIO DIAZ EREÑO</w:t>
      </w:r>
      <w:r w:rsidR="00F86D75" w:rsidRPr="00610019">
        <w:rPr>
          <w:rFonts w:cs="Arial"/>
          <w:szCs w:val="22"/>
        </w:rPr>
        <w:t xml:space="preserve">, como </w:t>
      </w:r>
      <w:r w:rsidR="007B01A5" w:rsidRPr="00610019">
        <w:rPr>
          <w:rFonts w:cs="Arial"/>
          <w:szCs w:val="22"/>
        </w:rPr>
        <w:t xml:space="preserve">Director de </w:t>
      </w:r>
      <w:smartTag w:uri="urn:schemas-microsoft-com:office:smarttags" w:element="PersonName">
        <w:smartTagPr>
          <w:attr w:name="ProductID" w:val="LA FUNDACIￓN MUSEO JORGE"/>
        </w:smartTagPr>
        <w:r w:rsidR="007B01A5" w:rsidRPr="00610019">
          <w:rPr>
            <w:rFonts w:cs="Arial"/>
            <w:szCs w:val="22"/>
          </w:rPr>
          <w:t>la Fundación Museo Jorge</w:t>
        </w:r>
      </w:smartTag>
      <w:r w:rsidR="007B01A5" w:rsidRPr="00610019">
        <w:rPr>
          <w:rFonts w:cs="Arial"/>
          <w:szCs w:val="22"/>
        </w:rPr>
        <w:t xml:space="preserve"> Oteiza</w:t>
      </w:r>
      <w:r w:rsidR="00F86D75" w:rsidRPr="00610019">
        <w:rPr>
          <w:rFonts w:cs="Arial"/>
          <w:szCs w:val="22"/>
        </w:rPr>
        <w:t>, actuando en nombre y representación de la misma conforme a</w:t>
      </w:r>
      <w:r w:rsidR="007B01A5" w:rsidRPr="00610019">
        <w:rPr>
          <w:rFonts w:cs="Arial"/>
          <w:szCs w:val="22"/>
        </w:rPr>
        <w:t xml:space="preserve"> las atribuciones que tiene conferidas</w:t>
      </w:r>
      <w:r w:rsidR="00F86D75" w:rsidRPr="00610019">
        <w:rPr>
          <w:rFonts w:cs="Arial"/>
          <w:szCs w:val="22"/>
        </w:rPr>
        <w:t>.</w:t>
      </w:r>
    </w:p>
    <w:p w14:paraId="42FDD723" w14:textId="77777777" w:rsidR="00F86D75" w:rsidRPr="00610019" w:rsidRDefault="00F86D75" w:rsidP="00F86D75">
      <w:pPr>
        <w:widowControl w:val="0"/>
        <w:autoSpaceDE w:val="0"/>
        <w:autoSpaceDN w:val="0"/>
        <w:adjustRightInd w:val="0"/>
        <w:spacing w:line="360" w:lineRule="auto"/>
        <w:ind w:firstLine="709"/>
        <w:jc w:val="both"/>
        <w:rPr>
          <w:rFonts w:ascii="Arial" w:hAnsi="Arial" w:cs="Arial"/>
          <w:sz w:val="22"/>
          <w:szCs w:val="22"/>
        </w:rPr>
      </w:pPr>
    </w:p>
    <w:p w14:paraId="42FDD724" w14:textId="77777777" w:rsidR="00F86D75" w:rsidRPr="00610019" w:rsidRDefault="00F86D75" w:rsidP="003E6BED">
      <w:pPr>
        <w:widowControl w:val="0"/>
        <w:autoSpaceDE w:val="0"/>
        <w:autoSpaceDN w:val="0"/>
        <w:adjustRightInd w:val="0"/>
        <w:spacing w:line="360" w:lineRule="auto"/>
        <w:ind w:firstLine="426"/>
        <w:jc w:val="both"/>
        <w:rPr>
          <w:rFonts w:ascii="Arial" w:hAnsi="Arial" w:cs="Arial"/>
          <w:sz w:val="22"/>
          <w:szCs w:val="22"/>
        </w:rPr>
      </w:pPr>
      <w:r w:rsidRPr="00610019">
        <w:rPr>
          <w:rFonts w:ascii="Arial" w:hAnsi="Arial" w:cs="Arial"/>
          <w:sz w:val="22"/>
          <w:szCs w:val="22"/>
        </w:rPr>
        <w:t xml:space="preserve">Ambas partes, reconociéndose entre sí capacidad suficiente y poder bastante para obligarse en este </w:t>
      </w:r>
      <w:r w:rsidR="00A201CA" w:rsidRPr="00610019">
        <w:rPr>
          <w:rFonts w:ascii="Arial" w:hAnsi="Arial" w:cs="Arial"/>
          <w:sz w:val="22"/>
          <w:szCs w:val="22"/>
        </w:rPr>
        <w:t>Convenio</w:t>
      </w:r>
      <w:r w:rsidRPr="00610019">
        <w:rPr>
          <w:rFonts w:ascii="Arial" w:hAnsi="Arial" w:cs="Arial"/>
          <w:sz w:val="22"/>
          <w:szCs w:val="22"/>
        </w:rPr>
        <w:t>,</w:t>
      </w:r>
    </w:p>
    <w:p w14:paraId="42FDD725" w14:textId="77777777" w:rsidR="00F86D75" w:rsidRPr="00610019" w:rsidRDefault="00F86D75" w:rsidP="00F86D75">
      <w:pPr>
        <w:widowControl w:val="0"/>
        <w:autoSpaceDE w:val="0"/>
        <w:autoSpaceDN w:val="0"/>
        <w:adjustRightInd w:val="0"/>
        <w:spacing w:line="360" w:lineRule="auto"/>
        <w:ind w:firstLine="709"/>
        <w:jc w:val="both"/>
        <w:rPr>
          <w:rFonts w:ascii="Arial" w:hAnsi="Arial" w:cs="Arial"/>
          <w:sz w:val="22"/>
          <w:szCs w:val="22"/>
        </w:rPr>
      </w:pPr>
    </w:p>
    <w:p w14:paraId="42FDD726" w14:textId="77777777" w:rsidR="00F86D75" w:rsidRPr="00610019" w:rsidRDefault="00F86D75" w:rsidP="00F86D75">
      <w:pPr>
        <w:pStyle w:val="Ttulo3"/>
        <w:ind w:firstLine="709"/>
        <w:rPr>
          <w:rFonts w:ascii="Arial" w:hAnsi="Arial" w:cs="Arial"/>
          <w:sz w:val="22"/>
          <w:szCs w:val="22"/>
        </w:rPr>
      </w:pPr>
      <w:r w:rsidRPr="00610019">
        <w:rPr>
          <w:rFonts w:ascii="Arial" w:hAnsi="Arial" w:cs="Arial"/>
          <w:sz w:val="22"/>
          <w:szCs w:val="22"/>
        </w:rPr>
        <w:t>EXPONEN</w:t>
      </w:r>
    </w:p>
    <w:p w14:paraId="42FDD727" w14:textId="77777777" w:rsidR="00F86D75" w:rsidRPr="00610019" w:rsidRDefault="00F86D75" w:rsidP="00F86D75">
      <w:r w:rsidRPr="00610019">
        <w:rPr>
          <w:rFonts w:ascii="Arial" w:hAnsi="Arial" w:cs="Arial"/>
          <w:sz w:val="22"/>
          <w:szCs w:val="22"/>
        </w:rPr>
        <w:tab/>
      </w:r>
    </w:p>
    <w:p w14:paraId="42FDD728" w14:textId="77777777" w:rsidR="00F86D75" w:rsidRPr="00610019" w:rsidRDefault="00F86D75" w:rsidP="00F86D75"/>
    <w:p w14:paraId="42FDD729" w14:textId="77777777" w:rsidR="00F86D75" w:rsidRPr="00610019" w:rsidRDefault="00F86D75" w:rsidP="003E6BED">
      <w:pPr>
        <w:pStyle w:val="Textoindependiente2"/>
        <w:ind w:firstLine="426"/>
        <w:jc w:val="both"/>
      </w:pPr>
      <w:r w:rsidRPr="00610019">
        <w:t xml:space="preserve">Mediante escritura pública, otorgada ante el Notario de Pamplona don José Javier Urrutia Zabalza, el 21 de octubre de 1996, quedó constituida </w:t>
      </w:r>
      <w:smartTag w:uri="urn:schemas-microsoft-com:office:smarttags" w:element="PersonName">
        <w:smartTagPr>
          <w:attr w:name="ProductID" w:val="LA FUNDACIￓN MUSEO JORGE"/>
        </w:smartTagPr>
        <w:r w:rsidRPr="00610019">
          <w:t>la Fundación Museo Jorge</w:t>
        </w:r>
      </w:smartTag>
      <w:r w:rsidRPr="00610019">
        <w:t xml:space="preserve"> Oteiza, siendo, entre otros, su objeto y finalidad el ordenamiento de la secuencia histórica del trabajo del fundador y la ordenación, catalogación y clasificación material del mismo.</w:t>
      </w:r>
    </w:p>
    <w:p w14:paraId="42FDD72A" w14:textId="77777777" w:rsidR="00F86D75" w:rsidRPr="00610019" w:rsidRDefault="00F86D75" w:rsidP="00F86D75">
      <w:pPr>
        <w:pStyle w:val="Textoindependiente2"/>
        <w:ind w:firstLine="709"/>
        <w:jc w:val="both"/>
      </w:pPr>
    </w:p>
    <w:p w14:paraId="42FDD72B" w14:textId="77777777" w:rsidR="00F86D75" w:rsidRPr="00610019" w:rsidRDefault="00F86D75" w:rsidP="003E6BED">
      <w:pPr>
        <w:pStyle w:val="Textoindependiente2"/>
        <w:ind w:firstLine="426"/>
        <w:jc w:val="both"/>
      </w:pPr>
      <w:r w:rsidRPr="00610019">
        <w:t xml:space="preserve">Con fecha 20 de agosto de 1998 se firmó un </w:t>
      </w:r>
      <w:r w:rsidR="00A201CA" w:rsidRPr="00610019">
        <w:t>Convenio</w:t>
      </w:r>
      <w:r w:rsidRPr="00610019">
        <w:t xml:space="preserve"> de Colaboración entre el Gobierno de Navarra y </w:t>
      </w:r>
      <w:smartTag w:uri="urn:schemas-microsoft-com:office:smarttags" w:element="PersonName">
        <w:smartTagPr>
          <w:attr w:name="ProductID" w:val="LA FUNDACIￓN MUSEO JORGE"/>
        </w:smartTagPr>
        <w:r w:rsidRPr="00610019">
          <w:t>la Fundación Museo Jorge</w:t>
        </w:r>
      </w:smartTag>
      <w:r w:rsidRPr="00610019">
        <w:t xml:space="preserve"> Oteiza, al objeto de proceder a la contratación y ejecución de las obras de construcción del museo de nueva planta y la adecuación de la casa de Jorge Oteiza, como parte del museo. </w:t>
      </w:r>
      <w:r w:rsidR="00626EB9" w:rsidRPr="00610019">
        <w:t>Tras la finalización de las obras, el museo fue inaugurado el día 8 de mayo de 2003, entrando inmediatamente en servicio.</w:t>
      </w:r>
    </w:p>
    <w:p w14:paraId="42FDD72C" w14:textId="77777777" w:rsidR="00F86D75" w:rsidRPr="00610019" w:rsidRDefault="00F86D75" w:rsidP="00F86D75">
      <w:pPr>
        <w:pStyle w:val="Textoindependiente2"/>
        <w:ind w:firstLine="709"/>
        <w:jc w:val="both"/>
      </w:pPr>
    </w:p>
    <w:p w14:paraId="42FDD72D" w14:textId="77777777" w:rsidR="00626EB9" w:rsidRPr="00610019" w:rsidRDefault="00626EB9" w:rsidP="00FB6D69">
      <w:pPr>
        <w:pStyle w:val="Textoindependiente2"/>
        <w:ind w:firstLine="426"/>
        <w:jc w:val="both"/>
      </w:pPr>
      <w:r w:rsidRPr="00610019">
        <w:lastRenderedPageBreak/>
        <w:t xml:space="preserve">El Gobierno de Navarra dentro de sus directrices de difusión cultural, asumió la construcción y puesta en marcha del museo como uno de sus más importantes objetivos, procediendo a realizar la inversión correspondiente a </w:t>
      </w:r>
      <w:r w:rsidR="00CE4B16" w:rsidRPr="00610019">
        <w:t xml:space="preserve">la </w:t>
      </w:r>
      <w:r w:rsidRPr="00610019">
        <w:t>compra de un edificio, cercano a la casa taller de Jorge Oteiza, donde se encuentran instaladas sus dependencias administrativas. También adquirió el edificio y los terrenos colindantes a la casa del artista para poder así construir el museo cuyo proyecto y ejecución han sido financiados en su totalidad por el Gobierno de Navarra. Posteriormente, el Gobierno de Navarra ha financiado también en su totalidad las obras de urbanización del museo y la rehabilitación de la casa-taller del escultor, así como su funcionamiento y actividad.</w:t>
      </w:r>
    </w:p>
    <w:p w14:paraId="42FDD72E" w14:textId="77777777" w:rsidR="00626EB9" w:rsidRPr="00610019" w:rsidRDefault="00626EB9" w:rsidP="00626EB9">
      <w:pPr>
        <w:pStyle w:val="Textoindependiente2"/>
        <w:ind w:firstLine="709"/>
        <w:jc w:val="both"/>
      </w:pPr>
    </w:p>
    <w:p w14:paraId="42FDD72F" w14:textId="77777777" w:rsidR="00F86D75" w:rsidRPr="00610019" w:rsidRDefault="00ED1185" w:rsidP="00FB6D69">
      <w:pPr>
        <w:pStyle w:val="Textoindependiente2"/>
        <w:ind w:firstLine="426"/>
        <w:jc w:val="both"/>
      </w:pPr>
      <w:r w:rsidRPr="00610019">
        <w:t xml:space="preserve">La entrada en funcionamiento de la Fundación </w:t>
      </w:r>
      <w:r w:rsidR="00F86D75" w:rsidRPr="00610019">
        <w:t xml:space="preserve">hizo necesaria </w:t>
      </w:r>
      <w:r w:rsidRPr="00610019">
        <w:t xml:space="preserve">una nueva regulación </w:t>
      </w:r>
      <w:r w:rsidR="00F86D75" w:rsidRPr="00610019">
        <w:t xml:space="preserve">entre ésta y </w:t>
      </w:r>
      <w:smartTag w:uri="urn:schemas-microsoft-com:office:smarttags" w:element="PersonName">
        <w:smartTagPr>
          <w:attr w:name="ProductID" w:val="la Administraci￳n Foral. As￭"/>
        </w:smartTagPr>
        <w:r w:rsidR="00F86D75" w:rsidRPr="00610019">
          <w:t>la Administración Foral</w:t>
        </w:r>
        <w:r w:rsidRPr="00610019">
          <w:t>. Así</w:t>
        </w:r>
      </w:smartTag>
      <w:r w:rsidRPr="00610019">
        <w:t xml:space="preserve">, </w:t>
      </w:r>
      <w:r w:rsidR="00F86D75" w:rsidRPr="00610019">
        <w:t xml:space="preserve">el 21 de noviembre de 2003 se suscribió un nuevo </w:t>
      </w:r>
      <w:r w:rsidR="00A201CA" w:rsidRPr="00610019">
        <w:t>Convenio</w:t>
      </w:r>
      <w:r w:rsidR="00F86D75" w:rsidRPr="00610019">
        <w:t xml:space="preserve">, vigente hasta el 31 de diciembre del mismo año, por el que se concedía a </w:t>
      </w:r>
      <w:smartTag w:uri="urn:schemas-microsoft-com:office:smarttags" w:element="PersonName">
        <w:smartTagPr>
          <w:attr w:name="ProductID" w:val="LA FUNDACIￓN MUSEO JORGE"/>
        </w:smartTagPr>
        <w:r w:rsidR="00F86D75" w:rsidRPr="00610019">
          <w:t>la Fundación Museo Jorge</w:t>
        </w:r>
      </w:smartTag>
      <w:r w:rsidR="00F86D75" w:rsidRPr="00610019">
        <w:t xml:space="preserve"> Oteiza una </w:t>
      </w:r>
      <w:r w:rsidRPr="00610019">
        <w:t xml:space="preserve">primera </w:t>
      </w:r>
      <w:r w:rsidR="00F86D75" w:rsidRPr="00610019">
        <w:t xml:space="preserve">subvención para el funcionamiento del </w:t>
      </w:r>
      <w:r w:rsidR="00770EB9" w:rsidRPr="00610019">
        <w:t>m</w:t>
      </w:r>
      <w:r w:rsidR="00F86D75" w:rsidRPr="00610019">
        <w:t>useo y para la terminación de la ejecución del proyecto museográfico.</w:t>
      </w:r>
    </w:p>
    <w:p w14:paraId="42FDD730" w14:textId="77777777" w:rsidR="00F86D75" w:rsidRPr="00610019" w:rsidRDefault="00F86D75" w:rsidP="00F86D75">
      <w:pPr>
        <w:pStyle w:val="Textoindependiente2"/>
        <w:ind w:firstLine="709"/>
        <w:jc w:val="both"/>
      </w:pPr>
    </w:p>
    <w:p w14:paraId="42FDD731" w14:textId="77777777" w:rsidR="00F86D75" w:rsidRPr="00610019" w:rsidRDefault="00F86D75" w:rsidP="00FB6D69">
      <w:pPr>
        <w:pStyle w:val="Textoindependiente2"/>
        <w:ind w:firstLine="426"/>
        <w:jc w:val="both"/>
      </w:pPr>
      <w:r w:rsidRPr="00610019">
        <w:t xml:space="preserve">Con fecha 5 de julio de 2004 se suscribió un nuevo </w:t>
      </w:r>
      <w:r w:rsidR="00A201CA" w:rsidRPr="00610019">
        <w:t>Convenio</w:t>
      </w:r>
      <w:r w:rsidRPr="00610019">
        <w:t xml:space="preserve">, vigente hasta el 31 de diciembre del mismo año, por el que se concedía a </w:t>
      </w:r>
      <w:smartTag w:uri="urn:schemas-microsoft-com:office:smarttags" w:element="PersonName">
        <w:smartTagPr>
          <w:attr w:name="ProductID" w:val="LA FUNDACIￓN MUSEO JORGE"/>
        </w:smartTagPr>
        <w:r w:rsidRPr="00610019">
          <w:t>la Fundación Museo Jorge</w:t>
        </w:r>
      </w:smartTag>
      <w:r w:rsidRPr="00610019">
        <w:t xml:space="preserve"> Oteiza una subvención para el funcionamiento del museo, así como para determinadas inversiones entre las que se incluía el déficit de 2003 presentado por </w:t>
      </w:r>
      <w:smartTag w:uri="urn:schemas-microsoft-com:office:smarttags" w:element="PersonName">
        <w:smartTagPr>
          <w:attr w:name="ProductID" w:val="la Fundaci￳n. Adem￡s"/>
        </w:smartTagPr>
        <w:r w:rsidRPr="00610019">
          <w:t>la Fundación. Además</w:t>
        </w:r>
      </w:smartTag>
      <w:r w:rsidRPr="00610019">
        <w:t xml:space="preserve">, </w:t>
      </w:r>
      <w:smartTag w:uri="urn:schemas-microsoft-com:office:smarttags" w:element="PersonName">
        <w:smartTagPr>
          <w:attr w:name="ProductID" w:val="LA FUNDACIￓN MUSEO JORGE"/>
        </w:smartTagPr>
        <w:r w:rsidRPr="00610019">
          <w:t>la Fundación Museo Jorge</w:t>
        </w:r>
      </w:smartTag>
      <w:r w:rsidRPr="00610019">
        <w:t xml:space="preserve"> Oteiza </w:t>
      </w:r>
      <w:r w:rsidR="00770EB9" w:rsidRPr="00610019">
        <w:t>recibió</w:t>
      </w:r>
      <w:r w:rsidRPr="00610019">
        <w:t xml:space="preserve">, durante 2004, otras subvenciones para gastos no contemplados en el </w:t>
      </w:r>
      <w:r w:rsidR="00A201CA" w:rsidRPr="00610019">
        <w:t>Convenio</w:t>
      </w:r>
      <w:r w:rsidRPr="00610019">
        <w:t>.</w:t>
      </w:r>
    </w:p>
    <w:p w14:paraId="42FDD732" w14:textId="77777777" w:rsidR="00F86D75" w:rsidRPr="00610019" w:rsidRDefault="00F86D75" w:rsidP="00F86D75">
      <w:pPr>
        <w:pStyle w:val="Textoindependiente2"/>
        <w:ind w:firstLine="709"/>
        <w:jc w:val="both"/>
      </w:pPr>
    </w:p>
    <w:p w14:paraId="42FDD733" w14:textId="77777777" w:rsidR="00626EB9" w:rsidRPr="00610019" w:rsidRDefault="007B01A5" w:rsidP="00FB6D69">
      <w:pPr>
        <w:pStyle w:val="Textoindependiente2"/>
        <w:ind w:firstLine="426"/>
        <w:jc w:val="both"/>
      </w:pPr>
      <w:r w:rsidRPr="00610019">
        <w:t>E</w:t>
      </w:r>
      <w:r w:rsidR="00626EB9" w:rsidRPr="00610019">
        <w:t xml:space="preserve">l 28 de enero de 2005 se suscribió un </w:t>
      </w:r>
      <w:r w:rsidR="00A201CA" w:rsidRPr="00610019">
        <w:t>Convenio</w:t>
      </w:r>
      <w:r w:rsidR="00626EB9" w:rsidRPr="00610019">
        <w:t xml:space="preserve"> </w:t>
      </w:r>
      <w:r w:rsidR="009C0186" w:rsidRPr="00610019">
        <w:t xml:space="preserve">que </w:t>
      </w:r>
      <w:r w:rsidRPr="00610019">
        <w:t>reguló</w:t>
      </w:r>
      <w:r w:rsidR="00626EB9" w:rsidRPr="00610019">
        <w:t xml:space="preserve">, mediante sucesivas prórrogas, la financiación de los gastos de funcionamiento y actividad de la Fundación hasta el ejercicio de 2012 inclusive. </w:t>
      </w:r>
    </w:p>
    <w:p w14:paraId="42FDD734" w14:textId="77777777" w:rsidR="00F86D75" w:rsidRPr="00610019" w:rsidRDefault="00F86D75" w:rsidP="00F86D75">
      <w:pPr>
        <w:pStyle w:val="Textoindependiente2"/>
        <w:jc w:val="both"/>
      </w:pPr>
    </w:p>
    <w:p w14:paraId="42FDD735" w14:textId="77777777" w:rsidR="007B01A5" w:rsidRPr="00610019" w:rsidRDefault="005F3DB7" w:rsidP="00FB6D69">
      <w:pPr>
        <w:pStyle w:val="Textoindependiente2"/>
        <w:ind w:firstLine="426"/>
        <w:jc w:val="both"/>
      </w:pPr>
      <w:r w:rsidRPr="00610019">
        <w:t>El</w:t>
      </w:r>
      <w:r w:rsidR="007B01A5" w:rsidRPr="00610019">
        <w:t xml:space="preserve"> 8 de febrero de 2013, se firmó un </w:t>
      </w:r>
      <w:r w:rsidR="00A201CA" w:rsidRPr="00610019">
        <w:t>Convenio</w:t>
      </w:r>
      <w:r w:rsidR="007B01A5" w:rsidRPr="00610019">
        <w:t xml:space="preserve"> que ha regulado, mediante la firma de los correspondientes anexos, la financiación de los gastos de funcionamiento y actividad de la Fundación ha</w:t>
      </w:r>
      <w:r w:rsidR="00AE33A3" w:rsidRPr="00610019">
        <w:t>sta el 31 de diciembre de 2015.</w:t>
      </w:r>
    </w:p>
    <w:p w14:paraId="42FDD736" w14:textId="77777777" w:rsidR="00AE33A3" w:rsidRPr="00610019" w:rsidRDefault="00AE33A3" w:rsidP="00F86D75">
      <w:pPr>
        <w:pStyle w:val="Textoindependiente2"/>
        <w:jc w:val="both"/>
      </w:pPr>
    </w:p>
    <w:p w14:paraId="42FDD737" w14:textId="77777777" w:rsidR="00877197" w:rsidRPr="00610019" w:rsidRDefault="004433DB" w:rsidP="004433DB">
      <w:pPr>
        <w:pStyle w:val="Textoindependiente2"/>
        <w:ind w:firstLine="426"/>
        <w:jc w:val="both"/>
      </w:pPr>
      <w:r w:rsidRPr="00610019">
        <w:t>A partir de 2016, y hasta la fecha de hoy, se han firmado anualmente los convenios para regular la financiación de los gastos de funcionamiento y actividad de la Fundación.</w:t>
      </w:r>
    </w:p>
    <w:p w14:paraId="42FDD738" w14:textId="77777777" w:rsidR="008F0105" w:rsidRPr="00610019" w:rsidRDefault="008F0105" w:rsidP="008467DA">
      <w:pPr>
        <w:pStyle w:val="Textoindependiente2"/>
        <w:jc w:val="both"/>
      </w:pPr>
    </w:p>
    <w:p w14:paraId="42FDD739" w14:textId="77777777" w:rsidR="00CE4B16" w:rsidRPr="00610019" w:rsidRDefault="00CE4B16" w:rsidP="00FB6D69">
      <w:pPr>
        <w:pStyle w:val="Textoindependiente2"/>
        <w:ind w:firstLine="426"/>
        <w:jc w:val="both"/>
      </w:pPr>
      <w:r w:rsidRPr="00610019">
        <w:t xml:space="preserve">Los gastos de inversión se han financiado mediante </w:t>
      </w:r>
      <w:r w:rsidR="004433DB" w:rsidRPr="00610019">
        <w:t>c</w:t>
      </w:r>
      <w:r w:rsidR="00A201CA" w:rsidRPr="00610019">
        <w:t>onvenio</w:t>
      </w:r>
      <w:r w:rsidRPr="00610019">
        <w:t>s anuales independientes.</w:t>
      </w:r>
    </w:p>
    <w:p w14:paraId="42FDD73A" w14:textId="77777777" w:rsidR="00CE4B16" w:rsidRPr="00610019" w:rsidRDefault="00CE4B16" w:rsidP="00F86D75">
      <w:pPr>
        <w:pStyle w:val="Textoindependiente2"/>
        <w:jc w:val="both"/>
      </w:pPr>
    </w:p>
    <w:p w14:paraId="42FDD73B" w14:textId="77777777" w:rsidR="009F6D7C" w:rsidRPr="00610019" w:rsidRDefault="00AE33A3" w:rsidP="005832DA">
      <w:pPr>
        <w:pStyle w:val="Textoindependiente2"/>
        <w:ind w:firstLine="284"/>
        <w:jc w:val="both"/>
      </w:pPr>
      <w:r w:rsidRPr="00610019">
        <w:t xml:space="preserve">En consecuencia, procede la firma de un nuevo </w:t>
      </w:r>
      <w:r w:rsidR="00A201CA" w:rsidRPr="00610019">
        <w:t>Convenio</w:t>
      </w:r>
      <w:r w:rsidR="00607A3E" w:rsidRPr="00610019">
        <w:t xml:space="preserve"> </w:t>
      </w:r>
      <w:r w:rsidR="000624EA" w:rsidRPr="00610019">
        <w:t xml:space="preserve">para el </w:t>
      </w:r>
      <w:r w:rsidR="004433DB" w:rsidRPr="00610019">
        <w:t xml:space="preserve">Funcionamiento y Actividad para el </w:t>
      </w:r>
      <w:r w:rsidR="000624EA" w:rsidRPr="00610019">
        <w:t xml:space="preserve">ejercicio </w:t>
      </w:r>
      <w:r w:rsidR="008E0DF9" w:rsidRPr="00610019">
        <w:t>2022</w:t>
      </w:r>
      <w:r w:rsidRPr="00610019">
        <w:t>.</w:t>
      </w:r>
    </w:p>
    <w:p w14:paraId="42FDD73C" w14:textId="77777777" w:rsidR="007B01A5" w:rsidRPr="00610019" w:rsidRDefault="007B01A5" w:rsidP="00F86D75">
      <w:pPr>
        <w:pStyle w:val="Textoindependiente2"/>
        <w:jc w:val="both"/>
      </w:pPr>
    </w:p>
    <w:p w14:paraId="42FDD73D" w14:textId="77777777" w:rsidR="00F86D75" w:rsidRPr="00610019" w:rsidRDefault="00F86D75" w:rsidP="00FB6D69">
      <w:pPr>
        <w:pStyle w:val="Textoindependiente2"/>
        <w:ind w:firstLine="284"/>
        <w:jc w:val="both"/>
      </w:pPr>
      <w:r w:rsidRPr="00610019">
        <w:t>Es intención del Gobierno de Navarra y de la Fundación Museo Jorge Oteiza mantener la relación existente en todo lo referente a los aspectos funcionales</w:t>
      </w:r>
      <w:r w:rsidR="000624EA" w:rsidRPr="00610019">
        <w:t xml:space="preserve">, </w:t>
      </w:r>
      <w:r w:rsidRPr="00610019">
        <w:t>programáticos y económicos de este museo. Se considera que el Museo Jorge Oteiza es un</w:t>
      </w:r>
      <w:r w:rsidR="00607A3E" w:rsidRPr="00610019">
        <w:t>a institución</w:t>
      </w:r>
      <w:r w:rsidRPr="00610019">
        <w:t xml:space="preserve"> de primer orden en el engranaje cultural de Navarra.</w:t>
      </w:r>
    </w:p>
    <w:p w14:paraId="42FDD73E" w14:textId="77777777" w:rsidR="00F86D75" w:rsidRPr="00610019" w:rsidRDefault="00F86D75" w:rsidP="00F86D75">
      <w:pPr>
        <w:pStyle w:val="Textoindependiente2"/>
        <w:jc w:val="both"/>
      </w:pPr>
    </w:p>
    <w:p w14:paraId="42FDD73F" w14:textId="77777777" w:rsidR="00F86D75" w:rsidRPr="00610019" w:rsidRDefault="00F86D75" w:rsidP="00FB6D69">
      <w:pPr>
        <w:pStyle w:val="Textoindependiente2"/>
        <w:ind w:firstLine="426"/>
        <w:jc w:val="both"/>
      </w:pPr>
      <w:r w:rsidRPr="00610019">
        <w:t xml:space="preserve">En virtud de lo expuesto, las partes acuerdan un </w:t>
      </w:r>
      <w:r w:rsidR="00A201CA" w:rsidRPr="00610019">
        <w:t>Convenio</w:t>
      </w:r>
      <w:r w:rsidRPr="00610019">
        <w:t xml:space="preserve">, con arreglo a las siguientes </w:t>
      </w:r>
    </w:p>
    <w:p w14:paraId="42FDD740" w14:textId="77777777" w:rsidR="00F86D75" w:rsidRPr="00610019" w:rsidRDefault="00F86D75" w:rsidP="00F86D75">
      <w:pPr>
        <w:widowControl w:val="0"/>
        <w:autoSpaceDE w:val="0"/>
        <w:autoSpaceDN w:val="0"/>
        <w:adjustRightInd w:val="0"/>
        <w:spacing w:line="360" w:lineRule="auto"/>
        <w:ind w:firstLine="709"/>
        <w:jc w:val="both"/>
        <w:rPr>
          <w:rFonts w:ascii="Arial" w:hAnsi="Arial" w:cs="Arial"/>
          <w:sz w:val="22"/>
          <w:szCs w:val="22"/>
        </w:rPr>
      </w:pPr>
    </w:p>
    <w:p w14:paraId="42FDD741" w14:textId="77777777" w:rsidR="00F86D75" w:rsidRPr="00610019" w:rsidRDefault="00F86D75" w:rsidP="00F86D75">
      <w:pPr>
        <w:pStyle w:val="Ttulo2"/>
        <w:rPr>
          <w:rFonts w:cs="Arial"/>
          <w:szCs w:val="22"/>
        </w:rPr>
      </w:pPr>
      <w:r w:rsidRPr="00610019">
        <w:rPr>
          <w:rFonts w:cs="Arial"/>
          <w:szCs w:val="22"/>
        </w:rPr>
        <w:t>CLÁUSULAS</w:t>
      </w:r>
    </w:p>
    <w:p w14:paraId="42FDD742" w14:textId="77777777" w:rsidR="00F86D75" w:rsidRPr="00610019" w:rsidRDefault="00F86D75" w:rsidP="00F86D75">
      <w:pPr>
        <w:widowControl w:val="0"/>
        <w:autoSpaceDE w:val="0"/>
        <w:autoSpaceDN w:val="0"/>
        <w:adjustRightInd w:val="0"/>
        <w:spacing w:line="360" w:lineRule="auto"/>
        <w:ind w:firstLine="709"/>
        <w:jc w:val="center"/>
        <w:rPr>
          <w:rFonts w:ascii="Arial" w:hAnsi="Arial" w:cs="Arial"/>
          <w:b/>
          <w:sz w:val="22"/>
          <w:szCs w:val="22"/>
        </w:rPr>
      </w:pPr>
    </w:p>
    <w:p w14:paraId="42FDD743" w14:textId="77777777" w:rsidR="00F86D75" w:rsidRPr="00610019" w:rsidRDefault="00F86D75" w:rsidP="00FB6D69">
      <w:pPr>
        <w:pStyle w:val="Ttulo4"/>
        <w:ind w:firstLine="426"/>
        <w:rPr>
          <w:rFonts w:cs="Arial"/>
          <w:b w:val="0"/>
          <w:szCs w:val="22"/>
        </w:rPr>
      </w:pPr>
      <w:r w:rsidRPr="00610019">
        <w:rPr>
          <w:rFonts w:cs="Arial"/>
          <w:szCs w:val="22"/>
        </w:rPr>
        <w:t>Primera.-</w:t>
      </w:r>
      <w:r w:rsidR="009962B8" w:rsidRPr="00610019">
        <w:rPr>
          <w:rFonts w:cs="Arial"/>
          <w:b w:val="0"/>
          <w:szCs w:val="22"/>
        </w:rPr>
        <w:t xml:space="preserve"> </w:t>
      </w:r>
      <w:r w:rsidRPr="00610019">
        <w:rPr>
          <w:rFonts w:cs="Arial"/>
          <w:b w:val="0"/>
          <w:szCs w:val="22"/>
        </w:rPr>
        <w:t xml:space="preserve">Este </w:t>
      </w:r>
      <w:r w:rsidR="00A201CA" w:rsidRPr="00610019">
        <w:rPr>
          <w:rFonts w:cs="Arial"/>
          <w:b w:val="0"/>
          <w:szCs w:val="22"/>
        </w:rPr>
        <w:t>Convenio</w:t>
      </w:r>
      <w:r w:rsidRPr="00610019">
        <w:rPr>
          <w:rFonts w:cs="Arial"/>
          <w:b w:val="0"/>
          <w:szCs w:val="22"/>
        </w:rPr>
        <w:t xml:space="preserve"> tiene por objeto la financiación</w:t>
      </w:r>
      <w:r w:rsidR="00607A3E" w:rsidRPr="00610019">
        <w:rPr>
          <w:rFonts w:cs="Arial"/>
          <w:b w:val="0"/>
          <w:szCs w:val="22"/>
        </w:rPr>
        <w:t>, en los términos que más adelante se establecen,</w:t>
      </w:r>
      <w:r w:rsidRPr="00610019">
        <w:rPr>
          <w:rFonts w:cs="Arial"/>
          <w:b w:val="0"/>
          <w:szCs w:val="22"/>
        </w:rPr>
        <w:t xml:space="preserve"> de los gastos de funcionamiento y actividad de la Fundación Museo Jorge Oteiza</w:t>
      </w:r>
      <w:r w:rsidR="0061068D" w:rsidRPr="00610019">
        <w:rPr>
          <w:rFonts w:cs="Arial"/>
          <w:b w:val="0"/>
          <w:szCs w:val="22"/>
        </w:rPr>
        <w:t xml:space="preserve"> </w:t>
      </w:r>
      <w:r w:rsidR="009F6D7C" w:rsidRPr="00610019">
        <w:rPr>
          <w:rFonts w:cs="Arial"/>
          <w:b w:val="0"/>
          <w:szCs w:val="22"/>
        </w:rPr>
        <w:t xml:space="preserve">en </w:t>
      </w:r>
      <w:r w:rsidR="008E0DF9" w:rsidRPr="00610019">
        <w:rPr>
          <w:rFonts w:cs="Arial"/>
          <w:b w:val="0"/>
          <w:szCs w:val="22"/>
        </w:rPr>
        <w:t>2022</w:t>
      </w:r>
      <w:r w:rsidRPr="00610019">
        <w:rPr>
          <w:rFonts w:cs="Arial"/>
          <w:b w:val="0"/>
          <w:szCs w:val="22"/>
        </w:rPr>
        <w:t>, conforme a la solicitud</w:t>
      </w:r>
      <w:r w:rsidR="00770EB9" w:rsidRPr="00610019">
        <w:rPr>
          <w:rFonts w:cs="Arial"/>
          <w:b w:val="0"/>
          <w:szCs w:val="22"/>
        </w:rPr>
        <w:t xml:space="preserve"> </w:t>
      </w:r>
      <w:r w:rsidRPr="00610019">
        <w:rPr>
          <w:rFonts w:cs="Arial"/>
          <w:b w:val="0"/>
          <w:szCs w:val="22"/>
        </w:rPr>
        <w:t>de la Fundación</w:t>
      </w:r>
      <w:r w:rsidR="00607A3E" w:rsidRPr="00610019">
        <w:rPr>
          <w:rFonts w:cs="Arial"/>
          <w:b w:val="0"/>
          <w:szCs w:val="22"/>
        </w:rPr>
        <w:t xml:space="preserve"> donde se expone la</w:t>
      </w:r>
      <w:r w:rsidRPr="00610019">
        <w:rPr>
          <w:rFonts w:cs="Arial"/>
          <w:b w:val="0"/>
          <w:szCs w:val="22"/>
        </w:rPr>
        <w:t xml:space="preserve"> programación</w:t>
      </w:r>
      <w:r w:rsidR="00CE4B16" w:rsidRPr="00610019">
        <w:rPr>
          <w:rFonts w:cs="Arial"/>
          <w:b w:val="0"/>
          <w:szCs w:val="22"/>
        </w:rPr>
        <w:t xml:space="preserve"> de actividades</w:t>
      </w:r>
      <w:r w:rsidRPr="00610019">
        <w:rPr>
          <w:rFonts w:cs="Arial"/>
          <w:b w:val="0"/>
          <w:szCs w:val="22"/>
        </w:rPr>
        <w:t xml:space="preserve"> y</w:t>
      </w:r>
      <w:r w:rsidR="00607A3E" w:rsidRPr="00610019">
        <w:rPr>
          <w:rFonts w:cs="Arial"/>
          <w:b w:val="0"/>
          <w:szCs w:val="22"/>
        </w:rPr>
        <w:t xml:space="preserve"> el</w:t>
      </w:r>
      <w:r w:rsidRPr="00610019">
        <w:rPr>
          <w:rFonts w:cs="Arial"/>
          <w:b w:val="0"/>
          <w:szCs w:val="22"/>
        </w:rPr>
        <w:t xml:space="preserve"> presupuesto</w:t>
      </w:r>
      <w:r w:rsidR="000624EA" w:rsidRPr="00610019">
        <w:rPr>
          <w:rFonts w:cs="Arial"/>
          <w:b w:val="0"/>
          <w:szCs w:val="22"/>
        </w:rPr>
        <w:t xml:space="preserve"> aprobados por su patronato</w:t>
      </w:r>
      <w:r w:rsidR="00607A3E" w:rsidRPr="00610019">
        <w:rPr>
          <w:rFonts w:cs="Arial"/>
          <w:b w:val="0"/>
          <w:szCs w:val="22"/>
        </w:rPr>
        <w:t>, que</w:t>
      </w:r>
      <w:r w:rsidRPr="00610019">
        <w:rPr>
          <w:rFonts w:cs="Arial"/>
          <w:b w:val="0"/>
          <w:szCs w:val="22"/>
        </w:rPr>
        <w:t xml:space="preserve"> se adjuntan a este </w:t>
      </w:r>
      <w:r w:rsidR="00A201CA" w:rsidRPr="00610019">
        <w:rPr>
          <w:rFonts w:cs="Arial"/>
          <w:b w:val="0"/>
          <w:szCs w:val="22"/>
        </w:rPr>
        <w:t>Convenio</w:t>
      </w:r>
      <w:r w:rsidRPr="00610019">
        <w:rPr>
          <w:rFonts w:cs="Arial"/>
          <w:b w:val="0"/>
          <w:szCs w:val="22"/>
        </w:rPr>
        <w:t xml:space="preserve"> como </w:t>
      </w:r>
      <w:r w:rsidR="00D44226" w:rsidRPr="00610019">
        <w:rPr>
          <w:rFonts w:cs="Arial"/>
          <w:b w:val="0"/>
          <w:szCs w:val="22"/>
        </w:rPr>
        <w:t>anexos</w:t>
      </w:r>
      <w:r w:rsidRPr="00610019">
        <w:rPr>
          <w:rFonts w:cs="Arial"/>
          <w:b w:val="0"/>
          <w:szCs w:val="22"/>
        </w:rPr>
        <w:t>.</w:t>
      </w:r>
      <w:r w:rsidR="00770EB9" w:rsidRPr="00610019">
        <w:rPr>
          <w:rFonts w:cs="Arial"/>
          <w:b w:val="0"/>
          <w:szCs w:val="22"/>
        </w:rPr>
        <w:t xml:space="preserve"> </w:t>
      </w:r>
      <w:r w:rsidR="00607A3E" w:rsidRPr="00610019">
        <w:rPr>
          <w:rFonts w:cs="Arial"/>
          <w:b w:val="0"/>
          <w:szCs w:val="22"/>
        </w:rPr>
        <w:t>Se considerarán prioritarios l</w:t>
      </w:r>
      <w:r w:rsidR="00770EB9" w:rsidRPr="00610019">
        <w:rPr>
          <w:rFonts w:cs="Arial"/>
          <w:b w:val="0"/>
          <w:szCs w:val="22"/>
        </w:rPr>
        <w:t>os gastos fijos de funcionamiento</w:t>
      </w:r>
      <w:r w:rsidR="00607A3E" w:rsidRPr="00610019">
        <w:rPr>
          <w:rFonts w:cs="Arial"/>
          <w:b w:val="0"/>
          <w:szCs w:val="22"/>
        </w:rPr>
        <w:t>.</w:t>
      </w:r>
    </w:p>
    <w:p w14:paraId="42FDD744" w14:textId="77777777" w:rsidR="00F86D75" w:rsidRPr="00610019" w:rsidRDefault="00F86D75" w:rsidP="00F86D75">
      <w:pPr>
        <w:pStyle w:val="Ttulo4"/>
        <w:rPr>
          <w:rFonts w:cs="Arial"/>
          <w:b w:val="0"/>
          <w:szCs w:val="22"/>
        </w:rPr>
      </w:pPr>
    </w:p>
    <w:p w14:paraId="42FDD745" w14:textId="77777777" w:rsidR="00F86D75" w:rsidRPr="00610019" w:rsidRDefault="00F86D75" w:rsidP="00FB6D69">
      <w:pPr>
        <w:pStyle w:val="Textoindependiente2"/>
        <w:ind w:firstLine="426"/>
        <w:jc w:val="both"/>
      </w:pPr>
      <w:r w:rsidRPr="00610019">
        <w:rPr>
          <w:rFonts w:cs="Arial"/>
          <w:b/>
          <w:szCs w:val="22"/>
        </w:rPr>
        <w:t>Segunda.-</w:t>
      </w:r>
      <w:r w:rsidR="009962B8" w:rsidRPr="00610019">
        <w:rPr>
          <w:rFonts w:cs="Arial"/>
          <w:szCs w:val="22"/>
        </w:rPr>
        <w:t xml:space="preserve"> </w:t>
      </w:r>
      <w:r w:rsidRPr="00610019">
        <w:t xml:space="preserve">El </w:t>
      </w:r>
      <w:smartTag w:uri="urn:schemas-microsoft-com:office:smarttags" w:element="PersonName">
        <w:smartTagPr>
          <w:attr w:name="ProductID" w:val="Museo Jorge Oteiza"/>
        </w:smartTagPr>
        <w:r w:rsidRPr="00610019">
          <w:t>Museo Jorge Oteiza</w:t>
        </w:r>
      </w:smartTag>
      <w:r w:rsidRPr="00610019">
        <w:t xml:space="preserve"> es un museo monográfico, destinado a ofrecer un servicio público, tanto en sus áreas expositivas como en su centro de documentación, biblioteca y otros servicios. Sus funciones son la conservación, protección, catalogación, documentación, estudio, exposición y difusión de los bienes museísticos que integran su colección, así como de todas las áreas de trabajo que desarrolló Jorge Oteiza, todo ello conforme a las líneas establecidas por el autor en el acta de donación de su obra al pueblo de Navarra y los fines y objetivos que fijó para la Fundación encargada de instrumentalizar tal donación.</w:t>
      </w:r>
    </w:p>
    <w:p w14:paraId="42FDD746" w14:textId="77777777" w:rsidR="00F86D75" w:rsidRPr="00610019" w:rsidRDefault="00F86D75" w:rsidP="00F86D75">
      <w:pPr>
        <w:pStyle w:val="Textoindependiente2"/>
        <w:jc w:val="both"/>
      </w:pPr>
    </w:p>
    <w:p w14:paraId="42FDD747" w14:textId="77777777" w:rsidR="00F86D75" w:rsidRPr="00610019" w:rsidRDefault="00F86D75" w:rsidP="00FB6D69">
      <w:pPr>
        <w:pStyle w:val="Textoindependiente2"/>
        <w:ind w:firstLine="426"/>
        <w:jc w:val="both"/>
      </w:pPr>
      <w:r w:rsidRPr="00610019">
        <w:t>Para ello, llevará un registro en el que figuren inventariados los bienes recibidos en el museo. Este registro recogerá toda aquella información necesaria, de cada uno de los bienes, que permita identificar inequívocamente a cada uno de ellos.</w:t>
      </w:r>
    </w:p>
    <w:p w14:paraId="42FDD748" w14:textId="77777777" w:rsidR="00F86D75" w:rsidRPr="00610019" w:rsidRDefault="00F86D75" w:rsidP="00F86D75">
      <w:pPr>
        <w:pStyle w:val="Textoindependiente2"/>
        <w:ind w:firstLine="709"/>
        <w:jc w:val="both"/>
      </w:pPr>
    </w:p>
    <w:p w14:paraId="42FDD749" w14:textId="77777777" w:rsidR="00F86D75" w:rsidRPr="00610019" w:rsidRDefault="00F86D75" w:rsidP="00FB6D69">
      <w:pPr>
        <w:pStyle w:val="Textoindependiente2"/>
        <w:ind w:firstLine="426"/>
        <w:jc w:val="both"/>
      </w:pPr>
      <w:r w:rsidRPr="00610019">
        <w:t>El museo contará entre su personal con un técnico superior especializado en el contenido del museo y con conocimientos suficientes de museología.</w:t>
      </w:r>
    </w:p>
    <w:p w14:paraId="42FDD74A" w14:textId="77777777" w:rsidR="00FC37C6" w:rsidRPr="00610019" w:rsidRDefault="00FC37C6" w:rsidP="00F86D75">
      <w:pPr>
        <w:pStyle w:val="Textoindependiente2"/>
        <w:ind w:firstLine="709"/>
        <w:jc w:val="both"/>
      </w:pPr>
    </w:p>
    <w:p w14:paraId="42FDD74B" w14:textId="77777777" w:rsidR="00F86D75" w:rsidRPr="00610019" w:rsidRDefault="00F86D75" w:rsidP="00FB6D69">
      <w:pPr>
        <w:pStyle w:val="Textoindependiente2"/>
        <w:ind w:firstLine="426"/>
        <w:jc w:val="both"/>
      </w:pPr>
      <w:r w:rsidRPr="00610019">
        <w:rPr>
          <w:rFonts w:cs="Arial"/>
          <w:b/>
          <w:szCs w:val="22"/>
        </w:rPr>
        <w:t xml:space="preserve">Tercera.- </w:t>
      </w:r>
      <w:r w:rsidRPr="00610019">
        <w:t>La Fundación Museo Jorge Oteiza ofrecerá, al menos, los servicios siguientes:</w:t>
      </w:r>
      <w:r w:rsidR="000624EA" w:rsidRPr="00610019">
        <w:t xml:space="preserve"> </w:t>
      </w:r>
    </w:p>
    <w:p w14:paraId="42FDD74C" w14:textId="77777777" w:rsidR="00FB6D69" w:rsidRPr="00610019" w:rsidRDefault="00FB6D69" w:rsidP="00FB6D69">
      <w:pPr>
        <w:pStyle w:val="Textoindependiente2"/>
        <w:spacing w:line="240" w:lineRule="auto"/>
        <w:ind w:firstLine="426"/>
        <w:jc w:val="both"/>
      </w:pPr>
    </w:p>
    <w:p w14:paraId="42FDD74D" w14:textId="77777777" w:rsidR="00F86D75" w:rsidRPr="00610019" w:rsidRDefault="00F86D75" w:rsidP="00F86D75">
      <w:pPr>
        <w:pStyle w:val="Textoindependiente2"/>
        <w:numPr>
          <w:ilvl w:val="0"/>
          <w:numId w:val="1"/>
        </w:numPr>
        <w:tabs>
          <w:tab w:val="left" w:pos="709"/>
        </w:tabs>
        <w:jc w:val="both"/>
      </w:pPr>
      <w:r w:rsidRPr="00610019">
        <w:t xml:space="preserve">Apertura al público del museo de nueva planta y de la antigua vivienda de Jorge Oteiza, </w:t>
      </w:r>
      <w:r w:rsidR="00CE4B16" w:rsidRPr="00610019">
        <w:t>y</w:t>
      </w:r>
      <w:r w:rsidRPr="00610019">
        <w:t xml:space="preserve"> del Centro de Documentación, con los siguientes horarios y tarifas: </w:t>
      </w:r>
    </w:p>
    <w:p w14:paraId="42FDD74E" w14:textId="77777777" w:rsidR="00AC68C2" w:rsidRPr="00610019" w:rsidRDefault="00AC68C2" w:rsidP="00AC68C2">
      <w:pPr>
        <w:pStyle w:val="Textoindependiente2"/>
        <w:tabs>
          <w:tab w:val="left" w:pos="709"/>
        </w:tabs>
        <w:ind w:left="851" w:firstLine="283"/>
        <w:jc w:val="both"/>
      </w:pPr>
      <w:r w:rsidRPr="00610019">
        <w:t>Horario de invierno. Del 1 de Septiembre al 30 de Junio.</w:t>
      </w:r>
    </w:p>
    <w:p w14:paraId="42FDD74F" w14:textId="77777777" w:rsidR="00AC68C2" w:rsidRPr="00610019" w:rsidRDefault="00AC68C2" w:rsidP="00AC68C2">
      <w:pPr>
        <w:pStyle w:val="Textoindependiente2"/>
        <w:tabs>
          <w:tab w:val="left" w:pos="709"/>
        </w:tabs>
        <w:ind w:left="851" w:firstLine="283"/>
        <w:jc w:val="both"/>
      </w:pPr>
      <w:r w:rsidRPr="00610019">
        <w:t>De Martes a Viernes, de 10.00 a 15.00 horas.</w:t>
      </w:r>
    </w:p>
    <w:p w14:paraId="42FDD750" w14:textId="77777777" w:rsidR="00AC68C2" w:rsidRPr="00610019" w:rsidRDefault="00AC68C2" w:rsidP="00AC68C2">
      <w:pPr>
        <w:pStyle w:val="Textoindependiente2"/>
        <w:tabs>
          <w:tab w:val="left" w:pos="709"/>
        </w:tabs>
        <w:ind w:left="851" w:firstLine="283"/>
        <w:jc w:val="both"/>
      </w:pPr>
      <w:r w:rsidRPr="00610019">
        <w:t>Sábados, de 11.00 a 19.00 horas</w:t>
      </w:r>
    </w:p>
    <w:p w14:paraId="42FDD751" w14:textId="77777777" w:rsidR="00AC68C2" w:rsidRPr="00610019" w:rsidRDefault="00AC68C2" w:rsidP="00AC68C2">
      <w:pPr>
        <w:pStyle w:val="Textoindependiente2"/>
        <w:tabs>
          <w:tab w:val="left" w:pos="709"/>
        </w:tabs>
        <w:ind w:left="851" w:firstLine="283"/>
        <w:jc w:val="both"/>
      </w:pPr>
      <w:r w:rsidRPr="00610019">
        <w:t>Domingos y festivos, de 11.00 a 15.00 horas.</w:t>
      </w:r>
    </w:p>
    <w:p w14:paraId="42FDD752" w14:textId="77777777" w:rsidR="00AC68C2" w:rsidRPr="00610019" w:rsidRDefault="00AC68C2" w:rsidP="00AC68C2">
      <w:pPr>
        <w:pStyle w:val="Textoindependiente2"/>
        <w:tabs>
          <w:tab w:val="left" w:pos="709"/>
        </w:tabs>
        <w:ind w:left="851" w:firstLine="283"/>
        <w:jc w:val="both"/>
      </w:pPr>
      <w:r w:rsidRPr="00610019">
        <w:t>Cerrados: todos los Lunes, 25 de Diciembre y 1 de Enero</w:t>
      </w:r>
    </w:p>
    <w:p w14:paraId="42FDD753" w14:textId="77777777" w:rsidR="00AC68C2" w:rsidRPr="00610019" w:rsidRDefault="00AC68C2" w:rsidP="00AC68C2">
      <w:pPr>
        <w:pStyle w:val="Textoindependiente2"/>
        <w:tabs>
          <w:tab w:val="left" w:pos="709"/>
        </w:tabs>
        <w:ind w:left="851" w:firstLine="283"/>
        <w:jc w:val="both"/>
      </w:pPr>
      <w:r w:rsidRPr="00610019">
        <w:t>Horario de verano. Del 1 de Julio al 31 de Agosto.</w:t>
      </w:r>
    </w:p>
    <w:p w14:paraId="42FDD754" w14:textId="77777777" w:rsidR="00AC68C2" w:rsidRPr="00610019" w:rsidRDefault="00AC68C2" w:rsidP="00AC68C2">
      <w:pPr>
        <w:pStyle w:val="Textoindependiente2"/>
        <w:tabs>
          <w:tab w:val="left" w:pos="709"/>
        </w:tabs>
        <w:ind w:left="851" w:firstLine="283"/>
        <w:jc w:val="both"/>
      </w:pPr>
      <w:r w:rsidRPr="00610019">
        <w:t>De Martes a Sábado, de 11.00 a 19.00 horas.</w:t>
      </w:r>
    </w:p>
    <w:p w14:paraId="42FDD755" w14:textId="77777777" w:rsidR="00AC68C2" w:rsidRPr="00610019" w:rsidRDefault="00AC68C2" w:rsidP="00AC68C2">
      <w:pPr>
        <w:pStyle w:val="Textoindependiente2"/>
        <w:tabs>
          <w:tab w:val="left" w:pos="709"/>
        </w:tabs>
        <w:ind w:left="851" w:firstLine="283"/>
        <w:jc w:val="both"/>
      </w:pPr>
      <w:r w:rsidRPr="00610019">
        <w:t>Domingos y festivos, de 11.00 a 15.00 horas</w:t>
      </w:r>
    </w:p>
    <w:p w14:paraId="42FDD756" w14:textId="77777777" w:rsidR="00F86D75" w:rsidRPr="00610019" w:rsidRDefault="00AC68C2" w:rsidP="00AC68C2">
      <w:pPr>
        <w:pStyle w:val="Textoindependiente2"/>
        <w:tabs>
          <w:tab w:val="left" w:pos="709"/>
        </w:tabs>
        <w:ind w:left="851" w:firstLine="283"/>
        <w:jc w:val="both"/>
      </w:pPr>
      <w:r w:rsidRPr="00610019">
        <w:t>Cerrados : todos los Lunes.</w:t>
      </w:r>
    </w:p>
    <w:p w14:paraId="42FDD757" w14:textId="77777777" w:rsidR="00AC68C2" w:rsidRPr="00610019" w:rsidRDefault="00AC68C2" w:rsidP="00AC68C2">
      <w:pPr>
        <w:pStyle w:val="Textoindependiente2"/>
        <w:tabs>
          <w:tab w:val="left" w:pos="709"/>
        </w:tabs>
        <w:ind w:left="851" w:firstLine="283"/>
        <w:jc w:val="both"/>
      </w:pPr>
    </w:p>
    <w:p w14:paraId="42FDD758" w14:textId="77777777" w:rsidR="00A72830" w:rsidRPr="00610019" w:rsidRDefault="00F86D75" w:rsidP="00BB0999">
      <w:pPr>
        <w:pStyle w:val="Textoindependiente2"/>
        <w:tabs>
          <w:tab w:val="left" w:pos="709"/>
        </w:tabs>
        <w:ind w:left="1065" w:firstLine="15"/>
        <w:jc w:val="both"/>
      </w:pPr>
      <w:r w:rsidRPr="00610019">
        <w:t xml:space="preserve">Tarifas: </w:t>
      </w:r>
      <w:r w:rsidR="00BB0999" w:rsidRPr="00610019">
        <w:t>ordinaria</w:t>
      </w:r>
      <w:r w:rsidR="001026A1" w:rsidRPr="00610019">
        <w:t>, 4 euros. Reducción (2 euros) estudiantes</w:t>
      </w:r>
      <w:r w:rsidR="00A72830" w:rsidRPr="00610019">
        <w:t xml:space="preserve"> y jubilados menores de 65 años</w:t>
      </w:r>
      <w:r w:rsidR="001026A1" w:rsidRPr="00610019">
        <w:t>.</w:t>
      </w:r>
      <w:r w:rsidR="00353344" w:rsidRPr="00610019">
        <w:t xml:space="preserve"> Exención del pago de la visita</w:t>
      </w:r>
      <w:r w:rsidR="001026A1" w:rsidRPr="00610019">
        <w:t xml:space="preserve">: personas de la UE menores de 18 años, los </w:t>
      </w:r>
      <w:r w:rsidRPr="00610019">
        <w:t xml:space="preserve">jubilados y mayores de 65 años, y </w:t>
      </w:r>
      <w:r w:rsidR="00353344" w:rsidRPr="00610019">
        <w:t>las afectadas por un grado de minusvalía de al menos 33%</w:t>
      </w:r>
      <w:r w:rsidRPr="00610019">
        <w:t xml:space="preserve">. </w:t>
      </w:r>
    </w:p>
    <w:p w14:paraId="42FDD759" w14:textId="77777777" w:rsidR="00F86D75" w:rsidRPr="00610019" w:rsidRDefault="009C0186" w:rsidP="00BB0999">
      <w:pPr>
        <w:pStyle w:val="Textoindependiente2"/>
        <w:tabs>
          <w:tab w:val="left" w:pos="709"/>
        </w:tabs>
        <w:ind w:left="1065" w:firstLine="15"/>
        <w:jc w:val="both"/>
      </w:pPr>
      <w:r w:rsidRPr="00610019">
        <w:t xml:space="preserve">El acceso es gratuito los </w:t>
      </w:r>
      <w:r w:rsidR="00F86D75" w:rsidRPr="00610019">
        <w:t>viernes</w:t>
      </w:r>
      <w:r w:rsidRPr="00610019">
        <w:t xml:space="preserve"> no festivos.</w:t>
      </w:r>
    </w:p>
    <w:p w14:paraId="42FDD75A" w14:textId="77777777" w:rsidR="00F86D75" w:rsidRPr="00610019" w:rsidRDefault="00F86D75" w:rsidP="00F86D75">
      <w:pPr>
        <w:pStyle w:val="Textoindependiente2"/>
        <w:tabs>
          <w:tab w:val="left" w:pos="709"/>
        </w:tabs>
        <w:ind w:left="1065" w:firstLine="351"/>
        <w:jc w:val="both"/>
      </w:pPr>
    </w:p>
    <w:p w14:paraId="42FDD75B" w14:textId="77777777" w:rsidR="00F86D75" w:rsidRPr="00610019" w:rsidRDefault="00F86D75" w:rsidP="00353344">
      <w:pPr>
        <w:pStyle w:val="Textoindependiente2"/>
        <w:tabs>
          <w:tab w:val="left" w:pos="709"/>
        </w:tabs>
        <w:ind w:left="1065"/>
        <w:jc w:val="both"/>
      </w:pPr>
      <w:r w:rsidRPr="00610019">
        <w:t xml:space="preserve">Cualquier modificación de estos aspectos (horario, tarifas, día de gratuidad) deberá contar con la aprobación previa y expresa del </w:t>
      </w:r>
      <w:r w:rsidR="00A201CA" w:rsidRPr="00610019">
        <w:t>Departamento</w:t>
      </w:r>
      <w:r w:rsidRPr="00610019">
        <w:t xml:space="preserve"> de Cultura</w:t>
      </w:r>
      <w:r w:rsidR="00D32242" w:rsidRPr="00610019">
        <w:t xml:space="preserve"> y </w:t>
      </w:r>
      <w:r w:rsidR="009F6D7C" w:rsidRPr="00610019">
        <w:t>Deporte</w:t>
      </w:r>
      <w:r w:rsidR="00D32242" w:rsidRPr="00610019">
        <w:t>.</w:t>
      </w:r>
    </w:p>
    <w:p w14:paraId="42FDD75C" w14:textId="77777777" w:rsidR="00F86D75" w:rsidRPr="00610019" w:rsidRDefault="00F86D75" w:rsidP="00F86D75">
      <w:pPr>
        <w:pStyle w:val="Textoindependiente2"/>
        <w:tabs>
          <w:tab w:val="left" w:pos="709"/>
        </w:tabs>
        <w:jc w:val="both"/>
      </w:pPr>
    </w:p>
    <w:p w14:paraId="42FDD75D" w14:textId="77777777" w:rsidR="00F86D75" w:rsidRPr="00610019" w:rsidRDefault="005C5B39" w:rsidP="00F86D75">
      <w:pPr>
        <w:pStyle w:val="Textoindependiente2"/>
        <w:numPr>
          <w:ilvl w:val="0"/>
          <w:numId w:val="2"/>
        </w:numPr>
        <w:tabs>
          <w:tab w:val="left" w:pos="709"/>
        </w:tabs>
        <w:jc w:val="both"/>
      </w:pPr>
      <w:r w:rsidRPr="00610019">
        <w:t xml:space="preserve">El Centro de </w:t>
      </w:r>
      <w:r w:rsidR="00F86D75" w:rsidRPr="00610019">
        <w:t>Documentación</w:t>
      </w:r>
      <w:r w:rsidRPr="00610019">
        <w:t xml:space="preserve"> tendrá un </w:t>
      </w:r>
      <w:r w:rsidR="00F86D75" w:rsidRPr="00610019">
        <w:t xml:space="preserve">horario estable, </w:t>
      </w:r>
      <w:r w:rsidRPr="00610019">
        <w:t xml:space="preserve">de al menos 20 horas semanales, </w:t>
      </w:r>
      <w:r w:rsidR="00F86D75" w:rsidRPr="00610019">
        <w:t>durante al menos once meses al año</w:t>
      </w:r>
      <w:r w:rsidRPr="00610019">
        <w:t>.</w:t>
      </w:r>
    </w:p>
    <w:p w14:paraId="42FDD75E" w14:textId="77777777" w:rsidR="00F86D75" w:rsidRPr="00610019" w:rsidRDefault="00F86D75" w:rsidP="00F86D75">
      <w:pPr>
        <w:pStyle w:val="Textoindependiente2"/>
        <w:tabs>
          <w:tab w:val="left" w:pos="709"/>
        </w:tabs>
        <w:ind w:left="705"/>
        <w:jc w:val="both"/>
      </w:pPr>
    </w:p>
    <w:p w14:paraId="42FDD75F" w14:textId="77777777" w:rsidR="00F86D75" w:rsidRPr="00610019" w:rsidRDefault="00F86D75" w:rsidP="00F86D75">
      <w:pPr>
        <w:pStyle w:val="Textoindependiente2"/>
        <w:tabs>
          <w:tab w:val="left" w:pos="709"/>
        </w:tabs>
        <w:ind w:left="705"/>
        <w:jc w:val="both"/>
      </w:pPr>
      <w:r w:rsidRPr="00610019">
        <w:t xml:space="preserve">Cualquier actuación tendente a disminuir el contenido de los servicios anteriormente descritos, por </w:t>
      </w:r>
      <w:r w:rsidR="00607A3E" w:rsidRPr="00610019">
        <w:t>ejemplo,</w:t>
      </w:r>
      <w:r w:rsidRPr="00610019">
        <w:t xml:space="preserve"> mediante cesiones de obras, cierres temporales, etc.</w:t>
      </w:r>
      <w:r w:rsidR="00201964" w:rsidRPr="00610019">
        <w:t xml:space="preserve">, deberá ser autorizada por el </w:t>
      </w:r>
      <w:r w:rsidR="00A201CA" w:rsidRPr="00610019">
        <w:t>Departamento</w:t>
      </w:r>
      <w:r w:rsidR="00201964" w:rsidRPr="00610019">
        <w:t xml:space="preserve"> de Cultura y </w:t>
      </w:r>
      <w:r w:rsidR="009F6D7C" w:rsidRPr="00610019">
        <w:t>Deporte</w:t>
      </w:r>
      <w:r w:rsidRPr="00610019">
        <w:t xml:space="preserve"> con anterioridad a que la Fundación adquiera compromisos que supongan la disminución de los servicios a prestar. La Fundación deberá r</w:t>
      </w:r>
      <w:r w:rsidR="00201964" w:rsidRPr="00610019">
        <w:t xml:space="preserve">espetar las condiciones que el </w:t>
      </w:r>
      <w:r w:rsidR="00A201CA" w:rsidRPr="00610019">
        <w:t>Departamento</w:t>
      </w:r>
      <w:r w:rsidRPr="00610019">
        <w:t xml:space="preserve"> de Cultura</w:t>
      </w:r>
      <w:r w:rsidR="00201964" w:rsidRPr="00610019">
        <w:t xml:space="preserve"> y </w:t>
      </w:r>
      <w:r w:rsidR="009F6D7C" w:rsidRPr="00610019">
        <w:t xml:space="preserve">Deporte </w:t>
      </w:r>
      <w:r w:rsidRPr="00610019">
        <w:t>le señale para la adquisición de dichos compromisos. El incumplimiento de esta obligación supondrá una disminución de la subvención que guardará proporción con el perjuicio causado al servicio que debe prestar el museo.</w:t>
      </w:r>
      <w:r w:rsidR="009962B8" w:rsidRPr="00610019">
        <w:t xml:space="preserve"> </w:t>
      </w:r>
    </w:p>
    <w:p w14:paraId="42FDD760" w14:textId="77777777" w:rsidR="00F86D75" w:rsidRPr="00610019" w:rsidRDefault="00F86D75" w:rsidP="00F86D75">
      <w:pPr>
        <w:pStyle w:val="Textoindependiente2"/>
        <w:tabs>
          <w:tab w:val="left" w:pos="709"/>
        </w:tabs>
        <w:jc w:val="both"/>
      </w:pPr>
    </w:p>
    <w:p w14:paraId="42FDD761" w14:textId="77777777" w:rsidR="00F86D75" w:rsidRPr="00610019" w:rsidRDefault="00F86D75" w:rsidP="00F86D75">
      <w:pPr>
        <w:pStyle w:val="Textoindependiente2"/>
        <w:numPr>
          <w:ilvl w:val="0"/>
          <w:numId w:val="2"/>
        </w:numPr>
        <w:tabs>
          <w:tab w:val="left" w:pos="709"/>
        </w:tabs>
        <w:jc w:val="both"/>
      </w:pPr>
      <w:r w:rsidRPr="00610019">
        <w:t>Realizará un plan de actividades educativas y de difusión dirigidas a distintos sectores de público.</w:t>
      </w:r>
    </w:p>
    <w:p w14:paraId="42FDD762" w14:textId="77777777" w:rsidR="00F86D75" w:rsidRPr="00610019" w:rsidRDefault="00F86D75" w:rsidP="00F86D75">
      <w:pPr>
        <w:pStyle w:val="Textoindependiente2"/>
        <w:numPr>
          <w:ilvl w:val="0"/>
          <w:numId w:val="2"/>
        </w:numPr>
        <w:tabs>
          <w:tab w:val="left" w:pos="709"/>
        </w:tabs>
        <w:jc w:val="both"/>
      </w:pPr>
      <w:r w:rsidRPr="00610019">
        <w:t xml:space="preserve">Colaborará con el plan de exposiciones del Gobierno de Navarra, en particular del </w:t>
      </w:r>
      <w:smartTag w:uri="urn:schemas-microsoft-com:office:smarttags" w:element="PersonName">
        <w:smartTagPr>
          <w:attr w:name="ProductID" w:val="Museo de Navarra"/>
        </w:smartTagPr>
        <w:r w:rsidRPr="00610019">
          <w:t>Museo de Navarra</w:t>
        </w:r>
      </w:smartTag>
      <w:r w:rsidRPr="00610019">
        <w:t>, cediendo temporalmente las obras y materiales necesarios para muestras expositivas.</w:t>
      </w:r>
    </w:p>
    <w:p w14:paraId="42FDD763" w14:textId="77777777" w:rsidR="00770EB9" w:rsidRPr="00610019" w:rsidRDefault="00770EB9" w:rsidP="00FB6D69">
      <w:pPr>
        <w:pStyle w:val="Textoindependiente2"/>
        <w:numPr>
          <w:ilvl w:val="0"/>
          <w:numId w:val="2"/>
        </w:numPr>
        <w:tabs>
          <w:tab w:val="left" w:pos="709"/>
        </w:tabs>
        <w:spacing w:line="240" w:lineRule="auto"/>
        <w:jc w:val="both"/>
      </w:pPr>
      <w:r w:rsidRPr="00610019">
        <w:t>Se integrará en el Sistema de Museos de Navarra.</w:t>
      </w:r>
    </w:p>
    <w:p w14:paraId="42FDD764" w14:textId="77777777" w:rsidR="00FB6D69" w:rsidRPr="00610019" w:rsidRDefault="00FB6D69" w:rsidP="00FB6D69">
      <w:pPr>
        <w:pStyle w:val="Textoindependiente2"/>
        <w:tabs>
          <w:tab w:val="left" w:pos="709"/>
        </w:tabs>
        <w:spacing w:line="240" w:lineRule="auto"/>
        <w:jc w:val="both"/>
      </w:pPr>
    </w:p>
    <w:p w14:paraId="42FDD765" w14:textId="77777777" w:rsidR="00F86D75" w:rsidRPr="00610019" w:rsidRDefault="00F86D75" w:rsidP="00FB6D69">
      <w:pPr>
        <w:pStyle w:val="Textoindependiente2"/>
        <w:tabs>
          <w:tab w:val="left" w:pos="709"/>
        </w:tabs>
        <w:spacing w:line="240" w:lineRule="auto"/>
        <w:jc w:val="both"/>
      </w:pPr>
      <w:r w:rsidRPr="00610019">
        <w:t>Además:</w:t>
      </w:r>
    </w:p>
    <w:p w14:paraId="42FDD766" w14:textId="77777777" w:rsidR="00FB6D69" w:rsidRPr="00610019" w:rsidRDefault="00FB6D69" w:rsidP="00FB6D69">
      <w:pPr>
        <w:pStyle w:val="Textoindependiente2"/>
        <w:tabs>
          <w:tab w:val="left" w:pos="709"/>
        </w:tabs>
        <w:spacing w:line="240" w:lineRule="auto"/>
        <w:jc w:val="both"/>
      </w:pPr>
    </w:p>
    <w:p w14:paraId="42FDD767" w14:textId="77777777" w:rsidR="00F86D75" w:rsidRPr="00610019" w:rsidRDefault="00F86D75" w:rsidP="00F86D75">
      <w:pPr>
        <w:pStyle w:val="Textoindependiente2"/>
        <w:numPr>
          <w:ilvl w:val="0"/>
          <w:numId w:val="2"/>
        </w:numPr>
        <w:tabs>
          <w:tab w:val="left" w:pos="709"/>
        </w:tabs>
        <w:jc w:val="both"/>
      </w:pPr>
      <w:r w:rsidRPr="00610019">
        <w:t>Mantendrá las instalaciones en las debidas condiciones de conservación y limpieza.</w:t>
      </w:r>
    </w:p>
    <w:p w14:paraId="42FDD768" w14:textId="77777777" w:rsidR="00F86D75" w:rsidRPr="00610019" w:rsidRDefault="00F86D75" w:rsidP="00F86D75">
      <w:pPr>
        <w:pStyle w:val="Textoindependiente2"/>
        <w:numPr>
          <w:ilvl w:val="0"/>
          <w:numId w:val="2"/>
        </w:numPr>
        <w:tabs>
          <w:tab w:val="left" w:pos="709"/>
        </w:tabs>
        <w:jc w:val="both"/>
      </w:pPr>
      <w:r w:rsidRPr="00610019">
        <w:t xml:space="preserve">Deberá mantener permanentemente contratada una póliza de seguro por </w:t>
      </w:r>
      <w:r w:rsidRPr="00610019">
        <w:rPr>
          <w:i/>
        </w:rPr>
        <w:t>Todo Riesgo</w:t>
      </w:r>
      <w:r w:rsidRPr="00610019">
        <w:t xml:space="preserve"> que cubra las contingencias de daños y pérdidas materiales causados en edificios, instalaciones, obras, colecciones y demás bienes y derechos susceptibles de aseguramiento que sean de su propiedad o se encuentren bajo su custodia, control o depósito, así como cualquier responsabilidad civil que pueda derivarse de su actividad.</w:t>
      </w:r>
    </w:p>
    <w:p w14:paraId="42FDD769" w14:textId="77777777" w:rsidR="00F86D75" w:rsidRPr="00610019" w:rsidRDefault="00F86D75" w:rsidP="00F86D75">
      <w:pPr>
        <w:pStyle w:val="Textoindependiente2"/>
        <w:numPr>
          <w:ilvl w:val="0"/>
          <w:numId w:val="2"/>
        </w:numPr>
        <w:tabs>
          <w:tab w:val="left" w:pos="709"/>
        </w:tabs>
        <w:jc w:val="both"/>
      </w:pPr>
      <w:r w:rsidRPr="00610019">
        <w:t>Permitirá el acceso a los investigadores, para lo cual se establecerán las medidas necesarias para la conservación y seguridad de los fondos del museo.</w:t>
      </w:r>
    </w:p>
    <w:p w14:paraId="42FDD76A" w14:textId="77777777" w:rsidR="00F86D75" w:rsidRPr="00610019" w:rsidRDefault="00F86D75" w:rsidP="00F86D75">
      <w:pPr>
        <w:pStyle w:val="Textoindependiente2"/>
        <w:numPr>
          <w:ilvl w:val="0"/>
          <w:numId w:val="2"/>
        </w:numPr>
        <w:tabs>
          <w:tab w:val="left" w:pos="709"/>
        </w:tabs>
        <w:jc w:val="both"/>
      </w:pPr>
      <w:r w:rsidRPr="00610019">
        <w:t xml:space="preserve">Permitirá el acceso al Museo </w:t>
      </w:r>
      <w:r w:rsidR="00997B88" w:rsidRPr="00610019">
        <w:t>del</w:t>
      </w:r>
      <w:r w:rsidRPr="00610019">
        <w:t xml:space="preserve"> personal técnico de museos del Gobierno de Navarra.</w:t>
      </w:r>
    </w:p>
    <w:p w14:paraId="42FDD76B" w14:textId="77777777" w:rsidR="00F86D75" w:rsidRPr="00610019" w:rsidRDefault="00F86D75" w:rsidP="00F86D75">
      <w:pPr>
        <w:pStyle w:val="Textoindependiente2"/>
        <w:tabs>
          <w:tab w:val="left" w:pos="709"/>
        </w:tabs>
      </w:pPr>
    </w:p>
    <w:p w14:paraId="42FDD76C" w14:textId="77777777" w:rsidR="0076178E" w:rsidRPr="00610019" w:rsidRDefault="00F86D75" w:rsidP="0076178E">
      <w:pPr>
        <w:pStyle w:val="Textoindependiente2"/>
        <w:ind w:firstLine="705"/>
        <w:jc w:val="both"/>
        <w:rPr>
          <w:rFonts w:cs="Arial"/>
          <w:szCs w:val="22"/>
        </w:rPr>
      </w:pPr>
      <w:r w:rsidRPr="005670B4">
        <w:rPr>
          <w:rFonts w:cs="Arial"/>
          <w:b/>
          <w:szCs w:val="22"/>
        </w:rPr>
        <w:t>Cuarta.-</w:t>
      </w:r>
      <w:r w:rsidR="009962B8" w:rsidRPr="00610019">
        <w:rPr>
          <w:rFonts w:cs="Arial"/>
          <w:szCs w:val="22"/>
        </w:rPr>
        <w:t xml:space="preserve"> </w:t>
      </w:r>
      <w:r w:rsidR="00B6430D" w:rsidRPr="00610019">
        <w:t xml:space="preserve">La Fundación Museo Jorge Oteiza deberá remitir al Departamento de Cultura y Deporte </w:t>
      </w:r>
      <w:r w:rsidR="00EB44B2" w:rsidRPr="00610019">
        <w:t>hasta el</w:t>
      </w:r>
      <w:r w:rsidR="00B6430D" w:rsidRPr="00610019">
        <w:t xml:space="preserve"> 31 de enero de 2023, una memoria con las estadísticas y datos informativos sobre actividades, visitantes, y servicios prestados desde el 1 de enero hasta el 31 de diciembre de 2022. </w:t>
      </w:r>
      <w:r w:rsidR="0076178E" w:rsidRPr="00610019">
        <w:rPr>
          <w:rFonts w:cs="Arial"/>
          <w:szCs w:val="22"/>
        </w:rPr>
        <w:t>Dentro de la misma se incluirá un capítulo específico de impacto de género, cuyo objetivo será contribuir al conocimiento de la realidad del sector cultural de Navarra en relación a la perspectiva de género. Para este fin, se incluirá una relación desagregada por sexo de las personas visitantes y usuarias, así como la distribución por sexo de las personas que componen el equipo directivo de la entidad.</w:t>
      </w:r>
    </w:p>
    <w:p w14:paraId="42FDD76D" w14:textId="77777777" w:rsidR="009962B8" w:rsidRPr="00610019" w:rsidRDefault="009962B8" w:rsidP="0076178E">
      <w:pPr>
        <w:pStyle w:val="Textoindependiente"/>
        <w:spacing w:before="1"/>
        <w:ind w:left="101" w:right="181" w:firstLine="708"/>
        <w:rPr>
          <w:rFonts w:cs="Arial"/>
          <w:szCs w:val="22"/>
        </w:rPr>
      </w:pPr>
    </w:p>
    <w:p w14:paraId="42FDD76E" w14:textId="77777777" w:rsidR="00F86D75" w:rsidRPr="00610019" w:rsidRDefault="00F86D75" w:rsidP="00FB6D69">
      <w:pPr>
        <w:pStyle w:val="Textoindependiente2"/>
        <w:ind w:firstLine="426"/>
        <w:jc w:val="both"/>
        <w:rPr>
          <w:rFonts w:cs="Arial"/>
          <w:szCs w:val="22"/>
        </w:rPr>
      </w:pPr>
      <w:r w:rsidRPr="00610019">
        <w:rPr>
          <w:rFonts w:cs="Arial"/>
          <w:szCs w:val="22"/>
        </w:rPr>
        <w:t xml:space="preserve">No obstante, a lo largo del año </w:t>
      </w:r>
      <w:r w:rsidR="00997B88" w:rsidRPr="00610019">
        <w:rPr>
          <w:rFonts w:cs="Arial"/>
          <w:szCs w:val="22"/>
        </w:rPr>
        <w:t xml:space="preserve">la Fundación enviará al Servicio de Museos </w:t>
      </w:r>
      <w:r w:rsidRPr="00610019">
        <w:rPr>
          <w:rFonts w:cs="Arial"/>
          <w:szCs w:val="22"/>
        </w:rPr>
        <w:t>la</w:t>
      </w:r>
      <w:r w:rsidR="00997B88" w:rsidRPr="00610019">
        <w:rPr>
          <w:rFonts w:cs="Arial"/>
          <w:szCs w:val="22"/>
        </w:rPr>
        <w:t>s</w:t>
      </w:r>
      <w:r w:rsidRPr="00610019">
        <w:rPr>
          <w:rFonts w:cs="Arial"/>
          <w:szCs w:val="22"/>
        </w:rPr>
        <w:t xml:space="preserve"> cifra</w:t>
      </w:r>
      <w:r w:rsidR="00997B88" w:rsidRPr="00610019">
        <w:rPr>
          <w:rFonts w:cs="Arial"/>
          <w:szCs w:val="22"/>
        </w:rPr>
        <w:t>s</w:t>
      </w:r>
      <w:r w:rsidRPr="00610019">
        <w:rPr>
          <w:rFonts w:cs="Arial"/>
          <w:szCs w:val="22"/>
        </w:rPr>
        <w:t xml:space="preserve"> de visitantes y usuarios</w:t>
      </w:r>
      <w:r w:rsidR="00997B88" w:rsidRPr="00610019">
        <w:rPr>
          <w:rFonts w:cs="Arial"/>
          <w:szCs w:val="22"/>
        </w:rPr>
        <w:t xml:space="preserve"> </w:t>
      </w:r>
      <w:r w:rsidR="0001599F" w:rsidRPr="00610019">
        <w:rPr>
          <w:rFonts w:cs="Arial"/>
          <w:szCs w:val="22"/>
        </w:rPr>
        <w:t>de</w:t>
      </w:r>
      <w:r w:rsidRPr="00610019">
        <w:rPr>
          <w:rFonts w:cs="Arial"/>
          <w:szCs w:val="22"/>
        </w:rPr>
        <w:t xml:space="preserve"> cada una de las actividades </w:t>
      </w:r>
      <w:r w:rsidR="00FC2114" w:rsidRPr="00610019">
        <w:rPr>
          <w:rFonts w:cs="Arial"/>
          <w:szCs w:val="22"/>
        </w:rPr>
        <w:t xml:space="preserve">o servicios ofrecidos. Este envío se realizará </w:t>
      </w:r>
      <w:r w:rsidR="000624EA" w:rsidRPr="00610019">
        <w:rPr>
          <w:rFonts w:cs="Arial"/>
          <w:szCs w:val="22"/>
        </w:rPr>
        <w:t>con la perio</w:t>
      </w:r>
      <w:r w:rsidR="007C7135" w:rsidRPr="00610019">
        <w:rPr>
          <w:rFonts w:cs="Arial"/>
          <w:szCs w:val="22"/>
        </w:rPr>
        <w:t>d</w:t>
      </w:r>
      <w:r w:rsidR="000624EA" w:rsidRPr="00610019">
        <w:rPr>
          <w:rFonts w:cs="Arial"/>
          <w:szCs w:val="22"/>
        </w:rPr>
        <w:t xml:space="preserve">icidad, pautas de normalización y recomendaciones que establezca el Servicio de Museos. </w:t>
      </w:r>
    </w:p>
    <w:p w14:paraId="42FDD76F" w14:textId="77777777" w:rsidR="009962B8" w:rsidRPr="00610019" w:rsidRDefault="009962B8" w:rsidP="00F86D75">
      <w:pPr>
        <w:pStyle w:val="Textoindependiente2"/>
        <w:ind w:firstLine="705"/>
        <w:jc w:val="both"/>
        <w:rPr>
          <w:rFonts w:cs="Arial"/>
          <w:szCs w:val="22"/>
        </w:rPr>
      </w:pPr>
    </w:p>
    <w:p w14:paraId="42FDD770" w14:textId="77777777" w:rsidR="00997B88" w:rsidRPr="00610019" w:rsidRDefault="00997B88" w:rsidP="00FB6D69">
      <w:pPr>
        <w:pStyle w:val="Textoindependiente2"/>
        <w:ind w:firstLine="426"/>
        <w:jc w:val="both"/>
        <w:rPr>
          <w:rFonts w:cs="Arial"/>
          <w:szCs w:val="22"/>
        </w:rPr>
      </w:pPr>
      <w:r w:rsidRPr="00610019">
        <w:rPr>
          <w:rFonts w:cs="Arial"/>
          <w:szCs w:val="22"/>
        </w:rPr>
        <w:t xml:space="preserve">La Fundación también </w:t>
      </w:r>
      <w:r w:rsidR="00C334B6" w:rsidRPr="00610019">
        <w:rPr>
          <w:rFonts w:cs="Arial"/>
          <w:szCs w:val="22"/>
        </w:rPr>
        <w:t>informará</w:t>
      </w:r>
      <w:r w:rsidRPr="00610019">
        <w:rPr>
          <w:rFonts w:cs="Arial"/>
          <w:szCs w:val="22"/>
        </w:rPr>
        <w:t xml:space="preserve"> con carácter inmediato al Servicio de Museos de cuantas actividades se programen fuera del programa adjunto a este</w:t>
      </w:r>
      <w:r w:rsidR="00C334B6" w:rsidRPr="00610019">
        <w:rPr>
          <w:rFonts w:cs="Arial"/>
          <w:szCs w:val="22"/>
        </w:rPr>
        <w:t xml:space="preserve"> </w:t>
      </w:r>
      <w:r w:rsidR="00607A3E" w:rsidRPr="00610019">
        <w:rPr>
          <w:rFonts w:cs="Arial"/>
          <w:szCs w:val="22"/>
        </w:rPr>
        <w:t>Convenio,</w:t>
      </w:r>
      <w:r w:rsidR="00C334B6" w:rsidRPr="00610019">
        <w:rPr>
          <w:rFonts w:cs="Arial"/>
          <w:szCs w:val="22"/>
        </w:rPr>
        <w:t xml:space="preserve"> así como de las modificaciones o precisiones que se realicen </w:t>
      </w:r>
      <w:r w:rsidR="00066318" w:rsidRPr="00610019">
        <w:rPr>
          <w:rFonts w:cs="Arial"/>
          <w:szCs w:val="22"/>
        </w:rPr>
        <w:t>en</w:t>
      </w:r>
      <w:r w:rsidR="00C334B6" w:rsidRPr="00610019">
        <w:rPr>
          <w:rFonts w:cs="Arial"/>
          <w:szCs w:val="22"/>
        </w:rPr>
        <w:t xml:space="preserve"> este programa.</w:t>
      </w:r>
    </w:p>
    <w:p w14:paraId="42FDD771" w14:textId="77777777" w:rsidR="00325632" w:rsidRPr="00610019" w:rsidRDefault="00325632" w:rsidP="00F86D75">
      <w:pPr>
        <w:pStyle w:val="Textoindependiente2"/>
        <w:ind w:firstLine="705"/>
        <w:jc w:val="both"/>
        <w:rPr>
          <w:rFonts w:cs="Arial"/>
          <w:szCs w:val="22"/>
        </w:rPr>
      </w:pPr>
    </w:p>
    <w:p w14:paraId="42FDD772" w14:textId="77777777" w:rsidR="00ED32D2" w:rsidRPr="00610019" w:rsidRDefault="00ED32D2" w:rsidP="00FB6D69">
      <w:pPr>
        <w:spacing w:line="360" w:lineRule="auto"/>
        <w:ind w:firstLine="426"/>
        <w:jc w:val="both"/>
        <w:rPr>
          <w:rFonts w:ascii="Arial" w:hAnsi="Arial" w:cs="Arial"/>
          <w:sz w:val="22"/>
          <w:szCs w:val="22"/>
        </w:rPr>
      </w:pPr>
      <w:r w:rsidRPr="00610019">
        <w:rPr>
          <w:rFonts w:ascii="Arial" w:hAnsi="Arial" w:cs="Arial"/>
          <w:sz w:val="22"/>
          <w:szCs w:val="22"/>
        </w:rPr>
        <w:t>Durante l</w:t>
      </w:r>
      <w:r w:rsidR="00201964" w:rsidRPr="00610019">
        <w:rPr>
          <w:rFonts w:ascii="Arial" w:hAnsi="Arial" w:cs="Arial"/>
          <w:sz w:val="22"/>
          <w:szCs w:val="22"/>
        </w:rPr>
        <w:t xml:space="preserve">a vigencia de este </w:t>
      </w:r>
      <w:r w:rsidR="00A201CA" w:rsidRPr="00610019">
        <w:rPr>
          <w:rFonts w:ascii="Arial" w:hAnsi="Arial" w:cs="Arial"/>
          <w:sz w:val="22"/>
          <w:szCs w:val="22"/>
        </w:rPr>
        <w:t>Convenio</w:t>
      </w:r>
      <w:r w:rsidR="0011691C" w:rsidRPr="00610019">
        <w:rPr>
          <w:rFonts w:ascii="Arial" w:hAnsi="Arial" w:cs="Arial"/>
          <w:sz w:val="22"/>
          <w:szCs w:val="22"/>
        </w:rPr>
        <w:t>,</w:t>
      </w:r>
      <w:r w:rsidR="00201964" w:rsidRPr="00610019">
        <w:rPr>
          <w:rFonts w:ascii="Arial" w:hAnsi="Arial" w:cs="Arial"/>
          <w:sz w:val="22"/>
          <w:szCs w:val="22"/>
        </w:rPr>
        <w:t xml:space="preserve"> el </w:t>
      </w:r>
      <w:r w:rsidR="00A201CA" w:rsidRPr="00610019">
        <w:rPr>
          <w:rFonts w:ascii="Arial" w:hAnsi="Arial" w:cs="Arial"/>
          <w:sz w:val="22"/>
          <w:szCs w:val="22"/>
        </w:rPr>
        <w:t>Departamento</w:t>
      </w:r>
      <w:r w:rsidRPr="00610019">
        <w:rPr>
          <w:rFonts w:ascii="Arial" w:hAnsi="Arial" w:cs="Arial"/>
          <w:sz w:val="22"/>
          <w:szCs w:val="22"/>
        </w:rPr>
        <w:t xml:space="preserve"> de Cultura</w:t>
      </w:r>
      <w:r w:rsidR="00201964" w:rsidRPr="00610019">
        <w:rPr>
          <w:rFonts w:ascii="Arial" w:hAnsi="Arial" w:cs="Arial"/>
          <w:sz w:val="22"/>
          <w:szCs w:val="22"/>
        </w:rPr>
        <w:t xml:space="preserve"> y</w:t>
      </w:r>
      <w:r w:rsidRPr="00610019">
        <w:rPr>
          <w:rFonts w:ascii="Arial" w:hAnsi="Arial" w:cs="Arial"/>
          <w:sz w:val="22"/>
          <w:szCs w:val="22"/>
        </w:rPr>
        <w:t xml:space="preserve"> </w:t>
      </w:r>
      <w:r w:rsidR="00CF29DC" w:rsidRPr="00610019">
        <w:rPr>
          <w:rFonts w:ascii="Arial" w:hAnsi="Arial" w:cs="Arial"/>
          <w:sz w:val="22"/>
          <w:szCs w:val="22"/>
        </w:rPr>
        <w:t xml:space="preserve">Deporte </w:t>
      </w:r>
      <w:r w:rsidRPr="00610019">
        <w:rPr>
          <w:rFonts w:ascii="Arial" w:hAnsi="Arial" w:cs="Arial"/>
          <w:sz w:val="22"/>
          <w:szCs w:val="22"/>
        </w:rPr>
        <w:t xml:space="preserve">podrá establecer criterios específicos para la aplicación de esta cláusula por parte de la Fundación. </w:t>
      </w:r>
    </w:p>
    <w:p w14:paraId="42FDD773" w14:textId="77777777" w:rsidR="007C7135" w:rsidRPr="00610019" w:rsidRDefault="007C7135" w:rsidP="00FB6D69">
      <w:pPr>
        <w:spacing w:line="360" w:lineRule="auto"/>
        <w:ind w:firstLine="426"/>
        <w:jc w:val="both"/>
        <w:rPr>
          <w:rFonts w:ascii="Arial" w:hAnsi="Arial" w:cs="Arial"/>
          <w:sz w:val="22"/>
          <w:szCs w:val="22"/>
        </w:rPr>
      </w:pPr>
    </w:p>
    <w:p w14:paraId="42FDD774" w14:textId="77777777" w:rsidR="00F86D75" w:rsidRPr="00610019" w:rsidRDefault="00F86D75" w:rsidP="00FB6D69">
      <w:pPr>
        <w:spacing w:line="360" w:lineRule="auto"/>
        <w:ind w:firstLine="426"/>
        <w:jc w:val="both"/>
        <w:rPr>
          <w:rFonts w:ascii="Arial" w:hAnsi="Arial" w:cs="Arial"/>
          <w:sz w:val="22"/>
          <w:szCs w:val="22"/>
        </w:rPr>
      </w:pPr>
      <w:r w:rsidRPr="00610019">
        <w:rPr>
          <w:rFonts w:ascii="Arial" w:hAnsi="Arial" w:cs="Arial"/>
          <w:b/>
          <w:sz w:val="22"/>
          <w:szCs w:val="22"/>
        </w:rPr>
        <w:t>Quinta.-</w:t>
      </w:r>
      <w:r w:rsidR="00201964" w:rsidRPr="00610019">
        <w:rPr>
          <w:rFonts w:ascii="Arial" w:hAnsi="Arial" w:cs="Arial"/>
          <w:sz w:val="22"/>
          <w:szCs w:val="22"/>
        </w:rPr>
        <w:t xml:space="preserve"> La aportación económica </w:t>
      </w:r>
      <w:r w:rsidR="000624EA" w:rsidRPr="00610019">
        <w:rPr>
          <w:rFonts w:ascii="Arial" w:hAnsi="Arial" w:cs="Arial"/>
          <w:sz w:val="22"/>
          <w:szCs w:val="22"/>
        </w:rPr>
        <w:t xml:space="preserve">para el ejercicio </w:t>
      </w:r>
      <w:r w:rsidR="008E0DF9" w:rsidRPr="00610019">
        <w:rPr>
          <w:rFonts w:ascii="Arial" w:hAnsi="Arial" w:cs="Arial"/>
          <w:sz w:val="22"/>
          <w:szCs w:val="22"/>
        </w:rPr>
        <w:t>2022</w:t>
      </w:r>
      <w:r w:rsidR="0011691C" w:rsidRPr="00610019">
        <w:rPr>
          <w:rFonts w:ascii="Arial" w:hAnsi="Arial" w:cs="Arial"/>
          <w:sz w:val="22"/>
          <w:szCs w:val="22"/>
        </w:rPr>
        <w:t xml:space="preserve"> </w:t>
      </w:r>
      <w:r w:rsidR="00201964" w:rsidRPr="00610019">
        <w:rPr>
          <w:rFonts w:ascii="Arial" w:hAnsi="Arial" w:cs="Arial"/>
          <w:sz w:val="22"/>
          <w:szCs w:val="22"/>
        </w:rPr>
        <w:t xml:space="preserve">del </w:t>
      </w:r>
      <w:r w:rsidR="00A201CA" w:rsidRPr="00610019">
        <w:rPr>
          <w:rFonts w:ascii="Arial" w:hAnsi="Arial" w:cs="Arial"/>
          <w:sz w:val="22"/>
          <w:szCs w:val="22"/>
        </w:rPr>
        <w:t>Departamento</w:t>
      </w:r>
      <w:r w:rsidRPr="00610019">
        <w:rPr>
          <w:rFonts w:ascii="Arial" w:hAnsi="Arial" w:cs="Arial"/>
          <w:sz w:val="22"/>
          <w:szCs w:val="22"/>
        </w:rPr>
        <w:t xml:space="preserve"> de Cultura</w:t>
      </w:r>
      <w:r w:rsidR="00201964" w:rsidRPr="00610019">
        <w:rPr>
          <w:rFonts w:ascii="Arial" w:hAnsi="Arial" w:cs="Arial"/>
          <w:sz w:val="22"/>
          <w:szCs w:val="22"/>
        </w:rPr>
        <w:t xml:space="preserve"> y </w:t>
      </w:r>
      <w:r w:rsidR="00CF29DC" w:rsidRPr="00610019">
        <w:rPr>
          <w:rFonts w:ascii="Arial" w:hAnsi="Arial" w:cs="Arial"/>
          <w:sz w:val="22"/>
          <w:szCs w:val="22"/>
        </w:rPr>
        <w:t>Deporte</w:t>
      </w:r>
      <w:r w:rsidRPr="00610019">
        <w:rPr>
          <w:rFonts w:ascii="Arial" w:hAnsi="Arial" w:cs="Arial"/>
          <w:sz w:val="22"/>
          <w:szCs w:val="22"/>
        </w:rPr>
        <w:t xml:space="preserve"> para la finalidad expresada en la cláusula primera será de un máximo de </w:t>
      </w:r>
      <w:r w:rsidR="000624EA" w:rsidRPr="00610019">
        <w:rPr>
          <w:rFonts w:ascii="Arial" w:hAnsi="Arial" w:cs="Arial"/>
          <w:sz w:val="22"/>
          <w:szCs w:val="22"/>
        </w:rPr>
        <w:t>9</w:t>
      </w:r>
      <w:r w:rsidR="00610019" w:rsidRPr="00610019">
        <w:rPr>
          <w:rFonts w:ascii="Arial" w:hAnsi="Arial" w:cs="Arial"/>
          <w:sz w:val="22"/>
          <w:szCs w:val="22"/>
        </w:rPr>
        <w:t>05</w:t>
      </w:r>
      <w:r w:rsidR="00DC425B" w:rsidRPr="00610019">
        <w:rPr>
          <w:rFonts w:ascii="Arial" w:hAnsi="Arial" w:cs="Arial"/>
          <w:sz w:val="22"/>
          <w:szCs w:val="22"/>
        </w:rPr>
        <w:t>.000</w:t>
      </w:r>
      <w:r w:rsidRPr="00610019">
        <w:rPr>
          <w:rFonts w:ascii="Arial" w:hAnsi="Arial" w:cs="Arial"/>
          <w:sz w:val="22"/>
          <w:szCs w:val="22"/>
        </w:rPr>
        <w:t xml:space="preserve"> euros.</w:t>
      </w:r>
      <w:r w:rsidR="00BD6A74" w:rsidRPr="00610019">
        <w:rPr>
          <w:rFonts w:ascii="Arial" w:hAnsi="Arial" w:cs="Arial"/>
          <w:sz w:val="22"/>
          <w:szCs w:val="22"/>
        </w:rPr>
        <w:t xml:space="preserve"> En dicho importe se incluye la financiación concedida para el pago de los gastos subvencionables, incluido</w:t>
      </w:r>
      <w:r w:rsidR="00EA3D4F" w:rsidRPr="00610019">
        <w:rPr>
          <w:rFonts w:ascii="Arial" w:hAnsi="Arial" w:cs="Arial"/>
          <w:sz w:val="22"/>
          <w:szCs w:val="22"/>
        </w:rPr>
        <w:t>, en su caso,</w:t>
      </w:r>
      <w:r w:rsidR="00BD6A74" w:rsidRPr="00610019">
        <w:rPr>
          <w:rFonts w:ascii="Arial" w:hAnsi="Arial" w:cs="Arial"/>
          <w:sz w:val="22"/>
          <w:szCs w:val="22"/>
        </w:rPr>
        <w:t xml:space="preserve"> el correspondiente IVA deducible, el cual, al no </w:t>
      </w:r>
      <w:r w:rsidR="0011691C" w:rsidRPr="00610019">
        <w:rPr>
          <w:rFonts w:ascii="Arial" w:hAnsi="Arial" w:cs="Arial"/>
          <w:sz w:val="22"/>
          <w:szCs w:val="22"/>
        </w:rPr>
        <w:t>tener la naturaleza de</w:t>
      </w:r>
      <w:r w:rsidR="00BD6A74" w:rsidRPr="00610019">
        <w:rPr>
          <w:rFonts w:ascii="Arial" w:hAnsi="Arial" w:cs="Arial"/>
          <w:sz w:val="22"/>
          <w:szCs w:val="22"/>
        </w:rPr>
        <w:t xml:space="preserve"> subvencionable, será reintegrado posteriormente por la Fundación, en los plazos y términos que se determine.</w:t>
      </w:r>
    </w:p>
    <w:p w14:paraId="42FDD775" w14:textId="77777777" w:rsidR="00F86D75" w:rsidRPr="00610019" w:rsidRDefault="00F86D75" w:rsidP="00F86D75">
      <w:pPr>
        <w:spacing w:line="360" w:lineRule="auto"/>
        <w:ind w:firstLine="705"/>
        <w:jc w:val="both"/>
        <w:rPr>
          <w:rFonts w:ascii="Arial" w:hAnsi="Arial" w:cs="Arial"/>
          <w:sz w:val="22"/>
          <w:szCs w:val="22"/>
        </w:rPr>
      </w:pPr>
    </w:p>
    <w:p w14:paraId="42FDD776" w14:textId="77777777" w:rsidR="00F86D75" w:rsidRPr="00610019" w:rsidRDefault="00EA3D4F" w:rsidP="00FB6D69">
      <w:pPr>
        <w:pStyle w:val="Textoindependiente2"/>
        <w:ind w:firstLine="426"/>
        <w:jc w:val="both"/>
      </w:pPr>
      <w:r w:rsidRPr="00610019">
        <w:t xml:space="preserve">Por otra parte, </w:t>
      </w:r>
      <w:r w:rsidR="00607A3E" w:rsidRPr="00610019">
        <w:t>el importe</w:t>
      </w:r>
      <w:r w:rsidR="00F86D75" w:rsidRPr="00610019">
        <w:t xml:space="preserve"> que proceda abonar lo será con cargo a la partida A</w:t>
      </w:r>
      <w:r w:rsidR="00FC59E8" w:rsidRPr="00610019">
        <w:t>20003 A230</w:t>
      </w:r>
      <w:r w:rsidR="003F1BBF" w:rsidRPr="00610019">
        <w:t>0 4309</w:t>
      </w:r>
      <w:r w:rsidR="002F31A7" w:rsidRPr="00610019">
        <w:t xml:space="preserve"> 333102 (E)</w:t>
      </w:r>
      <w:r w:rsidR="00F86D75" w:rsidRPr="00610019">
        <w:t xml:space="preserve"> “</w:t>
      </w:r>
      <w:r w:rsidR="00DC425B" w:rsidRPr="00610019">
        <w:rPr>
          <w:i/>
        </w:rPr>
        <w:t xml:space="preserve">Fundación </w:t>
      </w:r>
      <w:r w:rsidR="00F86D75" w:rsidRPr="00610019">
        <w:rPr>
          <w:i/>
        </w:rPr>
        <w:t>Museo Oteiza. Gastos de funcionamiento</w:t>
      </w:r>
      <w:r w:rsidR="00DC425B" w:rsidRPr="00610019">
        <w:rPr>
          <w:i/>
        </w:rPr>
        <w:t xml:space="preserve"> y actividad</w:t>
      </w:r>
      <w:r w:rsidR="00F86D75" w:rsidRPr="00610019">
        <w:t>”</w:t>
      </w:r>
      <w:r w:rsidR="009962B8" w:rsidRPr="00610019">
        <w:t xml:space="preserve"> </w:t>
      </w:r>
      <w:r w:rsidR="00F86D75" w:rsidRPr="00610019">
        <w:t>de los Presupuestos Generales de Navarr</w:t>
      </w:r>
      <w:r w:rsidR="00CF29DC" w:rsidRPr="00610019">
        <w:t xml:space="preserve">a para el ejercicio del año </w:t>
      </w:r>
      <w:r w:rsidR="008E0DF9" w:rsidRPr="00610019">
        <w:t>2022</w:t>
      </w:r>
      <w:r w:rsidR="00353C75" w:rsidRPr="00610019">
        <w:t>.</w:t>
      </w:r>
    </w:p>
    <w:p w14:paraId="42FDD777" w14:textId="77777777" w:rsidR="003F1BBF" w:rsidRPr="00610019" w:rsidRDefault="003F1BBF" w:rsidP="00C334B6">
      <w:pPr>
        <w:pStyle w:val="Textoindependiente2"/>
        <w:ind w:firstLine="709"/>
        <w:jc w:val="both"/>
        <w:rPr>
          <w:rFonts w:cs="Arial"/>
          <w:sz w:val="24"/>
          <w:szCs w:val="24"/>
        </w:rPr>
      </w:pPr>
    </w:p>
    <w:p w14:paraId="42FDD778" w14:textId="77777777" w:rsidR="00855744" w:rsidRPr="00610019" w:rsidRDefault="00EA3D4F" w:rsidP="00320F76">
      <w:pPr>
        <w:pStyle w:val="Textoindependiente2"/>
        <w:ind w:firstLine="426"/>
        <w:jc w:val="both"/>
      </w:pPr>
      <w:r w:rsidRPr="00610019">
        <w:t>El importe</w:t>
      </w:r>
      <w:r w:rsidR="00F86D75" w:rsidRPr="00610019">
        <w:t xml:space="preserve"> a financiar quedará, en todo caso, vinculad</w:t>
      </w:r>
      <w:r w:rsidRPr="00610019">
        <w:t>o</w:t>
      </w:r>
      <w:r w:rsidR="00F86D75" w:rsidRPr="00610019">
        <w:t xml:space="preserve"> directa y exclusivamente al déficit de explotación (cuantificado éste como la diferencia entre gastos e ingresos de explotación, entendidos aquellos como los razonablemente necesarios para el funcionamiento y desarrollo de la actividad convenida en la cláusula primera), no pudiendo sufragar otro tipo de gastos</w:t>
      </w:r>
      <w:r w:rsidR="00320F76" w:rsidRPr="00610019">
        <w:t>.</w:t>
      </w:r>
    </w:p>
    <w:p w14:paraId="42FDD779" w14:textId="77777777" w:rsidR="00DE07EE" w:rsidRPr="00610019" w:rsidRDefault="00DE07EE" w:rsidP="00970B10">
      <w:pPr>
        <w:pStyle w:val="Textoindependiente2"/>
        <w:ind w:firstLine="426"/>
        <w:jc w:val="both"/>
      </w:pPr>
    </w:p>
    <w:p w14:paraId="42FDD77A" w14:textId="77777777" w:rsidR="00855744" w:rsidRPr="00610019" w:rsidRDefault="00F86D75" w:rsidP="00970B10">
      <w:pPr>
        <w:pStyle w:val="Textoindependiente2"/>
        <w:ind w:firstLine="426"/>
        <w:jc w:val="both"/>
      </w:pPr>
      <w:r w:rsidRPr="00610019">
        <w:t>Tampoco serán</w:t>
      </w:r>
      <w:r w:rsidR="009962B8" w:rsidRPr="00610019">
        <w:t xml:space="preserve"> </w:t>
      </w:r>
      <w:r w:rsidRPr="00610019">
        <w:t>financiables los gastos de amortización en la medida en que reflejen la amortización de bienes que hayan sido total o parcialmente subvencionados.</w:t>
      </w:r>
      <w:r w:rsidR="00970B10" w:rsidRPr="00610019">
        <w:t xml:space="preserve"> </w:t>
      </w:r>
    </w:p>
    <w:p w14:paraId="42FDD77B" w14:textId="77777777" w:rsidR="00F86D75" w:rsidRPr="00610019" w:rsidRDefault="00F86D75" w:rsidP="00320F76">
      <w:pPr>
        <w:pStyle w:val="Textoindependiente2"/>
        <w:jc w:val="both"/>
      </w:pPr>
    </w:p>
    <w:p w14:paraId="42FDD77C" w14:textId="77777777" w:rsidR="00F86D75" w:rsidRPr="00610019" w:rsidRDefault="00F86D75" w:rsidP="00FB6D69">
      <w:pPr>
        <w:pStyle w:val="Textoindependiente2"/>
        <w:ind w:firstLine="426"/>
        <w:jc w:val="both"/>
      </w:pPr>
      <w:r w:rsidRPr="00610019">
        <w:t xml:space="preserve">Se tendrá en consideración también lo establecido en la cláusula </w:t>
      </w:r>
      <w:r w:rsidR="00E636EF" w:rsidRPr="00610019">
        <w:t xml:space="preserve">duodécima </w:t>
      </w:r>
      <w:r w:rsidRPr="00610019">
        <w:t>de concurrencia de otras subvenciones.</w:t>
      </w:r>
    </w:p>
    <w:p w14:paraId="42FDD77D" w14:textId="77777777" w:rsidR="00F86D75" w:rsidRPr="00610019" w:rsidRDefault="00F86D75" w:rsidP="00F86D75">
      <w:pPr>
        <w:pStyle w:val="Textoindependiente2"/>
        <w:ind w:firstLine="709"/>
        <w:jc w:val="both"/>
      </w:pPr>
    </w:p>
    <w:p w14:paraId="42FDD77E" w14:textId="77777777" w:rsidR="00D725B8" w:rsidRPr="00D725B8" w:rsidRDefault="003F1BBF" w:rsidP="00D725B8">
      <w:pPr>
        <w:spacing w:line="360" w:lineRule="auto"/>
        <w:ind w:firstLine="426"/>
        <w:jc w:val="both"/>
        <w:rPr>
          <w:rFonts w:ascii="Arial" w:hAnsi="Arial" w:cs="Arial"/>
          <w:sz w:val="22"/>
          <w:szCs w:val="22"/>
          <w:lang w:val="es-ES_tradnl"/>
        </w:rPr>
      </w:pPr>
      <w:r w:rsidRPr="00610019">
        <w:rPr>
          <w:rFonts w:ascii="Arial" w:hAnsi="Arial" w:cs="Arial"/>
          <w:b/>
          <w:sz w:val="22"/>
          <w:szCs w:val="22"/>
          <w:lang w:val="es-ES_tradnl"/>
        </w:rPr>
        <w:t>Sexta</w:t>
      </w:r>
      <w:r w:rsidRPr="00610019">
        <w:rPr>
          <w:rFonts w:ascii="Arial" w:hAnsi="Arial" w:cs="Arial"/>
          <w:sz w:val="22"/>
          <w:szCs w:val="22"/>
          <w:lang w:val="es-ES_tradnl"/>
        </w:rPr>
        <w:t xml:space="preserve">.- </w:t>
      </w:r>
      <w:r w:rsidR="00D725B8" w:rsidRPr="00D725B8">
        <w:rPr>
          <w:rFonts w:ascii="Arial" w:hAnsi="Arial" w:cs="Arial"/>
          <w:sz w:val="22"/>
          <w:szCs w:val="22"/>
          <w:lang w:val="es-MX"/>
        </w:rPr>
        <w:t>En el plazo de un mes, a contar desde la notificación de la concesión de la subvención, la Fundación deberá presentar la declaración relativa a la obligación de transparencia de las personas beneficiarias de subvenciones y, en su caso, la documentación exigida, de conformidad con lo establecido en los artículos 3.c) y 12.4 de l</w:t>
      </w:r>
      <w:r w:rsidR="00D725B8" w:rsidRPr="00D725B8">
        <w:rPr>
          <w:rFonts w:ascii="Arial" w:hAnsi="Arial" w:cs="Arial"/>
          <w:sz w:val="22"/>
          <w:szCs w:val="22"/>
        </w:rPr>
        <w:t>a Ley Foral 5/2018, de 17 de mayo, de Transparencia, acceso a la información pública y buen gobierno.</w:t>
      </w:r>
    </w:p>
    <w:p w14:paraId="42FDD77F" w14:textId="77777777" w:rsidR="00D725B8" w:rsidRPr="00D725B8" w:rsidRDefault="00D725B8" w:rsidP="00D725B8">
      <w:pPr>
        <w:spacing w:line="360" w:lineRule="auto"/>
        <w:ind w:firstLine="426"/>
        <w:jc w:val="both"/>
        <w:rPr>
          <w:rFonts w:ascii="Arial" w:hAnsi="Arial" w:cs="Arial"/>
          <w:sz w:val="22"/>
          <w:szCs w:val="22"/>
          <w:lang w:val="es-MX"/>
        </w:rPr>
      </w:pPr>
      <w:r w:rsidRPr="00D725B8">
        <w:rPr>
          <w:rFonts w:ascii="Arial" w:hAnsi="Arial" w:cs="Arial"/>
          <w:sz w:val="22"/>
          <w:szCs w:val="22"/>
          <w:lang w:val="es-MX"/>
        </w:rPr>
        <w:t>El modelo de declaración se podrá consultar, cumplimentar y tramitar a través de</w:t>
      </w:r>
    </w:p>
    <w:p w14:paraId="42FDD780" w14:textId="77777777" w:rsidR="00D725B8" w:rsidRPr="00D725B8" w:rsidRDefault="000B190F" w:rsidP="00D725B8">
      <w:pPr>
        <w:spacing w:line="360" w:lineRule="auto"/>
        <w:ind w:firstLine="426"/>
        <w:jc w:val="both"/>
        <w:rPr>
          <w:rFonts w:ascii="Arial" w:hAnsi="Arial" w:cs="Arial"/>
          <w:sz w:val="22"/>
          <w:szCs w:val="22"/>
        </w:rPr>
      </w:pPr>
      <w:hyperlink r:id="rId7" w:history="1">
        <w:r w:rsidR="00D725B8" w:rsidRPr="00D725B8">
          <w:rPr>
            <w:rStyle w:val="Hipervnculo"/>
            <w:rFonts w:ascii="Arial" w:hAnsi="Arial" w:cs="Arial"/>
            <w:sz w:val="22"/>
            <w:szCs w:val="22"/>
          </w:rPr>
          <w:t>http://www.navarra.es/appsext/DescargarFichero/default.aspx?CodigoCompleto=Portal@@@epub/BON/IMPRESOSG/001_Transparencia_C.pdf</w:t>
        </w:r>
      </w:hyperlink>
      <w:r w:rsidR="00D725B8" w:rsidRPr="00D725B8">
        <w:rPr>
          <w:rFonts w:ascii="Arial" w:hAnsi="Arial" w:cs="Arial"/>
          <w:sz w:val="22"/>
          <w:szCs w:val="22"/>
        </w:rPr>
        <w:t xml:space="preserve"> </w:t>
      </w:r>
    </w:p>
    <w:p w14:paraId="42FDD781" w14:textId="77777777" w:rsidR="00D725B8" w:rsidRPr="00D725B8" w:rsidRDefault="00D725B8" w:rsidP="00D725B8">
      <w:pPr>
        <w:spacing w:line="360" w:lineRule="auto"/>
        <w:ind w:firstLine="426"/>
        <w:jc w:val="both"/>
        <w:rPr>
          <w:rFonts w:ascii="Arial" w:hAnsi="Arial" w:cs="Arial"/>
          <w:sz w:val="22"/>
          <w:szCs w:val="22"/>
        </w:rPr>
      </w:pPr>
    </w:p>
    <w:p w14:paraId="42FDD782" w14:textId="77777777" w:rsidR="00D725B8" w:rsidRPr="00D725B8" w:rsidRDefault="00D725B8" w:rsidP="00D725B8">
      <w:pPr>
        <w:spacing w:line="360" w:lineRule="auto"/>
        <w:ind w:firstLine="426"/>
        <w:jc w:val="both"/>
        <w:rPr>
          <w:rFonts w:ascii="Arial" w:hAnsi="Arial" w:cs="Arial"/>
          <w:sz w:val="22"/>
          <w:szCs w:val="22"/>
          <w:lang w:val="es-ES_tradnl"/>
        </w:rPr>
      </w:pPr>
      <w:r w:rsidRPr="00D725B8">
        <w:rPr>
          <w:rFonts w:ascii="Arial" w:hAnsi="Arial" w:cs="Arial"/>
          <w:sz w:val="22"/>
          <w:szCs w:val="22"/>
          <w:lang w:val="es-ES_tradnl"/>
        </w:rPr>
        <w:t>Sin perjuicio de las eventuales consecuencias sancionadoras que se pudieran derivar, el incumplimiento de esta obligación de información por el beneficiario, impedirá el abono de la subvención concedida y dará lugar, en su caso, al reintegro de los anticipos de pago realizados.</w:t>
      </w:r>
    </w:p>
    <w:p w14:paraId="42FDD783" w14:textId="77777777" w:rsidR="00231FB3" w:rsidRPr="00D725B8" w:rsidRDefault="00231FB3" w:rsidP="00D725B8">
      <w:pPr>
        <w:spacing w:line="360" w:lineRule="auto"/>
        <w:ind w:firstLine="426"/>
        <w:jc w:val="both"/>
        <w:rPr>
          <w:b/>
          <w:bCs/>
          <w:lang w:val="es-ES_tradnl"/>
        </w:rPr>
      </w:pPr>
    </w:p>
    <w:p w14:paraId="42FDD784" w14:textId="77777777" w:rsidR="00FB6D69" w:rsidRPr="00610019" w:rsidRDefault="000E4A49" w:rsidP="00FB6D69">
      <w:pPr>
        <w:pStyle w:val="Textoindependiente2"/>
        <w:ind w:firstLine="426"/>
      </w:pPr>
      <w:r w:rsidRPr="00610019">
        <w:rPr>
          <w:b/>
          <w:bCs/>
        </w:rPr>
        <w:t>Séptima.-</w:t>
      </w:r>
      <w:r w:rsidR="009962B8" w:rsidRPr="00610019">
        <w:t xml:space="preserve"> </w:t>
      </w:r>
      <w:r w:rsidR="00FB6D69" w:rsidRPr="00610019">
        <w:t>Forma de realizar el abono de la subvención</w:t>
      </w:r>
      <w:r w:rsidR="00E636EF" w:rsidRPr="00610019">
        <w:t>.</w:t>
      </w:r>
    </w:p>
    <w:p w14:paraId="42FDD785" w14:textId="77777777" w:rsidR="00FB6D69" w:rsidRPr="00610019" w:rsidRDefault="00FB6D69" w:rsidP="00FB6D69">
      <w:pPr>
        <w:pStyle w:val="Textoindependiente2"/>
        <w:spacing w:line="240" w:lineRule="auto"/>
        <w:ind w:firstLine="426"/>
      </w:pPr>
    </w:p>
    <w:p w14:paraId="42FDD786" w14:textId="77777777" w:rsidR="000E4A49" w:rsidRPr="00610019" w:rsidRDefault="000E4A49" w:rsidP="00FB6D69">
      <w:pPr>
        <w:pStyle w:val="Textoindependiente2"/>
        <w:ind w:firstLine="426"/>
      </w:pPr>
      <w:r w:rsidRPr="00610019">
        <w:t>El abono se realizará de la siguiente forma:</w:t>
      </w:r>
    </w:p>
    <w:p w14:paraId="42FDD787" w14:textId="77777777" w:rsidR="00EA3D4F" w:rsidRPr="00610019" w:rsidRDefault="00EA3D4F" w:rsidP="00FB6D69">
      <w:pPr>
        <w:pStyle w:val="Textoindependiente2"/>
        <w:spacing w:line="240" w:lineRule="auto"/>
        <w:ind w:firstLine="709"/>
      </w:pPr>
    </w:p>
    <w:p w14:paraId="42FDD788" w14:textId="77777777" w:rsidR="008F0105" w:rsidRPr="00610019" w:rsidRDefault="00922F58" w:rsidP="00922F58">
      <w:pPr>
        <w:pStyle w:val="Textoindependiente2"/>
        <w:numPr>
          <w:ilvl w:val="0"/>
          <w:numId w:val="5"/>
        </w:numPr>
        <w:jc w:val="both"/>
      </w:pPr>
      <w:r w:rsidRPr="00610019">
        <w:rPr>
          <w:rFonts w:cs="Arial"/>
          <w:szCs w:val="22"/>
        </w:rPr>
        <w:t xml:space="preserve">226.658,39 </w:t>
      </w:r>
      <w:r w:rsidR="008F0105" w:rsidRPr="00610019">
        <w:t>euros</w:t>
      </w:r>
      <w:r w:rsidRPr="00610019">
        <w:t xml:space="preserve"> </w:t>
      </w:r>
      <w:r w:rsidR="008F0105" w:rsidRPr="00610019">
        <w:t xml:space="preserve">como anticipo en el momento de la concesión de la </w:t>
      </w:r>
      <w:r w:rsidR="00353344" w:rsidRPr="00610019">
        <w:t>misma</w:t>
      </w:r>
      <w:r w:rsidR="008F0105" w:rsidRPr="00610019">
        <w:t xml:space="preserve">. </w:t>
      </w:r>
      <w:r w:rsidR="00EA3D4F" w:rsidRPr="00610019">
        <w:t>Este importe</w:t>
      </w:r>
      <w:r w:rsidR="008F0105" w:rsidRPr="00610019">
        <w:t xml:space="preserve"> </w:t>
      </w:r>
      <w:r w:rsidR="000952FC" w:rsidRPr="00610019">
        <w:t xml:space="preserve">financiará </w:t>
      </w:r>
      <w:r w:rsidR="008F0105" w:rsidRPr="00610019">
        <w:t xml:space="preserve">la previsión de </w:t>
      </w:r>
      <w:r w:rsidR="00256DCF" w:rsidRPr="00610019">
        <w:t>pagos</w:t>
      </w:r>
      <w:r w:rsidR="008F0105" w:rsidRPr="00610019">
        <w:t xml:space="preserve"> de funcionamiento y actividad no cubiert</w:t>
      </w:r>
      <w:r w:rsidR="00EA3D4F" w:rsidRPr="00610019">
        <w:t>os</w:t>
      </w:r>
      <w:r w:rsidR="008F0105" w:rsidRPr="00610019">
        <w:t xml:space="preserve"> por falta </w:t>
      </w:r>
      <w:r w:rsidR="00EA3D4F" w:rsidRPr="00610019">
        <w:t xml:space="preserve">temporal </w:t>
      </w:r>
      <w:r w:rsidR="008F0105" w:rsidRPr="00610019">
        <w:t>de liquidez, hasta el mes de abril incluido, que presenta la Fundación Museo Jorge Oteiza.</w:t>
      </w:r>
    </w:p>
    <w:p w14:paraId="42FDD789" w14:textId="77777777" w:rsidR="00C777D4" w:rsidRPr="00610019" w:rsidRDefault="00C777D4" w:rsidP="00FB6D69">
      <w:pPr>
        <w:pStyle w:val="Textoindependiente2"/>
        <w:ind w:left="1065" w:hanging="360"/>
        <w:jc w:val="both"/>
      </w:pPr>
    </w:p>
    <w:p w14:paraId="42FDD78A" w14:textId="77777777" w:rsidR="00320F76" w:rsidRPr="00610019" w:rsidRDefault="000E4A49" w:rsidP="00320F76">
      <w:pPr>
        <w:pStyle w:val="Textoindependiente2"/>
        <w:tabs>
          <w:tab w:val="left" w:pos="284"/>
        </w:tabs>
        <w:ind w:left="142" w:firstLine="284"/>
        <w:jc w:val="both"/>
      </w:pPr>
      <w:r w:rsidRPr="00610019">
        <w:t>Es requisito imprescindible para percibir los abonos</w:t>
      </w:r>
      <w:r w:rsidR="00BA6F17" w:rsidRPr="00610019">
        <w:t>,</w:t>
      </w:r>
      <w:r w:rsidRPr="00610019">
        <w:t xml:space="preserve"> el presentar</w:t>
      </w:r>
      <w:r w:rsidR="001C7FF7" w:rsidRPr="00610019">
        <w:t>, sin perjuicio de otra documentación que se considere necesaria,</w:t>
      </w:r>
      <w:r w:rsidRPr="00610019">
        <w:t xml:space="preserve"> los </w:t>
      </w:r>
      <w:r w:rsidR="00EA3D4F" w:rsidRPr="00610019">
        <w:t xml:space="preserve">documentos justificativos de los </w:t>
      </w:r>
      <w:r w:rsidRPr="00610019">
        <w:t>gastos</w:t>
      </w:r>
      <w:r w:rsidR="003052E4" w:rsidRPr="00610019">
        <w:t>, con separación expresa del IVA soportado deducible,</w:t>
      </w:r>
      <w:r w:rsidRPr="00610019">
        <w:t xml:space="preserve"> y </w:t>
      </w:r>
      <w:r w:rsidR="00EA3D4F" w:rsidRPr="00610019">
        <w:t xml:space="preserve">los extractos </w:t>
      </w:r>
      <w:r w:rsidRPr="00610019">
        <w:t xml:space="preserve">bancarios </w:t>
      </w:r>
      <w:r w:rsidR="00EA3D4F" w:rsidRPr="00610019">
        <w:t>donde quede acreditado su pago,</w:t>
      </w:r>
      <w:r w:rsidRPr="00610019">
        <w:t xml:space="preserve"> </w:t>
      </w:r>
      <w:r w:rsidR="00EA3D4F" w:rsidRPr="00610019">
        <w:t xml:space="preserve">así como </w:t>
      </w:r>
      <w:r w:rsidR="001C7FF7" w:rsidRPr="00610019">
        <w:t>el detalle de</w:t>
      </w:r>
      <w:r w:rsidRPr="00610019">
        <w:t xml:space="preserve"> ingresos </w:t>
      </w:r>
      <w:r w:rsidR="00B4250F" w:rsidRPr="00610019">
        <w:t>y otras subvenciones que pudieran</w:t>
      </w:r>
      <w:r w:rsidR="00C777D4" w:rsidRPr="00610019">
        <w:t xml:space="preserve"> haberse obtenido en el</w:t>
      </w:r>
      <w:r w:rsidRPr="00610019">
        <w:t xml:space="preserve"> </w:t>
      </w:r>
      <w:r w:rsidR="00C777D4" w:rsidRPr="00610019">
        <w:t xml:space="preserve">trimestre </w:t>
      </w:r>
      <w:r w:rsidR="003052E4" w:rsidRPr="00610019">
        <w:t>que se justifica</w:t>
      </w:r>
      <w:r w:rsidR="00B4250F" w:rsidRPr="00610019">
        <w:t xml:space="preserve">. </w:t>
      </w:r>
    </w:p>
    <w:p w14:paraId="42FDD78B" w14:textId="77777777" w:rsidR="00312A53" w:rsidRPr="00610019" w:rsidRDefault="00312A53" w:rsidP="00320F76">
      <w:pPr>
        <w:pStyle w:val="Textoindependiente2"/>
        <w:tabs>
          <w:tab w:val="left" w:pos="284"/>
        </w:tabs>
        <w:ind w:left="142" w:firstLine="284"/>
        <w:jc w:val="both"/>
      </w:pPr>
    </w:p>
    <w:p w14:paraId="42FDD78C" w14:textId="77777777" w:rsidR="00B4250F" w:rsidRPr="00610019" w:rsidRDefault="00353C75" w:rsidP="00E636EF">
      <w:pPr>
        <w:pStyle w:val="Textoindependiente2"/>
        <w:tabs>
          <w:tab w:val="left" w:pos="284"/>
        </w:tabs>
        <w:ind w:left="142" w:firstLine="284"/>
        <w:jc w:val="both"/>
      </w:pPr>
      <w:r w:rsidRPr="00610019">
        <w:t>Asimismo,</w:t>
      </w:r>
      <w:r w:rsidR="00BA6F17" w:rsidRPr="00610019">
        <w:t xml:space="preserve"> se presentará la anterior información resumida en un cuadro de conciliación </w:t>
      </w:r>
      <w:r w:rsidRPr="00610019">
        <w:t xml:space="preserve">entre gastos y pagos, </w:t>
      </w:r>
      <w:r w:rsidR="00BA6F17" w:rsidRPr="00610019">
        <w:t xml:space="preserve">cuyo modelo </w:t>
      </w:r>
      <w:r w:rsidRPr="00610019">
        <w:t xml:space="preserve">se </w:t>
      </w:r>
      <w:r w:rsidR="00C611B0" w:rsidRPr="00610019">
        <w:t xml:space="preserve">proporcionará en fecha a la institución por parte del Servicio de Museos. </w:t>
      </w:r>
    </w:p>
    <w:p w14:paraId="42FDD78D" w14:textId="77777777" w:rsidR="00BA6F17" w:rsidRPr="00610019" w:rsidRDefault="00BA6F17" w:rsidP="00BA6F17">
      <w:pPr>
        <w:pStyle w:val="Textoindependiente2"/>
        <w:tabs>
          <w:tab w:val="left" w:pos="284"/>
        </w:tabs>
        <w:spacing w:line="240" w:lineRule="auto"/>
        <w:ind w:left="142" w:firstLine="284"/>
        <w:jc w:val="both"/>
      </w:pPr>
    </w:p>
    <w:p w14:paraId="42FDD78E" w14:textId="77777777" w:rsidR="000E4A49" w:rsidRPr="00610019" w:rsidRDefault="00B4250F" w:rsidP="00E636EF">
      <w:pPr>
        <w:pStyle w:val="Textoindependiente2"/>
        <w:tabs>
          <w:tab w:val="left" w:pos="284"/>
        </w:tabs>
        <w:ind w:left="142" w:firstLine="284"/>
        <w:jc w:val="both"/>
      </w:pPr>
      <w:r w:rsidRPr="00610019">
        <w:t xml:space="preserve">En cuanto </w:t>
      </w:r>
      <w:r w:rsidR="00BA6F17" w:rsidRPr="00610019">
        <w:t xml:space="preserve">a plazos para su presentación, </w:t>
      </w:r>
      <w:r w:rsidRPr="00610019">
        <w:t>se establece</w:t>
      </w:r>
      <w:r w:rsidR="000E4A49" w:rsidRPr="00610019">
        <w:t xml:space="preserve"> el siguiente calendario:</w:t>
      </w:r>
    </w:p>
    <w:p w14:paraId="42FDD78F" w14:textId="77777777" w:rsidR="00EA3D4F" w:rsidRPr="00610019" w:rsidRDefault="00EA3D4F" w:rsidP="00FB6D69">
      <w:pPr>
        <w:pStyle w:val="Textoindependiente2"/>
        <w:spacing w:line="240" w:lineRule="auto"/>
        <w:ind w:left="1065" w:hanging="360"/>
        <w:jc w:val="both"/>
      </w:pPr>
    </w:p>
    <w:p w14:paraId="42FDD790" w14:textId="77777777" w:rsidR="000E4A49" w:rsidRPr="00610019" w:rsidRDefault="00FB6D69" w:rsidP="00FB6D69">
      <w:pPr>
        <w:pStyle w:val="Textoindependiente2"/>
        <w:numPr>
          <w:ilvl w:val="0"/>
          <w:numId w:val="5"/>
        </w:numPr>
        <w:ind w:left="1425"/>
        <w:jc w:val="both"/>
      </w:pPr>
      <w:r w:rsidRPr="00610019">
        <w:t>E</w:t>
      </w:r>
      <w:r w:rsidR="000E4A49" w:rsidRPr="00610019">
        <w:t>n abril, se presentarán los gastos pagados y los ingresos de los meses de enero,</w:t>
      </w:r>
      <w:r w:rsidR="009962B8" w:rsidRPr="00610019">
        <w:t xml:space="preserve"> </w:t>
      </w:r>
      <w:r w:rsidR="000E4A49" w:rsidRPr="00610019">
        <w:t>febrero y marzo.</w:t>
      </w:r>
    </w:p>
    <w:p w14:paraId="42FDD791" w14:textId="77777777" w:rsidR="000E4A49" w:rsidRPr="00610019" w:rsidRDefault="00FB6D69" w:rsidP="00FB6D69">
      <w:pPr>
        <w:pStyle w:val="Textoindependiente2"/>
        <w:numPr>
          <w:ilvl w:val="0"/>
          <w:numId w:val="5"/>
        </w:numPr>
        <w:ind w:left="1425"/>
        <w:jc w:val="both"/>
      </w:pPr>
      <w:r w:rsidRPr="00610019">
        <w:t>E</w:t>
      </w:r>
      <w:r w:rsidR="000E4A49" w:rsidRPr="00610019">
        <w:t>n julio, se justificarán los gastos pagados y los ingresos correspondientes a abril, mayo y junio.</w:t>
      </w:r>
    </w:p>
    <w:p w14:paraId="42FDD792" w14:textId="77777777" w:rsidR="000E4A49" w:rsidRPr="00610019" w:rsidRDefault="00FB6D69" w:rsidP="00FB6D69">
      <w:pPr>
        <w:pStyle w:val="Textoindependiente2"/>
        <w:numPr>
          <w:ilvl w:val="0"/>
          <w:numId w:val="5"/>
        </w:numPr>
        <w:ind w:left="1425"/>
        <w:jc w:val="both"/>
      </w:pPr>
      <w:r w:rsidRPr="00610019">
        <w:t>E</w:t>
      </w:r>
      <w:r w:rsidR="000E4A49" w:rsidRPr="00610019">
        <w:t>n octubre, se justificarán los gastos pagados y los ingresos de los meses de julio, agosto y septiembre.</w:t>
      </w:r>
    </w:p>
    <w:p w14:paraId="42FDD793" w14:textId="77777777" w:rsidR="00C70DE3" w:rsidRPr="00610019" w:rsidRDefault="00C70DE3" w:rsidP="00FB6D69">
      <w:pPr>
        <w:pStyle w:val="Textoindependiente2"/>
        <w:ind w:left="708" w:hanging="360"/>
        <w:jc w:val="both"/>
      </w:pPr>
    </w:p>
    <w:p w14:paraId="42FDD794" w14:textId="77777777" w:rsidR="00C70DE3" w:rsidRPr="00610019" w:rsidRDefault="00C70DE3" w:rsidP="00E636EF">
      <w:pPr>
        <w:pStyle w:val="Textoindependiente2"/>
        <w:ind w:firstLine="426"/>
        <w:jc w:val="both"/>
      </w:pPr>
      <w:r w:rsidRPr="00610019">
        <w:t xml:space="preserve">En las fechas en las que se presente la documentación </w:t>
      </w:r>
      <w:r w:rsidR="001C7FF7" w:rsidRPr="00610019">
        <w:t>justificativa, de acuerdo con el calendario anterior,</w:t>
      </w:r>
      <w:r w:rsidRPr="00610019">
        <w:t xml:space="preserve"> </w:t>
      </w:r>
      <w:r w:rsidR="001C7FF7" w:rsidRPr="00610019">
        <w:t xml:space="preserve">y una vez revisada ésta, </w:t>
      </w:r>
      <w:r w:rsidRPr="00610019">
        <w:t xml:space="preserve">la Fundación podrá solicitar </w:t>
      </w:r>
      <w:r w:rsidR="001C7FF7" w:rsidRPr="00610019">
        <w:t>un nuevo</w:t>
      </w:r>
      <w:r w:rsidRPr="00610019">
        <w:t xml:space="preserve"> anticipo</w:t>
      </w:r>
      <w:r w:rsidR="001C7FF7" w:rsidRPr="00610019">
        <w:t>,</w:t>
      </w:r>
      <w:r w:rsidRPr="00610019">
        <w:t xml:space="preserve"> justificándolo </w:t>
      </w:r>
      <w:r w:rsidR="001C7FF7" w:rsidRPr="00610019">
        <w:t>a partir de la situación</w:t>
      </w:r>
      <w:r w:rsidR="00363F8D" w:rsidRPr="00610019">
        <w:t xml:space="preserve"> de </w:t>
      </w:r>
      <w:r w:rsidR="001C7FF7" w:rsidRPr="00610019">
        <w:t xml:space="preserve">su </w:t>
      </w:r>
      <w:r w:rsidR="00363F8D" w:rsidRPr="00610019">
        <w:t xml:space="preserve">tesorería y la previsión </w:t>
      </w:r>
      <w:r w:rsidR="001C7FF7" w:rsidRPr="00610019">
        <w:t xml:space="preserve">trimestral </w:t>
      </w:r>
      <w:r w:rsidR="00363F8D" w:rsidRPr="00610019">
        <w:t>de cobros y pagos correspondiente.</w:t>
      </w:r>
    </w:p>
    <w:p w14:paraId="42FDD795" w14:textId="77777777" w:rsidR="005832DA" w:rsidRPr="00610019" w:rsidRDefault="005832DA" w:rsidP="00E636EF">
      <w:pPr>
        <w:pStyle w:val="Textoindependiente2"/>
        <w:ind w:firstLine="426"/>
        <w:jc w:val="both"/>
      </w:pPr>
    </w:p>
    <w:p w14:paraId="42FDD796" w14:textId="77777777" w:rsidR="005832DA" w:rsidRPr="00610019" w:rsidRDefault="005832DA" w:rsidP="005832DA">
      <w:pPr>
        <w:pStyle w:val="Textoindependiente2"/>
        <w:ind w:firstLine="284"/>
        <w:jc w:val="both"/>
      </w:pPr>
      <w:r w:rsidRPr="00610019">
        <w:t>La documentación justificativa correspondiente a los gastos e ingresos de los meses de octubre, noviembre y diciembre podrá presentarse hasta el 28 de febrero de 202</w:t>
      </w:r>
      <w:r w:rsidR="00DC3230">
        <w:t>3</w:t>
      </w:r>
      <w:r w:rsidRPr="00610019">
        <w:t>. Los abonos de los citados gastos podrán realizarse y justificarse hasta la misma fecha.</w:t>
      </w:r>
    </w:p>
    <w:p w14:paraId="42FDD797" w14:textId="77777777" w:rsidR="005832DA" w:rsidRPr="00610019" w:rsidRDefault="005832DA" w:rsidP="005832DA">
      <w:pPr>
        <w:pStyle w:val="Textoindependiente2"/>
        <w:ind w:firstLine="284"/>
        <w:jc w:val="both"/>
      </w:pPr>
    </w:p>
    <w:p w14:paraId="42FDD798" w14:textId="77777777" w:rsidR="005832DA" w:rsidRPr="00610019" w:rsidRDefault="005832DA" w:rsidP="005832DA">
      <w:pPr>
        <w:spacing w:line="360" w:lineRule="auto"/>
        <w:ind w:firstLine="284"/>
        <w:jc w:val="both"/>
        <w:rPr>
          <w:rFonts w:ascii="Arial" w:hAnsi="Arial" w:cs="Arial"/>
          <w:sz w:val="22"/>
          <w:szCs w:val="22"/>
        </w:rPr>
      </w:pPr>
      <w:r w:rsidRPr="00610019">
        <w:rPr>
          <w:rFonts w:ascii="Arial" w:hAnsi="Arial" w:cs="Arial"/>
          <w:sz w:val="22"/>
          <w:szCs w:val="22"/>
        </w:rPr>
        <w:t>Los justificantes deberán contener la información mínima legalmente exigida, según lo dispuesto en el Decreto Foral 23/2013, de 10 de abril, que aprueba el Reglamento por el que se regulan las obligaciones de facturación.</w:t>
      </w:r>
    </w:p>
    <w:p w14:paraId="42FDD799" w14:textId="77777777" w:rsidR="005832DA" w:rsidRPr="00610019" w:rsidRDefault="005832DA" w:rsidP="005832DA">
      <w:pPr>
        <w:spacing w:line="360" w:lineRule="auto"/>
        <w:ind w:firstLine="284"/>
        <w:jc w:val="both"/>
        <w:rPr>
          <w:sz w:val="22"/>
          <w:szCs w:val="22"/>
        </w:rPr>
      </w:pPr>
    </w:p>
    <w:p w14:paraId="42FDD79A" w14:textId="77777777" w:rsidR="00C70DE3" w:rsidRPr="00610019" w:rsidRDefault="005832DA" w:rsidP="005832DA">
      <w:pPr>
        <w:pStyle w:val="Textoindependiente2"/>
        <w:ind w:firstLine="426"/>
        <w:jc w:val="both"/>
      </w:pPr>
      <w:r w:rsidRPr="00610019">
        <w:t>La liquidación de la subvención se realizará una vez que la Fundación entregue las cuentas anua</w:t>
      </w:r>
      <w:r w:rsidR="007C7457" w:rsidRPr="00610019">
        <w:t>les auditadas del ejercicio 2022</w:t>
      </w:r>
      <w:r w:rsidRPr="00610019">
        <w:t xml:space="preserve"> (cláusula novena).</w:t>
      </w:r>
    </w:p>
    <w:p w14:paraId="42FDD79B" w14:textId="77777777" w:rsidR="00AE33A3" w:rsidRPr="00610019" w:rsidRDefault="00AE33A3" w:rsidP="00812651">
      <w:pPr>
        <w:pStyle w:val="Textoindependiente2"/>
        <w:jc w:val="both"/>
      </w:pPr>
    </w:p>
    <w:p w14:paraId="42FDD79C" w14:textId="77777777" w:rsidR="00385052" w:rsidRPr="00610019" w:rsidRDefault="00385052" w:rsidP="00FB6D69">
      <w:pPr>
        <w:pStyle w:val="foral-f-parrafo-c"/>
        <w:spacing w:line="360" w:lineRule="auto"/>
        <w:ind w:firstLine="426"/>
        <w:jc w:val="both"/>
        <w:rPr>
          <w:rFonts w:ascii="Arial" w:hAnsi="Arial" w:cs="Arial"/>
          <w:sz w:val="22"/>
          <w:szCs w:val="22"/>
        </w:rPr>
      </w:pPr>
      <w:r w:rsidRPr="00610019">
        <w:rPr>
          <w:rFonts w:ascii="Arial" w:hAnsi="Arial" w:cs="Arial"/>
          <w:sz w:val="22"/>
          <w:szCs w:val="22"/>
        </w:rPr>
        <w:t xml:space="preserve">La justificación de los gastos se realizará mediante cuenta justificativa que incluirá declaración de la actividad realizada que ha sido financiada con la subvención y su coste, con el desglose de cada uno de los gastos incurridos y su correspondiente justificación. Los gastos se acreditarán mediante facturas y demás documentos de valor probatorio equivalente con validez en el tráfico mercantil o con eficacia administrativa, en los términos establecidos reglamentariamente. La acreditación de los gastos también podrá efectuarse mediante facturas electrónicas, siempre que cumplan los requisitos exigidos para su aceptación en el ámbito tributario. Cuando la actividad haya sido financiada, además de con </w:t>
      </w:r>
      <w:r w:rsidR="001C7FF7" w:rsidRPr="00610019">
        <w:rPr>
          <w:rFonts w:ascii="Arial" w:hAnsi="Arial" w:cs="Arial"/>
          <w:sz w:val="22"/>
          <w:szCs w:val="22"/>
        </w:rPr>
        <w:t>esta</w:t>
      </w:r>
      <w:r w:rsidRPr="00610019">
        <w:rPr>
          <w:rFonts w:ascii="Arial" w:hAnsi="Arial" w:cs="Arial"/>
          <w:sz w:val="22"/>
          <w:szCs w:val="22"/>
        </w:rPr>
        <w:t xml:space="preserve"> subvención, con fondos propios u otras subvenciones o recursos, deberá acreditarse en la justificación el importe, procedencia y aplicación de tales fondos a la actividad subvencionada.</w:t>
      </w:r>
      <w:r w:rsidR="007D7D2B" w:rsidRPr="00610019">
        <w:rPr>
          <w:rFonts w:ascii="Arial" w:hAnsi="Arial" w:cs="Arial"/>
          <w:sz w:val="22"/>
          <w:szCs w:val="22"/>
        </w:rPr>
        <w:t xml:space="preserve"> </w:t>
      </w:r>
    </w:p>
    <w:p w14:paraId="42FDD79D" w14:textId="77777777" w:rsidR="007D7D2B" w:rsidRPr="00610019" w:rsidRDefault="007D7D2B" w:rsidP="00B86544">
      <w:pPr>
        <w:pStyle w:val="Textoindependiente2"/>
        <w:tabs>
          <w:tab w:val="left" w:pos="284"/>
        </w:tabs>
        <w:ind w:firstLine="567"/>
        <w:jc w:val="both"/>
      </w:pPr>
      <w:r w:rsidRPr="00610019">
        <w:t xml:space="preserve">Es requisito imprescindible acompañar la justificación de gastos </w:t>
      </w:r>
      <w:r w:rsidR="008171FD" w:rsidRPr="00610019">
        <w:t xml:space="preserve">referidos anteriormente </w:t>
      </w:r>
      <w:r w:rsidRPr="00610019">
        <w:t xml:space="preserve">con los extractos bancarios donde quede acreditado su pago, así como el detalle de ingresos y otras subvenciones que pudieran haberse obtenido en el período que se justifica. </w:t>
      </w:r>
    </w:p>
    <w:p w14:paraId="42FDD79E" w14:textId="77777777" w:rsidR="00B86544" w:rsidRPr="00610019" w:rsidRDefault="00B86544" w:rsidP="00B86544">
      <w:pPr>
        <w:pStyle w:val="Textoindependiente2"/>
        <w:tabs>
          <w:tab w:val="left" w:pos="284"/>
        </w:tabs>
        <w:ind w:left="142" w:firstLine="284"/>
        <w:jc w:val="both"/>
      </w:pPr>
    </w:p>
    <w:p w14:paraId="42FDD79F" w14:textId="77777777" w:rsidR="00770C20" w:rsidRPr="00610019" w:rsidRDefault="00A64A0C" w:rsidP="00B86544">
      <w:pPr>
        <w:pStyle w:val="foral-f-parrafo-c"/>
        <w:spacing w:line="360" w:lineRule="auto"/>
        <w:ind w:firstLine="567"/>
        <w:jc w:val="both"/>
        <w:rPr>
          <w:rFonts w:ascii="Arial" w:hAnsi="Arial" w:cs="Arial"/>
          <w:sz w:val="22"/>
          <w:szCs w:val="22"/>
        </w:rPr>
      </w:pPr>
      <w:r w:rsidRPr="00610019">
        <w:rPr>
          <w:rFonts w:ascii="Arial" w:hAnsi="Arial" w:cs="Arial"/>
          <w:sz w:val="22"/>
          <w:szCs w:val="22"/>
        </w:rPr>
        <w:t xml:space="preserve">La justificación de los pagos superiores a cien euros se realizará mediante los oportunos </w:t>
      </w:r>
      <w:r w:rsidR="009962B8" w:rsidRPr="00610019">
        <w:rPr>
          <w:rFonts w:ascii="Arial" w:hAnsi="Arial" w:cs="Arial"/>
          <w:sz w:val="22"/>
          <w:szCs w:val="22"/>
        </w:rPr>
        <w:t>justificantes bancarios de pago.</w:t>
      </w:r>
      <w:r w:rsidR="00770C20" w:rsidRPr="00610019">
        <w:rPr>
          <w:rFonts w:ascii="Arial" w:hAnsi="Arial" w:cs="Arial"/>
          <w:sz w:val="22"/>
          <w:szCs w:val="22"/>
        </w:rPr>
        <w:t xml:space="preserve"> Para los de</w:t>
      </w:r>
      <w:r w:rsidR="004C72AE" w:rsidRPr="00610019">
        <w:rPr>
          <w:rFonts w:ascii="Arial" w:hAnsi="Arial" w:cs="Arial"/>
          <w:sz w:val="22"/>
          <w:szCs w:val="22"/>
        </w:rPr>
        <w:t>l citado importe</w:t>
      </w:r>
      <w:r w:rsidR="00770C20" w:rsidRPr="00610019">
        <w:rPr>
          <w:rFonts w:ascii="Arial" w:hAnsi="Arial" w:cs="Arial"/>
          <w:sz w:val="22"/>
          <w:szCs w:val="22"/>
        </w:rPr>
        <w:t xml:space="preserve"> o inferior</w:t>
      </w:r>
      <w:r w:rsidR="00E069D5" w:rsidRPr="00610019">
        <w:rPr>
          <w:rFonts w:ascii="Arial" w:hAnsi="Arial" w:cs="Arial"/>
          <w:sz w:val="22"/>
          <w:szCs w:val="22"/>
        </w:rPr>
        <w:t>,</w:t>
      </w:r>
      <w:r w:rsidR="00770C20" w:rsidRPr="00610019">
        <w:rPr>
          <w:rFonts w:ascii="Arial" w:hAnsi="Arial" w:cs="Arial"/>
          <w:sz w:val="22"/>
          <w:szCs w:val="22"/>
        </w:rPr>
        <w:t xml:space="preserve"> se permitirá la justificación mediante facturas o documentos de valor probatorio equivalente</w:t>
      </w:r>
      <w:r w:rsidR="00E069D5" w:rsidRPr="00610019">
        <w:rPr>
          <w:rFonts w:ascii="Arial" w:hAnsi="Arial" w:cs="Arial"/>
          <w:sz w:val="22"/>
          <w:szCs w:val="22"/>
        </w:rPr>
        <w:t>,</w:t>
      </w:r>
      <w:r w:rsidR="00770C20" w:rsidRPr="00610019">
        <w:rPr>
          <w:rFonts w:ascii="Arial" w:hAnsi="Arial" w:cs="Arial"/>
          <w:sz w:val="22"/>
          <w:szCs w:val="22"/>
        </w:rPr>
        <w:t xml:space="preserve"> junto con los justificantes de pago de las mismas, que podrán ser</w:t>
      </w:r>
      <w:r w:rsidR="001C7FF7" w:rsidRPr="00610019">
        <w:rPr>
          <w:rFonts w:ascii="Arial" w:hAnsi="Arial" w:cs="Arial"/>
          <w:sz w:val="22"/>
          <w:szCs w:val="22"/>
        </w:rPr>
        <w:t xml:space="preserve"> extractos</w:t>
      </w:r>
      <w:r w:rsidR="00770C20" w:rsidRPr="00610019">
        <w:rPr>
          <w:rFonts w:ascii="Arial" w:hAnsi="Arial" w:cs="Arial"/>
          <w:sz w:val="22"/>
          <w:szCs w:val="22"/>
        </w:rPr>
        <w:t xml:space="preserve"> bancarios, facturas con el </w:t>
      </w:r>
      <w:r w:rsidR="00E069D5" w:rsidRPr="00610019">
        <w:rPr>
          <w:rFonts w:ascii="Arial" w:hAnsi="Arial" w:cs="Arial"/>
          <w:sz w:val="22"/>
          <w:szCs w:val="22"/>
        </w:rPr>
        <w:t>sello</w:t>
      </w:r>
      <w:r w:rsidR="00770C20" w:rsidRPr="00610019">
        <w:rPr>
          <w:rFonts w:ascii="Arial" w:hAnsi="Arial" w:cs="Arial"/>
          <w:sz w:val="22"/>
          <w:szCs w:val="22"/>
        </w:rPr>
        <w:t xml:space="preserve"> de “pagado” firmadas y selladas por el proveedor o cualquier otro documento que acredite el pago</w:t>
      </w:r>
      <w:r w:rsidR="001C7FF7" w:rsidRPr="00610019">
        <w:rPr>
          <w:rFonts w:ascii="Arial" w:hAnsi="Arial" w:cs="Arial"/>
          <w:sz w:val="22"/>
          <w:szCs w:val="22"/>
        </w:rPr>
        <w:t>.</w:t>
      </w:r>
      <w:r w:rsidR="00770C20" w:rsidRPr="00610019">
        <w:rPr>
          <w:rFonts w:ascii="Arial" w:hAnsi="Arial" w:cs="Arial"/>
          <w:sz w:val="22"/>
          <w:szCs w:val="22"/>
        </w:rPr>
        <w:t xml:space="preserve"> </w:t>
      </w:r>
    </w:p>
    <w:p w14:paraId="42FDD7A0" w14:textId="77777777" w:rsidR="00F86D75" w:rsidRPr="00610019" w:rsidRDefault="003F1BBF" w:rsidP="00FB6D69">
      <w:pPr>
        <w:spacing w:line="360" w:lineRule="auto"/>
        <w:ind w:firstLine="426"/>
        <w:jc w:val="both"/>
        <w:rPr>
          <w:rFonts w:ascii="Arial" w:hAnsi="Arial"/>
          <w:sz w:val="22"/>
          <w:szCs w:val="22"/>
        </w:rPr>
      </w:pPr>
      <w:r w:rsidRPr="00610019">
        <w:rPr>
          <w:rFonts w:ascii="Arial" w:hAnsi="Arial"/>
          <w:b/>
          <w:sz w:val="22"/>
          <w:szCs w:val="22"/>
        </w:rPr>
        <w:t>Octava</w:t>
      </w:r>
      <w:r w:rsidR="00F86D75" w:rsidRPr="00610019">
        <w:rPr>
          <w:rFonts w:ascii="Arial" w:hAnsi="Arial"/>
          <w:b/>
          <w:sz w:val="22"/>
          <w:szCs w:val="22"/>
        </w:rPr>
        <w:t>.-</w:t>
      </w:r>
      <w:r w:rsidR="009962B8" w:rsidRPr="00610019">
        <w:rPr>
          <w:rFonts w:ascii="Arial" w:hAnsi="Arial"/>
          <w:b/>
          <w:sz w:val="22"/>
          <w:szCs w:val="22"/>
        </w:rPr>
        <w:t xml:space="preserve"> </w:t>
      </w:r>
      <w:r w:rsidR="00F86D75" w:rsidRPr="00610019">
        <w:rPr>
          <w:rFonts w:ascii="Arial" w:hAnsi="Arial"/>
          <w:sz w:val="22"/>
          <w:szCs w:val="22"/>
        </w:rPr>
        <w:t xml:space="preserve">A efectos del cumplimiento del artículo 28.3 de </w:t>
      </w:r>
      <w:smartTag w:uri="urn:schemas-microsoft-com:office:smarttags" w:element="PersonName">
        <w:smartTagPr>
          <w:attr w:name="ProductID" w:val="la Ley Foral"/>
        </w:smartTagPr>
        <w:r w:rsidR="00F86D75" w:rsidRPr="00610019">
          <w:rPr>
            <w:rFonts w:ascii="Arial" w:hAnsi="Arial"/>
            <w:sz w:val="22"/>
            <w:szCs w:val="22"/>
          </w:rPr>
          <w:t>la Ley Foral</w:t>
        </w:r>
      </w:smartTag>
      <w:r w:rsidR="00F86D75" w:rsidRPr="00610019">
        <w:rPr>
          <w:rFonts w:ascii="Arial" w:hAnsi="Arial"/>
          <w:sz w:val="22"/>
          <w:szCs w:val="22"/>
        </w:rPr>
        <w:t xml:space="preserve"> 11/2005, de 9 de noviembre, de Subvenciones, los criterios de eficiencia y economía serán justificados mediante la presentación de la documentación ac</w:t>
      </w:r>
      <w:r w:rsidR="000C7207" w:rsidRPr="00610019">
        <w:rPr>
          <w:rFonts w:ascii="Arial" w:hAnsi="Arial"/>
          <w:sz w:val="22"/>
          <w:szCs w:val="22"/>
        </w:rPr>
        <w:t>reditativa de haber realizado los</w:t>
      </w:r>
      <w:r w:rsidR="00F86D75" w:rsidRPr="00610019">
        <w:rPr>
          <w:rFonts w:ascii="Arial" w:hAnsi="Arial"/>
          <w:sz w:val="22"/>
          <w:szCs w:val="22"/>
        </w:rPr>
        <w:t xml:space="preserve"> procedimiento</w:t>
      </w:r>
      <w:r w:rsidR="000C7207" w:rsidRPr="00610019">
        <w:rPr>
          <w:rFonts w:ascii="Arial" w:hAnsi="Arial"/>
          <w:sz w:val="22"/>
          <w:szCs w:val="22"/>
        </w:rPr>
        <w:t>s</w:t>
      </w:r>
      <w:r w:rsidR="00F86D75" w:rsidRPr="00610019">
        <w:rPr>
          <w:rFonts w:ascii="Arial" w:hAnsi="Arial"/>
          <w:sz w:val="22"/>
          <w:szCs w:val="22"/>
        </w:rPr>
        <w:t xml:space="preserve"> de adjudicación conforme a lo establecido por </w:t>
      </w:r>
      <w:smartTag w:uri="urn:schemas-microsoft-com:office:smarttags" w:element="PersonName">
        <w:smartTagPr>
          <w:attr w:name="ProductID" w:val="la Ley Foral"/>
        </w:smartTagPr>
        <w:r w:rsidR="00F86D75" w:rsidRPr="00610019">
          <w:rPr>
            <w:rFonts w:ascii="Arial" w:hAnsi="Arial"/>
            <w:sz w:val="22"/>
            <w:szCs w:val="22"/>
          </w:rPr>
          <w:t>la Ley Foral</w:t>
        </w:r>
      </w:smartTag>
      <w:r w:rsidR="00592EF1" w:rsidRPr="00610019">
        <w:rPr>
          <w:rFonts w:ascii="Arial" w:hAnsi="Arial"/>
          <w:sz w:val="22"/>
          <w:szCs w:val="22"/>
        </w:rPr>
        <w:t xml:space="preserve"> 2/2018</w:t>
      </w:r>
      <w:r w:rsidR="00F86D75" w:rsidRPr="00610019">
        <w:rPr>
          <w:rFonts w:ascii="Arial" w:hAnsi="Arial"/>
          <w:sz w:val="22"/>
          <w:szCs w:val="22"/>
        </w:rPr>
        <w:t>,</w:t>
      </w:r>
      <w:r w:rsidR="00592EF1" w:rsidRPr="00610019">
        <w:rPr>
          <w:rFonts w:ascii="Arial" w:hAnsi="Arial"/>
          <w:sz w:val="22"/>
          <w:szCs w:val="22"/>
        </w:rPr>
        <w:t xml:space="preserve"> de 13 de abril,</w:t>
      </w:r>
      <w:r w:rsidR="00F86D75" w:rsidRPr="00610019">
        <w:rPr>
          <w:rFonts w:ascii="Arial" w:hAnsi="Arial"/>
          <w:sz w:val="22"/>
          <w:szCs w:val="22"/>
        </w:rPr>
        <w:t xml:space="preserve"> de Contratos Públicos.</w:t>
      </w:r>
    </w:p>
    <w:p w14:paraId="42FDD7A1" w14:textId="77777777" w:rsidR="00F86D75" w:rsidRPr="00610019" w:rsidRDefault="00F86D75" w:rsidP="00F86D75">
      <w:pPr>
        <w:spacing w:line="360" w:lineRule="auto"/>
        <w:ind w:firstLine="709"/>
        <w:jc w:val="both"/>
        <w:rPr>
          <w:rFonts w:ascii="Arial" w:hAnsi="Arial" w:cs="Arial"/>
          <w:sz w:val="22"/>
          <w:szCs w:val="22"/>
        </w:rPr>
      </w:pPr>
    </w:p>
    <w:p w14:paraId="42FDD7A2" w14:textId="77777777" w:rsidR="00F86D75" w:rsidRPr="00610019" w:rsidRDefault="003F1BBF" w:rsidP="00FB6D69">
      <w:pPr>
        <w:pStyle w:val="foral-f-parrafo-3lineas-t5-c"/>
        <w:spacing w:line="360" w:lineRule="auto"/>
        <w:ind w:firstLine="426"/>
        <w:jc w:val="both"/>
        <w:rPr>
          <w:rFonts w:ascii="Arial" w:hAnsi="Arial" w:cs="Arial"/>
          <w:sz w:val="22"/>
          <w:szCs w:val="22"/>
        </w:rPr>
      </w:pPr>
      <w:r w:rsidRPr="00610019">
        <w:rPr>
          <w:rFonts w:ascii="Arial" w:eastAsia="Calibri" w:hAnsi="Arial"/>
          <w:b/>
          <w:sz w:val="22"/>
          <w:szCs w:val="22"/>
        </w:rPr>
        <w:t>Novena</w:t>
      </w:r>
      <w:r w:rsidR="00F86D75" w:rsidRPr="00610019">
        <w:rPr>
          <w:rFonts w:ascii="Arial" w:eastAsia="Calibri" w:hAnsi="Arial"/>
          <w:b/>
          <w:sz w:val="22"/>
          <w:szCs w:val="22"/>
        </w:rPr>
        <w:t>.</w:t>
      </w:r>
      <w:r w:rsidR="00F86D75" w:rsidRPr="00610019">
        <w:rPr>
          <w:b/>
        </w:rPr>
        <w:t>-</w:t>
      </w:r>
      <w:r w:rsidR="009962B8" w:rsidRPr="00610019">
        <w:t xml:space="preserve"> </w:t>
      </w:r>
      <w:r w:rsidR="00F86D75" w:rsidRPr="00610019">
        <w:rPr>
          <w:rFonts w:ascii="Arial" w:hAnsi="Arial" w:cs="Arial"/>
          <w:sz w:val="22"/>
          <w:szCs w:val="22"/>
        </w:rPr>
        <w:t xml:space="preserve">En el plazo máximo de </w:t>
      </w:r>
      <w:r w:rsidR="00C777D4" w:rsidRPr="00610019">
        <w:rPr>
          <w:rFonts w:ascii="Arial" w:hAnsi="Arial" w:cs="Arial"/>
          <w:sz w:val="22"/>
          <w:szCs w:val="22"/>
        </w:rPr>
        <w:t xml:space="preserve">seis </w:t>
      </w:r>
      <w:r w:rsidR="00F86D75" w:rsidRPr="00610019">
        <w:rPr>
          <w:rFonts w:ascii="Arial" w:hAnsi="Arial" w:cs="Arial"/>
          <w:sz w:val="22"/>
          <w:szCs w:val="22"/>
        </w:rPr>
        <w:t>meses a partir del cierre del ejercicio</w:t>
      </w:r>
      <w:r w:rsidR="00A11025" w:rsidRPr="00610019">
        <w:rPr>
          <w:rFonts w:ascii="Arial" w:hAnsi="Arial" w:cs="Arial"/>
          <w:sz w:val="22"/>
          <w:szCs w:val="22"/>
        </w:rPr>
        <w:t xml:space="preserve"> </w:t>
      </w:r>
      <w:r w:rsidR="008E0DF9" w:rsidRPr="00610019">
        <w:rPr>
          <w:rFonts w:ascii="Arial" w:hAnsi="Arial" w:cs="Arial"/>
          <w:sz w:val="22"/>
          <w:szCs w:val="22"/>
        </w:rPr>
        <w:t>2022</w:t>
      </w:r>
      <w:r w:rsidR="00F86D75" w:rsidRPr="00610019">
        <w:rPr>
          <w:rFonts w:ascii="Arial" w:hAnsi="Arial" w:cs="Arial"/>
          <w:sz w:val="22"/>
          <w:szCs w:val="22"/>
        </w:rPr>
        <w:t>, la Fundación</w:t>
      </w:r>
      <w:r w:rsidR="002A2760" w:rsidRPr="00610019">
        <w:rPr>
          <w:rFonts w:ascii="Arial" w:hAnsi="Arial" w:cs="Arial"/>
          <w:sz w:val="22"/>
          <w:szCs w:val="22"/>
        </w:rPr>
        <w:t xml:space="preserve"> deberá entregar al </w:t>
      </w:r>
      <w:r w:rsidR="00A201CA" w:rsidRPr="00610019">
        <w:rPr>
          <w:rFonts w:ascii="Arial" w:hAnsi="Arial" w:cs="Arial"/>
          <w:sz w:val="22"/>
          <w:szCs w:val="22"/>
        </w:rPr>
        <w:t>Departamento</w:t>
      </w:r>
      <w:r w:rsidR="00F86D75" w:rsidRPr="00610019">
        <w:rPr>
          <w:rFonts w:ascii="Arial" w:hAnsi="Arial" w:cs="Arial"/>
          <w:sz w:val="22"/>
          <w:szCs w:val="22"/>
        </w:rPr>
        <w:t xml:space="preserve"> de Cultura</w:t>
      </w:r>
      <w:r w:rsidR="002A2760" w:rsidRPr="00610019">
        <w:rPr>
          <w:rFonts w:ascii="Arial" w:hAnsi="Arial" w:cs="Arial"/>
          <w:sz w:val="22"/>
          <w:szCs w:val="22"/>
        </w:rPr>
        <w:t xml:space="preserve"> y </w:t>
      </w:r>
      <w:r w:rsidR="00CF29DC" w:rsidRPr="00610019">
        <w:rPr>
          <w:rFonts w:ascii="Arial" w:hAnsi="Arial" w:cs="Arial"/>
          <w:sz w:val="22"/>
          <w:szCs w:val="22"/>
        </w:rPr>
        <w:t>Deporte</w:t>
      </w:r>
      <w:r w:rsidR="00F86D75" w:rsidRPr="00610019">
        <w:rPr>
          <w:rFonts w:ascii="Arial" w:hAnsi="Arial" w:cs="Arial"/>
          <w:sz w:val="22"/>
          <w:szCs w:val="22"/>
        </w:rPr>
        <w:t xml:space="preserve"> las cuentas anuales de </w:t>
      </w:r>
      <w:r w:rsidR="008E0DF9" w:rsidRPr="00610019">
        <w:rPr>
          <w:rFonts w:ascii="Arial" w:hAnsi="Arial" w:cs="Arial"/>
          <w:sz w:val="22"/>
          <w:szCs w:val="22"/>
        </w:rPr>
        <w:t>2022</w:t>
      </w:r>
      <w:r w:rsidR="00FE0734" w:rsidRPr="00610019">
        <w:rPr>
          <w:rFonts w:ascii="Arial" w:hAnsi="Arial" w:cs="Arial"/>
          <w:sz w:val="22"/>
          <w:szCs w:val="22"/>
        </w:rPr>
        <w:t xml:space="preserve"> </w:t>
      </w:r>
      <w:r w:rsidR="00C777D4" w:rsidRPr="00610019">
        <w:rPr>
          <w:rFonts w:ascii="Arial" w:hAnsi="Arial" w:cs="Arial"/>
          <w:sz w:val="22"/>
          <w:szCs w:val="22"/>
        </w:rPr>
        <w:t>junto con el preceptivo informe de auditoría</w:t>
      </w:r>
      <w:r w:rsidR="0050289A" w:rsidRPr="00610019">
        <w:rPr>
          <w:rFonts w:ascii="Arial" w:hAnsi="Arial" w:cs="Arial"/>
          <w:sz w:val="22"/>
          <w:szCs w:val="22"/>
        </w:rPr>
        <w:t>.</w:t>
      </w:r>
    </w:p>
    <w:p w14:paraId="42FDD7A3" w14:textId="77777777" w:rsidR="00F86D75" w:rsidRPr="00610019" w:rsidRDefault="00F86D75" w:rsidP="00FB6D69">
      <w:pPr>
        <w:pStyle w:val="Textoindependiente2"/>
        <w:ind w:firstLine="426"/>
        <w:jc w:val="both"/>
      </w:pPr>
      <w:r w:rsidRPr="00610019">
        <w:t>A partir de la presentación de</w:t>
      </w:r>
      <w:r w:rsidR="002A2760" w:rsidRPr="00610019">
        <w:t xml:space="preserve"> la documentación anterior, el </w:t>
      </w:r>
      <w:r w:rsidR="00A201CA" w:rsidRPr="00610019">
        <w:t>Departamento</w:t>
      </w:r>
      <w:r w:rsidR="002A2760" w:rsidRPr="00610019">
        <w:t xml:space="preserve"> de Cultura y</w:t>
      </w:r>
      <w:r w:rsidR="00D32242" w:rsidRPr="00610019">
        <w:t xml:space="preserve"> </w:t>
      </w:r>
      <w:r w:rsidR="00CF29DC" w:rsidRPr="00610019">
        <w:t>Deporte</w:t>
      </w:r>
      <w:r w:rsidR="00320F76" w:rsidRPr="00610019">
        <w:t xml:space="preserve"> procederá a</w:t>
      </w:r>
      <w:r w:rsidR="00C777D4" w:rsidRPr="00610019">
        <w:t xml:space="preserve"> la</w:t>
      </w:r>
      <w:r w:rsidRPr="00610019">
        <w:t xml:space="preserve"> liquidación</w:t>
      </w:r>
      <w:r w:rsidR="00770C20" w:rsidRPr="00610019">
        <w:t xml:space="preserve"> </w:t>
      </w:r>
      <w:r w:rsidR="00320F76" w:rsidRPr="00610019">
        <w:t>de la subvención,</w:t>
      </w:r>
      <w:r w:rsidR="00C777D4" w:rsidRPr="00610019">
        <w:t xml:space="preserve"> practicada a partir de las justificaciones trimestrales </w:t>
      </w:r>
      <w:r w:rsidR="003E6BED" w:rsidRPr="00610019">
        <w:t>recibidas</w:t>
      </w:r>
      <w:r w:rsidR="00E069D5" w:rsidRPr="00610019">
        <w:t>,</w:t>
      </w:r>
      <w:r w:rsidR="00C777D4" w:rsidRPr="00610019">
        <w:t xml:space="preserve"> pudiendo </w:t>
      </w:r>
      <w:r w:rsidR="00E069D5" w:rsidRPr="00610019">
        <w:t>surgir,</w:t>
      </w:r>
      <w:r w:rsidR="00C777D4" w:rsidRPr="00610019">
        <w:t xml:space="preserve"> </w:t>
      </w:r>
      <w:r w:rsidR="00E069D5" w:rsidRPr="00610019">
        <w:t>en el caso de que la revisión arroje un exceso de financiación</w:t>
      </w:r>
      <w:r w:rsidR="003E6BED" w:rsidRPr="00610019">
        <w:t xml:space="preserve"> o algún incumplimiento de lo establecido en este Convenio o de lo estipulado en la normativa legal aplicable</w:t>
      </w:r>
      <w:r w:rsidR="00E069D5" w:rsidRPr="00610019">
        <w:t>, un</w:t>
      </w:r>
      <w:r w:rsidR="00C777D4" w:rsidRPr="00610019">
        <w:t xml:space="preserve"> importe a reintegrar por la Fundación</w:t>
      </w:r>
      <w:r w:rsidR="003E6BED" w:rsidRPr="00610019">
        <w:t>, tal y como se establece más adelante en la cláusula decimotercera</w:t>
      </w:r>
      <w:r w:rsidR="00E069D5" w:rsidRPr="00610019">
        <w:t>.</w:t>
      </w:r>
      <w:r w:rsidRPr="00610019">
        <w:t xml:space="preserve"> </w:t>
      </w:r>
    </w:p>
    <w:p w14:paraId="42FDD7A4" w14:textId="77777777" w:rsidR="00F86D75" w:rsidRPr="00610019" w:rsidRDefault="00F86D75" w:rsidP="00F86D75">
      <w:pPr>
        <w:spacing w:line="360" w:lineRule="auto"/>
        <w:ind w:firstLine="709"/>
        <w:jc w:val="both"/>
        <w:rPr>
          <w:rFonts w:ascii="Arial" w:hAnsi="Arial" w:cs="Arial"/>
          <w:sz w:val="22"/>
          <w:szCs w:val="22"/>
        </w:rPr>
      </w:pPr>
    </w:p>
    <w:p w14:paraId="42FDD7A5" w14:textId="77777777" w:rsidR="00F86D75" w:rsidRPr="00610019" w:rsidRDefault="002A2760" w:rsidP="00FB6D69">
      <w:pPr>
        <w:spacing w:line="360" w:lineRule="auto"/>
        <w:ind w:firstLine="426"/>
        <w:jc w:val="both"/>
        <w:rPr>
          <w:rFonts w:ascii="Arial" w:hAnsi="Arial" w:cs="Arial"/>
          <w:sz w:val="22"/>
          <w:szCs w:val="22"/>
        </w:rPr>
      </w:pPr>
      <w:r w:rsidRPr="00610019">
        <w:rPr>
          <w:rFonts w:ascii="Arial" w:hAnsi="Arial" w:cs="Arial"/>
          <w:sz w:val="22"/>
          <w:szCs w:val="22"/>
        </w:rPr>
        <w:t xml:space="preserve">El </w:t>
      </w:r>
      <w:r w:rsidR="00A201CA" w:rsidRPr="00610019">
        <w:rPr>
          <w:rFonts w:ascii="Arial" w:hAnsi="Arial" w:cs="Arial"/>
          <w:sz w:val="22"/>
          <w:szCs w:val="22"/>
        </w:rPr>
        <w:t>Departamento</w:t>
      </w:r>
      <w:r w:rsidR="00F86D75" w:rsidRPr="00610019">
        <w:rPr>
          <w:rFonts w:ascii="Arial" w:hAnsi="Arial" w:cs="Arial"/>
          <w:sz w:val="22"/>
          <w:szCs w:val="22"/>
        </w:rPr>
        <w:t xml:space="preserve"> de Cultura</w:t>
      </w:r>
      <w:r w:rsidRPr="00610019">
        <w:rPr>
          <w:rFonts w:ascii="Arial" w:hAnsi="Arial" w:cs="Arial"/>
          <w:sz w:val="22"/>
          <w:szCs w:val="22"/>
        </w:rPr>
        <w:t xml:space="preserve"> y </w:t>
      </w:r>
      <w:r w:rsidR="00CF29DC" w:rsidRPr="00610019">
        <w:rPr>
          <w:rFonts w:ascii="Arial" w:hAnsi="Arial" w:cs="Arial"/>
          <w:sz w:val="22"/>
          <w:szCs w:val="22"/>
        </w:rPr>
        <w:t>Deporte</w:t>
      </w:r>
      <w:r w:rsidR="00F86D75" w:rsidRPr="00610019">
        <w:rPr>
          <w:rFonts w:ascii="Arial" w:hAnsi="Arial" w:cs="Arial"/>
          <w:sz w:val="22"/>
          <w:szCs w:val="22"/>
        </w:rPr>
        <w:t xml:space="preserve"> podrá </w:t>
      </w:r>
      <w:r w:rsidR="00C777D4" w:rsidRPr="00610019">
        <w:rPr>
          <w:rFonts w:ascii="Arial" w:hAnsi="Arial" w:cs="Arial"/>
          <w:sz w:val="22"/>
          <w:szCs w:val="22"/>
        </w:rPr>
        <w:t>solicitar</w:t>
      </w:r>
      <w:r w:rsidR="00F86D75" w:rsidRPr="00610019">
        <w:rPr>
          <w:rFonts w:ascii="Arial" w:hAnsi="Arial" w:cs="Arial"/>
          <w:sz w:val="22"/>
          <w:szCs w:val="22"/>
        </w:rPr>
        <w:t xml:space="preserve"> a la Fundación cuanta documentación complementaria considere necesaria para el ejercicio de un correcto control de las cantidades justificadas por dicha entidad.</w:t>
      </w:r>
    </w:p>
    <w:p w14:paraId="42FDD7A6" w14:textId="77777777" w:rsidR="00F86D75" w:rsidRPr="00610019" w:rsidRDefault="00F86D75" w:rsidP="00AD2883">
      <w:pPr>
        <w:pStyle w:val="Textoindependiente2"/>
        <w:ind w:firstLine="709"/>
        <w:jc w:val="both"/>
        <w:rPr>
          <w:rFonts w:cs="Arial"/>
          <w:b/>
          <w:szCs w:val="22"/>
        </w:rPr>
      </w:pPr>
    </w:p>
    <w:p w14:paraId="42FDD7A7" w14:textId="77777777" w:rsidR="00AD2883" w:rsidRPr="00610019" w:rsidRDefault="003F1BBF" w:rsidP="00FB6D69">
      <w:pPr>
        <w:spacing w:line="360" w:lineRule="auto"/>
        <w:ind w:firstLine="426"/>
        <w:jc w:val="both"/>
        <w:rPr>
          <w:rFonts w:ascii="Arial" w:eastAsia="Times New Roman" w:hAnsi="Arial" w:cs="Arial"/>
          <w:sz w:val="22"/>
          <w:szCs w:val="22"/>
        </w:rPr>
      </w:pPr>
      <w:r w:rsidRPr="00610019">
        <w:rPr>
          <w:rFonts w:ascii="Arial" w:hAnsi="Arial" w:cs="Arial"/>
          <w:b/>
          <w:sz w:val="22"/>
          <w:szCs w:val="22"/>
        </w:rPr>
        <w:t>Décima</w:t>
      </w:r>
      <w:r w:rsidR="00F86D75" w:rsidRPr="00610019">
        <w:rPr>
          <w:rFonts w:ascii="Arial" w:hAnsi="Arial" w:cs="Arial"/>
          <w:b/>
          <w:sz w:val="22"/>
          <w:szCs w:val="22"/>
        </w:rPr>
        <w:t>.-</w:t>
      </w:r>
      <w:r w:rsidR="00F86D75" w:rsidRPr="00610019">
        <w:rPr>
          <w:rFonts w:ascii="Arial" w:hAnsi="Arial" w:cs="Arial"/>
          <w:sz w:val="22"/>
          <w:szCs w:val="22"/>
        </w:rPr>
        <w:t xml:space="preserve"> </w:t>
      </w:r>
      <w:smartTag w:uri="urn:schemas-microsoft-com:office:smarttags" w:element="PersonName">
        <w:smartTagPr>
          <w:attr w:name="ProductID" w:val="LA FUNDACIￓN MUSEO JORGE"/>
        </w:smartTagPr>
        <w:r w:rsidR="00F86D75" w:rsidRPr="00610019">
          <w:rPr>
            <w:rFonts w:ascii="Arial" w:hAnsi="Arial" w:cs="Arial"/>
            <w:sz w:val="22"/>
            <w:szCs w:val="22"/>
          </w:rPr>
          <w:t>La Fundación Museo Jorge</w:t>
        </w:r>
      </w:smartTag>
      <w:r w:rsidR="00F86D75" w:rsidRPr="00610019">
        <w:rPr>
          <w:rFonts w:ascii="Arial" w:hAnsi="Arial" w:cs="Arial"/>
          <w:sz w:val="22"/>
          <w:szCs w:val="22"/>
        </w:rPr>
        <w:t xml:space="preserve"> Oteiza se compromete a mantener un control económico–financiero de todas sus operaciones, en soporte informático siempre que sea posible y conforme a las disposiciones del </w:t>
      </w:r>
      <w:r w:rsidR="00AD2883" w:rsidRPr="00610019">
        <w:rPr>
          <w:rFonts w:ascii="Arial" w:eastAsia="Times New Roman" w:hAnsi="Arial" w:cs="Arial"/>
          <w:iCs/>
          <w:sz w:val="22"/>
          <w:szCs w:val="22"/>
        </w:rPr>
        <w:t>Real Decreto 1491/2011, de 24 de octubre, por el que se aprueban las normas de adaptación del Plan General de Contabilidad a las entidades sin fines lucrativos y el modelo de plan de actuación de las entidades sin fines lucrativos.</w:t>
      </w:r>
    </w:p>
    <w:p w14:paraId="42FDD7A8" w14:textId="77777777" w:rsidR="00AD2883" w:rsidRPr="00610019" w:rsidRDefault="00AD2883" w:rsidP="00AD2883">
      <w:pPr>
        <w:rPr>
          <w:rFonts w:ascii="Arial" w:eastAsia="Times New Roman" w:hAnsi="Arial" w:cs="Arial"/>
          <w:sz w:val="22"/>
          <w:szCs w:val="22"/>
        </w:rPr>
      </w:pPr>
    </w:p>
    <w:p w14:paraId="42FDD7A9" w14:textId="77777777" w:rsidR="00F86D75" w:rsidRPr="00610019" w:rsidRDefault="003F1BBF" w:rsidP="00FB6D69">
      <w:pPr>
        <w:pStyle w:val="Textoindependiente2"/>
        <w:ind w:firstLine="426"/>
        <w:jc w:val="both"/>
      </w:pPr>
      <w:r w:rsidRPr="00610019">
        <w:rPr>
          <w:b/>
        </w:rPr>
        <w:t>Undécima</w:t>
      </w:r>
      <w:r w:rsidR="00F86D75" w:rsidRPr="00610019">
        <w:rPr>
          <w:b/>
        </w:rPr>
        <w:t>.-</w:t>
      </w:r>
      <w:r w:rsidR="00F86D75" w:rsidRPr="00610019">
        <w:t xml:space="preserve"> La Fundación trabajará para obtener ingresos de su propia actividad y de otras fuentes, siempre dentro del marco propio de sus fines fundacionales, de las normas deontológicas museísticas internacionalmente aceptadas y de la legalidad vigente.</w:t>
      </w:r>
    </w:p>
    <w:p w14:paraId="42FDD7AA" w14:textId="77777777" w:rsidR="00F86D75" w:rsidRPr="00610019" w:rsidRDefault="00F86D75" w:rsidP="00F86D75">
      <w:pPr>
        <w:spacing w:line="360" w:lineRule="auto"/>
        <w:ind w:firstLine="709"/>
        <w:jc w:val="both"/>
        <w:rPr>
          <w:rFonts w:ascii="Arial" w:hAnsi="Arial" w:cs="Arial"/>
          <w:sz w:val="22"/>
          <w:szCs w:val="22"/>
        </w:rPr>
      </w:pPr>
    </w:p>
    <w:p w14:paraId="42FDD7AB" w14:textId="77777777" w:rsidR="00F86D75" w:rsidRPr="00610019" w:rsidRDefault="003F1BBF" w:rsidP="00FB6D69">
      <w:pPr>
        <w:pStyle w:val="Textoindependiente2"/>
        <w:ind w:firstLine="426"/>
        <w:jc w:val="both"/>
        <w:rPr>
          <w:rFonts w:cs="Arial"/>
          <w:szCs w:val="22"/>
        </w:rPr>
      </w:pPr>
      <w:r w:rsidRPr="00610019">
        <w:rPr>
          <w:rFonts w:cs="Arial"/>
          <w:b/>
          <w:szCs w:val="22"/>
        </w:rPr>
        <w:t>Duodécima</w:t>
      </w:r>
      <w:r w:rsidR="00F86D75" w:rsidRPr="00610019">
        <w:rPr>
          <w:rFonts w:cs="Arial"/>
          <w:b/>
          <w:szCs w:val="22"/>
        </w:rPr>
        <w:t>.-</w:t>
      </w:r>
      <w:r w:rsidR="00F86D75" w:rsidRPr="00610019">
        <w:rPr>
          <w:rFonts w:cs="Arial"/>
          <w:szCs w:val="22"/>
        </w:rPr>
        <w:t xml:space="preserve"> </w:t>
      </w:r>
      <w:r w:rsidR="00CE3AF8" w:rsidRPr="00610019">
        <w:rPr>
          <w:rFonts w:cs="Arial"/>
          <w:szCs w:val="22"/>
        </w:rPr>
        <w:t xml:space="preserve">La subvención que conceda el Gobierno de Navarra será </w:t>
      </w:r>
      <w:r w:rsidR="00F86D75" w:rsidRPr="00610019">
        <w:rPr>
          <w:rFonts w:cs="Arial"/>
          <w:szCs w:val="22"/>
        </w:rPr>
        <w:t xml:space="preserve">compatible con cualquier otra que </w:t>
      </w:r>
      <w:smartTag w:uri="urn:schemas-microsoft-com:office:smarttags" w:element="PersonName">
        <w:smartTagPr>
          <w:attr w:name="ProductID" w:val="LA FUNDACIￓN MUSEO JORGE"/>
        </w:smartTagPr>
        <w:r w:rsidR="00F86D75" w:rsidRPr="00610019">
          <w:rPr>
            <w:rFonts w:cs="Arial"/>
            <w:szCs w:val="22"/>
          </w:rPr>
          <w:t>la Fundación Museo Jorge</w:t>
        </w:r>
      </w:smartTag>
      <w:r w:rsidR="00F86D75" w:rsidRPr="00610019">
        <w:rPr>
          <w:rFonts w:cs="Arial"/>
          <w:szCs w:val="22"/>
        </w:rPr>
        <w:t xml:space="preserve"> Oteiza pueda recibir con el mismo objeto, por parte de ésta u otras Administraciones Públicas, de otros Entes Públicos o privados o de particulares. </w:t>
      </w:r>
    </w:p>
    <w:p w14:paraId="42FDD7AC" w14:textId="77777777" w:rsidR="00F86D75" w:rsidRPr="00610019" w:rsidRDefault="00F86D75" w:rsidP="00F86D75">
      <w:pPr>
        <w:pStyle w:val="Textoindependiente2"/>
        <w:ind w:firstLine="708"/>
        <w:jc w:val="both"/>
        <w:rPr>
          <w:rFonts w:cs="Arial"/>
          <w:szCs w:val="22"/>
        </w:rPr>
      </w:pPr>
    </w:p>
    <w:p w14:paraId="42FDD7AD" w14:textId="77777777" w:rsidR="00703921" w:rsidRPr="00610019" w:rsidRDefault="00F86D75" w:rsidP="00FB6D69">
      <w:pPr>
        <w:pStyle w:val="Textoindependiente2"/>
        <w:ind w:firstLine="426"/>
        <w:jc w:val="both"/>
        <w:rPr>
          <w:rFonts w:cs="Arial"/>
          <w:szCs w:val="22"/>
        </w:rPr>
      </w:pPr>
      <w:r w:rsidRPr="00610019">
        <w:rPr>
          <w:rFonts w:cs="Arial"/>
          <w:szCs w:val="22"/>
        </w:rPr>
        <w:t>En el caso de que la Fundación obtenga</w:t>
      </w:r>
      <w:r w:rsidR="007F03A5" w:rsidRPr="00610019">
        <w:rPr>
          <w:rFonts w:cs="Arial"/>
          <w:szCs w:val="22"/>
        </w:rPr>
        <w:t>,</w:t>
      </w:r>
      <w:r w:rsidRPr="00610019">
        <w:rPr>
          <w:rFonts w:cs="Arial"/>
          <w:szCs w:val="22"/>
        </w:rPr>
        <w:t xml:space="preserve"> en </w:t>
      </w:r>
      <w:r w:rsidR="008E0DF9" w:rsidRPr="00610019">
        <w:rPr>
          <w:rFonts w:cs="Arial"/>
          <w:szCs w:val="22"/>
        </w:rPr>
        <w:t>2022</w:t>
      </w:r>
      <w:r w:rsidR="007F03A5" w:rsidRPr="00610019">
        <w:rPr>
          <w:rFonts w:cs="Arial"/>
          <w:szCs w:val="22"/>
        </w:rPr>
        <w:t>,</w:t>
      </w:r>
      <w:r w:rsidRPr="00610019">
        <w:rPr>
          <w:rFonts w:cs="Arial"/>
          <w:szCs w:val="22"/>
        </w:rPr>
        <w:t xml:space="preserve"> </w:t>
      </w:r>
      <w:r w:rsidR="00B32C97" w:rsidRPr="00610019">
        <w:rPr>
          <w:rFonts w:cs="Arial"/>
          <w:szCs w:val="22"/>
        </w:rPr>
        <w:t xml:space="preserve">otras </w:t>
      </w:r>
      <w:r w:rsidRPr="00610019">
        <w:rPr>
          <w:rFonts w:cs="Arial"/>
          <w:szCs w:val="22"/>
        </w:rPr>
        <w:t>subvenciones</w:t>
      </w:r>
      <w:r w:rsidR="00B32C97" w:rsidRPr="00610019">
        <w:rPr>
          <w:rFonts w:cs="Arial"/>
          <w:szCs w:val="22"/>
        </w:rPr>
        <w:t>, ayudas, in</w:t>
      </w:r>
      <w:r w:rsidR="00D32242" w:rsidRPr="00610019">
        <w:rPr>
          <w:rFonts w:cs="Arial"/>
          <w:szCs w:val="22"/>
        </w:rPr>
        <w:t>gresos o recursos propios afecto</w:t>
      </w:r>
      <w:r w:rsidR="00B32C97" w:rsidRPr="00610019">
        <w:rPr>
          <w:rFonts w:cs="Arial"/>
          <w:szCs w:val="22"/>
        </w:rPr>
        <w:t xml:space="preserve">s al objeto de la subvención, </w:t>
      </w:r>
      <w:r w:rsidRPr="00610019">
        <w:rPr>
          <w:rFonts w:cs="Arial"/>
          <w:szCs w:val="22"/>
        </w:rPr>
        <w:t>si la suma de todas ellas superase el importe de la actividad que se subvenciona en dicho ejercicio, el exceso deberá ser reintegrado, en los términos y plazos que se determine, al Gobierno de Navarra</w:t>
      </w:r>
      <w:r w:rsidR="00703921" w:rsidRPr="00610019">
        <w:rPr>
          <w:rFonts w:cs="Arial"/>
          <w:szCs w:val="22"/>
        </w:rPr>
        <w:t>.</w:t>
      </w:r>
    </w:p>
    <w:p w14:paraId="42FDD7AE" w14:textId="77777777" w:rsidR="009962B8" w:rsidRPr="00610019" w:rsidRDefault="009962B8" w:rsidP="00F86D75">
      <w:pPr>
        <w:pStyle w:val="Textoindependiente2"/>
        <w:ind w:firstLine="708"/>
        <w:jc w:val="both"/>
        <w:rPr>
          <w:rFonts w:cs="Arial"/>
          <w:szCs w:val="22"/>
        </w:rPr>
      </w:pPr>
    </w:p>
    <w:p w14:paraId="42FDD7AF" w14:textId="77777777" w:rsidR="00F86D75" w:rsidRPr="00610019" w:rsidRDefault="00CE3AF8" w:rsidP="00FB6D69">
      <w:pPr>
        <w:pStyle w:val="Textoindependiente2"/>
        <w:ind w:firstLine="426"/>
        <w:jc w:val="both"/>
        <w:rPr>
          <w:rFonts w:cs="Arial"/>
          <w:szCs w:val="22"/>
        </w:rPr>
      </w:pPr>
      <w:r w:rsidRPr="00610019">
        <w:rPr>
          <w:rFonts w:cs="Arial"/>
          <w:szCs w:val="22"/>
        </w:rPr>
        <w:t>Para mejor cumplimiento de esta cláusula, l</w:t>
      </w:r>
      <w:r w:rsidR="00F86D75" w:rsidRPr="00610019">
        <w:rPr>
          <w:rFonts w:cs="Arial"/>
          <w:szCs w:val="22"/>
        </w:rPr>
        <w:t>a Fundación comunica</w:t>
      </w:r>
      <w:r w:rsidR="002A2760" w:rsidRPr="00610019">
        <w:rPr>
          <w:rFonts w:cs="Arial"/>
          <w:szCs w:val="22"/>
        </w:rPr>
        <w:t xml:space="preserve">rá, con carácter inmediato, al </w:t>
      </w:r>
      <w:r w:rsidR="00A201CA" w:rsidRPr="00610019">
        <w:rPr>
          <w:rFonts w:cs="Arial"/>
          <w:szCs w:val="22"/>
        </w:rPr>
        <w:t>Departamento</w:t>
      </w:r>
      <w:r w:rsidR="00F86D75" w:rsidRPr="00610019">
        <w:rPr>
          <w:rFonts w:cs="Arial"/>
          <w:szCs w:val="22"/>
        </w:rPr>
        <w:t xml:space="preserve"> de Cultura</w:t>
      </w:r>
      <w:r w:rsidR="002A2760" w:rsidRPr="00610019">
        <w:rPr>
          <w:rFonts w:cs="Arial"/>
          <w:szCs w:val="22"/>
        </w:rPr>
        <w:t xml:space="preserve"> y </w:t>
      </w:r>
      <w:r w:rsidR="00CF29DC" w:rsidRPr="00610019">
        <w:rPr>
          <w:rFonts w:cs="Arial"/>
          <w:szCs w:val="22"/>
        </w:rPr>
        <w:t>Deporte</w:t>
      </w:r>
      <w:r w:rsidR="00F86D75" w:rsidRPr="00610019">
        <w:rPr>
          <w:rFonts w:cs="Arial"/>
          <w:szCs w:val="22"/>
        </w:rPr>
        <w:t xml:space="preserve"> la solicitud y, en su caso, la concesión de cualquier subvención o aportación dineraria pública o privada.</w:t>
      </w:r>
    </w:p>
    <w:p w14:paraId="42FDD7B0" w14:textId="77777777" w:rsidR="00B32C97" w:rsidRPr="00610019" w:rsidRDefault="00B32C97" w:rsidP="00F86D75">
      <w:pPr>
        <w:spacing w:line="360" w:lineRule="auto"/>
        <w:jc w:val="both"/>
        <w:rPr>
          <w:rFonts w:ascii="Arial" w:hAnsi="Arial" w:cs="Arial"/>
          <w:sz w:val="22"/>
          <w:szCs w:val="22"/>
        </w:rPr>
      </w:pPr>
    </w:p>
    <w:p w14:paraId="42FDD7B1" w14:textId="77777777" w:rsidR="009E47EA" w:rsidRPr="00610019" w:rsidRDefault="00F86D75" w:rsidP="00FB6D69">
      <w:pPr>
        <w:pStyle w:val="Textoindependiente2"/>
        <w:ind w:firstLine="426"/>
        <w:jc w:val="both"/>
      </w:pPr>
      <w:r w:rsidRPr="00610019">
        <w:rPr>
          <w:rFonts w:cs="Arial"/>
          <w:b/>
          <w:szCs w:val="22"/>
        </w:rPr>
        <w:t>D</w:t>
      </w:r>
      <w:r w:rsidR="003F1BBF" w:rsidRPr="00610019">
        <w:rPr>
          <w:rFonts w:cs="Arial"/>
          <w:b/>
          <w:szCs w:val="22"/>
        </w:rPr>
        <w:t>ecimoter</w:t>
      </w:r>
      <w:r w:rsidR="00FC37C6" w:rsidRPr="00610019">
        <w:rPr>
          <w:rFonts w:cs="Arial"/>
          <w:b/>
          <w:szCs w:val="22"/>
        </w:rPr>
        <w:t>cera</w:t>
      </w:r>
      <w:r w:rsidRPr="00610019">
        <w:rPr>
          <w:rFonts w:cs="Arial"/>
          <w:b/>
          <w:szCs w:val="22"/>
        </w:rPr>
        <w:t>.-</w:t>
      </w:r>
      <w:r w:rsidR="009962B8" w:rsidRPr="00610019">
        <w:rPr>
          <w:rFonts w:cs="Arial"/>
          <w:b/>
          <w:szCs w:val="22"/>
        </w:rPr>
        <w:t xml:space="preserve"> </w:t>
      </w:r>
      <w:r w:rsidRPr="00610019">
        <w:t xml:space="preserve">Si del análisis </w:t>
      </w:r>
      <w:r w:rsidR="00A201CA" w:rsidRPr="00610019">
        <w:t xml:space="preserve">de la documentación aportada por la Fundación a lo largo del año, junto con la información proporcionada por </w:t>
      </w:r>
      <w:r w:rsidRPr="00610019">
        <w:t xml:space="preserve">las Cuentas Anuales auditadas, el </w:t>
      </w:r>
      <w:r w:rsidR="00A201CA" w:rsidRPr="00610019">
        <w:t>Departamento</w:t>
      </w:r>
      <w:r w:rsidRPr="00610019">
        <w:t xml:space="preserve"> de Cultura</w:t>
      </w:r>
      <w:r w:rsidR="002A2760" w:rsidRPr="00610019">
        <w:t xml:space="preserve"> y </w:t>
      </w:r>
      <w:r w:rsidR="0083392D" w:rsidRPr="00610019">
        <w:t>Deporte</w:t>
      </w:r>
      <w:r w:rsidRPr="00610019">
        <w:t xml:space="preserve"> determina que ha habido un exceso de subvención, un uso indebido o incorrectamente justificado de l</w:t>
      </w:r>
      <w:r w:rsidR="00A201CA" w:rsidRPr="00610019">
        <w:t>a</w:t>
      </w:r>
      <w:r w:rsidRPr="00610019">
        <w:t xml:space="preserve"> </w:t>
      </w:r>
      <w:r w:rsidR="00A201CA" w:rsidRPr="00610019">
        <w:t>financiación</w:t>
      </w:r>
      <w:r w:rsidRPr="00610019">
        <w:t xml:space="preserve"> recibid</w:t>
      </w:r>
      <w:r w:rsidR="00A201CA" w:rsidRPr="00610019">
        <w:t>a</w:t>
      </w:r>
      <w:r w:rsidRPr="00610019">
        <w:t>, o cualquier otra conducta susceptible de ser encajada en el artículo 35</w:t>
      </w:r>
      <w:r w:rsidR="00D32242" w:rsidRPr="00610019">
        <w:t xml:space="preserve"> </w:t>
      </w:r>
      <w:r w:rsidRPr="00610019">
        <w:t xml:space="preserve">de la Ley Foral 11/2005, de 9 de noviembre, de Subvenciones, teniendo en cuenta los requisitos establecidos en el presente </w:t>
      </w:r>
      <w:r w:rsidR="00A201CA" w:rsidRPr="00610019">
        <w:t>Convenio</w:t>
      </w:r>
      <w:r w:rsidRPr="00610019">
        <w:t xml:space="preserve">, la Fundación procederá a </w:t>
      </w:r>
      <w:r w:rsidR="00BD579C" w:rsidRPr="00610019">
        <w:t>reintegrar,</w:t>
      </w:r>
      <w:r w:rsidRPr="00610019">
        <w:t xml:space="preserve"> </w:t>
      </w:r>
      <w:r w:rsidR="00BD579C" w:rsidRPr="00610019">
        <w:t>previa incoación del correspondiente expediente, el importe</w:t>
      </w:r>
      <w:r w:rsidRPr="00610019">
        <w:t xml:space="preserve"> que se determine</w:t>
      </w:r>
      <w:r w:rsidR="00BD579C" w:rsidRPr="00610019">
        <w:t>,</w:t>
      </w:r>
      <w:r w:rsidRPr="00610019">
        <w:t xml:space="preserve"> </w:t>
      </w:r>
      <w:r w:rsidR="00306328" w:rsidRPr="00610019">
        <w:t xml:space="preserve">en </w:t>
      </w:r>
      <w:r w:rsidRPr="00610019">
        <w:t>los términos y plazos que se establezcan</w:t>
      </w:r>
      <w:r w:rsidR="00320F76" w:rsidRPr="00610019">
        <w:t>.</w:t>
      </w:r>
    </w:p>
    <w:p w14:paraId="42FDD7B2" w14:textId="77777777" w:rsidR="00BD579C" w:rsidRPr="00610019" w:rsidRDefault="00BD579C" w:rsidP="00306328">
      <w:pPr>
        <w:pStyle w:val="Textoindependiente2"/>
        <w:ind w:firstLine="709"/>
        <w:jc w:val="both"/>
      </w:pPr>
    </w:p>
    <w:p w14:paraId="42FDD7B3" w14:textId="77777777" w:rsidR="001221EB" w:rsidRPr="00610019" w:rsidRDefault="00306328" w:rsidP="00FB6D69">
      <w:pPr>
        <w:pStyle w:val="Textoindependiente2"/>
        <w:ind w:firstLine="426"/>
        <w:jc w:val="both"/>
      </w:pPr>
      <w:r w:rsidRPr="00610019">
        <w:t xml:space="preserve">En el caso de que </w:t>
      </w:r>
      <w:r w:rsidR="001221EB" w:rsidRPr="00610019">
        <w:t xml:space="preserve">la </w:t>
      </w:r>
      <w:r w:rsidR="00A11025" w:rsidRPr="00610019">
        <w:t>causa del rei</w:t>
      </w:r>
      <w:r w:rsidR="001221EB" w:rsidRPr="00610019">
        <w:t>ntegro sea alguna de las contempladas en el artículo 35.2 de la Ley Foral</w:t>
      </w:r>
      <w:r w:rsidR="00D32242" w:rsidRPr="00610019">
        <w:t xml:space="preserve"> </w:t>
      </w:r>
      <w:r w:rsidR="001221EB" w:rsidRPr="00610019">
        <w:t xml:space="preserve">11/2005, de 9 de noviembre, de Subvenciones, </w:t>
      </w:r>
      <w:r w:rsidR="00BD579C" w:rsidRPr="00610019">
        <w:t>se</w:t>
      </w:r>
      <w:r w:rsidR="001221EB" w:rsidRPr="00610019">
        <w:t xml:space="preserve"> exigirá</w:t>
      </w:r>
      <w:r w:rsidR="00BD579C" w:rsidRPr="00610019">
        <w:t>, además,</w:t>
      </w:r>
      <w:r w:rsidR="001221EB" w:rsidRPr="00610019">
        <w:t xml:space="preserve"> el </w:t>
      </w:r>
      <w:r w:rsidR="00BD579C" w:rsidRPr="00610019">
        <w:t xml:space="preserve">correspondiente </w:t>
      </w:r>
      <w:r w:rsidR="001221EB" w:rsidRPr="00610019">
        <w:t>interés de demora.</w:t>
      </w:r>
    </w:p>
    <w:p w14:paraId="42FDD7B4" w14:textId="77777777" w:rsidR="00F86D75" w:rsidRPr="00610019" w:rsidRDefault="00F86D75" w:rsidP="00F86D75">
      <w:pPr>
        <w:spacing w:line="360" w:lineRule="auto"/>
        <w:ind w:firstLine="709"/>
        <w:jc w:val="both"/>
        <w:rPr>
          <w:rFonts w:ascii="Arial" w:hAnsi="Arial" w:cs="Arial"/>
          <w:b/>
          <w:sz w:val="22"/>
          <w:szCs w:val="22"/>
        </w:rPr>
      </w:pPr>
    </w:p>
    <w:p w14:paraId="42FDD7B5" w14:textId="77777777" w:rsidR="00F86D75" w:rsidRPr="00610019" w:rsidRDefault="00FC37C6" w:rsidP="00FB6D69">
      <w:pPr>
        <w:spacing w:line="360" w:lineRule="auto"/>
        <w:ind w:firstLine="426"/>
        <w:jc w:val="both"/>
        <w:rPr>
          <w:rFonts w:ascii="Arial" w:hAnsi="Arial" w:cs="Arial"/>
          <w:sz w:val="22"/>
          <w:szCs w:val="22"/>
        </w:rPr>
      </w:pPr>
      <w:r w:rsidRPr="00610019">
        <w:rPr>
          <w:rFonts w:ascii="Arial" w:hAnsi="Arial" w:cs="Arial"/>
          <w:b/>
          <w:sz w:val="22"/>
          <w:szCs w:val="22"/>
        </w:rPr>
        <w:t>Decimocuarta</w:t>
      </w:r>
      <w:r w:rsidR="00F86D75" w:rsidRPr="00610019">
        <w:rPr>
          <w:rFonts w:ascii="Arial" w:hAnsi="Arial" w:cs="Arial"/>
          <w:b/>
          <w:sz w:val="22"/>
          <w:szCs w:val="22"/>
        </w:rPr>
        <w:t>.-</w:t>
      </w:r>
      <w:r w:rsidR="00F86D75" w:rsidRPr="00610019">
        <w:rPr>
          <w:rFonts w:ascii="Arial" w:hAnsi="Arial" w:cs="Arial"/>
          <w:sz w:val="22"/>
          <w:szCs w:val="22"/>
        </w:rPr>
        <w:t xml:space="preserve"> En cumplimiento del artículo 15 de </w:t>
      </w:r>
      <w:smartTag w:uri="urn:schemas-microsoft-com:office:smarttags" w:element="PersonName">
        <w:smartTagPr>
          <w:attr w:name="ProductID" w:val="la Ley Foral"/>
        </w:smartTagPr>
        <w:r w:rsidR="00F86D75" w:rsidRPr="00610019">
          <w:rPr>
            <w:rFonts w:ascii="Arial" w:hAnsi="Arial" w:cs="Arial"/>
            <w:sz w:val="22"/>
            <w:szCs w:val="22"/>
          </w:rPr>
          <w:t>la Ley Foral</w:t>
        </w:r>
      </w:smartTag>
      <w:r w:rsidR="00F86D75" w:rsidRPr="00610019">
        <w:rPr>
          <w:rFonts w:ascii="Arial" w:hAnsi="Arial" w:cs="Arial"/>
          <w:sz w:val="22"/>
          <w:szCs w:val="22"/>
        </w:rPr>
        <w:t xml:space="preserve"> 11/2005, de 9 de noviembre, de Subvenciones, la Fundación mantendrá en la zona pública del acceso principal al museo, la leyenda</w:t>
      </w:r>
      <w:r w:rsidR="00DC425B" w:rsidRPr="00610019">
        <w:rPr>
          <w:rFonts w:ascii="Arial" w:hAnsi="Arial" w:cs="Arial"/>
          <w:sz w:val="22"/>
          <w:szCs w:val="22"/>
        </w:rPr>
        <w:t>, en castellano y en euskera,</w:t>
      </w:r>
      <w:r w:rsidR="00F86D75" w:rsidRPr="00610019">
        <w:rPr>
          <w:rFonts w:ascii="Arial" w:hAnsi="Arial" w:cs="Arial"/>
          <w:sz w:val="22"/>
          <w:szCs w:val="22"/>
        </w:rPr>
        <w:t xml:space="preserve"> “</w:t>
      </w:r>
      <w:smartTag w:uri="urn:schemas-microsoft-com:office:smarttags" w:element="PersonName">
        <w:smartTagPr>
          <w:attr w:name="ProductID" w:val="LA FUNDACIￓN MUSEO JORGE"/>
        </w:smartTagPr>
        <w:r w:rsidR="00F86D75" w:rsidRPr="00610019">
          <w:rPr>
            <w:rFonts w:ascii="Arial" w:hAnsi="Arial" w:cs="Arial"/>
            <w:sz w:val="22"/>
            <w:szCs w:val="22"/>
          </w:rPr>
          <w:t>La Fundación Museo Jorge</w:t>
        </w:r>
      </w:smartTag>
      <w:r w:rsidR="00F86D75" w:rsidRPr="00610019">
        <w:rPr>
          <w:rFonts w:ascii="Arial" w:hAnsi="Arial" w:cs="Arial"/>
          <w:sz w:val="22"/>
          <w:szCs w:val="22"/>
        </w:rPr>
        <w:t xml:space="preserve"> Oteiza es una entidad financiada por el Gobierno de Navarra” a la que acompañará </w:t>
      </w:r>
      <w:r w:rsidR="0050289A" w:rsidRPr="00610019">
        <w:rPr>
          <w:rFonts w:ascii="Arial" w:hAnsi="Arial" w:cs="Arial"/>
          <w:sz w:val="22"/>
          <w:szCs w:val="22"/>
        </w:rPr>
        <w:t>d</w:t>
      </w:r>
      <w:r w:rsidR="00F86D75" w:rsidRPr="00610019">
        <w:rPr>
          <w:rFonts w:ascii="Arial" w:hAnsi="Arial" w:cs="Arial"/>
          <w:sz w:val="22"/>
          <w:szCs w:val="22"/>
        </w:rPr>
        <w:t xml:space="preserve">el </w:t>
      </w:r>
      <w:r w:rsidR="0050289A" w:rsidRPr="00610019">
        <w:rPr>
          <w:rFonts w:ascii="Arial" w:hAnsi="Arial" w:cs="Arial"/>
          <w:sz w:val="22"/>
          <w:szCs w:val="22"/>
        </w:rPr>
        <w:t>logotipo</w:t>
      </w:r>
      <w:r w:rsidR="00F86D75" w:rsidRPr="00610019">
        <w:rPr>
          <w:rFonts w:ascii="Arial" w:hAnsi="Arial" w:cs="Arial"/>
          <w:sz w:val="22"/>
          <w:szCs w:val="22"/>
        </w:rPr>
        <w:t xml:space="preserve"> oficial. </w:t>
      </w:r>
      <w:r w:rsidR="002A2760" w:rsidRPr="00610019">
        <w:rPr>
          <w:rFonts w:ascii="Arial" w:hAnsi="Arial" w:cs="Arial"/>
          <w:sz w:val="22"/>
          <w:szCs w:val="22"/>
        </w:rPr>
        <w:t xml:space="preserve">El </w:t>
      </w:r>
      <w:r w:rsidR="00A201CA" w:rsidRPr="00610019">
        <w:rPr>
          <w:rFonts w:ascii="Arial" w:hAnsi="Arial" w:cs="Arial"/>
          <w:sz w:val="22"/>
          <w:szCs w:val="22"/>
        </w:rPr>
        <w:t>Departamento</w:t>
      </w:r>
      <w:r w:rsidR="00F86D75" w:rsidRPr="00610019">
        <w:rPr>
          <w:rFonts w:ascii="Arial" w:hAnsi="Arial" w:cs="Arial"/>
          <w:sz w:val="22"/>
          <w:szCs w:val="22"/>
        </w:rPr>
        <w:t xml:space="preserve"> de Cultura</w:t>
      </w:r>
      <w:r w:rsidR="002A2760" w:rsidRPr="00610019">
        <w:rPr>
          <w:rFonts w:ascii="Arial" w:hAnsi="Arial" w:cs="Arial"/>
          <w:sz w:val="22"/>
          <w:szCs w:val="22"/>
        </w:rPr>
        <w:t xml:space="preserve"> y </w:t>
      </w:r>
      <w:r w:rsidR="00CF29DC" w:rsidRPr="00610019">
        <w:rPr>
          <w:rFonts w:ascii="Arial" w:hAnsi="Arial" w:cs="Arial"/>
          <w:sz w:val="22"/>
          <w:szCs w:val="22"/>
        </w:rPr>
        <w:t>Deporte</w:t>
      </w:r>
      <w:r w:rsidR="00F86D75" w:rsidRPr="00610019">
        <w:rPr>
          <w:rFonts w:ascii="Arial" w:hAnsi="Arial" w:cs="Arial"/>
          <w:sz w:val="22"/>
          <w:szCs w:val="22"/>
        </w:rPr>
        <w:t xml:space="preserve"> deberá dar su conformidad previa a cualquier modificación del emplazamiento </w:t>
      </w:r>
      <w:r w:rsidR="00C334B6" w:rsidRPr="00610019">
        <w:rPr>
          <w:rFonts w:ascii="Arial" w:hAnsi="Arial" w:cs="Arial"/>
          <w:sz w:val="22"/>
          <w:szCs w:val="22"/>
        </w:rPr>
        <w:t xml:space="preserve">y del </w:t>
      </w:r>
      <w:r w:rsidR="00F86D75" w:rsidRPr="00610019">
        <w:rPr>
          <w:rFonts w:ascii="Arial" w:hAnsi="Arial" w:cs="Arial"/>
          <w:sz w:val="22"/>
          <w:szCs w:val="22"/>
        </w:rPr>
        <w:t>diseño.</w:t>
      </w:r>
    </w:p>
    <w:p w14:paraId="42FDD7B6" w14:textId="77777777" w:rsidR="009962B8" w:rsidRPr="00610019" w:rsidRDefault="009962B8" w:rsidP="00F86D75">
      <w:pPr>
        <w:spacing w:line="360" w:lineRule="auto"/>
        <w:ind w:firstLine="709"/>
        <w:jc w:val="both"/>
        <w:rPr>
          <w:sz w:val="24"/>
          <w:szCs w:val="24"/>
        </w:rPr>
      </w:pPr>
    </w:p>
    <w:p w14:paraId="42FDD7B7" w14:textId="77777777" w:rsidR="00F86D75" w:rsidRPr="00610019" w:rsidRDefault="00F86D75" w:rsidP="00FB6D69">
      <w:pPr>
        <w:spacing w:line="360" w:lineRule="auto"/>
        <w:ind w:firstLine="426"/>
        <w:jc w:val="both"/>
        <w:rPr>
          <w:rFonts w:ascii="Arial" w:hAnsi="Arial" w:cs="Arial"/>
          <w:sz w:val="22"/>
          <w:szCs w:val="22"/>
        </w:rPr>
      </w:pPr>
      <w:r w:rsidRPr="00610019">
        <w:rPr>
          <w:rFonts w:ascii="Arial" w:hAnsi="Arial" w:cs="Arial"/>
          <w:sz w:val="22"/>
          <w:szCs w:val="22"/>
        </w:rPr>
        <w:t>Asimismo</w:t>
      </w:r>
      <w:r w:rsidR="00353344" w:rsidRPr="00610019">
        <w:rPr>
          <w:rFonts w:ascii="Arial" w:hAnsi="Arial" w:cs="Arial"/>
          <w:sz w:val="22"/>
          <w:szCs w:val="22"/>
        </w:rPr>
        <w:t>,</w:t>
      </w:r>
      <w:r w:rsidRPr="00610019">
        <w:rPr>
          <w:rFonts w:ascii="Arial" w:hAnsi="Arial" w:cs="Arial"/>
          <w:sz w:val="22"/>
          <w:szCs w:val="22"/>
        </w:rPr>
        <w:t xml:space="preserve"> deberá hacer constar esta misma leyenda, junto con el </w:t>
      </w:r>
      <w:r w:rsidR="0050289A" w:rsidRPr="00610019">
        <w:rPr>
          <w:rFonts w:ascii="Arial" w:hAnsi="Arial" w:cs="Arial"/>
          <w:sz w:val="22"/>
          <w:szCs w:val="22"/>
        </w:rPr>
        <w:t>logotipo</w:t>
      </w:r>
      <w:r w:rsidRPr="00610019">
        <w:rPr>
          <w:rFonts w:ascii="Arial" w:hAnsi="Arial" w:cs="Arial"/>
          <w:sz w:val="22"/>
          <w:szCs w:val="22"/>
        </w:rPr>
        <w:t xml:space="preserve"> oficial, en todos los catálogos, folletos, publicidad y cuantas otras formas de presentación del Centro o de difusión de su actividad se realicen. </w:t>
      </w:r>
    </w:p>
    <w:p w14:paraId="42FDD7B8" w14:textId="77777777" w:rsidR="00746B7D" w:rsidRPr="00610019" w:rsidRDefault="00746B7D" w:rsidP="00FB6D69">
      <w:pPr>
        <w:spacing w:line="360" w:lineRule="auto"/>
        <w:ind w:firstLine="426"/>
        <w:jc w:val="both"/>
        <w:rPr>
          <w:rFonts w:ascii="Arial" w:hAnsi="Arial" w:cs="Arial"/>
          <w:sz w:val="22"/>
          <w:szCs w:val="22"/>
        </w:rPr>
      </w:pPr>
    </w:p>
    <w:p w14:paraId="42FDD7B9" w14:textId="77777777" w:rsidR="00E46F6E" w:rsidRPr="00610019" w:rsidRDefault="00E46F6E" w:rsidP="00E46F6E">
      <w:pPr>
        <w:widowControl w:val="0"/>
        <w:tabs>
          <w:tab w:val="left" w:pos="1642"/>
          <w:tab w:val="left" w:pos="3771"/>
          <w:tab w:val="left" w:pos="5686"/>
          <w:tab w:val="left" w:pos="8093"/>
        </w:tabs>
        <w:autoSpaceDE w:val="0"/>
        <w:autoSpaceDN w:val="0"/>
        <w:spacing w:line="360" w:lineRule="auto"/>
        <w:ind w:left="101" w:right="182" w:firstLine="708"/>
        <w:jc w:val="both"/>
        <w:rPr>
          <w:rFonts w:ascii="Arial" w:eastAsia="Arial" w:hAnsi="Arial" w:cs="Arial"/>
          <w:sz w:val="24"/>
          <w:szCs w:val="24"/>
          <w:lang w:bidi="es-ES"/>
        </w:rPr>
      </w:pPr>
      <w:r w:rsidRPr="00610019">
        <w:rPr>
          <w:rFonts w:ascii="Arial" w:eastAsia="Arial" w:hAnsi="Arial" w:cs="Arial"/>
          <w:sz w:val="24"/>
          <w:szCs w:val="24"/>
          <w:lang w:bidi="es-ES"/>
        </w:rPr>
        <w:t xml:space="preserve">Por otra parte, la entidad se compromete a no utilizar en ningún soporte, de publicidad o de información, lenguaje o imágenes sexistas. De igual modo en los documentos que directamente se generen el lenguaje deberá ser inclusivo (a estos efectos se pueden consultar “La Guía sobre estrategias de comunicación incluyente: El Género como prioridad”, </w:t>
      </w:r>
      <w:r w:rsidRPr="00610019">
        <w:rPr>
          <w:rFonts w:ascii="Arial" w:eastAsia="Arial" w:hAnsi="Arial" w:cs="Arial"/>
          <w:spacing w:val="-2"/>
          <w:sz w:val="24"/>
          <w:szCs w:val="24"/>
          <w:lang w:bidi="es-ES"/>
        </w:rPr>
        <w:t xml:space="preserve">disponible </w:t>
      </w:r>
      <w:r w:rsidRPr="00610019">
        <w:rPr>
          <w:rFonts w:ascii="Arial" w:eastAsia="Arial" w:hAnsi="Arial" w:cs="Arial"/>
          <w:sz w:val="24"/>
          <w:szCs w:val="24"/>
          <w:lang w:bidi="es-ES"/>
        </w:rPr>
        <w:t>en:</w:t>
      </w:r>
    </w:p>
    <w:p w14:paraId="42FDD7BA" w14:textId="77777777" w:rsidR="00E46F6E" w:rsidRPr="00610019" w:rsidRDefault="00E46F6E" w:rsidP="00E46F6E">
      <w:pPr>
        <w:widowControl w:val="0"/>
        <w:tabs>
          <w:tab w:val="left" w:pos="1642"/>
          <w:tab w:val="left" w:pos="3771"/>
          <w:tab w:val="left" w:pos="5686"/>
          <w:tab w:val="left" w:pos="8093"/>
        </w:tabs>
        <w:autoSpaceDE w:val="0"/>
        <w:autoSpaceDN w:val="0"/>
        <w:spacing w:line="360" w:lineRule="auto"/>
        <w:ind w:left="101" w:right="182"/>
        <w:jc w:val="both"/>
        <w:rPr>
          <w:rFonts w:ascii="Arial" w:eastAsia="Arial" w:hAnsi="Arial" w:cs="Arial"/>
          <w:sz w:val="24"/>
          <w:szCs w:val="24"/>
          <w:u w:val="single" w:color="0000FF"/>
          <w:lang w:bidi="es-ES"/>
        </w:rPr>
      </w:pPr>
      <w:r w:rsidRPr="00610019">
        <w:rPr>
          <w:rFonts w:ascii="Arial" w:eastAsia="Arial" w:hAnsi="Arial" w:cs="Arial"/>
          <w:sz w:val="24"/>
          <w:szCs w:val="24"/>
          <w:lang w:bidi="es-ES"/>
        </w:rPr>
        <w:t xml:space="preserve"> </w:t>
      </w:r>
      <w:hyperlink r:id="rId8" w:history="1">
        <w:r w:rsidRPr="00610019">
          <w:rPr>
            <w:rFonts w:ascii="Arial" w:eastAsia="Arial" w:hAnsi="Arial" w:cs="Arial"/>
            <w:sz w:val="24"/>
            <w:szCs w:val="24"/>
            <w:u w:val="single" w:color="0000FF"/>
            <w:lang w:bidi="es-ES"/>
          </w:rPr>
          <w:t>http://www.navarra.es/NR/rdonlyres/30B6ABA1-F8D6-468F-8CBB-</w:t>
        </w:r>
        <w:r w:rsidRPr="00610019">
          <w:rPr>
            <w:rFonts w:ascii="Arial" w:eastAsia="Arial" w:hAnsi="Arial" w:cs="Arial"/>
            <w:sz w:val="24"/>
            <w:szCs w:val="24"/>
            <w:u w:val="single"/>
            <w:lang w:bidi="es-ES"/>
          </w:rPr>
          <w:t xml:space="preserve"> </w:t>
        </w:r>
        <w:r w:rsidRPr="00610019">
          <w:rPr>
            <w:rFonts w:ascii="Arial" w:eastAsia="Arial" w:hAnsi="Arial" w:cs="Arial"/>
            <w:sz w:val="24"/>
            <w:szCs w:val="24"/>
            <w:u w:val="single" w:color="0000FF"/>
            <w:lang w:bidi="es-ES"/>
          </w:rPr>
          <w:t>D5808B5F6575/118955/GUIADECOMUNICACION1213.pdf</w:t>
        </w:r>
      </w:hyperlink>
    </w:p>
    <w:p w14:paraId="42FDD7BB" w14:textId="77777777" w:rsidR="00FF2A2E" w:rsidRPr="00610019" w:rsidRDefault="00FF2A2E" w:rsidP="00E46F6E">
      <w:pPr>
        <w:spacing w:line="360" w:lineRule="auto"/>
        <w:jc w:val="both"/>
        <w:rPr>
          <w:rFonts w:ascii="Arial" w:hAnsi="Arial" w:cs="Arial"/>
          <w:sz w:val="22"/>
          <w:szCs w:val="22"/>
        </w:rPr>
      </w:pPr>
    </w:p>
    <w:p w14:paraId="42FDD7BC" w14:textId="77777777" w:rsidR="00DC425B" w:rsidRPr="00610019" w:rsidRDefault="00FC37C6" w:rsidP="00FB6D69">
      <w:pPr>
        <w:pStyle w:val="Textoindependiente2"/>
        <w:ind w:firstLine="426"/>
        <w:jc w:val="both"/>
        <w:rPr>
          <w:rFonts w:cs="Arial"/>
          <w:b/>
          <w:szCs w:val="22"/>
        </w:rPr>
      </w:pPr>
      <w:r w:rsidRPr="00610019">
        <w:rPr>
          <w:rFonts w:cs="Arial"/>
          <w:b/>
          <w:szCs w:val="22"/>
        </w:rPr>
        <w:t>Decimoquinta</w:t>
      </w:r>
      <w:r w:rsidR="00F86D75" w:rsidRPr="00610019">
        <w:rPr>
          <w:rFonts w:cs="Arial"/>
          <w:b/>
          <w:szCs w:val="22"/>
        </w:rPr>
        <w:t>.-</w:t>
      </w:r>
      <w:r w:rsidR="00DC425B" w:rsidRPr="00610019">
        <w:rPr>
          <w:rFonts w:cs="Arial"/>
          <w:b/>
          <w:szCs w:val="22"/>
        </w:rPr>
        <w:t xml:space="preserve"> </w:t>
      </w:r>
      <w:r w:rsidR="00DC425B" w:rsidRPr="00610019">
        <w:rPr>
          <w:rFonts w:cs="Arial"/>
          <w:szCs w:val="22"/>
        </w:rPr>
        <w:t>La Fundación Museo Jorge Oteiza impulsará</w:t>
      </w:r>
      <w:r w:rsidR="00877EAD" w:rsidRPr="00610019">
        <w:rPr>
          <w:rFonts w:cs="Arial"/>
          <w:szCs w:val="22"/>
        </w:rPr>
        <w:t xml:space="preserve">, durante el año </w:t>
      </w:r>
      <w:r w:rsidR="008E0DF9" w:rsidRPr="00610019">
        <w:rPr>
          <w:rFonts w:cs="Arial"/>
          <w:szCs w:val="22"/>
        </w:rPr>
        <w:t>2022</w:t>
      </w:r>
      <w:r w:rsidR="00DC425B" w:rsidRPr="00610019">
        <w:rPr>
          <w:rFonts w:cs="Arial"/>
          <w:szCs w:val="22"/>
        </w:rPr>
        <w:t>, las medidas que estén a su alcance para incorporar el bilingüismo a la presentación de sus contenidos y en su oferta de actividades</w:t>
      </w:r>
      <w:r w:rsidR="00DC425B" w:rsidRPr="00610019">
        <w:rPr>
          <w:rFonts w:cs="Arial"/>
          <w:b/>
          <w:szCs w:val="22"/>
        </w:rPr>
        <w:t>.</w:t>
      </w:r>
    </w:p>
    <w:p w14:paraId="42FDD7BD" w14:textId="77777777" w:rsidR="00DC425B" w:rsidRPr="00610019" w:rsidRDefault="00DC425B" w:rsidP="00F86D75">
      <w:pPr>
        <w:pStyle w:val="Textoindependiente2"/>
        <w:ind w:firstLine="709"/>
        <w:jc w:val="both"/>
        <w:rPr>
          <w:rFonts w:cs="Arial"/>
          <w:b/>
          <w:szCs w:val="22"/>
        </w:rPr>
      </w:pPr>
    </w:p>
    <w:p w14:paraId="42FDD7BE" w14:textId="77777777" w:rsidR="00F86D75" w:rsidRPr="00610019" w:rsidRDefault="00DC425B" w:rsidP="00FB6D69">
      <w:pPr>
        <w:pStyle w:val="Textoindependiente2"/>
        <w:ind w:firstLine="426"/>
        <w:jc w:val="both"/>
      </w:pPr>
      <w:r w:rsidRPr="00610019">
        <w:rPr>
          <w:rFonts w:cs="Arial"/>
          <w:b/>
          <w:szCs w:val="22"/>
        </w:rPr>
        <w:t xml:space="preserve">Decimosexta.- </w:t>
      </w:r>
      <w:r w:rsidR="00F86D75" w:rsidRPr="00610019">
        <w:t xml:space="preserve">El presente </w:t>
      </w:r>
      <w:r w:rsidR="00A201CA" w:rsidRPr="00610019">
        <w:t>Convenio</w:t>
      </w:r>
      <w:r w:rsidR="00F86D75" w:rsidRPr="00610019">
        <w:t xml:space="preserve"> estará sujeto, en todo lo no previsto en él, a lo establecido con carácter general en la Ley Foral 11/2005, de 9 de noviembre, de Subvenciones</w:t>
      </w:r>
      <w:r w:rsidR="00F86D75" w:rsidRPr="00610019">
        <w:rPr>
          <w:b/>
        </w:rPr>
        <w:t>.</w:t>
      </w:r>
      <w:r w:rsidR="00F86D75" w:rsidRPr="00610019">
        <w:t xml:space="preserve"> Es de naturaleza administrativa, por lo que cualquier discrepancia que pueda surgir sobre su interpretación y aplicación será resue</w:t>
      </w:r>
      <w:r w:rsidR="009C0186" w:rsidRPr="00610019">
        <w:t>lta</w:t>
      </w:r>
      <w:r w:rsidR="00A201CA" w:rsidRPr="00610019">
        <w:t>,</w:t>
      </w:r>
      <w:r w:rsidR="009C0186" w:rsidRPr="00610019">
        <w:t xml:space="preserve"> en primera instancia</w:t>
      </w:r>
      <w:r w:rsidR="00A201CA" w:rsidRPr="00610019">
        <w:t>,</w:t>
      </w:r>
      <w:r w:rsidR="009C0186" w:rsidRPr="00610019">
        <w:t xml:space="preserve"> por</w:t>
      </w:r>
      <w:r w:rsidR="009962B8" w:rsidRPr="00610019">
        <w:t xml:space="preserve"> </w:t>
      </w:r>
      <w:r w:rsidR="009C0186" w:rsidRPr="00610019">
        <w:t xml:space="preserve">la </w:t>
      </w:r>
      <w:r w:rsidR="0083392D" w:rsidRPr="00610019">
        <w:t>Consejera</w:t>
      </w:r>
      <w:r w:rsidR="00F86D75" w:rsidRPr="00610019">
        <w:t xml:space="preserve"> de Cultura</w:t>
      </w:r>
      <w:r w:rsidR="002A2760" w:rsidRPr="00610019">
        <w:t xml:space="preserve"> y </w:t>
      </w:r>
      <w:r w:rsidR="0083392D" w:rsidRPr="00610019">
        <w:t>Deporte</w:t>
      </w:r>
      <w:r w:rsidR="00F86D75" w:rsidRPr="00610019">
        <w:t>, contra cuyas resoluciones podrá interponerse recurso de alzada ante el Gobierno de Navarra, poniendo fin a la vía administrativa.</w:t>
      </w:r>
    </w:p>
    <w:p w14:paraId="42FDD7BF" w14:textId="77777777" w:rsidR="009962B8" w:rsidRPr="00610019" w:rsidRDefault="009962B8" w:rsidP="00F86D75">
      <w:pPr>
        <w:pStyle w:val="Textoindependiente2"/>
        <w:ind w:firstLine="709"/>
        <w:jc w:val="both"/>
      </w:pPr>
    </w:p>
    <w:p w14:paraId="42FDD7C0" w14:textId="77777777" w:rsidR="00F86D75" w:rsidRPr="00610019" w:rsidRDefault="00F86D75" w:rsidP="00F86D75">
      <w:pPr>
        <w:spacing w:line="360" w:lineRule="auto"/>
        <w:ind w:firstLine="708"/>
        <w:jc w:val="both"/>
        <w:rPr>
          <w:rFonts w:ascii="Arial" w:hAnsi="Arial" w:cs="Arial"/>
          <w:sz w:val="22"/>
          <w:szCs w:val="22"/>
        </w:rPr>
      </w:pPr>
      <w:r w:rsidRPr="00610019">
        <w:rPr>
          <w:rFonts w:ascii="Arial" w:hAnsi="Arial" w:cs="Arial"/>
          <w:sz w:val="22"/>
          <w:szCs w:val="22"/>
        </w:rPr>
        <w:t xml:space="preserve"> Las decisiones del Gobierno de Navarra serán susceptibles de recurso contencioso administrativo ante la Sala de lo Contencioso Administrativo del Tribunal Superior de Justicia de Navarra.</w:t>
      </w:r>
    </w:p>
    <w:p w14:paraId="42FDD7C1" w14:textId="77777777" w:rsidR="00F86D75" w:rsidRPr="00610019" w:rsidRDefault="00F86D75" w:rsidP="00F86D75">
      <w:pPr>
        <w:pStyle w:val="Textoindependiente2"/>
        <w:ind w:firstLine="708"/>
        <w:jc w:val="both"/>
        <w:rPr>
          <w:rFonts w:cs="Arial"/>
          <w:szCs w:val="22"/>
        </w:rPr>
      </w:pPr>
    </w:p>
    <w:p w14:paraId="42FDD7C2" w14:textId="77777777" w:rsidR="00F86D75" w:rsidRPr="00610019" w:rsidRDefault="00F86D75" w:rsidP="00877EAD">
      <w:pPr>
        <w:spacing w:line="360" w:lineRule="auto"/>
        <w:ind w:firstLine="426"/>
        <w:jc w:val="both"/>
        <w:rPr>
          <w:rFonts w:ascii="Arial" w:hAnsi="Arial" w:cs="Arial"/>
          <w:sz w:val="22"/>
          <w:szCs w:val="22"/>
        </w:rPr>
      </w:pPr>
      <w:r w:rsidRPr="00610019">
        <w:rPr>
          <w:rFonts w:ascii="Arial" w:hAnsi="Arial" w:cs="Arial"/>
          <w:b/>
          <w:sz w:val="22"/>
          <w:szCs w:val="22"/>
        </w:rPr>
        <w:t>D</w:t>
      </w:r>
      <w:r w:rsidR="00FC37C6" w:rsidRPr="00610019">
        <w:rPr>
          <w:rFonts w:ascii="Arial" w:hAnsi="Arial" w:cs="Arial"/>
          <w:b/>
          <w:sz w:val="22"/>
          <w:szCs w:val="22"/>
        </w:rPr>
        <w:t>ecimos</w:t>
      </w:r>
      <w:r w:rsidR="00DC425B" w:rsidRPr="00610019">
        <w:rPr>
          <w:rFonts w:ascii="Arial" w:hAnsi="Arial" w:cs="Arial"/>
          <w:b/>
          <w:sz w:val="22"/>
          <w:szCs w:val="22"/>
        </w:rPr>
        <w:t>éptima</w:t>
      </w:r>
      <w:r w:rsidRPr="00610019">
        <w:rPr>
          <w:rFonts w:ascii="Arial" w:hAnsi="Arial" w:cs="Arial"/>
          <w:b/>
          <w:sz w:val="22"/>
          <w:szCs w:val="22"/>
        </w:rPr>
        <w:t>.-</w:t>
      </w:r>
      <w:r w:rsidRPr="00610019">
        <w:rPr>
          <w:rFonts w:ascii="Arial" w:hAnsi="Arial" w:cs="Arial"/>
          <w:sz w:val="22"/>
          <w:szCs w:val="22"/>
        </w:rPr>
        <w:t xml:space="preserve"> El presente </w:t>
      </w:r>
      <w:r w:rsidR="00A201CA" w:rsidRPr="00610019">
        <w:rPr>
          <w:rFonts w:ascii="Arial" w:hAnsi="Arial" w:cs="Arial"/>
          <w:sz w:val="22"/>
          <w:szCs w:val="22"/>
        </w:rPr>
        <w:t>Convenio</w:t>
      </w:r>
      <w:r w:rsidRPr="00610019">
        <w:rPr>
          <w:rFonts w:ascii="Arial" w:hAnsi="Arial" w:cs="Arial"/>
          <w:sz w:val="22"/>
          <w:szCs w:val="22"/>
        </w:rPr>
        <w:t xml:space="preserve"> </w:t>
      </w:r>
      <w:r w:rsidR="00CE3AF8" w:rsidRPr="00610019">
        <w:rPr>
          <w:rFonts w:ascii="Arial" w:hAnsi="Arial" w:cs="Arial"/>
          <w:sz w:val="22"/>
          <w:szCs w:val="22"/>
        </w:rPr>
        <w:t>estará vigente desde el día siguiente</w:t>
      </w:r>
      <w:r w:rsidR="000C7207" w:rsidRPr="00610019">
        <w:rPr>
          <w:rFonts w:ascii="Arial" w:hAnsi="Arial" w:cs="Arial"/>
          <w:sz w:val="22"/>
          <w:szCs w:val="22"/>
        </w:rPr>
        <w:t xml:space="preserve"> al</w:t>
      </w:r>
      <w:r w:rsidR="00CE3AF8" w:rsidRPr="00610019">
        <w:rPr>
          <w:rFonts w:ascii="Arial" w:hAnsi="Arial" w:cs="Arial"/>
          <w:sz w:val="22"/>
          <w:szCs w:val="22"/>
        </w:rPr>
        <w:t xml:space="preserve"> de su formalización hasta </w:t>
      </w:r>
      <w:r w:rsidRPr="00610019">
        <w:rPr>
          <w:rFonts w:ascii="Arial" w:hAnsi="Arial" w:cs="Arial"/>
          <w:sz w:val="22"/>
          <w:szCs w:val="22"/>
        </w:rPr>
        <w:t xml:space="preserve">el 31 de diciembre de </w:t>
      </w:r>
      <w:r w:rsidR="008E0DF9" w:rsidRPr="00610019">
        <w:rPr>
          <w:rFonts w:ascii="Arial" w:hAnsi="Arial" w:cs="Arial"/>
          <w:sz w:val="22"/>
          <w:szCs w:val="22"/>
        </w:rPr>
        <w:t>2022</w:t>
      </w:r>
      <w:r w:rsidR="00DC425B" w:rsidRPr="00610019">
        <w:rPr>
          <w:rFonts w:ascii="Arial" w:hAnsi="Arial" w:cs="Arial"/>
          <w:sz w:val="22"/>
          <w:szCs w:val="22"/>
        </w:rPr>
        <w:t>.</w:t>
      </w:r>
      <w:r w:rsidRPr="00610019">
        <w:rPr>
          <w:rFonts w:ascii="Arial" w:hAnsi="Arial" w:cs="Arial"/>
          <w:sz w:val="22"/>
          <w:szCs w:val="22"/>
        </w:rPr>
        <w:t xml:space="preserve"> </w:t>
      </w:r>
    </w:p>
    <w:p w14:paraId="42FDD7C3" w14:textId="77777777" w:rsidR="00F86D75" w:rsidRPr="00610019" w:rsidRDefault="00F86D75" w:rsidP="00F86D75">
      <w:pPr>
        <w:spacing w:line="360" w:lineRule="auto"/>
        <w:ind w:firstLine="708"/>
        <w:jc w:val="both"/>
        <w:rPr>
          <w:rFonts w:ascii="Arial" w:hAnsi="Arial" w:cs="Arial"/>
          <w:sz w:val="22"/>
          <w:szCs w:val="22"/>
        </w:rPr>
      </w:pPr>
    </w:p>
    <w:p w14:paraId="42FDD7C4" w14:textId="77777777" w:rsidR="00F86D75" w:rsidRPr="00610019" w:rsidRDefault="00F86D75" w:rsidP="00F86D75">
      <w:pPr>
        <w:widowControl w:val="0"/>
        <w:autoSpaceDE w:val="0"/>
        <w:autoSpaceDN w:val="0"/>
        <w:adjustRightInd w:val="0"/>
        <w:spacing w:line="360" w:lineRule="auto"/>
        <w:ind w:firstLine="709"/>
        <w:jc w:val="both"/>
        <w:rPr>
          <w:rFonts w:ascii="Arial" w:hAnsi="Arial" w:cs="Arial"/>
          <w:sz w:val="22"/>
          <w:szCs w:val="22"/>
        </w:rPr>
      </w:pPr>
      <w:r w:rsidRPr="00610019">
        <w:rPr>
          <w:rFonts w:ascii="Arial" w:hAnsi="Arial" w:cs="Arial"/>
          <w:sz w:val="22"/>
          <w:szCs w:val="22"/>
        </w:rPr>
        <w:t xml:space="preserve">Y en prueba de conformidad con cuanto antecede, las partes suscriben el presente </w:t>
      </w:r>
      <w:r w:rsidR="00A201CA" w:rsidRPr="00610019">
        <w:rPr>
          <w:rFonts w:ascii="Arial" w:hAnsi="Arial" w:cs="Arial"/>
          <w:sz w:val="22"/>
          <w:szCs w:val="22"/>
        </w:rPr>
        <w:t>Convenio</w:t>
      </w:r>
      <w:r w:rsidRPr="00610019">
        <w:rPr>
          <w:rFonts w:ascii="Arial" w:hAnsi="Arial" w:cs="Arial"/>
          <w:sz w:val="22"/>
          <w:szCs w:val="22"/>
        </w:rPr>
        <w:t>, por triplicado ejemplar y a un solo efecto, en el lugar y día señalados al principio.</w:t>
      </w:r>
    </w:p>
    <w:p w14:paraId="42FDD7C5" w14:textId="77777777" w:rsidR="00F86D75" w:rsidRPr="00610019" w:rsidRDefault="00F86D75" w:rsidP="00F86D75">
      <w:pPr>
        <w:widowControl w:val="0"/>
        <w:autoSpaceDE w:val="0"/>
        <w:autoSpaceDN w:val="0"/>
        <w:adjustRightInd w:val="0"/>
        <w:spacing w:line="360" w:lineRule="auto"/>
        <w:ind w:firstLine="709"/>
        <w:jc w:val="both"/>
        <w:rPr>
          <w:rFonts w:ascii="Arial" w:hAnsi="Arial" w:cs="Arial"/>
          <w:sz w:val="22"/>
          <w:szCs w:val="22"/>
        </w:rPr>
      </w:pPr>
    </w:p>
    <w:p w14:paraId="42FDD7C6" w14:textId="77777777" w:rsidR="00A22F80" w:rsidRPr="00610019" w:rsidRDefault="00A22F8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4252"/>
      </w:tblGrid>
      <w:tr w:rsidR="00610019" w:rsidRPr="00610019" w14:paraId="42FDD7D7" w14:textId="77777777" w:rsidTr="00FB6D69">
        <w:tc>
          <w:tcPr>
            <w:tcW w:w="4322" w:type="dxa"/>
            <w:tcBorders>
              <w:top w:val="nil"/>
              <w:left w:val="nil"/>
              <w:bottom w:val="nil"/>
              <w:right w:val="nil"/>
            </w:tcBorders>
            <w:shd w:val="clear" w:color="auto" w:fill="auto"/>
          </w:tcPr>
          <w:p w14:paraId="42FDD7C7" w14:textId="77777777" w:rsidR="0083392D" w:rsidRPr="00610019" w:rsidRDefault="0083392D" w:rsidP="00FB6D69">
            <w:pPr>
              <w:jc w:val="center"/>
              <w:rPr>
                <w:rFonts w:ascii="Arial" w:hAnsi="Arial" w:cs="Arial"/>
                <w:sz w:val="22"/>
                <w:szCs w:val="22"/>
              </w:rPr>
            </w:pPr>
            <w:r w:rsidRPr="00610019">
              <w:rPr>
                <w:rFonts w:ascii="Arial" w:hAnsi="Arial" w:cs="Arial"/>
                <w:sz w:val="22"/>
                <w:szCs w:val="22"/>
              </w:rPr>
              <w:t>EN REPRESENTACIÓN DEL GOBIERNO DE NAVARRA</w:t>
            </w:r>
          </w:p>
          <w:p w14:paraId="42FDD7C8" w14:textId="77777777" w:rsidR="0083392D" w:rsidRPr="00610019" w:rsidRDefault="0083392D" w:rsidP="00FB6D69">
            <w:pPr>
              <w:jc w:val="center"/>
              <w:rPr>
                <w:rFonts w:ascii="Arial" w:hAnsi="Arial" w:cs="Arial"/>
                <w:sz w:val="22"/>
                <w:szCs w:val="22"/>
              </w:rPr>
            </w:pPr>
          </w:p>
          <w:p w14:paraId="42FDD7C9" w14:textId="77777777" w:rsidR="0083392D" w:rsidRPr="00610019" w:rsidRDefault="0083392D" w:rsidP="00FB6D69">
            <w:pPr>
              <w:jc w:val="center"/>
              <w:rPr>
                <w:rFonts w:ascii="Arial" w:hAnsi="Arial" w:cs="Arial"/>
                <w:sz w:val="22"/>
                <w:szCs w:val="22"/>
              </w:rPr>
            </w:pPr>
          </w:p>
          <w:p w14:paraId="42FDD7CA" w14:textId="77777777" w:rsidR="0083392D" w:rsidRPr="00610019" w:rsidRDefault="0083392D" w:rsidP="00FB6D69">
            <w:pPr>
              <w:jc w:val="center"/>
              <w:rPr>
                <w:rFonts w:ascii="Arial" w:hAnsi="Arial" w:cs="Arial"/>
                <w:sz w:val="22"/>
                <w:szCs w:val="22"/>
              </w:rPr>
            </w:pPr>
          </w:p>
          <w:p w14:paraId="42FDD7CB" w14:textId="77777777" w:rsidR="0083392D" w:rsidRPr="00610019" w:rsidRDefault="0083392D" w:rsidP="00FB6D69">
            <w:pPr>
              <w:jc w:val="center"/>
              <w:rPr>
                <w:rFonts w:ascii="Arial" w:hAnsi="Arial" w:cs="Arial"/>
                <w:sz w:val="22"/>
                <w:szCs w:val="22"/>
              </w:rPr>
            </w:pPr>
          </w:p>
          <w:p w14:paraId="42FDD7CC" w14:textId="77777777" w:rsidR="0083392D" w:rsidRPr="00610019" w:rsidRDefault="0083392D" w:rsidP="00FB6D69">
            <w:pPr>
              <w:jc w:val="center"/>
              <w:rPr>
                <w:rFonts w:ascii="Arial" w:hAnsi="Arial" w:cs="Arial"/>
                <w:sz w:val="22"/>
                <w:szCs w:val="22"/>
              </w:rPr>
            </w:pPr>
          </w:p>
          <w:p w14:paraId="42FDD7CD" w14:textId="77777777" w:rsidR="0083392D" w:rsidRPr="00610019" w:rsidRDefault="0083392D" w:rsidP="00FB6D69">
            <w:pPr>
              <w:jc w:val="center"/>
              <w:rPr>
                <w:rFonts w:ascii="Arial" w:hAnsi="Arial" w:cs="Arial"/>
                <w:sz w:val="22"/>
                <w:szCs w:val="22"/>
              </w:rPr>
            </w:pPr>
          </w:p>
          <w:p w14:paraId="42FDD7CE" w14:textId="77777777" w:rsidR="0083392D" w:rsidRPr="00610019" w:rsidRDefault="002A2760" w:rsidP="00FB6D69">
            <w:pPr>
              <w:jc w:val="center"/>
              <w:rPr>
                <w:rFonts w:ascii="Arial" w:hAnsi="Arial" w:cs="Arial"/>
                <w:sz w:val="22"/>
                <w:szCs w:val="22"/>
              </w:rPr>
            </w:pPr>
            <w:r w:rsidRPr="00610019">
              <w:rPr>
                <w:rFonts w:ascii="Arial" w:hAnsi="Arial" w:cs="Arial"/>
                <w:sz w:val="22"/>
                <w:szCs w:val="22"/>
              </w:rPr>
              <w:t>Ignacio Apezteguía Morentín</w:t>
            </w:r>
          </w:p>
        </w:tc>
        <w:tc>
          <w:tcPr>
            <w:tcW w:w="4322" w:type="dxa"/>
            <w:tcBorders>
              <w:top w:val="nil"/>
              <w:left w:val="nil"/>
              <w:bottom w:val="nil"/>
              <w:right w:val="nil"/>
            </w:tcBorders>
            <w:shd w:val="clear" w:color="auto" w:fill="auto"/>
          </w:tcPr>
          <w:p w14:paraId="42FDD7CF" w14:textId="77777777" w:rsidR="008B0A93" w:rsidRPr="00610019" w:rsidRDefault="005B5E2E" w:rsidP="00FB6D69">
            <w:pPr>
              <w:jc w:val="center"/>
              <w:rPr>
                <w:rFonts w:ascii="Arial" w:hAnsi="Arial" w:cs="Arial"/>
                <w:sz w:val="22"/>
                <w:szCs w:val="22"/>
              </w:rPr>
            </w:pPr>
            <w:r w:rsidRPr="00610019">
              <w:rPr>
                <w:rFonts w:ascii="Arial" w:hAnsi="Arial" w:cs="Arial"/>
                <w:sz w:val="22"/>
                <w:szCs w:val="22"/>
              </w:rPr>
              <w:t>EN REPRESENTACIÓN DE LA FUNDACIÓ</w:t>
            </w:r>
            <w:r w:rsidR="0083392D" w:rsidRPr="00610019">
              <w:rPr>
                <w:rFonts w:ascii="Arial" w:hAnsi="Arial" w:cs="Arial"/>
                <w:sz w:val="22"/>
                <w:szCs w:val="22"/>
              </w:rPr>
              <w:t>N MUSEO JORGE OTEIZA</w:t>
            </w:r>
          </w:p>
          <w:p w14:paraId="42FDD7D0" w14:textId="77777777" w:rsidR="0083392D" w:rsidRPr="00610019" w:rsidRDefault="00FE0734" w:rsidP="00FB6D69">
            <w:pPr>
              <w:jc w:val="center"/>
              <w:rPr>
                <w:rFonts w:ascii="Arial" w:hAnsi="Arial" w:cs="Arial"/>
                <w:sz w:val="22"/>
                <w:szCs w:val="22"/>
              </w:rPr>
            </w:pPr>
            <w:r w:rsidRPr="00610019">
              <w:rPr>
                <w:rFonts w:ascii="Arial" w:hAnsi="Arial" w:cs="Arial"/>
                <w:sz w:val="22"/>
                <w:szCs w:val="22"/>
              </w:rPr>
              <w:t xml:space="preserve"> </w:t>
            </w:r>
          </w:p>
          <w:p w14:paraId="42FDD7D1" w14:textId="77777777" w:rsidR="0083392D" w:rsidRPr="00610019" w:rsidRDefault="0083392D" w:rsidP="00FB6D69">
            <w:pPr>
              <w:jc w:val="center"/>
              <w:rPr>
                <w:rFonts w:ascii="Arial" w:hAnsi="Arial" w:cs="Arial"/>
                <w:sz w:val="22"/>
                <w:szCs w:val="22"/>
              </w:rPr>
            </w:pPr>
          </w:p>
          <w:p w14:paraId="42FDD7D2" w14:textId="77777777" w:rsidR="0083392D" w:rsidRPr="00610019" w:rsidRDefault="0083392D" w:rsidP="00FB6D69">
            <w:pPr>
              <w:jc w:val="center"/>
              <w:rPr>
                <w:rFonts w:ascii="Arial" w:hAnsi="Arial" w:cs="Arial"/>
                <w:sz w:val="22"/>
                <w:szCs w:val="22"/>
              </w:rPr>
            </w:pPr>
          </w:p>
          <w:p w14:paraId="42FDD7D3" w14:textId="77777777" w:rsidR="0083392D" w:rsidRPr="00610019" w:rsidRDefault="0083392D" w:rsidP="00FB6D69">
            <w:pPr>
              <w:jc w:val="center"/>
              <w:rPr>
                <w:rFonts w:ascii="Arial" w:hAnsi="Arial" w:cs="Arial"/>
                <w:sz w:val="22"/>
                <w:szCs w:val="22"/>
              </w:rPr>
            </w:pPr>
          </w:p>
          <w:p w14:paraId="42FDD7D4" w14:textId="77777777" w:rsidR="0083392D" w:rsidRPr="00610019" w:rsidRDefault="0083392D" w:rsidP="00FB6D69">
            <w:pPr>
              <w:jc w:val="center"/>
              <w:rPr>
                <w:rFonts w:ascii="Arial" w:hAnsi="Arial" w:cs="Arial"/>
                <w:sz w:val="22"/>
                <w:szCs w:val="22"/>
              </w:rPr>
            </w:pPr>
          </w:p>
          <w:p w14:paraId="42FDD7D5" w14:textId="77777777" w:rsidR="0083392D" w:rsidRPr="00610019" w:rsidRDefault="0083392D" w:rsidP="00FB6D69">
            <w:pPr>
              <w:jc w:val="center"/>
              <w:rPr>
                <w:rFonts w:ascii="Arial" w:hAnsi="Arial" w:cs="Arial"/>
                <w:sz w:val="22"/>
                <w:szCs w:val="22"/>
              </w:rPr>
            </w:pPr>
          </w:p>
          <w:p w14:paraId="42FDD7D6" w14:textId="77777777" w:rsidR="0083392D" w:rsidRPr="00610019" w:rsidRDefault="0083392D" w:rsidP="00FB6D69">
            <w:pPr>
              <w:jc w:val="center"/>
              <w:rPr>
                <w:rFonts w:ascii="Arial" w:hAnsi="Arial" w:cs="Arial"/>
                <w:sz w:val="22"/>
                <w:szCs w:val="22"/>
              </w:rPr>
            </w:pPr>
            <w:r w:rsidRPr="00610019">
              <w:rPr>
                <w:rFonts w:ascii="Arial" w:hAnsi="Arial" w:cs="Arial"/>
                <w:sz w:val="22"/>
                <w:szCs w:val="22"/>
              </w:rPr>
              <w:t>Gregorio Díaz Ereño</w:t>
            </w:r>
          </w:p>
        </w:tc>
      </w:tr>
    </w:tbl>
    <w:p w14:paraId="42FDD7D8" w14:textId="77777777" w:rsidR="0083392D" w:rsidRPr="00610019" w:rsidRDefault="0083392D"/>
    <w:p w14:paraId="42FDD7D9" w14:textId="77777777" w:rsidR="00076F34" w:rsidRPr="00610019" w:rsidRDefault="00076F34"/>
    <w:sectPr w:rsidR="00076F34" w:rsidRPr="00610019" w:rsidSect="00A64A0C">
      <w:footerReference w:type="default" r:id="rId9"/>
      <w:pgSz w:w="11907" w:h="16840" w:code="9"/>
      <w:pgMar w:top="1797" w:right="1701" w:bottom="1258" w:left="1701" w:header="720" w:footer="720" w:gutter="0"/>
      <w:paperSrc w:first="1" w:other="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FDD7DC" w14:textId="77777777" w:rsidR="00646D4C" w:rsidRDefault="00646D4C" w:rsidP="00FB6D69">
      <w:r>
        <w:separator/>
      </w:r>
    </w:p>
  </w:endnote>
  <w:endnote w:type="continuationSeparator" w:id="0">
    <w:p w14:paraId="42FDD7DD" w14:textId="77777777" w:rsidR="00646D4C" w:rsidRDefault="00646D4C" w:rsidP="00FB6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DD7DE" w14:textId="53F865B9" w:rsidR="00FB6D69" w:rsidRDefault="00EA1F2F">
    <w:pPr>
      <w:pStyle w:val="Piedepgina"/>
      <w:jc w:val="center"/>
    </w:pPr>
    <w:r>
      <w:fldChar w:fldCharType="begin"/>
    </w:r>
    <w:r w:rsidR="00FB6D69">
      <w:instrText>PAGE   \* MERGEFORMAT</w:instrText>
    </w:r>
    <w:r>
      <w:fldChar w:fldCharType="separate"/>
    </w:r>
    <w:r w:rsidR="000B190F">
      <w:rPr>
        <w:noProof/>
      </w:rPr>
      <w:t>1</w:t>
    </w:r>
    <w:r>
      <w:fldChar w:fldCharType="end"/>
    </w:r>
  </w:p>
  <w:p w14:paraId="42FDD7DF" w14:textId="77777777" w:rsidR="00FB6D69" w:rsidRDefault="00FB6D6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FDD7DA" w14:textId="77777777" w:rsidR="00646D4C" w:rsidRDefault="00646D4C" w:rsidP="00FB6D69">
      <w:r>
        <w:separator/>
      </w:r>
    </w:p>
  </w:footnote>
  <w:footnote w:type="continuationSeparator" w:id="0">
    <w:p w14:paraId="42FDD7DB" w14:textId="77777777" w:rsidR="00646D4C" w:rsidRDefault="00646D4C" w:rsidP="00FB6D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FC3076"/>
    <w:multiLevelType w:val="singleLevel"/>
    <w:tmpl w:val="A81E269C"/>
    <w:lvl w:ilvl="0">
      <w:numFmt w:val="bullet"/>
      <w:lvlText w:val="-"/>
      <w:lvlJc w:val="left"/>
      <w:pPr>
        <w:tabs>
          <w:tab w:val="num" w:pos="1065"/>
        </w:tabs>
        <w:ind w:left="1065" w:hanging="360"/>
      </w:pPr>
      <w:rPr>
        <w:rFonts w:ascii="Times New Roman" w:hAnsi="Times New Roman" w:hint="default"/>
      </w:rPr>
    </w:lvl>
  </w:abstractNum>
  <w:abstractNum w:abstractNumId="1" w15:restartNumberingAfterBreak="0">
    <w:nsid w:val="38E30906"/>
    <w:multiLevelType w:val="hybridMultilevel"/>
    <w:tmpl w:val="DFB60B30"/>
    <w:lvl w:ilvl="0" w:tplc="0C0A0017">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43857C11"/>
    <w:multiLevelType w:val="hybridMultilevel"/>
    <w:tmpl w:val="E9060F5C"/>
    <w:lvl w:ilvl="0" w:tplc="6512E524">
      <w:start w:val="1"/>
      <w:numFmt w:val="bullet"/>
      <w:lvlText w:val="-"/>
      <w:lvlJc w:val="left"/>
      <w:pPr>
        <w:tabs>
          <w:tab w:val="num" w:pos="720"/>
        </w:tabs>
        <w:ind w:left="720" w:hanging="360"/>
      </w:pPr>
      <w:rPr>
        <w:rFonts w:ascii="Palatino Linotype" w:hAnsi="Palatino Linotype"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D973FF3"/>
    <w:multiLevelType w:val="singleLevel"/>
    <w:tmpl w:val="A81E269C"/>
    <w:lvl w:ilvl="0">
      <w:numFmt w:val="bullet"/>
      <w:lvlText w:val="-"/>
      <w:lvlJc w:val="left"/>
      <w:pPr>
        <w:tabs>
          <w:tab w:val="num" w:pos="1065"/>
        </w:tabs>
        <w:ind w:left="1065" w:hanging="360"/>
      </w:pPr>
      <w:rPr>
        <w:rFonts w:ascii="Times New Roman" w:hAnsi="Times New Roman" w:hint="default"/>
      </w:rPr>
    </w:lvl>
  </w:abstractNum>
  <w:num w:numId="1">
    <w:abstractNumId w:val="0"/>
  </w:num>
  <w:num w:numId="2">
    <w:abstractNumId w:val="3"/>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D75"/>
    <w:rsid w:val="000068A2"/>
    <w:rsid w:val="000108CF"/>
    <w:rsid w:val="0001599F"/>
    <w:rsid w:val="00026A20"/>
    <w:rsid w:val="00051E11"/>
    <w:rsid w:val="000620E3"/>
    <w:rsid w:val="000624EA"/>
    <w:rsid w:val="000643AC"/>
    <w:rsid w:val="00066318"/>
    <w:rsid w:val="00072199"/>
    <w:rsid w:val="00076F34"/>
    <w:rsid w:val="000863A6"/>
    <w:rsid w:val="000952FC"/>
    <w:rsid w:val="000A7559"/>
    <w:rsid w:val="000B16C7"/>
    <w:rsid w:val="000B190F"/>
    <w:rsid w:val="000C7207"/>
    <w:rsid w:val="000E4A49"/>
    <w:rsid w:val="000E4B36"/>
    <w:rsid w:val="001026A1"/>
    <w:rsid w:val="0011691C"/>
    <w:rsid w:val="001221EB"/>
    <w:rsid w:val="001774A1"/>
    <w:rsid w:val="00183B6E"/>
    <w:rsid w:val="0018611D"/>
    <w:rsid w:val="00187352"/>
    <w:rsid w:val="001B36AC"/>
    <w:rsid w:val="001B50D1"/>
    <w:rsid w:val="001C69FA"/>
    <w:rsid w:val="001C6A66"/>
    <w:rsid w:val="001C7FF7"/>
    <w:rsid w:val="001D46E5"/>
    <w:rsid w:val="001F290B"/>
    <w:rsid w:val="00200B45"/>
    <w:rsid w:val="00201964"/>
    <w:rsid w:val="002132DB"/>
    <w:rsid w:val="00214296"/>
    <w:rsid w:val="00222F36"/>
    <w:rsid w:val="00231FB3"/>
    <w:rsid w:val="002438CE"/>
    <w:rsid w:val="00246B00"/>
    <w:rsid w:val="00254DD1"/>
    <w:rsid w:val="00256DCF"/>
    <w:rsid w:val="00257D9E"/>
    <w:rsid w:val="00283540"/>
    <w:rsid w:val="002A2760"/>
    <w:rsid w:val="002A6D8C"/>
    <w:rsid w:val="002C0F0A"/>
    <w:rsid w:val="002C5D5D"/>
    <w:rsid w:val="002C76EF"/>
    <w:rsid w:val="002F31A7"/>
    <w:rsid w:val="002F59FA"/>
    <w:rsid w:val="003052E4"/>
    <w:rsid w:val="00306328"/>
    <w:rsid w:val="00312A53"/>
    <w:rsid w:val="003133D2"/>
    <w:rsid w:val="00314A0C"/>
    <w:rsid w:val="00320F76"/>
    <w:rsid w:val="00325632"/>
    <w:rsid w:val="00353344"/>
    <w:rsid w:val="00353C75"/>
    <w:rsid w:val="00363F8D"/>
    <w:rsid w:val="003654F8"/>
    <w:rsid w:val="00367573"/>
    <w:rsid w:val="00380093"/>
    <w:rsid w:val="00385052"/>
    <w:rsid w:val="003C2EA2"/>
    <w:rsid w:val="003E63D1"/>
    <w:rsid w:val="003E6BED"/>
    <w:rsid w:val="003F1BBF"/>
    <w:rsid w:val="004433DB"/>
    <w:rsid w:val="00470D6E"/>
    <w:rsid w:val="004C72AE"/>
    <w:rsid w:val="004E24D6"/>
    <w:rsid w:val="004E3FE5"/>
    <w:rsid w:val="004E5D8C"/>
    <w:rsid w:val="004F2815"/>
    <w:rsid w:val="0050289A"/>
    <w:rsid w:val="005106DE"/>
    <w:rsid w:val="005215D3"/>
    <w:rsid w:val="00523045"/>
    <w:rsid w:val="00535EBF"/>
    <w:rsid w:val="005670B4"/>
    <w:rsid w:val="005762B6"/>
    <w:rsid w:val="005832DA"/>
    <w:rsid w:val="0058358C"/>
    <w:rsid w:val="00592EF1"/>
    <w:rsid w:val="00597206"/>
    <w:rsid w:val="005A48D7"/>
    <w:rsid w:val="005B09B3"/>
    <w:rsid w:val="005B5E2E"/>
    <w:rsid w:val="005B7AE5"/>
    <w:rsid w:val="005B7C54"/>
    <w:rsid w:val="005C5B39"/>
    <w:rsid w:val="005D79D3"/>
    <w:rsid w:val="005F3DB7"/>
    <w:rsid w:val="005F543E"/>
    <w:rsid w:val="005F6840"/>
    <w:rsid w:val="00607A3E"/>
    <w:rsid w:val="00610019"/>
    <w:rsid w:val="0061068D"/>
    <w:rsid w:val="00626EB9"/>
    <w:rsid w:val="00636327"/>
    <w:rsid w:val="00640C10"/>
    <w:rsid w:val="00646D4C"/>
    <w:rsid w:val="00664B97"/>
    <w:rsid w:val="0067161F"/>
    <w:rsid w:val="006774FD"/>
    <w:rsid w:val="00685E66"/>
    <w:rsid w:val="00691458"/>
    <w:rsid w:val="00694D1F"/>
    <w:rsid w:val="006A4A7D"/>
    <w:rsid w:val="006D11E4"/>
    <w:rsid w:val="006D1481"/>
    <w:rsid w:val="006D1804"/>
    <w:rsid w:val="006D66D8"/>
    <w:rsid w:val="006E2289"/>
    <w:rsid w:val="006E22DA"/>
    <w:rsid w:val="006F17CA"/>
    <w:rsid w:val="006F78E9"/>
    <w:rsid w:val="00703921"/>
    <w:rsid w:val="007057CA"/>
    <w:rsid w:val="007218C8"/>
    <w:rsid w:val="00746B7D"/>
    <w:rsid w:val="00756939"/>
    <w:rsid w:val="0076178E"/>
    <w:rsid w:val="00770C20"/>
    <w:rsid w:val="00770EB9"/>
    <w:rsid w:val="007874DA"/>
    <w:rsid w:val="007B01A5"/>
    <w:rsid w:val="007C7135"/>
    <w:rsid w:val="007C7457"/>
    <w:rsid w:val="007D49CB"/>
    <w:rsid w:val="007D7D2B"/>
    <w:rsid w:val="007F03A5"/>
    <w:rsid w:val="00812651"/>
    <w:rsid w:val="008171FD"/>
    <w:rsid w:val="0083392D"/>
    <w:rsid w:val="008467DA"/>
    <w:rsid w:val="00855744"/>
    <w:rsid w:val="00877197"/>
    <w:rsid w:val="00877EAD"/>
    <w:rsid w:val="00884824"/>
    <w:rsid w:val="008B0A93"/>
    <w:rsid w:val="008B46C8"/>
    <w:rsid w:val="008C2916"/>
    <w:rsid w:val="008E0DF9"/>
    <w:rsid w:val="008F0105"/>
    <w:rsid w:val="00922F58"/>
    <w:rsid w:val="00970B10"/>
    <w:rsid w:val="0098540D"/>
    <w:rsid w:val="009962B8"/>
    <w:rsid w:val="00997B88"/>
    <w:rsid w:val="009A6A0E"/>
    <w:rsid w:val="009B4036"/>
    <w:rsid w:val="009C0186"/>
    <w:rsid w:val="009D2ABC"/>
    <w:rsid w:val="009D34FF"/>
    <w:rsid w:val="009E47EA"/>
    <w:rsid w:val="009F6D7C"/>
    <w:rsid w:val="00A05C29"/>
    <w:rsid w:val="00A11025"/>
    <w:rsid w:val="00A11D6C"/>
    <w:rsid w:val="00A201CA"/>
    <w:rsid w:val="00A22F80"/>
    <w:rsid w:val="00A64A0C"/>
    <w:rsid w:val="00A72830"/>
    <w:rsid w:val="00A74813"/>
    <w:rsid w:val="00AA2DE2"/>
    <w:rsid w:val="00AB5987"/>
    <w:rsid w:val="00AC68C2"/>
    <w:rsid w:val="00AD2883"/>
    <w:rsid w:val="00AD5A03"/>
    <w:rsid w:val="00AE33A3"/>
    <w:rsid w:val="00AF0090"/>
    <w:rsid w:val="00B121A6"/>
    <w:rsid w:val="00B26F9E"/>
    <w:rsid w:val="00B32C97"/>
    <w:rsid w:val="00B4250F"/>
    <w:rsid w:val="00B52B68"/>
    <w:rsid w:val="00B6430D"/>
    <w:rsid w:val="00B74CD1"/>
    <w:rsid w:val="00B86544"/>
    <w:rsid w:val="00B90CDF"/>
    <w:rsid w:val="00BA6F17"/>
    <w:rsid w:val="00BB0999"/>
    <w:rsid w:val="00BB2971"/>
    <w:rsid w:val="00BB4FDA"/>
    <w:rsid w:val="00BC08DC"/>
    <w:rsid w:val="00BC12E1"/>
    <w:rsid w:val="00BD579C"/>
    <w:rsid w:val="00BD6A74"/>
    <w:rsid w:val="00C041D7"/>
    <w:rsid w:val="00C334B6"/>
    <w:rsid w:val="00C611B0"/>
    <w:rsid w:val="00C70DE3"/>
    <w:rsid w:val="00C777D4"/>
    <w:rsid w:val="00C969BD"/>
    <w:rsid w:val="00CB5037"/>
    <w:rsid w:val="00CE3AF8"/>
    <w:rsid w:val="00CE4B16"/>
    <w:rsid w:val="00CF29DC"/>
    <w:rsid w:val="00D03CA6"/>
    <w:rsid w:val="00D120AB"/>
    <w:rsid w:val="00D17E58"/>
    <w:rsid w:val="00D17EB0"/>
    <w:rsid w:val="00D2345B"/>
    <w:rsid w:val="00D32242"/>
    <w:rsid w:val="00D34732"/>
    <w:rsid w:val="00D363F0"/>
    <w:rsid w:val="00D44226"/>
    <w:rsid w:val="00D725B8"/>
    <w:rsid w:val="00D727EB"/>
    <w:rsid w:val="00DC3230"/>
    <w:rsid w:val="00DC425B"/>
    <w:rsid w:val="00DD7C17"/>
    <w:rsid w:val="00DE07EE"/>
    <w:rsid w:val="00DF3915"/>
    <w:rsid w:val="00E069D5"/>
    <w:rsid w:val="00E279BD"/>
    <w:rsid w:val="00E27A57"/>
    <w:rsid w:val="00E326B3"/>
    <w:rsid w:val="00E456C7"/>
    <w:rsid w:val="00E46F6E"/>
    <w:rsid w:val="00E628D9"/>
    <w:rsid w:val="00E636EF"/>
    <w:rsid w:val="00E665BC"/>
    <w:rsid w:val="00E841A3"/>
    <w:rsid w:val="00E849A9"/>
    <w:rsid w:val="00E92951"/>
    <w:rsid w:val="00E97FFC"/>
    <w:rsid w:val="00EA1F2F"/>
    <w:rsid w:val="00EA3D4F"/>
    <w:rsid w:val="00EB44A7"/>
    <w:rsid w:val="00EB44B2"/>
    <w:rsid w:val="00EB50D6"/>
    <w:rsid w:val="00ED1185"/>
    <w:rsid w:val="00ED32D2"/>
    <w:rsid w:val="00EF5BFD"/>
    <w:rsid w:val="00F35A01"/>
    <w:rsid w:val="00F36AE4"/>
    <w:rsid w:val="00F63638"/>
    <w:rsid w:val="00F86D75"/>
    <w:rsid w:val="00F95F18"/>
    <w:rsid w:val="00FB6755"/>
    <w:rsid w:val="00FB6D69"/>
    <w:rsid w:val="00FC2114"/>
    <w:rsid w:val="00FC37C6"/>
    <w:rsid w:val="00FC59E8"/>
    <w:rsid w:val="00FE0734"/>
    <w:rsid w:val="00FE73E9"/>
    <w:rsid w:val="00FF2A2E"/>
    <w:rsid w:val="00FF5B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2FDD71A"/>
  <w15:docId w15:val="{47ACBB0B-218C-4916-8D68-DA4F1C57C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F86D75"/>
    <w:rPr>
      <w:rFonts w:eastAsia="Calibri"/>
    </w:rPr>
  </w:style>
  <w:style w:type="paragraph" w:styleId="Ttulo1">
    <w:name w:val="heading 1"/>
    <w:basedOn w:val="Normal"/>
    <w:next w:val="Normal"/>
    <w:link w:val="Ttulo1Car"/>
    <w:qFormat/>
    <w:rsid w:val="00F86D75"/>
    <w:pPr>
      <w:keepNext/>
      <w:spacing w:line="360" w:lineRule="auto"/>
      <w:jc w:val="center"/>
      <w:outlineLvl w:val="0"/>
    </w:pPr>
    <w:rPr>
      <w:rFonts w:ascii="Arial" w:hAnsi="Arial"/>
      <w:b/>
      <w:sz w:val="22"/>
    </w:rPr>
  </w:style>
  <w:style w:type="paragraph" w:styleId="Ttulo2">
    <w:name w:val="heading 2"/>
    <w:basedOn w:val="Normal"/>
    <w:next w:val="Normal"/>
    <w:link w:val="Ttulo2Car"/>
    <w:qFormat/>
    <w:rsid w:val="00F86D75"/>
    <w:pPr>
      <w:keepNext/>
      <w:widowControl w:val="0"/>
      <w:autoSpaceDE w:val="0"/>
      <w:autoSpaceDN w:val="0"/>
      <w:adjustRightInd w:val="0"/>
      <w:spacing w:line="360" w:lineRule="auto"/>
      <w:ind w:firstLine="709"/>
      <w:jc w:val="center"/>
      <w:outlineLvl w:val="1"/>
    </w:pPr>
    <w:rPr>
      <w:rFonts w:ascii="Arial" w:hAnsi="Arial"/>
      <w:b/>
      <w:sz w:val="22"/>
    </w:rPr>
  </w:style>
  <w:style w:type="paragraph" w:styleId="Ttulo3">
    <w:name w:val="heading 3"/>
    <w:basedOn w:val="Normal"/>
    <w:next w:val="Normal"/>
    <w:link w:val="Ttulo3Car"/>
    <w:qFormat/>
    <w:rsid w:val="00F86D75"/>
    <w:pPr>
      <w:keepNext/>
      <w:widowControl w:val="0"/>
      <w:autoSpaceDE w:val="0"/>
      <w:autoSpaceDN w:val="0"/>
      <w:adjustRightInd w:val="0"/>
      <w:spacing w:line="360" w:lineRule="auto"/>
      <w:ind w:firstLine="720"/>
      <w:jc w:val="center"/>
      <w:outlineLvl w:val="2"/>
    </w:pPr>
    <w:rPr>
      <w:rFonts w:ascii="Courier New" w:hAnsi="Courier New"/>
      <w:b/>
      <w:sz w:val="24"/>
    </w:rPr>
  </w:style>
  <w:style w:type="paragraph" w:styleId="Ttulo4">
    <w:name w:val="heading 4"/>
    <w:basedOn w:val="Normal"/>
    <w:next w:val="Normal"/>
    <w:link w:val="Ttulo4Car"/>
    <w:qFormat/>
    <w:rsid w:val="00F86D75"/>
    <w:pPr>
      <w:keepNext/>
      <w:widowControl w:val="0"/>
      <w:autoSpaceDE w:val="0"/>
      <w:autoSpaceDN w:val="0"/>
      <w:adjustRightInd w:val="0"/>
      <w:spacing w:line="360" w:lineRule="auto"/>
      <w:ind w:firstLine="709"/>
      <w:jc w:val="both"/>
      <w:outlineLvl w:val="3"/>
    </w:pPr>
    <w:rPr>
      <w:rFonts w:ascii="Arial" w:hAnsi="Arial"/>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F86D75"/>
    <w:rPr>
      <w:rFonts w:ascii="Arial" w:eastAsia="Calibri" w:hAnsi="Arial"/>
      <w:b/>
      <w:sz w:val="22"/>
      <w:lang w:val="es-ES" w:eastAsia="es-ES" w:bidi="ar-SA"/>
    </w:rPr>
  </w:style>
  <w:style w:type="character" w:customStyle="1" w:styleId="Ttulo2Car">
    <w:name w:val="Título 2 Car"/>
    <w:link w:val="Ttulo2"/>
    <w:locked/>
    <w:rsid w:val="00F86D75"/>
    <w:rPr>
      <w:rFonts w:ascii="Arial" w:eastAsia="Calibri" w:hAnsi="Arial"/>
      <w:b/>
      <w:sz w:val="22"/>
      <w:lang w:val="es-ES" w:eastAsia="es-ES" w:bidi="ar-SA"/>
    </w:rPr>
  </w:style>
  <w:style w:type="character" w:customStyle="1" w:styleId="Ttulo3Car">
    <w:name w:val="Título 3 Car"/>
    <w:link w:val="Ttulo3"/>
    <w:locked/>
    <w:rsid w:val="00F86D75"/>
    <w:rPr>
      <w:rFonts w:ascii="Courier New" w:eastAsia="Calibri" w:hAnsi="Courier New"/>
      <w:b/>
      <w:sz w:val="24"/>
      <w:lang w:val="es-ES" w:eastAsia="es-ES" w:bidi="ar-SA"/>
    </w:rPr>
  </w:style>
  <w:style w:type="character" w:customStyle="1" w:styleId="Ttulo4Car">
    <w:name w:val="Título 4 Car"/>
    <w:link w:val="Ttulo4"/>
    <w:locked/>
    <w:rsid w:val="00F86D75"/>
    <w:rPr>
      <w:rFonts w:ascii="Arial" w:eastAsia="Calibri" w:hAnsi="Arial"/>
      <w:b/>
      <w:sz w:val="22"/>
      <w:lang w:val="es-ES" w:eastAsia="es-ES" w:bidi="ar-SA"/>
    </w:rPr>
  </w:style>
  <w:style w:type="paragraph" w:styleId="Textoindependiente">
    <w:name w:val="Body Text"/>
    <w:basedOn w:val="Normal"/>
    <w:link w:val="TextoindependienteCar"/>
    <w:rsid w:val="00F86D75"/>
    <w:pPr>
      <w:spacing w:line="360" w:lineRule="auto"/>
      <w:jc w:val="both"/>
    </w:pPr>
    <w:rPr>
      <w:rFonts w:ascii="Arial" w:hAnsi="Arial"/>
      <w:b/>
      <w:sz w:val="22"/>
    </w:rPr>
  </w:style>
  <w:style w:type="character" w:customStyle="1" w:styleId="TextoindependienteCar">
    <w:name w:val="Texto independiente Car"/>
    <w:link w:val="Textoindependiente"/>
    <w:locked/>
    <w:rsid w:val="00F86D75"/>
    <w:rPr>
      <w:rFonts w:ascii="Arial" w:eastAsia="Calibri" w:hAnsi="Arial"/>
      <w:b/>
      <w:sz w:val="22"/>
      <w:lang w:val="es-ES" w:eastAsia="es-ES" w:bidi="ar-SA"/>
    </w:rPr>
  </w:style>
  <w:style w:type="paragraph" w:styleId="Sangradetextonormal">
    <w:name w:val="Body Text Indent"/>
    <w:basedOn w:val="Normal"/>
    <w:link w:val="SangradetextonormalCar"/>
    <w:rsid w:val="00F86D75"/>
    <w:pPr>
      <w:widowControl w:val="0"/>
      <w:autoSpaceDE w:val="0"/>
      <w:autoSpaceDN w:val="0"/>
      <w:adjustRightInd w:val="0"/>
      <w:spacing w:line="360" w:lineRule="auto"/>
      <w:ind w:firstLine="709"/>
      <w:jc w:val="both"/>
    </w:pPr>
    <w:rPr>
      <w:rFonts w:ascii="Arial" w:hAnsi="Arial"/>
      <w:sz w:val="22"/>
    </w:rPr>
  </w:style>
  <w:style w:type="character" w:customStyle="1" w:styleId="SangradetextonormalCar">
    <w:name w:val="Sangría de texto normal Car"/>
    <w:link w:val="Sangradetextonormal"/>
    <w:locked/>
    <w:rsid w:val="00F86D75"/>
    <w:rPr>
      <w:rFonts w:ascii="Arial" w:eastAsia="Calibri" w:hAnsi="Arial"/>
      <w:sz w:val="22"/>
      <w:lang w:val="es-ES" w:eastAsia="es-ES" w:bidi="ar-SA"/>
    </w:rPr>
  </w:style>
  <w:style w:type="paragraph" w:styleId="Textoindependiente2">
    <w:name w:val="Body Text 2"/>
    <w:basedOn w:val="Normal"/>
    <w:link w:val="Textoindependiente2Car"/>
    <w:rsid w:val="00F86D75"/>
    <w:pPr>
      <w:spacing w:line="360" w:lineRule="auto"/>
    </w:pPr>
    <w:rPr>
      <w:rFonts w:ascii="Arial" w:hAnsi="Arial"/>
      <w:sz w:val="22"/>
    </w:rPr>
  </w:style>
  <w:style w:type="character" w:customStyle="1" w:styleId="Textoindependiente2Car">
    <w:name w:val="Texto independiente 2 Car"/>
    <w:link w:val="Textoindependiente2"/>
    <w:locked/>
    <w:rsid w:val="00F86D75"/>
    <w:rPr>
      <w:rFonts w:ascii="Arial" w:eastAsia="Calibri" w:hAnsi="Arial"/>
      <w:sz w:val="22"/>
      <w:lang w:val="es-ES" w:eastAsia="es-ES" w:bidi="ar-SA"/>
    </w:rPr>
  </w:style>
  <w:style w:type="paragraph" w:customStyle="1" w:styleId="foral-f-parrafo-c">
    <w:name w:val="foral-f-parrafo-c"/>
    <w:basedOn w:val="Normal"/>
    <w:rsid w:val="00385052"/>
    <w:pPr>
      <w:spacing w:after="240"/>
    </w:pPr>
    <w:rPr>
      <w:rFonts w:eastAsia="Times New Roman"/>
      <w:sz w:val="24"/>
      <w:szCs w:val="24"/>
    </w:rPr>
  </w:style>
  <w:style w:type="paragraph" w:customStyle="1" w:styleId="foral-f-parrafo-3lineas-t5-c">
    <w:name w:val="foral-f-parrafo-3lineas-t5-c"/>
    <w:basedOn w:val="Normal"/>
    <w:rsid w:val="00385052"/>
    <w:pPr>
      <w:spacing w:after="240"/>
    </w:pPr>
    <w:rPr>
      <w:rFonts w:eastAsia="Times New Roman"/>
      <w:sz w:val="24"/>
      <w:szCs w:val="24"/>
    </w:rPr>
  </w:style>
  <w:style w:type="table" w:styleId="Tablaconcuadrcula">
    <w:name w:val="Table Grid"/>
    <w:basedOn w:val="Tablanormal"/>
    <w:rsid w:val="0083392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FB6D69"/>
    <w:pPr>
      <w:tabs>
        <w:tab w:val="center" w:pos="4252"/>
        <w:tab w:val="right" w:pos="8504"/>
      </w:tabs>
    </w:pPr>
  </w:style>
  <w:style w:type="character" w:customStyle="1" w:styleId="EncabezadoCar">
    <w:name w:val="Encabezado Car"/>
    <w:link w:val="Encabezado"/>
    <w:rsid w:val="00FB6D69"/>
    <w:rPr>
      <w:rFonts w:eastAsia="Calibri"/>
    </w:rPr>
  </w:style>
  <w:style w:type="paragraph" w:styleId="Piedepgina">
    <w:name w:val="footer"/>
    <w:basedOn w:val="Normal"/>
    <w:link w:val="PiedepginaCar"/>
    <w:rsid w:val="00FB6D69"/>
    <w:pPr>
      <w:tabs>
        <w:tab w:val="center" w:pos="4252"/>
        <w:tab w:val="right" w:pos="8504"/>
      </w:tabs>
    </w:pPr>
  </w:style>
  <w:style w:type="character" w:customStyle="1" w:styleId="PiedepginaCar">
    <w:name w:val="Pie de página Car"/>
    <w:link w:val="Piedepgina"/>
    <w:rsid w:val="00FB6D69"/>
    <w:rPr>
      <w:rFonts w:eastAsia="Calibri"/>
    </w:rPr>
  </w:style>
  <w:style w:type="character" w:styleId="Hipervnculo">
    <w:name w:val="Hyperlink"/>
    <w:rsid w:val="00FF2A2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239564">
      <w:bodyDiv w:val="1"/>
      <w:marLeft w:val="0"/>
      <w:marRight w:val="0"/>
      <w:marTop w:val="0"/>
      <w:marBottom w:val="0"/>
      <w:divBdr>
        <w:top w:val="none" w:sz="0" w:space="0" w:color="auto"/>
        <w:left w:val="none" w:sz="0" w:space="0" w:color="auto"/>
        <w:bottom w:val="none" w:sz="0" w:space="0" w:color="auto"/>
        <w:right w:val="none" w:sz="0" w:space="0" w:color="auto"/>
      </w:divBdr>
    </w:div>
    <w:div w:id="563755221">
      <w:bodyDiv w:val="1"/>
      <w:marLeft w:val="0"/>
      <w:marRight w:val="0"/>
      <w:marTop w:val="0"/>
      <w:marBottom w:val="0"/>
      <w:divBdr>
        <w:top w:val="none" w:sz="0" w:space="0" w:color="auto"/>
        <w:left w:val="none" w:sz="0" w:space="0" w:color="auto"/>
        <w:bottom w:val="none" w:sz="0" w:space="0" w:color="auto"/>
        <w:right w:val="none" w:sz="0" w:space="0" w:color="auto"/>
      </w:divBdr>
    </w:div>
    <w:div w:id="650519282">
      <w:bodyDiv w:val="1"/>
      <w:marLeft w:val="0"/>
      <w:marRight w:val="0"/>
      <w:marTop w:val="0"/>
      <w:marBottom w:val="0"/>
      <w:divBdr>
        <w:top w:val="none" w:sz="0" w:space="0" w:color="auto"/>
        <w:left w:val="none" w:sz="0" w:space="0" w:color="auto"/>
        <w:bottom w:val="none" w:sz="0" w:space="0" w:color="auto"/>
        <w:right w:val="none" w:sz="0" w:space="0" w:color="auto"/>
      </w:divBdr>
    </w:div>
    <w:div w:id="757747739">
      <w:bodyDiv w:val="1"/>
      <w:marLeft w:val="0"/>
      <w:marRight w:val="0"/>
      <w:marTop w:val="0"/>
      <w:marBottom w:val="0"/>
      <w:divBdr>
        <w:top w:val="none" w:sz="0" w:space="0" w:color="auto"/>
        <w:left w:val="none" w:sz="0" w:space="0" w:color="auto"/>
        <w:bottom w:val="none" w:sz="0" w:space="0" w:color="auto"/>
        <w:right w:val="none" w:sz="0" w:space="0" w:color="auto"/>
      </w:divBdr>
    </w:div>
    <w:div w:id="1348367381">
      <w:bodyDiv w:val="1"/>
      <w:marLeft w:val="0"/>
      <w:marRight w:val="0"/>
      <w:marTop w:val="0"/>
      <w:marBottom w:val="0"/>
      <w:divBdr>
        <w:top w:val="none" w:sz="0" w:space="0" w:color="auto"/>
        <w:left w:val="none" w:sz="0" w:space="0" w:color="auto"/>
        <w:bottom w:val="none" w:sz="0" w:space="0" w:color="auto"/>
        <w:right w:val="none" w:sz="0" w:space="0" w:color="auto"/>
      </w:divBdr>
    </w:div>
    <w:div w:id="1684361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avarra.es/NR/rdonlyres/30B6ABA1-F8D6-468F-8CBB-%20D5808B5F6575/118955/GUIADECOMUNICACION1213.pdf" TargetMode="External"/><Relationship Id="rId3" Type="http://schemas.openxmlformats.org/officeDocument/2006/relationships/settings" Target="settings.xml"/><Relationship Id="rId7" Type="http://schemas.openxmlformats.org/officeDocument/2006/relationships/hyperlink" Target="http://www.navarra.es/appsext/DescargarFichero/default.aspx?CodigoCompleto=Portal@@@epub/BON/IMPRESOSG/001_Transparencia_C.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3555</Words>
  <Characters>19554</Characters>
  <Application>Microsoft Office Word</Application>
  <DocSecurity>4</DocSecurity>
  <Lines>162</Lines>
  <Paragraphs>46</Paragraphs>
  <ScaleCrop>false</ScaleCrop>
  <HeadingPairs>
    <vt:vector size="2" baseType="variant">
      <vt:variant>
        <vt:lpstr>Título</vt:lpstr>
      </vt:variant>
      <vt:variant>
        <vt:i4>1</vt:i4>
      </vt:variant>
    </vt:vector>
  </HeadingPairs>
  <TitlesOfParts>
    <vt:vector size="1" baseType="lpstr">
      <vt:lpstr>CONVENIO ENTRE EL DEPARTAMENTO DE CULTURA, TURISMO Y RELACIONES INSTITUCIONALES DEL GOBIERNO DE NAVARRA Y LA FUNDACIÓN MUSEO JORGE OTEIZA PARA LA FINANCIACIÓN DE LOS GASTOS DE FUNCIONAMIENTO Y ACTIVIDAD DE ESTA FUNDACIÓN</vt:lpstr>
    </vt:vector>
  </TitlesOfParts>
  <Company>Gobierno de Navarra</Company>
  <LinksUpToDate>false</LinksUpToDate>
  <CharactersWithSpaces>23063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ENTRE EL DEPARTAMENTO DE CULTURA, TURISMO Y RELACIONES INSTITUCIONALES DEL GOBIERNO DE NAVARRA Y LA FUNDACIÓN MUSEO JORGE OTEIZA PARA LA FINANCIACIÓN DE LOS GASTOS DE FUNCIONAMIENTO Y ACTIVIDAD DE ESTA FUNDACIÓN</dc:title>
  <dc:subject/>
  <dc:creator>N093802</dc:creator>
  <cp:keywords/>
  <dc:description/>
  <cp:lastModifiedBy>X080920</cp:lastModifiedBy>
  <cp:revision>2</cp:revision>
  <cp:lastPrinted>2016-03-22T08:39:00Z</cp:lastPrinted>
  <dcterms:created xsi:type="dcterms:W3CDTF">2022-02-22T08:50:00Z</dcterms:created>
  <dcterms:modified xsi:type="dcterms:W3CDTF">2022-02-22T08:50:00Z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