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79F77" w14:textId="7C5D4C4D" w:rsidR="00000BB7" w:rsidRDefault="00000BB7">
      <w:pPr>
        <w:rPr>
          <w:rStyle w:val="Hipervnculo"/>
        </w:rPr>
      </w:pPr>
    </w:p>
    <w:p w14:paraId="22452F65" w14:textId="572481B4" w:rsidR="00000BB7" w:rsidRDefault="00000BB7">
      <w:r w:rsidRPr="00000BB7">
        <w:t>https://fraga.sedelectronica.es/transparency/5cc4ffbd-074b-4d9d-8330-558d2cdb8781/</w:t>
      </w:r>
    </w:p>
    <w:p w14:paraId="72C74311" w14:textId="5B9A6DE3" w:rsidR="00BA2124" w:rsidRDefault="00BA2124"/>
    <w:p w14:paraId="4E767727" w14:textId="31C5FD45" w:rsidR="00BA2124" w:rsidRDefault="00BA2124"/>
    <w:p w14:paraId="1391FB56" w14:textId="77777777" w:rsidR="00BA2124" w:rsidRDefault="00BA2124"/>
    <w:sectPr w:rsidR="00BA21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EAF"/>
    <w:rsid w:val="00000BB7"/>
    <w:rsid w:val="004B1EAF"/>
    <w:rsid w:val="00BA2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78D40"/>
  <w15:chartTrackingRefBased/>
  <w15:docId w15:val="{CA10D7F2-C59D-4EB4-B804-FF8733970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A212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A21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74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Paqui Orries Larroya</dc:creator>
  <cp:keywords/>
  <dc:description/>
  <cp:lastModifiedBy>Paqui Orries Larroya</cp:lastModifiedBy>
  <cp:revision>3</cp:revision>
  <dcterms:created xsi:type="dcterms:W3CDTF">2022-01-27T09:34:00Z</dcterms:created>
  <dcterms:modified xsi:type="dcterms:W3CDTF">2022-01-27T09:37:00Z</dcterms:modified>
</cp:coreProperties>
</file>