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B0E" w:rsidRPr="006D10AE" w:rsidRDefault="00B04B0E" w:rsidP="00CC5A3D">
      <w:pPr>
        <w:jc w:val="both"/>
        <w:rPr>
          <w:b/>
        </w:rPr>
      </w:pPr>
      <w:r w:rsidRPr="006D10AE">
        <w:rPr>
          <w:b/>
        </w:rPr>
        <w:t xml:space="preserve">BASES REGULADORAS PARA LA CONCESIÓN DE SUBVENCIONES A ASOCIACIONES Y ENTIDADES SIN ANIMO DE LUCRO DE ESTELLA-LIZARRA, QUE DESARROLLEN PROYECTOS Y ACTIVIDADES DIRIGIDAS A LA CONSECUCIÓN DE LA IGUALDAD </w:t>
      </w:r>
      <w:r w:rsidR="00A1370E" w:rsidRPr="006D10AE">
        <w:rPr>
          <w:b/>
        </w:rPr>
        <w:t>REAL PARA</w:t>
      </w:r>
      <w:r w:rsidRPr="006D10AE">
        <w:rPr>
          <w:b/>
        </w:rPr>
        <w:t xml:space="preserve"> MUJERES Y HOMBRES EN TODOS LOS AMBITOS DE LA</w:t>
      </w:r>
      <w:r w:rsidR="00A1370E">
        <w:rPr>
          <w:b/>
        </w:rPr>
        <w:t xml:space="preserve"> VIDA PARA EL AÑO 2022</w:t>
      </w:r>
      <w:r w:rsidRPr="006D10AE">
        <w:rPr>
          <w:b/>
        </w:rPr>
        <w:t>.</w:t>
      </w:r>
    </w:p>
    <w:p w:rsidR="00B04B0E" w:rsidRDefault="00B04B0E" w:rsidP="00CC5A3D">
      <w:pPr>
        <w:jc w:val="both"/>
        <w:rPr>
          <w:b/>
        </w:rPr>
      </w:pPr>
    </w:p>
    <w:p w:rsidR="00B04B0E" w:rsidRPr="00460F6F" w:rsidRDefault="00B04B0E" w:rsidP="00CC5A3D">
      <w:pPr>
        <w:jc w:val="both"/>
        <w:rPr>
          <w:b/>
        </w:rPr>
      </w:pPr>
      <w:r w:rsidRPr="00460F6F">
        <w:rPr>
          <w:b/>
        </w:rPr>
        <w:t>1.- Objeto.</w:t>
      </w:r>
    </w:p>
    <w:p w:rsidR="00B04B0E" w:rsidRPr="0080391C" w:rsidRDefault="00B04B0E" w:rsidP="00CC5A3D">
      <w:pPr>
        <w:ind w:firstLine="708"/>
        <w:jc w:val="both"/>
      </w:pPr>
      <w:r>
        <w:t xml:space="preserve">Es objeto de esta convocatoria la regulación de las subvenciones a conceder por el Ayuntamiento de Estella - Lizarra a asociaciones de mujeres y otras entidades sin ánimo de lucro de Estella-Lizarra, para la realización de actividades y programas que favorezcan el avance en el cumplimiento del objetivo de la </w:t>
      </w:r>
      <w:r w:rsidRPr="0080391C">
        <w:t>iguald</w:t>
      </w:r>
      <w:r w:rsidR="00614E69" w:rsidRPr="0080391C">
        <w:t xml:space="preserve">ad </w:t>
      </w:r>
      <w:r w:rsidR="00B65E91" w:rsidRPr="0080391C">
        <w:t>entre mujer</w:t>
      </w:r>
      <w:r w:rsidR="00A1370E">
        <w:t>es y hombres durante el año 2022</w:t>
      </w:r>
      <w:r w:rsidRPr="0080391C">
        <w:t>.</w:t>
      </w:r>
    </w:p>
    <w:p w:rsidR="00B04B0E" w:rsidRDefault="00B04B0E" w:rsidP="00CC5A3D">
      <w:pPr>
        <w:jc w:val="both"/>
      </w:pPr>
      <w:r w:rsidRPr="0080391C">
        <w:t xml:space="preserve">La finalidad de esta subvención es fomentar y promover la igualdad real entre mujeres y hombres, el empoderamiento </w:t>
      </w:r>
      <w:r w:rsidR="00B65E91" w:rsidRPr="0080391C">
        <w:t xml:space="preserve">individual y colectivo </w:t>
      </w:r>
      <w:r w:rsidRPr="0080391C">
        <w:t>de las mujeres e</w:t>
      </w:r>
      <w:r w:rsidR="00B65E91" w:rsidRPr="0080391C">
        <w:t xml:space="preserve">n </w:t>
      </w:r>
      <w:r w:rsidR="00B65E91">
        <w:t>todos los ámbitos de la vida</w:t>
      </w:r>
      <w:r>
        <w:t xml:space="preserve">, favoreciendo el ejercicio pleno de los derechos de la ciudadanía de todas las mujeres. </w:t>
      </w:r>
    </w:p>
    <w:p w:rsidR="00B04B0E" w:rsidRDefault="00B04B0E" w:rsidP="00CC5A3D">
      <w:pPr>
        <w:jc w:val="both"/>
        <w:rPr>
          <w:b/>
        </w:rPr>
      </w:pPr>
    </w:p>
    <w:p w:rsidR="00B04B0E" w:rsidRPr="005D107F" w:rsidRDefault="00B04B0E" w:rsidP="00CC5A3D">
      <w:pPr>
        <w:jc w:val="both"/>
        <w:rPr>
          <w:b/>
        </w:rPr>
      </w:pPr>
      <w:r w:rsidRPr="005D107F">
        <w:rPr>
          <w:b/>
        </w:rPr>
        <w:t>2. Procedimiento de concesión.</w:t>
      </w:r>
    </w:p>
    <w:p w:rsidR="00B04B0E" w:rsidRDefault="00B04B0E" w:rsidP="00CC5A3D">
      <w:pPr>
        <w:ind w:firstLine="708"/>
        <w:jc w:val="both"/>
      </w:pPr>
      <w:r>
        <w:t>El procedimiento de concesión de la subvención se tramitará en régimen de concurrencia competitiva. A tal efecto, la concesión de las ayudas se realizará mediante el análisis de las solicitudes presentadas en tiempo y forma, y mediante la aplicación de los criterios establecidos en la base número. 10 de la presente base reguladora.</w:t>
      </w:r>
    </w:p>
    <w:p w:rsidR="00B04B0E" w:rsidRDefault="00B04B0E" w:rsidP="00CC5A3D">
      <w:pPr>
        <w:jc w:val="both"/>
        <w:rPr>
          <w:b/>
        </w:rPr>
      </w:pPr>
    </w:p>
    <w:p w:rsidR="00B04B0E" w:rsidRPr="005D107F" w:rsidRDefault="00B04B0E" w:rsidP="00CC5A3D">
      <w:pPr>
        <w:jc w:val="both"/>
        <w:rPr>
          <w:b/>
        </w:rPr>
      </w:pPr>
      <w:r w:rsidRPr="005D107F">
        <w:rPr>
          <w:b/>
        </w:rPr>
        <w:t>3.- Recursos Económicos</w:t>
      </w:r>
      <w:r w:rsidR="00D53985">
        <w:rPr>
          <w:b/>
        </w:rPr>
        <w:t>.</w:t>
      </w:r>
    </w:p>
    <w:p w:rsidR="00B04B0E" w:rsidRDefault="00B04B0E" w:rsidP="00CC5A3D">
      <w:pPr>
        <w:ind w:firstLine="708"/>
        <w:jc w:val="both"/>
      </w:pPr>
      <w:r>
        <w:t>Los recursos económicos que el Ayuntamiento de</w:t>
      </w:r>
      <w:r w:rsidR="00A1370E">
        <w:t xml:space="preserve"> Estella-Lizarra destina en 2022</w:t>
      </w:r>
      <w:r>
        <w:t xml:space="preserve"> a la presente convocatoria de subvenciones</w:t>
      </w:r>
      <w:r w:rsidR="00614E69">
        <w:t>,</w:t>
      </w:r>
      <w:r>
        <w:t xml:space="preserve"> para la realización de</w:t>
      </w:r>
      <w:r w:rsidRPr="00081072">
        <w:t xml:space="preserve"> </w:t>
      </w:r>
      <w:r w:rsidRPr="00E7369C">
        <w:t xml:space="preserve">actividades y programas que favorezcan el avance en el cumplimiento del objetivo de la igualdad de género </w:t>
      </w:r>
      <w:r>
        <w:t>en el municipio de Estella – Lizarra</w:t>
      </w:r>
      <w:r w:rsidR="00614E69">
        <w:t>,</w:t>
      </w:r>
      <w:r>
        <w:t xml:space="preserve"> as</w:t>
      </w:r>
      <w:r w:rsidR="009247EA">
        <w:t>cienden a la cantidad total de 8</w:t>
      </w:r>
      <w:r w:rsidR="00EF5722">
        <w:t>.500</w:t>
      </w:r>
      <w:r>
        <w:t xml:space="preserve">€ euros, con cargo a la partida </w:t>
      </w:r>
      <w:r w:rsidRPr="00F624AF">
        <w:rPr>
          <w:color w:val="000000" w:themeColor="text1"/>
        </w:rPr>
        <w:t xml:space="preserve">presupuestaria </w:t>
      </w:r>
      <w:r w:rsidR="00A1370E" w:rsidRPr="00F624AF">
        <w:rPr>
          <w:color w:val="000000" w:themeColor="text1"/>
        </w:rPr>
        <w:t xml:space="preserve">número </w:t>
      </w:r>
      <w:r w:rsidR="000113D2" w:rsidRPr="00F624AF">
        <w:rPr>
          <w:color w:val="000000" w:themeColor="text1"/>
        </w:rPr>
        <w:t>239104820000</w:t>
      </w:r>
      <w:r w:rsidR="000113D2">
        <w:rPr>
          <w:color w:val="000000" w:themeColor="text1"/>
        </w:rPr>
        <w:t>”</w:t>
      </w:r>
      <w:r w:rsidR="00EF5722" w:rsidRPr="00F624AF">
        <w:rPr>
          <w:color w:val="000000" w:themeColor="text1"/>
        </w:rPr>
        <w:t xml:space="preserve"> Subvenciones</w:t>
      </w:r>
      <w:r w:rsidRPr="00F624AF">
        <w:rPr>
          <w:color w:val="000000" w:themeColor="text1"/>
        </w:rPr>
        <w:t xml:space="preserve"> </w:t>
      </w:r>
      <w:r w:rsidRPr="00615199">
        <w:t>Colectivos Área de Igualdad”</w:t>
      </w:r>
      <w:r w:rsidR="00A1370E">
        <w:t xml:space="preserve"> del ejercicio 2022</w:t>
      </w:r>
      <w:r>
        <w:t>.</w:t>
      </w:r>
    </w:p>
    <w:p w:rsidR="00B04B0E" w:rsidRDefault="00B04B0E" w:rsidP="00CC5A3D">
      <w:pPr>
        <w:jc w:val="both"/>
      </w:pPr>
      <w:r>
        <w:t>La concesión de las subvenciones queda condicionada a la existencia de crédito adecuado y suficiente en el momento de la resolución de la concesión, tal y como señala el artículo 56 del Reglamento de la Ley General de Subvenciones (Real Decreto 887/2006, de 21 de julio).</w:t>
      </w:r>
    </w:p>
    <w:p w:rsidR="00B04B0E" w:rsidRDefault="00B04B0E" w:rsidP="00CC5A3D">
      <w:pPr>
        <w:jc w:val="both"/>
        <w:rPr>
          <w:b/>
        </w:rPr>
      </w:pPr>
    </w:p>
    <w:p w:rsidR="00B04B0E" w:rsidRDefault="00B04B0E" w:rsidP="00CC5A3D">
      <w:pPr>
        <w:jc w:val="both"/>
        <w:rPr>
          <w:b/>
        </w:rPr>
      </w:pPr>
      <w:r w:rsidRPr="005D107F">
        <w:rPr>
          <w:b/>
        </w:rPr>
        <w:t>4.- Requisitos de las asociaciones solicitantes</w:t>
      </w:r>
      <w:r w:rsidR="00D53985">
        <w:rPr>
          <w:b/>
        </w:rPr>
        <w:t>.</w:t>
      </w:r>
    </w:p>
    <w:p w:rsidR="00B04B0E" w:rsidRPr="00C006F8" w:rsidRDefault="00B04B0E" w:rsidP="00CC5A3D">
      <w:pPr>
        <w:ind w:firstLine="360"/>
        <w:jc w:val="both"/>
      </w:pPr>
      <w:r w:rsidRPr="00615199">
        <w:t xml:space="preserve">Serán objeto de subvención las </w:t>
      </w:r>
      <w:r>
        <w:t>a</w:t>
      </w:r>
      <w:r w:rsidRPr="00615199">
        <w:t xml:space="preserve">sociaciones de </w:t>
      </w:r>
      <w:r>
        <w:t>m</w:t>
      </w:r>
      <w:r w:rsidRPr="00615199">
        <w:t xml:space="preserve">ujeres y otras Entidades sin ánimo de lucro </w:t>
      </w:r>
      <w:r>
        <w:t xml:space="preserve">de Estella-Lizarra </w:t>
      </w:r>
      <w:r w:rsidRPr="00615199">
        <w:t>que trabajen en el ámbito de igualdad y que a la finalización del plazo de presentación de solicitudes reúnan los siguientes requisitos, que deberán mantener durante el ejercicio económico para el que se concede la subvención:</w:t>
      </w:r>
    </w:p>
    <w:p w:rsidR="00B04B0E" w:rsidRPr="00646816" w:rsidRDefault="00B04B0E" w:rsidP="00CC5A3D">
      <w:pPr>
        <w:numPr>
          <w:ilvl w:val="0"/>
          <w:numId w:val="25"/>
        </w:numPr>
        <w:spacing w:line="276" w:lineRule="auto"/>
        <w:jc w:val="both"/>
      </w:pPr>
      <w:r w:rsidRPr="00615199">
        <w:t>Ser persona jurídica, legalmente constituida y estar debidamente inscritas en el registro de asociaciones del Gobierno de Navarra</w:t>
      </w:r>
      <w:r>
        <w:t xml:space="preserve"> </w:t>
      </w:r>
      <w:r w:rsidRPr="00646816">
        <w:t>y/o registro de asociaciones</w:t>
      </w:r>
      <w:r>
        <w:t xml:space="preserve"> de mujeres</w:t>
      </w:r>
      <w:r w:rsidRPr="00646816">
        <w:t xml:space="preserve"> del Instituto Navarro </w:t>
      </w:r>
      <w:r w:rsidRPr="00646816">
        <w:lastRenderedPageBreak/>
        <w:t xml:space="preserve">para la Igualdad, constituidas al amparo del D.F. 52/2016, de 27 de julio, por el que se regula el censo de asociaciones de mujeres de la Comunidad Foral de Navarra. </w:t>
      </w:r>
    </w:p>
    <w:p w:rsidR="00B04B0E" w:rsidRPr="001230AF" w:rsidRDefault="00B04B0E" w:rsidP="00CC5A3D">
      <w:pPr>
        <w:numPr>
          <w:ilvl w:val="0"/>
          <w:numId w:val="25"/>
        </w:numPr>
        <w:spacing w:line="276" w:lineRule="auto"/>
        <w:jc w:val="both"/>
      </w:pPr>
      <w:r w:rsidRPr="001230AF">
        <w:t xml:space="preserve">Que la Asociación no tenga finalidad </w:t>
      </w:r>
      <w:r>
        <w:t>lucrativa</w:t>
      </w:r>
      <w:r w:rsidRPr="001230AF">
        <w:t>.</w:t>
      </w:r>
    </w:p>
    <w:p w:rsidR="00B04B0E" w:rsidRPr="0080391C" w:rsidRDefault="00B04B0E" w:rsidP="00CC5A3D">
      <w:pPr>
        <w:numPr>
          <w:ilvl w:val="0"/>
          <w:numId w:val="25"/>
        </w:numPr>
        <w:spacing w:line="276" w:lineRule="auto"/>
        <w:jc w:val="both"/>
      </w:pPr>
      <w:r>
        <w:t>Tener domicilio social en Estella-Lizarra</w:t>
      </w:r>
      <w:r w:rsidR="009A6BE9">
        <w:t xml:space="preserve"> </w:t>
      </w:r>
      <w:r w:rsidR="009A6BE9" w:rsidRPr="0080391C">
        <w:t>y desarrollar su actividad en Estella-Lizarra</w:t>
      </w:r>
      <w:r w:rsidRPr="0080391C">
        <w:t>.</w:t>
      </w:r>
    </w:p>
    <w:p w:rsidR="00B04B0E" w:rsidRPr="00A1370E" w:rsidRDefault="00B04B0E" w:rsidP="00CC5A3D">
      <w:pPr>
        <w:numPr>
          <w:ilvl w:val="0"/>
          <w:numId w:val="25"/>
        </w:numPr>
        <w:spacing w:line="276" w:lineRule="auto"/>
        <w:jc w:val="both"/>
        <w:rPr>
          <w:color w:val="000000" w:themeColor="text1"/>
        </w:rPr>
      </w:pPr>
      <w:r>
        <w:t>Estar al corrient</w:t>
      </w:r>
      <w:r w:rsidR="009247EA">
        <w:t>e de las obligaciones fiscales</w:t>
      </w:r>
      <w:r w:rsidR="009020B5">
        <w:t>, de</w:t>
      </w:r>
      <w:r>
        <w:t xml:space="preserve"> Seguridad</w:t>
      </w:r>
      <w:r w:rsidR="009247EA">
        <w:t xml:space="preserve"> </w:t>
      </w:r>
      <w:r w:rsidR="009247EA" w:rsidRPr="00A1370E">
        <w:rPr>
          <w:color w:val="000000" w:themeColor="text1"/>
        </w:rPr>
        <w:t xml:space="preserve">Social y con el Ayto de </w:t>
      </w:r>
      <w:r w:rsidR="009020B5" w:rsidRPr="00A1370E">
        <w:rPr>
          <w:color w:val="000000" w:themeColor="text1"/>
        </w:rPr>
        <w:t>Estella-Lizarra</w:t>
      </w:r>
      <w:r w:rsidR="009247EA" w:rsidRPr="00A1370E">
        <w:rPr>
          <w:color w:val="000000" w:themeColor="text1"/>
        </w:rPr>
        <w:t>.</w:t>
      </w:r>
    </w:p>
    <w:p w:rsidR="00B04B0E" w:rsidRDefault="00B04B0E" w:rsidP="00CC5A3D">
      <w:pPr>
        <w:numPr>
          <w:ilvl w:val="0"/>
          <w:numId w:val="25"/>
        </w:numPr>
        <w:spacing w:line="276" w:lineRule="auto"/>
        <w:jc w:val="both"/>
      </w:pPr>
      <w:r>
        <w:t>No tener pendiente la justificación de importes de subvenciones recibidas en años anteriores.</w:t>
      </w:r>
    </w:p>
    <w:p w:rsidR="00B04B0E" w:rsidRDefault="00B04B0E" w:rsidP="00CC5A3D">
      <w:pPr>
        <w:numPr>
          <w:ilvl w:val="0"/>
          <w:numId w:val="25"/>
        </w:numPr>
        <w:spacing w:line="276" w:lineRule="auto"/>
        <w:jc w:val="both"/>
      </w:pPr>
      <w:r>
        <w:t xml:space="preserve"> Que d</w:t>
      </w:r>
      <w:r w:rsidRPr="00615199">
        <w:t xml:space="preserve">esarrollen actividades conforme a lo establecido en </w:t>
      </w:r>
      <w:r>
        <w:t>la base</w:t>
      </w:r>
      <w:r w:rsidRPr="00615199">
        <w:t xml:space="preserve"> 1</w:t>
      </w:r>
      <w:r>
        <w:t xml:space="preserve"> y 5</w:t>
      </w:r>
      <w:r w:rsidRPr="00615199">
        <w:t xml:space="preserve">, y que  incluyan  en  el  objeto  de  sus  estatutos  la  realización  de actividades dirigidas a fomentar la participación activa </w:t>
      </w:r>
      <w:r>
        <w:t xml:space="preserve">y la mejora de la situación </w:t>
      </w:r>
      <w:r w:rsidRPr="00615199">
        <w:t>de las mujeres en la vida social, cultural, económica y política u otras actividades análogas desde la perspectiva de género</w:t>
      </w:r>
      <w:r>
        <w:t>, es decir, que impulsen la igualdad entre mujeres y hombres</w:t>
      </w:r>
      <w:r w:rsidRPr="00615199">
        <w:t>.</w:t>
      </w:r>
    </w:p>
    <w:p w:rsidR="00B04B0E" w:rsidRPr="005D107F" w:rsidRDefault="00B04B0E" w:rsidP="00CC5A3D">
      <w:pPr>
        <w:jc w:val="both"/>
        <w:rPr>
          <w:b/>
        </w:rPr>
      </w:pPr>
    </w:p>
    <w:p w:rsidR="00B04B0E" w:rsidRDefault="00B04B0E" w:rsidP="00CC5A3D">
      <w:pPr>
        <w:jc w:val="both"/>
        <w:rPr>
          <w:b/>
        </w:rPr>
      </w:pPr>
      <w:r w:rsidRPr="005D107F">
        <w:rPr>
          <w:b/>
        </w:rPr>
        <w:t>5.- Proyectos objeto de subvención. / Gastos subvencionables.</w:t>
      </w:r>
    </w:p>
    <w:p w:rsidR="00B04B0E" w:rsidRDefault="00B04B0E" w:rsidP="00CC5A3D">
      <w:pPr>
        <w:jc w:val="both"/>
      </w:pPr>
      <w:r>
        <w:t xml:space="preserve">5.1. </w:t>
      </w:r>
      <w:r w:rsidRPr="00442104">
        <w:t>Los proyectos subvencionables serán aquellos que desarrollen actividades dirigidas a:</w:t>
      </w:r>
    </w:p>
    <w:p w:rsidR="00654A89" w:rsidRPr="0080391C" w:rsidRDefault="009A6BE9" w:rsidP="00CC5A3D">
      <w:pPr>
        <w:pStyle w:val="Prrafodelista"/>
        <w:numPr>
          <w:ilvl w:val="0"/>
          <w:numId w:val="24"/>
        </w:numPr>
        <w:jc w:val="both"/>
      </w:pPr>
      <w:r w:rsidRPr="0080391C">
        <w:t>Impulsar,</w:t>
      </w:r>
      <w:r w:rsidR="00B04B0E" w:rsidRPr="0080391C">
        <w:t xml:space="preserve"> motivar</w:t>
      </w:r>
      <w:r w:rsidRPr="0080391C">
        <w:t xml:space="preserve"> y dinamizar</w:t>
      </w:r>
      <w:r w:rsidR="00B04B0E" w:rsidRPr="0080391C">
        <w:t xml:space="preserve"> el </w:t>
      </w:r>
      <w:r w:rsidR="00654A89" w:rsidRPr="0080391C">
        <w:t>asociacionismo y la participación social de las mujeres, promoviendo el empoderamiento individual y colectivo de mujeres y niñas.</w:t>
      </w:r>
      <w:r w:rsidR="00B04B0E" w:rsidRPr="0080391C">
        <w:t xml:space="preserve"> </w:t>
      </w:r>
    </w:p>
    <w:p w:rsidR="00B04B0E" w:rsidRPr="0080391C" w:rsidRDefault="00B04B0E" w:rsidP="00CC5A3D">
      <w:pPr>
        <w:pStyle w:val="Prrafodelista"/>
        <w:numPr>
          <w:ilvl w:val="0"/>
          <w:numId w:val="24"/>
        </w:numPr>
        <w:jc w:val="both"/>
      </w:pPr>
      <w:r w:rsidRPr="0080391C">
        <w:t>Impulsar y consolidar la presencia y participación de las mujeres en espacios que están infrarepresentadas.</w:t>
      </w:r>
    </w:p>
    <w:p w:rsidR="00B04B0E" w:rsidRPr="0080391C" w:rsidRDefault="00B04B0E" w:rsidP="00CC5A3D">
      <w:pPr>
        <w:pStyle w:val="Prrafodelista"/>
        <w:numPr>
          <w:ilvl w:val="0"/>
          <w:numId w:val="24"/>
        </w:numPr>
        <w:jc w:val="both"/>
      </w:pPr>
      <w:r w:rsidRPr="0080391C">
        <w:t>Investigar, divulgar y/o sensibilizar en materia de igualdad entre mujeres y hombres, de promoción y defensa de los derechos de las mujeres y de generación de referentes y genealogías de mujeres.</w:t>
      </w:r>
    </w:p>
    <w:p w:rsidR="00B04B0E" w:rsidRPr="0080391C" w:rsidRDefault="00B04B0E" w:rsidP="00CC5A3D">
      <w:pPr>
        <w:pStyle w:val="Prrafodelista"/>
        <w:numPr>
          <w:ilvl w:val="0"/>
          <w:numId w:val="24"/>
        </w:numPr>
        <w:jc w:val="both"/>
      </w:pPr>
      <w:r w:rsidRPr="0080391C">
        <w:t xml:space="preserve">Impartir formación </w:t>
      </w:r>
      <w:r w:rsidR="00654A89" w:rsidRPr="0080391C">
        <w:t>en materia de igualdad de género, empoderamiento de las mujeres y niñas</w:t>
      </w:r>
      <w:r w:rsidRPr="0080391C">
        <w:t>.</w:t>
      </w:r>
    </w:p>
    <w:p w:rsidR="00B04B0E" w:rsidRPr="0080391C" w:rsidRDefault="00B04B0E" w:rsidP="00CC5A3D">
      <w:pPr>
        <w:pStyle w:val="Prrafodelista"/>
        <w:numPr>
          <w:ilvl w:val="0"/>
          <w:numId w:val="24"/>
        </w:numPr>
        <w:jc w:val="both"/>
      </w:pPr>
      <w:r w:rsidRPr="0080391C">
        <w:t>Prevenir y eliminar la violencia que se ejerce contra las mujeres</w:t>
      </w:r>
      <w:r w:rsidR="009A6BE9" w:rsidRPr="0080391C">
        <w:t xml:space="preserve"> y niñas</w:t>
      </w:r>
      <w:r w:rsidRPr="0080391C">
        <w:t>.</w:t>
      </w:r>
    </w:p>
    <w:p w:rsidR="00654A89" w:rsidRPr="0080391C" w:rsidRDefault="00B04B0E" w:rsidP="00CC5A3D">
      <w:pPr>
        <w:pStyle w:val="Prrafodelista"/>
        <w:numPr>
          <w:ilvl w:val="0"/>
          <w:numId w:val="24"/>
        </w:numPr>
        <w:jc w:val="both"/>
      </w:pPr>
      <w:r w:rsidRPr="0080391C">
        <w:t>Reivindicar fechas de especial relevancia relacionadas con los derechos y r</w:t>
      </w:r>
      <w:r w:rsidR="00654A89" w:rsidRPr="0080391C">
        <w:t>eivindicaciones de las mujeres.</w:t>
      </w:r>
    </w:p>
    <w:p w:rsidR="00B04B0E" w:rsidRPr="0080391C" w:rsidRDefault="00B04B0E" w:rsidP="00CC5A3D">
      <w:pPr>
        <w:pStyle w:val="Prrafodelista"/>
        <w:numPr>
          <w:ilvl w:val="0"/>
          <w:numId w:val="24"/>
        </w:numPr>
        <w:jc w:val="both"/>
      </w:pPr>
      <w:r w:rsidRPr="0080391C">
        <w:t>Encuentro de Asociaciones de Estella-Lizarra con el objetivo de dinamizar, motivar e impulsar el movimiento asociativo de mujeres así como promover el intercambio y cooperación entre las asociaciones.</w:t>
      </w:r>
    </w:p>
    <w:p w:rsidR="00654A89" w:rsidRPr="0080391C" w:rsidRDefault="00654A89" w:rsidP="00CC5A3D">
      <w:pPr>
        <w:pStyle w:val="Prrafodelista"/>
        <w:numPr>
          <w:ilvl w:val="0"/>
          <w:numId w:val="24"/>
        </w:numPr>
        <w:jc w:val="both"/>
      </w:pPr>
      <w:r w:rsidRPr="0080391C">
        <w:t>Favorecer la reflexión y poner en valor los cuidados y la corresponsabilidad, resolver necesidades de corresponsabilidad y cuestionar la división sexual del trabajo.</w:t>
      </w:r>
    </w:p>
    <w:p w:rsidR="00A83669" w:rsidRPr="0080391C" w:rsidRDefault="00A83669" w:rsidP="00CC5A3D">
      <w:pPr>
        <w:pStyle w:val="Prrafodelista"/>
        <w:numPr>
          <w:ilvl w:val="0"/>
          <w:numId w:val="24"/>
        </w:numPr>
        <w:jc w:val="both"/>
      </w:pPr>
      <w:r w:rsidRPr="0080391C">
        <w:t xml:space="preserve">Trabajar múltiples desigualdades propias de la interseccionalidad con variables como </w:t>
      </w:r>
      <w:r w:rsidR="00541886" w:rsidRPr="0080391C">
        <w:t>la</w:t>
      </w:r>
      <w:r w:rsidRPr="0080391C">
        <w:t xml:space="preserve"> edad, diversidad funcional, orientación sexual e identidad de </w:t>
      </w:r>
      <w:r w:rsidR="00F27683" w:rsidRPr="0080391C">
        <w:t>género</w:t>
      </w:r>
      <w:r w:rsidRPr="0080391C">
        <w:t>.</w:t>
      </w:r>
    </w:p>
    <w:p w:rsidR="00B04B0E" w:rsidRDefault="00B04B0E" w:rsidP="00CC5A3D">
      <w:pPr>
        <w:jc w:val="both"/>
      </w:pPr>
      <w:r w:rsidRPr="0011362C">
        <w:t>5.2. Quedan excluidos de la presente convocatoria</w:t>
      </w:r>
      <w:r>
        <w:t xml:space="preserve"> los siguientes proyectos o actividades:</w:t>
      </w:r>
    </w:p>
    <w:p w:rsidR="00B04B0E" w:rsidRDefault="00B04B0E" w:rsidP="00CC5A3D">
      <w:pPr>
        <w:numPr>
          <w:ilvl w:val="0"/>
          <w:numId w:val="28"/>
        </w:numPr>
        <w:jc w:val="both"/>
      </w:pPr>
      <w:r>
        <w:t>Proyectos que no incorporen el enfoque de género en su diseño, puesta en marcha y evaluación.</w:t>
      </w:r>
    </w:p>
    <w:p w:rsidR="00B04B0E" w:rsidRDefault="00B04B0E" w:rsidP="00CC5A3D">
      <w:pPr>
        <w:numPr>
          <w:ilvl w:val="0"/>
          <w:numId w:val="28"/>
        </w:numPr>
        <w:jc w:val="both"/>
      </w:pPr>
      <w:r>
        <w:t>Actividades de ocio o lúdico recreativas.</w:t>
      </w:r>
    </w:p>
    <w:p w:rsidR="00B04B0E" w:rsidRDefault="00B04B0E" w:rsidP="00CC5A3D">
      <w:pPr>
        <w:numPr>
          <w:ilvl w:val="0"/>
          <w:numId w:val="28"/>
        </w:numPr>
        <w:jc w:val="both"/>
      </w:pPr>
      <w:r w:rsidRPr="00E56DF1">
        <w:t>Programas o actividades pro</w:t>
      </w:r>
      <w:r>
        <w:t>pias del Servicio Municipal de I</w:t>
      </w:r>
      <w:r w:rsidRPr="00E56DF1">
        <w:t>gualdad.</w:t>
      </w:r>
    </w:p>
    <w:p w:rsidR="00541886" w:rsidRPr="0080391C" w:rsidRDefault="00541886" w:rsidP="00CC5A3D">
      <w:pPr>
        <w:numPr>
          <w:ilvl w:val="0"/>
          <w:numId w:val="28"/>
        </w:numPr>
        <w:jc w:val="both"/>
      </w:pPr>
      <w:r w:rsidRPr="0080391C">
        <w:lastRenderedPageBreak/>
        <w:t>Nóminas de personal de la entidad o asociación subvencionada.</w:t>
      </w:r>
    </w:p>
    <w:p w:rsidR="00B04B0E" w:rsidRDefault="00B04B0E" w:rsidP="00CC5A3D">
      <w:pPr>
        <w:jc w:val="both"/>
      </w:pPr>
      <w:r>
        <w:t>5.3. Los gastos directos podrán ser:</w:t>
      </w:r>
    </w:p>
    <w:p w:rsidR="00B04B0E" w:rsidRDefault="00B04B0E" w:rsidP="00CC5A3D">
      <w:pPr>
        <w:numPr>
          <w:ilvl w:val="0"/>
          <w:numId w:val="29"/>
        </w:numPr>
        <w:jc w:val="both"/>
      </w:pPr>
      <w:r>
        <w:t>Asistencia técnica, (contratación de empresas, honorarios profesionales, desplazamientos, dietas y alojamiento). Si se contratará una empresa, ésta deberá certificar que cuenta con personal con formación y experiencia en políticas de igualdad, siendo ese personal quien ejecute dicha actividad.</w:t>
      </w:r>
    </w:p>
    <w:p w:rsidR="00B04B0E" w:rsidRDefault="00B04B0E" w:rsidP="00CC5A3D">
      <w:pPr>
        <w:numPr>
          <w:ilvl w:val="0"/>
          <w:numId w:val="29"/>
        </w:numPr>
        <w:jc w:val="both"/>
      </w:pPr>
      <w:r>
        <w:t>Gastos de publicación de materiales y publicidad o difusión de las acciones subvencionadas.</w:t>
      </w:r>
    </w:p>
    <w:p w:rsidR="00B04B0E" w:rsidRPr="005F3940" w:rsidRDefault="00B04B0E" w:rsidP="00CC5A3D">
      <w:pPr>
        <w:numPr>
          <w:ilvl w:val="0"/>
          <w:numId w:val="29"/>
        </w:numPr>
        <w:jc w:val="both"/>
      </w:pPr>
      <w:r w:rsidRPr="005F3940">
        <w:t>Gastos de alquiler, suministros o equipamiento o material fungible para el desarrollo de la actividad</w:t>
      </w:r>
      <w:r w:rsidR="004D2418" w:rsidRPr="005F3940">
        <w:t xml:space="preserve"> (</w:t>
      </w:r>
      <w:r w:rsidR="00AD7CBB" w:rsidRPr="005F3940">
        <w:t>Máximo</w:t>
      </w:r>
      <w:r w:rsidR="004D2418" w:rsidRPr="005F3940">
        <w:t xml:space="preserve"> un </w:t>
      </w:r>
      <w:r w:rsidR="00F76C38" w:rsidRPr="005F3940">
        <w:t>2</w:t>
      </w:r>
      <w:r w:rsidR="004D2418" w:rsidRPr="005F3940">
        <w:t>0%</w:t>
      </w:r>
      <w:r w:rsidR="00D16C58" w:rsidRPr="005F3940">
        <w:t xml:space="preserve"> de la cantidad subvencionada</w:t>
      </w:r>
      <w:r w:rsidR="004D2418" w:rsidRPr="005F3940">
        <w:t>)</w:t>
      </w:r>
      <w:r w:rsidRPr="005F3940">
        <w:t>.</w:t>
      </w:r>
    </w:p>
    <w:p w:rsidR="00B04B0E" w:rsidRDefault="00B04B0E" w:rsidP="00CC5A3D">
      <w:pPr>
        <w:numPr>
          <w:ilvl w:val="0"/>
          <w:numId w:val="29"/>
        </w:numPr>
        <w:jc w:val="both"/>
      </w:pPr>
      <w:r>
        <w:t>Gastos derivados de la atención a personas que no puedan cuidar de sí mismas (guardería, ludoteca, cuidado de mayores…) durante la realización de la actividad.</w:t>
      </w:r>
    </w:p>
    <w:p w:rsidR="00B04B0E" w:rsidRDefault="00B04B0E" w:rsidP="00CC5A3D">
      <w:pPr>
        <w:jc w:val="both"/>
      </w:pPr>
      <w:r w:rsidRPr="00C020CE">
        <w:t>5.</w:t>
      </w:r>
      <w:r w:rsidRPr="009247EA">
        <w:rPr>
          <w:color w:val="000000" w:themeColor="text1"/>
        </w:rPr>
        <w:t xml:space="preserve">4. Quedan excluidos de la presente convocatoria gastos de aperitivos, comidas y similares, </w:t>
      </w:r>
      <w:r w:rsidRPr="00C020CE">
        <w:t>gastos relacionados con la publicidad o promoción de la propia asociación.</w:t>
      </w:r>
    </w:p>
    <w:p w:rsidR="00BD790E" w:rsidRDefault="00BD790E" w:rsidP="00CC5A3D">
      <w:pPr>
        <w:jc w:val="both"/>
        <w:rPr>
          <w:iCs/>
          <w:sz w:val="24"/>
          <w:szCs w:val="24"/>
        </w:rPr>
      </w:pPr>
    </w:p>
    <w:p w:rsidR="00BD790E" w:rsidRPr="00C95C43" w:rsidRDefault="00BD790E" w:rsidP="00CC5A3D">
      <w:pPr>
        <w:jc w:val="both"/>
        <w:rPr>
          <w:rFonts w:asciiTheme="minorHAnsi" w:hAnsiTheme="minorHAnsi" w:cstheme="minorHAnsi"/>
          <w:iCs/>
          <w:color w:val="000000" w:themeColor="text1"/>
        </w:rPr>
      </w:pPr>
      <w:r w:rsidRPr="00C95C43">
        <w:rPr>
          <w:rFonts w:asciiTheme="minorHAnsi" w:hAnsiTheme="minorHAnsi" w:cstheme="minorHAnsi"/>
          <w:iCs/>
          <w:color w:val="000000" w:themeColor="text1"/>
        </w:rPr>
        <w:t>5.5 Las facturas que incluyan retención de IRPF, deberá adjuntarse los pagos a hacienda de esas retenciones. En caso de km el máximo admitido será 0,32 euros por km recorrido.</w:t>
      </w:r>
    </w:p>
    <w:p w:rsidR="00BD790E" w:rsidRPr="00C95C43" w:rsidRDefault="00BD790E" w:rsidP="00CC5A3D">
      <w:pPr>
        <w:jc w:val="both"/>
        <w:rPr>
          <w:rFonts w:asciiTheme="minorHAnsi" w:hAnsiTheme="minorHAnsi" w:cstheme="minorHAnsi"/>
          <w:iCs/>
          <w:color w:val="000000" w:themeColor="text1"/>
        </w:rPr>
      </w:pPr>
      <w:r w:rsidRPr="00C95C43">
        <w:rPr>
          <w:rFonts w:asciiTheme="minorHAnsi" w:hAnsiTheme="minorHAnsi" w:cstheme="minorHAnsi"/>
          <w:iCs/>
          <w:color w:val="000000" w:themeColor="text1"/>
        </w:rPr>
        <w:t>En los casos en los que no sea posible obtener factura, se admitirán recibís fechados y firmados que contengan los datos básicos de la persona receptora de la subvención. (Nombre, Apellidos, DNI e importe recibido).</w:t>
      </w:r>
    </w:p>
    <w:p w:rsidR="00BD790E" w:rsidRPr="00C95C43" w:rsidRDefault="00BD790E" w:rsidP="00CC5A3D">
      <w:pPr>
        <w:jc w:val="both"/>
        <w:rPr>
          <w:rFonts w:asciiTheme="minorHAnsi" w:hAnsiTheme="minorHAnsi" w:cstheme="minorHAnsi"/>
          <w:iCs/>
          <w:color w:val="000000" w:themeColor="text1"/>
        </w:rPr>
      </w:pPr>
      <w:r w:rsidRPr="00C95C43">
        <w:rPr>
          <w:rFonts w:asciiTheme="minorHAnsi" w:hAnsiTheme="minorHAnsi" w:cstheme="minorHAnsi"/>
          <w:iCs/>
          <w:color w:val="000000" w:themeColor="text1"/>
        </w:rPr>
        <w:t>En el caso de ingresos por entradas, sorteos, cursos..., u otros ingresos de venta a través de tickets,</w:t>
      </w:r>
      <w:r w:rsidR="009247EA" w:rsidRPr="00C95C43">
        <w:rPr>
          <w:rFonts w:asciiTheme="minorHAnsi" w:hAnsiTheme="minorHAnsi" w:cstheme="minorHAnsi"/>
          <w:iCs/>
          <w:color w:val="000000" w:themeColor="text1"/>
        </w:rPr>
        <w:t xml:space="preserve"> se adjuntará un certificado de la </w:t>
      </w:r>
      <w:r w:rsidR="009020B5" w:rsidRPr="00C95C43">
        <w:rPr>
          <w:rFonts w:asciiTheme="minorHAnsi" w:hAnsiTheme="minorHAnsi" w:cstheme="minorHAnsi"/>
          <w:iCs/>
          <w:color w:val="000000" w:themeColor="text1"/>
        </w:rPr>
        <w:t>persona secretaria</w:t>
      </w:r>
      <w:r w:rsidRPr="00C95C43">
        <w:rPr>
          <w:rFonts w:asciiTheme="minorHAnsi" w:hAnsiTheme="minorHAnsi" w:cstheme="minorHAnsi"/>
          <w:iCs/>
          <w:color w:val="000000" w:themeColor="text1"/>
        </w:rPr>
        <w:t xml:space="preserve"> del Ente beneficiado, con indicación del número de ventas y el precio individual.</w:t>
      </w:r>
    </w:p>
    <w:p w:rsidR="0065340E" w:rsidRPr="00C95C43" w:rsidRDefault="0065340E" w:rsidP="00CC5A3D">
      <w:pPr>
        <w:jc w:val="both"/>
        <w:rPr>
          <w:rFonts w:asciiTheme="minorHAnsi" w:hAnsiTheme="minorHAnsi" w:cstheme="minorHAnsi"/>
        </w:rPr>
      </w:pPr>
    </w:p>
    <w:p w:rsidR="003830DB" w:rsidRPr="00C95C43" w:rsidRDefault="0065340E" w:rsidP="00CC5A3D">
      <w:pPr>
        <w:spacing w:before="144" w:line="235" w:lineRule="auto"/>
        <w:ind w:right="-525"/>
        <w:jc w:val="both"/>
        <w:rPr>
          <w:rStyle w:val="CharacterStyle1"/>
          <w:rFonts w:asciiTheme="minorHAnsi" w:hAnsiTheme="minorHAnsi" w:cstheme="minorHAnsi"/>
          <w:color w:val="000000" w:themeColor="text1"/>
          <w:spacing w:val="9"/>
        </w:rPr>
      </w:pPr>
      <w:r w:rsidRPr="00C95C43">
        <w:rPr>
          <w:rFonts w:asciiTheme="minorHAnsi" w:hAnsiTheme="minorHAnsi" w:cstheme="minorHAnsi"/>
          <w:color w:val="000000" w:themeColor="text1"/>
        </w:rPr>
        <w:t xml:space="preserve">5.6. </w:t>
      </w:r>
      <w:r w:rsidR="003830DB" w:rsidRPr="00C95C43">
        <w:rPr>
          <w:rStyle w:val="CharacterStyle1"/>
          <w:rFonts w:asciiTheme="minorHAnsi" w:hAnsiTheme="minorHAnsi" w:cstheme="minorHAnsi"/>
          <w:color w:val="000000" w:themeColor="text1"/>
        </w:rPr>
        <w:t xml:space="preserve">Se deberá presentar una declaración jurada en </w:t>
      </w:r>
      <w:r w:rsidR="006D10AE" w:rsidRPr="00C95C43">
        <w:rPr>
          <w:rStyle w:val="CharacterStyle1"/>
          <w:rFonts w:asciiTheme="minorHAnsi" w:hAnsiTheme="minorHAnsi" w:cstheme="minorHAnsi"/>
          <w:color w:val="000000" w:themeColor="text1"/>
        </w:rPr>
        <w:t>relación</w:t>
      </w:r>
      <w:r w:rsidR="003830DB" w:rsidRPr="00C95C43">
        <w:rPr>
          <w:rStyle w:val="CharacterStyle1"/>
          <w:rFonts w:asciiTheme="minorHAnsi" w:hAnsiTheme="minorHAnsi" w:cstheme="minorHAnsi"/>
          <w:color w:val="000000" w:themeColor="text1"/>
        </w:rPr>
        <w:t xml:space="preserve"> con la deducibilidad del IVA incluido en cada factura. El IVA deducible en ningún caso será subvencionable.</w:t>
      </w:r>
    </w:p>
    <w:p w:rsidR="003830DB" w:rsidRPr="00B1188B" w:rsidRDefault="003830DB" w:rsidP="00CC5A3D">
      <w:pPr>
        <w:spacing w:before="144" w:line="235" w:lineRule="auto"/>
        <w:ind w:right="-525"/>
        <w:jc w:val="both"/>
        <w:rPr>
          <w:rStyle w:val="CharacterStyle2"/>
          <w:spacing w:val="2"/>
          <w:sz w:val="24"/>
          <w:szCs w:val="24"/>
        </w:rPr>
      </w:pPr>
      <w:r w:rsidRPr="00C95C43">
        <w:rPr>
          <w:rStyle w:val="CharacterStyle2"/>
          <w:rFonts w:asciiTheme="minorHAnsi" w:hAnsiTheme="minorHAnsi" w:cstheme="minorHAnsi"/>
          <w:spacing w:val="2"/>
          <w:sz w:val="22"/>
          <w:szCs w:val="22"/>
        </w:rPr>
        <w:t xml:space="preserve">5.7.La presentación de la justificación se realizará mediante instancia cursada </w:t>
      </w:r>
      <w:r w:rsidRPr="00C95C43">
        <w:rPr>
          <w:rStyle w:val="CharacterStyle2"/>
          <w:rFonts w:asciiTheme="minorHAnsi" w:hAnsiTheme="minorHAnsi" w:cstheme="minorHAnsi"/>
          <w:spacing w:val="16"/>
          <w:sz w:val="22"/>
          <w:szCs w:val="22"/>
        </w:rPr>
        <w:t xml:space="preserve">en el Registro General Municipal por la persona que ostente la </w:t>
      </w:r>
      <w:r w:rsidRPr="00C95C43">
        <w:rPr>
          <w:rStyle w:val="CharacterStyle2"/>
          <w:rFonts w:asciiTheme="minorHAnsi" w:hAnsiTheme="minorHAnsi" w:cstheme="minorHAnsi"/>
          <w:spacing w:val="2"/>
          <w:sz w:val="22"/>
          <w:szCs w:val="22"/>
        </w:rPr>
        <w:t xml:space="preserve">representación de la Asociación, acompañando documentos originales o </w:t>
      </w:r>
      <w:r w:rsidRPr="00C95C43">
        <w:rPr>
          <w:rStyle w:val="CharacterStyle2"/>
          <w:rFonts w:asciiTheme="minorHAnsi" w:hAnsiTheme="minorHAnsi" w:cstheme="minorHAnsi"/>
          <w:spacing w:val="14"/>
          <w:sz w:val="22"/>
          <w:szCs w:val="22"/>
        </w:rPr>
        <w:t xml:space="preserve">copias de los justificantes citados, así como memoria de las actividades </w:t>
      </w:r>
      <w:r w:rsidRPr="00C95C43">
        <w:rPr>
          <w:rStyle w:val="CharacterStyle2"/>
          <w:rFonts w:asciiTheme="minorHAnsi" w:hAnsiTheme="minorHAnsi" w:cstheme="minorHAnsi"/>
          <w:sz w:val="22"/>
          <w:szCs w:val="22"/>
        </w:rPr>
        <w:t xml:space="preserve">realizadas, </w:t>
      </w:r>
      <w:r w:rsidRPr="00C95C43">
        <w:rPr>
          <w:rStyle w:val="CharacterStyle2"/>
          <w:rFonts w:asciiTheme="minorHAnsi" w:hAnsiTheme="minorHAnsi" w:cstheme="minorHAnsi"/>
          <w:color w:val="000000"/>
          <w:sz w:val="22"/>
          <w:szCs w:val="22"/>
        </w:rPr>
        <w:t xml:space="preserve">según modelo que se incluye, y en formato excel enviarla a al correo electrónico </w:t>
      </w:r>
      <w:hyperlink r:id="rId8" w:history="1">
        <w:r w:rsidR="009247EA" w:rsidRPr="00C95C43">
          <w:rPr>
            <w:rStyle w:val="Hipervnculo"/>
            <w:rFonts w:asciiTheme="minorHAnsi" w:hAnsiTheme="minorHAnsi" w:cstheme="minorHAnsi"/>
          </w:rPr>
          <w:t>igualdad.berdintasuna@estella-lizarra.com</w:t>
        </w:r>
      </w:hyperlink>
      <w:r w:rsidRPr="003E685C">
        <w:rPr>
          <w:rStyle w:val="CharacterStyle2"/>
          <w:color w:val="000000"/>
          <w:sz w:val="24"/>
          <w:szCs w:val="24"/>
        </w:rPr>
        <w:t>.</w:t>
      </w:r>
      <w:r>
        <w:rPr>
          <w:rStyle w:val="CharacterStyle2"/>
          <w:color w:val="FF0000"/>
          <w:sz w:val="24"/>
          <w:szCs w:val="24"/>
        </w:rPr>
        <w:t>.</w:t>
      </w:r>
    </w:p>
    <w:p w:rsidR="003830DB" w:rsidRPr="009020B5" w:rsidRDefault="003830DB" w:rsidP="00CC5A3D">
      <w:pPr>
        <w:spacing w:before="144" w:line="235" w:lineRule="auto"/>
        <w:ind w:left="360" w:right="-525"/>
        <w:jc w:val="both"/>
        <w:rPr>
          <w:rStyle w:val="CharacterStyle2"/>
          <w:color w:val="000000" w:themeColor="text1"/>
        </w:rPr>
      </w:pPr>
      <w:r w:rsidRPr="009020B5">
        <w:rPr>
          <w:rStyle w:val="CharacterStyle2"/>
          <w:color w:val="000000" w:themeColor="text1"/>
        </w:rPr>
        <w:t>Modelo de memoria de actividades:</w:t>
      </w:r>
    </w:p>
    <w:p w:rsidR="003830DB" w:rsidRPr="009020B5" w:rsidRDefault="003830DB" w:rsidP="00CC5A3D">
      <w:pPr>
        <w:spacing w:before="144" w:line="235" w:lineRule="auto"/>
        <w:ind w:left="360" w:right="-525"/>
        <w:jc w:val="both"/>
        <w:rPr>
          <w:rStyle w:val="CharacterStyle1"/>
          <w:rFonts w:ascii="Times New Roman" w:hAnsi="Times New Roman"/>
          <w:color w:val="000000" w:themeColor="text1"/>
          <w:spacing w:val="2"/>
          <w:sz w:val="24"/>
          <w:szCs w:val="24"/>
        </w:rPr>
      </w:pPr>
    </w:p>
    <w:tbl>
      <w:tblPr>
        <w:tblW w:w="8710" w:type="dxa"/>
        <w:tblLayout w:type="fixed"/>
        <w:tblCellMar>
          <w:left w:w="70" w:type="dxa"/>
          <w:right w:w="70" w:type="dxa"/>
        </w:tblCellMar>
        <w:tblLook w:val="04A0" w:firstRow="1" w:lastRow="0" w:firstColumn="1" w:lastColumn="0" w:noHBand="0" w:noVBand="1"/>
      </w:tblPr>
      <w:tblGrid>
        <w:gridCol w:w="1210"/>
        <w:gridCol w:w="760"/>
        <w:gridCol w:w="979"/>
        <w:gridCol w:w="741"/>
        <w:gridCol w:w="820"/>
        <w:gridCol w:w="984"/>
        <w:gridCol w:w="876"/>
        <w:gridCol w:w="720"/>
        <w:gridCol w:w="720"/>
        <w:gridCol w:w="900"/>
      </w:tblGrid>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GASTOS</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225"/>
        </w:trPr>
        <w:tc>
          <w:tcPr>
            <w:tcW w:w="1210" w:type="dxa"/>
            <w:tcBorders>
              <w:top w:val="nil"/>
              <w:left w:val="single" w:sz="4" w:space="0" w:color="auto"/>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w:t>
            </w:r>
          </w:p>
        </w:tc>
        <w:tc>
          <w:tcPr>
            <w:tcW w:w="76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PROVEEDOR</w:t>
            </w:r>
          </w:p>
        </w:tc>
        <w:tc>
          <w:tcPr>
            <w:tcW w:w="979"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FACTURA</w:t>
            </w:r>
          </w:p>
        </w:tc>
        <w:tc>
          <w:tcPr>
            <w:tcW w:w="741"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 FRA</w:t>
            </w:r>
          </w:p>
        </w:tc>
        <w:tc>
          <w:tcPr>
            <w:tcW w:w="8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DESCRIPCION</w:t>
            </w:r>
          </w:p>
        </w:tc>
        <w:tc>
          <w:tcPr>
            <w:tcW w:w="984"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BASE IMPONIBLE</w:t>
            </w:r>
          </w:p>
        </w:tc>
        <w:tc>
          <w:tcPr>
            <w:tcW w:w="876"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no deducible</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SUMA</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deducible</w:t>
            </w:r>
          </w:p>
        </w:tc>
        <w:tc>
          <w:tcPr>
            <w:tcW w:w="90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PAGO</w:t>
            </w:r>
          </w:p>
        </w:tc>
      </w:tr>
      <w:tr w:rsidR="009020B5" w:rsidRPr="009020B5" w:rsidTr="00EC10EC">
        <w:trPr>
          <w:trHeight w:val="465"/>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Numeración de las facturas presentadas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lastRenderedPageBreak/>
              <w:t>TOTAL GASTOS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nil"/>
              <w:bottom w:val="nil"/>
              <w:right w:val="nil"/>
            </w:tcBorders>
            <w:shd w:val="clear" w:color="auto" w:fill="auto"/>
            <w:vAlign w:val="bottom"/>
          </w:tcPr>
          <w:p w:rsidR="003830DB" w:rsidRPr="009020B5" w:rsidRDefault="003830DB" w:rsidP="00CC5A3D">
            <w:pPr>
              <w:jc w:val="both"/>
              <w:rPr>
                <w:rFonts w:cs="Calibri"/>
                <w:color w:val="000000" w:themeColor="text1"/>
                <w:sz w:val="16"/>
                <w:szCs w:val="16"/>
              </w:rPr>
            </w:pPr>
          </w:p>
        </w:tc>
        <w:tc>
          <w:tcPr>
            <w:tcW w:w="76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INGRESOS</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225"/>
        </w:trPr>
        <w:tc>
          <w:tcPr>
            <w:tcW w:w="1210" w:type="dxa"/>
            <w:tcBorders>
              <w:top w:val="nil"/>
              <w:left w:val="single" w:sz="4" w:space="0" w:color="auto"/>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w:t>
            </w:r>
          </w:p>
        </w:tc>
        <w:tc>
          <w:tcPr>
            <w:tcW w:w="76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DEUDOR</w:t>
            </w:r>
          </w:p>
        </w:tc>
        <w:tc>
          <w:tcPr>
            <w:tcW w:w="979"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FACTURA</w:t>
            </w:r>
          </w:p>
        </w:tc>
        <w:tc>
          <w:tcPr>
            <w:tcW w:w="741"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Nº  FRA</w:t>
            </w:r>
          </w:p>
        </w:tc>
        <w:tc>
          <w:tcPr>
            <w:tcW w:w="8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DESCRIPCION</w:t>
            </w:r>
          </w:p>
        </w:tc>
        <w:tc>
          <w:tcPr>
            <w:tcW w:w="984"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BASE IMPONIBLE</w:t>
            </w:r>
          </w:p>
        </w:tc>
        <w:tc>
          <w:tcPr>
            <w:tcW w:w="876"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no deducible</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SUMA</w:t>
            </w:r>
          </w:p>
        </w:tc>
        <w:tc>
          <w:tcPr>
            <w:tcW w:w="72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IVA deducible</w:t>
            </w:r>
          </w:p>
        </w:tc>
        <w:tc>
          <w:tcPr>
            <w:tcW w:w="900" w:type="dxa"/>
            <w:tcBorders>
              <w:top w:val="nil"/>
              <w:left w:val="nil"/>
              <w:bottom w:val="single" w:sz="4" w:space="0" w:color="auto"/>
              <w:right w:val="single" w:sz="4" w:space="0" w:color="auto"/>
            </w:tcBorders>
            <w:shd w:val="clear" w:color="auto" w:fill="auto"/>
            <w:noWrap/>
            <w:vAlign w:val="center"/>
          </w:tcPr>
          <w:p w:rsidR="003830DB" w:rsidRPr="009020B5" w:rsidRDefault="003830DB" w:rsidP="00CC5A3D">
            <w:pPr>
              <w:jc w:val="both"/>
              <w:rPr>
                <w:rFonts w:cs="Calibri"/>
                <w:b/>
                <w:bCs/>
                <w:color w:val="000000" w:themeColor="text1"/>
                <w:sz w:val="14"/>
                <w:szCs w:val="14"/>
              </w:rPr>
            </w:pPr>
            <w:r w:rsidRPr="009020B5">
              <w:rPr>
                <w:rFonts w:cs="Calibri"/>
                <w:b/>
                <w:bCs/>
                <w:color w:val="000000" w:themeColor="text1"/>
                <w:sz w:val="14"/>
                <w:szCs w:val="14"/>
              </w:rPr>
              <w:t>FECHA PAGO</w:t>
            </w:r>
          </w:p>
        </w:tc>
      </w:tr>
      <w:tr w:rsidR="009020B5" w:rsidRPr="009020B5" w:rsidTr="00EC10EC">
        <w:trPr>
          <w:trHeight w:val="465"/>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Numeración de las facturas presentadas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INGRESOS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41"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84"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876"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72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0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r>
      <w:tr w:rsidR="009020B5" w:rsidRPr="009020B5" w:rsidTr="00EC10EC">
        <w:trPr>
          <w:trHeight w:val="300"/>
        </w:trPr>
        <w:tc>
          <w:tcPr>
            <w:tcW w:w="121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6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RESUMEN</w:t>
            </w:r>
          </w:p>
        </w:tc>
        <w:tc>
          <w:tcPr>
            <w:tcW w:w="760" w:type="dxa"/>
            <w:tcBorders>
              <w:top w:val="single" w:sz="4" w:space="0" w:color="auto"/>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GASTOS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TOTAL INGRESOS</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r w:rsidR="009020B5" w:rsidRPr="009020B5" w:rsidTr="00EC10EC">
        <w:trPr>
          <w:trHeight w:val="300"/>
        </w:trPr>
        <w:tc>
          <w:tcPr>
            <w:tcW w:w="1210" w:type="dxa"/>
            <w:tcBorders>
              <w:top w:val="nil"/>
              <w:left w:val="single" w:sz="4" w:space="0" w:color="auto"/>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DEFICIT ACTIVIDAD</w:t>
            </w:r>
          </w:p>
        </w:tc>
        <w:tc>
          <w:tcPr>
            <w:tcW w:w="760" w:type="dxa"/>
            <w:tcBorders>
              <w:top w:val="nil"/>
              <w:left w:val="nil"/>
              <w:bottom w:val="single" w:sz="4" w:space="0" w:color="auto"/>
              <w:right w:val="single" w:sz="4" w:space="0" w:color="auto"/>
            </w:tcBorders>
            <w:shd w:val="clear" w:color="auto" w:fill="auto"/>
            <w:noWrap/>
            <w:vAlign w:val="bottom"/>
          </w:tcPr>
          <w:p w:rsidR="003830DB" w:rsidRPr="009020B5" w:rsidRDefault="003830DB" w:rsidP="00CC5A3D">
            <w:pPr>
              <w:jc w:val="both"/>
              <w:rPr>
                <w:rFonts w:cs="Calibri"/>
                <w:color w:val="000000" w:themeColor="text1"/>
                <w:sz w:val="16"/>
                <w:szCs w:val="16"/>
              </w:rPr>
            </w:pPr>
            <w:r w:rsidRPr="009020B5">
              <w:rPr>
                <w:rFonts w:cs="Calibri"/>
                <w:color w:val="000000" w:themeColor="text1"/>
                <w:sz w:val="16"/>
                <w:szCs w:val="16"/>
              </w:rPr>
              <w:t> </w:t>
            </w:r>
          </w:p>
        </w:tc>
        <w:tc>
          <w:tcPr>
            <w:tcW w:w="979"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41"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84"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876"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72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c>
          <w:tcPr>
            <w:tcW w:w="900" w:type="dxa"/>
            <w:tcBorders>
              <w:top w:val="nil"/>
              <w:left w:val="nil"/>
              <w:bottom w:val="nil"/>
              <w:right w:val="nil"/>
            </w:tcBorders>
            <w:shd w:val="clear" w:color="auto" w:fill="auto"/>
            <w:noWrap/>
            <w:vAlign w:val="bottom"/>
          </w:tcPr>
          <w:p w:rsidR="003830DB" w:rsidRPr="009020B5" w:rsidRDefault="003830DB" w:rsidP="00CC5A3D">
            <w:pPr>
              <w:jc w:val="both"/>
              <w:rPr>
                <w:rFonts w:cs="Calibri"/>
                <w:color w:val="000000" w:themeColor="text1"/>
                <w:sz w:val="16"/>
                <w:szCs w:val="16"/>
              </w:rPr>
            </w:pPr>
          </w:p>
        </w:tc>
      </w:tr>
    </w:tbl>
    <w:p w:rsidR="0065340E" w:rsidRPr="00BE530E" w:rsidRDefault="0065340E" w:rsidP="00CC5A3D">
      <w:pPr>
        <w:jc w:val="both"/>
        <w:rPr>
          <w:iCs/>
          <w:sz w:val="24"/>
          <w:szCs w:val="24"/>
        </w:rPr>
      </w:pPr>
    </w:p>
    <w:p w:rsidR="00BD790E" w:rsidRPr="00C020CE" w:rsidRDefault="00BD790E" w:rsidP="00CC5A3D">
      <w:pPr>
        <w:jc w:val="both"/>
      </w:pPr>
    </w:p>
    <w:p w:rsidR="00B04B0E" w:rsidRPr="00E56DF1" w:rsidRDefault="003830DB" w:rsidP="00CC5A3D">
      <w:pPr>
        <w:jc w:val="both"/>
      </w:pPr>
      <w:r>
        <w:t>5.8</w:t>
      </w:r>
      <w:r w:rsidR="00B04B0E">
        <w:t>. Cada asociación/entidad podrá presentar un único proyecto.</w:t>
      </w:r>
    </w:p>
    <w:p w:rsidR="00B04B0E" w:rsidRDefault="00B04B0E" w:rsidP="00CC5A3D">
      <w:pPr>
        <w:jc w:val="both"/>
        <w:rPr>
          <w:b/>
        </w:rPr>
      </w:pPr>
    </w:p>
    <w:p w:rsidR="00B04B0E" w:rsidRPr="00174627" w:rsidRDefault="00B04B0E" w:rsidP="00CC5A3D">
      <w:pPr>
        <w:jc w:val="both"/>
        <w:rPr>
          <w:b/>
        </w:rPr>
      </w:pPr>
      <w:r w:rsidRPr="00174627">
        <w:rPr>
          <w:b/>
        </w:rPr>
        <w:t>6.- Solicitudes y documentación.</w:t>
      </w:r>
    </w:p>
    <w:p w:rsidR="00B04B0E" w:rsidRDefault="00B04B0E" w:rsidP="00CC5A3D">
      <w:pPr>
        <w:ind w:firstLine="708"/>
        <w:jc w:val="both"/>
      </w:pPr>
      <w:r>
        <w:t>Las asociaciones de mujeres y otras entidades sin ánimo de lucro que soliciten subvención deberán adjuntar la siguiente documentación, que será original o copia compulsada:</w:t>
      </w:r>
    </w:p>
    <w:p w:rsidR="00B04B0E" w:rsidRDefault="00B04B0E" w:rsidP="00CC5A3D">
      <w:pPr>
        <w:numPr>
          <w:ilvl w:val="0"/>
          <w:numId w:val="26"/>
        </w:numPr>
        <w:spacing w:line="276" w:lineRule="auto"/>
        <w:jc w:val="both"/>
      </w:pPr>
      <w:r>
        <w:t>Instancia G</w:t>
      </w:r>
      <w:r w:rsidRPr="00615199">
        <w:t>eneral del Ayuntamiento de Estella-Lizarra firmada p</w:t>
      </w:r>
      <w:r>
        <w:t>or la presidencia de la entidad.</w:t>
      </w:r>
    </w:p>
    <w:p w:rsidR="00B04B0E" w:rsidRPr="001230AF" w:rsidRDefault="00B04B0E" w:rsidP="00CC5A3D">
      <w:pPr>
        <w:numPr>
          <w:ilvl w:val="0"/>
          <w:numId w:val="26"/>
        </w:numPr>
        <w:spacing w:line="276" w:lineRule="auto"/>
        <w:jc w:val="both"/>
      </w:pPr>
      <w:r>
        <w:t>Descripción del Proyecto</w:t>
      </w:r>
      <w:r w:rsidR="008871FF">
        <w:t>,</w:t>
      </w:r>
      <w:r>
        <w:t xml:space="preserve"> </w:t>
      </w:r>
      <w:r w:rsidRPr="001230AF">
        <w:t>(Anexo I).</w:t>
      </w:r>
    </w:p>
    <w:p w:rsidR="00B04B0E" w:rsidRDefault="00B04B0E" w:rsidP="00CC5A3D">
      <w:pPr>
        <w:numPr>
          <w:ilvl w:val="0"/>
          <w:numId w:val="26"/>
        </w:numPr>
        <w:spacing w:line="276" w:lineRule="auto"/>
        <w:jc w:val="both"/>
      </w:pPr>
      <w:r>
        <w:t>Documentación acreditativa de la personalidad, estatutos (en los que ha de constar el compromiso de la entidad con la consecución de la igualdad real entre mujeres y hombres en todos los ámbitos de la vida) y tarjeta de identificación Fiscal. (</w:t>
      </w:r>
      <w:r w:rsidRPr="00615199">
        <w:t>No será necesaria dicha presentación si estos estatutos ya han sido aportados con anterioridad y no han</w:t>
      </w:r>
      <w:r>
        <w:t xml:space="preserve"> sufrido posterior modificación).</w:t>
      </w:r>
    </w:p>
    <w:p w:rsidR="00B04B0E" w:rsidRPr="00615199" w:rsidRDefault="00B04B0E" w:rsidP="00CC5A3D">
      <w:pPr>
        <w:pStyle w:val="Prrafodelista"/>
        <w:numPr>
          <w:ilvl w:val="0"/>
          <w:numId w:val="26"/>
        </w:numPr>
        <w:spacing w:after="200" w:line="276" w:lineRule="auto"/>
        <w:jc w:val="both"/>
      </w:pPr>
      <w:r w:rsidRPr="00615199">
        <w:t>Certificado original de la entidad bancaria en la que deberá ingresarse, en su caso, la subvención. Esta certificación deberá presentarse con fecha actualizada.</w:t>
      </w:r>
    </w:p>
    <w:p w:rsidR="00672CB5" w:rsidRPr="0080391C" w:rsidRDefault="00672CB5" w:rsidP="00CC5A3D">
      <w:pPr>
        <w:pStyle w:val="Prrafodelista"/>
        <w:numPr>
          <w:ilvl w:val="0"/>
          <w:numId w:val="26"/>
        </w:numPr>
        <w:spacing w:after="200" w:line="276" w:lineRule="auto"/>
        <w:jc w:val="both"/>
      </w:pPr>
      <w:r w:rsidRPr="0080391C">
        <w:t>Declaración firmada por quien ostente la representación de la asociación o entidad, informando de la identidad y sexo de las personas que componen el órgano de representación de la misma.</w:t>
      </w:r>
    </w:p>
    <w:p w:rsidR="00B04B0E" w:rsidRPr="0080391C" w:rsidRDefault="00672CB5" w:rsidP="00CC5A3D">
      <w:pPr>
        <w:pStyle w:val="Prrafodelista"/>
        <w:numPr>
          <w:ilvl w:val="0"/>
          <w:numId w:val="26"/>
        </w:numPr>
        <w:spacing w:after="200" w:line="276" w:lineRule="auto"/>
        <w:jc w:val="both"/>
      </w:pPr>
      <w:r w:rsidRPr="0080391C">
        <w:t xml:space="preserve">En el caso de asociaciones: Si la entidad solicitante </w:t>
      </w:r>
      <w:r w:rsidR="00AF3531" w:rsidRPr="0080391C">
        <w:t>está</w:t>
      </w:r>
      <w:r w:rsidRPr="0080391C">
        <w:t xml:space="preserve"> percibiendo y/o ha solicitado</w:t>
      </w:r>
      <w:r w:rsidR="00AF3531" w:rsidRPr="0080391C">
        <w:t xml:space="preserve"> </w:t>
      </w:r>
      <w:r w:rsidR="00AC4A8E" w:rsidRPr="0080391C">
        <w:t>de</w:t>
      </w:r>
      <w:r w:rsidR="00B04B0E" w:rsidRPr="0080391C">
        <w:t xml:space="preserve">claración </w:t>
      </w:r>
      <w:r w:rsidRPr="0080391C">
        <w:t>firmada por quien ostente la representación de la asociación en al que se indique el número de mujeres asociadas, el número de hombres asociados y el número de mujeres menores de 30 años</w:t>
      </w:r>
      <w:r w:rsidR="00B04B0E" w:rsidRPr="0080391C">
        <w:t>.</w:t>
      </w:r>
    </w:p>
    <w:p w:rsidR="00B04B0E" w:rsidRDefault="00B04B0E" w:rsidP="00CC5A3D">
      <w:pPr>
        <w:pStyle w:val="Prrafodelista"/>
        <w:numPr>
          <w:ilvl w:val="0"/>
          <w:numId w:val="26"/>
        </w:numPr>
        <w:spacing w:after="200" w:line="276" w:lineRule="auto"/>
        <w:jc w:val="both"/>
      </w:pPr>
      <w:r w:rsidRPr="00F260E8">
        <w:t>Certificado actualizado, emitido con posterioridad a la publicación de la convocatoria, donde conste que la entidad se encuentra al corriente de las o</w:t>
      </w:r>
      <w:r w:rsidR="009247EA">
        <w:t xml:space="preserve">bligaciones tributarias, de la seguridad </w:t>
      </w:r>
      <w:r w:rsidR="00A1370E">
        <w:t xml:space="preserve">social y </w:t>
      </w:r>
      <w:r w:rsidR="009247EA">
        <w:t>con el Ayto de Estella-Lizarra.</w:t>
      </w:r>
    </w:p>
    <w:p w:rsidR="00672CB5" w:rsidRPr="0080391C" w:rsidRDefault="00672CB5" w:rsidP="00CC5A3D">
      <w:pPr>
        <w:pStyle w:val="Prrafodelista"/>
        <w:numPr>
          <w:ilvl w:val="0"/>
          <w:numId w:val="26"/>
        </w:numPr>
        <w:spacing w:after="200" w:line="276" w:lineRule="auto"/>
        <w:jc w:val="both"/>
      </w:pPr>
      <w:r w:rsidRPr="0080391C">
        <w:lastRenderedPageBreak/>
        <w:t>Declaración responsable</w:t>
      </w:r>
      <w:r w:rsidR="00B04B0E" w:rsidRPr="0080391C">
        <w:t xml:space="preserve"> otorgada por quien ostente la representación de la entidad, en la que se afirme</w:t>
      </w:r>
      <w:r w:rsidRPr="0080391C">
        <w:t>:</w:t>
      </w:r>
    </w:p>
    <w:p w:rsidR="00B04B0E" w:rsidRPr="0080391C" w:rsidRDefault="00B04B0E" w:rsidP="00CC5A3D">
      <w:pPr>
        <w:pStyle w:val="Prrafodelista"/>
        <w:numPr>
          <w:ilvl w:val="1"/>
          <w:numId w:val="26"/>
        </w:numPr>
        <w:spacing w:after="200" w:line="276" w:lineRule="auto"/>
        <w:jc w:val="both"/>
      </w:pPr>
      <w:r w:rsidRPr="0080391C">
        <w:t xml:space="preserve"> que la misma no esté incursa en ninguna de la prohibiciones para obtener la condición de beneficiaria de subvenciones, contempladas en el </w:t>
      </w:r>
      <w:r w:rsidR="009B2AE8" w:rsidRPr="0080391C">
        <w:t xml:space="preserve">artículo </w:t>
      </w:r>
      <w:r w:rsidRPr="0080391C">
        <w:t>13 de la Ley 38/2003, de 17 de noviembre, General de Subvenciones.</w:t>
      </w:r>
      <w:r w:rsidR="00E350B3" w:rsidRPr="0080391C">
        <w:t xml:space="preserve"> </w:t>
      </w:r>
    </w:p>
    <w:p w:rsidR="00672CB5" w:rsidRPr="0080391C" w:rsidRDefault="00AC4A8E" w:rsidP="00CC5A3D">
      <w:pPr>
        <w:pStyle w:val="Prrafodelista"/>
        <w:numPr>
          <w:ilvl w:val="1"/>
          <w:numId w:val="26"/>
        </w:numPr>
        <w:spacing w:after="200" w:line="276" w:lineRule="auto"/>
        <w:jc w:val="both"/>
      </w:pPr>
      <w:r w:rsidRPr="0080391C">
        <w:t>Si la entidad solicitante está percibiendo y/o ha solicitado subvención con el mismo objeto a otra administración pública o privada.</w:t>
      </w:r>
    </w:p>
    <w:p w:rsidR="00AC4A8E" w:rsidRPr="0080391C" w:rsidRDefault="00AC4A8E" w:rsidP="00CC5A3D">
      <w:pPr>
        <w:pStyle w:val="Prrafodelista"/>
        <w:numPr>
          <w:ilvl w:val="1"/>
          <w:numId w:val="26"/>
        </w:numPr>
        <w:spacing w:after="200" w:line="276" w:lineRule="auto"/>
        <w:jc w:val="both"/>
      </w:pPr>
      <w:r w:rsidRPr="0080391C">
        <w:t>Que la asociación no se encuentre sancionada con la perdida de la posibilidad de obtener subvenciones, ni se halla incursa en prohibición legal que la inhabilite para ello.</w:t>
      </w:r>
    </w:p>
    <w:p w:rsidR="00B04B0E" w:rsidRPr="00935778" w:rsidRDefault="00B04B0E" w:rsidP="00CC5A3D">
      <w:pPr>
        <w:jc w:val="both"/>
        <w:rPr>
          <w:b/>
        </w:rPr>
      </w:pPr>
      <w:r w:rsidRPr="005D107F">
        <w:rPr>
          <w:b/>
        </w:rPr>
        <w:t>7.- Plazo y lugar de presentación de solicitudes</w:t>
      </w:r>
      <w:r>
        <w:rPr>
          <w:b/>
        </w:rPr>
        <w:t>.</w:t>
      </w:r>
    </w:p>
    <w:p w:rsidR="00B04B0E" w:rsidRPr="00615199" w:rsidRDefault="00B04B0E" w:rsidP="00CC5A3D">
      <w:pPr>
        <w:ind w:firstLine="708"/>
        <w:jc w:val="both"/>
      </w:pPr>
      <w:r w:rsidRPr="00615199">
        <w:t>Las solicitudes</w:t>
      </w:r>
      <w:r>
        <w:t xml:space="preserve"> de subvención se presentarán en el Registro G</w:t>
      </w:r>
      <w:r w:rsidRPr="00615199">
        <w:t>eneral del Ayuntamiento de Estella-Lizarra, de lunes a viernes de 9:30 a 14:00 horas</w:t>
      </w:r>
      <w:r>
        <w:t xml:space="preserve">, e irán acompañadas de una </w:t>
      </w:r>
      <w:r w:rsidRPr="00615199">
        <w:t>instancia firmada por el Presidente o Presidenta de la entidad</w:t>
      </w:r>
      <w:r w:rsidR="008871FF">
        <w:t>,</w:t>
      </w:r>
      <w:r w:rsidRPr="00615199">
        <w:t xml:space="preserve"> o quien tenga conferida la delegación de forma debidamente acreditada, que deberá ajustarse al modelo oficial del Ayuntamiento de Estella-Lizarra</w:t>
      </w:r>
      <w:r>
        <w:t>.</w:t>
      </w:r>
      <w:r w:rsidR="009247EA">
        <w:t xml:space="preserve"> </w:t>
      </w:r>
      <w:r w:rsidR="009247EA" w:rsidRPr="00A1370E">
        <w:rPr>
          <w:color w:val="000000" w:themeColor="text1"/>
        </w:rPr>
        <w:t xml:space="preserve">Se </w:t>
      </w:r>
      <w:r w:rsidR="009247EA" w:rsidRPr="00A1370E">
        <w:rPr>
          <w:rStyle w:val="CharacterStyle2"/>
          <w:color w:val="000000" w:themeColor="text1"/>
          <w:sz w:val="24"/>
          <w:szCs w:val="24"/>
        </w:rPr>
        <w:t xml:space="preserve">enviará copia al correo electrónico </w:t>
      </w:r>
      <w:hyperlink r:id="rId9" w:history="1">
        <w:r w:rsidR="009247EA" w:rsidRPr="002747D9">
          <w:rPr>
            <w:rStyle w:val="Hipervnculo"/>
          </w:rPr>
          <w:t>igualdad.berdintasuna@estella-lizarra.com</w:t>
        </w:r>
      </w:hyperlink>
    </w:p>
    <w:p w:rsidR="00B04B0E" w:rsidRPr="0080391C" w:rsidRDefault="00B04B0E" w:rsidP="00CC5A3D">
      <w:pPr>
        <w:jc w:val="both"/>
      </w:pPr>
      <w:r w:rsidRPr="0080391C">
        <w:t xml:space="preserve">El plazo de presentación de solicitudes será de </w:t>
      </w:r>
      <w:r w:rsidR="00D67513" w:rsidRPr="0080391C">
        <w:t>1 mes</w:t>
      </w:r>
      <w:r w:rsidRPr="0080391C">
        <w:t xml:space="preserve"> a partir de la publicación del anuncio de esta convocatoria en el Boletín oficial de Navarra. </w:t>
      </w:r>
    </w:p>
    <w:p w:rsidR="00B04B0E" w:rsidRPr="005D107F" w:rsidRDefault="00B04B0E" w:rsidP="00CC5A3D">
      <w:pPr>
        <w:jc w:val="both"/>
        <w:rPr>
          <w:b/>
        </w:rPr>
      </w:pPr>
    </w:p>
    <w:p w:rsidR="00B04B0E" w:rsidRPr="00935778" w:rsidRDefault="00B04B0E" w:rsidP="00CC5A3D">
      <w:pPr>
        <w:jc w:val="both"/>
        <w:rPr>
          <w:b/>
        </w:rPr>
      </w:pPr>
      <w:r w:rsidRPr="005D107F">
        <w:rPr>
          <w:b/>
        </w:rPr>
        <w:t>8.- Subsanación de defectos en la documentación.</w:t>
      </w:r>
    </w:p>
    <w:p w:rsidR="00B04B0E" w:rsidRPr="00F260E8" w:rsidRDefault="00B04B0E" w:rsidP="00CC5A3D">
      <w:pPr>
        <w:ind w:firstLine="708"/>
        <w:jc w:val="both"/>
      </w:pPr>
      <w:r w:rsidRPr="00F260E8">
        <w:t>Sí la solicitud o documentación aportada no reúne los requisitos establecidos en la convocatoria, se requerirá a la entidad interesada para que la subsane en el plazo máximo e improrrogable de diez días hábiles, indicándole que si no lo hiciese se le tendrá por desistida su solicitud, previa resolución que deberá ser dictada en los términos previstos en el artículo 71 de la Ley de Régimen Jurídico de las Administraciones Públicas y del Procedimiento Administrativo Común.</w:t>
      </w:r>
    </w:p>
    <w:p w:rsidR="00B04B0E" w:rsidRDefault="00B04B0E" w:rsidP="00CC5A3D">
      <w:pPr>
        <w:jc w:val="both"/>
        <w:rPr>
          <w:b/>
        </w:rPr>
      </w:pPr>
    </w:p>
    <w:p w:rsidR="00B04B0E" w:rsidRPr="005D107F" w:rsidRDefault="00B04B0E" w:rsidP="00CC5A3D">
      <w:pPr>
        <w:jc w:val="both"/>
        <w:rPr>
          <w:b/>
        </w:rPr>
      </w:pPr>
      <w:r w:rsidRPr="005D107F">
        <w:rPr>
          <w:b/>
        </w:rPr>
        <w:t>9.</w:t>
      </w:r>
      <w:r>
        <w:rPr>
          <w:b/>
        </w:rPr>
        <w:t>-</w:t>
      </w:r>
      <w:r w:rsidRPr="005D107F">
        <w:rPr>
          <w:b/>
        </w:rPr>
        <w:t xml:space="preserve"> Información y asesoramiento</w:t>
      </w:r>
      <w:r>
        <w:rPr>
          <w:b/>
        </w:rPr>
        <w:t>.</w:t>
      </w:r>
    </w:p>
    <w:p w:rsidR="00A1370E" w:rsidRPr="00A1370E" w:rsidRDefault="00B04B0E" w:rsidP="00A1370E">
      <w:pPr>
        <w:rPr>
          <w:rFonts w:ascii="Times New Roman" w:eastAsiaTheme="minorEastAsia" w:hAnsi="Times New Roman"/>
          <w:noProof/>
          <w:color w:val="7030A0"/>
          <w:sz w:val="20"/>
          <w:szCs w:val="20"/>
          <w:lang w:eastAsia="es-ES"/>
        </w:rPr>
      </w:pPr>
      <w:r>
        <w:t>El Servicio Municipal de Igualdad ofrecerá información y asesoramiento a las asociaciones interesadas en solicitar subvención en el marco de esta convocatoria. Las consultas podrán efectuarse a través del teléfono 948548237</w:t>
      </w:r>
      <w:r w:rsidR="00A1370E">
        <w:t xml:space="preserve"> y 648201040</w:t>
      </w:r>
      <w:r w:rsidR="00A1370E">
        <w:rPr>
          <w:rFonts w:ascii="Times New Roman" w:eastAsiaTheme="minorEastAsia" w:hAnsi="Times New Roman"/>
          <w:noProof/>
          <w:color w:val="7030A0"/>
          <w:sz w:val="20"/>
          <w:szCs w:val="20"/>
          <w:lang w:eastAsia="es-ES"/>
        </w:rPr>
        <w:t xml:space="preserve"> </w:t>
      </w:r>
      <w:r w:rsidR="006D10AE">
        <w:t>(de</w:t>
      </w:r>
      <w:r w:rsidR="00C51C56">
        <w:t xml:space="preserve"> </w:t>
      </w:r>
      <w:r w:rsidR="00C51C56" w:rsidRPr="00615199">
        <w:t>9:30 a 14:00 horas</w:t>
      </w:r>
      <w:r w:rsidR="00C51C56">
        <w:t>)</w:t>
      </w:r>
      <w:r>
        <w:t xml:space="preserve"> o del correo electrónico: igualdad.berdintasuna@estella-lizarra.com.</w:t>
      </w:r>
      <w:r w:rsidR="00A1370E" w:rsidRPr="00A1370E">
        <w:rPr>
          <w:rFonts w:asciiTheme="minorHAnsi" w:eastAsiaTheme="minorHAnsi" w:hAnsiTheme="minorHAnsi"/>
        </w:rPr>
        <w:t xml:space="preserve"> </w:t>
      </w:r>
    </w:p>
    <w:p w:rsidR="00B04B0E" w:rsidRDefault="00B04B0E" w:rsidP="00CC5A3D">
      <w:pPr>
        <w:pStyle w:val="NormalWeb"/>
        <w:spacing w:after="0" w:line="300" w:lineRule="atLeast"/>
        <w:jc w:val="both"/>
      </w:pPr>
    </w:p>
    <w:p w:rsidR="00B04B0E" w:rsidRDefault="00B04B0E" w:rsidP="00CC5A3D">
      <w:pPr>
        <w:pStyle w:val="NormalWeb"/>
        <w:spacing w:after="0" w:line="300" w:lineRule="atLeast"/>
        <w:jc w:val="both"/>
      </w:pPr>
      <w:r w:rsidRPr="00B04B0E">
        <w:rPr>
          <w:rFonts w:ascii="Calibri" w:hAnsi="Calibri"/>
          <w:b/>
          <w:sz w:val="20"/>
          <w:szCs w:val="20"/>
        </w:rPr>
        <w:t>10.</w:t>
      </w:r>
      <w:r>
        <w:rPr>
          <w:b/>
        </w:rPr>
        <w:t xml:space="preserve">- </w:t>
      </w:r>
      <w:r w:rsidRPr="009B14C4">
        <w:rPr>
          <w:rFonts w:ascii="Calibri" w:hAnsi="Calibri"/>
          <w:b/>
          <w:sz w:val="22"/>
          <w:szCs w:val="22"/>
          <w:lang w:eastAsia="en-US"/>
        </w:rPr>
        <w:t>Criterios que regirán la concesión de subvenciones</w:t>
      </w:r>
    </w:p>
    <w:p w:rsidR="00B04B0E" w:rsidRPr="00615199" w:rsidRDefault="00B04B0E" w:rsidP="00CC5A3D">
      <w:pPr>
        <w:jc w:val="both"/>
      </w:pPr>
      <w:r w:rsidRPr="00615199">
        <w:t>Los criterios objetivos de valoración de las solicitudes para la concesión de subvenciones serán los siguientes:</w:t>
      </w:r>
    </w:p>
    <w:p w:rsidR="00B04B0E" w:rsidRPr="00615199" w:rsidRDefault="00B04B0E" w:rsidP="00CC5A3D">
      <w:pPr>
        <w:jc w:val="both"/>
      </w:pPr>
      <w:r w:rsidRPr="00615199">
        <w:rPr>
          <w:b/>
        </w:rPr>
        <w:t xml:space="preserve">En relación con </w:t>
      </w:r>
      <w:r>
        <w:rPr>
          <w:b/>
        </w:rPr>
        <w:t xml:space="preserve">la calidad del </w:t>
      </w:r>
      <w:r w:rsidRPr="00615199">
        <w:rPr>
          <w:b/>
        </w:rPr>
        <w:t>proyecto presentado: 60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lastRenderedPageBreak/>
        <w:t>Calidad técnica de la propuesta: coherencia entre objetivos, medidas, tiempos previstos, recursos económicos y humanos y evaluación. (10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Incorporación del enfoque de género en todo el proyecto y el lenguaje no sexista. (</w:t>
      </w:r>
      <w:r w:rsidR="000654CA" w:rsidRPr="00D63C8B">
        <w:rPr>
          <w:color w:val="000000" w:themeColor="text1"/>
        </w:rPr>
        <w:t xml:space="preserve">8 </w:t>
      </w:r>
      <w:r w:rsidRPr="00D63C8B">
        <w:rPr>
          <w:color w:val="000000" w:themeColor="text1"/>
        </w:rPr>
        <w:t>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 xml:space="preserve">Relación del proyecto con otros proyectos y actuaciones de la entidad que impulsen la igualdad entre mujeres y hombres. </w:t>
      </w:r>
      <w:r w:rsidR="000654CA" w:rsidRPr="00D63C8B">
        <w:rPr>
          <w:color w:val="000000" w:themeColor="text1"/>
        </w:rPr>
        <w:t>(4</w:t>
      </w:r>
      <w:r w:rsidRPr="00D63C8B">
        <w:rPr>
          <w:color w:val="000000" w:themeColor="text1"/>
        </w:rPr>
        <w:t xml:space="preserve">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Adecuación del proyecto a la realidad y a las necesidades específicas del municipio. (10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Impacto o resultado esperado de las actuaciones en el municipio. (5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Colaboración de la asociación/entidad con otras asociaciones de mujeres para la elaboración y desarrollo del proyecto. (10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El interés social en el avance hacia la igualdad del Proyecto y el fomento de la participación de las mujeres jóvenes en la asociación. (5 puntos)</w:t>
      </w:r>
    </w:p>
    <w:p w:rsidR="00B04B0E" w:rsidRPr="00D63C8B" w:rsidRDefault="00B04B0E" w:rsidP="00CC5A3D">
      <w:pPr>
        <w:pStyle w:val="Prrafodelista"/>
        <w:numPr>
          <w:ilvl w:val="0"/>
          <w:numId w:val="21"/>
        </w:numPr>
        <w:jc w:val="both"/>
        <w:rPr>
          <w:color w:val="000000" w:themeColor="text1"/>
        </w:rPr>
      </w:pPr>
      <w:r w:rsidRPr="00D63C8B">
        <w:rPr>
          <w:color w:val="000000" w:themeColor="text1"/>
        </w:rPr>
        <w:t>La complementariedad de las actividades del proyecto con las actuaciones de igualdad del propio Ayuntamiento. (5 puntos)</w:t>
      </w:r>
    </w:p>
    <w:p w:rsidR="000654CA" w:rsidRPr="00D63C8B" w:rsidRDefault="000654CA" w:rsidP="00CC5A3D">
      <w:pPr>
        <w:pStyle w:val="Prrafodelista"/>
        <w:numPr>
          <w:ilvl w:val="0"/>
          <w:numId w:val="21"/>
        </w:numPr>
        <w:jc w:val="both"/>
        <w:rPr>
          <w:color w:val="000000" w:themeColor="text1"/>
        </w:rPr>
      </w:pPr>
      <w:r w:rsidRPr="00D63C8B">
        <w:rPr>
          <w:color w:val="000000" w:themeColor="text1"/>
        </w:rPr>
        <w:t>Participación de la asociación en programa</w:t>
      </w:r>
      <w:r w:rsidR="003F1057" w:rsidRPr="00D63C8B">
        <w:rPr>
          <w:color w:val="000000" w:themeColor="text1"/>
        </w:rPr>
        <w:t>s</w:t>
      </w:r>
      <w:r w:rsidRPr="00D63C8B">
        <w:rPr>
          <w:color w:val="000000" w:themeColor="text1"/>
        </w:rPr>
        <w:t xml:space="preserve"> de empoderamiento colectivo impulsados por el área</w:t>
      </w:r>
      <w:r w:rsidR="003F1057" w:rsidRPr="00D63C8B">
        <w:rPr>
          <w:color w:val="000000" w:themeColor="text1"/>
        </w:rPr>
        <w:t xml:space="preserve"> o el INAI</w:t>
      </w:r>
      <w:r w:rsidRPr="00D63C8B">
        <w:rPr>
          <w:color w:val="000000" w:themeColor="text1"/>
        </w:rPr>
        <w:t xml:space="preserve">  (3 puntos)</w:t>
      </w:r>
    </w:p>
    <w:p w:rsidR="00B04B0E" w:rsidRPr="00615199" w:rsidRDefault="00B04B0E" w:rsidP="00CC5A3D">
      <w:pPr>
        <w:ind w:left="567"/>
        <w:jc w:val="both"/>
      </w:pPr>
    </w:p>
    <w:p w:rsidR="00B04B0E" w:rsidRPr="00615199" w:rsidRDefault="00B04B0E" w:rsidP="00CC5A3D">
      <w:pPr>
        <w:jc w:val="both"/>
      </w:pPr>
      <w:r w:rsidRPr="00615199">
        <w:rPr>
          <w:b/>
        </w:rPr>
        <w:t>En relación con la capacidad y objetiv</w:t>
      </w:r>
      <w:r>
        <w:rPr>
          <w:b/>
        </w:rPr>
        <w:t>os de la entidad solicitante: 30</w:t>
      </w:r>
      <w:r w:rsidRPr="00615199">
        <w:rPr>
          <w:b/>
        </w:rPr>
        <w:t xml:space="preserve"> puntos</w:t>
      </w:r>
    </w:p>
    <w:p w:rsidR="00B04B0E" w:rsidRPr="00D63C8B" w:rsidRDefault="00B04B0E" w:rsidP="00CC5A3D">
      <w:pPr>
        <w:pStyle w:val="Prrafodelista"/>
        <w:numPr>
          <w:ilvl w:val="0"/>
          <w:numId w:val="22"/>
        </w:numPr>
        <w:jc w:val="both"/>
        <w:rPr>
          <w:color w:val="000000" w:themeColor="text1"/>
        </w:rPr>
      </w:pPr>
      <w:r w:rsidRPr="00D63C8B">
        <w:rPr>
          <w:color w:val="000000" w:themeColor="text1"/>
        </w:rPr>
        <w:t>Ser una asociación constituida por mujeres (se presentará acta fundacional o documento que lo justifique). (10 puntos)</w:t>
      </w:r>
    </w:p>
    <w:p w:rsidR="00B04B0E" w:rsidRPr="00D63C8B" w:rsidRDefault="00B04B0E" w:rsidP="00CC5A3D">
      <w:pPr>
        <w:pStyle w:val="Prrafodelista"/>
        <w:numPr>
          <w:ilvl w:val="0"/>
          <w:numId w:val="22"/>
        </w:numPr>
        <w:jc w:val="both"/>
        <w:rPr>
          <w:color w:val="000000" w:themeColor="text1"/>
        </w:rPr>
      </w:pPr>
      <w:r w:rsidRPr="00D63C8B">
        <w:rPr>
          <w:color w:val="000000" w:themeColor="text1"/>
        </w:rPr>
        <w:t xml:space="preserve">En caso de que la entidad solicitante no sea una asociación de mujeres, el compromiso de la entidad en su trabajo con la igualdad entre mujeres y hombres: experiencia en igualdad, años de </w:t>
      </w:r>
      <w:r w:rsidR="00C95C43" w:rsidRPr="00D63C8B">
        <w:rPr>
          <w:color w:val="000000" w:themeColor="text1"/>
        </w:rPr>
        <w:t xml:space="preserve">trabajo, </w:t>
      </w:r>
      <w:r w:rsidR="00F624AF">
        <w:rPr>
          <w:color w:val="000000" w:themeColor="text1"/>
        </w:rPr>
        <w:t>proyectos con</w:t>
      </w:r>
      <w:r w:rsidR="0097454F">
        <w:rPr>
          <w:color w:val="000000" w:themeColor="text1"/>
        </w:rPr>
        <w:t xml:space="preserve"> hombres por la igualdad, </w:t>
      </w:r>
      <w:r w:rsidRPr="00D63C8B">
        <w:rPr>
          <w:color w:val="000000" w:themeColor="text1"/>
        </w:rPr>
        <w:t xml:space="preserve">contar con la figura agente de igualdad… </w:t>
      </w:r>
      <w:r w:rsidR="00F624AF" w:rsidRPr="00D63C8B">
        <w:rPr>
          <w:color w:val="000000" w:themeColor="text1"/>
        </w:rPr>
        <w:t>(5</w:t>
      </w:r>
      <w:r w:rsidRPr="00D63C8B">
        <w:rPr>
          <w:color w:val="000000" w:themeColor="text1"/>
        </w:rPr>
        <w:t xml:space="preserve"> puntos)</w:t>
      </w:r>
    </w:p>
    <w:p w:rsidR="00B04B0E" w:rsidRPr="00D63C8B" w:rsidRDefault="00B04B0E" w:rsidP="00CC5A3D">
      <w:pPr>
        <w:pStyle w:val="Prrafodelista"/>
        <w:numPr>
          <w:ilvl w:val="0"/>
          <w:numId w:val="22"/>
        </w:numPr>
        <w:jc w:val="both"/>
        <w:rPr>
          <w:color w:val="000000" w:themeColor="text1"/>
        </w:rPr>
      </w:pPr>
      <w:r w:rsidRPr="00D63C8B">
        <w:rPr>
          <w:color w:val="000000" w:themeColor="text1"/>
        </w:rPr>
        <w:t>Grado de ejecución de proyectos anteriores. (5 puntos)</w:t>
      </w:r>
    </w:p>
    <w:p w:rsidR="00B04B0E" w:rsidRPr="00D63C8B" w:rsidRDefault="00B04B0E" w:rsidP="00CC5A3D">
      <w:pPr>
        <w:pStyle w:val="Prrafodelista"/>
        <w:numPr>
          <w:ilvl w:val="0"/>
          <w:numId w:val="22"/>
        </w:numPr>
        <w:jc w:val="both"/>
        <w:rPr>
          <w:color w:val="000000" w:themeColor="text1"/>
        </w:rPr>
      </w:pPr>
      <w:r w:rsidRPr="00D63C8B">
        <w:rPr>
          <w:color w:val="000000" w:themeColor="text1"/>
        </w:rPr>
        <w:t>Promoción del asociacionismo y aumento de la participación social de las mujeres. (5 puntos)</w:t>
      </w:r>
    </w:p>
    <w:p w:rsidR="00B04B0E" w:rsidRPr="00D63C8B" w:rsidRDefault="00B04B0E" w:rsidP="00CC5A3D">
      <w:pPr>
        <w:pStyle w:val="Prrafodelista"/>
        <w:numPr>
          <w:ilvl w:val="0"/>
          <w:numId w:val="22"/>
        </w:numPr>
        <w:jc w:val="both"/>
        <w:rPr>
          <w:color w:val="000000" w:themeColor="text1"/>
        </w:rPr>
      </w:pPr>
      <w:r w:rsidRPr="00D63C8B">
        <w:rPr>
          <w:color w:val="000000" w:themeColor="text1"/>
        </w:rPr>
        <w:t xml:space="preserve">Actividad con carácter innovador, trabajo con mujeres (violencia </w:t>
      </w:r>
      <w:r w:rsidR="00123004" w:rsidRPr="00D63C8B">
        <w:rPr>
          <w:color w:val="000000" w:themeColor="text1"/>
        </w:rPr>
        <w:t>machista</w:t>
      </w:r>
      <w:r w:rsidRPr="00D63C8B">
        <w:rPr>
          <w:color w:val="000000" w:themeColor="text1"/>
        </w:rPr>
        <w:t>, inmigrantes, viudas, mujeres con discapacidad, etc.). (5 puntos)</w:t>
      </w:r>
    </w:p>
    <w:p w:rsidR="00B04B0E" w:rsidRPr="004F24E6" w:rsidRDefault="00B04B0E" w:rsidP="00CC5A3D">
      <w:pPr>
        <w:ind w:left="567"/>
        <w:jc w:val="both"/>
        <w:rPr>
          <w:color w:val="FF0000"/>
        </w:rPr>
      </w:pPr>
    </w:p>
    <w:p w:rsidR="00B04B0E" w:rsidRPr="0097454F" w:rsidRDefault="00B04B0E" w:rsidP="00CC5A3D">
      <w:pPr>
        <w:jc w:val="both"/>
        <w:rPr>
          <w:color w:val="000000" w:themeColor="text1"/>
        </w:rPr>
      </w:pPr>
      <w:r w:rsidRPr="0097454F">
        <w:rPr>
          <w:b/>
          <w:color w:val="000000" w:themeColor="text1"/>
        </w:rPr>
        <w:t>En relación con el presupuesto global del proyecto: 10 puntos</w:t>
      </w:r>
    </w:p>
    <w:p w:rsidR="00B04B0E" w:rsidRPr="0097454F" w:rsidRDefault="00B04B0E" w:rsidP="00CC5A3D">
      <w:pPr>
        <w:pStyle w:val="Prrafodelista"/>
        <w:numPr>
          <w:ilvl w:val="0"/>
          <w:numId w:val="23"/>
        </w:numPr>
        <w:jc w:val="both"/>
        <w:rPr>
          <w:color w:val="000000" w:themeColor="text1"/>
        </w:rPr>
      </w:pPr>
      <w:r w:rsidRPr="0097454F">
        <w:rPr>
          <w:color w:val="000000" w:themeColor="text1"/>
        </w:rPr>
        <w:t>Las condiciones y posibilidades económicas de la entidad solicitante para el desarrollo del proyecto. (3 puntos)</w:t>
      </w:r>
    </w:p>
    <w:p w:rsidR="00B04B0E" w:rsidRPr="0097454F" w:rsidRDefault="00B04B0E" w:rsidP="00CC5A3D">
      <w:pPr>
        <w:pStyle w:val="Prrafodelista"/>
        <w:numPr>
          <w:ilvl w:val="0"/>
          <w:numId w:val="23"/>
        </w:numPr>
        <w:jc w:val="both"/>
        <w:rPr>
          <w:color w:val="000000" w:themeColor="text1"/>
        </w:rPr>
      </w:pPr>
      <w:r w:rsidRPr="0097454F">
        <w:rPr>
          <w:color w:val="000000" w:themeColor="text1"/>
        </w:rPr>
        <w:t>Que el presupuesto se ajuste a las actividades planteadas. (5 puntos)</w:t>
      </w:r>
    </w:p>
    <w:p w:rsidR="00B04B0E" w:rsidRPr="0097454F" w:rsidRDefault="00B04B0E" w:rsidP="00CC5A3D">
      <w:pPr>
        <w:pStyle w:val="Prrafodelista"/>
        <w:numPr>
          <w:ilvl w:val="0"/>
          <w:numId w:val="23"/>
        </w:numPr>
        <w:jc w:val="both"/>
        <w:rPr>
          <w:color w:val="000000" w:themeColor="text1"/>
        </w:rPr>
      </w:pPr>
      <w:r w:rsidRPr="0097454F">
        <w:rPr>
          <w:color w:val="000000" w:themeColor="text1"/>
        </w:rPr>
        <w:t>Nivel de cofinanciación del proyecto: aportaciones de personas usuarias, otras fuentes de financiación que la entidad haya previsto. (2 puntos).</w:t>
      </w:r>
    </w:p>
    <w:p w:rsidR="00B04B0E" w:rsidRDefault="00B04B0E" w:rsidP="00CC5A3D">
      <w:pPr>
        <w:pStyle w:val="Prrafodelista"/>
        <w:ind w:left="360"/>
        <w:jc w:val="both"/>
      </w:pPr>
    </w:p>
    <w:p w:rsidR="00B04B0E" w:rsidRPr="0080391C" w:rsidRDefault="00B04B0E" w:rsidP="00CC5A3D">
      <w:pPr>
        <w:jc w:val="both"/>
      </w:pPr>
      <w:r w:rsidRPr="0080391C">
        <w:t>La subvención a conceder se obtendrá por la aplicación de los siguientes porcentajes siendo el 100% a percibir 2.</w:t>
      </w:r>
      <w:r w:rsidR="00F76C38" w:rsidRPr="0080391C">
        <w:t>250</w:t>
      </w:r>
      <w:r w:rsidRPr="0080391C">
        <w:t>€:</w:t>
      </w:r>
    </w:p>
    <w:p w:rsidR="00B04B0E" w:rsidRPr="0017524E" w:rsidRDefault="00B04B0E" w:rsidP="00CC5A3D">
      <w:pPr>
        <w:jc w:val="both"/>
      </w:pPr>
      <w:r w:rsidRPr="0017524E">
        <w:t>100% de la cuantía solicitada para proyectos que obtengan una puntuación entre 91 y 100 puntos.</w:t>
      </w:r>
    </w:p>
    <w:p w:rsidR="00B04B0E" w:rsidRPr="0017524E" w:rsidRDefault="00B04B0E" w:rsidP="00CC5A3D">
      <w:pPr>
        <w:jc w:val="both"/>
      </w:pPr>
      <w:r w:rsidRPr="0017524E">
        <w:t>90% de la cuantía solicitada para proyectos que obtengan una puntuación entre 81 y 90 puntos.</w:t>
      </w:r>
    </w:p>
    <w:p w:rsidR="00B04B0E" w:rsidRPr="0017524E" w:rsidRDefault="00B04B0E" w:rsidP="00CC5A3D">
      <w:pPr>
        <w:jc w:val="both"/>
      </w:pPr>
      <w:r w:rsidRPr="0017524E">
        <w:t>80% de la cuantía solicitada para proyectos que obtengan una puntuación entre 71 y 80 puntos.</w:t>
      </w:r>
    </w:p>
    <w:p w:rsidR="00B04B0E" w:rsidRPr="0017524E" w:rsidRDefault="00B04B0E" w:rsidP="00CC5A3D">
      <w:pPr>
        <w:jc w:val="both"/>
      </w:pPr>
      <w:r w:rsidRPr="0017524E">
        <w:t>70% de la cuantía solicitada para proyectos que obtengan una puntuación entre 61 y 70 puntos.</w:t>
      </w:r>
    </w:p>
    <w:p w:rsidR="00B04B0E" w:rsidRPr="0017524E" w:rsidRDefault="00B04B0E" w:rsidP="00CC5A3D">
      <w:pPr>
        <w:jc w:val="both"/>
      </w:pPr>
      <w:r w:rsidRPr="0017524E">
        <w:t>60% de la cuantía solicitada para proyectos que obtengan una puntuación entre 50 y 60 puntos.</w:t>
      </w:r>
    </w:p>
    <w:p w:rsidR="00B04B0E" w:rsidRPr="0017524E" w:rsidRDefault="00B04B0E" w:rsidP="00CC5A3D">
      <w:pPr>
        <w:jc w:val="both"/>
      </w:pPr>
      <w:r w:rsidRPr="0017524E">
        <w:t>Los proyectos que no alcancen un mínimo de 50 puntos serán desestimados.</w:t>
      </w:r>
    </w:p>
    <w:p w:rsidR="00B04B0E" w:rsidRPr="00C22CD0" w:rsidRDefault="00B04B0E" w:rsidP="00CC5A3D">
      <w:pPr>
        <w:jc w:val="both"/>
        <w:rPr>
          <w:color w:val="00B050"/>
        </w:rPr>
      </w:pPr>
    </w:p>
    <w:p w:rsidR="00B04B0E" w:rsidRPr="0080391C" w:rsidRDefault="00B04B0E" w:rsidP="00CC5A3D">
      <w:pPr>
        <w:jc w:val="both"/>
        <w:rPr>
          <w:b/>
        </w:rPr>
      </w:pPr>
      <w:r w:rsidRPr="0080391C">
        <w:rPr>
          <w:b/>
        </w:rPr>
        <w:t>11.- Valoración</w:t>
      </w:r>
      <w:r w:rsidR="00D55345" w:rsidRPr="0080391C">
        <w:rPr>
          <w:b/>
        </w:rPr>
        <w:t xml:space="preserve"> y procedimiento de concesión</w:t>
      </w:r>
      <w:r w:rsidRPr="0080391C">
        <w:rPr>
          <w:b/>
        </w:rPr>
        <w:t xml:space="preserve">. </w:t>
      </w:r>
    </w:p>
    <w:p w:rsidR="00B04B0E" w:rsidRPr="0080391C" w:rsidRDefault="00D55345" w:rsidP="00CC5A3D">
      <w:pPr>
        <w:ind w:firstLine="708"/>
        <w:jc w:val="both"/>
      </w:pPr>
      <w:r w:rsidRPr="0080391C">
        <w:t>La instrucción del procedimiento de concesión</w:t>
      </w:r>
      <w:r w:rsidR="009D628A" w:rsidRPr="0080391C">
        <w:t xml:space="preserve"> </w:t>
      </w:r>
      <w:r w:rsidRPr="0080391C">
        <w:t xml:space="preserve">corresponderá al </w:t>
      </w:r>
      <w:r w:rsidR="00837652" w:rsidRPr="0080391C">
        <w:t>Á</w:t>
      </w:r>
      <w:r w:rsidRPr="0080391C">
        <w:t xml:space="preserve">rea de </w:t>
      </w:r>
      <w:r w:rsidR="00837652" w:rsidRPr="0080391C">
        <w:t>I</w:t>
      </w:r>
      <w:r w:rsidR="009D628A" w:rsidRPr="0080391C">
        <w:t>gualdad</w:t>
      </w:r>
      <w:r w:rsidRPr="0080391C">
        <w:t xml:space="preserve"> del </w:t>
      </w:r>
      <w:r w:rsidR="009D628A" w:rsidRPr="0080391C">
        <w:t>Ayuntamiento</w:t>
      </w:r>
      <w:r w:rsidRPr="0080391C">
        <w:t xml:space="preserve"> de Estella-Lizarra. El procedimiento de concesión de subvenciones se tramitará en régimen de concurrencia competitiva</w:t>
      </w:r>
      <w:r w:rsidR="009D628A" w:rsidRPr="0080391C">
        <w:t>. En caso de que la partida presupuestaria se agote sin poder atender a todas las solicitudes que alcancen la puntuación mínima para ser objeto de subvención, se prorrateará el importe global destinado según las cuantías señaladas en la base 10.</w:t>
      </w:r>
    </w:p>
    <w:p w:rsidR="00B04B0E" w:rsidRPr="006F41C9" w:rsidRDefault="00B04B0E" w:rsidP="00CC5A3D">
      <w:pPr>
        <w:pStyle w:val="NormalWeb"/>
        <w:spacing w:after="0" w:line="300" w:lineRule="atLeast"/>
        <w:jc w:val="both"/>
        <w:rPr>
          <w:rFonts w:ascii="Calibri" w:hAnsi="Calibri" w:cs="Arial"/>
          <w:sz w:val="22"/>
          <w:szCs w:val="22"/>
        </w:rPr>
      </w:pPr>
      <w:r w:rsidRPr="006F41C9">
        <w:rPr>
          <w:rFonts w:ascii="Calibri" w:hAnsi="Calibri" w:cs="Arial"/>
          <w:sz w:val="22"/>
          <w:szCs w:val="22"/>
        </w:rPr>
        <w:t>La Comisión correspondiente estudiará el expediente y propondrá a la Junta de Gobierno local o Pleno la aprobación y pago dentro de los límites de sus competencias, reservándose en cualquier caso la facultad para proponer la reducción de la subvención hasta el límite de los gastos que resulten realmente realizados.</w:t>
      </w:r>
    </w:p>
    <w:p w:rsidR="00B04B0E" w:rsidRDefault="00B04B0E" w:rsidP="00CC5A3D">
      <w:pPr>
        <w:jc w:val="both"/>
      </w:pPr>
    </w:p>
    <w:p w:rsidR="00B04B0E" w:rsidRDefault="00B04B0E" w:rsidP="00CC5A3D">
      <w:pPr>
        <w:jc w:val="both"/>
        <w:rPr>
          <w:b/>
        </w:rPr>
      </w:pPr>
      <w:r>
        <w:rPr>
          <w:b/>
        </w:rPr>
        <w:t>12</w:t>
      </w:r>
      <w:r w:rsidRPr="005C5235">
        <w:rPr>
          <w:b/>
        </w:rPr>
        <w:t>.- Cuantía de las subvenciones.</w:t>
      </w:r>
    </w:p>
    <w:p w:rsidR="00B04B0E" w:rsidRPr="00615199" w:rsidRDefault="00B04B0E" w:rsidP="00CC5A3D">
      <w:pPr>
        <w:ind w:firstLine="708"/>
        <w:jc w:val="both"/>
      </w:pPr>
      <w:r w:rsidRPr="00615199">
        <w:t xml:space="preserve">La dotación máxima establecida para esta convocatoria alcanza la cifra de </w:t>
      </w:r>
      <w:r w:rsidR="00766198" w:rsidRPr="0097454F">
        <w:rPr>
          <w:b/>
          <w:color w:val="000000" w:themeColor="text1"/>
        </w:rPr>
        <w:t>8</w:t>
      </w:r>
      <w:r w:rsidR="006E458F" w:rsidRPr="0097454F">
        <w:rPr>
          <w:b/>
          <w:color w:val="000000" w:themeColor="text1"/>
        </w:rPr>
        <w:t>.500</w:t>
      </w:r>
      <w:r w:rsidRPr="0097454F">
        <w:rPr>
          <w:b/>
          <w:color w:val="000000" w:themeColor="text1"/>
        </w:rPr>
        <w:t xml:space="preserve">,00 </w:t>
      </w:r>
      <w:r w:rsidRPr="0097454F">
        <w:rPr>
          <w:color w:val="000000" w:themeColor="text1"/>
        </w:rPr>
        <w:t>€,</w:t>
      </w:r>
      <w:r w:rsidRPr="004F24E6">
        <w:rPr>
          <w:color w:val="FF0000"/>
        </w:rPr>
        <w:t xml:space="preserve"> </w:t>
      </w:r>
      <w:r w:rsidRPr="00615199">
        <w:t xml:space="preserve">que será imputada a la partida presupuestaria número </w:t>
      </w:r>
      <w:r w:rsidR="00C95C43" w:rsidRPr="006E458F">
        <w:rPr>
          <w:rFonts w:eastAsia="Times New Roman" w:cs="ArialMT"/>
          <w:lang w:val="es-ES_tradnl" w:eastAsia="es-ES"/>
        </w:rPr>
        <w:t>239104820000</w:t>
      </w:r>
      <w:r w:rsidR="00C95C43">
        <w:rPr>
          <w:lang w:val="es-ES_tradnl"/>
        </w:rPr>
        <w:t>” Subvenciones</w:t>
      </w:r>
      <w:r w:rsidRPr="00615199">
        <w:t xml:space="preserve"> Colectivos Área de Igualdad” del presupuesto </w:t>
      </w:r>
      <w:r w:rsidR="0097454F">
        <w:t xml:space="preserve">prorrogado </w:t>
      </w:r>
      <w:r w:rsidRPr="00615199">
        <w:t>de gastos del Ayuntamiento de</w:t>
      </w:r>
      <w:r w:rsidR="0097454F">
        <w:t xml:space="preserve"> Estella-Lizarra del año 2022</w:t>
      </w:r>
      <w:r w:rsidRPr="00615199">
        <w:t xml:space="preserve">. </w:t>
      </w:r>
    </w:p>
    <w:p w:rsidR="00B04B0E" w:rsidRPr="0080391C" w:rsidRDefault="00B04B0E" w:rsidP="00CC5A3D">
      <w:pPr>
        <w:jc w:val="both"/>
      </w:pPr>
      <w:r w:rsidRPr="0080391C">
        <w:t>Se establece un límite de cuantía total a subvencionar por el Ayuntamiento de Estella-Lizarra de 2.</w:t>
      </w:r>
      <w:r w:rsidR="00837652" w:rsidRPr="0080391C">
        <w:t>250</w:t>
      </w:r>
      <w:r w:rsidRPr="0080391C">
        <w:t>€.</w:t>
      </w:r>
    </w:p>
    <w:p w:rsidR="00B04B0E" w:rsidRPr="0017524E" w:rsidRDefault="00B04B0E" w:rsidP="00CC5A3D">
      <w:pPr>
        <w:jc w:val="both"/>
      </w:pPr>
      <w:r w:rsidRPr="0017524E">
        <w:t>Si el resultado de la puntuación obtenida por todas las asociaciones y entidades que concurren en dicha convocatoria resultara superior al importe de la partida, se procederá al reparto proporcional hasta el máximo de esta.</w:t>
      </w:r>
    </w:p>
    <w:p w:rsidR="00B04B0E" w:rsidRDefault="00B04B0E" w:rsidP="00CC5A3D">
      <w:pPr>
        <w:jc w:val="both"/>
        <w:rPr>
          <w:color w:val="FF0000"/>
        </w:rPr>
      </w:pPr>
    </w:p>
    <w:p w:rsidR="00B04B0E" w:rsidRPr="0000784E" w:rsidRDefault="00B04B0E" w:rsidP="00CC5A3D">
      <w:pPr>
        <w:jc w:val="both"/>
        <w:rPr>
          <w:b/>
        </w:rPr>
      </w:pPr>
      <w:r>
        <w:rPr>
          <w:b/>
        </w:rPr>
        <w:t>13</w:t>
      </w:r>
      <w:r w:rsidRPr="0000784E">
        <w:rPr>
          <w:b/>
        </w:rPr>
        <w:t>.- Compatibilidad con otras subvenciones o ayudas.</w:t>
      </w:r>
    </w:p>
    <w:p w:rsidR="00B04B0E" w:rsidRDefault="00B04B0E" w:rsidP="00CC5A3D">
      <w:pPr>
        <w:jc w:val="both"/>
      </w:pPr>
      <w:r>
        <w:t>13.1. Las subvenciones previstas en la presente Convocatoria son compatibles con aquellas otras que, teniendo el mismo fin, pudieran ser otorgadas por cualquier otra Institución pública o privada, siempre que de ello no se derive sobre financiación. Caso de producirse esta, tal circunstancia habrá de ser comunicada de forma escrita al Servicio Municipal de Igualdad, a fin de reducir el importe de la subvención económica hasta el límite máximo que corresponda.</w:t>
      </w:r>
      <w:r w:rsidR="00D13E32">
        <w:t xml:space="preserve"> </w:t>
      </w:r>
    </w:p>
    <w:p w:rsidR="00B04B0E" w:rsidRPr="008F570B" w:rsidRDefault="00B04B0E" w:rsidP="00CC5A3D">
      <w:pPr>
        <w:jc w:val="both"/>
        <w:rPr>
          <w:color w:val="00B0F0"/>
        </w:rPr>
      </w:pPr>
      <w:r>
        <w:lastRenderedPageBreak/>
        <w:t>13.2. Las asociaciones que hayan solicitado u obtenido subvención de cualquier otra administración o ente público o privado, estatal o internacional para el desarrollo de la actividad o proyecto presentado a esta Convocatoria han de hacer constar, en la documentación que acompaña a la solicitud de su proyecto cuál es la administración o ente al que han solicitado subvención, así como el importe solicitado y, en su caso, concedido.</w:t>
      </w:r>
      <w:r w:rsidR="00E350B3">
        <w:t xml:space="preserve"> </w:t>
      </w:r>
    </w:p>
    <w:p w:rsidR="00B04B0E" w:rsidRDefault="00B04B0E" w:rsidP="00CC5A3D">
      <w:pPr>
        <w:jc w:val="both"/>
      </w:pPr>
      <w:r>
        <w:t>13.3. La existencia de cofinanciación para la actividad subvencionada, deberá ser explicitada en la posterior justificación económica (importe, procedencia, gastos que cubre…).</w:t>
      </w:r>
      <w:r w:rsidR="00D13E32">
        <w:t xml:space="preserve"> </w:t>
      </w:r>
    </w:p>
    <w:p w:rsidR="00B04B0E" w:rsidRDefault="00B04B0E" w:rsidP="00CC5A3D">
      <w:pPr>
        <w:jc w:val="both"/>
        <w:rPr>
          <w:b/>
        </w:rPr>
      </w:pPr>
    </w:p>
    <w:p w:rsidR="00B04B0E" w:rsidRPr="00235202" w:rsidRDefault="00B04B0E" w:rsidP="00CC5A3D">
      <w:pPr>
        <w:jc w:val="both"/>
        <w:rPr>
          <w:b/>
        </w:rPr>
      </w:pPr>
      <w:r>
        <w:rPr>
          <w:b/>
        </w:rPr>
        <w:t>14</w:t>
      </w:r>
      <w:r w:rsidRPr="00235202">
        <w:rPr>
          <w:b/>
        </w:rPr>
        <w:t>.- Abono de subvención y justificación de gastos.</w:t>
      </w:r>
    </w:p>
    <w:p w:rsidR="00B04B0E" w:rsidRDefault="00B04B0E" w:rsidP="00CC5A3D">
      <w:pPr>
        <w:jc w:val="both"/>
      </w:pPr>
      <w:r>
        <w:t>14.</w:t>
      </w:r>
      <w:r w:rsidRPr="00F36F96">
        <w:t>1. Una vez que se haya concedido la subvención, se pagará el 80% del importe en el momento de su concesión y el resto (20%) se pagará a la justificación de la totalidad del gas</w:t>
      </w:r>
      <w:r>
        <w:t>to y presentación de la memoria.</w:t>
      </w:r>
    </w:p>
    <w:p w:rsidR="00B04B0E" w:rsidRPr="00F36F96" w:rsidRDefault="00B04B0E" w:rsidP="00CC5A3D">
      <w:pPr>
        <w:jc w:val="both"/>
      </w:pPr>
      <w:r>
        <w:t>14.</w:t>
      </w:r>
      <w:r w:rsidRPr="00F36F96">
        <w:t>2. Una vez realizadas las actuaciones objeto de subvención, las entidades beneficiarias deberán presentar, con fec</w:t>
      </w:r>
      <w:r>
        <w:t xml:space="preserve">ha límite </w:t>
      </w:r>
      <w:r w:rsidR="00766198">
        <w:t>13 de diciembre de 2021</w:t>
      </w:r>
      <w:r w:rsidRPr="00F36F96">
        <w:t>, la siguiente documentación:</w:t>
      </w:r>
    </w:p>
    <w:p w:rsidR="00B04B0E" w:rsidRPr="00F36F96" w:rsidRDefault="00B04B0E" w:rsidP="00CC5A3D">
      <w:pPr>
        <w:pStyle w:val="Prrafodelista"/>
        <w:numPr>
          <w:ilvl w:val="1"/>
          <w:numId w:val="32"/>
        </w:numPr>
        <w:jc w:val="both"/>
      </w:pPr>
      <w:r w:rsidRPr="00F36F96">
        <w:t>Memoria según modelo, se presentarán pruebas documentales de las acciones realizadas y de cualquier producto derivado de estás o elaborado para su difusión: carteles, hojas de firmas, cuestionarios de evaluación…</w:t>
      </w:r>
      <w:r>
        <w:t xml:space="preserve"> Hojas de firmas de las acciones y cuestionarios de valoración.</w:t>
      </w:r>
    </w:p>
    <w:p w:rsidR="00B04B0E" w:rsidRPr="00F36F96" w:rsidRDefault="00B04B0E" w:rsidP="00CC5A3D">
      <w:pPr>
        <w:pStyle w:val="Prrafodelista"/>
        <w:numPr>
          <w:ilvl w:val="1"/>
          <w:numId w:val="32"/>
        </w:numPr>
        <w:jc w:val="both"/>
      </w:pPr>
      <w:r w:rsidRPr="00F36F96">
        <w:t>En caso de haberse contratado una empresa para el desarrollo del proyecto, declaración de la misma de contar con personal con formación y experiencia en materia de políticas de igualdad, y que ha sido dicho personal el responsable directo de la ejecución del proyecto.</w:t>
      </w:r>
    </w:p>
    <w:p w:rsidR="00B04B0E" w:rsidRPr="00F36F96" w:rsidRDefault="00B04B0E" w:rsidP="00CC5A3D">
      <w:pPr>
        <w:pStyle w:val="Prrafodelista"/>
        <w:numPr>
          <w:ilvl w:val="1"/>
          <w:numId w:val="32"/>
        </w:numPr>
        <w:jc w:val="both"/>
      </w:pPr>
      <w:r w:rsidRPr="00F36F96">
        <w:t>Relación de justificantes de gasto.</w:t>
      </w:r>
      <w:r w:rsidRPr="00A83EF3">
        <w:rPr>
          <w:color w:val="FF0000"/>
        </w:rPr>
        <w:t xml:space="preserve"> </w:t>
      </w:r>
      <w:r w:rsidRPr="006758AD">
        <w:t>Deberá justificarse la totalidad del presupuesto de proyecto presentado.</w:t>
      </w:r>
      <w:r w:rsidRPr="00A83EF3">
        <w:rPr>
          <w:color w:val="FF0000"/>
        </w:rPr>
        <w:t xml:space="preserve"> </w:t>
      </w:r>
      <w:r w:rsidRPr="00F36F96">
        <w:t xml:space="preserve">Las facturas deberán reunir los siguientes requisitos: Ser originales o fotocopias compulsadas, estar datadas durante el período subvencionables, </w:t>
      </w:r>
      <w:r w:rsidRPr="00820423">
        <w:t>contener el DNI o número de licencia fiscal de la persona preceptora</w:t>
      </w:r>
      <w:r w:rsidRPr="00F36F96">
        <w:t xml:space="preserve"> contener el sello de la casa suministradora y la firma y ajustarse al presupuesto presentado al formular la solicitud.</w:t>
      </w:r>
    </w:p>
    <w:p w:rsidR="00B04B0E" w:rsidRDefault="00B04B0E" w:rsidP="00CC5A3D">
      <w:pPr>
        <w:pStyle w:val="Prrafodelista"/>
        <w:numPr>
          <w:ilvl w:val="1"/>
          <w:numId w:val="32"/>
        </w:numPr>
        <w:jc w:val="both"/>
      </w:pPr>
      <w:r w:rsidRPr="00F36F96">
        <w:t>Prueba documental del cumplimiento de la obligación de hacer constar la participación del Ayuntamiento de Estella-Lizarra en el proyecto subvencionado, incorporando en la publicidad y difusión que se realice, así como en toda la documentación elaborada en</w:t>
      </w:r>
      <w:r w:rsidR="00766198">
        <w:t xml:space="preserve"> relación al mismo incluyendo la </w:t>
      </w:r>
      <w:r w:rsidR="00766198" w:rsidRPr="00F36F96">
        <w:t>leyenda</w:t>
      </w:r>
      <w:r w:rsidRPr="00F36F96">
        <w:t xml:space="preserve"> “colabora el Ayuntamiento de Estella-Lizarra</w:t>
      </w:r>
      <w:r>
        <w:t xml:space="preserve">, </w:t>
      </w:r>
      <w:proofErr w:type="spellStart"/>
      <w:r>
        <w:t>U</w:t>
      </w:r>
      <w:r w:rsidR="00766198">
        <w:t>dalak</w:t>
      </w:r>
      <w:proofErr w:type="spellEnd"/>
      <w:r w:rsidR="00766198">
        <w:t xml:space="preserve"> </w:t>
      </w:r>
      <w:proofErr w:type="spellStart"/>
      <w:r w:rsidR="00766198">
        <w:t>lagunduta</w:t>
      </w:r>
      <w:proofErr w:type="spellEnd"/>
      <w:r w:rsidR="00766198">
        <w:t xml:space="preserve">” y </w:t>
      </w:r>
      <w:r w:rsidRPr="00F36F96">
        <w:t>el logo del mismo</w:t>
      </w:r>
      <w:r>
        <w:t xml:space="preserve"> y del Servicio Municipal de Igualdad</w:t>
      </w:r>
      <w:r w:rsidRPr="00F36F96">
        <w:t>.</w:t>
      </w:r>
    </w:p>
    <w:p w:rsidR="00B04B0E" w:rsidRPr="00F36F96" w:rsidRDefault="00B04B0E" w:rsidP="00CC5A3D">
      <w:pPr>
        <w:jc w:val="both"/>
      </w:pPr>
      <w:r w:rsidRPr="00F36F96">
        <w:t xml:space="preserve">Las subvenciones que </w:t>
      </w:r>
      <w:r>
        <w:t>en la fecha indicada</w:t>
      </w:r>
      <w:r w:rsidRPr="00F36F96">
        <w:t xml:space="preserve"> no se hayan justificado, </w:t>
      </w:r>
      <w:r w:rsidRPr="006359DD">
        <w:t>quedarán sin efecto,</w:t>
      </w:r>
      <w:r w:rsidRPr="00F36F96">
        <w:t xml:space="preserve"> debiendo reintegrar el imp</w:t>
      </w:r>
      <w:r>
        <w:t>orte recibido y no justificado. D</w:t>
      </w:r>
      <w:r w:rsidRPr="00F36F96">
        <w:t>e no reintegrarse se exigirá la deuda por vía de apremio.</w:t>
      </w:r>
    </w:p>
    <w:p w:rsidR="00B04B0E" w:rsidRDefault="00B04B0E" w:rsidP="00CC5A3D">
      <w:pPr>
        <w:jc w:val="both"/>
      </w:pPr>
      <w:r>
        <w:lastRenderedPageBreak/>
        <w:t>14.3</w:t>
      </w:r>
      <w:r w:rsidRPr="00F36F96">
        <w:t>. Si los gastos reales resultasen inferiores a la cuantía a justificar, esto es, al presupuesto del proyecto presentado, se reintegrará la parte correspondiente, o bien se detraerá dicho importe del segundo pago de la subvención.</w:t>
      </w:r>
    </w:p>
    <w:p w:rsidR="00B04B0E" w:rsidRPr="00F36F96" w:rsidRDefault="00B04B0E" w:rsidP="00CC5A3D">
      <w:pPr>
        <w:jc w:val="both"/>
      </w:pPr>
    </w:p>
    <w:p w:rsidR="00B04B0E" w:rsidRPr="00235202" w:rsidRDefault="00B04B0E" w:rsidP="00CC5A3D">
      <w:pPr>
        <w:jc w:val="both"/>
        <w:rPr>
          <w:b/>
        </w:rPr>
      </w:pPr>
      <w:r>
        <w:rPr>
          <w:b/>
        </w:rPr>
        <w:t>15</w:t>
      </w:r>
      <w:r w:rsidRPr="00235202">
        <w:rPr>
          <w:b/>
        </w:rPr>
        <w:t>.- Obligaciones de</w:t>
      </w:r>
      <w:r>
        <w:rPr>
          <w:b/>
        </w:rPr>
        <w:t xml:space="preserve"> las entidades beneficiarias</w:t>
      </w:r>
      <w:r w:rsidRPr="00235202">
        <w:rPr>
          <w:b/>
        </w:rPr>
        <w:t>.</w:t>
      </w:r>
    </w:p>
    <w:p w:rsidR="00B04B0E" w:rsidRDefault="00B04B0E" w:rsidP="00CC5A3D">
      <w:pPr>
        <w:ind w:firstLine="708"/>
        <w:jc w:val="both"/>
      </w:pPr>
      <w:r>
        <w:t>Las asociaciones adjudicatarias de las subvenciones reguladas en la presente convocatoria deberán cumplir, en todo caso, las siguientes obligaciones:</w:t>
      </w:r>
    </w:p>
    <w:p w:rsidR="00B04B0E" w:rsidRDefault="00B04B0E" w:rsidP="00CC5A3D">
      <w:pPr>
        <w:jc w:val="both"/>
      </w:pPr>
      <w:r>
        <w:t>15.1. Cumplir el objetivo y ejecutar el proyecto como fundamenta la concesión de la subvención.</w:t>
      </w:r>
    </w:p>
    <w:p w:rsidR="00B04B0E" w:rsidRDefault="00B04B0E" w:rsidP="00CC5A3D">
      <w:pPr>
        <w:jc w:val="both"/>
      </w:pPr>
      <w:r>
        <w:t>15.2. Justificar al Servicio Municipal de Igualdad el cumplimiento del objetivo, de los requisitos y de las condiciones que ha determinado la concesión de la subvención.</w:t>
      </w:r>
    </w:p>
    <w:p w:rsidR="00B04B0E" w:rsidRDefault="00B04B0E" w:rsidP="00CC5A3D">
      <w:pPr>
        <w:jc w:val="both"/>
      </w:pPr>
      <w:r>
        <w:t xml:space="preserve">15.3. Acceder a la comprobación de documentación y a las de control financiero que corresponde a la Intervención General del Ayuntamiento. </w:t>
      </w:r>
    </w:p>
    <w:p w:rsidR="00B04B0E" w:rsidRDefault="00B04B0E" w:rsidP="00CC5A3D">
      <w:pPr>
        <w:jc w:val="both"/>
      </w:pPr>
      <w:r>
        <w:t>15.4. Comunicar al Servicio Municipal de Igualdad la solicitud y la obtención de otras subvenciones, ayudas, ingresos o recursos que financien las actividades que recoge el proyecto subvencionado. Esta comunicación deberá efectuarse tan pronto como se conozca y, en todo caso, con anterioridad a la justificación de la aplicación dada a los fondos percibidos.</w:t>
      </w:r>
    </w:p>
    <w:p w:rsidR="00B04B0E" w:rsidRDefault="00B04B0E" w:rsidP="00CC5A3D">
      <w:pPr>
        <w:jc w:val="both"/>
      </w:pPr>
      <w:r>
        <w:t>15.5. Comunicar al Servicio Municipal de Igualdad la modificación de cualquier circunstancia, tanto objetiva como subjetiva, que hubiese sido tenida en cuenta para la concesión de la subvención.</w:t>
      </w:r>
    </w:p>
    <w:p w:rsidR="00B04B0E" w:rsidRDefault="00B04B0E" w:rsidP="00CC5A3D">
      <w:pPr>
        <w:jc w:val="both"/>
      </w:pPr>
      <w:r>
        <w:t>15.6. Disponer de los libros contables exigidos por la legislación aplicable o, en su caso, los estados contables que garanticen el adecuado ejercicio de las facultades de comprobación y control.</w:t>
      </w:r>
    </w:p>
    <w:p w:rsidR="00B04B0E" w:rsidRDefault="00B04B0E" w:rsidP="00CC5A3D">
      <w:pPr>
        <w:jc w:val="both"/>
      </w:pPr>
      <w:r>
        <w:t>15.7. Conservar los documentos justificativos de la aplicación de los fondos percibidos, incluidos los documentos electrónicos, en tanto puedan ser objeto de las actuaciones de control y comprobación.</w:t>
      </w:r>
    </w:p>
    <w:p w:rsidR="00B04B0E" w:rsidRPr="003622CD" w:rsidRDefault="00B04B0E" w:rsidP="00CC5A3D">
      <w:pPr>
        <w:jc w:val="both"/>
      </w:pPr>
      <w:r>
        <w:t xml:space="preserve">15.8. Deberán dar la adecuada publicidad, tanto en euskera como en castellano, del carácter público de la financiación de programas, actividades, inversiones o actuaciones de cualquier tipo que sean objeto de subvención, con el logotipo del Ayuntamiento de Estella-Lizarra </w:t>
      </w:r>
      <w:r w:rsidRPr="003622CD">
        <w:t>y del</w:t>
      </w:r>
      <w:r>
        <w:t xml:space="preserve"> Servicio Municipal de Igualdad de esta Entidad.</w:t>
      </w:r>
    </w:p>
    <w:p w:rsidR="00B04B0E" w:rsidRDefault="00B04B0E" w:rsidP="00CC5A3D">
      <w:pPr>
        <w:jc w:val="both"/>
      </w:pPr>
      <w:r>
        <w:t>15.9. Cumplir las obligaciones particulares que hubieren sido impuestas con motivo de la concesión.</w:t>
      </w:r>
    </w:p>
    <w:p w:rsidR="00B04B0E" w:rsidRDefault="00B04B0E" w:rsidP="00CC5A3D">
      <w:pPr>
        <w:jc w:val="both"/>
      </w:pPr>
      <w:r>
        <w:t>15.10. Proceder al reintegro de los fondos públicos percibidos en el supuesto de incumplimiento de las condiciones establecidas para la concesión de subvención o del exceso obtenido sobre el coste de la actividad desarrollada.</w:t>
      </w:r>
    </w:p>
    <w:p w:rsidR="00B04B0E" w:rsidRDefault="00B04B0E" w:rsidP="00CC5A3D">
      <w:pPr>
        <w:jc w:val="both"/>
        <w:rPr>
          <w:b/>
        </w:rPr>
      </w:pPr>
    </w:p>
    <w:p w:rsidR="00B04B0E" w:rsidRDefault="00B04B0E" w:rsidP="00CC5A3D">
      <w:pPr>
        <w:jc w:val="both"/>
        <w:rPr>
          <w:b/>
        </w:rPr>
      </w:pPr>
      <w:r>
        <w:rPr>
          <w:b/>
        </w:rPr>
        <w:t>16</w:t>
      </w:r>
      <w:r w:rsidRPr="00235202">
        <w:rPr>
          <w:b/>
        </w:rPr>
        <w:t>. Concesión de subvenciones</w:t>
      </w:r>
    </w:p>
    <w:p w:rsidR="00B04B0E" w:rsidRPr="00AF2580" w:rsidRDefault="00B04B0E" w:rsidP="00CC5A3D">
      <w:pPr>
        <w:jc w:val="both"/>
      </w:pPr>
      <w:r>
        <w:t xml:space="preserve">16.1. La resolución de concesión de subvenciones se dictará en un plazo máximo de un mes a contar desde la fecha límite de presentación de solicitudes, notificándose a las entidades interesadas de conformidad con lo previsto en la </w:t>
      </w:r>
      <w:r w:rsidR="00AF2580" w:rsidRPr="00AF2580">
        <w:t>Ley 39</w:t>
      </w:r>
      <w:r w:rsidRPr="00AF2580">
        <w:t>/</w:t>
      </w:r>
      <w:r w:rsidR="00AF2580" w:rsidRPr="00AF2580">
        <w:t>2015</w:t>
      </w:r>
      <w:r w:rsidRPr="00AF2580">
        <w:t xml:space="preserve">, de </w:t>
      </w:r>
      <w:r w:rsidR="00AF2580" w:rsidRPr="00AF2580">
        <w:t>1 de octubre</w:t>
      </w:r>
      <w:r w:rsidRPr="00AF2580">
        <w:t>, del Procedimiento Administrativo Común</w:t>
      </w:r>
      <w:r w:rsidR="00AF2580" w:rsidRPr="00AF2580">
        <w:t xml:space="preserve"> de las Administraciones Públicas</w:t>
      </w:r>
      <w:r w:rsidRPr="00AF2580">
        <w:t>.</w:t>
      </w:r>
    </w:p>
    <w:p w:rsidR="00B04B0E" w:rsidRDefault="00B04B0E" w:rsidP="00CC5A3D">
      <w:pPr>
        <w:jc w:val="both"/>
      </w:pPr>
      <w:r>
        <w:lastRenderedPageBreak/>
        <w:t>16.2. En la resolución de concesión se hará constar la relación de entidades solicitantes, los proyectos subvencionados y el importe de la subvención concedida para cada proyecto y, en su caso, la desestimación del resto de solicitudes, especificándose el motivo de las mismas, así como las que obedezcan a la falta de consignación presupuestaria.</w:t>
      </w:r>
    </w:p>
    <w:p w:rsidR="00B04B0E" w:rsidRDefault="00B04B0E" w:rsidP="00CC5A3D">
      <w:pPr>
        <w:jc w:val="both"/>
      </w:pPr>
      <w:r>
        <w:t>16.3. Las entidades beneficiarias que hayan solicitado subvención por primera vez deberán presentar, en el plazo de 10 días contados a partir del día siguiente a la notificación de la Resolución, la solicitud de abono por transferencia para hacer efectivo el importe de la subvención concedida.</w:t>
      </w:r>
    </w:p>
    <w:p w:rsidR="00B04B0E" w:rsidRPr="00261F7B" w:rsidRDefault="00B04B0E" w:rsidP="00CC5A3D">
      <w:pPr>
        <w:jc w:val="both"/>
      </w:pPr>
    </w:p>
    <w:p w:rsidR="00B04B0E" w:rsidRPr="00235202" w:rsidRDefault="00B04B0E" w:rsidP="00CC5A3D">
      <w:pPr>
        <w:jc w:val="both"/>
        <w:rPr>
          <w:b/>
        </w:rPr>
      </w:pPr>
      <w:r>
        <w:rPr>
          <w:b/>
        </w:rPr>
        <w:t>17</w:t>
      </w:r>
      <w:r w:rsidRPr="00235202">
        <w:rPr>
          <w:b/>
        </w:rPr>
        <w:t>.- Reintegro de subvención</w:t>
      </w:r>
    </w:p>
    <w:p w:rsidR="00B04B0E" w:rsidRDefault="00B04B0E" w:rsidP="00CC5A3D">
      <w:pPr>
        <w:jc w:val="both"/>
      </w:pPr>
      <w:r>
        <w:t>17.1. Además de en los casos de nulidad o anulabilidad de la resolución de concesión previstos en el artículo 36 de la Ley 38/2003, de 17 de noviembre, General de Subvenciones, procederá el reintegro de las cantidades percibidas y la exigencia del interés de demora desde el momento del pago de la subvención hasta la fecha en que se acuerde la procedencia del reintegro en los siguientes casos:</w:t>
      </w:r>
    </w:p>
    <w:p w:rsidR="00B04B0E" w:rsidRDefault="00B04B0E" w:rsidP="00CC5A3D">
      <w:pPr>
        <w:numPr>
          <w:ilvl w:val="0"/>
          <w:numId w:val="27"/>
        </w:numPr>
        <w:jc w:val="both"/>
      </w:pPr>
      <w:r>
        <w:t>Obtención de la subvención falseando las condiciones requeridas para ello u ocultando aquellas que lo hubieran impedido.</w:t>
      </w:r>
    </w:p>
    <w:p w:rsidR="00B04B0E" w:rsidRDefault="00B04B0E" w:rsidP="00CC5A3D">
      <w:pPr>
        <w:numPr>
          <w:ilvl w:val="0"/>
          <w:numId w:val="27"/>
        </w:numPr>
        <w:jc w:val="both"/>
      </w:pPr>
      <w:r>
        <w:t>Incumplimiento total o parcial del objetivo del proyecto o la no adopción del comportamiento que fundamenta la concesión de la subvención o de las condiciones impuestas con motivo de la concesión de la subvención.</w:t>
      </w:r>
    </w:p>
    <w:p w:rsidR="00B04B0E" w:rsidRDefault="00B04B0E" w:rsidP="00CC5A3D">
      <w:pPr>
        <w:numPr>
          <w:ilvl w:val="0"/>
          <w:numId w:val="27"/>
        </w:numPr>
        <w:jc w:val="both"/>
      </w:pPr>
      <w:r>
        <w:t>Incumplimiento de la obligación de justificación o justificación insuficiente.</w:t>
      </w:r>
    </w:p>
    <w:p w:rsidR="00B04B0E" w:rsidRPr="003622CD" w:rsidRDefault="00B04B0E" w:rsidP="00CC5A3D">
      <w:pPr>
        <w:numPr>
          <w:ilvl w:val="0"/>
          <w:numId w:val="27"/>
        </w:numPr>
        <w:jc w:val="both"/>
      </w:pPr>
      <w:r>
        <w:t xml:space="preserve">Incumplimiento de las obligaciones de las asociaciones adjudicatarias previstas en la </w:t>
      </w:r>
      <w:r w:rsidRPr="003622CD">
        <w:t>base número 15.</w:t>
      </w:r>
    </w:p>
    <w:p w:rsidR="00B04B0E" w:rsidRDefault="00B04B0E" w:rsidP="00CC5A3D">
      <w:pPr>
        <w:jc w:val="both"/>
      </w:pPr>
      <w:r>
        <w:t>17.2. Las cantidades a reintegrar tendrán la consideración de ingresos de derecho público, resultando de aplicación la vía de apremio, si el ingreso no tiene lugar en los plazos establecidos.</w:t>
      </w:r>
    </w:p>
    <w:p w:rsidR="00B04B0E" w:rsidRDefault="00B04B0E" w:rsidP="00CC5A3D">
      <w:pPr>
        <w:jc w:val="both"/>
      </w:pPr>
      <w:r>
        <w:t>17.3. En caso de reintegro de la totalidad o parte de las cantidades percibidas, habrá de reintegrarse también, si así procede, los correspondientes intereses de demora. Esta circunstancia será independiente de las sanciones que, en su caso, resulten exigibles. Para determinar la cuantía a reintegrar (total o parte de los fondos percibidos) se tendrá en cuenta el criterio de proporcionalidad.</w:t>
      </w:r>
    </w:p>
    <w:p w:rsidR="00B04B0E" w:rsidRDefault="00B04B0E" w:rsidP="00CC5A3D">
      <w:pPr>
        <w:jc w:val="both"/>
        <w:rPr>
          <w:b/>
        </w:rPr>
      </w:pPr>
    </w:p>
    <w:p w:rsidR="00B04B0E" w:rsidRPr="00235202" w:rsidRDefault="00B04B0E" w:rsidP="00CC5A3D">
      <w:pPr>
        <w:jc w:val="both"/>
        <w:rPr>
          <w:b/>
        </w:rPr>
      </w:pPr>
      <w:r>
        <w:rPr>
          <w:b/>
        </w:rPr>
        <w:t>18</w:t>
      </w:r>
      <w:r w:rsidRPr="00235202">
        <w:rPr>
          <w:b/>
        </w:rPr>
        <w:t>. Procedimiento de reintegro</w:t>
      </w:r>
    </w:p>
    <w:p w:rsidR="00B04B0E" w:rsidRDefault="00B04B0E" w:rsidP="00CC5A3D">
      <w:pPr>
        <w:ind w:firstLine="708"/>
        <w:jc w:val="both"/>
        <w:rPr>
          <w:b/>
        </w:rPr>
      </w:pPr>
      <w:r>
        <w:t xml:space="preserve">El Procedimiento de reintegro para la devolución de la subvención concedida se ajustará a lo regulado en el </w:t>
      </w:r>
      <w:r w:rsidRPr="00647039">
        <w:t>artículo 42</w:t>
      </w:r>
      <w:r>
        <w:t xml:space="preserve"> de la Ley 38/2003, de 17 de noviembre, General de Subvenciones.</w:t>
      </w:r>
    </w:p>
    <w:p w:rsidR="00B04B0E" w:rsidRDefault="00B04B0E" w:rsidP="00CC5A3D">
      <w:pPr>
        <w:jc w:val="both"/>
        <w:rPr>
          <w:b/>
        </w:rPr>
      </w:pPr>
    </w:p>
    <w:p w:rsidR="00B04B0E" w:rsidRPr="00235202" w:rsidRDefault="00B04B0E" w:rsidP="00CC5A3D">
      <w:pPr>
        <w:jc w:val="both"/>
        <w:rPr>
          <w:b/>
        </w:rPr>
      </w:pPr>
      <w:r>
        <w:rPr>
          <w:b/>
        </w:rPr>
        <w:t>19.-</w:t>
      </w:r>
      <w:r w:rsidRPr="00235202">
        <w:rPr>
          <w:b/>
        </w:rPr>
        <w:t xml:space="preserve">Recursos </w:t>
      </w:r>
    </w:p>
    <w:p w:rsidR="00B04B0E" w:rsidRPr="00615199" w:rsidRDefault="00B04B0E" w:rsidP="00CC5A3D">
      <w:pPr>
        <w:ind w:firstLine="708"/>
        <w:jc w:val="both"/>
      </w:pPr>
      <w:r w:rsidRPr="00615199">
        <w:t>Frente a las presentes bases y los actos en ejecución de las mismas se podrán interponer los siguientes recursos:</w:t>
      </w:r>
    </w:p>
    <w:p w:rsidR="00B04B0E" w:rsidRPr="00615199" w:rsidRDefault="00B04B0E" w:rsidP="00CC5A3D">
      <w:pPr>
        <w:jc w:val="both"/>
      </w:pPr>
      <w:r>
        <w:lastRenderedPageBreak/>
        <w:t>19.</w:t>
      </w:r>
      <w:r w:rsidRPr="00615199">
        <w:t>1.- Recurso potestativo de Reposición ante el mismo órgano municipal autor de la presente Resolución, en el plazo de un mes, contado desde el día siguiente a la notificación de la misma de conformidad con lo dispuesto en los artículos 116 y 117 de la Ley 30/1992, de 26 de noviembre, de Régimen Jurídico de las Administraciones Públicas y del Procedimiento Administrativo Común.</w:t>
      </w:r>
    </w:p>
    <w:p w:rsidR="00B04B0E" w:rsidRPr="00615199" w:rsidRDefault="00B04B0E" w:rsidP="00CC5A3D">
      <w:pPr>
        <w:jc w:val="both"/>
      </w:pPr>
      <w:r>
        <w:t>19.</w:t>
      </w:r>
      <w:r w:rsidRPr="00615199">
        <w:t>2.- Directamente recurso contencioso-administrativo ante el Juzgado o la Sala del mismo orden, en el plazo de dos meses, contados desde el día siguiente a la notificación de esta Resolución, en virtud del art. 8.1 de la Ley 29/1998, de 13 de julio, reguladora de la Jurisdicción Contencioso- Administrativa.</w:t>
      </w:r>
    </w:p>
    <w:p w:rsidR="00B04B0E" w:rsidRPr="00615199" w:rsidRDefault="00B04B0E" w:rsidP="00CC5A3D">
      <w:pPr>
        <w:jc w:val="both"/>
      </w:pPr>
      <w:r>
        <w:t>19.</w:t>
      </w:r>
      <w:r w:rsidRPr="00615199">
        <w:t>3.- Y, con carácter potestativo, Recurso de Alzada directamente ante el Tribunal Administrativo de Navarra, en el plazo de un mes, contado desde el día siguiente a la notificación de la presente Resolución.</w:t>
      </w:r>
    </w:p>
    <w:p w:rsidR="00B04B0E" w:rsidRDefault="00B04B0E" w:rsidP="00CC5A3D">
      <w:pPr>
        <w:jc w:val="both"/>
        <w:rPr>
          <w:b/>
        </w:rPr>
      </w:pPr>
    </w:p>
    <w:p w:rsidR="00B04B0E" w:rsidRPr="00235202" w:rsidRDefault="00B04B0E" w:rsidP="00CC5A3D">
      <w:pPr>
        <w:jc w:val="both"/>
        <w:rPr>
          <w:b/>
        </w:rPr>
      </w:pPr>
      <w:r>
        <w:rPr>
          <w:b/>
        </w:rPr>
        <w:t>20</w:t>
      </w:r>
      <w:r w:rsidRPr="00235202">
        <w:rPr>
          <w:b/>
        </w:rPr>
        <w:t>.- Interpretación</w:t>
      </w:r>
    </w:p>
    <w:p w:rsidR="00B04B0E" w:rsidRDefault="00B04B0E" w:rsidP="00CC5A3D">
      <w:pPr>
        <w:ind w:firstLine="708"/>
        <w:jc w:val="both"/>
      </w:pPr>
      <w:r>
        <w:t>La resolución de las cuestiones que puedan plantearse en esta convocatoria será de competencia exclusiva del Ayuntamiento de Estella – Lizarra, en todo aquello que no haya sido contemplado en las presentes Bases será de aplicación la Ordenanza Municipal de Subvenciones, así como la Ley 38/2003, de 17 de noviembre, General de Subvenciones y su Reglamento, aprobado por RD 887/2006, de 21 de julio, así como demás normativa concordante y de pertinente aplicación.</w:t>
      </w:r>
    </w:p>
    <w:p w:rsidR="00B04B0E" w:rsidRDefault="00B04B0E" w:rsidP="00CC5A3D">
      <w:pPr>
        <w:jc w:val="both"/>
      </w:pPr>
    </w:p>
    <w:p w:rsidR="00B04B0E" w:rsidRDefault="00B04B0E" w:rsidP="00CC5A3D">
      <w:pPr>
        <w:jc w:val="both"/>
        <w:rPr>
          <w:b/>
        </w:rPr>
      </w:pPr>
      <w:r>
        <w:rPr>
          <w:b/>
        </w:rPr>
        <w:t>21</w:t>
      </w:r>
      <w:r w:rsidRPr="00235202">
        <w:rPr>
          <w:b/>
        </w:rPr>
        <w:t>.- Protección de datos</w:t>
      </w:r>
    </w:p>
    <w:p w:rsidR="00306D0D" w:rsidRDefault="00306D0D" w:rsidP="00CC5A3D">
      <w:pPr>
        <w:jc w:val="both"/>
        <w:rPr>
          <w:b/>
        </w:rPr>
      </w:pPr>
    </w:p>
    <w:p w:rsidR="00306D0D" w:rsidRPr="00306D0D" w:rsidRDefault="00306D0D" w:rsidP="00306D0D">
      <w:pPr>
        <w:jc w:val="both"/>
        <w:rPr>
          <w:b/>
        </w:rPr>
      </w:pPr>
      <w:r w:rsidRPr="00306D0D">
        <w:rPr>
          <w:b/>
        </w:rPr>
        <w:t xml:space="preserve">Responsable del tratamiento: </w:t>
      </w:r>
      <w:r w:rsidRPr="00306D0D">
        <w:t>Ayuntamiento de Estella-Lizarra.</w:t>
      </w:r>
    </w:p>
    <w:p w:rsidR="00306D0D" w:rsidRPr="00306D0D" w:rsidRDefault="00306D0D" w:rsidP="00306D0D">
      <w:pPr>
        <w:jc w:val="both"/>
      </w:pPr>
      <w:r w:rsidRPr="00306D0D">
        <w:rPr>
          <w:b/>
        </w:rPr>
        <w:t xml:space="preserve">Finalidad del tratamiento: </w:t>
      </w:r>
      <w:r w:rsidRPr="00306D0D">
        <w:t>Gestión de subvenciones.</w:t>
      </w:r>
    </w:p>
    <w:p w:rsidR="00306D0D" w:rsidRPr="00306D0D" w:rsidRDefault="00306D0D" w:rsidP="00306D0D">
      <w:pPr>
        <w:jc w:val="both"/>
        <w:rPr>
          <w:b/>
        </w:rPr>
      </w:pPr>
      <w:r w:rsidRPr="00306D0D">
        <w:rPr>
          <w:b/>
        </w:rPr>
        <w:t xml:space="preserve">Derechos: </w:t>
      </w:r>
      <w:r w:rsidRPr="00306D0D">
        <w:t>Tiene derecho a acceder, rectificar, suprimir los datos así como otros derechos dirigiéndose a las dependencias municipales.</w:t>
      </w:r>
    </w:p>
    <w:p w:rsidR="00306D0D" w:rsidRPr="00306D0D" w:rsidRDefault="00306D0D" w:rsidP="00306D0D">
      <w:pPr>
        <w:jc w:val="both"/>
      </w:pPr>
      <w:r w:rsidRPr="00306D0D">
        <w:rPr>
          <w:b/>
        </w:rPr>
        <w:t xml:space="preserve">Más información: </w:t>
      </w:r>
      <w:r w:rsidRPr="00306D0D">
        <w:t>Aviso de Privacidad de la web www.estella-</w:t>
      </w:r>
      <w:proofErr w:type="gramStart"/>
      <w:r w:rsidRPr="00306D0D">
        <w:t>lizarra.com .</w:t>
      </w:r>
      <w:proofErr w:type="gramEnd"/>
    </w:p>
    <w:p w:rsidR="00306D0D" w:rsidRPr="00306D0D" w:rsidRDefault="00306D0D" w:rsidP="00CC5A3D">
      <w:pPr>
        <w:jc w:val="both"/>
      </w:pPr>
    </w:p>
    <w:p w:rsidR="006D10AE" w:rsidRDefault="00B04B0E" w:rsidP="00CC5A3D">
      <w:pPr>
        <w:jc w:val="both"/>
        <w:rPr>
          <w:b/>
        </w:rPr>
      </w:pPr>
      <w:r>
        <w:rPr>
          <w:b/>
        </w:rPr>
        <w:t>Estella-Lizarra, a</w:t>
      </w:r>
      <w:r w:rsidR="0097454F">
        <w:rPr>
          <w:b/>
        </w:rPr>
        <w:t xml:space="preserve"> </w:t>
      </w:r>
      <w:r w:rsidR="00E70917">
        <w:rPr>
          <w:b/>
        </w:rPr>
        <w:t>27</w:t>
      </w:r>
      <w:r w:rsidR="00C95C43">
        <w:rPr>
          <w:b/>
        </w:rPr>
        <w:t xml:space="preserve"> de</w:t>
      </w:r>
      <w:r>
        <w:rPr>
          <w:b/>
        </w:rPr>
        <w:t xml:space="preserve"> </w:t>
      </w:r>
      <w:r w:rsidR="000113D2">
        <w:rPr>
          <w:b/>
        </w:rPr>
        <w:t>enero</w:t>
      </w:r>
      <w:r w:rsidR="00C95C43">
        <w:rPr>
          <w:b/>
        </w:rPr>
        <w:t xml:space="preserve"> de</w:t>
      </w:r>
      <w:r w:rsidR="0097454F">
        <w:rPr>
          <w:b/>
        </w:rPr>
        <w:t xml:space="preserve"> 2022</w:t>
      </w:r>
    </w:p>
    <w:p w:rsidR="006D10AE" w:rsidRPr="006D10AE" w:rsidRDefault="00B04B0E" w:rsidP="00CC5A3D">
      <w:pPr>
        <w:jc w:val="both"/>
        <w:rPr>
          <w:b/>
        </w:rPr>
      </w:pPr>
      <w:r>
        <w:rPr>
          <w:b/>
        </w:rPr>
        <w:t xml:space="preserve">El Alcalde del Ayuntamiento de Estella-Lizarra, </w:t>
      </w:r>
      <w:r w:rsidR="009F61B2">
        <w:rPr>
          <w:b/>
        </w:rPr>
        <w:t>Koldo Leoz</w:t>
      </w:r>
      <w:r w:rsidR="00116588">
        <w:rPr>
          <w:b/>
        </w:rPr>
        <w:t xml:space="preserve"> Garciandia</w:t>
      </w:r>
    </w:p>
    <w:p w:rsidR="00B13C75" w:rsidRDefault="00B13C75" w:rsidP="00CC5A3D">
      <w:pPr>
        <w:jc w:val="both"/>
      </w:pPr>
      <w:bookmarkStart w:id="0" w:name="_GoBack"/>
      <w:bookmarkEnd w:id="0"/>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CE4DBB" w:rsidRDefault="00CE4DBB" w:rsidP="00CC5A3D">
      <w:pPr>
        <w:ind w:left="1418" w:firstLine="709"/>
        <w:jc w:val="both"/>
        <w:rPr>
          <w:rFonts w:ascii="Verdana" w:hAnsi="Verdana"/>
          <w:b/>
          <w:sz w:val="20"/>
          <w:szCs w:val="20"/>
          <w:u w:val="single"/>
          <w:lang w:val="es-ES_tradnl"/>
        </w:rPr>
      </w:pPr>
    </w:p>
    <w:p w:rsidR="00B13C75" w:rsidRPr="000868C6" w:rsidRDefault="00B13C75" w:rsidP="00CC5A3D">
      <w:pPr>
        <w:ind w:left="1418" w:firstLine="709"/>
        <w:jc w:val="both"/>
        <w:rPr>
          <w:rFonts w:ascii="Verdana" w:hAnsi="Verdana"/>
          <w:b/>
          <w:sz w:val="20"/>
          <w:szCs w:val="20"/>
          <w:u w:val="single"/>
          <w:lang w:val="es-ES_tradnl"/>
        </w:rPr>
      </w:pPr>
      <w:r w:rsidRPr="000868C6">
        <w:rPr>
          <w:rFonts w:ascii="Verdana" w:hAnsi="Verdana"/>
          <w:b/>
          <w:sz w:val="20"/>
          <w:szCs w:val="20"/>
          <w:u w:val="single"/>
          <w:lang w:val="es-ES_tradnl"/>
        </w:rPr>
        <w:t xml:space="preserve">ANEXO I- </w:t>
      </w:r>
      <w:r>
        <w:rPr>
          <w:rFonts w:ascii="Verdana" w:hAnsi="Verdana"/>
          <w:b/>
          <w:sz w:val="20"/>
          <w:szCs w:val="20"/>
          <w:u w:val="single"/>
          <w:lang w:val="es-ES_tradnl"/>
        </w:rPr>
        <w:t>SOLICITUD DE SUBVENCIÓN</w:t>
      </w:r>
    </w:p>
    <w:p w:rsidR="00B13C75" w:rsidRPr="000868C6" w:rsidRDefault="00B13C75" w:rsidP="00CC5A3D">
      <w:pPr>
        <w:jc w:val="both"/>
        <w:rPr>
          <w:rFonts w:ascii="Verdana" w:hAnsi="Verdana"/>
          <w:b/>
          <w:sz w:val="20"/>
          <w:szCs w:val="20"/>
          <w:lang w:val="es-ES_tradnl"/>
        </w:rPr>
      </w:pPr>
    </w:p>
    <w:p w:rsidR="00B13C75" w:rsidRDefault="00B13C75" w:rsidP="00CC5A3D">
      <w:pPr>
        <w:jc w:val="both"/>
        <w:rPr>
          <w:rFonts w:ascii="Verdana" w:hAnsi="Verdana"/>
          <w:sz w:val="20"/>
          <w:szCs w:val="20"/>
          <w:lang w:val="es-ES_tradnl"/>
        </w:rPr>
      </w:pPr>
      <w:r w:rsidRPr="000868C6">
        <w:rPr>
          <w:rFonts w:ascii="Verdana" w:hAnsi="Verdana"/>
          <w:sz w:val="20"/>
          <w:szCs w:val="20"/>
          <w:lang w:val="es-ES_tradnl"/>
        </w:rPr>
        <w:t xml:space="preserve">1. </w:t>
      </w:r>
      <w:r>
        <w:rPr>
          <w:rFonts w:ascii="Verdana" w:hAnsi="Verdana"/>
          <w:sz w:val="20"/>
          <w:szCs w:val="20"/>
          <w:lang w:val="es-ES_tradnl"/>
        </w:rPr>
        <w:t xml:space="preserve">DATOS DE LA </w:t>
      </w:r>
      <w:r w:rsidRPr="000868C6">
        <w:rPr>
          <w:rFonts w:ascii="Verdana" w:hAnsi="Verdana"/>
          <w:sz w:val="20"/>
          <w:szCs w:val="20"/>
          <w:lang w:val="es-ES_tradnl"/>
        </w:rPr>
        <w:t>ENTIDAD:</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Nombre:</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N.I.F:</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Domicilio Social:</w:t>
      </w:r>
    </w:p>
    <w:p w:rsidR="00B13C75" w:rsidRDefault="00B13C75" w:rsidP="00CC5A3D">
      <w:pPr>
        <w:ind w:left="708"/>
        <w:jc w:val="both"/>
        <w:rPr>
          <w:rFonts w:ascii="Verdana" w:hAnsi="Verdana"/>
          <w:sz w:val="20"/>
          <w:szCs w:val="20"/>
          <w:lang w:val="es-ES_tradnl"/>
        </w:rPr>
      </w:pPr>
      <w:r>
        <w:rPr>
          <w:rFonts w:ascii="Verdana" w:hAnsi="Verdana"/>
          <w:sz w:val="20"/>
          <w:szCs w:val="20"/>
          <w:lang w:val="es-ES_tradnl"/>
        </w:rPr>
        <w:t>Teléfono de contacto:</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 xml:space="preserve">Nombre y apellidos de la persona representante: </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Pertenencia o no al Pacto por la Conciliación     Sí       No</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Asociación de Mujeres o Asociación mixta</w:t>
      </w:r>
    </w:p>
    <w:p w:rsidR="00B13C75" w:rsidRPr="000868C6" w:rsidRDefault="00B13C75" w:rsidP="00CC5A3D">
      <w:pPr>
        <w:ind w:left="708"/>
        <w:jc w:val="both"/>
        <w:rPr>
          <w:rFonts w:ascii="Verdana" w:hAnsi="Verdana"/>
          <w:sz w:val="20"/>
          <w:szCs w:val="20"/>
          <w:lang w:val="es-ES_tradnl"/>
        </w:rPr>
      </w:pPr>
      <w:r>
        <w:rPr>
          <w:rFonts w:ascii="Verdana" w:hAnsi="Verdana"/>
          <w:sz w:val="20"/>
          <w:szCs w:val="20"/>
          <w:lang w:val="es-ES_tradnl"/>
        </w:rPr>
        <w:t>Número de cuenta bancaria:</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2.</w:t>
      </w:r>
      <w:r w:rsidRPr="000868C6">
        <w:rPr>
          <w:rFonts w:ascii="Verdana" w:hAnsi="Verdana"/>
          <w:sz w:val="20"/>
          <w:szCs w:val="20"/>
          <w:lang w:val="es-ES_tradnl"/>
        </w:rPr>
        <w:t xml:space="preserve"> TÍTULO DEL PROYECTO</w:t>
      </w:r>
      <w:r>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3. FUNDAMENTACIÓN (exposición de</w:t>
      </w:r>
      <w:r w:rsidRPr="000868C6">
        <w:rPr>
          <w:rFonts w:ascii="Verdana" w:hAnsi="Verdana"/>
          <w:sz w:val="20"/>
          <w:szCs w:val="20"/>
          <w:lang w:val="es-ES_tradnl"/>
        </w:rPr>
        <w:t xml:space="preserve"> motivo</w:t>
      </w:r>
      <w:r>
        <w:rPr>
          <w:rFonts w:ascii="Verdana" w:hAnsi="Verdana"/>
          <w:sz w:val="20"/>
          <w:szCs w:val="20"/>
          <w:lang w:val="es-ES_tradnl"/>
        </w:rPr>
        <w:t>s</w:t>
      </w:r>
      <w:r w:rsidRPr="000868C6">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4</w:t>
      </w:r>
      <w:r w:rsidRPr="000868C6">
        <w:rPr>
          <w:rFonts w:ascii="Verdana" w:hAnsi="Verdana"/>
          <w:sz w:val="20"/>
          <w:szCs w:val="20"/>
          <w:lang w:val="es-ES_tradnl"/>
        </w:rPr>
        <w:t>. OBJETIVOS: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7.1 GENERALES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7.2 ESPECÍFICOS</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lastRenderedPageBreak/>
        <w:t>5</w:t>
      </w:r>
      <w:r w:rsidRPr="000868C6">
        <w:rPr>
          <w:rFonts w:ascii="Verdana" w:hAnsi="Verdana"/>
          <w:sz w:val="20"/>
          <w:szCs w:val="20"/>
          <w:lang w:val="es-ES_tradnl"/>
        </w:rPr>
        <w:t xml:space="preserve">. ACTIVIDADES A DESARROLLAR </w:t>
      </w:r>
      <w:r w:rsidR="00C97192">
        <w:rPr>
          <w:rFonts w:ascii="Verdana" w:hAnsi="Verdana"/>
          <w:sz w:val="20"/>
          <w:szCs w:val="20"/>
          <w:lang w:val="es-ES_tradnl"/>
        </w:rPr>
        <w:t xml:space="preserve">Y </w:t>
      </w:r>
      <w:r w:rsidR="00C97192" w:rsidRPr="000868C6">
        <w:rPr>
          <w:rFonts w:ascii="Verdana" w:hAnsi="Verdana"/>
          <w:sz w:val="20"/>
          <w:szCs w:val="20"/>
          <w:lang w:val="es-ES_tradnl"/>
        </w:rPr>
        <w:t xml:space="preserve">METODOLOGÍA aplicada para ejecutar el proyecto para cada una de las actividades y explicar cada una de ellas su desarrollo. </w:t>
      </w:r>
      <w:r w:rsidRPr="000868C6">
        <w:rPr>
          <w:rFonts w:ascii="Verdana" w:hAnsi="Verdana"/>
          <w:sz w:val="20"/>
          <w:szCs w:val="20"/>
          <w:lang w:val="es-ES_tradnl"/>
        </w:rPr>
        <w:t>(</w:t>
      </w:r>
      <w:r w:rsidR="006D10AE" w:rsidRPr="000868C6">
        <w:rPr>
          <w:rFonts w:ascii="Verdana" w:hAnsi="Verdana"/>
          <w:sz w:val="20"/>
          <w:szCs w:val="20"/>
          <w:lang w:val="es-ES_tradnl"/>
        </w:rPr>
        <w:t>Enumeración</w:t>
      </w:r>
      <w:r w:rsidRPr="000868C6">
        <w:rPr>
          <w:rFonts w:ascii="Verdana" w:hAnsi="Verdana"/>
          <w:sz w:val="20"/>
          <w:szCs w:val="20"/>
          <w:lang w:val="es-ES_tradnl"/>
        </w:rPr>
        <w:t>)</w:t>
      </w:r>
    </w:p>
    <w:p w:rsidR="00B13C75" w:rsidRPr="000868C6" w:rsidRDefault="00B13C75" w:rsidP="00CC5A3D">
      <w:pPr>
        <w:jc w:val="both"/>
        <w:rPr>
          <w:rFonts w:ascii="Verdana" w:hAnsi="Verdana"/>
          <w:sz w:val="20"/>
          <w:szCs w:val="20"/>
          <w:lang w:val="es-ES_tradnl"/>
        </w:rPr>
      </w:pPr>
    </w:p>
    <w:p w:rsidR="00B13C75" w:rsidRPr="000868C6" w:rsidRDefault="00B13C75" w:rsidP="00CC5A3D">
      <w:pPr>
        <w:jc w:val="both"/>
        <w:rPr>
          <w:rFonts w:ascii="Verdana" w:hAnsi="Verdana"/>
          <w:sz w:val="20"/>
          <w:szCs w:val="20"/>
          <w:lang w:val="es-ES_tradnl"/>
        </w:rPr>
      </w:pPr>
      <w:r>
        <w:rPr>
          <w:rFonts w:ascii="Verdana" w:hAnsi="Verdana"/>
          <w:sz w:val="20"/>
          <w:szCs w:val="20"/>
          <w:lang w:val="es-ES_tradnl"/>
        </w:rPr>
        <w:t>6</w:t>
      </w:r>
      <w:r w:rsidRPr="000868C6">
        <w:rPr>
          <w:rFonts w:ascii="Verdana" w:hAnsi="Verdana"/>
          <w:sz w:val="20"/>
          <w:szCs w:val="20"/>
          <w:lang w:val="es-ES_tradnl"/>
        </w:rPr>
        <w:t>. CALENDARIO DE LAS ACTIVIDADES</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7</w:t>
      </w:r>
      <w:r w:rsidR="00B13C75" w:rsidRPr="000868C6">
        <w:rPr>
          <w:rFonts w:ascii="Verdana" w:hAnsi="Verdana"/>
          <w:sz w:val="20"/>
          <w:szCs w:val="20"/>
          <w:lang w:val="es-ES_tradnl"/>
        </w:rPr>
        <w:t>. RECURSOS.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11.1 RECURSOS HUMANOS (personas que van a participar en el proyecto profesionales, voluntarias,….)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11.2. RECURSOS MATERIALES (locales, materiales….)</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8</w:t>
      </w:r>
      <w:r w:rsidR="00B13C75" w:rsidRPr="000868C6">
        <w:rPr>
          <w:rFonts w:ascii="Verdana" w:hAnsi="Verdana"/>
          <w:sz w:val="20"/>
          <w:szCs w:val="20"/>
          <w:lang w:val="es-ES_tradnl"/>
        </w:rPr>
        <w:t>. LOCALIZACIÓN: señalar el lugar dónde se va a llevar a cabo el proyecto.</w:t>
      </w:r>
    </w:p>
    <w:p w:rsidR="00B13C75" w:rsidRPr="000868C6" w:rsidRDefault="00B13C75" w:rsidP="00CC5A3D">
      <w:pPr>
        <w:jc w:val="both"/>
        <w:rPr>
          <w:rFonts w:ascii="Verdana" w:hAnsi="Verdana"/>
          <w:sz w:val="20"/>
          <w:szCs w:val="20"/>
          <w:lang w:val="es-ES_tradnl"/>
        </w:rPr>
      </w:pPr>
    </w:p>
    <w:p w:rsidR="00B13C75" w:rsidRPr="000868C6" w:rsidRDefault="00C97192" w:rsidP="00CC5A3D">
      <w:pPr>
        <w:jc w:val="both"/>
        <w:rPr>
          <w:rFonts w:ascii="Verdana" w:hAnsi="Verdana"/>
          <w:sz w:val="20"/>
          <w:szCs w:val="20"/>
          <w:lang w:val="es-ES_tradnl"/>
        </w:rPr>
      </w:pPr>
      <w:r>
        <w:rPr>
          <w:rFonts w:ascii="Verdana" w:hAnsi="Verdana"/>
          <w:sz w:val="20"/>
          <w:szCs w:val="20"/>
          <w:lang w:val="es-ES_tradnl"/>
        </w:rPr>
        <w:t>9</w:t>
      </w:r>
      <w:r w:rsidR="00B13C75" w:rsidRPr="000868C6">
        <w:rPr>
          <w:rFonts w:ascii="Verdana" w:hAnsi="Verdana"/>
          <w:sz w:val="20"/>
          <w:szCs w:val="20"/>
          <w:lang w:val="es-ES_tradnl"/>
        </w:rPr>
        <w:t>. PRESUPUESTO: constará de dos partes:</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 xml:space="preserve">1. Presupuesto de gastos </w:t>
      </w:r>
    </w:p>
    <w:p w:rsidR="00B13C75" w:rsidRPr="000868C6" w:rsidRDefault="00B13C75" w:rsidP="00CC5A3D">
      <w:pPr>
        <w:jc w:val="both"/>
        <w:rPr>
          <w:rFonts w:ascii="Verdana" w:hAnsi="Verdana"/>
          <w:sz w:val="20"/>
          <w:szCs w:val="20"/>
          <w:lang w:val="es-ES_tradnl"/>
        </w:rPr>
      </w:pPr>
      <w:r w:rsidRPr="000868C6">
        <w:rPr>
          <w:rFonts w:ascii="Verdana" w:hAnsi="Verdana"/>
          <w:sz w:val="20"/>
          <w:szCs w:val="20"/>
          <w:lang w:val="es-ES_tradnl"/>
        </w:rPr>
        <w:tab/>
        <w:t>2. Presupuestos de ingresos: que incluirá:</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medios económicos que aporta la entidad solicitante propios o a través de cuotas de personas socias y/o de realización de actividades, etc.…</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subvenciones a percibir o solicitadas a otros organismos.</w:t>
      </w:r>
    </w:p>
    <w:p w:rsidR="00B13C75" w:rsidRPr="000868C6" w:rsidRDefault="00B13C75" w:rsidP="00CC5A3D">
      <w:pPr>
        <w:numPr>
          <w:ilvl w:val="2"/>
          <w:numId w:val="30"/>
        </w:numPr>
        <w:jc w:val="both"/>
        <w:rPr>
          <w:rFonts w:ascii="Verdana" w:hAnsi="Verdana"/>
          <w:sz w:val="20"/>
          <w:szCs w:val="20"/>
          <w:lang w:val="es-ES_tradnl"/>
        </w:rPr>
      </w:pPr>
      <w:r w:rsidRPr="000868C6">
        <w:rPr>
          <w:rFonts w:ascii="Verdana" w:hAnsi="Verdana"/>
          <w:sz w:val="20"/>
          <w:szCs w:val="20"/>
          <w:lang w:val="es-ES_tradnl"/>
        </w:rPr>
        <w:t>subvención solicitada al Ayuntamiento.</w:t>
      </w:r>
    </w:p>
    <w:p w:rsidR="00B13C75" w:rsidRPr="00424588" w:rsidRDefault="00B13C75" w:rsidP="00CC5A3D">
      <w:pPr>
        <w:jc w:val="both"/>
        <w:rPr>
          <w:rFonts w:ascii="Verdana" w:hAnsi="Verdana"/>
          <w:sz w:val="20"/>
          <w:szCs w:val="20"/>
          <w:lang w:val="es-ES_tradnl"/>
        </w:rPr>
      </w:pPr>
      <w:r w:rsidRPr="000868C6">
        <w:rPr>
          <w:rFonts w:ascii="Verdana" w:hAnsi="Verdana"/>
          <w:sz w:val="20"/>
          <w:szCs w:val="20"/>
        </w:rPr>
        <w:br w:type="page"/>
      </w:r>
      <w:r>
        <w:lastRenderedPageBreak/>
        <w:tab/>
      </w:r>
      <w:r>
        <w:tab/>
      </w:r>
      <w:r>
        <w:tab/>
      </w:r>
      <w:r w:rsidRPr="00B140C4">
        <w:rPr>
          <w:rFonts w:ascii="Verdana" w:hAnsi="Verdana"/>
          <w:b/>
          <w:sz w:val="20"/>
          <w:szCs w:val="20"/>
          <w:u w:val="single"/>
          <w:lang w:val="es-ES_tradnl"/>
        </w:rPr>
        <w:t>ANEXO II- MEMORIA FINAL</w:t>
      </w:r>
    </w:p>
    <w:p w:rsidR="00B13C75" w:rsidRPr="00B140C4" w:rsidRDefault="00B13C75" w:rsidP="00CC5A3D">
      <w:pPr>
        <w:jc w:val="both"/>
        <w:rPr>
          <w:rFonts w:ascii="Verdana" w:hAnsi="Verdana"/>
          <w:b/>
          <w:sz w:val="20"/>
          <w:szCs w:val="20"/>
          <w:u w:val="single"/>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 xml:space="preserve">1. DATOS DE LA </w:t>
      </w:r>
      <w:r w:rsidRPr="00B140C4">
        <w:rPr>
          <w:rFonts w:ascii="Verdana" w:hAnsi="Verdana"/>
          <w:sz w:val="20"/>
          <w:szCs w:val="20"/>
          <w:lang w:val="es-ES_tradnl"/>
        </w:rPr>
        <w:t xml:space="preserve">ENTIDAD: </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2. TÍTULO DEL PROYECTO</w:t>
      </w:r>
      <w:r>
        <w:rPr>
          <w:rFonts w:ascii="Verdana" w:hAnsi="Verdana"/>
          <w:sz w:val="20"/>
          <w:szCs w:val="20"/>
          <w:lang w:val="es-ES_tradnl"/>
        </w:rPr>
        <w:t>:</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 xml:space="preserve">3. ACTIVIDADES DESARROLLADAS </w:t>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4. EVALUACIÓN DE LOS OBJETIVOS</w:t>
      </w:r>
      <w:r w:rsidRPr="00B140C4">
        <w:rPr>
          <w:rFonts w:ascii="Verdana" w:hAnsi="Verdana"/>
          <w:sz w:val="20"/>
          <w:szCs w:val="20"/>
          <w:lang w:val="es-ES_tradnl"/>
        </w:rPr>
        <w:tab/>
      </w:r>
    </w:p>
    <w:p w:rsidR="00B13C75" w:rsidRPr="00B140C4" w:rsidRDefault="00B13C75" w:rsidP="00CC5A3D">
      <w:pPr>
        <w:jc w:val="both"/>
        <w:rPr>
          <w:rFonts w:ascii="Verdana" w:hAnsi="Verdana"/>
          <w:sz w:val="20"/>
          <w:szCs w:val="20"/>
          <w:lang w:val="es-ES_tradnl"/>
        </w:rPr>
      </w:pPr>
      <w:r w:rsidRPr="00B140C4">
        <w:rPr>
          <w:rFonts w:ascii="Verdana" w:hAnsi="Verdana"/>
          <w:sz w:val="20"/>
          <w:szCs w:val="20"/>
          <w:lang w:val="es-ES_tradnl"/>
        </w:rPr>
        <w:t>5. METODOLOGÍA APLICADA</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6. RECURSOS:</w:t>
      </w:r>
    </w:p>
    <w:p w:rsidR="00B13C75" w:rsidRPr="00B140C4" w:rsidRDefault="00B13C75" w:rsidP="00CC5A3D">
      <w:pPr>
        <w:ind w:left="705"/>
        <w:jc w:val="both"/>
        <w:rPr>
          <w:rFonts w:ascii="Verdana" w:hAnsi="Verdana"/>
          <w:sz w:val="20"/>
          <w:szCs w:val="20"/>
          <w:lang w:val="es-ES_tradnl"/>
        </w:rPr>
      </w:pPr>
      <w:r w:rsidRPr="00B140C4">
        <w:rPr>
          <w:rFonts w:ascii="Verdana" w:hAnsi="Verdana"/>
          <w:sz w:val="20"/>
          <w:szCs w:val="20"/>
          <w:lang w:val="es-ES_tradnl"/>
        </w:rPr>
        <w:t>6.1 RECURSOS HUMANOS (personas que han participado en la ejecución del proyecto)</w:t>
      </w:r>
    </w:p>
    <w:p w:rsidR="00B13C75" w:rsidRDefault="00B13C75" w:rsidP="00CC5A3D">
      <w:pPr>
        <w:jc w:val="both"/>
        <w:rPr>
          <w:rFonts w:ascii="Verdana" w:hAnsi="Verdana"/>
          <w:sz w:val="20"/>
          <w:szCs w:val="20"/>
          <w:lang w:val="es-ES_tradnl"/>
        </w:rPr>
      </w:pPr>
      <w:r w:rsidRPr="00B140C4">
        <w:rPr>
          <w:rFonts w:ascii="Verdana" w:hAnsi="Verdana"/>
          <w:sz w:val="20"/>
          <w:szCs w:val="20"/>
          <w:lang w:val="es-ES_tradnl"/>
        </w:rPr>
        <w:tab/>
        <w:t>6.2. RECURSOS MATERIALES (locales, materiales….)</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7. EVALUACION GENERAL</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8</w:t>
      </w:r>
      <w:r w:rsidRPr="00B140C4">
        <w:rPr>
          <w:rFonts w:ascii="Verdana" w:hAnsi="Verdana"/>
          <w:sz w:val="20"/>
          <w:szCs w:val="20"/>
          <w:lang w:val="es-ES_tradnl"/>
        </w:rPr>
        <w:t>. JUSTIFICACIÓN DE GASTOS:</w:t>
      </w:r>
    </w:p>
    <w:p w:rsidR="00B13C75" w:rsidRPr="00B140C4" w:rsidRDefault="00B13C75" w:rsidP="00CC5A3D">
      <w:pPr>
        <w:ind w:left="705"/>
        <w:jc w:val="both"/>
        <w:rPr>
          <w:rFonts w:ascii="Verdana" w:hAnsi="Verdana"/>
          <w:sz w:val="20"/>
          <w:szCs w:val="20"/>
          <w:lang w:val="es-ES_tradnl"/>
        </w:rPr>
      </w:pPr>
    </w:p>
    <w:p w:rsidR="00B13C75" w:rsidRPr="00B140C4" w:rsidRDefault="00B13C75" w:rsidP="00CC5A3D">
      <w:pPr>
        <w:ind w:left="705"/>
        <w:jc w:val="both"/>
        <w:rPr>
          <w:rFonts w:ascii="Verdana" w:hAnsi="Verdana"/>
          <w:sz w:val="20"/>
          <w:szCs w:val="20"/>
          <w:lang w:val="es-ES_tradnl"/>
        </w:rPr>
      </w:pPr>
      <w:r>
        <w:rPr>
          <w:rFonts w:ascii="Verdana" w:hAnsi="Verdana"/>
          <w:sz w:val="20"/>
          <w:szCs w:val="20"/>
          <w:lang w:val="es-ES_tradnl"/>
        </w:rPr>
        <w:t>8</w:t>
      </w:r>
      <w:r w:rsidRPr="00B140C4">
        <w:rPr>
          <w:rFonts w:ascii="Verdana" w:hAnsi="Verdana"/>
          <w:sz w:val="20"/>
          <w:szCs w:val="20"/>
          <w:lang w:val="es-ES_tradnl"/>
        </w:rPr>
        <w:t>.1. Medios económicos que ha aportado la entidad solicitante propios o a través de cuotas de socios, etc.…</w:t>
      </w:r>
    </w:p>
    <w:p w:rsidR="00B13C75" w:rsidRPr="00B140C4" w:rsidRDefault="00B13C75" w:rsidP="00CC5A3D">
      <w:pPr>
        <w:jc w:val="both"/>
        <w:rPr>
          <w:rFonts w:ascii="Verdana" w:hAnsi="Verdana"/>
          <w:sz w:val="20"/>
          <w:szCs w:val="20"/>
          <w:lang w:val="es-ES_tradnl"/>
        </w:rPr>
      </w:pPr>
      <w:r>
        <w:rPr>
          <w:rFonts w:ascii="Verdana" w:hAnsi="Verdana"/>
          <w:sz w:val="20"/>
          <w:szCs w:val="20"/>
          <w:lang w:val="es-ES_tradnl"/>
        </w:rPr>
        <w:tab/>
        <w:t>8</w:t>
      </w:r>
      <w:r w:rsidRPr="00B140C4">
        <w:rPr>
          <w:rFonts w:ascii="Verdana" w:hAnsi="Verdana"/>
          <w:sz w:val="20"/>
          <w:szCs w:val="20"/>
          <w:lang w:val="es-ES_tradnl"/>
        </w:rPr>
        <w:t>.2. Subvenciones recibidas del Ayuntamiento y de otros organismos.</w:t>
      </w:r>
    </w:p>
    <w:p w:rsidR="00B13C75" w:rsidRDefault="00B13C75" w:rsidP="00CC5A3D">
      <w:pPr>
        <w:pStyle w:val="Sangra2detindependiente"/>
        <w:rPr>
          <w:rFonts w:ascii="Verdana" w:hAnsi="Verdana"/>
          <w:sz w:val="20"/>
          <w:szCs w:val="20"/>
        </w:rPr>
      </w:pPr>
      <w:r>
        <w:rPr>
          <w:rFonts w:ascii="Verdana" w:hAnsi="Verdana"/>
          <w:sz w:val="20"/>
          <w:szCs w:val="20"/>
        </w:rPr>
        <w:t>8</w:t>
      </w:r>
      <w:r w:rsidRPr="00B140C4">
        <w:rPr>
          <w:rFonts w:ascii="Verdana" w:hAnsi="Verdana"/>
          <w:sz w:val="20"/>
          <w:szCs w:val="20"/>
        </w:rPr>
        <w:t xml:space="preserve">.3. Facturas </w:t>
      </w:r>
      <w:r>
        <w:rPr>
          <w:rFonts w:ascii="Verdana" w:hAnsi="Verdana"/>
          <w:sz w:val="20"/>
          <w:szCs w:val="20"/>
        </w:rPr>
        <w:t>originales o fotocopias compulsadas, estar datadas durante el período subvencionable, contener el DNI o número de licencia fiscal de la persona preceptora, contener el sello de la casa suministradora y la firma y ajustarse al presupuesto presentado al formular la solicitud</w:t>
      </w:r>
      <w:r w:rsidRPr="00B140C4">
        <w:rPr>
          <w:rFonts w:ascii="Verdana" w:hAnsi="Verdana"/>
          <w:sz w:val="20"/>
          <w:szCs w:val="20"/>
        </w:rPr>
        <w:t>.</w:t>
      </w:r>
    </w:p>
    <w:p w:rsidR="00B13C75" w:rsidRPr="00B140C4" w:rsidRDefault="00B13C75" w:rsidP="00CC5A3D">
      <w:pPr>
        <w:pStyle w:val="Sangra2detindependiente"/>
        <w:rPr>
          <w:rFonts w:ascii="Verdana" w:hAnsi="Verdana"/>
          <w:sz w:val="20"/>
          <w:szCs w:val="20"/>
        </w:rPr>
      </w:pPr>
      <w:r>
        <w:rPr>
          <w:rFonts w:ascii="Verdana" w:hAnsi="Verdana"/>
          <w:sz w:val="20"/>
          <w:szCs w:val="20"/>
        </w:rPr>
        <w:t>8.4. Justificantes gráficos de realización de la actividad con logo del área y Ayuntamiento de Estella-Lizarra.</w:t>
      </w: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Pr="00B140C4" w:rsidRDefault="00B13C75" w:rsidP="00CC5A3D">
      <w:pPr>
        <w:jc w:val="both"/>
        <w:rPr>
          <w:rFonts w:ascii="Verdana" w:hAnsi="Verdana"/>
          <w:sz w:val="20"/>
          <w:szCs w:val="20"/>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B13C75" w:rsidRDefault="00B13C7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754335" w:rsidRDefault="00754335" w:rsidP="00CC5A3D">
      <w:pPr>
        <w:jc w:val="both"/>
        <w:rPr>
          <w:lang w:val="es-ES_tradnl"/>
        </w:rPr>
      </w:pPr>
    </w:p>
    <w:p w:rsidR="00B13C75" w:rsidRDefault="00B13C75" w:rsidP="00CC5A3D">
      <w:pPr>
        <w:jc w:val="both"/>
        <w:rPr>
          <w:lang w:val="es-ES_tradnl"/>
        </w:rPr>
      </w:pPr>
    </w:p>
    <w:p w:rsidR="002E60CA" w:rsidRPr="009127D8" w:rsidRDefault="002E60CA" w:rsidP="002E60CA">
      <w:pPr>
        <w:spacing w:before="32" w:line="240" w:lineRule="exact"/>
        <w:jc w:val="center"/>
        <w:rPr>
          <w:rFonts w:eastAsia="Arial"/>
          <w:b/>
          <w:spacing w:val="-1"/>
          <w:position w:val="-1"/>
          <w:u w:val="thick" w:color="000000"/>
        </w:rPr>
      </w:pPr>
      <w:r w:rsidRPr="009127D8">
        <w:rPr>
          <w:rFonts w:eastAsia="Arial"/>
          <w:b/>
          <w:spacing w:val="-1"/>
          <w:position w:val="-1"/>
          <w:u w:val="thick" w:color="000000"/>
        </w:rPr>
        <w:t>ANEXO III</w:t>
      </w:r>
    </w:p>
    <w:p w:rsidR="002E60CA" w:rsidRPr="009127D8" w:rsidRDefault="002E60CA" w:rsidP="002E60CA">
      <w:pPr>
        <w:spacing w:before="32" w:line="240" w:lineRule="exact"/>
        <w:jc w:val="center"/>
        <w:rPr>
          <w:rFonts w:eastAsia="Arial"/>
          <w:b/>
          <w:position w:val="-1"/>
          <w:u w:val="thick" w:color="000000"/>
        </w:rPr>
      </w:pPr>
      <w:r w:rsidRPr="009127D8">
        <w:rPr>
          <w:rFonts w:eastAsia="Arial"/>
          <w:b/>
          <w:spacing w:val="-1"/>
          <w:position w:val="-1"/>
          <w:u w:val="thick" w:color="000000"/>
        </w:rPr>
        <w:t>DEC</w:t>
      </w:r>
      <w:r w:rsidRPr="009127D8">
        <w:rPr>
          <w:rFonts w:eastAsia="Arial"/>
          <w:b/>
          <w:spacing w:val="4"/>
          <w:position w:val="-1"/>
          <w:u w:val="thick" w:color="000000"/>
        </w:rPr>
        <w:t>L</w:t>
      </w:r>
      <w:r w:rsidRPr="009127D8">
        <w:rPr>
          <w:rFonts w:eastAsia="Arial"/>
          <w:b/>
          <w:spacing w:val="-6"/>
          <w:position w:val="-1"/>
          <w:u w:val="thick" w:color="000000"/>
        </w:rPr>
        <w:t>A</w:t>
      </w:r>
      <w:r w:rsidRPr="009127D8">
        <w:rPr>
          <w:rFonts w:eastAsia="Arial"/>
          <w:b/>
          <w:spacing w:val="4"/>
          <w:position w:val="-1"/>
          <w:u w:val="thick" w:color="000000"/>
        </w:rPr>
        <w:t>R</w:t>
      </w:r>
      <w:r w:rsidRPr="009127D8">
        <w:rPr>
          <w:rFonts w:eastAsia="Arial"/>
          <w:b/>
          <w:spacing w:val="-6"/>
          <w:position w:val="-1"/>
          <w:u w:val="thick" w:color="000000"/>
        </w:rPr>
        <w:t>A</w:t>
      </w:r>
      <w:r w:rsidRPr="009127D8">
        <w:rPr>
          <w:rFonts w:eastAsia="Arial"/>
          <w:b/>
          <w:spacing w:val="-1"/>
          <w:position w:val="-1"/>
          <w:u w:val="thick" w:color="000000"/>
        </w:rPr>
        <w:t>C</w:t>
      </w:r>
      <w:r w:rsidRPr="009127D8">
        <w:rPr>
          <w:rFonts w:eastAsia="Arial"/>
          <w:b/>
          <w:spacing w:val="1"/>
          <w:position w:val="-1"/>
          <w:u w:val="thick" w:color="000000"/>
        </w:rPr>
        <w:t>IÓ</w:t>
      </w:r>
      <w:r w:rsidRPr="009127D8">
        <w:rPr>
          <w:rFonts w:eastAsia="Arial"/>
          <w:b/>
          <w:position w:val="-1"/>
          <w:u w:val="thick" w:color="000000"/>
        </w:rPr>
        <w:t xml:space="preserve">N </w:t>
      </w:r>
      <w:r w:rsidRPr="009127D8">
        <w:rPr>
          <w:rFonts w:eastAsia="Arial"/>
          <w:b/>
          <w:spacing w:val="-1"/>
          <w:position w:val="-1"/>
          <w:u w:val="thick" w:color="000000"/>
        </w:rPr>
        <w:t>RESP</w:t>
      </w:r>
      <w:r w:rsidRPr="009127D8">
        <w:rPr>
          <w:rFonts w:eastAsia="Arial"/>
          <w:b/>
          <w:spacing w:val="1"/>
          <w:position w:val="-1"/>
          <w:u w:val="thick" w:color="000000"/>
        </w:rPr>
        <w:t>O</w:t>
      </w:r>
      <w:r w:rsidRPr="009127D8">
        <w:rPr>
          <w:rFonts w:eastAsia="Arial"/>
          <w:b/>
          <w:spacing w:val="-1"/>
          <w:position w:val="-1"/>
          <w:u w:val="thick" w:color="000000"/>
        </w:rPr>
        <w:t>N</w:t>
      </w:r>
      <w:r w:rsidRPr="009127D8">
        <w:rPr>
          <w:rFonts w:eastAsia="Arial"/>
          <w:b/>
          <w:spacing w:val="2"/>
          <w:position w:val="-1"/>
          <w:u w:val="thick" w:color="000000"/>
        </w:rPr>
        <w:t>S</w:t>
      </w:r>
      <w:r w:rsidRPr="009127D8">
        <w:rPr>
          <w:rFonts w:eastAsia="Arial"/>
          <w:b/>
          <w:spacing w:val="-6"/>
          <w:position w:val="-1"/>
          <w:u w:val="thick" w:color="000000"/>
        </w:rPr>
        <w:t>A</w:t>
      </w:r>
      <w:r w:rsidRPr="009127D8">
        <w:rPr>
          <w:rFonts w:eastAsia="Arial"/>
          <w:b/>
          <w:spacing w:val="-1"/>
          <w:position w:val="-1"/>
          <w:u w:val="thick" w:color="000000"/>
        </w:rPr>
        <w:t>B</w:t>
      </w:r>
      <w:r w:rsidRPr="009127D8">
        <w:rPr>
          <w:rFonts w:eastAsia="Arial"/>
          <w:b/>
          <w:position w:val="-1"/>
          <w:u w:val="thick" w:color="000000"/>
        </w:rPr>
        <w:t>LE</w:t>
      </w:r>
    </w:p>
    <w:p w:rsidR="002E60CA" w:rsidRPr="009127D8" w:rsidRDefault="002E60CA" w:rsidP="002E60CA">
      <w:pPr>
        <w:pStyle w:val="Default"/>
        <w:jc w:val="center"/>
        <w:rPr>
          <w:rFonts w:ascii="Times New Roman" w:hAnsi="Times New Roman" w:cs="Times New Roman"/>
          <w:b/>
          <w:sz w:val="18"/>
          <w:szCs w:val="18"/>
        </w:rPr>
      </w:pPr>
      <w:r w:rsidRPr="009127D8">
        <w:rPr>
          <w:rFonts w:ascii="Times New Roman" w:hAnsi="Times New Roman" w:cs="Times New Roman"/>
          <w:b/>
          <w:sz w:val="18"/>
          <w:szCs w:val="18"/>
        </w:rPr>
        <w:t>DECLARACIÓN PARA PODER SER BENEFICIARIA</w:t>
      </w:r>
    </w:p>
    <w:p w:rsidR="002E60CA" w:rsidRPr="009127D8" w:rsidRDefault="002E60CA" w:rsidP="002E60CA">
      <w:pPr>
        <w:spacing w:before="32" w:line="240" w:lineRule="exact"/>
        <w:jc w:val="center"/>
        <w:rPr>
          <w:rFonts w:eastAsia="Arial"/>
          <w:sz w:val="20"/>
          <w:szCs w:val="20"/>
        </w:rPr>
      </w:pPr>
      <w:r w:rsidRPr="009127D8">
        <w:rPr>
          <w:rFonts w:eastAsia="Arial"/>
          <w:b/>
          <w:i/>
          <w:sz w:val="20"/>
          <w:szCs w:val="20"/>
        </w:rPr>
        <w:t>A</w:t>
      </w:r>
      <w:r w:rsidRPr="009127D8">
        <w:rPr>
          <w:rFonts w:eastAsia="Arial"/>
          <w:b/>
          <w:i/>
          <w:spacing w:val="-1"/>
          <w:sz w:val="20"/>
          <w:szCs w:val="20"/>
        </w:rPr>
        <w:t>t</w:t>
      </w:r>
      <w:r w:rsidRPr="009127D8">
        <w:rPr>
          <w:rFonts w:eastAsia="Arial"/>
          <w:b/>
          <w:i/>
          <w:spacing w:val="1"/>
          <w:sz w:val="20"/>
          <w:szCs w:val="20"/>
        </w:rPr>
        <w:t>e</w:t>
      </w:r>
      <w:r w:rsidRPr="009127D8">
        <w:rPr>
          <w:rFonts w:eastAsia="Arial"/>
          <w:b/>
          <w:i/>
          <w:sz w:val="20"/>
          <w:szCs w:val="20"/>
        </w:rPr>
        <w:t>n</w:t>
      </w:r>
      <w:r w:rsidRPr="009127D8">
        <w:rPr>
          <w:rFonts w:eastAsia="Arial"/>
          <w:b/>
          <w:i/>
          <w:spacing w:val="1"/>
          <w:sz w:val="20"/>
          <w:szCs w:val="20"/>
        </w:rPr>
        <w:t>ci</w:t>
      </w:r>
      <w:r w:rsidRPr="009127D8">
        <w:rPr>
          <w:rFonts w:eastAsia="Arial"/>
          <w:b/>
          <w:i/>
          <w:sz w:val="20"/>
          <w:szCs w:val="20"/>
        </w:rPr>
        <w:t>ón:</w:t>
      </w:r>
      <w:r w:rsidRPr="009127D8">
        <w:rPr>
          <w:rFonts w:eastAsia="Arial"/>
          <w:b/>
          <w:i/>
          <w:spacing w:val="-6"/>
          <w:sz w:val="20"/>
          <w:szCs w:val="20"/>
        </w:rPr>
        <w:t xml:space="preserve"> </w:t>
      </w:r>
      <w:r w:rsidRPr="009127D8">
        <w:rPr>
          <w:rFonts w:eastAsia="Arial"/>
          <w:i/>
          <w:sz w:val="20"/>
          <w:szCs w:val="20"/>
        </w:rPr>
        <w:t>R</w:t>
      </w:r>
      <w:r w:rsidRPr="009127D8">
        <w:rPr>
          <w:rFonts w:eastAsia="Arial"/>
          <w:i/>
          <w:spacing w:val="1"/>
          <w:sz w:val="20"/>
          <w:szCs w:val="20"/>
        </w:rPr>
        <w:t>e</w:t>
      </w:r>
      <w:r w:rsidRPr="009127D8">
        <w:rPr>
          <w:rFonts w:eastAsia="Arial"/>
          <w:i/>
          <w:sz w:val="20"/>
          <w:szCs w:val="20"/>
        </w:rPr>
        <w:t>ll</w:t>
      </w:r>
      <w:r w:rsidRPr="009127D8">
        <w:rPr>
          <w:rFonts w:eastAsia="Arial"/>
          <w:i/>
          <w:spacing w:val="1"/>
          <w:sz w:val="20"/>
          <w:szCs w:val="20"/>
        </w:rPr>
        <w:t>ena</w:t>
      </w:r>
      <w:r w:rsidRPr="009127D8">
        <w:rPr>
          <w:rFonts w:eastAsia="Arial"/>
          <w:i/>
          <w:sz w:val="20"/>
          <w:szCs w:val="20"/>
        </w:rPr>
        <w:t>r</w:t>
      </w:r>
      <w:r w:rsidRPr="009127D8">
        <w:rPr>
          <w:rFonts w:eastAsia="Arial"/>
          <w:i/>
          <w:spacing w:val="-9"/>
          <w:sz w:val="20"/>
          <w:szCs w:val="20"/>
        </w:rPr>
        <w:t xml:space="preserve"> </w:t>
      </w:r>
      <w:r w:rsidRPr="009127D8">
        <w:rPr>
          <w:rFonts w:eastAsia="Arial"/>
          <w:i/>
          <w:sz w:val="20"/>
          <w:szCs w:val="20"/>
        </w:rPr>
        <w:t>c</w:t>
      </w:r>
      <w:r w:rsidRPr="009127D8">
        <w:rPr>
          <w:rFonts w:eastAsia="Arial"/>
          <w:i/>
          <w:spacing w:val="-1"/>
          <w:sz w:val="20"/>
          <w:szCs w:val="20"/>
        </w:rPr>
        <w:t>o</w:t>
      </w:r>
      <w:r w:rsidRPr="009127D8">
        <w:rPr>
          <w:rFonts w:eastAsia="Arial"/>
          <w:i/>
          <w:sz w:val="20"/>
          <w:szCs w:val="20"/>
        </w:rPr>
        <w:t>n</w:t>
      </w:r>
      <w:r w:rsidRPr="009127D8">
        <w:rPr>
          <w:rFonts w:eastAsia="Arial"/>
          <w:i/>
          <w:spacing w:val="-2"/>
          <w:sz w:val="20"/>
          <w:szCs w:val="20"/>
        </w:rPr>
        <w:t xml:space="preserve"> </w:t>
      </w:r>
      <w:r w:rsidRPr="009127D8">
        <w:rPr>
          <w:rFonts w:eastAsia="Arial"/>
          <w:i/>
          <w:sz w:val="20"/>
          <w:szCs w:val="20"/>
        </w:rPr>
        <w:t>l</w:t>
      </w:r>
      <w:r w:rsidRPr="009127D8">
        <w:rPr>
          <w:rFonts w:eastAsia="Arial"/>
          <w:i/>
          <w:spacing w:val="1"/>
          <w:sz w:val="20"/>
          <w:szCs w:val="20"/>
        </w:rPr>
        <w:t>et</w:t>
      </w:r>
      <w:r w:rsidRPr="009127D8">
        <w:rPr>
          <w:rFonts w:eastAsia="Arial"/>
          <w:i/>
          <w:spacing w:val="-1"/>
          <w:sz w:val="20"/>
          <w:szCs w:val="20"/>
        </w:rPr>
        <w:t>r</w:t>
      </w:r>
      <w:r w:rsidRPr="009127D8">
        <w:rPr>
          <w:rFonts w:eastAsia="Arial"/>
          <w:i/>
          <w:sz w:val="20"/>
          <w:szCs w:val="20"/>
        </w:rPr>
        <w:t>a</w:t>
      </w:r>
      <w:r w:rsidRPr="009127D8">
        <w:rPr>
          <w:rFonts w:eastAsia="Arial"/>
          <w:i/>
          <w:spacing w:val="-2"/>
          <w:sz w:val="20"/>
          <w:szCs w:val="20"/>
        </w:rPr>
        <w:t xml:space="preserve"> </w:t>
      </w:r>
      <w:r w:rsidRPr="009127D8">
        <w:rPr>
          <w:rFonts w:eastAsia="Arial"/>
          <w:i/>
          <w:spacing w:val="-3"/>
          <w:w w:val="99"/>
          <w:sz w:val="20"/>
          <w:szCs w:val="20"/>
        </w:rPr>
        <w:t>m</w:t>
      </w:r>
      <w:r w:rsidRPr="009127D8">
        <w:rPr>
          <w:rFonts w:eastAsia="Arial"/>
          <w:i/>
          <w:spacing w:val="1"/>
          <w:w w:val="99"/>
          <w:sz w:val="20"/>
          <w:szCs w:val="20"/>
        </w:rPr>
        <w:t>a</w:t>
      </w:r>
      <w:r w:rsidRPr="009127D8">
        <w:rPr>
          <w:rFonts w:eastAsia="Arial"/>
          <w:i/>
          <w:w w:val="99"/>
          <w:sz w:val="20"/>
          <w:szCs w:val="20"/>
        </w:rPr>
        <w:t>y</w:t>
      </w:r>
      <w:r w:rsidRPr="009127D8">
        <w:rPr>
          <w:rFonts w:eastAsia="Arial"/>
          <w:i/>
          <w:spacing w:val="1"/>
          <w:w w:val="99"/>
          <w:sz w:val="20"/>
          <w:szCs w:val="20"/>
        </w:rPr>
        <w:t>ú</w:t>
      </w:r>
      <w:r w:rsidRPr="009127D8">
        <w:rPr>
          <w:rFonts w:eastAsia="Arial"/>
          <w:i/>
          <w:w w:val="99"/>
          <w:sz w:val="20"/>
          <w:szCs w:val="20"/>
        </w:rPr>
        <w:t>sc</w:t>
      </w:r>
      <w:r w:rsidRPr="009127D8">
        <w:rPr>
          <w:rFonts w:eastAsia="Arial"/>
          <w:i/>
          <w:spacing w:val="1"/>
          <w:w w:val="99"/>
          <w:sz w:val="20"/>
          <w:szCs w:val="20"/>
        </w:rPr>
        <w:t>u</w:t>
      </w:r>
      <w:r w:rsidRPr="009127D8">
        <w:rPr>
          <w:rFonts w:eastAsia="Arial"/>
          <w:i/>
          <w:w w:val="99"/>
          <w:sz w:val="20"/>
          <w:szCs w:val="20"/>
        </w:rPr>
        <w:t>l</w:t>
      </w:r>
      <w:r w:rsidRPr="009127D8">
        <w:rPr>
          <w:rFonts w:eastAsia="Arial"/>
          <w:i/>
          <w:spacing w:val="1"/>
          <w:w w:val="99"/>
          <w:sz w:val="20"/>
          <w:szCs w:val="20"/>
        </w:rPr>
        <w:t>a</w:t>
      </w:r>
      <w:r w:rsidRPr="009127D8">
        <w:rPr>
          <w:rFonts w:eastAsia="Arial"/>
          <w:i/>
          <w:sz w:val="20"/>
          <w:szCs w:val="20"/>
        </w:rPr>
        <w:t>.</w:t>
      </w:r>
    </w:p>
    <w:p w:rsidR="002E60CA" w:rsidRPr="009127D8" w:rsidRDefault="002E60CA" w:rsidP="002E60CA">
      <w:pPr>
        <w:spacing w:before="12" w:line="280" w:lineRule="exact"/>
        <w:rPr>
          <w:sz w:val="28"/>
          <w:szCs w:val="28"/>
        </w:rPr>
      </w:pPr>
    </w:p>
    <w:p w:rsidR="002E60CA" w:rsidRPr="009127D8" w:rsidRDefault="002E60CA" w:rsidP="002E60CA">
      <w:pPr>
        <w:rPr>
          <w:rFonts w:eastAsia="Arial"/>
        </w:rPr>
      </w:pPr>
      <w:r w:rsidRPr="009127D8">
        <w:rPr>
          <w:rFonts w:eastAsia="Arial"/>
          <w:b/>
          <w:spacing w:val="-1"/>
        </w:rPr>
        <w:t>D</w:t>
      </w:r>
      <w:r w:rsidRPr="009127D8">
        <w:rPr>
          <w:rFonts w:eastAsia="Arial"/>
          <w:b/>
          <w:spacing w:val="1"/>
        </w:rPr>
        <w:t>. /</w:t>
      </w:r>
      <w:r w:rsidRPr="009127D8">
        <w:rPr>
          <w:rFonts w:eastAsia="Arial"/>
          <w:b/>
          <w:spacing w:val="-1"/>
        </w:rPr>
        <w:t>D</w:t>
      </w:r>
      <w:r w:rsidRPr="009127D8">
        <w:rPr>
          <w:rFonts w:eastAsia="Arial"/>
          <w:b/>
        </w:rPr>
        <w:t xml:space="preserve">oña. </w:t>
      </w:r>
      <w:r w:rsidRPr="009127D8">
        <w:rPr>
          <w:rFonts w:eastAsia="Arial"/>
          <w:b/>
          <w:u w:val="single" w:color="000000"/>
        </w:rPr>
        <w:t xml:space="preserve">                                                                                                      </w:t>
      </w:r>
      <w:r w:rsidRPr="009127D8">
        <w:rPr>
          <w:rFonts w:eastAsia="Arial"/>
          <w:b/>
          <w:spacing w:val="23"/>
        </w:rPr>
        <w:t xml:space="preserve"> </w:t>
      </w:r>
      <w:r w:rsidRPr="009127D8">
        <w:rPr>
          <w:rFonts w:eastAsia="Arial"/>
          <w:b/>
        </w:rPr>
        <w:t>Con</w:t>
      </w:r>
      <w:r w:rsidRPr="009127D8">
        <w:rPr>
          <w:rFonts w:eastAsia="Arial"/>
          <w:b/>
          <w:spacing w:val="1"/>
        </w:rPr>
        <w:t xml:space="preserve"> </w:t>
      </w:r>
      <w:r w:rsidRPr="009127D8">
        <w:rPr>
          <w:rFonts w:eastAsia="Arial"/>
          <w:b/>
          <w:spacing w:val="-1"/>
        </w:rPr>
        <w:t>DN</w:t>
      </w:r>
      <w:r w:rsidRPr="009127D8">
        <w:rPr>
          <w:rFonts w:eastAsia="Arial"/>
          <w:b/>
        </w:rPr>
        <w:t>I</w:t>
      </w:r>
    </w:p>
    <w:p w:rsidR="002E60CA" w:rsidRPr="009127D8" w:rsidRDefault="002E60CA" w:rsidP="002E60CA">
      <w:pPr>
        <w:spacing w:before="37"/>
        <w:rPr>
          <w:rFonts w:eastAsia="Arial"/>
        </w:rPr>
      </w:pPr>
      <w:r w:rsidRPr="009127D8">
        <w:rPr>
          <w:rFonts w:eastAsia="Arial"/>
          <w:b/>
        </w:rPr>
        <w:t xml:space="preserve">núm. </w:t>
      </w:r>
      <w:r w:rsidRPr="009127D8">
        <w:rPr>
          <w:rFonts w:eastAsia="Arial"/>
          <w:b/>
          <w:u w:val="single" w:color="000000"/>
        </w:rPr>
        <w:t xml:space="preserve">                          </w:t>
      </w:r>
      <w:r w:rsidRPr="009127D8">
        <w:rPr>
          <w:rFonts w:eastAsia="Arial"/>
          <w:b/>
          <w:spacing w:val="61"/>
          <w:u w:val="single" w:color="000000"/>
        </w:rPr>
        <w:t xml:space="preserve"> </w:t>
      </w:r>
      <w:r w:rsidRPr="009127D8">
        <w:rPr>
          <w:rFonts w:eastAsia="Arial"/>
          <w:b/>
          <w:spacing w:val="-52"/>
        </w:rPr>
        <w:t xml:space="preserve"> </w:t>
      </w:r>
      <w:r w:rsidRPr="009127D8">
        <w:rPr>
          <w:rFonts w:eastAsia="Arial"/>
          <w:b/>
        </w:rPr>
        <w:t>, ac</w:t>
      </w:r>
      <w:r w:rsidRPr="009127D8">
        <w:rPr>
          <w:rFonts w:eastAsia="Arial"/>
          <w:b/>
          <w:spacing w:val="1"/>
        </w:rPr>
        <w:t>t</w:t>
      </w:r>
      <w:r w:rsidRPr="009127D8">
        <w:rPr>
          <w:rFonts w:eastAsia="Arial"/>
          <w:b/>
        </w:rPr>
        <w:t>uando</w:t>
      </w:r>
      <w:r w:rsidRPr="009127D8">
        <w:rPr>
          <w:rFonts w:eastAsia="Arial"/>
          <w:b/>
          <w:spacing w:val="1"/>
        </w:rPr>
        <w:t xml:space="preserve"> </w:t>
      </w:r>
      <w:r w:rsidRPr="009127D8">
        <w:rPr>
          <w:rFonts w:eastAsia="Arial"/>
          <w:b/>
        </w:rPr>
        <w:t>en</w:t>
      </w:r>
      <w:r w:rsidRPr="009127D8">
        <w:rPr>
          <w:rFonts w:eastAsia="Arial"/>
          <w:b/>
          <w:spacing w:val="-1"/>
        </w:rPr>
        <w:t xml:space="preserve"> </w:t>
      </w:r>
      <w:r w:rsidRPr="009127D8">
        <w:rPr>
          <w:rFonts w:eastAsia="Arial"/>
          <w:b/>
          <w:spacing w:val="1"/>
        </w:rPr>
        <w:t>r</w:t>
      </w:r>
      <w:r w:rsidRPr="009127D8">
        <w:rPr>
          <w:rFonts w:eastAsia="Arial"/>
          <w:b/>
        </w:rPr>
        <w:t>ep</w:t>
      </w:r>
      <w:r w:rsidRPr="009127D8">
        <w:rPr>
          <w:rFonts w:eastAsia="Arial"/>
          <w:b/>
          <w:spacing w:val="1"/>
        </w:rPr>
        <w:t>r</w:t>
      </w:r>
      <w:r w:rsidRPr="009127D8">
        <w:rPr>
          <w:rFonts w:eastAsia="Arial"/>
          <w:b/>
        </w:rPr>
        <w:t>ese</w:t>
      </w:r>
      <w:r w:rsidRPr="009127D8">
        <w:rPr>
          <w:rFonts w:eastAsia="Arial"/>
          <w:b/>
          <w:spacing w:val="-3"/>
        </w:rPr>
        <w:t>n</w:t>
      </w:r>
      <w:r w:rsidRPr="009127D8">
        <w:rPr>
          <w:rFonts w:eastAsia="Arial"/>
          <w:b/>
          <w:spacing w:val="-1"/>
        </w:rPr>
        <w:t>t</w:t>
      </w:r>
      <w:r w:rsidRPr="009127D8">
        <w:rPr>
          <w:rFonts w:eastAsia="Arial"/>
          <w:b/>
        </w:rPr>
        <w:t>ac</w:t>
      </w:r>
      <w:r w:rsidRPr="009127D8">
        <w:rPr>
          <w:rFonts w:eastAsia="Arial"/>
          <w:b/>
          <w:spacing w:val="1"/>
        </w:rPr>
        <w:t>i</w:t>
      </w:r>
      <w:r w:rsidRPr="009127D8">
        <w:rPr>
          <w:rFonts w:eastAsia="Arial"/>
          <w:b/>
        </w:rPr>
        <w:t>ón</w:t>
      </w:r>
      <w:r w:rsidRPr="009127D8">
        <w:rPr>
          <w:rFonts w:eastAsia="Arial"/>
          <w:b/>
          <w:spacing w:val="1"/>
        </w:rPr>
        <w:t xml:space="preserve"> </w:t>
      </w:r>
      <w:r w:rsidRPr="009127D8">
        <w:rPr>
          <w:rFonts w:eastAsia="Arial"/>
          <w:b/>
        </w:rPr>
        <w:t>de</w:t>
      </w:r>
      <w:r w:rsidRPr="009127D8">
        <w:rPr>
          <w:rFonts w:eastAsia="Arial"/>
          <w:b/>
          <w:spacing w:val="-1"/>
        </w:rPr>
        <w:t xml:space="preserve"> </w:t>
      </w:r>
      <w:r w:rsidRPr="009127D8">
        <w:rPr>
          <w:rFonts w:eastAsia="Arial"/>
          <w:b/>
          <w:spacing w:val="1"/>
        </w:rPr>
        <w:t>l</w:t>
      </w:r>
      <w:r w:rsidRPr="009127D8">
        <w:rPr>
          <w:rFonts w:eastAsia="Arial"/>
          <w:b/>
        </w:rPr>
        <w:t>a</w:t>
      </w:r>
      <w:r w:rsidRPr="009127D8">
        <w:rPr>
          <w:rFonts w:eastAsia="Arial"/>
          <w:b/>
          <w:spacing w:val="1"/>
        </w:rPr>
        <w:t xml:space="preserve"> </w:t>
      </w:r>
      <w:r w:rsidRPr="009127D8">
        <w:rPr>
          <w:rFonts w:eastAsia="Arial"/>
          <w:b/>
          <w:spacing w:val="-8"/>
        </w:rPr>
        <w:t>A</w:t>
      </w:r>
      <w:r w:rsidRPr="009127D8">
        <w:rPr>
          <w:rFonts w:eastAsia="Arial"/>
          <w:b/>
        </w:rPr>
        <w:t>soc</w:t>
      </w:r>
      <w:r w:rsidRPr="009127D8">
        <w:rPr>
          <w:rFonts w:eastAsia="Arial"/>
          <w:b/>
          <w:spacing w:val="1"/>
        </w:rPr>
        <w:t>i</w:t>
      </w:r>
      <w:r w:rsidRPr="009127D8">
        <w:rPr>
          <w:rFonts w:eastAsia="Arial"/>
          <w:b/>
        </w:rPr>
        <w:t>ac</w:t>
      </w:r>
      <w:r w:rsidRPr="009127D8">
        <w:rPr>
          <w:rFonts w:eastAsia="Arial"/>
          <w:b/>
          <w:spacing w:val="1"/>
        </w:rPr>
        <w:t>i</w:t>
      </w:r>
      <w:r w:rsidRPr="009127D8">
        <w:rPr>
          <w:rFonts w:eastAsia="Arial"/>
          <w:b/>
        </w:rPr>
        <w:t>ón</w:t>
      </w:r>
      <w:r w:rsidRPr="009127D8">
        <w:rPr>
          <w:rFonts w:eastAsia="Arial"/>
          <w:b/>
          <w:spacing w:val="1"/>
        </w:rPr>
        <w:t xml:space="preserve"> </w:t>
      </w:r>
      <w:r w:rsidRPr="009127D8">
        <w:rPr>
          <w:rFonts w:eastAsia="Arial"/>
          <w:b/>
        </w:rPr>
        <w:t>o</w:t>
      </w:r>
      <w:r w:rsidRPr="009127D8">
        <w:rPr>
          <w:rFonts w:eastAsia="Arial"/>
          <w:b/>
          <w:spacing w:val="1"/>
        </w:rPr>
        <w:t xml:space="preserve"> </w:t>
      </w:r>
      <w:r w:rsidRPr="009127D8">
        <w:rPr>
          <w:rFonts w:eastAsia="Arial"/>
          <w:b/>
        </w:rPr>
        <w:t>en</w:t>
      </w:r>
      <w:r w:rsidRPr="009127D8">
        <w:rPr>
          <w:rFonts w:eastAsia="Arial"/>
          <w:b/>
          <w:spacing w:val="-1"/>
        </w:rPr>
        <w:t>t</w:t>
      </w:r>
      <w:r w:rsidRPr="009127D8">
        <w:rPr>
          <w:rFonts w:eastAsia="Arial"/>
          <w:b/>
          <w:spacing w:val="1"/>
        </w:rPr>
        <w:t>i</w:t>
      </w:r>
      <w:r w:rsidRPr="009127D8">
        <w:rPr>
          <w:rFonts w:eastAsia="Arial"/>
          <w:b/>
        </w:rPr>
        <w:t>dad</w:t>
      </w:r>
    </w:p>
    <w:p w:rsidR="002E60CA" w:rsidRPr="009127D8" w:rsidRDefault="002E60CA" w:rsidP="002E60CA">
      <w:pPr>
        <w:spacing w:before="40"/>
        <w:rPr>
          <w:rFonts w:eastAsia="Arial"/>
        </w:rPr>
      </w:pPr>
      <w:r w:rsidRPr="009127D8">
        <w:rPr>
          <w:rFonts w:eastAsia="Arial"/>
          <w:b/>
          <w:u w:val="single" w:color="000000"/>
        </w:rPr>
        <w:t xml:space="preserve">                                                                                                               </w:t>
      </w:r>
      <w:r w:rsidRPr="009127D8">
        <w:rPr>
          <w:rFonts w:eastAsia="Arial"/>
          <w:b/>
          <w:spacing w:val="29"/>
          <w:u w:val="single" w:color="000000"/>
        </w:rPr>
        <w:t xml:space="preserve"> </w:t>
      </w:r>
      <w:r w:rsidRPr="009127D8">
        <w:rPr>
          <w:rFonts w:eastAsia="Arial"/>
          <w:b/>
          <w:spacing w:val="1"/>
        </w:rPr>
        <w:t xml:space="preserve"> (</w:t>
      </w:r>
      <w:r w:rsidRPr="009127D8">
        <w:rPr>
          <w:rFonts w:eastAsia="Arial"/>
          <w:b/>
        </w:rPr>
        <w:t>Con</w:t>
      </w:r>
      <w:r w:rsidRPr="009127D8">
        <w:rPr>
          <w:rFonts w:eastAsia="Arial"/>
          <w:b/>
          <w:spacing w:val="1"/>
        </w:rPr>
        <w:t xml:space="preserve"> </w:t>
      </w:r>
      <w:r w:rsidRPr="009127D8">
        <w:rPr>
          <w:rFonts w:eastAsia="Arial"/>
          <w:b/>
          <w:spacing w:val="-1"/>
        </w:rPr>
        <w:t>N</w:t>
      </w:r>
      <w:r w:rsidRPr="009127D8">
        <w:rPr>
          <w:rFonts w:eastAsia="Arial"/>
          <w:b/>
          <w:spacing w:val="1"/>
        </w:rPr>
        <w:t>I</w:t>
      </w:r>
      <w:r w:rsidRPr="009127D8">
        <w:rPr>
          <w:rFonts w:eastAsia="Arial"/>
          <w:b/>
        </w:rPr>
        <w:t>F</w:t>
      </w:r>
      <w:r w:rsidRPr="009127D8">
        <w:rPr>
          <w:rFonts w:eastAsia="Arial"/>
          <w:b/>
          <w:spacing w:val="1"/>
        </w:rPr>
        <w:t xml:space="preserve"> </w:t>
      </w:r>
      <w:r w:rsidRPr="009127D8">
        <w:rPr>
          <w:rFonts w:eastAsia="Arial"/>
          <w:b/>
        </w:rPr>
        <w:t>n</w:t>
      </w:r>
      <w:r w:rsidRPr="009127D8">
        <w:rPr>
          <w:rFonts w:eastAsia="Arial"/>
          <w:b/>
          <w:spacing w:val="-3"/>
        </w:rPr>
        <w:t>ú</w:t>
      </w:r>
      <w:r w:rsidRPr="009127D8">
        <w:rPr>
          <w:rFonts w:eastAsia="Arial"/>
          <w:b/>
          <w:spacing w:val="1"/>
        </w:rPr>
        <w:t>m</w:t>
      </w:r>
      <w:r w:rsidRPr="009127D8">
        <w:rPr>
          <w:rFonts w:eastAsia="Arial"/>
          <w:b/>
        </w:rPr>
        <w:t>.</w:t>
      </w:r>
    </w:p>
    <w:p w:rsidR="002E60CA" w:rsidRPr="009127D8" w:rsidRDefault="002E60CA" w:rsidP="002E60CA">
      <w:pPr>
        <w:spacing w:before="37"/>
        <w:rPr>
          <w:rFonts w:eastAsia="Arial"/>
        </w:rPr>
      </w:pPr>
      <w:r w:rsidRPr="009127D8">
        <w:rPr>
          <w:rFonts w:eastAsia="Arial"/>
          <w:b/>
          <w:u w:val="single" w:color="000000"/>
        </w:rPr>
        <w:t xml:space="preserve">                             </w:t>
      </w:r>
      <w:r w:rsidRPr="009127D8">
        <w:rPr>
          <w:rFonts w:eastAsia="Arial"/>
          <w:b/>
          <w:spacing w:val="8"/>
          <w:u w:val="single" w:color="000000"/>
        </w:rPr>
        <w:t xml:space="preserve"> </w:t>
      </w:r>
      <w:r w:rsidRPr="009127D8">
        <w:rPr>
          <w:rFonts w:eastAsia="Arial"/>
          <w:b/>
          <w:spacing w:val="1"/>
        </w:rPr>
        <w:t>)</w:t>
      </w:r>
      <w:r w:rsidRPr="009127D8">
        <w:rPr>
          <w:rFonts w:eastAsia="Arial"/>
          <w:b/>
        </w:rPr>
        <w:t>,</w:t>
      </w:r>
    </w:p>
    <w:p w:rsidR="002E60CA" w:rsidRPr="009127D8" w:rsidRDefault="002E60CA" w:rsidP="002E60CA">
      <w:pPr>
        <w:spacing w:line="200" w:lineRule="exact"/>
      </w:pPr>
    </w:p>
    <w:p w:rsidR="002E60CA" w:rsidRPr="009127D8" w:rsidRDefault="002E60CA" w:rsidP="002E60CA">
      <w:pPr>
        <w:spacing w:before="18" w:line="200" w:lineRule="exact"/>
      </w:pPr>
    </w:p>
    <w:p w:rsidR="002E60CA" w:rsidRPr="009127D8" w:rsidRDefault="002E60CA" w:rsidP="002E60CA">
      <w:pPr>
        <w:spacing w:line="240" w:lineRule="exact"/>
        <w:rPr>
          <w:rFonts w:eastAsia="Arial"/>
        </w:rPr>
      </w:pPr>
      <w:r w:rsidRPr="009127D8">
        <w:rPr>
          <w:rFonts w:eastAsia="Arial"/>
          <w:b/>
          <w:spacing w:val="3"/>
          <w:position w:val="-1"/>
        </w:rPr>
        <w:t>M</w:t>
      </w:r>
      <w:r w:rsidRPr="009127D8">
        <w:rPr>
          <w:rFonts w:eastAsia="Arial"/>
          <w:b/>
          <w:spacing w:val="-6"/>
          <w:position w:val="-1"/>
        </w:rPr>
        <w:t>A</w:t>
      </w:r>
      <w:r w:rsidRPr="009127D8">
        <w:rPr>
          <w:rFonts w:eastAsia="Arial"/>
          <w:b/>
          <w:spacing w:val="-1"/>
          <w:position w:val="-1"/>
        </w:rPr>
        <w:t>N</w:t>
      </w:r>
      <w:r w:rsidRPr="009127D8">
        <w:rPr>
          <w:rFonts w:eastAsia="Arial"/>
          <w:b/>
          <w:spacing w:val="1"/>
          <w:position w:val="-1"/>
        </w:rPr>
        <w:t>I</w:t>
      </w:r>
      <w:r w:rsidRPr="009127D8">
        <w:rPr>
          <w:rFonts w:eastAsia="Arial"/>
          <w:b/>
          <w:position w:val="-1"/>
        </w:rPr>
        <w:t>F</w:t>
      </w:r>
      <w:r w:rsidRPr="009127D8">
        <w:rPr>
          <w:rFonts w:eastAsia="Arial"/>
          <w:b/>
          <w:spacing w:val="1"/>
          <w:position w:val="-1"/>
        </w:rPr>
        <w:t>I</w:t>
      </w:r>
      <w:r w:rsidRPr="009127D8">
        <w:rPr>
          <w:rFonts w:eastAsia="Arial"/>
          <w:b/>
          <w:spacing w:val="-1"/>
          <w:position w:val="-1"/>
        </w:rPr>
        <w:t>ES</w:t>
      </w:r>
      <w:r w:rsidRPr="009127D8">
        <w:rPr>
          <w:rFonts w:eastAsia="Arial"/>
          <w:b/>
          <w:spacing w:val="2"/>
          <w:position w:val="-1"/>
        </w:rPr>
        <w:t>T</w:t>
      </w:r>
      <w:r w:rsidRPr="009127D8">
        <w:rPr>
          <w:rFonts w:eastAsia="Arial"/>
          <w:b/>
          <w:spacing w:val="-6"/>
          <w:position w:val="-1"/>
        </w:rPr>
        <w:t>A</w:t>
      </w:r>
      <w:r w:rsidRPr="009127D8">
        <w:rPr>
          <w:rFonts w:eastAsia="Arial"/>
          <w:b/>
          <w:position w:val="-1"/>
        </w:rPr>
        <w:t>:</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color w:val="auto"/>
          <w:sz w:val="22"/>
          <w:szCs w:val="22"/>
        </w:rPr>
      </w:pPr>
      <w:r w:rsidRPr="009127D8">
        <w:rPr>
          <w:rFonts w:ascii="Times New Roman" w:eastAsia="Arial" w:hAnsi="Times New Roman" w:cs="Times New Roman"/>
          <w:sz w:val="22"/>
          <w:szCs w:val="22"/>
        </w:rPr>
        <w:t xml:space="preserve">Que la </w:t>
      </w:r>
      <w:r w:rsidR="00753A6D">
        <w:rPr>
          <w:rFonts w:ascii="Times New Roman" w:eastAsia="Arial" w:hAnsi="Times New Roman" w:cs="Times New Roman"/>
          <w:sz w:val="22"/>
          <w:szCs w:val="22"/>
        </w:rPr>
        <w:t xml:space="preserve">Asociación o </w:t>
      </w:r>
      <w:r w:rsidRPr="009127D8">
        <w:rPr>
          <w:rFonts w:ascii="Times New Roman" w:eastAsia="Arial" w:hAnsi="Times New Roman" w:cs="Times New Roman"/>
          <w:sz w:val="22"/>
          <w:szCs w:val="22"/>
        </w:rPr>
        <w:t xml:space="preserve">entidad que representa se encuentra inscrita en el Registro de </w:t>
      </w:r>
      <w:r w:rsidRPr="009127D8">
        <w:rPr>
          <w:rFonts w:ascii="Times New Roman" w:eastAsia="Arial" w:hAnsi="Times New Roman" w:cs="Times New Roman"/>
          <w:spacing w:val="17"/>
          <w:sz w:val="22"/>
          <w:szCs w:val="22"/>
        </w:rPr>
        <w:t>asociaciones</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de</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5"/>
          <w:sz w:val="22"/>
          <w:szCs w:val="22"/>
        </w:rPr>
        <w:t>Gobierno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de</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Navarra</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6"/>
          <w:sz w:val="22"/>
          <w:szCs w:val="22"/>
        </w:rPr>
        <w:t>no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habiendo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7"/>
          <w:sz w:val="22"/>
          <w:szCs w:val="22"/>
        </w:rPr>
        <w:t>sufrido</w:t>
      </w:r>
      <w:r w:rsidRPr="009127D8">
        <w:rPr>
          <w:rFonts w:ascii="Times New Roman" w:eastAsia="Arial" w:hAnsi="Times New Roman" w:cs="Times New Roman"/>
          <w:sz w:val="22"/>
          <w:szCs w:val="22"/>
        </w:rPr>
        <w:t xml:space="preserve"> </w:t>
      </w:r>
      <w:r w:rsidRPr="009127D8">
        <w:rPr>
          <w:rFonts w:ascii="Times New Roman" w:eastAsia="Arial" w:hAnsi="Times New Roman" w:cs="Times New Roman"/>
          <w:spacing w:val="1"/>
          <w:sz w:val="22"/>
          <w:szCs w:val="22"/>
        </w:rPr>
        <w:t>m</w:t>
      </w:r>
      <w:r w:rsidRPr="009127D8">
        <w:rPr>
          <w:rFonts w:ascii="Times New Roman" w:eastAsia="Arial" w:hAnsi="Times New Roman" w:cs="Times New Roman"/>
          <w:sz w:val="22"/>
          <w:szCs w:val="22"/>
        </w:rPr>
        <w:t>od</w:t>
      </w:r>
      <w:r w:rsidRPr="009127D8">
        <w:rPr>
          <w:rFonts w:ascii="Times New Roman" w:eastAsia="Arial" w:hAnsi="Times New Roman" w:cs="Times New Roman"/>
          <w:spacing w:val="-3"/>
          <w:sz w:val="22"/>
          <w:szCs w:val="22"/>
        </w:rPr>
        <w:t>i</w:t>
      </w:r>
      <w:r w:rsidRPr="009127D8">
        <w:rPr>
          <w:rFonts w:ascii="Times New Roman" w:eastAsia="Arial" w:hAnsi="Times New Roman" w:cs="Times New Roman"/>
          <w:spacing w:val="3"/>
          <w:sz w:val="22"/>
          <w:szCs w:val="22"/>
        </w:rPr>
        <w:t>f</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cac</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ón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a</w:t>
      </w:r>
      <w:r w:rsidRPr="009127D8">
        <w:rPr>
          <w:rFonts w:ascii="Times New Roman" w:eastAsia="Arial" w:hAnsi="Times New Roman" w:cs="Times New Roman"/>
          <w:spacing w:val="-3"/>
          <w:sz w:val="22"/>
          <w:szCs w:val="22"/>
        </w:rPr>
        <w:t>l</w:t>
      </w:r>
      <w:r w:rsidRPr="009127D8">
        <w:rPr>
          <w:rFonts w:ascii="Times New Roman" w:eastAsia="Arial" w:hAnsi="Times New Roman" w:cs="Times New Roman"/>
          <w:spacing w:val="2"/>
          <w:sz w:val="22"/>
          <w:szCs w:val="22"/>
        </w:rPr>
        <w:t>g</w:t>
      </w:r>
      <w:r w:rsidRPr="009127D8">
        <w:rPr>
          <w:rFonts w:ascii="Times New Roman" w:eastAsia="Arial" w:hAnsi="Times New Roman" w:cs="Times New Roman"/>
          <w:sz w:val="22"/>
          <w:szCs w:val="22"/>
        </w:rPr>
        <w:t>una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1"/>
          <w:sz w:val="22"/>
          <w:szCs w:val="22"/>
        </w:rPr>
        <w:t>l</w:t>
      </w:r>
      <w:r w:rsidRPr="009127D8">
        <w:rPr>
          <w:rFonts w:ascii="Times New Roman" w:eastAsia="Arial" w:hAnsi="Times New Roman" w:cs="Times New Roman"/>
          <w:sz w:val="22"/>
          <w:szCs w:val="22"/>
        </w:rPr>
        <w:t>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3"/>
          <w:sz w:val="22"/>
          <w:szCs w:val="22"/>
        </w:rPr>
        <w:t>d</w:t>
      </w:r>
      <w:r w:rsidRPr="009127D8">
        <w:rPr>
          <w:rFonts w:ascii="Times New Roman" w:eastAsia="Arial" w:hAnsi="Times New Roman" w:cs="Times New Roman"/>
          <w:sz w:val="22"/>
          <w:szCs w:val="22"/>
        </w:rPr>
        <w:t>ocu</w:t>
      </w:r>
      <w:r w:rsidRPr="009127D8">
        <w:rPr>
          <w:rFonts w:ascii="Times New Roman" w:eastAsia="Arial" w:hAnsi="Times New Roman" w:cs="Times New Roman"/>
          <w:spacing w:val="1"/>
          <w:sz w:val="22"/>
          <w:szCs w:val="22"/>
        </w:rPr>
        <w:t>m</w:t>
      </w:r>
      <w:r w:rsidRPr="009127D8">
        <w:rPr>
          <w:rFonts w:ascii="Times New Roman" w:eastAsia="Arial" w:hAnsi="Times New Roman" w:cs="Times New Roman"/>
          <w:sz w:val="22"/>
          <w:szCs w:val="22"/>
        </w:rPr>
        <w:t>en</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pacing w:val="-3"/>
          <w:sz w:val="22"/>
          <w:szCs w:val="22"/>
        </w:rPr>
        <w:t>a</w:t>
      </w:r>
      <w:r w:rsidRPr="009127D8">
        <w:rPr>
          <w:rFonts w:ascii="Times New Roman" w:eastAsia="Arial" w:hAnsi="Times New Roman" w:cs="Times New Roman"/>
          <w:sz w:val="22"/>
          <w:szCs w:val="22"/>
        </w:rPr>
        <w:t>c</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ón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p</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z w:val="22"/>
          <w:szCs w:val="22"/>
        </w:rPr>
        <w:t>ese</w:t>
      </w:r>
      <w:r w:rsidRPr="009127D8">
        <w:rPr>
          <w:rFonts w:ascii="Times New Roman" w:eastAsia="Arial" w:hAnsi="Times New Roman" w:cs="Times New Roman"/>
          <w:spacing w:val="-3"/>
          <w:sz w:val="22"/>
          <w:szCs w:val="22"/>
        </w:rPr>
        <w:t>n</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z w:val="22"/>
          <w:szCs w:val="22"/>
        </w:rPr>
        <w:t>a</w:t>
      </w:r>
      <w:r w:rsidRPr="009127D8">
        <w:rPr>
          <w:rFonts w:ascii="Times New Roman" w:eastAsia="Arial" w:hAnsi="Times New Roman" w:cs="Times New Roman"/>
          <w:spacing w:val="-3"/>
          <w:sz w:val="22"/>
          <w:szCs w:val="22"/>
        </w:rPr>
        <w:t>d</w:t>
      </w:r>
      <w:r w:rsidRPr="009127D8">
        <w:rPr>
          <w:rFonts w:ascii="Times New Roman" w:eastAsia="Arial" w:hAnsi="Times New Roman" w:cs="Times New Roman"/>
          <w:sz w:val="22"/>
          <w:szCs w:val="22"/>
        </w:rPr>
        <w:t>a</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en</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z w:val="22"/>
          <w:szCs w:val="22"/>
        </w:rPr>
        <w:t>d</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cho</w:t>
      </w:r>
      <w:r w:rsidRPr="009127D8">
        <w:rPr>
          <w:rFonts w:ascii="Times New Roman" w:eastAsia="Arial" w:hAnsi="Times New Roman" w:cs="Times New Roman"/>
          <w:spacing w:val="-1"/>
          <w:sz w:val="22"/>
          <w:szCs w:val="22"/>
        </w:rPr>
        <w:t xml:space="preserve"> </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pacing w:val="-3"/>
          <w:sz w:val="22"/>
          <w:szCs w:val="22"/>
        </w:rPr>
        <w:t>e</w:t>
      </w:r>
      <w:r w:rsidRPr="009127D8">
        <w:rPr>
          <w:rFonts w:ascii="Times New Roman" w:eastAsia="Arial" w:hAnsi="Times New Roman" w:cs="Times New Roman"/>
          <w:spacing w:val="2"/>
          <w:sz w:val="22"/>
          <w:szCs w:val="22"/>
        </w:rPr>
        <w:t>g</w:t>
      </w:r>
      <w:r w:rsidRPr="009127D8">
        <w:rPr>
          <w:rFonts w:ascii="Times New Roman" w:eastAsia="Arial" w:hAnsi="Times New Roman" w:cs="Times New Roman"/>
          <w:spacing w:val="-1"/>
          <w:sz w:val="22"/>
          <w:szCs w:val="22"/>
        </w:rPr>
        <w:t>i</w:t>
      </w:r>
      <w:r w:rsidRPr="009127D8">
        <w:rPr>
          <w:rFonts w:ascii="Times New Roman" w:eastAsia="Arial" w:hAnsi="Times New Roman" w:cs="Times New Roman"/>
          <w:sz w:val="22"/>
          <w:szCs w:val="22"/>
        </w:rPr>
        <w:t>s</w:t>
      </w:r>
      <w:r w:rsidRPr="009127D8">
        <w:rPr>
          <w:rFonts w:ascii="Times New Roman" w:eastAsia="Arial" w:hAnsi="Times New Roman" w:cs="Times New Roman"/>
          <w:spacing w:val="-1"/>
          <w:sz w:val="22"/>
          <w:szCs w:val="22"/>
        </w:rPr>
        <w:t>t</w:t>
      </w:r>
      <w:r w:rsidRPr="009127D8">
        <w:rPr>
          <w:rFonts w:ascii="Times New Roman" w:eastAsia="Arial" w:hAnsi="Times New Roman" w:cs="Times New Roman"/>
          <w:spacing w:val="1"/>
          <w:sz w:val="22"/>
          <w:szCs w:val="22"/>
        </w:rPr>
        <w:t>r</w:t>
      </w:r>
      <w:r w:rsidRPr="009127D8">
        <w:rPr>
          <w:rFonts w:ascii="Times New Roman" w:eastAsia="Arial" w:hAnsi="Times New Roman" w:cs="Times New Roman"/>
          <w:sz w:val="22"/>
          <w:szCs w:val="22"/>
        </w:rPr>
        <w:t>o.</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color w:val="auto"/>
          <w:sz w:val="22"/>
          <w:szCs w:val="22"/>
        </w:rPr>
      </w:pPr>
      <w:r w:rsidRPr="009127D8">
        <w:rPr>
          <w:rFonts w:ascii="Times New Roman" w:hAnsi="Times New Roman" w:cs="Times New Roman"/>
          <w:color w:val="auto"/>
          <w:sz w:val="22"/>
          <w:szCs w:val="22"/>
        </w:rPr>
        <w:t>Que la misma no está incursa en ninguna de las prohibiciones para obtener la condición de beneficiaria de subvenciones, contempladas en el artículo 13 de la Ley Foral 11/2005, de 9 de noviembre, de Subvenciones.</w:t>
      </w:r>
    </w:p>
    <w:p w:rsidR="002E60CA" w:rsidRPr="009127D8" w:rsidRDefault="002E60CA" w:rsidP="002E60CA">
      <w:pPr>
        <w:pStyle w:val="Default"/>
        <w:numPr>
          <w:ilvl w:val="1"/>
          <w:numId w:val="31"/>
        </w:numPr>
        <w:tabs>
          <w:tab w:val="clear" w:pos="1805"/>
          <w:tab w:val="num" w:pos="1445"/>
        </w:tabs>
        <w:ind w:left="567"/>
        <w:jc w:val="both"/>
        <w:rPr>
          <w:rFonts w:ascii="Times New Roman" w:hAnsi="Times New Roman" w:cs="Times New Roman"/>
          <w:b/>
          <w:sz w:val="22"/>
          <w:szCs w:val="22"/>
        </w:rPr>
      </w:pPr>
      <w:r w:rsidRPr="009127D8">
        <w:rPr>
          <w:rFonts w:ascii="Times New Roman" w:hAnsi="Times New Roman" w:cs="Times New Roman"/>
          <w:color w:val="auto"/>
          <w:sz w:val="22"/>
          <w:szCs w:val="22"/>
        </w:rPr>
        <w:t xml:space="preserve">Que la </w:t>
      </w:r>
      <w:r w:rsidR="00753A6D">
        <w:rPr>
          <w:rFonts w:ascii="Times New Roman" w:hAnsi="Times New Roman" w:cs="Times New Roman"/>
          <w:color w:val="auto"/>
          <w:sz w:val="22"/>
          <w:szCs w:val="22"/>
        </w:rPr>
        <w:t xml:space="preserve">Asociación o </w:t>
      </w:r>
      <w:r w:rsidRPr="009127D8">
        <w:rPr>
          <w:rFonts w:ascii="Times New Roman" w:hAnsi="Times New Roman" w:cs="Times New Roman"/>
          <w:color w:val="auto"/>
          <w:sz w:val="22"/>
          <w:szCs w:val="22"/>
        </w:rPr>
        <w:t>entidad solicitante no se encuentra sancionada con la pérdid</w:t>
      </w:r>
      <w:r w:rsidR="00753A6D">
        <w:rPr>
          <w:rFonts w:ascii="Times New Roman" w:hAnsi="Times New Roman" w:cs="Times New Roman"/>
          <w:color w:val="auto"/>
          <w:sz w:val="22"/>
          <w:szCs w:val="22"/>
        </w:rPr>
        <w:t>a de la posibilidad de obtener</w:t>
      </w:r>
      <w:r w:rsidRPr="009127D8">
        <w:rPr>
          <w:rFonts w:ascii="Times New Roman" w:hAnsi="Times New Roman" w:cs="Times New Roman"/>
          <w:color w:val="auto"/>
          <w:sz w:val="22"/>
          <w:szCs w:val="22"/>
        </w:rPr>
        <w:t xml:space="preserve"> de subvenciones, ni se halla incursa en prohibición legal </w:t>
      </w:r>
      <w:r w:rsidR="00753A6D">
        <w:rPr>
          <w:rFonts w:ascii="Times New Roman" w:hAnsi="Times New Roman" w:cs="Times New Roman"/>
          <w:color w:val="auto"/>
          <w:sz w:val="22"/>
          <w:szCs w:val="22"/>
        </w:rPr>
        <w:t>que la</w:t>
      </w:r>
      <w:r w:rsidRPr="009127D8">
        <w:rPr>
          <w:rFonts w:ascii="Times New Roman" w:hAnsi="Times New Roman" w:cs="Times New Roman"/>
          <w:color w:val="auto"/>
          <w:sz w:val="22"/>
          <w:szCs w:val="22"/>
        </w:rPr>
        <w:t xml:space="preserve"> inhabilite para ello.</w:t>
      </w:r>
    </w:p>
    <w:p w:rsidR="002E60CA" w:rsidRPr="00753A6D" w:rsidRDefault="002E60CA" w:rsidP="002E60CA">
      <w:pPr>
        <w:pStyle w:val="Default"/>
        <w:numPr>
          <w:ilvl w:val="1"/>
          <w:numId w:val="31"/>
        </w:numPr>
        <w:tabs>
          <w:tab w:val="clear" w:pos="1805"/>
          <w:tab w:val="num" w:pos="1445"/>
        </w:tabs>
        <w:ind w:left="567"/>
        <w:jc w:val="both"/>
        <w:rPr>
          <w:rFonts w:ascii="Times New Roman" w:hAnsi="Times New Roman" w:cs="Times New Roman"/>
          <w:b/>
          <w:sz w:val="22"/>
          <w:szCs w:val="22"/>
        </w:rPr>
      </w:pPr>
      <w:r w:rsidRPr="009127D8">
        <w:rPr>
          <w:rFonts w:ascii="Times New Roman" w:hAnsi="Times New Roman" w:cs="Times New Roman"/>
          <w:color w:val="auto"/>
          <w:sz w:val="22"/>
          <w:szCs w:val="22"/>
        </w:rPr>
        <w:t xml:space="preserve">Que la </w:t>
      </w:r>
      <w:r w:rsidR="00753A6D">
        <w:rPr>
          <w:rFonts w:ascii="Times New Roman" w:hAnsi="Times New Roman" w:cs="Times New Roman"/>
          <w:color w:val="auto"/>
          <w:sz w:val="22"/>
          <w:szCs w:val="22"/>
        </w:rPr>
        <w:t>Asociación o entidad</w:t>
      </w:r>
      <w:r w:rsidRPr="009127D8">
        <w:rPr>
          <w:rFonts w:ascii="Times New Roman" w:hAnsi="Times New Roman" w:cs="Times New Roman"/>
          <w:color w:val="auto"/>
          <w:sz w:val="22"/>
          <w:szCs w:val="22"/>
        </w:rPr>
        <w:t xml:space="preserve"> solicitante:</w:t>
      </w:r>
    </w:p>
    <w:p w:rsidR="00753A6D" w:rsidRPr="009127D8" w:rsidRDefault="00753A6D" w:rsidP="00753A6D">
      <w:pPr>
        <w:pStyle w:val="Default"/>
        <w:ind w:left="567"/>
        <w:jc w:val="both"/>
        <w:rPr>
          <w:rFonts w:ascii="Times New Roman" w:hAnsi="Times New Roman" w:cs="Times New Roman"/>
          <w:b/>
          <w:sz w:val="22"/>
          <w:szCs w:val="22"/>
        </w:rPr>
      </w:pPr>
    </w:p>
    <w:p w:rsidR="002E60CA" w:rsidRPr="009127D8" w:rsidRDefault="002E60CA" w:rsidP="002E60CA">
      <w:pPr>
        <w:pStyle w:val="Default"/>
        <w:numPr>
          <w:ilvl w:val="2"/>
          <w:numId w:val="31"/>
        </w:numPr>
        <w:ind w:left="1701"/>
        <w:jc w:val="both"/>
        <w:rPr>
          <w:rFonts w:ascii="Times New Roman" w:hAnsi="Times New Roman" w:cs="Times New Roman"/>
          <w:b/>
          <w:sz w:val="22"/>
          <w:szCs w:val="22"/>
        </w:rPr>
      </w:pPr>
      <w:r w:rsidRPr="009127D8">
        <w:rPr>
          <w:rFonts w:ascii="Times New Roman" w:hAnsi="Times New Roman" w:cs="Times New Roman"/>
          <w:color w:val="auto"/>
          <w:sz w:val="22"/>
          <w:szCs w:val="22"/>
        </w:rPr>
        <w:lastRenderedPageBreak/>
        <w:t xml:space="preserve"> No está percibiendo ni ha solicitado alguna </w:t>
      </w:r>
      <w:r w:rsidR="00753A6D">
        <w:rPr>
          <w:rFonts w:ascii="Times New Roman" w:hAnsi="Times New Roman" w:cs="Times New Roman"/>
          <w:color w:val="auto"/>
          <w:sz w:val="22"/>
          <w:szCs w:val="22"/>
        </w:rPr>
        <w:t>subvención</w:t>
      </w:r>
      <w:r w:rsidRPr="009127D8">
        <w:rPr>
          <w:rFonts w:ascii="Times New Roman" w:hAnsi="Times New Roman" w:cs="Times New Roman"/>
          <w:color w:val="auto"/>
          <w:sz w:val="22"/>
          <w:szCs w:val="22"/>
        </w:rPr>
        <w:t xml:space="preserve"> con este mismo objeto administración pública o entidad privada.</w:t>
      </w:r>
    </w:p>
    <w:p w:rsidR="00902DA7" w:rsidRDefault="00902DA7" w:rsidP="002E60CA">
      <w:pPr>
        <w:spacing w:before="32" w:line="275" w:lineRule="auto"/>
        <w:ind w:right="715" w:firstLine="709"/>
        <w:jc w:val="both"/>
        <w:rPr>
          <w:rFonts w:eastAsia="Arial"/>
        </w:rPr>
      </w:pPr>
    </w:p>
    <w:p w:rsidR="002E60CA" w:rsidRPr="009127D8" w:rsidRDefault="002E60CA" w:rsidP="002E60CA">
      <w:pPr>
        <w:spacing w:before="32" w:line="275" w:lineRule="auto"/>
        <w:ind w:right="715" w:firstLine="709"/>
        <w:jc w:val="both"/>
        <w:rPr>
          <w:rFonts w:eastAsia="Arial"/>
        </w:rPr>
      </w:pPr>
      <w:r w:rsidRPr="009127D8">
        <w:rPr>
          <w:rFonts w:eastAsia="Arial"/>
        </w:rPr>
        <w:t>Y</w:t>
      </w:r>
      <w:r w:rsidRPr="009127D8">
        <w:rPr>
          <w:rFonts w:eastAsia="Arial"/>
          <w:spacing w:val="15"/>
        </w:rPr>
        <w:t xml:space="preserve"> </w:t>
      </w:r>
      <w:r w:rsidRPr="009127D8">
        <w:rPr>
          <w:rFonts w:eastAsia="Arial"/>
        </w:rPr>
        <w:t>pa</w:t>
      </w:r>
      <w:r w:rsidRPr="009127D8">
        <w:rPr>
          <w:rFonts w:eastAsia="Arial"/>
          <w:spacing w:val="1"/>
        </w:rPr>
        <w:t>r</w:t>
      </w:r>
      <w:r w:rsidRPr="009127D8">
        <w:rPr>
          <w:rFonts w:eastAsia="Arial"/>
        </w:rPr>
        <w:t>a</w:t>
      </w:r>
      <w:r w:rsidRPr="009127D8">
        <w:rPr>
          <w:rFonts w:eastAsia="Arial"/>
          <w:spacing w:val="16"/>
        </w:rPr>
        <w:t xml:space="preserve"> </w:t>
      </w:r>
      <w:r w:rsidRPr="009127D8">
        <w:rPr>
          <w:rFonts w:eastAsia="Arial"/>
          <w:spacing w:val="2"/>
        </w:rPr>
        <w:t>q</w:t>
      </w:r>
      <w:r w:rsidRPr="009127D8">
        <w:rPr>
          <w:rFonts w:eastAsia="Arial"/>
        </w:rPr>
        <w:t>ue</w:t>
      </w:r>
      <w:r w:rsidRPr="009127D8">
        <w:rPr>
          <w:rFonts w:eastAsia="Arial"/>
          <w:spacing w:val="16"/>
        </w:rPr>
        <w:t xml:space="preserve"> </w:t>
      </w:r>
      <w:r w:rsidRPr="009127D8">
        <w:rPr>
          <w:rFonts w:eastAsia="Arial"/>
        </w:rPr>
        <w:t>así</w:t>
      </w:r>
      <w:r w:rsidRPr="009127D8">
        <w:rPr>
          <w:rFonts w:eastAsia="Arial"/>
          <w:spacing w:val="12"/>
        </w:rPr>
        <w:t xml:space="preserve"> </w:t>
      </w:r>
      <w:r w:rsidRPr="009127D8">
        <w:rPr>
          <w:rFonts w:eastAsia="Arial"/>
        </w:rPr>
        <w:t>cons</w:t>
      </w:r>
      <w:r w:rsidRPr="009127D8">
        <w:rPr>
          <w:rFonts w:eastAsia="Arial"/>
          <w:spacing w:val="1"/>
        </w:rPr>
        <w:t>t</w:t>
      </w:r>
      <w:r w:rsidRPr="009127D8">
        <w:rPr>
          <w:rFonts w:eastAsia="Arial"/>
        </w:rPr>
        <w:t>e</w:t>
      </w:r>
      <w:r w:rsidRPr="009127D8">
        <w:rPr>
          <w:rFonts w:eastAsia="Arial"/>
          <w:spacing w:val="16"/>
        </w:rPr>
        <w:t xml:space="preserve"> </w:t>
      </w:r>
      <w:r w:rsidRPr="009127D8">
        <w:rPr>
          <w:rFonts w:eastAsia="Arial"/>
          <w:spacing w:val="-3"/>
        </w:rPr>
        <w:t>a</w:t>
      </w:r>
      <w:r w:rsidRPr="009127D8">
        <w:rPr>
          <w:rFonts w:eastAsia="Arial"/>
        </w:rPr>
        <w:t>n</w:t>
      </w:r>
      <w:r w:rsidRPr="009127D8">
        <w:rPr>
          <w:rFonts w:eastAsia="Arial"/>
          <w:spacing w:val="1"/>
        </w:rPr>
        <w:t>t</w:t>
      </w:r>
      <w:r w:rsidRPr="009127D8">
        <w:rPr>
          <w:rFonts w:eastAsia="Arial"/>
        </w:rPr>
        <w:t>e</w:t>
      </w:r>
      <w:r w:rsidRPr="009127D8">
        <w:rPr>
          <w:rFonts w:eastAsia="Arial"/>
          <w:spacing w:val="16"/>
        </w:rPr>
        <w:t xml:space="preserve"> </w:t>
      </w:r>
      <w:r w:rsidRPr="009127D8">
        <w:rPr>
          <w:rFonts w:eastAsia="Arial"/>
        </w:rPr>
        <w:t>el</w:t>
      </w:r>
      <w:r w:rsidRPr="009127D8">
        <w:rPr>
          <w:rFonts w:eastAsia="Arial"/>
          <w:spacing w:val="15"/>
        </w:rPr>
        <w:t xml:space="preserve"> </w:t>
      </w:r>
      <w:r w:rsidRPr="009127D8">
        <w:rPr>
          <w:rFonts w:eastAsia="Arial"/>
          <w:spacing w:val="-1"/>
        </w:rPr>
        <w:t>A</w:t>
      </w:r>
      <w:r w:rsidRPr="009127D8">
        <w:rPr>
          <w:rFonts w:eastAsia="Arial"/>
          <w:spacing w:val="-2"/>
        </w:rPr>
        <w:t>y</w:t>
      </w:r>
      <w:r w:rsidRPr="009127D8">
        <w:rPr>
          <w:rFonts w:eastAsia="Arial"/>
        </w:rPr>
        <w:t>un</w:t>
      </w:r>
      <w:r w:rsidRPr="009127D8">
        <w:rPr>
          <w:rFonts w:eastAsia="Arial"/>
          <w:spacing w:val="1"/>
        </w:rPr>
        <w:t>t</w:t>
      </w:r>
      <w:r w:rsidRPr="009127D8">
        <w:rPr>
          <w:rFonts w:eastAsia="Arial"/>
        </w:rPr>
        <w:t>a</w:t>
      </w:r>
      <w:r w:rsidRPr="009127D8">
        <w:rPr>
          <w:rFonts w:eastAsia="Arial"/>
          <w:spacing w:val="1"/>
        </w:rPr>
        <w:t>m</w:t>
      </w:r>
      <w:r w:rsidRPr="009127D8">
        <w:rPr>
          <w:rFonts w:eastAsia="Arial"/>
          <w:spacing w:val="-1"/>
        </w:rPr>
        <w:t>i</w:t>
      </w:r>
      <w:r w:rsidRPr="009127D8">
        <w:rPr>
          <w:rFonts w:eastAsia="Arial"/>
        </w:rPr>
        <w:t>en</w:t>
      </w:r>
      <w:r w:rsidRPr="009127D8">
        <w:rPr>
          <w:rFonts w:eastAsia="Arial"/>
          <w:spacing w:val="1"/>
        </w:rPr>
        <w:t>t</w:t>
      </w:r>
      <w:r w:rsidRPr="009127D8">
        <w:rPr>
          <w:rFonts w:eastAsia="Arial"/>
        </w:rPr>
        <w:t>o</w:t>
      </w:r>
      <w:r w:rsidRPr="009127D8">
        <w:rPr>
          <w:rFonts w:eastAsia="Arial"/>
          <w:spacing w:val="16"/>
        </w:rPr>
        <w:t xml:space="preserve"> </w:t>
      </w:r>
      <w:r w:rsidRPr="009127D8">
        <w:rPr>
          <w:rFonts w:eastAsia="Arial"/>
        </w:rPr>
        <w:t>de</w:t>
      </w:r>
      <w:r w:rsidRPr="009127D8">
        <w:rPr>
          <w:rFonts w:eastAsia="Arial"/>
          <w:spacing w:val="13"/>
        </w:rPr>
        <w:t xml:space="preserve"> </w:t>
      </w:r>
      <w:r w:rsidRPr="009127D8">
        <w:rPr>
          <w:rFonts w:eastAsia="Arial"/>
          <w:spacing w:val="-1"/>
        </w:rPr>
        <w:t>Estella-Lizarra</w:t>
      </w:r>
      <w:r w:rsidRPr="009127D8">
        <w:rPr>
          <w:rFonts w:eastAsia="Arial"/>
        </w:rPr>
        <w:t>,</w:t>
      </w:r>
      <w:r w:rsidRPr="009127D8">
        <w:rPr>
          <w:rFonts w:eastAsia="Arial"/>
          <w:spacing w:val="17"/>
        </w:rPr>
        <w:t xml:space="preserve"> </w:t>
      </w:r>
      <w:r w:rsidRPr="009127D8">
        <w:rPr>
          <w:rFonts w:eastAsia="Arial"/>
        </w:rPr>
        <w:t>a</w:t>
      </w:r>
      <w:r w:rsidRPr="009127D8">
        <w:rPr>
          <w:rFonts w:eastAsia="Arial"/>
          <w:spacing w:val="16"/>
        </w:rPr>
        <w:t xml:space="preserve"> </w:t>
      </w:r>
      <w:r w:rsidRPr="009127D8">
        <w:rPr>
          <w:rFonts w:eastAsia="Arial"/>
          <w:spacing w:val="-1"/>
        </w:rPr>
        <w:t>l</w:t>
      </w:r>
      <w:r w:rsidRPr="009127D8">
        <w:rPr>
          <w:rFonts w:eastAsia="Arial"/>
        </w:rPr>
        <w:t>os</w:t>
      </w:r>
      <w:r w:rsidRPr="009127D8">
        <w:rPr>
          <w:rFonts w:eastAsia="Arial"/>
          <w:spacing w:val="16"/>
        </w:rPr>
        <w:t xml:space="preserve"> </w:t>
      </w:r>
      <w:r w:rsidRPr="009127D8">
        <w:rPr>
          <w:rFonts w:eastAsia="Arial"/>
          <w:spacing w:val="-3"/>
        </w:rPr>
        <w:t>e</w:t>
      </w:r>
      <w:r w:rsidRPr="009127D8">
        <w:rPr>
          <w:rFonts w:eastAsia="Arial"/>
          <w:spacing w:val="3"/>
        </w:rPr>
        <w:t>f</w:t>
      </w:r>
      <w:r w:rsidRPr="009127D8">
        <w:rPr>
          <w:rFonts w:eastAsia="Arial"/>
        </w:rPr>
        <w:t>e</w:t>
      </w:r>
      <w:r w:rsidRPr="009127D8">
        <w:rPr>
          <w:rFonts w:eastAsia="Arial"/>
          <w:spacing w:val="-2"/>
        </w:rPr>
        <w:t>c</w:t>
      </w:r>
      <w:r w:rsidRPr="009127D8">
        <w:rPr>
          <w:rFonts w:eastAsia="Arial"/>
          <w:spacing w:val="1"/>
        </w:rPr>
        <w:t>t</w:t>
      </w:r>
      <w:r w:rsidRPr="009127D8">
        <w:rPr>
          <w:rFonts w:eastAsia="Arial"/>
        </w:rPr>
        <w:t>os</w:t>
      </w:r>
      <w:r w:rsidRPr="009127D8">
        <w:rPr>
          <w:rFonts w:eastAsia="Arial"/>
          <w:spacing w:val="14"/>
        </w:rPr>
        <w:t xml:space="preserve"> </w:t>
      </w:r>
      <w:r w:rsidRPr="009127D8">
        <w:rPr>
          <w:rFonts w:eastAsia="Arial"/>
        </w:rPr>
        <w:t>de</w:t>
      </w:r>
      <w:r w:rsidRPr="009127D8">
        <w:rPr>
          <w:rFonts w:eastAsia="Arial"/>
          <w:spacing w:val="16"/>
        </w:rPr>
        <w:t xml:space="preserve"> </w:t>
      </w:r>
      <w:r w:rsidRPr="009127D8">
        <w:rPr>
          <w:rFonts w:eastAsia="Arial"/>
          <w:spacing w:val="-1"/>
        </w:rPr>
        <w:t>l</w:t>
      </w:r>
      <w:r w:rsidRPr="009127D8">
        <w:rPr>
          <w:rFonts w:eastAsia="Arial"/>
        </w:rPr>
        <w:t>a</w:t>
      </w:r>
      <w:r w:rsidRPr="009127D8">
        <w:rPr>
          <w:rFonts w:eastAsia="Arial"/>
          <w:spacing w:val="16"/>
        </w:rPr>
        <w:t xml:space="preserve"> </w:t>
      </w:r>
      <w:r w:rsidRPr="009127D8">
        <w:rPr>
          <w:rFonts w:eastAsia="Arial"/>
        </w:rPr>
        <w:t>so</w:t>
      </w:r>
      <w:r w:rsidRPr="009127D8">
        <w:rPr>
          <w:rFonts w:eastAsia="Arial"/>
          <w:spacing w:val="-1"/>
        </w:rPr>
        <w:t>li</w:t>
      </w:r>
      <w:r w:rsidRPr="009127D8">
        <w:rPr>
          <w:rFonts w:eastAsia="Arial"/>
        </w:rPr>
        <w:t>c</w:t>
      </w:r>
      <w:r w:rsidRPr="009127D8">
        <w:rPr>
          <w:rFonts w:eastAsia="Arial"/>
          <w:spacing w:val="-1"/>
        </w:rPr>
        <w:t>i</w:t>
      </w:r>
      <w:r w:rsidRPr="009127D8">
        <w:rPr>
          <w:rFonts w:eastAsia="Arial"/>
          <w:spacing w:val="1"/>
        </w:rPr>
        <w:t>t</w:t>
      </w:r>
      <w:r w:rsidRPr="009127D8">
        <w:rPr>
          <w:rFonts w:eastAsia="Arial"/>
        </w:rPr>
        <w:t>ud de</w:t>
      </w:r>
      <w:r w:rsidRPr="009127D8">
        <w:rPr>
          <w:rFonts w:eastAsia="Arial"/>
          <w:spacing w:val="2"/>
        </w:rPr>
        <w:t xml:space="preserve"> </w:t>
      </w:r>
      <w:r w:rsidRPr="009127D8">
        <w:rPr>
          <w:rFonts w:eastAsia="Arial"/>
        </w:rPr>
        <w:t>sub</w:t>
      </w:r>
      <w:r w:rsidRPr="009127D8">
        <w:rPr>
          <w:rFonts w:eastAsia="Arial"/>
          <w:spacing w:val="-2"/>
        </w:rPr>
        <w:t>v</w:t>
      </w:r>
      <w:r w:rsidRPr="009127D8">
        <w:rPr>
          <w:rFonts w:eastAsia="Arial"/>
        </w:rPr>
        <w:t>enc</w:t>
      </w:r>
      <w:r w:rsidRPr="009127D8">
        <w:rPr>
          <w:rFonts w:eastAsia="Arial"/>
          <w:spacing w:val="-1"/>
        </w:rPr>
        <w:t>i</w:t>
      </w:r>
      <w:r w:rsidRPr="009127D8">
        <w:rPr>
          <w:rFonts w:eastAsia="Arial"/>
        </w:rPr>
        <w:t>ones</w:t>
      </w:r>
      <w:r w:rsidRPr="009127D8">
        <w:rPr>
          <w:rFonts w:eastAsia="Arial"/>
          <w:spacing w:val="3"/>
        </w:rPr>
        <w:t xml:space="preserve"> </w:t>
      </w:r>
      <w:r w:rsidRPr="009127D8">
        <w:rPr>
          <w:rFonts w:eastAsia="Arial"/>
        </w:rPr>
        <w:t>en</w:t>
      </w:r>
      <w:r w:rsidRPr="009127D8">
        <w:rPr>
          <w:rFonts w:eastAsia="Arial"/>
          <w:spacing w:val="2"/>
        </w:rPr>
        <w:t xml:space="preserve"> </w:t>
      </w:r>
      <w:r w:rsidRPr="009127D8">
        <w:rPr>
          <w:rFonts w:eastAsia="Arial"/>
        </w:rPr>
        <w:t>el</w:t>
      </w:r>
      <w:r w:rsidRPr="009127D8">
        <w:rPr>
          <w:rFonts w:eastAsia="Arial"/>
          <w:spacing w:val="2"/>
        </w:rPr>
        <w:t xml:space="preserve"> </w:t>
      </w:r>
      <w:r w:rsidRPr="009127D8">
        <w:rPr>
          <w:rFonts w:eastAsia="Arial"/>
        </w:rPr>
        <w:t>e</w:t>
      </w:r>
      <w:r w:rsidRPr="009127D8">
        <w:rPr>
          <w:rFonts w:eastAsia="Arial"/>
          <w:spacing w:val="1"/>
        </w:rPr>
        <w:t>j</w:t>
      </w:r>
      <w:r w:rsidRPr="009127D8">
        <w:rPr>
          <w:rFonts w:eastAsia="Arial"/>
        </w:rPr>
        <w:t>e</w:t>
      </w:r>
      <w:r w:rsidRPr="009127D8">
        <w:rPr>
          <w:rFonts w:eastAsia="Arial"/>
          <w:spacing w:val="-1"/>
        </w:rPr>
        <w:t>r</w:t>
      </w:r>
      <w:r w:rsidRPr="009127D8">
        <w:rPr>
          <w:rFonts w:eastAsia="Arial"/>
        </w:rPr>
        <w:t>c</w:t>
      </w:r>
      <w:r w:rsidRPr="009127D8">
        <w:rPr>
          <w:rFonts w:eastAsia="Arial"/>
          <w:spacing w:val="-1"/>
        </w:rPr>
        <w:t>i</w:t>
      </w:r>
      <w:r w:rsidRPr="009127D8">
        <w:rPr>
          <w:rFonts w:eastAsia="Arial"/>
        </w:rPr>
        <w:t>c</w:t>
      </w:r>
      <w:r w:rsidRPr="009127D8">
        <w:rPr>
          <w:rFonts w:eastAsia="Arial"/>
          <w:spacing w:val="-1"/>
        </w:rPr>
        <w:t>i</w:t>
      </w:r>
      <w:r w:rsidRPr="009127D8">
        <w:rPr>
          <w:rFonts w:eastAsia="Arial"/>
        </w:rPr>
        <w:t>o</w:t>
      </w:r>
      <w:r w:rsidRPr="009127D8">
        <w:rPr>
          <w:rFonts w:eastAsia="Arial"/>
          <w:spacing w:val="2"/>
        </w:rPr>
        <w:t xml:space="preserve"> </w:t>
      </w:r>
      <w:r w:rsidR="00754335">
        <w:rPr>
          <w:rFonts w:eastAsia="Arial"/>
        </w:rPr>
        <w:t>2019</w:t>
      </w:r>
      <w:r w:rsidRPr="009127D8">
        <w:rPr>
          <w:rFonts w:eastAsia="Arial"/>
          <w:spacing w:val="2"/>
        </w:rPr>
        <w:t xml:space="preserve"> </w:t>
      </w:r>
      <w:r w:rsidRPr="009127D8">
        <w:rPr>
          <w:rFonts w:eastAsia="Arial"/>
        </w:rPr>
        <w:t>a</w:t>
      </w:r>
      <w:r w:rsidRPr="009127D8">
        <w:rPr>
          <w:rFonts w:eastAsia="Arial"/>
          <w:spacing w:val="2"/>
        </w:rPr>
        <w:t xml:space="preserve"> </w:t>
      </w:r>
      <w:r w:rsidRPr="009127D8">
        <w:rPr>
          <w:rFonts w:eastAsia="Arial"/>
        </w:rPr>
        <w:t>en</w:t>
      </w:r>
      <w:r w:rsidRPr="009127D8">
        <w:rPr>
          <w:rFonts w:eastAsia="Arial"/>
          <w:spacing w:val="1"/>
        </w:rPr>
        <w:t>t</w:t>
      </w:r>
      <w:r w:rsidRPr="009127D8">
        <w:rPr>
          <w:rFonts w:eastAsia="Arial"/>
          <w:spacing w:val="-1"/>
        </w:rPr>
        <w:t>i</w:t>
      </w:r>
      <w:r w:rsidRPr="009127D8">
        <w:rPr>
          <w:rFonts w:eastAsia="Arial"/>
          <w:spacing w:val="-3"/>
        </w:rPr>
        <w:t>d</w:t>
      </w:r>
      <w:r w:rsidRPr="009127D8">
        <w:rPr>
          <w:rFonts w:eastAsia="Arial"/>
        </w:rPr>
        <w:t>ades</w:t>
      </w:r>
      <w:r w:rsidRPr="009127D8">
        <w:rPr>
          <w:rFonts w:eastAsia="Arial"/>
          <w:spacing w:val="3"/>
        </w:rPr>
        <w:t xml:space="preserve"> </w:t>
      </w:r>
      <w:r w:rsidRPr="009127D8">
        <w:rPr>
          <w:rFonts w:eastAsia="Arial"/>
        </w:rPr>
        <w:t>y asoc</w:t>
      </w:r>
      <w:r w:rsidRPr="009127D8">
        <w:rPr>
          <w:rFonts w:eastAsia="Arial"/>
          <w:spacing w:val="-1"/>
        </w:rPr>
        <w:t>i</w:t>
      </w:r>
      <w:r w:rsidRPr="009127D8">
        <w:rPr>
          <w:rFonts w:eastAsia="Arial"/>
        </w:rPr>
        <w:t>ac</w:t>
      </w:r>
      <w:r w:rsidRPr="009127D8">
        <w:rPr>
          <w:rFonts w:eastAsia="Arial"/>
          <w:spacing w:val="-1"/>
        </w:rPr>
        <w:t>i</w:t>
      </w:r>
      <w:r w:rsidRPr="009127D8">
        <w:rPr>
          <w:rFonts w:eastAsia="Arial"/>
        </w:rPr>
        <w:t>ones</w:t>
      </w:r>
      <w:r w:rsidRPr="009127D8">
        <w:rPr>
          <w:rFonts w:eastAsia="Arial"/>
          <w:spacing w:val="3"/>
        </w:rPr>
        <w:t xml:space="preserve"> </w:t>
      </w:r>
      <w:r w:rsidRPr="009127D8">
        <w:rPr>
          <w:rFonts w:eastAsia="Arial"/>
          <w:spacing w:val="2"/>
        </w:rPr>
        <w:t>q</w:t>
      </w:r>
      <w:r w:rsidRPr="009127D8">
        <w:rPr>
          <w:rFonts w:eastAsia="Arial"/>
          <w:spacing w:val="-3"/>
        </w:rPr>
        <w:t>u</w:t>
      </w:r>
      <w:r w:rsidRPr="009127D8">
        <w:rPr>
          <w:rFonts w:eastAsia="Arial"/>
        </w:rPr>
        <w:t>e</w:t>
      </w:r>
      <w:r w:rsidRPr="009127D8">
        <w:rPr>
          <w:rFonts w:eastAsia="Arial"/>
          <w:spacing w:val="2"/>
        </w:rPr>
        <w:t xml:space="preserve"> </w:t>
      </w:r>
      <w:r w:rsidRPr="009127D8">
        <w:rPr>
          <w:rFonts w:eastAsia="Arial"/>
        </w:rPr>
        <w:t>desa</w:t>
      </w:r>
      <w:r w:rsidRPr="009127D8">
        <w:rPr>
          <w:rFonts w:eastAsia="Arial"/>
          <w:spacing w:val="1"/>
        </w:rPr>
        <w:t>rr</w:t>
      </w:r>
      <w:r w:rsidRPr="009127D8">
        <w:rPr>
          <w:rFonts w:eastAsia="Arial"/>
        </w:rPr>
        <w:t>o</w:t>
      </w:r>
      <w:r w:rsidRPr="009127D8">
        <w:rPr>
          <w:rFonts w:eastAsia="Arial"/>
          <w:spacing w:val="-1"/>
        </w:rPr>
        <w:t>ll</w:t>
      </w:r>
      <w:r w:rsidRPr="009127D8">
        <w:rPr>
          <w:rFonts w:eastAsia="Arial"/>
        </w:rPr>
        <w:t>en ac</w:t>
      </w:r>
      <w:r w:rsidRPr="009127D8">
        <w:rPr>
          <w:rFonts w:eastAsia="Arial"/>
          <w:spacing w:val="1"/>
        </w:rPr>
        <w:t>t</w:t>
      </w:r>
      <w:r w:rsidRPr="009127D8">
        <w:rPr>
          <w:rFonts w:eastAsia="Arial"/>
          <w:spacing w:val="-1"/>
        </w:rPr>
        <w:t>i</w:t>
      </w:r>
      <w:r w:rsidRPr="009127D8">
        <w:rPr>
          <w:rFonts w:eastAsia="Arial"/>
          <w:spacing w:val="-2"/>
        </w:rPr>
        <w:t>v</w:t>
      </w:r>
      <w:r w:rsidRPr="009127D8">
        <w:rPr>
          <w:rFonts w:eastAsia="Arial"/>
          <w:spacing w:val="-1"/>
        </w:rPr>
        <w:t>i</w:t>
      </w:r>
      <w:r w:rsidRPr="009127D8">
        <w:rPr>
          <w:rFonts w:eastAsia="Arial"/>
        </w:rPr>
        <w:t>dades</w:t>
      </w:r>
      <w:r w:rsidRPr="009127D8">
        <w:rPr>
          <w:rFonts w:eastAsia="Arial"/>
          <w:spacing w:val="2"/>
        </w:rPr>
        <w:t xml:space="preserve"> </w:t>
      </w:r>
      <w:r w:rsidRPr="009127D8">
        <w:rPr>
          <w:rFonts w:eastAsia="Arial"/>
        </w:rPr>
        <w:t>en</w:t>
      </w:r>
      <w:r w:rsidRPr="009127D8">
        <w:rPr>
          <w:rFonts w:eastAsia="Arial"/>
          <w:spacing w:val="1"/>
        </w:rPr>
        <w:t xml:space="preserve"> m</w:t>
      </w:r>
      <w:r w:rsidRPr="009127D8">
        <w:rPr>
          <w:rFonts w:eastAsia="Arial"/>
          <w:spacing w:val="-3"/>
        </w:rPr>
        <w:t>a</w:t>
      </w:r>
      <w:r w:rsidRPr="009127D8">
        <w:rPr>
          <w:rFonts w:eastAsia="Arial"/>
          <w:spacing w:val="1"/>
        </w:rPr>
        <w:t>t</w:t>
      </w:r>
      <w:r w:rsidRPr="009127D8">
        <w:rPr>
          <w:rFonts w:eastAsia="Arial"/>
        </w:rPr>
        <w:t>e</w:t>
      </w:r>
      <w:r w:rsidRPr="009127D8">
        <w:rPr>
          <w:rFonts w:eastAsia="Arial"/>
          <w:spacing w:val="1"/>
        </w:rPr>
        <w:t>r</w:t>
      </w:r>
      <w:r w:rsidRPr="009127D8">
        <w:rPr>
          <w:rFonts w:eastAsia="Arial"/>
          <w:spacing w:val="-1"/>
        </w:rPr>
        <w:t>i</w:t>
      </w:r>
      <w:r w:rsidRPr="009127D8">
        <w:rPr>
          <w:rFonts w:eastAsia="Arial"/>
        </w:rPr>
        <w:t>a</w:t>
      </w:r>
      <w:r w:rsidRPr="009127D8">
        <w:rPr>
          <w:rFonts w:eastAsia="Arial"/>
          <w:spacing w:val="1"/>
        </w:rPr>
        <w:t xml:space="preserve"> </w:t>
      </w:r>
      <w:r w:rsidRPr="009127D8">
        <w:rPr>
          <w:rFonts w:eastAsia="Arial"/>
          <w:spacing w:val="-3"/>
        </w:rPr>
        <w:t>d</w:t>
      </w:r>
      <w:r w:rsidRPr="009127D8">
        <w:rPr>
          <w:rFonts w:eastAsia="Arial"/>
        </w:rPr>
        <w:t>e</w:t>
      </w:r>
      <w:r w:rsidRPr="009127D8">
        <w:rPr>
          <w:rFonts w:eastAsia="Arial"/>
          <w:spacing w:val="1"/>
        </w:rPr>
        <w:t xml:space="preserve"> </w:t>
      </w:r>
      <w:r w:rsidRPr="009127D8">
        <w:rPr>
          <w:rFonts w:eastAsia="Arial"/>
          <w:spacing w:val="-1"/>
        </w:rPr>
        <w:t>i</w:t>
      </w:r>
      <w:r w:rsidRPr="009127D8">
        <w:rPr>
          <w:rFonts w:eastAsia="Arial"/>
          <w:spacing w:val="2"/>
        </w:rPr>
        <w:t>g</w:t>
      </w:r>
      <w:r w:rsidRPr="009127D8">
        <w:rPr>
          <w:rFonts w:eastAsia="Arial"/>
        </w:rPr>
        <w:t>ua</w:t>
      </w:r>
      <w:r w:rsidRPr="009127D8">
        <w:rPr>
          <w:rFonts w:eastAsia="Arial"/>
          <w:spacing w:val="-1"/>
        </w:rPr>
        <w:t>l</w:t>
      </w:r>
      <w:r w:rsidRPr="009127D8">
        <w:rPr>
          <w:rFonts w:eastAsia="Arial"/>
        </w:rPr>
        <w:t>dad,</w:t>
      </w:r>
      <w:r w:rsidRPr="009127D8">
        <w:rPr>
          <w:rFonts w:eastAsia="Arial"/>
          <w:spacing w:val="-2"/>
        </w:rPr>
        <w:t xml:space="preserve"> </w:t>
      </w:r>
      <w:r w:rsidRPr="009127D8">
        <w:rPr>
          <w:rFonts w:eastAsia="Arial"/>
          <w:spacing w:val="3"/>
        </w:rPr>
        <w:t>f</w:t>
      </w:r>
      <w:r w:rsidRPr="009127D8">
        <w:rPr>
          <w:rFonts w:eastAsia="Arial"/>
          <w:spacing w:val="-3"/>
        </w:rPr>
        <w:t>i</w:t>
      </w:r>
      <w:r w:rsidRPr="009127D8">
        <w:rPr>
          <w:rFonts w:eastAsia="Arial"/>
          <w:spacing w:val="1"/>
        </w:rPr>
        <w:t>rm</w:t>
      </w:r>
      <w:r w:rsidRPr="009127D8">
        <w:rPr>
          <w:rFonts w:eastAsia="Arial"/>
        </w:rPr>
        <w:t>a</w:t>
      </w:r>
      <w:r w:rsidRPr="009127D8">
        <w:rPr>
          <w:rFonts w:eastAsia="Arial"/>
          <w:spacing w:val="-1"/>
        </w:rPr>
        <w:t xml:space="preserve"> l</w:t>
      </w:r>
      <w:r w:rsidRPr="009127D8">
        <w:rPr>
          <w:rFonts w:eastAsia="Arial"/>
        </w:rPr>
        <w:t>a</w:t>
      </w:r>
      <w:r w:rsidRPr="009127D8">
        <w:rPr>
          <w:rFonts w:eastAsia="Arial"/>
          <w:spacing w:val="1"/>
        </w:rPr>
        <w:t xml:space="preserve"> </w:t>
      </w:r>
      <w:r w:rsidRPr="009127D8">
        <w:rPr>
          <w:rFonts w:eastAsia="Arial"/>
        </w:rPr>
        <w:t>p</w:t>
      </w:r>
      <w:r w:rsidRPr="009127D8">
        <w:rPr>
          <w:rFonts w:eastAsia="Arial"/>
          <w:spacing w:val="1"/>
        </w:rPr>
        <w:t>r</w:t>
      </w:r>
      <w:r w:rsidRPr="009127D8">
        <w:rPr>
          <w:rFonts w:eastAsia="Arial"/>
          <w:spacing w:val="-3"/>
        </w:rPr>
        <w:t>e</w:t>
      </w:r>
      <w:r w:rsidRPr="009127D8">
        <w:rPr>
          <w:rFonts w:eastAsia="Arial"/>
          <w:spacing w:val="-2"/>
        </w:rPr>
        <w:t>s</w:t>
      </w:r>
      <w:r w:rsidRPr="009127D8">
        <w:rPr>
          <w:rFonts w:eastAsia="Arial"/>
        </w:rPr>
        <w:t>en</w:t>
      </w:r>
      <w:r w:rsidRPr="009127D8">
        <w:rPr>
          <w:rFonts w:eastAsia="Arial"/>
          <w:spacing w:val="1"/>
        </w:rPr>
        <w:t>t</w:t>
      </w:r>
      <w:r w:rsidRPr="009127D8">
        <w:rPr>
          <w:rFonts w:eastAsia="Arial"/>
        </w:rPr>
        <w:t>e,</w:t>
      </w:r>
    </w:p>
    <w:p w:rsidR="002E60CA" w:rsidRPr="00573A2C" w:rsidRDefault="002E60CA" w:rsidP="002E60CA">
      <w:pPr>
        <w:spacing w:before="1" w:line="100" w:lineRule="exact"/>
        <w:rPr>
          <w:sz w:val="11"/>
          <w:szCs w:val="11"/>
        </w:rPr>
      </w:pPr>
    </w:p>
    <w:p w:rsidR="002E60CA" w:rsidRPr="00573A2C" w:rsidRDefault="002E60CA" w:rsidP="002E60CA">
      <w:pPr>
        <w:spacing w:line="200" w:lineRule="exact"/>
      </w:pPr>
    </w:p>
    <w:p w:rsidR="002E60CA" w:rsidRPr="009127D8" w:rsidRDefault="002E60CA" w:rsidP="002E60CA">
      <w:pPr>
        <w:pStyle w:val="Default"/>
        <w:jc w:val="center"/>
        <w:rPr>
          <w:rFonts w:ascii="Verdana" w:hAnsi="Verdana" w:cs="Arial"/>
          <w:color w:val="auto"/>
          <w:sz w:val="22"/>
          <w:szCs w:val="22"/>
        </w:rPr>
      </w:pPr>
      <w:r w:rsidRPr="004C7011">
        <w:rPr>
          <w:rFonts w:ascii="Verdana" w:hAnsi="Verdana"/>
          <w:color w:val="auto"/>
          <w:sz w:val="20"/>
          <w:szCs w:val="20"/>
        </w:rPr>
        <w:t xml:space="preserve">FIRMA </w:t>
      </w:r>
      <w:r>
        <w:rPr>
          <w:rFonts w:ascii="Verdana" w:hAnsi="Verdana"/>
          <w:color w:val="auto"/>
          <w:sz w:val="20"/>
          <w:szCs w:val="20"/>
        </w:rPr>
        <w:t xml:space="preserve">PERSONA </w:t>
      </w:r>
      <w:r w:rsidRPr="004C7011">
        <w:rPr>
          <w:rFonts w:ascii="Verdana" w:hAnsi="Verdana"/>
          <w:color w:val="auto"/>
          <w:sz w:val="20"/>
          <w:szCs w:val="20"/>
        </w:rPr>
        <w:t>REPRESENTANTE Y SELLO:</w:t>
      </w:r>
    </w:p>
    <w:p w:rsidR="002E60CA" w:rsidRDefault="002E60CA" w:rsidP="002E60CA">
      <w:pPr>
        <w:ind w:right="2284"/>
        <w:jc w:val="right"/>
        <w:rPr>
          <w:rFonts w:ascii="Arial" w:eastAsia="Arial" w:hAnsi="Arial" w:cs="Arial"/>
          <w:spacing w:val="-1"/>
        </w:rPr>
      </w:pPr>
    </w:p>
    <w:p w:rsidR="002E60CA" w:rsidRDefault="002E60CA" w:rsidP="002E60CA">
      <w:pPr>
        <w:ind w:right="2284"/>
        <w:rPr>
          <w:rFonts w:ascii="Arial" w:eastAsia="Arial" w:hAnsi="Arial" w:cs="Arial"/>
          <w:spacing w:val="-1"/>
        </w:rPr>
      </w:pPr>
      <w:r>
        <w:rPr>
          <w:rFonts w:ascii="Arial" w:eastAsia="Arial" w:hAnsi="Arial" w:cs="Arial"/>
          <w:spacing w:val="-1"/>
        </w:rPr>
        <w:t xml:space="preserve"> </w:t>
      </w:r>
    </w:p>
    <w:p w:rsidR="00902DA7" w:rsidRDefault="00902DA7" w:rsidP="002E60CA">
      <w:pPr>
        <w:ind w:right="2284"/>
        <w:rPr>
          <w:rFonts w:ascii="Arial" w:eastAsia="Arial" w:hAnsi="Arial" w:cs="Arial"/>
          <w:spacing w:val="-1"/>
        </w:rPr>
      </w:pPr>
    </w:p>
    <w:p w:rsidR="00902DA7" w:rsidRDefault="00902DA7" w:rsidP="002E60CA">
      <w:pPr>
        <w:ind w:right="2284"/>
        <w:rPr>
          <w:rFonts w:ascii="Arial" w:eastAsia="Arial" w:hAnsi="Arial" w:cs="Arial"/>
          <w:spacing w:val="-1"/>
        </w:rPr>
      </w:pPr>
    </w:p>
    <w:p w:rsidR="00902DA7" w:rsidRDefault="00902DA7" w:rsidP="002E60CA">
      <w:pPr>
        <w:ind w:right="2284"/>
        <w:rPr>
          <w:rFonts w:ascii="Arial" w:eastAsia="Arial" w:hAnsi="Arial" w:cs="Arial"/>
          <w:spacing w:val="-1"/>
        </w:rPr>
      </w:pPr>
    </w:p>
    <w:p w:rsidR="002E60CA" w:rsidRDefault="002E60CA" w:rsidP="002E60CA">
      <w:pPr>
        <w:ind w:right="2284"/>
        <w:jc w:val="right"/>
        <w:rPr>
          <w:rFonts w:ascii="Arial" w:eastAsia="Arial" w:hAnsi="Arial" w:cs="Arial"/>
          <w:spacing w:val="-1"/>
        </w:rPr>
      </w:pPr>
    </w:p>
    <w:p w:rsidR="00B13C75" w:rsidRPr="002E60CA" w:rsidRDefault="002E60CA" w:rsidP="002E60CA">
      <w:pPr>
        <w:ind w:right="2284"/>
        <w:jc w:val="right"/>
        <w:rPr>
          <w:rFonts w:ascii="Arial" w:eastAsia="Arial" w:hAnsi="Arial" w:cs="Arial"/>
        </w:rPr>
      </w:pPr>
      <w:r w:rsidRPr="00573A2C">
        <w:rPr>
          <w:rFonts w:ascii="Arial" w:eastAsia="Arial" w:hAnsi="Arial" w:cs="Arial"/>
          <w:spacing w:val="-1"/>
        </w:rPr>
        <w:t>E</w:t>
      </w:r>
      <w:r w:rsidRPr="00573A2C">
        <w:rPr>
          <w:rFonts w:ascii="Arial" w:eastAsia="Arial" w:hAnsi="Arial" w:cs="Arial"/>
        </w:rPr>
        <w:t>n</w:t>
      </w:r>
      <w:r w:rsidRPr="00573A2C">
        <w:rPr>
          <w:rFonts w:ascii="Arial" w:eastAsia="Arial" w:hAnsi="Arial" w:cs="Arial"/>
          <w:spacing w:val="1"/>
        </w:rPr>
        <w:t xml:space="preserve"> </w:t>
      </w:r>
      <w:r>
        <w:rPr>
          <w:rFonts w:ascii="Arial" w:eastAsia="Arial" w:hAnsi="Arial" w:cs="Arial"/>
          <w:spacing w:val="-1"/>
        </w:rPr>
        <w:t>Estella-Lizarra</w:t>
      </w:r>
      <w:r w:rsidRPr="00573A2C">
        <w:rPr>
          <w:rFonts w:ascii="Arial" w:eastAsia="Arial" w:hAnsi="Arial" w:cs="Arial"/>
          <w:spacing w:val="1"/>
        </w:rPr>
        <w:t xml:space="preserve"> </w:t>
      </w:r>
      <w:r w:rsidRPr="00573A2C">
        <w:rPr>
          <w:rFonts w:ascii="Arial" w:eastAsia="Arial" w:hAnsi="Arial" w:cs="Arial"/>
        </w:rPr>
        <w:t xml:space="preserve">a </w:t>
      </w:r>
      <w:r w:rsidRPr="00573A2C">
        <w:rPr>
          <w:rFonts w:ascii="Arial" w:eastAsia="Arial" w:hAnsi="Arial" w:cs="Arial"/>
          <w:u w:val="single" w:color="000000"/>
        </w:rPr>
        <w:t xml:space="preserve">          </w:t>
      </w:r>
      <w:r w:rsidRPr="00573A2C">
        <w:rPr>
          <w:rFonts w:ascii="Arial" w:eastAsia="Arial" w:hAnsi="Arial" w:cs="Arial"/>
          <w:spacing w:val="61"/>
          <w:u w:val="single" w:color="000000"/>
        </w:rPr>
        <w:t xml:space="preserve"> </w:t>
      </w:r>
      <w:r w:rsidRPr="00573A2C">
        <w:rPr>
          <w:rFonts w:ascii="Arial" w:eastAsia="Arial" w:hAnsi="Arial" w:cs="Arial"/>
          <w:spacing w:val="3"/>
        </w:rPr>
        <w:t xml:space="preserve"> </w:t>
      </w:r>
      <w:r w:rsidRPr="00573A2C">
        <w:rPr>
          <w:rFonts w:ascii="Arial" w:eastAsia="Arial" w:hAnsi="Arial" w:cs="Arial"/>
          <w:spacing w:val="-3"/>
        </w:rPr>
        <w:t>d</w:t>
      </w:r>
      <w:r w:rsidRPr="00573A2C">
        <w:rPr>
          <w:rFonts w:ascii="Arial" w:eastAsia="Arial" w:hAnsi="Arial" w:cs="Arial"/>
        </w:rPr>
        <w:t xml:space="preserve">e </w:t>
      </w:r>
      <w:r w:rsidRPr="00573A2C">
        <w:rPr>
          <w:rFonts w:ascii="Arial" w:eastAsia="Arial" w:hAnsi="Arial" w:cs="Arial"/>
          <w:u w:val="single" w:color="000000"/>
        </w:rPr>
        <w:t xml:space="preserve">                              </w:t>
      </w:r>
      <w:r w:rsidRPr="00573A2C">
        <w:rPr>
          <w:rFonts w:ascii="Arial" w:eastAsia="Arial" w:hAnsi="Arial" w:cs="Arial"/>
          <w:spacing w:val="61"/>
          <w:u w:val="single" w:color="000000"/>
        </w:rPr>
        <w:t xml:space="preserve"> </w:t>
      </w:r>
      <w:r w:rsidRPr="00573A2C">
        <w:rPr>
          <w:rFonts w:ascii="Arial" w:eastAsia="Arial" w:hAnsi="Arial" w:cs="Arial"/>
          <w:spacing w:val="-52"/>
        </w:rPr>
        <w:t xml:space="preserve"> </w:t>
      </w:r>
      <w:r w:rsidRPr="00573A2C">
        <w:rPr>
          <w:rFonts w:ascii="Arial" w:eastAsia="Arial" w:hAnsi="Arial" w:cs="Arial"/>
        </w:rPr>
        <w:t>de</w:t>
      </w:r>
      <w:r w:rsidRPr="00573A2C">
        <w:rPr>
          <w:rFonts w:ascii="Arial" w:eastAsia="Arial" w:hAnsi="Arial" w:cs="Arial"/>
          <w:spacing w:val="-1"/>
        </w:rPr>
        <w:t xml:space="preserve"> </w:t>
      </w:r>
      <w:r w:rsidR="00CC5A3D">
        <w:rPr>
          <w:rFonts w:ascii="Arial" w:eastAsia="Arial" w:hAnsi="Arial" w:cs="Arial"/>
        </w:rPr>
        <w:t>2020</w:t>
      </w:r>
    </w:p>
    <w:sectPr w:rsidR="00B13C75" w:rsidRPr="002E60CA" w:rsidSect="005E2B0B">
      <w:headerReference w:type="default" r:id="rId10"/>
      <w:headerReference w:type="first" r:id="rId11"/>
      <w:pgSz w:w="11906" w:h="16838" w:code="9"/>
      <w:pgMar w:top="2835" w:right="1701" w:bottom="1418"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C36" w:rsidRDefault="00F55C36" w:rsidP="002B17DA">
      <w:r>
        <w:separator/>
      </w:r>
    </w:p>
  </w:endnote>
  <w:endnote w:type="continuationSeparator" w:id="0">
    <w:p w:rsidR="00F55C36" w:rsidRDefault="00F55C36" w:rsidP="002B1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C36" w:rsidRDefault="00F55C36" w:rsidP="002B17DA">
      <w:r>
        <w:separator/>
      </w:r>
    </w:p>
  </w:footnote>
  <w:footnote w:type="continuationSeparator" w:id="0">
    <w:p w:rsidR="00F55C36" w:rsidRDefault="00F55C36" w:rsidP="002B1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06" w:type="dxa"/>
      <w:tblInd w:w="-900" w:type="dxa"/>
      <w:tblLayout w:type="fixed"/>
      <w:tblLook w:val="04A0" w:firstRow="1" w:lastRow="0" w:firstColumn="1" w:lastColumn="0" w:noHBand="0" w:noVBand="1"/>
    </w:tblPr>
    <w:tblGrid>
      <w:gridCol w:w="1434"/>
      <w:gridCol w:w="7654"/>
      <w:gridCol w:w="1418"/>
    </w:tblGrid>
    <w:tr w:rsidR="004D79B1" w:rsidTr="00CE1437">
      <w:tc>
        <w:tcPr>
          <w:tcW w:w="1434" w:type="dxa"/>
          <w:vAlign w:val="center"/>
          <w:hideMark/>
        </w:tcPr>
        <w:p w:rsidR="004D79B1" w:rsidRDefault="00B04B0E" w:rsidP="00CE1437">
          <w:pPr>
            <w:pStyle w:val="Ttuloplantilla"/>
          </w:pPr>
          <w:r>
            <w:rPr>
              <w:rFonts w:eastAsia="Arial Unicode MS"/>
              <w:noProof/>
              <w:lang w:eastAsia="es-ES"/>
            </w:rPr>
            <w:drawing>
              <wp:inline distT="0" distB="0" distL="0" distR="0">
                <wp:extent cx="746760" cy="891540"/>
                <wp:effectExtent l="0" t="0" r="0" b="381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891540"/>
                        </a:xfrm>
                        <a:prstGeom prst="rect">
                          <a:avLst/>
                        </a:prstGeom>
                        <a:noFill/>
                        <a:ln>
                          <a:noFill/>
                        </a:ln>
                      </pic:spPr>
                    </pic:pic>
                  </a:graphicData>
                </a:graphic>
              </wp:inline>
            </w:drawing>
          </w:r>
        </w:p>
      </w:tc>
      <w:tc>
        <w:tcPr>
          <w:tcW w:w="7654" w:type="dxa"/>
          <w:vAlign w:val="center"/>
        </w:tcPr>
        <w:p w:rsidR="004D79B1" w:rsidRDefault="004D79B1" w:rsidP="00CE1437">
          <w:pPr>
            <w:pStyle w:val="Ttuloplantilla"/>
          </w:pPr>
        </w:p>
      </w:tc>
      <w:tc>
        <w:tcPr>
          <w:tcW w:w="1418" w:type="dxa"/>
          <w:vAlign w:val="center"/>
        </w:tcPr>
        <w:p w:rsidR="004D79B1" w:rsidRDefault="004D79B1" w:rsidP="00CE1437">
          <w:pPr>
            <w:pStyle w:val="Ttuloplantilla"/>
            <w:rPr>
              <w:rFonts w:eastAsia="Arial Unicode MS"/>
            </w:rPr>
          </w:pPr>
        </w:p>
      </w:tc>
    </w:tr>
    <w:tr w:rsidR="004D79B1" w:rsidRPr="00CE1437" w:rsidTr="00CE1437">
      <w:trPr>
        <w:trHeight w:val="284"/>
      </w:trPr>
      <w:tc>
        <w:tcPr>
          <w:tcW w:w="1434" w:type="dxa"/>
          <w:vAlign w:val="center"/>
          <w:hideMark/>
        </w:tcPr>
        <w:p w:rsidR="004D79B1" w:rsidRPr="00CE1437" w:rsidRDefault="004D79B1" w:rsidP="00CE1437">
          <w:pPr>
            <w:pStyle w:val="Encabezado"/>
            <w:rPr>
              <w:rFonts w:eastAsia="Arial Unicode MS"/>
            </w:rPr>
          </w:pPr>
        </w:p>
      </w:tc>
      <w:tc>
        <w:tcPr>
          <w:tcW w:w="7654" w:type="dxa"/>
          <w:vAlign w:val="center"/>
        </w:tcPr>
        <w:p w:rsidR="004D79B1" w:rsidRPr="00CE1437" w:rsidRDefault="004D79B1" w:rsidP="00CE1437">
          <w:pPr>
            <w:pStyle w:val="Encabezado"/>
          </w:pPr>
        </w:p>
      </w:tc>
      <w:tc>
        <w:tcPr>
          <w:tcW w:w="1418" w:type="dxa"/>
          <w:vAlign w:val="center"/>
        </w:tcPr>
        <w:p w:rsidR="004D79B1" w:rsidRPr="00CE1437" w:rsidRDefault="004D79B1" w:rsidP="00CE1437">
          <w:pPr>
            <w:pStyle w:val="Encabezado"/>
          </w:pPr>
        </w:p>
      </w:tc>
    </w:tr>
  </w:tbl>
  <w:p w:rsidR="004479C9" w:rsidRDefault="004479C9" w:rsidP="009D5752">
    <w:pPr>
      <w:pStyle w:val="Encabezado"/>
      <w:rPr>
        <w:rFonts w:eastAsia="Arial Unicode M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80"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0"/>
      <w:gridCol w:w="1020"/>
      <w:gridCol w:w="1020"/>
      <w:gridCol w:w="2360"/>
      <w:gridCol w:w="3580"/>
      <w:gridCol w:w="1080"/>
    </w:tblGrid>
    <w:tr w:rsidR="004479C9" w:rsidTr="00C758CD">
      <w:trPr>
        <w:cantSplit/>
        <w:trHeight w:val="182"/>
      </w:trPr>
      <w:tc>
        <w:tcPr>
          <w:tcW w:w="3060" w:type="dxa"/>
          <w:gridSpan w:val="3"/>
          <w:vMerge w:val="restart"/>
          <w:tcBorders>
            <w:top w:val="nil"/>
            <w:left w:val="nil"/>
            <w:bottom w:val="nil"/>
            <w:right w:val="nil"/>
          </w:tcBorders>
        </w:tcPr>
        <w:p w:rsidR="004479C9" w:rsidRDefault="004479C9" w:rsidP="002B17DA">
          <w:r>
            <w:object w:dxaOrig="1036" w:dyaOrig="1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1" o:title=""/>
              </v:shape>
              <o:OLEObject Type="Embed" ProgID="Word.Picture.8" ShapeID="_x0000_i1025" DrawAspect="Content" ObjectID="_1704624612" r:id="rId2"/>
            </w:object>
          </w:r>
        </w:p>
      </w:tc>
      <w:tc>
        <w:tcPr>
          <w:tcW w:w="2360" w:type="dxa"/>
          <w:vMerge w:val="restart"/>
          <w:tcBorders>
            <w:top w:val="nil"/>
            <w:left w:val="nil"/>
            <w:bottom w:val="nil"/>
            <w:right w:val="nil"/>
          </w:tcBorders>
        </w:tcPr>
        <w:p w:rsidR="004479C9" w:rsidRDefault="004479C9" w:rsidP="002B17DA"/>
      </w:tc>
      <w:tc>
        <w:tcPr>
          <w:tcW w:w="3580" w:type="dxa"/>
          <w:tcBorders>
            <w:top w:val="nil"/>
            <w:left w:val="nil"/>
            <w:bottom w:val="nil"/>
            <w:right w:val="nil"/>
          </w:tcBorders>
          <w:vAlign w:val="center"/>
        </w:tcPr>
        <w:p w:rsidR="004479C9" w:rsidRDefault="004479C9" w:rsidP="002B17DA">
          <w:r>
            <w:t>P.º Inmaculada, 1 / Sorkunde garbia 1</w:t>
          </w:r>
        </w:p>
      </w:tc>
      <w:tc>
        <w:tcPr>
          <w:tcW w:w="1080" w:type="dxa"/>
          <w:tcBorders>
            <w:top w:val="nil"/>
            <w:left w:val="nil"/>
            <w:bottom w:val="nil"/>
            <w:right w:val="nil"/>
          </w:tcBorders>
          <w:vAlign w:val="center"/>
        </w:tcPr>
        <w:p w:rsidR="004479C9" w:rsidRDefault="004479C9" w:rsidP="002B17DA"/>
      </w:tc>
    </w:tr>
    <w:tr w:rsidR="004479C9" w:rsidTr="00C758CD">
      <w:trPr>
        <w:cantSplit/>
        <w:trHeight w:val="176"/>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r>
            <w:t>31200 Estella-Lizarra</w:t>
          </w:r>
        </w:p>
      </w:tc>
      <w:tc>
        <w:tcPr>
          <w:tcW w:w="1080" w:type="dxa"/>
          <w:tcBorders>
            <w:top w:val="nil"/>
            <w:left w:val="nil"/>
            <w:bottom w:val="nil"/>
            <w:right w:val="nil"/>
          </w:tcBorders>
          <w:vAlign w:val="center"/>
        </w:tcPr>
        <w:p w:rsidR="004479C9" w:rsidRDefault="004479C9" w:rsidP="002B17DA"/>
      </w:tc>
    </w:tr>
    <w:tr w:rsidR="004479C9" w:rsidTr="00C758CD">
      <w:trPr>
        <w:cantSplit/>
        <w:trHeight w:val="164"/>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rPr>
        <w:cantSplit/>
        <w:trHeight w:val="163"/>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vMerge/>
          <w:tcBorders>
            <w:top w:val="nil"/>
            <w:left w:val="nil"/>
            <w:bottom w:val="nil"/>
            <w:right w:val="nil"/>
          </w:tcBorders>
          <w:vAlign w:val="center"/>
        </w:tcPr>
        <w:p w:rsidR="004479C9" w:rsidRDefault="004479C9" w:rsidP="002B17DA">
          <w:pPr>
            <w:rPr>
              <w:rFonts w:eastAsia="Arial Unicode MS"/>
            </w:rPr>
          </w:pPr>
        </w:p>
      </w:tc>
      <w:tc>
        <w:tcPr>
          <w:tcW w:w="3580" w:type="dxa"/>
          <w:tcBorders>
            <w:top w:val="nil"/>
            <w:left w:val="nil"/>
            <w:bottom w:val="nil"/>
            <w:right w:val="nil"/>
          </w:tcBorders>
          <w:vAlign w:val="center"/>
        </w:tcPr>
        <w:p w:rsidR="004479C9" w:rsidRDefault="004479C9" w:rsidP="002B17DA">
          <w:r>
            <w:t>Oficinas Generales / Bulego Orokorrak</w:t>
          </w:r>
        </w:p>
      </w:tc>
      <w:tc>
        <w:tcPr>
          <w:tcW w:w="1080" w:type="dxa"/>
          <w:tcBorders>
            <w:top w:val="nil"/>
            <w:left w:val="nil"/>
            <w:bottom w:val="nil"/>
            <w:right w:val="nil"/>
          </w:tcBorders>
          <w:vAlign w:val="center"/>
        </w:tcPr>
        <w:p w:rsidR="004479C9" w:rsidRDefault="004479C9" w:rsidP="002B17DA">
          <w:r>
            <w:t>948 54 82 00</w:t>
          </w:r>
        </w:p>
      </w:tc>
    </w:tr>
    <w:tr w:rsidR="004479C9" w:rsidTr="00C758CD">
      <w:trPr>
        <w:cantSplit/>
        <w:trHeight w:val="176"/>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r>
            <w:t>Telefax / Telefaxa</w:t>
          </w:r>
        </w:p>
      </w:tc>
      <w:tc>
        <w:tcPr>
          <w:tcW w:w="1080" w:type="dxa"/>
          <w:tcBorders>
            <w:top w:val="nil"/>
            <w:left w:val="nil"/>
            <w:bottom w:val="nil"/>
            <w:right w:val="nil"/>
          </w:tcBorders>
          <w:vAlign w:val="center"/>
        </w:tcPr>
        <w:p w:rsidR="004479C9" w:rsidRDefault="004479C9" w:rsidP="002B17DA">
          <w:r>
            <w:t>948 54 82 32</w:t>
          </w:r>
        </w:p>
      </w:tc>
    </w:tr>
    <w:tr w:rsidR="004479C9" w:rsidTr="00C758CD">
      <w:trPr>
        <w:cantSplit/>
      </w:trPr>
      <w:tc>
        <w:tcPr>
          <w:tcW w:w="3060" w:type="dxa"/>
          <w:gridSpan w:val="3"/>
          <w:vMerge/>
          <w:tcBorders>
            <w:top w:val="nil"/>
            <w:left w:val="nil"/>
            <w:bottom w:val="nil"/>
            <w:right w:val="nil"/>
          </w:tcBorders>
          <w:vAlign w:val="center"/>
        </w:tcPr>
        <w:p w:rsidR="004479C9" w:rsidRDefault="004479C9" w:rsidP="002B17DA">
          <w:pPr>
            <w:rPr>
              <w:rFonts w:eastAsia="Arial Unicode MS"/>
            </w:rPr>
          </w:pP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smartTag w:uri="urn:schemas-microsoft-com:office:smarttags" w:element="PersonName">
            <w:smartTagPr>
              <w:attr w:name="ProductID" w:val="Polic￭a Municipal"/>
            </w:smartTagPr>
            <w:r>
              <w:t>Policía Municipal</w:t>
            </w:r>
          </w:smartTag>
          <w:r>
            <w:t xml:space="preserve"> / Udaltzaingoa</w:t>
          </w:r>
        </w:p>
      </w:tc>
      <w:tc>
        <w:tcPr>
          <w:tcW w:w="1080" w:type="dxa"/>
          <w:tcBorders>
            <w:top w:val="nil"/>
            <w:left w:val="nil"/>
            <w:bottom w:val="nil"/>
            <w:right w:val="nil"/>
          </w:tcBorders>
          <w:vAlign w:val="center"/>
        </w:tcPr>
        <w:p w:rsidR="004479C9" w:rsidRDefault="004479C9" w:rsidP="002B17DA">
          <w:r>
            <w:t>948 54 82 26</w:t>
          </w:r>
        </w:p>
      </w:tc>
    </w:tr>
    <w:tr w:rsidR="004479C9" w:rsidTr="00C758CD">
      <w:trPr>
        <w:cantSplit/>
      </w:trPr>
      <w:tc>
        <w:tcPr>
          <w:tcW w:w="3060" w:type="dxa"/>
          <w:gridSpan w:val="3"/>
          <w:tcBorders>
            <w:top w:val="nil"/>
            <w:left w:val="nil"/>
            <w:bottom w:val="nil"/>
            <w:right w:val="nil"/>
          </w:tcBorders>
          <w:vAlign w:val="center"/>
        </w:tcPr>
        <w:p w:rsidR="004479C9" w:rsidRDefault="004479C9" w:rsidP="002B17DA">
          <w:pPr>
            <w:rPr>
              <w:sz w:val="14"/>
            </w:rPr>
          </w:pPr>
          <w:r>
            <w:t>AYUNTAMIENTO DE ESTELLA</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r>
            <w:t>092</w:t>
          </w:r>
        </w:p>
      </w:tc>
    </w:tr>
    <w:tr w:rsidR="004479C9" w:rsidTr="00C758CD">
      <w:trPr>
        <w:cantSplit/>
      </w:trPr>
      <w:tc>
        <w:tcPr>
          <w:tcW w:w="3060" w:type="dxa"/>
          <w:gridSpan w:val="3"/>
          <w:tcBorders>
            <w:top w:val="nil"/>
            <w:left w:val="nil"/>
            <w:bottom w:val="nil"/>
            <w:right w:val="nil"/>
          </w:tcBorders>
          <w:vAlign w:val="center"/>
        </w:tcPr>
        <w:p w:rsidR="004479C9" w:rsidRDefault="004479C9" w:rsidP="002B17DA">
          <w:pPr>
            <w:rPr>
              <w:sz w:val="14"/>
            </w:rPr>
          </w:pPr>
          <w:r>
            <w:t>LIZARRAKO UDALA</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1020" w:type="dxa"/>
          <w:tcBorders>
            <w:top w:val="nil"/>
            <w:left w:val="nil"/>
            <w:bottom w:val="nil"/>
            <w:right w:val="nil"/>
          </w:tcBorders>
          <w:vAlign w:val="center"/>
        </w:tcPr>
        <w:p w:rsidR="004479C9" w:rsidRDefault="004479C9" w:rsidP="002B17DA"/>
      </w:tc>
      <w:tc>
        <w:tcPr>
          <w:tcW w:w="1020" w:type="dxa"/>
          <w:tcBorders>
            <w:top w:val="nil"/>
            <w:left w:val="nil"/>
            <w:bottom w:val="single" w:sz="4" w:space="0" w:color="auto"/>
            <w:right w:val="nil"/>
          </w:tcBorders>
          <w:vAlign w:val="center"/>
        </w:tcPr>
        <w:p w:rsidR="004479C9" w:rsidRDefault="004479C9" w:rsidP="002B17DA"/>
      </w:tc>
      <w:tc>
        <w:tcPr>
          <w:tcW w:w="1020" w:type="dxa"/>
          <w:tcBorders>
            <w:top w:val="nil"/>
            <w:left w:val="nil"/>
            <w:bottom w:val="nil"/>
            <w:right w:val="nil"/>
          </w:tcBorders>
          <w:vAlign w:val="center"/>
        </w:tcPr>
        <w:p w:rsidR="004479C9" w:rsidRDefault="004479C9" w:rsidP="002B17DA"/>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1020" w:type="dxa"/>
          <w:tcBorders>
            <w:top w:val="nil"/>
            <w:left w:val="nil"/>
            <w:bottom w:val="nil"/>
            <w:right w:val="nil"/>
          </w:tcBorders>
          <w:vAlign w:val="center"/>
        </w:tcPr>
        <w:p w:rsidR="004479C9" w:rsidRDefault="004479C9" w:rsidP="002B17DA"/>
      </w:tc>
      <w:tc>
        <w:tcPr>
          <w:tcW w:w="1020" w:type="dxa"/>
          <w:tcBorders>
            <w:top w:val="single" w:sz="4" w:space="0" w:color="auto"/>
            <w:left w:val="nil"/>
            <w:bottom w:val="nil"/>
            <w:right w:val="nil"/>
          </w:tcBorders>
          <w:vAlign w:val="center"/>
        </w:tcPr>
        <w:p w:rsidR="004479C9" w:rsidRDefault="004479C9" w:rsidP="002B17DA"/>
      </w:tc>
      <w:tc>
        <w:tcPr>
          <w:tcW w:w="1020" w:type="dxa"/>
          <w:tcBorders>
            <w:top w:val="nil"/>
            <w:left w:val="nil"/>
            <w:bottom w:val="nil"/>
            <w:right w:val="nil"/>
          </w:tcBorders>
          <w:vAlign w:val="center"/>
        </w:tcPr>
        <w:p w:rsidR="004479C9" w:rsidRDefault="004479C9" w:rsidP="002B17DA"/>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3060" w:type="dxa"/>
          <w:gridSpan w:val="3"/>
          <w:tcBorders>
            <w:top w:val="nil"/>
            <w:left w:val="nil"/>
            <w:bottom w:val="nil"/>
            <w:right w:val="nil"/>
          </w:tcBorders>
          <w:vAlign w:val="center"/>
        </w:tcPr>
        <w:p w:rsidR="004479C9" w:rsidRDefault="004479C9" w:rsidP="002B17DA">
          <w:r>
            <w:t>&lt;Comisión Castellano&gt;</w:t>
          </w:r>
        </w:p>
        <w:p w:rsidR="004479C9" w:rsidRDefault="004479C9" w:rsidP="002B17DA">
          <w:r>
            <w:t>&lt;Comisión Euskera&gt;</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r w:rsidR="004479C9" w:rsidTr="00C758CD">
      <w:tc>
        <w:tcPr>
          <w:tcW w:w="3060" w:type="dxa"/>
          <w:gridSpan w:val="3"/>
          <w:tcBorders>
            <w:top w:val="nil"/>
            <w:left w:val="nil"/>
            <w:bottom w:val="nil"/>
            <w:right w:val="nil"/>
          </w:tcBorders>
          <w:vAlign w:val="center"/>
        </w:tcPr>
        <w:p w:rsidR="004479C9" w:rsidRDefault="004479C9" w:rsidP="002B17DA">
          <w:r>
            <w:t>Tfnos. &lt;Tfno. Comisión&gt;</w:t>
          </w:r>
        </w:p>
      </w:tc>
      <w:tc>
        <w:tcPr>
          <w:tcW w:w="2360" w:type="dxa"/>
          <w:tcBorders>
            <w:top w:val="nil"/>
            <w:left w:val="nil"/>
            <w:bottom w:val="nil"/>
            <w:right w:val="nil"/>
          </w:tcBorders>
          <w:vAlign w:val="center"/>
        </w:tcPr>
        <w:p w:rsidR="004479C9" w:rsidRDefault="004479C9" w:rsidP="002B17DA"/>
      </w:tc>
      <w:tc>
        <w:tcPr>
          <w:tcW w:w="3580" w:type="dxa"/>
          <w:tcBorders>
            <w:top w:val="nil"/>
            <w:left w:val="nil"/>
            <w:bottom w:val="nil"/>
            <w:right w:val="nil"/>
          </w:tcBorders>
          <w:vAlign w:val="center"/>
        </w:tcPr>
        <w:p w:rsidR="004479C9" w:rsidRDefault="004479C9" w:rsidP="002B17DA"/>
      </w:tc>
      <w:tc>
        <w:tcPr>
          <w:tcW w:w="1080" w:type="dxa"/>
          <w:tcBorders>
            <w:top w:val="nil"/>
            <w:left w:val="nil"/>
            <w:bottom w:val="nil"/>
            <w:right w:val="nil"/>
          </w:tcBorders>
          <w:vAlign w:val="center"/>
        </w:tcPr>
        <w:p w:rsidR="004479C9" w:rsidRDefault="004479C9" w:rsidP="002B17DA"/>
      </w:tc>
    </w:tr>
  </w:tbl>
  <w:p w:rsidR="004479C9" w:rsidRDefault="004479C9" w:rsidP="002B17DA"/>
  <w:p w:rsidR="004479C9" w:rsidRDefault="004479C9" w:rsidP="002B17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8B4AF3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5D35F1"/>
    <w:multiLevelType w:val="multilevel"/>
    <w:tmpl w:val="2A2428C2"/>
    <w:lvl w:ilvl="0">
      <w:start w:val="1"/>
      <w:numFmt w:val="decimal"/>
      <w:pStyle w:val="Ttulo1"/>
      <w:lvlText w:val="%1."/>
      <w:lvlJc w:val="left"/>
      <w:pPr>
        <w:tabs>
          <w:tab w:val="num" w:pos="425"/>
        </w:tabs>
        <w:ind w:left="425" w:hanging="360"/>
      </w:pPr>
      <w:rPr>
        <w:rFonts w:hint="default"/>
      </w:rPr>
    </w:lvl>
    <w:lvl w:ilvl="1">
      <w:start w:val="1"/>
      <w:numFmt w:val="decimal"/>
      <w:pStyle w:val="Ttulo2"/>
      <w:lvlText w:val="%1.%2."/>
      <w:lvlJc w:val="left"/>
      <w:pPr>
        <w:tabs>
          <w:tab w:val="num" w:pos="857"/>
        </w:tabs>
        <w:ind w:left="857" w:hanging="432"/>
      </w:pPr>
      <w:rPr>
        <w:rFonts w:hint="default"/>
        <w:b/>
        <w:i w:val="0"/>
      </w:rPr>
    </w:lvl>
    <w:lvl w:ilvl="2">
      <w:start w:val="1"/>
      <w:numFmt w:val="decimal"/>
      <w:pStyle w:val="Ttulo3"/>
      <w:lvlText w:val="%1.%2.%3."/>
      <w:lvlJc w:val="left"/>
      <w:pPr>
        <w:tabs>
          <w:tab w:val="num" w:pos="1505"/>
        </w:tabs>
        <w:ind w:left="1289" w:hanging="504"/>
      </w:pPr>
      <w:rPr>
        <w:rFonts w:hint="default"/>
      </w:rPr>
    </w:lvl>
    <w:lvl w:ilvl="3">
      <w:start w:val="1"/>
      <w:numFmt w:val="decimal"/>
      <w:pStyle w:val="Ttulo4"/>
      <w:lvlText w:val="%1.%2.%3.%4."/>
      <w:lvlJc w:val="left"/>
      <w:pPr>
        <w:tabs>
          <w:tab w:val="num" w:pos="1865"/>
        </w:tabs>
        <w:ind w:left="1793" w:hanging="648"/>
      </w:pPr>
      <w:rPr>
        <w:rFonts w:hint="default"/>
        <w:b/>
        <w:i w:val="0"/>
      </w:rPr>
    </w:lvl>
    <w:lvl w:ilvl="4">
      <w:start w:val="1"/>
      <w:numFmt w:val="decimal"/>
      <w:lvlText w:val="%1.%2.%3.%4.%5."/>
      <w:lvlJc w:val="left"/>
      <w:pPr>
        <w:tabs>
          <w:tab w:val="num" w:pos="2585"/>
        </w:tabs>
        <w:ind w:left="2297" w:hanging="792"/>
      </w:pPr>
      <w:rPr>
        <w:rFonts w:hint="default"/>
      </w:rPr>
    </w:lvl>
    <w:lvl w:ilvl="5">
      <w:start w:val="1"/>
      <w:numFmt w:val="decimal"/>
      <w:lvlText w:val="%1.%2.%3.%4.%5.%6."/>
      <w:lvlJc w:val="left"/>
      <w:pPr>
        <w:tabs>
          <w:tab w:val="num" w:pos="2945"/>
        </w:tabs>
        <w:ind w:left="2801" w:hanging="936"/>
      </w:pPr>
      <w:rPr>
        <w:rFonts w:hint="default"/>
      </w:rPr>
    </w:lvl>
    <w:lvl w:ilvl="6">
      <w:start w:val="1"/>
      <w:numFmt w:val="decimal"/>
      <w:lvlText w:val="%1.%2.%3.%4.%5.%6.%7."/>
      <w:lvlJc w:val="left"/>
      <w:pPr>
        <w:tabs>
          <w:tab w:val="num" w:pos="3665"/>
        </w:tabs>
        <w:ind w:left="3305" w:hanging="1080"/>
      </w:pPr>
      <w:rPr>
        <w:rFonts w:hint="default"/>
      </w:rPr>
    </w:lvl>
    <w:lvl w:ilvl="7">
      <w:start w:val="1"/>
      <w:numFmt w:val="decimal"/>
      <w:lvlText w:val="%1.%2.%3.%4.%5.%6.%7.%8."/>
      <w:lvlJc w:val="left"/>
      <w:pPr>
        <w:tabs>
          <w:tab w:val="num" w:pos="4025"/>
        </w:tabs>
        <w:ind w:left="3809" w:hanging="1224"/>
      </w:pPr>
      <w:rPr>
        <w:rFonts w:hint="default"/>
      </w:rPr>
    </w:lvl>
    <w:lvl w:ilvl="8">
      <w:start w:val="1"/>
      <w:numFmt w:val="decimal"/>
      <w:lvlText w:val="%1.%2.%3.%4.%5.%6.%7.%8.%9."/>
      <w:lvlJc w:val="left"/>
      <w:pPr>
        <w:tabs>
          <w:tab w:val="num" w:pos="4745"/>
        </w:tabs>
        <w:ind w:left="4385" w:hanging="1440"/>
      </w:pPr>
      <w:rPr>
        <w:rFonts w:hint="default"/>
      </w:rPr>
    </w:lvl>
  </w:abstractNum>
  <w:abstractNum w:abstractNumId="2" w15:restartNumberingAfterBreak="0">
    <w:nsid w:val="04281426"/>
    <w:multiLevelType w:val="singleLevel"/>
    <w:tmpl w:val="B3AE9CD0"/>
    <w:lvl w:ilvl="0">
      <w:start w:val="1"/>
      <w:numFmt w:val="decimal"/>
      <w:lvlText w:val="%1."/>
      <w:lvlJc w:val="left"/>
      <w:pPr>
        <w:widowControl w:val="0"/>
        <w:ind w:left="648"/>
      </w:pPr>
      <w:rPr>
        <w:rFonts w:ascii="Times New Roman" w:eastAsia="Times New Roman" w:hAnsi="Times New Roman" w:cs="Times New Roman"/>
        <w:b w:val="0"/>
        <w:color w:val="000000"/>
        <w:spacing w:val="5"/>
        <w:sz w:val="22"/>
        <w:szCs w:val="22"/>
        <w:lang w:val="es-ES"/>
      </w:rPr>
    </w:lvl>
  </w:abstractNum>
  <w:abstractNum w:abstractNumId="3" w15:restartNumberingAfterBreak="0">
    <w:nsid w:val="08025FB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8B65CD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5603893"/>
    <w:multiLevelType w:val="hybridMultilevel"/>
    <w:tmpl w:val="40CC6014"/>
    <w:lvl w:ilvl="0" w:tplc="0C0A0017">
      <w:start w:val="1"/>
      <w:numFmt w:val="lowerLetter"/>
      <w:lvlText w:val="%1)"/>
      <w:lvlJc w:val="left"/>
      <w:pPr>
        <w:ind w:left="1287" w:hanging="360"/>
      </w:pPr>
      <w:rPr>
        <w:rFonts w:cs="Times New Roman"/>
      </w:rPr>
    </w:lvl>
    <w:lvl w:ilvl="1" w:tplc="0C0A0019" w:tentative="1">
      <w:start w:val="1"/>
      <w:numFmt w:val="lowerLetter"/>
      <w:lvlText w:val="%2."/>
      <w:lvlJc w:val="left"/>
      <w:pPr>
        <w:ind w:left="2007" w:hanging="360"/>
      </w:pPr>
      <w:rPr>
        <w:rFonts w:cs="Times New Roman"/>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6" w15:restartNumberingAfterBreak="0">
    <w:nsid w:val="212A6ED7"/>
    <w:multiLevelType w:val="hybridMultilevel"/>
    <w:tmpl w:val="D7986830"/>
    <w:lvl w:ilvl="0" w:tplc="0C0A0017">
      <w:start w:val="1"/>
      <w:numFmt w:val="lowerLetter"/>
      <w:lvlText w:val="%1)"/>
      <w:lvlJc w:val="left"/>
      <w:pPr>
        <w:ind w:left="1287" w:hanging="360"/>
      </w:pPr>
      <w:rPr>
        <w:rFonts w:cs="Times New Roman"/>
      </w:rPr>
    </w:lvl>
    <w:lvl w:ilvl="1" w:tplc="0C0A0019" w:tentative="1">
      <w:start w:val="1"/>
      <w:numFmt w:val="lowerLetter"/>
      <w:lvlText w:val="%2."/>
      <w:lvlJc w:val="left"/>
      <w:pPr>
        <w:ind w:left="2007" w:hanging="360"/>
      </w:pPr>
      <w:rPr>
        <w:rFonts w:cs="Times New Roman"/>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7" w15:restartNumberingAfterBreak="0">
    <w:nsid w:val="27A4786D"/>
    <w:multiLevelType w:val="multilevel"/>
    <w:tmpl w:val="39AAB64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7A51A3C"/>
    <w:multiLevelType w:val="hybridMultilevel"/>
    <w:tmpl w:val="6722D99E"/>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DBC35AC"/>
    <w:multiLevelType w:val="hybridMultilevel"/>
    <w:tmpl w:val="81DC6D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BFA39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3502343"/>
    <w:multiLevelType w:val="hybridMultilevel"/>
    <w:tmpl w:val="198C5AF2"/>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822FE9"/>
    <w:multiLevelType w:val="hybridMultilevel"/>
    <w:tmpl w:val="536CE1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9EE67D8"/>
    <w:multiLevelType w:val="multilevel"/>
    <w:tmpl w:val="D7B6E56C"/>
    <w:lvl w:ilvl="0">
      <w:start w:val="1"/>
      <w:numFmt w:val="decimal"/>
      <w:lvlText w:val="%1"/>
      <w:lvlJc w:val="left"/>
      <w:pPr>
        <w:tabs>
          <w:tab w:val="num" w:pos="1141"/>
        </w:tabs>
        <w:ind w:left="1141" w:hanging="432"/>
      </w:pPr>
      <w:rPr>
        <w:rFonts w:hint="default"/>
      </w:rPr>
    </w:lvl>
    <w:lvl w:ilvl="1">
      <w:start w:val="1"/>
      <w:numFmt w:val="decimal"/>
      <w:lvlText w:val="%1.%2"/>
      <w:lvlJc w:val="left"/>
      <w:pPr>
        <w:tabs>
          <w:tab w:val="num" w:pos="1285"/>
        </w:tabs>
        <w:ind w:left="1285" w:hanging="576"/>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4" w15:restartNumberingAfterBreak="0">
    <w:nsid w:val="4F4A19E4"/>
    <w:multiLevelType w:val="hybridMultilevel"/>
    <w:tmpl w:val="03D07B9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553B0A56"/>
    <w:multiLevelType w:val="hybridMultilevel"/>
    <w:tmpl w:val="75E072E4"/>
    <w:lvl w:ilvl="0" w:tplc="0C0A0017">
      <w:start w:val="1"/>
      <w:numFmt w:val="lowerLetter"/>
      <w:lvlText w:val="%1)"/>
      <w:lvlJc w:val="left"/>
      <w:pPr>
        <w:ind w:left="1287" w:hanging="360"/>
      </w:pPr>
      <w:rPr>
        <w:rFonts w:cs="Times New Roman"/>
      </w:rPr>
    </w:lvl>
    <w:lvl w:ilvl="1" w:tplc="0C10FF20">
      <w:numFmt w:val="bullet"/>
      <w:lvlText w:val="-"/>
      <w:lvlJc w:val="left"/>
      <w:pPr>
        <w:ind w:left="2007" w:hanging="360"/>
      </w:pPr>
      <w:rPr>
        <w:rFonts w:ascii="Calibri" w:eastAsia="Calibri" w:hAnsi="Calibri" w:cs="Times New Roman" w:hint="default"/>
      </w:rPr>
    </w:lvl>
    <w:lvl w:ilvl="2" w:tplc="0C0A001B" w:tentative="1">
      <w:start w:val="1"/>
      <w:numFmt w:val="lowerRoman"/>
      <w:lvlText w:val="%3."/>
      <w:lvlJc w:val="right"/>
      <w:pPr>
        <w:ind w:left="2727" w:hanging="180"/>
      </w:pPr>
      <w:rPr>
        <w:rFonts w:cs="Times New Roman"/>
      </w:rPr>
    </w:lvl>
    <w:lvl w:ilvl="3" w:tplc="0C0A000F" w:tentative="1">
      <w:start w:val="1"/>
      <w:numFmt w:val="decimal"/>
      <w:lvlText w:val="%4."/>
      <w:lvlJc w:val="left"/>
      <w:pPr>
        <w:ind w:left="3447" w:hanging="360"/>
      </w:pPr>
      <w:rPr>
        <w:rFonts w:cs="Times New Roman"/>
      </w:rPr>
    </w:lvl>
    <w:lvl w:ilvl="4" w:tplc="0C0A0019" w:tentative="1">
      <w:start w:val="1"/>
      <w:numFmt w:val="lowerLetter"/>
      <w:lvlText w:val="%5."/>
      <w:lvlJc w:val="left"/>
      <w:pPr>
        <w:ind w:left="4167" w:hanging="360"/>
      </w:pPr>
      <w:rPr>
        <w:rFonts w:cs="Times New Roman"/>
      </w:rPr>
    </w:lvl>
    <w:lvl w:ilvl="5" w:tplc="0C0A001B" w:tentative="1">
      <w:start w:val="1"/>
      <w:numFmt w:val="lowerRoman"/>
      <w:lvlText w:val="%6."/>
      <w:lvlJc w:val="right"/>
      <w:pPr>
        <w:ind w:left="4887" w:hanging="180"/>
      </w:pPr>
      <w:rPr>
        <w:rFonts w:cs="Times New Roman"/>
      </w:rPr>
    </w:lvl>
    <w:lvl w:ilvl="6" w:tplc="0C0A000F" w:tentative="1">
      <w:start w:val="1"/>
      <w:numFmt w:val="decimal"/>
      <w:lvlText w:val="%7."/>
      <w:lvlJc w:val="left"/>
      <w:pPr>
        <w:ind w:left="5607" w:hanging="360"/>
      </w:pPr>
      <w:rPr>
        <w:rFonts w:cs="Times New Roman"/>
      </w:rPr>
    </w:lvl>
    <w:lvl w:ilvl="7" w:tplc="0C0A0019" w:tentative="1">
      <w:start w:val="1"/>
      <w:numFmt w:val="lowerLetter"/>
      <w:lvlText w:val="%8."/>
      <w:lvlJc w:val="left"/>
      <w:pPr>
        <w:ind w:left="6327" w:hanging="360"/>
      </w:pPr>
      <w:rPr>
        <w:rFonts w:cs="Times New Roman"/>
      </w:rPr>
    </w:lvl>
    <w:lvl w:ilvl="8" w:tplc="0C0A001B" w:tentative="1">
      <w:start w:val="1"/>
      <w:numFmt w:val="lowerRoman"/>
      <w:lvlText w:val="%9."/>
      <w:lvlJc w:val="right"/>
      <w:pPr>
        <w:ind w:left="7047" w:hanging="180"/>
      </w:pPr>
      <w:rPr>
        <w:rFonts w:cs="Times New Roman"/>
      </w:rPr>
    </w:lvl>
  </w:abstractNum>
  <w:abstractNum w:abstractNumId="16" w15:restartNumberingAfterBreak="0">
    <w:nsid w:val="60445099"/>
    <w:multiLevelType w:val="hybridMultilevel"/>
    <w:tmpl w:val="982EB9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C536F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7FA400D"/>
    <w:multiLevelType w:val="hybridMultilevel"/>
    <w:tmpl w:val="036ED16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6F93367D"/>
    <w:multiLevelType w:val="hybridMultilevel"/>
    <w:tmpl w:val="4C12E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4B219F"/>
    <w:multiLevelType w:val="multilevel"/>
    <w:tmpl w:val="BC58FC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AA55A3C"/>
    <w:multiLevelType w:val="hybridMultilevel"/>
    <w:tmpl w:val="8FEA8E46"/>
    <w:lvl w:ilvl="0" w:tplc="BD8053E6">
      <w:start w:val="1"/>
      <w:numFmt w:val="bullet"/>
      <w:lvlText w:val="□"/>
      <w:lvlJc w:val="left"/>
      <w:pPr>
        <w:tabs>
          <w:tab w:val="num" w:pos="1211"/>
        </w:tabs>
        <w:ind w:left="1211" w:hanging="360"/>
      </w:pPr>
      <w:rPr>
        <w:rFonts w:ascii="Arial" w:hAnsi="Arial" w:cs="Arial" w:hint="default"/>
        <w:sz w:val="48"/>
        <w:szCs w:val="48"/>
      </w:rPr>
    </w:lvl>
    <w:lvl w:ilvl="1" w:tplc="B1B29702">
      <w:start w:val="3"/>
      <w:numFmt w:val="bullet"/>
      <w:lvlText w:val="-"/>
      <w:lvlJc w:val="left"/>
      <w:pPr>
        <w:tabs>
          <w:tab w:val="num" w:pos="1805"/>
        </w:tabs>
        <w:ind w:left="1805" w:hanging="360"/>
      </w:pPr>
      <w:rPr>
        <w:rFonts w:ascii="Verdana" w:eastAsia="Times New Roman" w:hAnsi="Verdana" w:cs="Arial" w:hint="default"/>
        <w:b/>
        <w:sz w:val="48"/>
        <w:szCs w:val="48"/>
      </w:rPr>
    </w:lvl>
    <w:lvl w:ilvl="2" w:tplc="BD8053E6">
      <w:start w:val="1"/>
      <w:numFmt w:val="bullet"/>
      <w:lvlText w:val="□"/>
      <w:lvlJc w:val="left"/>
      <w:pPr>
        <w:tabs>
          <w:tab w:val="num" w:pos="1637"/>
        </w:tabs>
        <w:ind w:left="1637" w:hanging="360"/>
      </w:pPr>
      <w:rPr>
        <w:rFonts w:ascii="Arial" w:hAnsi="Arial" w:cs="Arial" w:hint="default"/>
        <w:sz w:val="48"/>
        <w:szCs w:val="48"/>
      </w:rPr>
    </w:lvl>
    <w:lvl w:ilvl="3" w:tplc="0C0A0001">
      <w:start w:val="1"/>
      <w:numFmt w:val="bullet"/>
      <w:lvlText w:val=""/>
      <w:lvlJc w:val="left"/>
      <w:pPr>
        <w:tabs>
          <w:tab w:val="num" w:pos="3245"/>
        </w:tabs>
        <w:ind w:left="3245" w:hanging="360"/>
      </w:pPr>
      <w:rPr>
        <w:rFonts w:ascii="Symbol" w:hAnsi="Symbol" w:hint="default"/>
      </w:rPr>
    </w:lvl>
    <w:lvl w:ilvl="4" w:tplc="0C0A0003">
      <w:start w:val="1"/>
      <w:numFmt w:val="bullet"/>
      <w:lvlText w:val="o"/>
      <w:lvlJc w:val="left"/>
      <w:pPr>
        <w:tabs>
          <w:tab w:val="num" w:pos="3965"/>
        </w:tabs>
        <w:ind w:left="3965" w:hanging="360"/>
      </w:pPr>
      <w:rPr>
        <w:rFonts w:ascii="Courier New" w:hAnsi="Courier New" w:cs="Courier New" w:hint="default"/>
      </w:rPr>
    </w:lvl>
    <w:lvl w:ilvl="5" w:tplc="0C0A0005" w:tentative="1">
      <w:start w:val="1"/>
      <w:numFmt w:val="bullet"/>
      <w:lvlText w:val=""/>
      <w:lvlJc w:val="left"/>
      <w:pPr>
        <w:tabs>
          <w:tab w:val="num" w:pos="4685"/>
        </w:tabs>
        <w:ind w:left="4685" w:hanging="360"/>
      </w:pPr>
      <w:rPr>
        <w:rFonts w:ascii="Wingdings" w:hAnsi="Wingdings" w:hint="default"/>
      </w:rPr>
    </w:lvl>
    <w:lvl w:ilvl="6" w:tplc="0C0A0001" w:tentative="1">
      <w:start w:val="1"/>
      <w:numFmt w:val="bullet"/>
      <w:lvlText w:val=""/>
      <w:lvlJc w:val="left"/>
      <w:pPr>
        <w:tabs>
          <w:tab w:val="num" w:pos="5405"/>
        </w:tabs>
        <w:ind w:left="5405" w:hanging="360"/>
      </w:pPr>
      <w:rPr>
        <w:rFonts w:ascii="Symbol" w:hAnsi="Symbol" w:hint="default"/>
      </w:rPr>
    </w:lvl>
    <w:lvl w:ilvl="7" w:tplc="0C0A0003" w:tentative="1">
      <w:start w:val="1"/>
      <w:numFmt w:val="bullet"/>
      <w:lvlText w:val="o"/>
      <w:lvlJc w:val="left"/>
      <w:pPr>
        <w:tabs>
          <w:tab w:val="num" w:pos="6125"/>
        </w:tabs>
        <w:ind w:left="6125" w:hanging="360"/>
      </w:pPr>
      <w:rPr>
        <w:rFonts w:ascii="Courier New" w:hAnsi="Courier New" w:cs="Courier New" w:hint="default"/>
      </w:rPr>
    </w:lvl>
    <w:lvl w:ilvl="8" w:tplc="0C0A0005" w:tentative="1">
      <w:start w:val="1"/>
      <w:numFmt w:val="bullet"/>
      <w:lvlText w:val=""/>
      <w:lvlJc w:val="left"/>
      <w:pPr>
        <w:tabs>
          <w:tab w:val="num" w:pos="6845"/>
        </w:tabs>
        <w:ind w:left="6845" w:hanging="360"/>
      </w:pPr>
      <w:rPr>
        <w:rFonts w:ascii="Wingdings" w:hAnsi="Wingdings" w:hint="default"/>
      </w:rPr>
    </w:lvl>
  </w:abstractNum>
  <w:num w:numId="1">
    <w:abstractNumId w:val="7"/>
  </w:num>
  <w:num w:numId="2">
    <w:abstractNumId w:val="0"/>
  </w:num>
  <w:num w:numId="3">
    <w:abstractNumId w:val="0"/>
  </w:num>
  <w:num w:numId="4">
    <w:abstractNumId w:val="13"/>
  </w:num>
  <w:num w:numId="5">
    <w:abstractNumId w:val="13"/>
  </w:num>
  <w:num w:numId="6">
    <w:abstractNumId w:val="20"/>
  </w:num>
  <w:num w:numId="7">
    <w:abstractNumId w:val="20"/>
  </w:num>
  <w:num w:numId="8">
    <w:abstractNumId w:val="1"/>
  </w:num>
  <w:num w:numId="9">
    <w:abstractNumId w:val="10"/>
  </w:num>
  <w:num w:numId="10">
    <w:abstractNumId w:val="4"/>
  </w:num>
  <w:num w:numId="11">
    <w:abstractNumId w:val="17"/>
  </w:num>
  <w:num w:numId="12">
    <w:abstractNumId w:val="3"/>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6"/>
  </w:num>
  <w:num w:numId="22">
    <w:abstractNumId w:val="15"/>
  </w:num>
  <w:num w:numId="23">
    <w:abstractNumId w:val="5"/>
  </w:num>
  <w:num w:numId="24">
    <w:abstractNumId w:val="18"/>
  </w:num>
  <w:num w:numId="25">
    <w:abstractNumId w:val="19"/>
  </w:num>
  <w:num w:numId="26">
    <w:abstractNumId w:val="8"/>
  </w:num>
  <w:num w:numId="27">
    <w:abstractNumId w:val="9"/>
  </w:num>
  <w:num w:numId="28">
    <w:abstractNumId w:val="12"/>
  </w:num>
  <w:num w:numId="29">
    <w:abstractNumId w:val="16"/>
  </w:num>
  <w:num w:numId="30">
    <w:abstractNumId w:val="1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1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B0E"/>
    <w:rsid w:val="000113D2"/>
    <w:rsid w:val="000143F5"/>
    <w:rsid w:val="00017055"/>
    <w:rsid w:val="00061BDD"/>
    <w:rsid w:val="000654CA"/>
    <w:rsid w:val="000671F7"/>
    <w:rsid w:val="00075CCB"/>
    <w:rsid w:val="00082B01"/>
    <w:rsid w:val="000A49E5"/>
    <w:rsid w:val="000A67C4"/>
    <w:rsid w:val="000D4026"/>
    <w:rsid w:val="00116588"/>
    <w:rsid w:val="00121856"/>
    <w:rsid w:val="00123004"/>
    <w:rsid w:val="00130D0F"/>
    <w:rsid w:val="00131548"/>
    <w:rsid w:val="00143A26"/>
    <w:rsid w:val="00156CD8"/>
    <w:rsid w:val="00184D2B"/>
    <w:rsid w:val="001872B7"/>
    <w:rsid w:val="001A1BE0"/>
    <w:rsid w:val="001B461A"/>
    <w:rsid w:val="001E147C"/>
    <w:rsid w:val="001F7F26"/>
    <w:rsid w:val="002519B7"/>
    <w:rsid w:val="0026355C"/>
    <w:rsid w:val="00287F3C"/>
    <w:rsid w:val="00296CCC"/>
    <w:rsid w:val="00296ECA"/>
    <w:rsid w:val="002A6727"/>
    <w:rsid w:val="002A75AC"/>
    <w:rsid w:val="002B17DA"/>
    <w:rsid w:val="002B2A64"/>
    <w:rsid w:val="002B70D0"/>
    <w:rsid w:val="002E3747"/>
    <w:rsid w:val="002E60CA"/>
    <w:rsid w:val="00306D0D"/>
    <w:rsid w:val="00330192"/>
    <w:rsid w:val="00336F5B"/>
    <w:rsid w:val="00347A2B"/>
    <w:rsid w:val="00354A22"/>
    <w:rsid w:val="00371918"/>
    <w:rsid w:val="00371CAE"/>
    <w:rsid w:val="00372D72"/>
    <w:rsid w:val="003738D0"/>
    <w:rsid w:val="003830DB"/>
    <w:rsid w:val="00390D1F"/>
    <w:rsid w:val="003A6AD6"/>
    <w:rsid w:val="003B3303"/>
    <w:rsid w:val="003B70CC"/>
    <w:rsid w:val="003C4C01"/>
    <w:rsid w:val="003D2F9B"/>
    <w:rsid w:val="003E117C"/>
    <w:rsid w:val="003F1057"/>
    <w:rsid w:val="00432E51"/>
    <w:rsid w:val="004479C9"/>
    <w:rsid w:val="00461E79"/>
    <w:rsid w:val="00466E11"/>
    <w:rsid w:val="00466EF7"/>
    <w:rsid w:val="0049585D"/>
    <w:rsid w:val="004B1FCB"/>
    <w:rsid w:val="004D1FEC"/>
    <w:rsid w:val="004D2418"/>
    <w:rsid w:val="004D79B1"/>
    <w:rsid w:val="004E2B09"/>
    <w:rsid w:val="004E5482"/>
    <w:rsid w:val="004F24E6"/>
    <w:rsid w:val="00502A3C"/>
    <w:rsid w:val="00521792"/>
    <w:rsid w:val="005339DB"/>
    <w:rsid w:val="00541886"/>
    <w:rsid w:val="00572878"/>
    <w:rsid w:val="005748C7"/>
    <w:rsid w:val="005C205F"/>
    <w:rsid w:val="005C3877"/>
    <w:rsid w:val="005C676C"/>
    <w:rsid w:val="005E2B0B"/>
    <w:rsid w:val="005F3940"/>
    <w:rsid w:val="005F47A0"/>
    <w:rsid w:val="006053B1"/>
    <w:rsid w:val="00614E69"/>
    <w:rsid w:val="00642264"/>
    <w:rsid w:val="0065340E"/>
    <w:rsid w:val="00654A89"/>
    <w:rsid w:val="00657D87"/>
    <w:rsid w:val="00670B10"/>
    <w:rsid w:val="00672CB5"/>
    <w:rsid w:val="00674D6D"/>
    <w:rsid w:val="006D10AE"/>
    <w:rsid w:val="006D76C0"/>
    <w:rsid w:val="006E3388"/>
    <w:rsid w:val="006E458F"/>
    <w:rsid w:val="006E7877"/>
    <w:rsid w:val="006F7C3D"/>
    <w:rsid w:val="007004EA"/>
    <w:rsid w:val="0070499D"/>
    <w:rsid w:val="007122C8"/>
    <w:rsid w:val="00714331"/>
    <w:rsid w:val="00733366"/>
    <w:rsid w:val="00735242"/>
    <w:rsid w:val="00742A57"/>
    <w:rsid w:val="00744782"/>
    <w:rsid w:val="00753A6D"/>
    <w:rsid w:val="00754335"/>
    <w:rsid w:val="0075484B"/>
    <w:rsid w:val="00766198"/>
    <w:rsid w:val="0076658A"/>
    <w:rsid w:val="007A2168"/>
    <w:rsid w:val="007B7FA1"/>
    <w:rsid w:val="007C79CD"/>
    <w:rsid w:val="007E1B28"/>
    <w:rsid w:val="007E2AF3"/>
    <w:rsid w:val="007F7B41"/>
    <w:rsid w:val="0080391C"/>
    <w:rsid w:val="00804B11"/>
    <w:rsid w:val="0080712D"/>
    <w:rsid w:val="00810F89"/>
    <w:rsid w:val="00837652"/>
    <w:rsid w:val="00847A6D"/>
    <w:rsid w:val="00852D29"/>
    <w:rsid w:val="00857298"/>
    <w:rsid w:val="00861C18"/>
    <w:rsid w:val="00861E3D"/>
    <w:rsid w:val="00882722"/>
    <w:rsid w:val="00886A51"/>
    <w:rsid w:val="008871FF"/>
    <w:rsid w:val="00896761"/>
    <w:rsid w:val="008C0342"/>
    <w:rsid w:val="008C23B2"/>
    <w:rsid w:val="008D7366"/>
    <w:rsid w:val="008E0114"/>
    <w:rsid w:val="008F3AE7"/>
    <w:rsid w:val="008F570B"/>
    <w:rsid w:val="009020B5"/>
    <w:rsid w:val="00902DA7"/>
    <w:rsid w:val="00902DB9"/>
    <w:rsid w:val="00907FD9"/>
    <w:rsid w:val="00915C31"/>
    <w:rsid w:val="009247EA"/>
    <w:rsid w:val="00925BAF"/>
    <w:rsid w:val="009378BE"/>
    <w:rsid w:val="00937A99"/>
    <w:rsid w:val="00956854"/>
    <w:rsid w:val="0095754B"/>
    <w:rsid w:val="00960525"/>
    <w:rsid w:val="0097454F"/>
    <w:rsid w:val="00983B84"/>
    <w:rsid w:val="00990F07"/>
    <w:rsid w:val="009A0A8D"/>
    <w:rsid w:val="009A13BE"/>
    <w:rsid w:val="009A6BE9"/>
    <w:rsid w:val="009B0101"/>
    <w:rsid w:val="009B2AE8"/>
    <w:rsid w:val="009D5752"/>
    <w:rsid w:val="009D628A"/>
    <w:rsid w:val="009F1CA8"/>
    <w:rsid w:val="009F61B2"/>
    <w:rsid w:val="00A1370E"/>
    <w:rsid w:val="00A25804"/>
    <w:rsid w:val="00A7105E"/>
    <w:rsid w:val="00A83669"/>
    <w:rsid w:val="00A83EF3"/>
    <w:rsid w:val="00A95472"/>
    <w:rsid w:val="00AC066A"/>
    <w:rsid w:val="00AC4A8E"/>
    <w:rsid w:val="00AC6280"/>
    <w:rsid w:val="00AD7CBB"/>
    <w:rsid w:val="00AE0958"/>
    <w:rsid w:val="00AF2580"/>
    <w:rsid w:val="00AF3531"/>
    <w:rsid w:val="00B04B0E"/>
    <w:rsid w:val="00B13C75"/>
    <w:rsid w:val="00B500C0"/>
    <w:rsid w:val="00B65E91"/>
    <w:rsid w:val="00B7754D"/>
    <w:rsid w:val="00B8429E"/>
    <w:rsid w:val="00BD790E"/>
    <w:rsid w:val="00C41C79"/>
    <w:rsid w:val="00C43046"/>
    <w:rsid w:val="00C50585"/>
    <w:rsid w:val="00C51C56"/>
    <w:rsid w:val="00C608DF"/>
    <w:rsid w:val="00C758CD"/>
    <w:rsid w:val="00C931FA"/>
    <w:rsid w:val="00C95C43"/>
    <w:rsid w:val="00C97192"/>
    <w:rsid w:val="00CB4DFE"/>
    <w:rsid w:val="00CC5A3D"/>
    <w:rsid w:val="00CD3B34"/>
    <w:rsid w:val="00CD501F"/>
    <w:rsid w:val="00CE1437"/>
    <w:rsid w:val="00CE4DBB"/>
    <w:rsid w:val="00CF378F"/>
    <w:rsid w:val="00D0461B"/>
    <w:rsid w:val="00D13E32"/>
    <w:rsid w:val="00D16C58"/>
    <w:rsid w:val="00D30A8F"/>
    <w:rsid w:val="00D43499"/>
    <w:rsid w:val="00D53985"/>
    <w:rsid w:val="00D55345"/>
    <w:rsid w:val="00D63C8B"/>
    <w:rsid w:val="00D67513"/>
    <w:rsid w:val="00DA3E3A"/>
    <w:rsid w:val="00DC053B"/>
    <w:rsid w:val="00DC43C8"/>
    <w:rsid w:val="00DD70B4"/>
    <w:rsid w:val="00DE4C19"/>
    <w:rsid w:val="00DF237D"/>
    <w:rsid w:val="00E17F9E"/>
    <w:rsid w:val="00E21FBB"/>
    <w:rsid w:val="00E22F3F"/>
    <w:rsid w:val="00E24B5C"/>
    <w:rsid w:val="00E350B3"/>
    <w:rsid w:val="00E45C9E"/>
    <w:rsid w:val="00E57A2F"/>
    <w:rsid w:val="00E6707A"/>
    <w:rsid w:val="00E70917"/>
    <w:rsid w:val="00E82B4D"/>
    <w:rsid w:val="00E93891"/>
    <w:rsid w:val="00E94EB0"/>
    <w:rsid w:val="00EB42DA"/>
    <w:rsid w:val="00EB61C1"/>
    <w:rsid w:val="00EC28C7"/>
    <w:rsid w:val="00ED328A"/>
    <w:rsid w:val="00EF1757"/>
    <w:rsid w:val="00EF5722"/>
    <w:rsid w:val="00EF7A8E"/>
    <w:rsid w:val="00F06A0A"/>
    <w:rsid w:val="00F27683"/>
    <w:rsid w:val="00F55C36"/>
    <w:rsid w:val="00F624AF"/>
    <w:rsid w:val="00F7133B"/>
    <w:rsid w:val="00F76C38"/>
    <w:rsid w:val="00F949F4"/>
    <w:rsid w:val="00F97462"/>
    <w:rsid w:val="00FA45BB"/>
    <w:rsid w:val="00FB6033"/>
    <w:rsid w:val="00FD380C"/>
    <w:rsid w:val="00FE55C4"/>
    <w:rsid w:val="00FF1AA7"/>
    <w:rsid w:val="00FF4C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
    </o:shapelayout>
  </w:shapeDefaults>
  <w:decimalSymbol w:val=","/>
  <w:listSeparator w:val=";"/>
  <w15:chartTrackingRefBased/>
  <w15:docId w15:val="{8EF0FEE7-ED05-4E8E-A145-DDB7C402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B0E"/>
    <w:rPr>
      <w:rFonts w:ascii="Calibri" w:eastAsia="Calibri" w:hAnsi="Calibri"/>
      <w:sz w:val="22"/>
      <w:szCs w:val="22"/>
      <w:lang w:eastAsia="en-US"/>
    </w:rPr>
  </w:style>
  <w:style w:type="paragraph" w:styleId="Ttulo1">
    <w:name w:val="heading 1"/>
    <w:basedOn w:val="Normal"/>
    <w:next w:val="Normal"/>
    <w:autoRedefine/>
    <w:qFormat/>
    <w:rsid w:val="002B17DA"/>
    <w:pPr>
      <w:keepNext/>
      <w:numPr>
        <w:numId w:val="20"/>
      </w:numPr>
      <w:spacing w:before="120" w:after="120"/>
      <w:ind w:left="357" w:hanging="357"/>
      <w:outlineLvl w:val="0"/>
    </w:pPr>
    <w:rPr>
      <w:rFonts w:cs="Arial"/>
      <w:b/>
      <w:bCs/>
      <w:caps/>
      <w:kern w:val="32"/>
      <w:sz w:val="32"/>
      <w:szCs w:val="32"/>
    </w:rPr>
  </w:style>
  <w:style w:type="paragraph" w:styleId="Ttulo2">
    <w:name w:val="heading 2"/>
    <w:basedOn w:val="Normal"/>
    <w:next w:val="Normal"/>
    <w:autoRedefine/>
    <w:qFormat/>
    <w:rsid w:val="002B17DA"/>
    <w:pPr>
      <w:keepNext/>
      <w:numPr>
        <w:ilvl w:val="1"/>
        <w:numId w:val="20"/>
      </w:numPr>
      <w:spacing w:before="120"/>
      <w:ind w:left="431" w:hanging="431"/>
      <w:outlineLvl w:val="1"/>
    </w:pPr>
    <w:rPr>
      <w:rFonts w:cs="Arial"/>
      <w:b/>
      <w:bCs/>
      <w:iCs/>
      <w:sz w:val="28"/>
      <w:szCs w:val="28"/>
    </w:rPr>
  </w:style>
  <w:style w:type="paragraph" w:styleId="Ttulo3">
    <w:name w:val="heading 3"/>
    <w:basedOn w:val="Normal"/>
    <w:next w:val="Normal"/>
    <w:autoRedefine/>
    <w:qFormat/>
    <w:rsid w:val="002B17DA"/>
    <w:pPr>
      <w:keepNext/>
      <w:numPr>
        <w:ilvl w:val="2"/>
        <w:numId w:val="20"/>
      </w:numPr>
      <w:ind w:left="505" w:hanging="505"/>
      <w:outlineLvl w:val="2"/>
    </w:pPr>
    <w:rPr>
      <w:rFonts w:cs="Arial"/>
      <w:b/>
      <w:bCs/>
      <w:i/>
      <w:sz w:val="28"/>
      <w:szCs w:val="26"/>
    </w:rPr>
  </w:style>
  <w:style w:type="paragraph" w:styleId="Ttulo4">
    <w:name w:val="heading 4"/>
    <w:basedOn w:val="Normal"/>
    <w:next w:val="Normal"/>
    <w:autoRedefine/>
    <w:qFormat/>
    <w:rsid w:val="002B17DA"/>
    <w:pPr>
      <w:keepNext/>
      <w:numPr>
        <w:ilvl w:val="3"/>
        <w:numId w:val="20"/>
      </w:numPr>
      <w:ind w:left="646" w:hanging="646"/>
      <w:outlineLvl w:val="3"/>
    </w:pPr>
    <w:rPr>
      <w:b/>
      <w:bCs/>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principal">
    <w:name w:val="Titulo principal"/>
    <w:basedOn w:val="Normal"/>
    <w:autoRedefine/>
    <w:qFormat/>
    <w:rsid w:val="002B17DA"/>
    <w:pPr>
      <w:spacing w:before="240" w:after="240"/>
      <w:jc w:val="center"/>
    </w:pPr>
    <w:rPr>
      <w:b/>
      <w:sz w:val="44"/>
    </w:rPr>
  </w:style>
  <w:style w:type="paragraph" w:styleId="Textodeglobo">
    <w:name w:val="Balloon Text"/>
    <w:basedOn w:val="Normal"/>
    <w:semiHidden/>
    <w:rsid w:val="002B17DA"/>
    <w:rPr>
      <w:rFonts w:ascii="Tahoma" w:hAnsi="Tahoma" w:cs="Tahoma"/>
      <w:sz w:val="16"/>
      <w:szCs w:val="16"/>
    </w:rPr>
  </w:style>
  <w:style w:type="paragraph" w:styleId="Encabezado">
    <w:name w:val="header"/>
    <w:link w:val="EncabezadoCar"/>
    <w:autoRedefine/>
    <w:qFormat/>
    <w:rsid w:val="002B17DA"/>
    <w:pPr>
      <w:tabs>
        <w:tab w:val="center" w:pos="4252"/>
        <w:tab w:val="right" w:pos="8504"/>
      </w:tabs>
      <w:jc w:val="center"/>
    </w:pPr>
    <w:rPr>
      <w:rFonts w:ascii="Calibri" w:hAnsi="Calibri"/>
      <w:sz w:val="16"/>
      <w:szCs w:val="24"/>
    </w:rPr>
  </w:style>
  <w:style w:type="character" w:customStyle="1" w:styleId="EncabezadoCar">
    <w:name w:val="Encabezado Car"/>
    <w:basedOn w:val="Fuentedeprrafopredeter"/>
    <w:link w:val="Encabezado"/>
    <w:rsid w:val="005E2B0B"/>
    <w:rPr>
      <w:rFonts w:ascii="Calibri" w:hAnsi="Calibri"/>
      <w:sz w:val="16"/>
      <w:szCs w:val="24"/>
      <w:lang w:val="es-ES" w:eastAsia="es-ES" w:bidi="ar-SA"/>
    </w:rPr>
  </w:style>
  <w:style w:type="paragraph" w:styleId="Piedepgina">
    <w:name w:val="footer"/>
    <w:basedOn w:val="Normal"/>
    <w:autoRedefine/>
    <w:qFormat/>
    <w:rsid w:val="002B17DA"/>
    <w:pPr>
      <w:tabs>
        <w:tab w:val="center" w:pos="4252"/>
        <w:tab w:val="right" w:pos="8504"/>
      </w:tabs>
      <w:jc w:val="center"/>
    </w:pPr>
    <w:rPr>
      <w:caps/>
      <w:sz w:val="16"/>
    </w:rPr>
  </w:style>
  <w:style w:type="table" w:styleId="Tablaconcuadrcula">
    <w:name w:val="Table Grid"/>
    <w:basedOn w:val="Tablanormal"/>
    <w:rsid w:val="002B1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plantilla">
    <w:name w:val="Título plantilla"/>
    <w:basedOn w:val="Normal"/>
    <w:autoRedefine/>
    <w:qFormat/>
    <w:rsid w:val="002B17DA"/>
    <w:pPr>
      <w:jc w:val="center"/>
    </w:pPr>
    <w:rPr>
      <w:b/>
      <w:bCs/>
      <w:caps/>
      <w:kern w:val="28"/>
      <w:sz w:val="36"/>
      <w:szCs w:val="32"/>
    </w:rPr>
  </w:style>
  <w:style w:type="paragraph" w:styleId="Prrafodelista">
    <w:name w:val="List Paragraph"/>
    <w:basedOn w:val="Normal"/>
    <w:uiPriority w:val="99"/>
    <w:qFormat/>
    <w:rsid w:val="00B04B0E"/>
    <w:pPr>
      <w:ind w:left="720"/>
      <w:contextualSpacing/>
    </w:pPr>
  </w:style>
  <w:style w:type="paragraph" w:styleId="NormalWeb">
    <w:name w:val="Normal (Web)"/>
    <w:basedOn w:val="Normal"/>
    <w:uiPriority w:val="99"/>
    <w:rsid w:val="00B04B0E"/>
    <w:pPr>
      <w:spacing w:after="240"/>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rsid w:val="00B13C75"/>
    <w:pPr>
      <w:ind w:left="708"/>
      <w:jc w:val="both"/>
    </w:pPr>
    <w:rPr>
      <w:rFonts w:ascii="Times New Roman" w:eastAsia="Times New Roman" w:hAnsi="Times New Roman"/>
      <w:sz w:val="24"/>
      <w:szCs w:val="24"/>
      <w:lang w:val="es-ES_tradnl" w:eastAsia="es-ES"/>
    </w:rPr>
  </w:style>
  <w:style w:type="character" w:customStyle="1" w:styleId="Sangra2detindependienteCar">
    <w:name w:val="Sangría 2 de t. independiente Car"/>
    <w:basedOn w:val="Fuentedeprrafopredeter"/>
    <w:link w:val="Sangra2detindependiente"/>
    <w:rsid w:val="00B13C75"/>
    <w:rPr>
      <w:sz w:val="24"/>
      <w:szCs w:val="24"/>
      <w:lang w:val="es-ES_tradnl"/>
    </w:rPr>
  </w:style>
  <w:style w:type="paragraph" w:customStyle="1" w:styleId="Default">
    <w:name w:val="Default"/>
    <w:rsid w:val="002E60CA"/>
    <w:pPr>
      <w:autoSpaceDE w:val="0"/>
      <w:autoSpaceDN w:val="0"/>
      <w:adjustRightInd w:val="0"/>
    </w:pPr>
    <w:rPr>
      <w:rFonts w:ascii="Book Antiqua" w:hAnsi="Book Antiqua" w:cs="Book Antiqua"/>
      <w:color w:val="000000"/>
      <w:sz w:val="24"/>
      <w:szCs w:val="24"/>
    </w:rPr>
  </w:style>
  <w:style w:type="character" w:customStyle="1" w:styleId="CharacterStyle2">
    <w:name w:val="Character Style 2"/>
    <w:rsid w:val="003830DB"/>
    <w:rPr>
      <w:rFonts w:ascii="Times New Roman" w:hAnsi="Times New Roman" w:cs="Times New Roman"/>
      <w:sz w:val="20"/>
      <w:szCs w:val="20"/>
    </w:rPr>
  </w:style>
  <w:style w:type="character" w:customStyle="1" w:styleId="CharacterStyle1">
    <w:name w:val="Character Style 1"/>
    <w:rsid w:val="003830DB"/>
    <w:rPr>
      <w:rFonts w:ascii="Tahoma" w:hAnsi="Tahoma" w:cs="Tahoma"/>
      <w:sz w:val="22"/>
      <w:szCs w:val="22"/>
    </w:rPr>
  </w:style>
  <w:style w:type="character" w:styleId="Hipervnculo">
    <w:name w:val="Hyperlink"/>
    <w:rsid w:val="003830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0210">
      <w:bodyDiv w:val="1"/>
      <w:marLeft w:val="0"/>
      <w:marRight w:val="0"/>
      <w:marTop w:val="0"/>
      <w:marBottom w:val="0"/>
      <w:divBdr>
        <w:top w:val="none" w:sz="0" w:space="0" w:color="auto"/>
        <w:left w:val="none" w:sz="0" w:space="0" w:color="auto"/>
        <w:bottom w:val="none" w:sz="0" w:space="0" w:color="auto"/>
        <w:right w:val="none" w:sz="0" w:space="0" w:color="auto"/>
      </w:divBdr>
    </w:div>
    <w:div w:id="1215510382">
      <w:bodyDiv w:val="1"/>
      <w:marLeft w:val="0"/>
      <w:marRight w:val="0"/>
      <w:marTop w:val="0"/>
      <w:marBottom w:val="0"/>
      <w:divBdr>
        <w:top w:val="none" w:sz="0" w:space="0" w:color="auto"/>
        <w:left w:val="none" w:sz="0" w:space="0" w:color="auto"/>
        <w:bottom w:val="none" w:sz="0" w:space="0" w:color="auto"/>
        <w:right w:val="none" w:sz="0" w:space="0" w:color="auto"/>
      </w:divBdr>
    </w:div>
    <w:div w:id="1216816702">
      <w:bodyDiv w:val="1"/>
      <w:marLeft w:val="0"/>
      <w:marRight w:val="0"/>
      <w:marTop w:val="0"/>
      <w:marBottom w:val="0"/>
      <w:divBdr>
        <w:top w:val="none" w:sz="0" w:space="0" w:color="auto"/>
        <w:left w:val="none" w:sz="0" w:space="0" w:color="auto"/>
        <w:bottom w:val="none" w:sz="0" w:space="0" w:color="auto"/>
        <w:right w:val="none" w:sz="0" w:space="0" w:color="auto"/>
      </w:divBdr>
    </w:div>
    <w:div w:id="1513690550">
      <w:bodyDiv w:val="1"/>
      <w:marLeft w:val="0"/>
      <w:marRight w:val="0"/>
      <w:marTop w:val="0"/>
      <w:marBottom w:val="0"/>
      <w:divBdr>
        <w:top w:val="none" w:sz="0" w:space="0" w:color="auto"/>
        <w:left w:val="none" w:sz="0" w:space="0" w:color="auto"/>
        <w:bottom w:val="none" w:sz="0" w:space="0" w:color="auto"/>
        <w:right w:val="none" w:sz="0" w:space="0" w:color="auto"/>
      </w:divBdr>
    </w:div>
    <w:div w:id="210241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ualdad.berdintasuna@estella-lizarr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gualdad.berdintasuna@estella-lizarr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General\Plantillas\BN\Generica%20con%20escudo%20negro%20izquierda%20todas%20las%20pagi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D67EF-295B-4028-8E6F-BE8B48525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Generica con escudo negro izquierda todas las pagina.dot</Template>
  <TotalTime>1</TotalTime>
  <Pages>13</Pages>
  <Words>4608</Words>
  <Characters>26200</Characters>
  <Application>Microsoft Office Word</Application>
  <DocSecurity>4</DocSecurity>
  <Lines>218</Lines>
  <Paragraphs>61</Paragraphs>
  <ScaleCrop>false</ScaleCrop>
  <HeadingPairs>
    <vt:vector size="2" baseType="variant">
      <vt:variant>
        <vt:lpstr>Título</vt:lpstr>
      </vt:variant>
      <vt:variant>
        <vt:i4>1</vt:i4>
      </vt:variant>
    </vt:vector>
  </HeadingPairs>
  <TitlesOfParts>
    <vt:vector size="1" baseType="lpstr">
      <vt:lpstr> </vt:lpstr>
    </vt:vector>
  </TitlesOfParts>
  <Company>Ayuntamiento de Estella-Lizarra</Company>
  <LinksUpToDate>false</LinksUpToDate>
  <CharactersWithSpaces>30747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Maite López Morentin</dc:creator>
  <cp:keywords/>
  <dc:description/>
  <cp:lastModifiedBy>Silvia Barragán García</cp:lastModifiedBy>
  <cp:revision>2</cp:revision>
  <cp:lastPrinted>2022-01-25T10:26:00Z</cp:lastPrinted>
  <dcterms:created xsi:type="dcterms:W3CDTF">2022-01-25T13:04:00Z</dcterms:created>
  <dcterms:modified xsi:type="dcterms:W3CDTF">2022-01-25T13:04:00Z</dcterms:modified>
</cp:coreProperties>
</file>