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38DEED" w14:textId="77777777" w:rsidR="00E432B4" w:rsidRPr="00327BF4" w:rsidRDefault="00E432B4" w:rsidP="00E432B4">
      <w:pPr>
        <w:widowControl/>
        <w:autoSpaceDE/>
        <w:autoSpaceDN/>
        <w:adjustRightInd/>
        <w:spacing w:line="276" w:lineRule="auto"/>
        <w:jc w:val="both"/>
        <w:rPr>
          <w:rFonts w:eastAsia="Calibri"/>
          <w:b/>
          <w:sz w:val="24"/>
          <w:szCs w:val="24"/>
          <w:lang w:eastAsia="en-US"/>
        </w:rPr>
      </w:pPr>
      <w:r w:rsidRPr="00327BF4">
        <w:rPr>
          <w:rFonts w:eastAsia="Calibri"/>
          <w:b/>
          <w:sz w:val="24"/>
          <w:szCs w:val="24"/>
          <w:lang w:eastAsia="en-US"/>
        </w:rPr>
        <w:t>María Canet Amat, Secretaria Interventora de l’Ajuntament de l’Alqueria de la Comtessa, província de València, CERTIFIQUE:</w:t>
      </w:r>
    </w:p>
    <w:p w14:paraId="72CD2A86" w14:textId="77777777" w:rsidR="00E432B4" w:rsidRPr="00327BF4" w:rsidRDefault="00E432B4" w:rsidP="00E432B4">
      <w:pPr>
        <w:widowControl/>
        <w:autoSpaceDE/>
        <w:autoSpaceDN/>
        <w:adjustRightInd/>
        <w:spacing w:line="276" w:lineRule="auto"/>
        <w:jc w:val="both"/>
        <w:rPr>
          <w:rFonts w:eastAsia="Calibri"/>
          <w:b/>
          <w:sz w:val="24"/>
          <w:szCs w:val="24"/>
          <w:lang w:eastAsia="en-US"/>
        </w:rPr>
      </w:pPr>
    </w:p>
    <w:p w14:paraId="3E6E7D66" w14:textId="7119DDDF" w:rsidR="00E432B4" w:rsidRDefault="00E432B4" w:rsidP="008270DA">
      <w:pPr>
        <w:widowControl/>
        <w:tabs>
          <w:tab w:val="left" w:pos="2964"/>
        </w:tabs>
        <w:autoSpaceDE/>
        <w:autoSpaceDN/>
        <w:adjustRightInd/>
        <w:jc w:val="both"/>
        <w:rPr>
          <w:b/>
          <w:bCs/>
          <w:sz w:val="24"/>
          <w:szCs w:val="24"/>
        </w:rPr>
      </w:pPr>
      <w:r w:rsidRPr="00327BF4">
        <w:rPr>
          <w:rFonts w:eastAsia="Calibri"/>
          <w:sz w:val="24"/>
          <w:szCs w:val="24"/>
          <w:lang w:eastAsia="en-US"/>
        </w:rPr>
        <w:t>Que en la Sessió ordinària de la Junta de Govern local de l’Alqueria de la Comtessa celebrada el dia</w:t>
      </w:r>
      <w:r>
        <w:rPr>
          <w:rFonts w:eastAsia="Calibri"/>
          <w:sz w:val="24"/>
          <w:szCs w:val="24"/>
          <w:lang w:eastAsia="en-US"/>
        </w:rPr>
        <w:t xml:space="preserve"> </w:t>
      </w:r>
      <w:r w:rsidR="00C2186A">
        <w:rPr>
          <w:rFonts w:eastAsia="Calibri"/>
          <w:sz w:val="24"/>
          <w:szCs w:val="24"/>
          <w:lang w:eastAsia="en-US"/>
        </w:rPr>
        <w:t xml:space="preserve">17 </w:t>
      </w:r>
      <w:r w:rsidRPr="00327BF4">
        <w:rPr>
          <w:rFonts w:eastAsia="Calibri"/>
          <w:sz w:val="24"/>
          <w:szCs w:val="24"/>
          <w:lang w:eastAsia="en-US"/>
        </w:rPr>
        <w:t>d</w:t>
      </w:r>
      <w:r>
        <w:rPr>
          <w:rFonts w:eastAsia="Calibri"/>
          <w:sz w:val="24"/>
          <w:szCs w:val="24"/>
          <w:lang w:eastAsia="en-US"/>
        </w:rPr>
        <w:t xml:space="preserve">e </w:t>
      </w:r>
      <w:r w:rsidR="00C2186A">
        <w:rPr>
          <w:rFonts w:eastAsia="Calibri"/>
          <w:sz w:val="24"/>
          <w:szCs w:val="24"/>
          <w:lang w:eastAsia="en-US"/>
        </w:rPr>
        <w:t xml:space="preserve">gener </w:t>
      </w:r>
      <w:r w:rsidRPr="00327BF4">
        <w:rPr>
          <w:rFonts w:eastAsia="Calibri"/>
          <w:sz w:val="24"/>
          <w:szCs w:val="24"/>
          <w:lang w:eastAsia="en-US"/>
        </w:rPr>
        <w:t>de 202</w:t>
      </w:r>
      <w:r w:rsidR="00C2186A">
        <w:rPr>
          <w:rFonts w:eastAsia="Calibri"/>
          <w:sz w:val="24"/>
          <w:szCs w:val="24"/>
          <w:lang w:eastAsia="en-US"/>
        </w:rPr>
        <w:t>2</w:t>
      </w:r>
      <w:r w:rsidRPr="00327BF4">
        <w:rPr>
          <w:rFonts w:eastAsia="Calibri"/>
          <w:sz w:val="24"/>
          <w:szCs w:val="24"/>
          <w:lang w:eastAsia="en-US"/>
        </w:rPr>
        <w:t xml:space="preserve"> es va adoptar entre altres, el següent acord que transcrit diu:</w:t>
      </w:r>
    </w:p>
    <w:p w14:paraId="21544608" w14:textId="5C0F8227" w:rsidR="00C2186A" w:rsidRPr="00C2186A" w:rsidRDefault="00C2186A" w:rsidP="00C2186A">
      <w:pPr>
        <w:widowControl/>
        <w:autoSpaceDE/>
        <w:autoSpaceDN/>
        <w:adjustRightInd/>
        <w:jc w:val="center"/>
        <w:rPr>
          <w:b/>
          <w:bCs/>
          <w:i/>
          <w:iCs/>
          <w:sz w:val="24"/>
          <w:szCs w:val="24"/>
        </w:rPr>
      </w:pPr>
      <w:r w:rsidRPr="00C2186A">
        <w:rPr>
          <w:b/>
          <w:bCs/>
          <w:i/>
          <w:iCs/>
          <w:sz w:val="24"/>
          <w:szCs w:val="24"/>
        </w:rPr>
        <w:t>“</w:t>
      </w:r>
      <w:r w:rsidRPr="00C2186A">
        <w:rPr>
          <w:b/>
          <w:bCs/>
          <w:i/>
          <w:iCs/>
          <w:sz w:val="24"/>
          <w:szCs w:val="24"/>
        </w:rPr>
        <w:t>PROPOSTA D’ACORD JUNTA DE GOVERN LOCAL</w:t>
      </w:r>
    </w:p>
    <w:p w14:paraId="390F568E" w14:textId="77777777" w:rsidR="00C2186A" w:rsidRPr="00C2186A" w:rsidRDefault="00C2186A" w:rsidP="00C2186A">
      <w:pPr>
        <w:widowControl/>
        <w:autoSpaceDE/>
        <w:autoSpaceDN/>
        <w:adjustRightInd/>
        <w:jc w:val="center"/>
        <w:rPr>
          <w:b/>
          <w:bCs/>
          <w:i/>
          <w:iCs/>
          <w:sz w:val="24"/>
          <w:szCs w:val="24"/>
        </w:rPr>
      </w:pPr>
    </w:p>
    <w:p w14:paraId="1C786187" w14:textId="77777777" w:rsidR="00C2186A" w:rsidRPr="00C2186A" w:rsidRDefault="00C2186A" w:rsidP="00C2186A">
      <w:pPr>
        <w:widowControl/>
        <w:autoSpaceDE/>
        <w:autoSpaceDN/>
        <w:adjustRightInd/>
        <w:jc w:val="both"/>
        <w:rPr>
          <w:b/>
          <w:bCs/>
          <w:i/>
          <w:iCs/>
          <w:sz w:val="24"/>
          <w:szCs w:val="24"/>
        </w:rPr>
      </w:pPr>
    </w:p>
    <w:p w14:paraId="514226A6" w14:textId="77777777" w:rsidR="00C2186A" w:rsidRPr="00C2186A" w:rsidRDefault="00C2186A" w:rsidP="00C2186A">
      <w:pPr>
        <w:widowControl/>
        <w:autoSpaceDE/>
        <w:autoSpaceDN/>
        <w:adjustRightInd/>
        <w:jc w:val="both"/>
        <w:rPr>
          <w:i/>
          <w:iCs/>
          <w:sz w:val="24"/>
          <w:szCs w:val="24"/>
        </w:rPr>
      </w:pPr>
      <w:r w:rsidRPr="00C2186A">
        <w:rPr>
          <w:i/>
          <w:iCs/>
          <w:sz w:val="24"/>
          <w:szCs w:val="24"/>
        </w:rPr>
        <w:t xml:space="preserve">Vist que les prestacions econòmiques dirigides a sufragar despeses destinades a cobrir necessitats bàsiques familiars constitueixen un dels elements fonamentals de la inclusió social, a més de respondre a un dret subjectiu de la ciutadania </w:t>
      </w:r>
    </w:p>
    <w:p w14:paraId="71D18764" w14:textId="77777777" w:rsidR="00C2186A" w:rsidRPr="00C2186A" w:rsidRDefault="00C2186A" w:rsidP="00C2186A">
      <w:pPr>
        <w:widowControl/>
        <w:autoSpaceDE/>
        <w:autoSpaceDN/>
        <w:adjustRightInd/>
        <w:jc w:val="both"/>
        <w:rPr>
          <w:i/>
          <w:iCs/>
          <w:sz w:val="24"/>
          <w:szCs w:val="24"/>
        </w:rPr>
      </w:pPr>
    </w:p>
    <w:p w14:paraId="0E440669" w14:textId="77777777" w:rsidR="00C2186A" w:rsidRPr="00C2186A" w:rsidRDefault="00C2186A" w:rsidP="00C2186A">
      <w:pPr>
        <w:widowControl/>
        <w:autoSpaceDE/>
        <w:autoSpaceDN/>
        <w:adjustRightInd/>
        <w:jc w:val="both"/>
        <w:rPr>
          <w:i/>
          <w:iCs/>
          <w:sz w:val="24"/>
          <w:szCs w:val="24"/>
        </w:rPr>
      </w:pPr>
      <w:r w:rsidRPr="00C2186A">
        <w:rPr>
          <w:i/>
          <w:iCs/>
          <w:sz w:val="24"/>
          <w:szCs w:val="24"/>
        </w:rPr>
        <w:t>Vist que l’Ajuntament de l’Alqueria de la Comtessa és conscient que la vacunació d'un xiquet o una xiqueta comporta unes despeses a les quals les famílies han de fer front.</w:t>
      </w:r>
    </w:p>
    <w:p w14:paraId="62B6A004" w14:textId="77777777" w:rsidR="00C2186A" w:rsidRPr="00C2186A" w:rsidRDefault="00C2186A" w:rsidP="00C2186A">
      <w:pPr>
        <w:widowControl/>
        <w:autoSpaceDE/>
        <w:autoSpaceDN/>
        <w:adjustRightInd/>
        <w:jc w:val="both"/>
        <w:rPr>
          <w:i/>
          <w:iCs/>
          <w:sz w:val="24"/>
          <w:szCs w:val="24"/>
        </w:rPr>
      </w:pPr>
    </w:p>
    <w:p w14:paraId="5989DE0C" w14:textId="77777777" w:rsidR="00C2186A" w:rsidRPr="00C2186A" w:rsidRDefault="00C2186A" w:rsidP="00C2186A">
      <w:pPr>
        <w:widowControl/>
        <w:autoSpaceDE/>
        <w:autoSpaceDN/>
        <w:adjustRightInd/>
        <w:jc w:val="both"/>
        <w:rPr>
          <w:i/>
          <w:iCs/>
          <w:sz w:val="24"/>
          <w:szCs w:val="24"/>
        </w:rPr>
      </w:pPr>
      <w:r w:rsidRPr="00C2186A">
        <w:rPr>
          <w:i/>
          <w:iCs/>
          <w:sz w:val="24"/>
          <w:szCs w:val="24"/>
        </w:rPr>
        <w:t>Vist  les bases, adjuntes com Annex, que tenen per objecte la concessió d'ajudes dirigides a l’adquisició de vacunes no cobertes per l’actual sistema de salut pública, i recomanades per l’associació espanyola de pediatria.</w:t>
      </w:r>
    </w:p>
    <w:p w14:paraId="5851E29B" w14:textId="77777777" w:rsidR="00C2186A" w:rsidRPr="00C2186A" w:rsidRDefault="00C2186A" w:rsidP="00C2186A">
      <w:pPr>
        <w:widowControl/>
        <w:autoSpaceDE/>
        <w:autoSpaceDN/>
        <w:adjustRightInd/>
        <w:jc w:val="both"/>
        <w:rPr>
          <w:i/>
          <w:iCs/>
          <w:sz w:val="24"/>
          <w:szCs w:val="24"/>
        </w:rPr>
      </w:pPr>
    </w:p>
    <w:p w14:paraId="7050E250" w14:textId="191867C6" w:rsidR="00C2186A" w:rsidRPr="00C2186A" w:rsidRDefault="00C2186A" w:rsidP="00C2186A">
      <w:pPr>
        <w:widowControl/>
        <w:autoSpaceDE/>
        <w:autoSpaceDN/>
        <w:adjustRightInd/>
        <w:jc w:val="both"/>
        <w:rPr>
          <w:i/>
          <w:iCs/>
          <w:sz w:val="24"/>
          <w:szCs w:val="24"/>
        </w:rPr>
      </w:pPr>
      <w:r w:rsidRPr="00C2186A">
        <w:rPr>
          <w:i/>
          <w:iCs/>
          <w:sz w:val="24"/>
          <w:szCs w:val="24"/>
        </w:rPr>
        <w:t xml:space="preserve">Per tot l’anteriorment exposat, aquesta Alcaldia eleva a la Junta de Govern Local la següent </w:t>
      </w:r>
      <w:r w:rsidRPr="00C2186A">
        <w:rPr>
          <w:b/>
          <w:bCs/>
          <w:i/>
          <w:iCs/>
          <w:sz w:val="24"/>
          <w:szCs w:val="24"/>
        </w:rPr>
        <w:t>PROPOSTA D’ACORD:</w:t>
      </w:r>
    </w:p>
    <w:p w14:paraId="6A070235" w14:textId="77777777" w:rsidR="00C2186A" w:rsidRPr="00C2186A" w:rsidRDefault="00C2186A" w:rsidP="00C2186A">
      <w:pPr>
        <w:widowControl/>
        <w:autoSpaceDE/>
        <w:autoSpaceDN/>
        <w:adjustRightInd/>
        <w:ind w:left="284"/>
        <w:contextualSpacing/>
        <w:jc w:val="both"/>
        <w:rPr>
          <w:b/>
          <w:bCs/>
          <w:i/>
          <w:iCs/>
          <w:sz w:val="24"/>
          <w:szCs w:val="24"/>
        </w:rPr>
      </w:pPr>
    </w:p>
    <w:p w14:paraId="29ECA1DE" w14:textId="77777777" w:rsidR="00C2186A" w:rsidRPr="00C2186A" w:rsidRDefault="00C2186A" w:rsidP="00C2186A">
      <w:pPr>
        <w:widowControl/>
        <w:autoSpaceDE/>
        <w:autoSpaceDN/>
        <w:adjustRightInd/>
        <w:jc w:val="both"/>
        <w:rPr>
          <w:i/>
          <w:iCs/>
          <w:sz w:val="24"/>
          <w:szCs w:val="24"/>
        </w:rPr>
      </w:pPr>
      <w:bookmarkStart w:id="0" w:name="_Hlk94000477"/>
      <w:r w:rsidRPr="00C2186A">
        <w:rPr>
          <w:b/>
          <w:bCs/>
          <w:i/>
          <w:iCs/>
          <w:sz w:val="24"/>
          <w:szCs w:val="24"/>
        </w:rPr>
        <w:t>PRIMER</w:t>
      </w:r>
      <w:r w:rsidRPr="00C2186A">
        <w:rPr>
          <w:i/>
          <w:iCs/>
          <w:sz w:val="24"/>
          <w:szCs w:val="24"/>
        </w:rPr>
        <w:t xml:space="preserve">.- Aprovar la convocatòria i les bases reguladores de la concessió d'ajudes dirigides a l’adquisició de vacunes no cobertes per l’actual sistema de salut pública, i recomanades per l’associació </w:t>
      </w:r>
      <w:proofErr w:type="spellStart"/>
      <w:r w:rsidRPr="00C2186A">
        <w:rPr>
          <w:i/>
          <w:iCs/>
          <w:sz w:val="24"/>
          <w:szCs w:val="24"/>
        </w:rPr>
        <w:t>española</w:t>
      </w:r>
      <w:proofErr w:type="spellEnd"/>
      <w:r w:rsidRPr="00C2186A">
        <w:rPr>
          <w:i/>
          <w:iCs/>
          <w:sz w:val="24"/>
          <w:szCs w:val="24"/>
        </w:rPr>
        <w:t xml:space="preserve"> de pediatria per a l’any 2022. </w:t>
      </w:r>
    </w:p>
    <w:p w14:paraId="760A89BA" w14:textId="77777777" w:rsidR="00C2186A" w:rsidRPr="00C2186A" w:rsidRDefault="00C2186A" w:rsidP="00C2186A">
      <w:pPr>
        <w:widowControl/>
        <w:autoSpaceDE/>
        <w:autoSpaceDN/>
        <w:adjustRightInd/>
        <w:jc w:val="both"/>
        <w:rPr>
          <w:i/>
          <w:iCs/>
          <w:sz w:val="24"/>
          <w:szCs w:val="24"/>
        </w:rPr>
      </w:pPr>
    </w:p>
    <w:p w14:paraId="52E8A120" w14:textId="146E35CB" w:rsidR="00C2186A" w:rsidRPr="00C2186A" w:rsidRDefault="00C2186A" w:rsidP="008270DA">
      <w:pPr>
        <w:widowControl/>
        <w:autoSpaceDE/>
        <w:autoSpaceDN/>
        <w:adjustRightInd/>
        <w:jc w:val="both"/>
        <w:rPr>
          <w:i/>
          <w:iCs/>
          <w:sz w:val="24"/>
          <w:szCs w:val="24"/>
        </w:rPr>
      </w:pPr>
      <w:r w:rsidRPr="00C2186A">
        <w:rPr>
          <w:b/>
          <w:bCs/>
          <w:i/>
          <w:iCs/>
          <w:sz w:val="24"/>
          <w:szCs w:val="24"/>
        </w:rPr>
        <w:t>SEGON.-</w:t>
      </w:r>
      <w:r w:rsidRPr="00C2186A">
        <w:rPr>
          <w:i/>
          <w:iCs/>
          <w:sz w:val="24"/>
          <w:szCs w:val="24"/>
        </w:rPr>
        <w:t xml:space="preserve"> Publicar la convocatòria i les bases reguladores en la Base Nacional de Subvencions per al seu coneixement i publicitat, així com en la seu electrònica de l’Ajuntament de l’Alqueria de la Comtessa.</w:t>
      </w:r>
      <w:r w:rsidRPr="00C2186A">
        <w:rPr>
          <w:i/>
          <w:iCs/>
          <w:sz w:val="24"/>
          <w:szCs w:val="24"/>
        </w:rPr>
        <w:t>”</w:t>
      </w:r>
    </w:p>
    <w:bookmarkEnd w:id="0"/>
    <w:p w14:paraId="056F2212" w14:textId="77777777" w:rsidR="00C2186A" w:rsidRDefault="00C2186A" w:rsidP="008270DA">
      <w:pPr>
        <w:widowControl/>
        <w:autoSpaceDE/>
        <w:autoSpaceDN/>
        <w:adjustRightInd/>
        <w:jc w:val="both"/>
        <w:rPr>
          <w:sz w:val="24"/>
          <w:szCs w:val="24"/>
        </w:rPr>
      </w:pPr>
    </w:p>
    <w:p w14:paraId="09191692" w14:textId="66E30E19" w:rsidR="008270DA" w:rsidRPr="00C2186A" w:rsidRDefault="008270DA" w:rsidP="008270DA">
      <w:pPr>
        <w:widowControl/>
        <w:autoSpaceDE/>
        <w:autoSpaceDN/>
        <w:adjustRightInd/>
        <w:jc w:val="both"/>
        <w:rPr>
          <w:sz w:val="24"/>
          <w:szCs w:val="24"/>
        </w:rPr>
      </w:pPr>
      <w:r w:rsidRPr="00327BF4">
        <w:rPr>
          <w:iCs/>
          <w:sz w:val="24"/>
          <w:szCs w:val="24"/>
        </w:rPr>
        <w:t xml:space="preserve">Examinada la documentació que l’acompanya, la Junta de Govern Local, </w:t>
      </w:r>
      <w:r w:rsidRPr="00327BF4">
        <w:rPr>
          <w:b/>
          <w:bCs/>
          <w:iCs/>
          <w:sz w:val="24"/>
          <w:szCs w:val="24"/>
        </w:rPr>
        <w:t>ACORDA</w:t>
      </w:r>
      <w:r>
        <w:rPr>
          <w:b/>
          <w:bCs/>
          <w:iCs/>
          <w:sz w:val="24"/>
          <w:szCs w:val="24"/>
        </w:rPr>
        <w:t>:</w:t>
      </w:r>
    </w:p>
    <w:p w14:paraId="57EEC21F" w14:textId="77777777" w:rsidR="008270DA" w:rsidRPr="00E02013" w:rsidRDefault="008270DA" w:rsidP="009A10AF">
      <w:pPr>
        <w:widowControl/>
        <w:autoSpaceDE/>
        <w:autoSpaceDN/>
        <w:adjustRightInd/>
        <w:ind w:left="142" w:right="683"/>
        <w:rPr>
          <w:b/>
          <w:bCs/>
          <w:iCs/>
          <w:sz w:val="24"/>
          <w:szCs w:val="24"/>
        </w:rPr>
      </w:pPr>
    </w:p>
    <w:p w14:paraId="1460E7A8" w14:textId="77777777" w:rsidR="00C2186A" w:rsidRPr="00C2186A" w:rsidRDefault="00C2186A" w:rsidP="00C2186A">
      <w:pPr>
        <w:widowControl/>
        <w:autoSpaceDE/>
        <w:autoSpaceDN/>
        <w:adjustRightInd/>
        <w:jc w:val="both"/>
        <w:rPr>
          <w:sz w:val="24"/>
          <w:szCs w:val="24"/>
        </w:rPr>
      </w:pPr>
      <w:r w:rsidRPr="00C2186A">
        <w:rPr>
          <w:b/>
          <w:bCs/>
          <w:sz w:val="24"/>
          <w:szCs w:val="24"/>
        </w:rPr>
        <w:t>PRIMER</w:t>
      </w:r>
      <w:r w:rsidRPr="00C2186A">
        <w:rPr>
          <w:sz w:val="24"/>
          <w:szCs w:val="24"/>
        </w:rPr>
        <w:t>.- Aprovar la convocatòria i les bases reguladores</w:t>
      </w:r>
      <w:r w:rsidRPr="00C2186A">
        <w:rPr>
          <w:i/>
          <w:iCs/>
          <w:sz w:val="24"/>
          <w:szCs w:val="24"/>
        </w:rPr>
        <w:t xml:space="preserve"> </w:t>
      </w:r>
      <w:r w:rsidRPr="00C2186A">
        <w:rPr>
          <w:sz w:val="24"/>
          <w:szCs w:val="24"/>
        </w:rPr>
        <w:t xml:space="preserve">de la concessió d'ajudes dirigides a l’adquisició de vacunes no cobertes per l’actual sistema de salut pública, i recomanades per l’associació </w:t>
      </w:r>
      <w:proofErr w:type="spellStart"/>
      <w:r w:rsidRPr="00C2186A">
        <w:rPr>
          <w:sz w:val="24"/>
          <w:szCs w:val="24"/>
        </w:rPr>
        <w:t>española</w:t>
      </w:r>
      <w:proofErr w:type="spellEnd"/>
      <w:r w:rsidRPr="00C2186A">
        <w:rPr>
          <w:sz w:val="24"/>
          <w:szCs w:val="24"/>
        </w:rPr>
        <w:t xml:space="preserve"> de pediatria per a l’any 2022. </w:t>
      </w:r>
    </w:p>
    <w:p w14:paraId="64A3C476" w14:textId="77777777" w:rsidR="00C2186A" w:rsidRPr="00C2186A" w:rsidRDefault="00C2186A" w:rsidP="00C2186A">
      <w:pPr>
        <w:widowControl/>
        <w:autoSpaceDE/>
        <w:autoSpaceDN/>
        <w:adjustRightInd/>
        <w:jc w:val="both"/>
        <w:rPr>
          <w:sz w:val="24"/>
          <w:szCs w:val="24"/>
        </w:rPr>
      </w:pPr>
    </w:p>
    <w:p w14:paraId="0A7F8651" w14:textId="77777777" w:rsidR="00C2186A" w:rsidRDefault="00C2186A" w:rsidP="00C2186A">
      <w:pPr>
        <w:widowControl/>
        <w:autoSpaceDE/>
        <w:autoSpaceDN/>
        <w:adjustRightInd/>
        <w:jc w:val="both"/>
        <w:rPr>
          <w:sz w:val="24"/>
          <w:szCs w:val="24"/>
        </w:rPr>
      </w:pPr>
      <w:r w:rsidRPr="00C2186A">
        <w:rPr>
          <w:b/>
          <w:bCs/>
          <w:sz w:val="24"/>
          <w:szCs w:val="24"/>
        </w:rPr>
        <w:t>SEGON.-</w:t>
      </w:r>
      <w:r w:rsidRPr="00C2186A">
        <w:rPr>
          <w:sz w:val="24"/>
          <w:szCs w:val="24"/>
        </w:rPr>
        <w:t xml:space="preserve"> Publicar la convocatòria i les bases reguladores en la Base Nacional de Subvencions per al seu coneixement i publicitat, així com en la seu electrònica de l’Ajuntament de l’Alqueria de la Comtessa.</w:t>
      </w:r>
    </w:p>
    <w:p w14:paraId="7FA013C1" w14:textId="77777777" w:rsidR="00C2186A" w:rsidRDefault="00C2186A" w:rsidP="00C2186A">
      <w:pPr>
        <w:widowControl/>
        <w:autoSpaceDE/>
        <w:autoSpaceDN/>
        <w:adjustRightInd/>
        <w:jc w:val="both"/>
        <w:rPr>
          <w:sz w:val="24"/>
          <w:szCs w:val="24"/>
        </w:rPr>
      </w:pPr>
    </w:p>
    <w:p w14:paraId="5EADBCF0" w14:textId="36FBA7DA" w:rsidR="00C2186A" w:rsidRDefault="00C2186A" w:rsidP="00C2186A">
      <w:pPr>
        <w:widowControl/>
        <w:autoSpaceDE/>
        <w:autoSpaceDN/>
        <w:adjustRightInd/>
        <w:jc w:val="both"/>
        <w:rPr>
          <w:b/>
          <w:sz w:val="24"/>
          <w:szCs w:val="24"/>
        </w:rPr>
      </w:pPr>
      <w:r>
        <w:rPr>
          <w:b/>
          <w:sz w:val="24"/>
          <w:szCs w:val="24"/>
        </w:rPr>
        <w:t>ANNEX BASES</w:t>
      </w:r>
    </w:p>
    <w:p w14:paraId="6F6317AE" w14:textId="533A377C" w:rsidR="00C2186A" w:rsidRDefault="00C2186A" w:rsidP="00C2186A">
      <w:pPr>
        <w:widowControl/>
        <w:autoSpaceDE/>
        <w:autoSpaceDN/>
        <w:adjustRightInd/>
        <w:jc w:val="both"/>
        <w:rPr>
          <w:b/>
          <w:sz w:val="24"/>
          <w:szCs w:val="24"/>
        </w:rPr>
      </w:pPr>
    </w:p>
    <w:p w14:paraId="0E4372DB" w14:textId="77777777" w:rsidR="00C2186A" w:rsidRPr="00C2186A" w:rsidRDefault="00C2186A" w:rsidP="00C2186A">
      <w:pPr>
        <w:widowControl/>
        <w:autoSpaceDE/>
        <w:autoSpaceDN/>
        <w:adjustRightInd/>
        <w:jc w:val="both"/>
        <w:rPr>
          <w:b/>
          <w:bCs/>
          <w:sz w:val="24"/>
          <w:szCs w:val="24"/>
        </w:rPr>
      </w:pPr>
      <w:r w:rsidRPr="00C2186A">
        <w:rPr>
          <w:b/>
          <w:bCs/>
          <w:sz w:val="24"/>
          <w:szCs w:val="24"/>
        </w:rPr>
        <w:t>BASES REGULADORES DE LES AJUDES A CONCEDIR PER L’AJUNTAMENT DE L’ALQUERIA DE LA COMTESSA PER A L’ADQUISICIÓ DE VACUNES NO COBERTES PEL SISTEMA DE SALUT PÚBLICA. 2022</w:t>
      </w:r>
    </w:p>
    <w:p w14:paraId="4C99E7D7" w14:textId="77777777" w:rsidR="00C2186A" w:rsidRPr="00C2186A" w:rsidRDefault="00C2186A" w:rsidP="00C2186A">
      <w:pPr>
        <w:widowControl/>
        <w:autoSpaceDE/>
        <w:autoSpaceDN/>
        <w:adjustRightInd/>
        <w:jc w:val="both"/>
        <w:rPr>
          <w:sz w:val="24"/>
          <w:szCs w:val="24"/>
        </w:rPr>
      </w:pPr>
    </w:p>
    <w:p w14:paraId="47600A5B" w14:textId="77777777" w:rsidR="00C2186A" w:rsidRPr="00C2186A" w:rsidRDefault="00C2186A" w:rsidP="00C2186A">
      <w:pPr>
        <w:widowControl/>
        <w:autoSpaceDE/>
        <w:autoSpaceDN/>
        <w:adjustRightInd/>
        <w:jc w:val="both"/>
        <w:rPr>
          <w:sz w:val="24"/>
          <w:szCs w:val="24"/>
        </w:rPr>
      </w:pPr>
      <w:r w:rsidRPr="00C2186A">
        <w:rPr>
          <w:b/>
          <w:sz w:val="24"/>
          <w:szCs w:val="24"/>
        </w:rPr>
        <w:t>Article 1.-</w:t>
      </w:r>
      <w:r w:rsidRPr="00C2186A">
        <w:rPr>
          <w:sz w:val="24"/>
          <w:szCs w:val="24"/>
        </w:rPr>
        <w:t xml:space="preserve"> Objecte de la convocatòria. </w:t>
      </w:r>
    </w:p>
    <w:p w14:paraId="4A7A2A70" w14:textId="77777777" w:rsidR="00C2186A" w:rsidRPr="00C2186A" w:rsidRDefault="00C2186A" w:rsidP="00C2186A">
      <w:pPr>
        <w:widowControl/>
        <w:autoSpaceDE/>
        <w:autoSpaceDN/>
        <w:adjustRightInd/>
        <w:jc w:val="both"/>
        <w:rPr>
          <w:sz w:val="24"/>
          <w:szCs w:val="24"/>
        </w:rPr>
      </w:pPr>
    </w:p>
    <w:p w14:paraId="4BBADB4F" w14:textId="77777777" w:rsidR="00C2186A" w:rsidRPr="00C2186A" w:rsidRDefault="00C2186A" w:rsidP="00C2186A">
      <w:pPr>
        <w:widowControl/>
        <w:autoSpaceDE/>
        <w:autoSpaceDN/>
        <w:adjustRightInd/>
        <w:jc w:val="both"/>
        <w:rPr>
          <w:sz w:val="24"/>
          <w:szCs w:val="24"/>
        </w:rPr>
      </w:pPr>
      <w:r w:rsidRPr="00C2186A">
        <w:rPr>
          <w:sz w:val="24"/>
          <w:szCs w:val="24"/>
        </w:rPr>
        <w:lastRenderedPageBreak/>
        <w:t xml:space="preserve">L’Ajuntament de l’Alqueria de la Comtessa convoca ajudes dirigides a l’adquisició de vacunes no cobertes per l’actual sistema de salut pública, i recomanades per l’associació espanyola de pediatria, </w:t>
      </w:r>
      <w:r w:rsidRPr="00C2186A">
        <w:rPr>
          <w:color w:val="000000" w:themeColor="text1"/>
          <w:sz w:val="24"/>
          <w:szCs w:val="24"/>
        </w:rPr>
        <w:t xml:space="preserve">en concret, les referents a: </w:t>
      </w:r>
      <w:r w:rsidRPr="00C2186A">
        <w:rPr>
          <w:color w:val="000000" w:themeColor="text1"/>
          <w:sz w:val="24"/>
          <w:szCs w:val="24"/>
          <w:lang w:val="es-ES"/>
        </w:rPr>
        <w:t xml:space="preserve">l Rotavirus (Rota </w:t>
      </w:r>
      <w:proofErr w:type="spellStart"/>
      <w:r w:rsidRPr="00C2186A">
        <w:rPr>
          <w:color w:val="000000" w:themeColor="text1"/>
          <w:sz w:val="24"/>
          <w:szCs w:val="24"/>
          <w:lang w:val="es-ES"/>
        </w:rPr>
        <w:t>Teq</w:t>
      </w:r>
      <w:proofErr w:type="spellEnd"/>
      <w:r w:rsidRPr="00C2186A">
        <w:rPr>
          <w:color w:val="000000" w:themeColor="text1"/>
          <w:sz w:val="24"/>
          <w:szCs w:val="24"/>
          <w:lang w:val="es-ES"/>
        </w:rPr>
        <w:t xml:space="preserve"> o </w:t>
      </w:r>
      <w:proofErr w:type="spellStart"/>
      <w:r w:rsidRPr="00C2186A">
        <w:rPr>
          <w:color w:val="000000" w:themeColor="text1"/>
          <w:sz w:val="24"/>
          <w:szCs w:val="24"/>
          <w:lang w:val="es-ES"/>
        </w:rPr>
        <w:t>altres</w:t>
      </w:r>
      <w:proofErr w:type="spellEnd"/>
      <w:r w:rsidRPr="00C2186A">
        <w:rPr>
          <w:color w:val="000000" w:themeColor="text1"/>
          <w:sz w:val="24"/>
          <w:szCs w:val="24"/>
          <w:lang w:val="es-ES"/>
        </w:rPr>
        <w:t>), Meningococo B (</w:t>
      </w:r>
      <w:proofErr w:type="spellStart"/>
      <w:r w:rsidRPr="00C2186A">
        <w:rPr>
          <w:color w:val="000000" w:themeColor="text1"/>
          <w:sz w:val="24"/>
          <w:szCs w:val="24"/>
          <w:lang w:val="es-ES"/>
        </w:rPr>
        <w:t>Bexsero</w:t>
      </w:r>
      <w:proofErr w:type="spellEnd"/>
      <w:r w:rsidRPr="00C2186A">
        <w:rPr>
          <w:color w:val="000000" w:themeColor="text1"/>
          <w:sz w:val="24"/>
          <w:szCs w:val="24"/>
          <w:lang w:val="es-ES"/>
        </w:rPr>
        <w:t xml:space="preserve"> o </w:t>
      </w:r>
      <w:proofErr w:type="spellStart"/>
      <w:r w:rsidRPr="00C2186A">
        <w:rPr>
          <w:color w:val="000000" w:themeColor="text1"/>
          <w:sz w:val="24"/>
          <w:szCs w:val="24"/>
          <w:lang w:val="es-ES"/>
        </w:rPr>
        <w:t>altres</w:t>
      </w:r>
      <w:proofErr w:type="spellEnd"/>
      <w:r w:rsidRPr="00C2186A">
        <w:rPr>
          <w:color w:val="000000" w:themeColor="text1"/>
          <w:sz w:val="24"/>
          <w:szCs w:val="24"/>
          <w:lang w:val="es-ES"/>
        </w:rPr>
        <w:t>) Meningitis ACWY (</w:t>
      </w:r>
      <w:proofErr w:type="spellStart"/>
      <w:r w:rsidRPr="00C2186A">
        <w:rPr>
          <w:color w:val="000000" w:themeColor="text1"/>
          <w:sz w:val="24"/>
          <w:szCs w:val="24"/>
          <w:lang w:val="es-ES"/>
        </w:rPr>
        <w:t>Nimenrix</w:t>
      </w:r>
      <w:proofErr w:type="spellEnd"/>
      <w:r w:rsidRPr="00C2186A">
        <w:rPr>
          <w:color w:val="000000" w:themeColor="text1"/>
          <w:sz w:val="24"/>
          <w:szCs w:val="24"/>
          <w:lang w:val="es-ES"/>
        </w:rPr>
        <w:t xml:space="preserve"> o </w:t>
      </w:r>
      <w:proofErr w:type="spellStart"/>
      <w:r w:rsidRPr="00C2186A">
        <w:rPr>
          <w:color w:val="000000" w:themeColor="text1"/>
          <w:sz w:val="24"/>
          <w:szCs w:val="24"/>
          <w:lang w:val="es-ES"/>
        </w:rPr>
        <w:t>altres</w:t>
      </w:r>
      <w:proofErr w:type="spellEnd"/>
      <w:r w:rsidRPr="00C2186A">
        <w:rPr>
          <w:color w:val="000000" w:themeColor="text1"/>
          <w:sz w:val="24"/>
          <w:szCs w:val="24"/>
          <w:lang w:val="es-ES"/>
        </w:rPr>
        <w:t xml:space="preserve">) i </w:t>
      </w:r>
      <w:proofErr w:type="spellStart"/>
      <w:r w:rsidRPr="00C2186A">
        <w:rPr>
          <w:color w:val="000000" w:themeColor="text1"/>
          <w:sz w:val="24"/>
          <w:szCs w:val="24"/>
          <w:lang w:val="es-ES"/>
        </w:rPr>
        <w:t>Papil·loma</w:t>
      </w:r>
      <w:proofErr w:type="spellEnd"/>
      <w:r w:rsidRPr="00C2186A">
        <w:rPr>
          <w:color w:val="000000" w:themeColor="text1"/>
          <w:sz w:val="24"/>
          <w:szCs w:val="24"/>
          <w:lang w:val="es-ES"/>
        </w:rPr>
        <w:t xml:space="preserve"> </w:t>
      </w:r>
      <w:proofErr w:type="spellStart"/>
      <w:r w:rsidRPr="00C2186A">
        <w:rPr>
          <w:color w:val="000000" w:themeColor="text1"/>
          <w:sz w:val="24"/>
          <w:szCs w:val="24"/>
          <w:lang w:val="es-ES"/>
        </w:rPr>
        <w:t>humà</w:t>
      </w:r>
      <w:proofErr w:type="spellEnd"/>
      <w:r w:rsidRPr="00C2186A">
        <w:rPr>
          <w:color w:val="000000" w:themeColor="text1"/>
          <w:sz w:val="24"/>
          <w:szCs w:val="24"/>
          <w:lang w:val="es-ES"/>
        </w:rPr>
        <w:t xml:space="preserve"> (Gardasil , Cervarix o </w:t>
      </w:r>
      <w:proofErr w:type="spellStart"/>
      <w:r w:rsidRPr="00C2186A">
        <w:rPr>
          <w:color w:val="000000" w:themeColor="text1"/>
          <w:sz w:val="24"/>
          <w:szCs w:val="24"/>
          <w:lang w:val="es-ES"/>
        </w:rPr>
        <w:t>altres</w:t>
      </w:r>
      <w:proofErr w:type="spellEnd"/>
      <w:r w:rsidRPr="00C2186A">
        <w:rPr>
          <w:color w:val="000000" w:themeColor="text1"/>
          <w:sz w:val="24"/>
          <w:szCs w:val="24"/>
          <w:lang w:val="es-ES"/>
        </w:rPr>
        <w:t xml:space="preserve">). </w:t>
      </w:r>
    </w:p>
    <w:p w14:paraId="5A7C509F" w14:textId="77777777" w:rsidR="00C2186A" w:rsidRPr="00C2186A" w:rsidRDefault="00C2186A" w:rsidP="00C2186A">
      <w:pPr>
        <w:widowControl/>
        <w:autoSpaceDE/>
        <w:autoSpaceDN/>
        <w:adjustRightInd/>
        <w:ind w:left="720"/>
        <w:contextualSpacing/>
        <w:jc w:val="both"/>
        <w:rPr>
          <w:color w:val="FF0000"/>
          <w:sz w:val="24"/>
          <w:szCs w:val="24"/>
        </w:rPr>
      </w:pPr>
    </w:p>
    <w:p w14:paraId="6E2DC551" w14:textId="77777777" w:rsidR="00C2186A" w:rsidRPr="00C2186A" w:rsidRDefault="00C2186A" w:rsidP="00C2186A">
      <w:pPr>
        <w:widowControl/>
        <w:autoSpaceDE/>
        <w:autoSpaceDN/>
        <w:adjustRightInd/>
        <w:jc w:val="both"/>
        <w:rPr>
          <w:sz w:val="24"/>
          <w:szCs w:val="24"/>
        </w:rPr>
      </w:pPr>
      <w:r w:rsidRPr="00C2186A">
        <w:rPr>
          <w:sz w:val="24"/>
          <w:szCs w:val="24"/>
        </w:rPr>
        <w:t xml:space="preserve">La tramitació de les ajudes es realitzarà per mitjà de procediment de conformitat amb el que disposa la Llei 38/2003, del 17 de Novembre, General de Subvencions i en les bases d’execució del Pressupost municipal. </w:t>
      </w:r>
    </w:p>
    <w:p w14:paraId="6CF7A14B" w14:textId="77777777" w:rsidR="00C2186A" w:rsidRPr="00C2186A" w:rsidRDefault="00C2186A" w:rsidP="00C2186A">
      <w:pPr>
        <w:widowControl/>
        <w:autoSpaceDE/>
        <w:autoSpaceDN/>
        <w:adjustRightInd/>
        <w:jc w:val="both"/>
        <w:rPr>
          <w:sz w:val="24"/>
          <w:szCs w:val="24"/>
        </w:rPr>
      </w:pPr>
    </w:p>
    <w:p w14:paraId="72F3B799" w14:textId="77777777" w:rsidR="00C2186A" w:rsidRPr="00C2186A" w:rsidRDefault="00C2186A" w:rsidP="00C2186A">
      <w:pPr>
        <w:widowControl/>
        <w:autoSpaceDE/>
        <w:autoSpaceDN/>
        <w:adjustRightInd/>
        <w:jc w:val="both"/>
        <w:rPr>
          <w:sz w:val="24"/>
          <w:szCs w:val="24"/>
        </w:rPr>
      </w:pPr>
      <w:r w:rsidRPr="00C2186A">
        <w:rPr>
          <w:b/>
          <w:sz w:val="24"/>
          <w:szCs w:val="24"/>
        </w:rPr>
        <w:t>Article 2.-</w:t>
      </w:r>
      <w:r w:rsidRPr="00C2186A">
        <w:rPr>
          <w:sz w:val="24"/>
          <w:szCs w:val="24"/>
        </w:rPr>
        <w:t xml:space="preserve"> Finançament.</w:t>
      </w:r>
    </w:p>
    <w:p w14:paraId="0AD76471" w14:textId="77777777" w:rsidR="00C2186A" w:rsidRPr="00C2186A" w:rsidRDefault="00C2186A" w:rsidP="00C2186A">
      <w:pPr>
        <w:widowControl/>
        <w:autoSpaceDE/>
        <w:autoSpaceDN/>
        <w:adjustRightInd/>
        <w:jc w:val="both"/>
        <w:rPr>
          <w:sz w:val="24"/>
          <w:szCs w:val="24"/>
        </w:rPr>
      </w:pPr>
    </w:p>
    <w:p w14:paraId="04350045" w14:textId="77777777" w:rsidR="00C2186A" w:rsidRPr="00C2186A" w:rsidRDefault="00C2186A" w:rsidP="00C2186A">
      <w:pPr>
        <w:widowControl/>
        <w:autoSpaceDE/>
        <w:autoSpaceDN/>
        <w:adjustRightInd/>
        <w:jc w:val="both"/>
        <w:rPr>
          <w:sz w:val="24"/>
          <w:szCs w:val="24"/>
        </w:rPr>
      </w:pPr>
      <w:r w:rsidRPr="00C2186A">
        <w:rPr>
          <w:sz w:val="24"/>
          <w:szCs w:val="24"/>
        </w:rPr>
        <w:t>La quantia total de les ajudes a concedir ascendeix a un màxim de 1.000,00€ (ampliables en funció de disponibilitat pressupostària). Aquesta despesa es finançarà amb càrrec a la partida pressupostària 311-480 del  Pressupost Municipal de l’exercici 2022.</w:t>
      </w:r>
    </w:p>
    <w:p w14:paraId="005819E8" w14:textId="77777777" w:rsidR="00C2186A" w:rsidRPr="00C2186A" w:rsidRDefault="00C2186A" w:rsidP="00C2186A">
      <w:pPr>
        <w:widowControl/>
        <w:autoSpaceDE/>
        <w:autoSpaceDN/>
        <w:adjustRightInd/>
        <w:jc w:val="both"/>
        <w:rPr>
          <w:sz w:val="24"/>
          <w:szCs w:val="24"/>
        </w:rPr>
      </w:pPr>
    </w:p>
    <w:p w14:paraId="4EE68DA8" w14:textId="77777777" w:rsidR="00C2186A" w:rsidRPr="00C2186A" w:rsidRDefault="00C2186A" w:rsidP="00C2186A">
      <w:pPr>
        <w:widowControl/>
        <w:autoSpaceDE/>
        <w:autoSpaceDN/>
        <w:adjustRightInd/>
        <w:jc w:val="both"/>
        <w:rPr>
          <w:sz w:val="24"/>
          <w:szCs w:val="24"/>
        </w:rPr>
      </w:pPr>
      <w:r w:rsidRPr="00C2186A">
        <w:rPr>
          <w:b/>
          <w:sz w:val="24"/>
          <w:szCs w:val="24"/>
        </w:rPr>
        <w:t>Article 3.-</w:t>
      </w:r>
      <w:r w:rsidRPr="00C2186A">
        <w:rPr>
          <w:sz w:val="24"/>
          <w:szCs w:val="24"/>
        </w:rPr>
        <w:t xml:space="preserve"> La Dotació individual màxima de les ajudes. </w:t>
      </w:r>
    </w:p>
    <w:p w14:paraId="7DD53E98" w14:textId="77777777" w:rsidR="00C2186A" w:rsidRPr="00C2186A" w:rsidRDefault="00C2186A" w:rsidP="00C2186A">
      <w:pPr>
        <w:widowControl/>
        <w:autoSpaceDE/>
        <w:autoSpaceDN/>
        <w:adjustRightInd/>
        <w:jc w:val="both"/>
        <w:rPr>
          <w:sz w:val="24"/>
          <w:szCs w:val="24"/>
        </w:rPr>
      </w:pPr>
    </w:p>
    <w:p w14:paraId="78CF5044" w14:textId="77777777" w:rsidR="00C2186A" w:rsidRPr="00C2186A" w:rsidRDefault="00C2186A" w:rsidP="00C2186A">
      <w:pPr>
        <w:widowControl/>
        <w:autoSpaceDE/>
        <w:autoSpaceDN/>
        <w:adjustRightInd/>
        <w:jc w:val="both"/>
        <w:rPr>
          <w:color w:val="000000" w:themeColor="text1"/>
          <w:sz w:val="24"/>
          <w:szCs w:val="24"/>
        </w:rPr>
      </w:pPr>
      <w:r w:rsidRPr="00C2186A">
        <w:rPr>
          <w:sz w:val="24"/>
          <w:szCs w:val="24"/>
        </w:rPr>
        <w:t xml:space="preserve">Les ajudes consistiran en una quantitat fixa equivalent </w:t>
      </w:r>
      <w:r w:rsidRPr="00C2186A">
        <w:rPr>
          <w:color w:val="000000" w:themeColor="text1"/>
          <w:sz w:val="24"/>
          <w:szCs w:val="24"/>
        </w:rPr>
        <w:t xml:space="preserve">al 50% del cost de la vacuna (amb un màxim de 50,00 euros per dosi de cada vacuna). </w:t>
      </w:r>
    </w:p>
    <w:p w14:paraId="44473511" w14:textId="77777777" w:rsidR="00C2186A" w:rsidRPr="00C2186A" w:rsidRDefault="00C2186A" w:rsidP="00C2186A">
      <w:pPr>
        <w:widowControl/>
        <w:autoSpaceDE/>
        <w:autoSpaceDN/>
        <w:adjustRightInd/>
        <w:jc w:val="both"/>
        <w:rPr>
          <w:color w:val="000000" w:themeColor="text1"/>
          <w:sz w:val="24"/>
          <w:szCs w:val="24"/>
        </w:rPr>
      </w:pPr>
    </w:p>
    <w:p w14:paraId="7ACBAA75" w14:textId="77777777" w:rsidR="00C2186A" w:rsidRPr="00C2186A" w:rsidRDefault="00C2186A" w:rsidP="00C2186A">
      <w:pPr>
        <w:widowControl/>
        <w:autoSpaceDE/>
        <w:autoSpaceDN/>
        <w:adjustRightInd/>
        <w:jc w:val="both"/>
        <w:rPr>
          <w:sz w:val="24"/>
          <w:szCs w:val="24"/>
        </w:rPr>
      </w:pPr>
      <w:r w:rsidRPr="00C2186A">
        <w:rPr>
          <w:b/>
          <w:sz w:val="24"/>
          <w:szCs w:val="24"/>
        </w:rPr>
        <w:t>Article 4.-</w:t>
      </w:r>
      <w:r w:rsidRPr="00C2186A">
        <w:rPr>
          <w:sz w:val="24"/>
          <w:szCs w:val="24"/>
        </w:rPr>
        <w:t xml:space="preserve"> Requisits sol·licitants de les ajudes. </w:t>
      </w:r>
    </w:p>
    <w:p w14:paraId="7257502C" w14:textId="77777777" w:rsidR="00C2186A" w:rsidRPr="00C2186A" w:rsidRDefault="00C2186A" w:rsidP="00C2186A">
      <w:pPr>
        <w:widowControl/>
        <w:autoSpaceDE/>
        <w:autoSpaceDN/>
        <w:adjustRightInd/>
        <w:jc w:val="both"/>
        <w:rPr>
          <w:sz w:val="24"/>
          <w:szCs w:val="24"/>
        </w:rPr>
      </w:pPr>
    </w:p>
    <w:p w14:paraId="1AABA9FD" w14:textId="77777777" w:rsidR="00C2186A" w:rsidRPr="00C2186A" w:rsidRDefault="00C2186A" w:rsidP="00C2186A">
      <w:pPr>
        <w:widowControl/>
        <w:autoSpaceDE/>
        <w:autoSpaceDN/>
        <w:adjustRightInd/>
        <w:jc w:val="both"/>
        <w:rPr>
          <w:color w:val="FF0000"/>
          <w:sz w:val="24"/>
          <w:szCs w:val="24"/>
        </w:rPr>
      </w:pPr>
      <w:r w:rsidRPr="00C2186A">
        <w:rPr>
          <w:sz w:val="24"/>
          <w:szCs w:val="24"/>
        </w:rPr>
        <w:t xml:space="preserve">Podran sol·licitar estes ajudes els pares, mares i/o tutors o persones encarregades per raó de tutela o acolliment formalitzat davant d’autoritat pública amb competència en matèria de protecció de menors </w:t>
      </w:r>
      <w:r w:rsidRPr="00C2186A">
        <w:rPr>
          <w:color w:val="000000" w:themeColor="text1"/>
          <w:sz w:val="24"/>
          <w:szCs w:val="24"/>
        </w:rPr>
        <w:t xml:space="preserve">sempre que </w:t>
      </w:r>
      <w:proofErr w:type="spellStart"/>
      <w:r w:rsidRPr="00C2186A">
        <w:rPr>
          <w:color w:val="000000" w:themeColor="text1"/>
          <w:sz w:val="24"/>
          <w:szCs w:val="24"/>
        </w:rPr>
        <w:t>estiguen</w:t>
      </w:r>
      <w:proofErr w:type="spellEnd"/>
      <w:r w:rsidRPr="00C2186A">
        <w:rPr>
          <w:color w:val="000000" w:themeColor="text1"/>
          <w:sz w:val="24"/>
          <w:szCs w:val="24"/>
        </w:rPr>
        <w:t xml:space="preserve"> empadronats en el terme municipal de l’Alqueria de la Comtessa  abans del 31/12/2021.</w:t>
      </w:r>
    </w:p>
    <w:p w14:paraId="46A50815" w14:textId="77777777" w:rsidR="00C2186A" w:rsidRPr="00C2186A" w:rsidRDefault="00C2186A" w:rsidP="00C2186A">
      <w:pPr>
        <w:widowControl/>
        <w:autoSpaceDE/>
        <w:autoSpaceDN/>
        <w:adjustRightInd/>
        <w:jc w:val="both"/>
        <w:rPr>
          <w:sz w:val="24"/>
          <w:szCs w:val="24"/>
        </w:rPr>
      </w:pPr>
    </w:p>
    <w:p w14:paraId="4433D7CF" w14:textId="77777777" w:rsidR="00C2186A" w:rsidRPr="00C2186A" w:rsidRDefault="00C2186A" w:rsidP="00C2186A">
      <w:pPr>
        <w:widowControl/>
        <w:autoSpaceDE/>
        <w:autoSpaceDN/>
        <w:adjustRightInd/>
        <w:jc w:val="both"/>
        <w:rPr>
          <w:sz w:val="24"/>
          <w:szCs w:val="24"/>
        </w:rPr>
      </w:pPr>
      <w:r w:rsidRPr="00C2186A">
        <w:rPr>
          <w:sz w:val="24"/>
          <w:szCs w:val="24"/>
        </w:rPr>
        <w:t xml:space="preserve">Els sol·licitants (tant pare com mare, o, en el seu cas, només qui </w:t>
      </w:r>
      <w:proofErr w:type="spellStart"/>
      <w:r w:rsidRPr="00C2186A">
        <w:rPr>
          <w:sz w:val="24"/>
          <w:szCs w:val="24"/>
        </w:rPr>
        <w:t>tinga</w:t>
      </w:r>
      <w:proofErr w:type="spellEnd"/>
      <w:r w:rsidRPr="00C2186A">
        <w:rPr>
          <w:sz w:val="24"/>
          <w:szCs w:val="24"/>
        </w:rPr>
        <w:t xml:space="preserve"> la custòdia del o la menor) hauran d’estar al corrent de les seues obligacions tributàries amb l’Ajuntament de l’Alqueria de la Comtessa, així com amb la resta de les Administracions Públiques en el moment de finalització del termini de presentació de sol·licituds.</w:t>
      </w:r>
    </w:p>
    <w:p w14:paraId="13EAF34C" w14:textId="77777777" w:rsidR="00C2186A" w:rsidRPr="00C2186A" w:rsidRDefault="00C2186A" w:rsidP="00C2186A">
      <w:pPr>
        <w:widowControl/>
        <w:autoSpaceDE/>
        <w:autoSpaceDN/>
        <w:adjustRightInd/>
        <w:jc w:val="both"/>
        <w:rPr>
          <w:sz w:val="24"/>
          <w:szCs w:val="24"/>
        </w:rPr>
      </w:pPr>
    </w:p>
    <w:p w14:paraId="37846EF2" w14:textId="77777777" w:rsidR="00C2186A" w:rsidRPr="00C2186A" w:rsidRDefault="00C2186A" w:rsidP="00C2186A">
      <w:pPr>
        <w:widowControl/>
        <w:autoSpaceDE/>
        <w:autoSpaceDN/>
        <w:adjustRightInd/>
        <w:jc w:val="both"/>
        <w:rPr>
          <w:sz w:val="24"/>
          <w:szCs w:val="24"/>
        </w:rPr>
      </w:pPr>
      <w:r w:rsidRPr="00C2186A">
        <w:rPr>
          <w:b/>
          <w:sz w:val="24"/>
          <w:szCs w:val="24"/>
        </w:rPr>
        <w:t>Article 5.-</w:t>
      </w:r>
      <w:r w:rsidRPr="00C2186A">
        <w:rPr>
          <w:sz w:val="24"/>
          <w:szCs w:val="24"/>
        </w:rPr>
        <w:t xml:space="preserve">  Forma i termini de presentació de les sol·licituds. </w:t>
      </w:r>
    </w:p>
    <w:p w14:paraId="6EA10690" w14:textId="77777777" w:rsidR="00C2186A" w:rsidRPr="00C2186A" w:rsidRDefault="00C2186A" w:rsidP="00C2186A">
      <w:pPr>
        <w:widowControl/>
        <w:autoSpaceDE/>
        <w:autoSpaceDN/>
        <w:adjustRightInd/>
        <w:jc w:val="both"/>
        <w:rPr>
          <w:sz w:val="24"/>
          <w:szCs w:val="24"/>
        </w:rPr>
      </w:pPr>
    </w:p>
    <w:p w14:paraId="3285BB8C" w14:textId="77777777" w:rsidR="00C2186A" w:rsidRPr="00C2186A" w:rsidRDefault="00C2186A" w:rsidP="00C2186A">
      <w:pPr>
        <w:widowControl/>
        <w:autoSpaceDE/>
        <w:autoSpaceDN/>
        <w:adjustRightInd/>
        <w:jc w:val="both"/>
        <w:rPr>
          <w:sz w:val="24"/>
          <w:szCs w:val="24"/>
        </w:rPr>
      </w:pPr>
      <w:r w:rsidRPr="00C2186A">
        <w:rPr>
          <w:b/>
          <w:sz w:val="24"/>
          <w:szCs w:val="24"/>
        </w:rPr>
        <w:t>5.1.</w:t>
      </w:r>
      <w:r w:rsidRPr="00C2186A">
        <w:rPr>
          <w:sz w:val="24"/>
          <w:szCs w:val="24"/>
        </w:rPr>
        <w:t xml:space="preserve"> Les sol·licituds hauran de presentar-se a través del model que serà facilitat a totes les persones interessades en el Registre d’Entrada de l’Ajuntament de l’Alqueria de la Comtessa per qualsevol dels mitjans admesos per l’article 16.4 de la Llei 39/2015, d’1 d’octubre, del Procediment Administratiu Comú de les Administracions Públiques.</w:t>
      </w:r>
    </w:p>
    <w:p w14:paraId="4F78BFCD" w14:textId="77777777" w:rsidR="00C2186A" w:rsidRPr="00C2186A" w:rsidRDefault="00C2186A" w:rsidP="00C2186A">
      <w:pPr>
        <w:widowControl/>
        <w:autoSpaceDE/>
        <w:autoSpaceDN/>
        <w:adjustRightInd/>
        <w:jc w:val="both"/>
        <w:rPr>
          <w:sz w:val="24"/>
          <w:szCs w:val="24"/>
        </w:rPr>
      </w:pPr>
    </w:p>
    <w:p w14:paraId="6663026C" w14:textId="77777777" w:rsidR="00C2186A" w:rsidRPr="00C2186A" w:rsidRDefault="00C2186A" w:rsidP="00C2186A">
      <w:pPr>
        <w:widowControl/>
        <w:autoSpaceDE/>
        <w:autoSpaceDN/>
        <w:adjustRightInd/>
        <w:jc w:val="both"/>
        <w:rPr>
          <w:color w:val="FF0000"/>
          <w:sz w:val="24"/>
          <w:szCs w:val="24"/>
        </w:rPr>
      </w:pPr>
      <w:r w:rsidRPr="00C2186A">
        <w:rPr>
          <w:b/>
          <w:sz w:val="24"/>
          <w:szCs w:val="24"/>
        </w:rPr>
        <w:t>5.2.</w:t>
      </w:r>
      <w:r w:rsidRPr="00C2186A">
        <w:rPr>
          <w:sz w:val="24"/>
          <w:szCs w:val="24"/>
        </w:rPr>
        <w:t xml:space="preserve"> El termini de presentació de les sol·licituds comença el dia següent al </w:t>
      </w:r>
      <w:r w:rsidRPr="00C2186A">
        <w:rPr>
          <w:color w:val="000000" w:themeColor="text1"/>
          <w:sz w:val="24"/>
          <w:szCs w:val="24"/>
        </w:rPr>
        <w:t xml:space="preserve">de la publicació de l’extracte de la convocatòria en el BOP de València i finalitzarà el dia 30/12/2022. </w:t>
      </w:r>
    </w:p>
    <w:p w14:paraId="7F60D919" w14:textId="77777777" w:rsidR="00C2186A" w:rsidRPr="00C2186A" w:rsidRDefault="00C2186A" w:rsidP="00C2186A">
      <w:pPr>
        <w:widowControl/>
        <w:autoSpaceDE/>
        <w:autoSpaceDN/>
        <w:adjustRightInd/>
        <w:jc w:val="both"/>
        <w:rPr>
          <w:sz w:val="24"/>
          <w:szCs w:val="24"/>
        </w:rPr>
      </w:pPr>
      <w:r w:rsidRPr="00C2186A">
        <w:rPr>
          <w:b/>
          <w:sz w:val="24"/>
          <w:szCs w:val="24"/>
        </w:rPr>
        <w:t>5.3.</w:t>
      </w:r>
      <w:r w:rsidRPr="00C2186A">
        <w:rPr>
          <w:sz w:val="24"/>
          <w:szCs w:val="24"/>
        </w:rPr>
        <w:t xml:space="preserve"> A la sol·licitud caldrà adjuntar: </w:t>
      </w:r>
    </w:p>
    <w:p w14:paraId="41759B8D" w14:textId="77777777" w:rsidR="00C2186A" w:rsidRPr="00C2186A" w:rsidRDefault="00C2186A" w:rsidP="00C2186A">
      <w:pPr>
        <w:widowControl/>
        <w:autoSpaceDE/>
        <w:autoSpaceDN/>
        <w:adjustRightInd/>
        <w:ind w:firstLine="708"/>
        <w:jc w:val="both"/>
        <w:rPr>
          <w:sz w:val="24"/>
          <w:szCs w:val="24"/>
        </w:rPr>
      </w:pPr>
      <w:r w:rsidRPr="00C2186A">
        <w:rPr>
          <w:sz w:val="24"/>
          <w:szCs w:val="24"/>
        </w:rPr>
        <w:t xml:space="preserve">a) Fotocòpia del NIF/DNI dels sol·licitants així com del Llibre de </w:t>
      </w:r>
      <w:proofErr w:type="spellStart"/>
      <w:r w:rsidRPr="00C2186A">
        <w:rPr>
          <w:sz w:val="24"/>
          <w:szCs w:val="24"/>
        </w:rPr>
        <w:t>Familia</w:t>
      </w:r>
      <w:proofErr w:type="spellEnd"/>
      <w:r w:rsidRPr="00C2186A">
        <w:rPr>
          <w:sz w:val="24"/>
          <w:szCs w:val="24"/>
        </w:rPr>
        <w:t>.</w:t>
      </w:r>
    </w:p>
    <w:p w14:paraId="57DD59A5" w14:textId="77777777" w:rsidR="00C2186A" w:rsidRPr="00C2186A" w:rsidRDefault="00C2186A" w:rsidP="00C2186A">
      <w:pPr>
        <w:widowControl/>
        <w:autoSpaceDE/>
        <w:autoSpaceDN/>
        <w:adjustRightInd/>
        <w:ind w:firstLine="708"/>
        <w:jc w:val="both"/>
        <w:rPr>
          <w:color w:val="000000" w:themeColor="text1"/>
          <w:sz w:val="24"/>
          <w:szCs w:val="24"/>
        </w:rPr>
      </w:pPr>
      <w:r w:rsidRPr="00C2186A">
        <w:rPr>
          <w:color w:val="000000" w:themeColor="text1"/>
          <w:sz w:val="24"/>
          <w:szCs w:val="24"/>
        </w:rPr>
        <w:t xml:space="preserve">b) Fotocòpia del SIP del o la menor. </w:t>
      </w:r>
    </w:p>
    <w:p w14:paraId="61C4FE95" w14:textId="77777777" w:rsidR="00C2186A" w:rsidRPr="00C2186A" w:rsidRDefault="00C2186A" w:rsidP="00C2186A">
      <w:pPr>
        <w:widowControl/>
        <w:autoSpaceDE/>
        <w:autoSpaceDN/>
        <w:adjustRightInd/>
        <w:ind w:firstLine="708"/>
        <w:jc w:val="both"/>
        <w:rPr>
          <w:color w:val="000000" w:themeColor="text1"/>
          <w:sz w:val="24"/>
          <w:szCs w:val="24"/>
        </w:rPr>
      </w:pPr>
      <w:r w:rsidRPr="00C2186A">
        <w:rPr>
          <w:color w:val="000000" w:themeColor="text1"/>
          <w:sz w:val="24"/>
          <w:szCs w:val="24"/>
        </w:rPr>
        <w:t xml:space="preserve">c) Fotocopia de la pàgina corresponent a les vacunes de cartilla de salut infantil. </w:t>
      </w:r>
    </w:p>
    <w:p w14:paraId="5D678CB1" w14:textId="77777777" w:rsidR="00C2186A" w:rsidRPr="00C2186A" w:rsidRDefault="00C2186A" w:rsidP="00C2186A">
      <w:pPr>
        <w:widowControl/>
        <w:autoSpaceDE/>
        <w:autoSpaceDN/>
        <w:adjustRightInd/>
        <w:ind w:firstLine="708"/>
        <w:jc w:val="both"/>
        <w:rPr>
          <w:sz w:val="24"/>
          <w:szCs w:val="24"/>
        </w:rPr>
      </w:pPr>
      <w:r w:rsidRPr="00C2186A">
        <w:rPr>
          <w:sz w:val="24"/>
          <w:szCs w:val="24"/>
        </w:rPr>
        <w:t xml:space="preserve">d) Full de manteniment de tercers degudament signat per l’entitat financera en què es procedirà a formalitzar l’ingrés de les ajudes  del pare/mare/tutor on </w:t>
      </w:r>
      <w:proofErr w:type="spellStart"/>
      <w:r w:rsidRPr="00C2186A">
        <w:rPr>
          <w:sz w:val="24"/>
          <w:szCs w:val="24"/>
        </w:rPr>
        <w:t>desitge</w:t>
      </w:r>
      <w:proofErr w:type="spellEnd"/>
      <w:r w:rsidRPr="00C2186A">
        <w:rPr>
          <w:sz w:val="24"/>
          <w:szCs w:val="24"/>
        </w:rPr>
        <w:t xml:space="preserve"> que, si és el cas, </w:t>
      </w:r>
      <w:proofErr w:type="spellStart"/>
      <w:r w:rsidRPr="00C2186A">
        <w:rPr>
          <w:sz w:val="24"/>
          <w:szCs w:val="24"/>
        </w:rPr>
        <w:t>siga</w:t>
      </w:r>
      <w:proofErr w:type="spellEnd"/>
      <w:r w:rsidRPr="00C2186A">
        <w:rPr>
          <w:sz w:val="24"/>
          <w:szCs w:val="24"/>
        </w:rPr>
        <w:t xml:space="preserve"> ingressada l’ajuda. </w:t>
      </w:r>
    </w:p>
    <w:p w14:paraId="688D5816" w14:textId="77777777" w:rsidR="00C2186A" w:rsidRPr="00C2186A" w:rsidRDefault="00C2186A" w:rsidP="00C2186A">
      <w:pPr>
        <w:widowControl/>
        <w:autoSpaceDE/>
        <w:autoSpaceDN/>
        <w:adjustRightInd/>
        <w:ind w:firstLine="708"/>
        <w:jc w:val="both"/>
        <w:rPr>
          <w:sz w:val="24"/>
          <w:szCs w:val="24"/>
        </w:rPr>
      </w:pPr>
      <w:r w:rsidRPr="00C2186A">
        <w:rPr>
          <w:sz w:val="24"/>
          <w:szCs w:val="24"/>
        </w:rPr>
        <w:t xml:space="preserve">e) Certificat d’empadronament o autorització a l’Ajuntament per la seua comprovació. </w:t>
      </w:r>
    </w:p>
    <w:p w14:paraId="11793284" w14:textId="77777777" w:rsidR="00C2186A" w:rsidRPr="00C2186A" w:rsidRDefault="00C2186A" w:rsidP="00C2186A">
      <w:pPr>
        <w:widowControl/>
        <w:autoSpaceDE/>
        <w:autoSpaceDN/>
        <w:adjustRightInd/>
        <w:ind w:firstLine="708"/>
        <w:jc w:val="both"/>
        <w:rPr>
          <w:sz w:val="24"/>
          <w:szCs w:val="24"/>
        </w:rPr>
      </w:pPr>
      <w:r w:rsidRPr="00C2186A">
        <w:rPr>
          <w:sz w:val="24"/>
          <w:szCs w:val="24"/>
        </w:rPr>
        <w:lastRenderedPageBreak/>
        <w:t>f) Original de la factura de l’adquisició en l’any en curs de les vacunes.</w:t>
      </w:r>
    </w:p>
    <w:p w14:paraId="7193A25B" w14:textId="77777777" w:rsidR="00C2186A" w:rsidRPr="00C2186A" w:rsidRDefault="00C2186A" w:rsidP="00C2186A">
      <w:pPr>
        <w:widowControl/>
        <w:autoSpaceDE/>
        <w:autoSpaceDN/>
        <w:adjustRightInd/>
        <w:ind w:firstLine="708"/>
        <w:jc w:val="both"/>
        <w:rPr>
          <w:sz w:val="24"/>
          <w:szCs w:val="24"/>
        </w:rPr>
      </w:pPr>
    </w:p>
    <w:p w14:paraId="47C863EF" w14:textId="77777777" w:rsidR="00C2186A" w:rsidRPr="00C2186A" w:rsidRDefault="00C2186A" w:rsidP="00C2186A">
      <w:pPr>
        <w:widowControl/>
        <w:autoSpaceDE/>
        <w:autoSpaceDN/>
        <w:adjustRightInd/>
        <w:jc w:val="both"/>
        <w:rPr>
          <w:sz w:val="24"/>
          <w:szCs w:val="24"/>
        </w:rPr>
      </w:pPr>
      <w:r w:rsidRPr="00C2186A">
        <w:rPr>
          <w:b/>
          <w:sz w:val="24"/>
          <w:szCs w:val="24"/>
        </w:rPr>
        <w:t>Article 6.-</w:t>
      </w:r>
      <w:r w:rsidRPr="00C2186A">
        <w:rPr>
          <w:sz w:val="24"/>
          <w:szCs w:val="24"/>
        </w:rPr>
        <w:t xml:space="preserve"> Procediment d’adjudicació. </w:t>
      </w:r>
    </w:p>
    <w:p w14:paraId="6DAEB0CC" w14:textId="77777777" w:rsidR="00C2186A" w:rsidRPr="00C2186A" w:rsidRDefault="00C2186A" w:rsidP="00C2186A">
      <w:pPr>
        <w:widowControl/>
        <w:autoSpaceDE/>
        <w:autoSpaceDN/>
        <w:adjustRightInd/>
        <w:jc w:val="both"/>
        <w:rPr>
          <w:sz w:val="24"/>
          <w:szCs w:val="24"/>
        </w:rPr>
      </w:pPr>
    </w:p>
    <w:p w14:paraId="61C16E4E" w14:textId="77777777" w:rsidR="00C2186A" w:rsidRPr="00C2186A" w:rsidRDefault="00C2186A" w:rsidP="00C2186A">
      <w:pPr>
        <w:widowControl/>
        <w:autoSpaceDE/>
        <w:autoSpaceDN/>
        <w:adjustRightInd/>
        <w:jc w:val="both"/>
        <w:rPr>
          <w:sz w:val="24"/>
          <w:szCs w:val="24"/>
          <w:lang w:val="es-ES"/>
        </w:rPr>
      </w:pPr>
      <w:r w:rsidRPr="00C2186A">
        <w:rPr>
          <w:sz w:val="24"/>
          <w:szCs w:val="24"/>
        </w:rPr>
        <w:t xml:space="preserve">Prèvia valoració pel personal de l’Ajuntament en el cas que </w:t>
      </w:r>
      <w:proofErr w:type="spellStart"/>
      <w:r w:rsidRPr="00C2186A">
        <w:rPr>
          <w:sz w:val="24"/>
          <w:szCs w:val="24"/>
        </w:rPr>
        <w:t>siga</w:t>
      </w:r>
      <w:proofErr w:type="spellEnd"/>
      <w:r w:rsidRPr="00C2186A">
        <w:rPr>
          <w:sz w:val="24"/>
          <w:szCs w:val="24"/>
        </w:rPr>
        <w:t xml:space="preserve"> necessària, la Junta de Govern Local </w:t>
      </w:r>
      <w:proofErr w:type="spellStart"/>
      <w:r w:rsidRPr="00C2186A">
        <w:rPr>
          <w:sz w:val="24"/>
          <w:szCs w:val="24"/>
          <w:lang w:val="es-ES"/>
        </w:rPr>
        <w:t>com</w:t>
      </w:r>
      <w:proofErr w:type="spellEnd"/>
      <w:r w:rsidRPr="00C2186A">
        <w:rPr>
          <w:sz w:val="24"/>
          <w:szCs w:val="24"/>
          <w:lang w:val="es-ES"/>
        </w:rPr>
        <w:t xml:space="preserve"> a </w:t>
      </w:r>
      <w:proofErr w:type="spellStart"/>
      <w:r w:rsidRPr="00C2186A">
        <w:rPr>
          <w:sz w:val="24"/>
          <w:szCs w:val="24"/>
          <w:lang w:val="es-ES"/>
        </w:rPr>
        <w:t>òrgan</w:t>
      </w:r>
      <w:proofErr w:type="spellEnd"/>
      <w:r w:rsidRPr="00C2186A">
        <w:rPr>
          <w:sz w:val="24"/>
          <w:szCs w:val="24"/>
          <w:lang w:val="es-ES"/>
        </w:rPr>
        <w:t xml:space="preserve"> </w:t>
      </w:r>
      <w:proofErr w:type="spellStart"/>
      <w:r w:rsidRPr="00C2186A">
        <w:rPr>
          <w:sz w:val="24"/>
          <w:szCs w:val="24"/>
          <w:lang w:val="es-ES"/>
        </w:rPr>
        <w:t>competent</w:t>
      </w:r>
      <w:proofErr w:type="spellEnd"/>
      <w:r w:rsidRPr="00C2186A">
        <w:rPr>
          <w:sz w:val="24"/>
          <w:szCs w:val="24"/>
          <w:lang w:val="es-ES"/>
        </w:rPr>
        <w:t xml:space="preserve">, </w:t>
      </w:r>
      <w:proofErr w:type="spellStart"/>
      <w:r w:rsidRPr="00C2186A">
        <w:rPr>
          <w:sz w:val="24"/>
          <w:szCs w:val="24"/>
          <w:lang w:val="es-ES"/>
        </w:rPr>
        <w:t>procedirà</w:t>
      </w:r>
      <w:proofErr w:type="spellEnd"/>
      <w:r w:rsidRPr="00C2186A">
        <w:rPr>
          <w:sz w:val="24"/>
          <w:szCs w:val="24"/>
          <w:lang w:val="es-ES"/>
        </w:rPr>
        <w:t xml:space="preserve"> a </w:t>
      </w:r>
      <w:proofErr w:type="spellStart"/>
      <w:r w:rsidRPr="00C2186A">
        <w:rPr>
          <w:sz w:val="24"/>
          <w:szCs w:val="24"/>
          <w:lang w:val="es-ES"/>
        </w:rPr>
        <w:t>resoldre</w:t>
      </w:r>
      <w:proofErr w:type="spellEnd"/>
      <w:r w:rsidRPr="00C2186A">
        <w:rPr>
          <w:sz w:val="24"/>
          <w:szCs w:val="24"/>
          <w:lang w:val="es-ES"/>
        </w:rPr>
        <w:t xml:space="preserve"> el </w:t>
      </w:r>
      <w:proofErr w:type="spellStart"/>
      <w:r w:rsidRPr="00C2186A">
        <w:rPr>
          <w:sz w:val="24"/>
          <w:szCs w:val="24"/>
          <w:lang w:val="es-ES"/>
        </w:rPr>
        <w:t>procediment</w:t>
      </w:r>
      <w:proofErr w:type="spellEnd"/>
      <w:r w:rsidRPr="00C2186A">
        <w:rPr>
          <w:sz w:val="24"/>
          <w:szCs w:val="24"/>
          <w:lang w:val="es-ES"/>
        </w:rPr>
        <w:t xml:space="preserve"> </w:t>
      </w:r>
      <w:proofErr w:type="spellStart"/>
      <w:r w:rsidRPr="00C2186A">
        <w:rPr>
          <w:sz w:val="24"/>
          <w:szCs w:val="24"/>
          <w:lang w:val="es-ES"/>
        </w:rPr>
        <w:t>adjudicant</w:t>
      </w:r>
      <w:proofErr w:type="spellEnd"/>
      <w:r w:rsidRPr="00C2186A">
        <w:rPr>
          <w:sz w:val="24"/>
          <w:szCs w:val="24"/>
          <w:lang w:val="es-ES"/>
        </w:rPr>
        <w:t xml:space="preserve"> i </w:t>
      </w:r>
      <w:proofErr w:type="spellStart"/>
      <w:r w:rsidRPr="00C2186A">
        <w:rPr>
          <w:sz w:val="24"/>
          <w:szCs w:val="24"/>
          <w:lang w:val="es-ES"/>
        </w:rPr>
        <w:t>denegant</w:t>
      </w:r>
      <w:proofErr w:type="spellEnd"/>
      <w:r w:rsidRPr="00C2186A">
        <w:rPr>
          <w:sz w:val="24"/>
          <w:szCs w:val="24"/>
          <w:lang w:val="es-ES"/>
        </w:rPr>
        <w:t xml:space="preserve"> les </w:t>
      </w:r>
      <w:proofErr w:type="spellStart"/>
      <w:r w:rsidRPr="00C2186A">
        <w:rPr>
          <w:sz w:val="24"/>
          <w:szCs w:val="24"/>
          <w:lang w:val="es-ES"/>
        </w:rPr>
        <w:t>ajudes</w:t>
      </w:r>
      <w:proofErr w:type="spellEnd"/>
      <w:r w:rsidRPr="00C2186A">
        <w:rPr>
          <w:sz w:val="24"/>
          <w:szCs w:val="24"/>
          <w:lang w:val="es-ES"/>
        </w:rPr>
        <w:t xml:space="preserve">, de manera individual, conforme </w:t>
      </w:r>
      <w:proofErr w:type="spellStart"/>
      <w:r w:rsidRPr="00C2186A">
        <w:rPr>
          <w:sz w:val="24"/>
          <w:szCs w:val="24"/>
          <w:lang w:val="es-ES"/>
        </w:rPr>
        <w:t>aquestes</w:t>
      </w:r>
      <w:proofErr w:type="spellEnd"/>
      <w:r w:rsidRPr="00C2186A">
        <w:rPr>
          <w:sz w:val="24"/>
          <w:szCs w:val="24"/>
          <w:lang w:val="es-ES"/>
        </w:rPr>
        <w:t xml:space="preserve"> tinguen entrada en les </w:t>
      </w:r>
      <w:proofErr w:type="spellStart"/>
      <w:r w:rsidRPr="00C2186A">
        <w:rPr>
          <w:sz w:val="24"/>
          <w:szCs w:val="24"/>
          <w:lang w:val="es-ES"/>
        </w:rPr>
        <w:t>dependències</w:t>
      </w:r>
      <w:proofErr w:type="spellEnd"/>
      <w:r w:rsidRPr="00C2186A">
        <w:rPr>
          <w:sz w:val="24"/>
          <w:szCs w:val="24"/>
          <w:lang w:val="es-ES"/>
        </w:rPr>
        <w:t xml:space="preserve"> </w:t>
      </w:r>
      <w:proofErr w:type="spellStart"/>
      <w:r w:rsidRPr="00C2186A">
        <w:rPr>
          <w:sz w:val="24"/>
          <w:szCs w:val="24"/>
          <w:lang w:val="es-ES"/>
        </w:rPr>
        <w:t>municipals</w:t>
      </w:r>
      <w:proofErr w:type="spellEnd"/>
      <w:r w:rsidRPr="00C2186A">
        <w:rPr>
          <w:sz w:val="24"/>
          <w:szCs w:val="24"/>
          <w:lang w:val="es-ES"/>
        </w:rPr>
        <w:t>.</w:t>
      </w:r>
    </w:p>
    <w:p w14:paraId="54B18B43" w14:textId="77777777" w:rsidR="00C2186A" w:rsidRPr="00C2186A" w:rsidRDefault="00C2186A" w:rsidP="00C2186A">
      <w:pPr>
        <w:widowControl/>
        <w:autoSpaceDE/>
        <w:autoSpaceDN/>
        <w:adjustRightInd/>
        <w:jc w:val="both"/>
        <w:rPr>
          <w:sz w:val="24"/>
          <w:szCs w:val="24"/>
          <w:lang w:val="es-ES"/>
        </w:rPr>
      </w:pPr>
    </w:p>
    <w:p w14:paraId="3A387CE1" w14:textId="77777777" w:rsidR="00C2186A" w:rsidRPr="00C2186A" w:rsidRDefault="00C2186A" w:rsidP="00C2186A">
      <w:pPr>
        <w:widowControl/>
        <w:autoSpaceDE/>
        <w:autoSpaceDN/>
        <w:adjustRightInd/>
        <w:jc w:val="both"/>
        <w:rPr>
          <w:sz w:val="24"/>
          <w:szCs w:val="24"/>
          <w:lang w:val="es-ES"/>
        </w:rPr>
      </w:pPr>
      <w:r w:rsidRPr="00C2186A">
        <w:rPr>
          <w:sz w:val="24"/>
          <w:szCs w:val="24"/>
          <w:lang w:val="es-ES"/>
        </w:rPr>
        <w:t xml:space="preserve">Es </w:t>
      </w:r>
      <w:proofErr w:type="spellStart"/>
      <w:r w:rsidRPr="00C2186A">
        <w:rPr>
          <w:sz w:val="24"/>
          <w:szCs w:val="24"/>
          <w:lang w:val="es-ES"/>
        </w:rPr>
        <w:t>comprovarà</w:t>
      </w:r>
      <w:proofErr w:type="spellEnd"/>
      <w:r w:rsidRPr="00C2186A">
        <w:rPr>
          <w:sz w:val="24"/>
          <w:szCs w:val="24"/>
          <w:lang w:val="es-ES"/>
        </w:rPr>
        <w:t xml:space="preserve"> que totes les </w:t>
      </w:r>
      <w:proofErr w:type="spellStart"/>
      <w:r w:rsidRPr="00C2186A">
        <w:rPr>
          <w:sz w:val="24"/>
          <w:szCs w:val="24"/>
          <w:lang w:val="es-ES"/>
        </w:rPr>
        <w:t>sol·licituds</w:t>
      </w:r>
      <w:proofErr w:type="spellEnd"/>
      <w:r w:rsidRPr="00C2186A">
        <w:rPr>
          <w:sz w:val="24"/>
          <w:szCs w:val="24"/>
          <w:lang w:val="es-ES"/>
        </w:rPr>
        <w:t xml:space="preserve"> </w:t>
      </w:r>
      <w:proofErr w:type="spellStart"/>
      <w:r w:rsidRPr="00C2186A">
        <w:rPr>
          <w:sz w:val="24"/>
          <w:szCs w:val="24"/>
          <w:lang w:val="es-ES"/>
        </w:rPr>
        <w:t>reuneixen</w:t>
      </w:r>
      <w:proofErr w:type="spellEnd"/>
      <w:r w:rsidRPr="00C2186A">
        <w:rPr>
          <w:sz w:val="24"/>
          <w:szCs w:val="24"/>
          <w:lang w:val="es-ES"/>
        </w:rPr>
        <w:t xml:space="preserve"> </w:t>
      </w:r>
      <w:proofErr w:type="spellStart"/>
      <w:r w:rsidRPr="00C2186A">
        <w:rPr>
          <w:sz w:val="24"/>
          <w:szCs w:val="24"/>
          <w:lang w:val="es-ES"/>
        </w:rPr>
        <w:t>els</w:t>
      </w:r>
      <w:proofErr w:type="spellEnd"/>
      <w:r w:rsidRPr="00C2186A">
        <w:rPr>
          <w:sz w:val="24"/>
          <w:szCs w:val="24"/>
          <w:lang w:val="es-ES"/>
        </w:rPr>
        <w:t xml:space="preserve"> </w:t>
      </w:r>
      <w:proofErr w:type="spellStart"/>
      <w:r w:rsidRPr="00C2186A">
        <w:rPr>
          <w:sz w:val="24"/>
          <w:szCs w:val="24"/>
          <w:lang w:val="es-ES"/>
        </w:rPr>
        <w:t>requisits</w:t>
      </w:r>
      <w:proofErr w:type="spellEnd"/>
      <w:r w:rsidRPr="00C2186A">
        <w:rPr>
          <w:sz w:val="24"/>
          <w:szCs w:val="24"/>
          <w:lang w:val="es-ES"/>
        </w:rPr>
        <w:t xml:space="preserve"> exigibles, </w:t>
      </w:r>
      <w:proofErr w:type="spellStart"/>
      <w:r w:rsidRPr="00C2186A">
        <w:rPr>
          <w:sz w:val="24"/>
          <w:szCs w:val="24"/>
          <w:lang w:val="es-ES"/>
        </w:rPr>
        <w:t>donant</w:t>
      </w:r>
      <w:proofErr w:type="spellEnd"/>
      <w:r w:rsidRPr="00C2186A">
        <w:rPr>
          <w:sz w:val="24"/>
          <w:szCs w:val="24"/>
          <w:lang w:val="es-ES"/>
        </w:rPr>
        <w:t xml:space="preserve"> cinc </w:t>
      </w:r>
      <w:proofErr w:type="spellStart"/>
      <w:r w:rsidRPr="00C2186A">
        <w:rPr>
          <w:sz w:val="24"/>
          <w:szCs w:val="24"/>
          <w:lang w:val="es-ES"/>
        </w:rPr>
        <w:t>dies</w:t>
      </w:r>
      <w:proofErr w:type="spellEnd"/>
      <w:r w:rsidRPr="00C2186A">
        <w:rPr>
          <w:sz w:val="24"/>
          <w:szCs w:val="24"/>
          <w:lang w:val="es-ES"/>
        </w:rPr>
        <w:t xml:space="preserve"> </w:t>
      </w:r>
      <w:proofErr w:type="spellStart"/>
      <w:r w:rsidRPr="00C2186A">
        <w:rPr>
          <w:sz w:val="24"/>
          <w:szCs w:val="24"/>
          <w:lang w:val="es-ES"/>
        </w:rPr>
        <w:t>hàbils</w:t>
      </w:r>
      <w:proofErr w:type="spellEnd"/>
      <w:r w:rsidRPr="00C2186A">
        <w:rPr>
          <w:sz w:val="24"/>
          <w:szCs w:val="24"/>
          <w:lang w:val="es-ES"/>
        </w:rPr>
        <w:t xml:space="preserve"> per </w:t>
      </w:r>
      <w:proofErr w:type="spellStart"/>
      <w:r w:rsidRPr="00C2186A">
        <w:rPr>
          <w:sz w:val="24"/>
          <w:szCs w:val="24"/>
          <w:lang w:val="es-ES"/>
        </w:rPr>
        <w:t>què</w:t>
      </w:r>
      <w:proofErr w:type="spellEnd"/>
      <w:r w:rsidRPr="00C2186A">
        <w:rPr>
          <w:sz w:val="24"/>
          <w:szCs w:val="24"/>
          <w:lang w:val="es-ES"/>
        </w:rPr>
        <w:t xml:space="preserve"> </w:t>
      </w:r>
      <w:proofErr w:type="spellStart"/>
      <w:r w:rsidRPr="00C2186A">
        <w:rPr>
          <w:sz w:val="24"/>
          <w:szCs w:val="24"/>
          <w:lang w:val="es-ES"/>
        </w:rPr>
        <w:t>els</w:t>
      </w:r>
      <w:proofErr w:type="spellEnd"/>
      <w:r w:rsidRPr="00C2186A">
        <w:rPr>
          <w:sz w:val="24"/>
          <w:szCs w:val="24"/>
          <w:lang w:val="es-ES"/>
        </w:rPr>
        <w:t xml:space="preserve"> </w:t>
      </w:r>
      <w:proofErr w:type="spellStart"/>
      <w:r w:rsidRPr="00C2186A">
        <w:rPr>
          <w:sz w:val="24"/>
          <w:szCs w:val="24"/>
          <w:lang w:val="es-ES"/>
        </w:rPr>
        <w:t>interessats</w:t>
      </w:r>
      <w:proofErr w:type="spellEnd"/>
      <w:r w:rsidRPr="00C2186A">
        <w:rPr>
          <w:sz w:val="24"/>
          <w:szCs w:val="24"/>
          <w:lang w:val="es-ES"/>
        </w:rPr>
        <w:t xml:space="preserve"> </w:t>
      </w:r>
      <w:proofErr w:type="spellStart"/>
      <w:r w:rsidRPr="00C2186A">
        <w:rPr>
          <w:sz w:val="24"/>
          <w:szCs w:val="24"/>
          <w:lang w:val="es-ES"/>
        </w:rPr>
        <w:t>puguen</w:t>
      </w:r>
      <w:proofErr w:type="spellEnd"/>
      <w:r w:rsidRPr="00C2186A">
        <w:rPr>
          <w:sz w:val="24"/>
          <w:szCs w:val="24"/>
          <w:lang w:val="es-ES"/>
        </w:rPr>
        <w:t xml:space="preserve"> subsanar </w:t>
      </w:r>
      <w:proofErr w:type="spellStart"/>
      <w:r w:rsidRPr="00C2186A">
        <w:rPr>
          <w:sz w:val="24"/>
          <w:szCs w:val="24"/>
          <w:lang w:val="es-ES"/>
        </w:rPr>
        <w:t>errors</w:t>
      </w:r>
      <w:proofErr w:type="spellEnd"/>
      <w:r w:rsidRPr="00C2186A">
        <w:rPr>
          <w:sz w:val="24"/>
          <w:szCs w:val="24"/>
          <w:lang w:val="es-ES"/>
        </w:rPr>
        <w:t xml:space="preserve"> o aportar documentación, en </w:t>
      </w:r>
      <w:proofErr w:type="spellStart"/>
      <w:r w:rsidRPr="00C2186A">
        <w:rPr>
          <w:sz w:val="24"/>
          <w:szCs w:val="24"/>
          <w:lang w:val="es-ES"/>
        </w:rPr>
        <w:t>cas</w:t>
      </w:r>
      <w:proofErr w:type="spellEnd"/>
      <w:r w:rsidRPr="00C2186A">
        <w:rPr>
          <w:sz w:val="24"/>
          <w:szCs w:val="24"/>
          <w:lang w:val="es-ES"/>
        </w:rPr>
        <w:t xml:space="preserve"> de ser </w:t>
      </w:r>
      <w:proofErr w:type="spellStart"/>
      <w:r w:rsidRPr="00C2186A">
        <w:rPr>
          <w:sz w:val="24"/>
          <w:szCs w:val="24"/>
          <w:lang w:val="es-ES"/>
        </w:rPr>
        <w:t>requerits</w:t>
      </w:r>
      <w:proofErr w:type="spellEnd"/>
      <w:r w:rsidRPr="00C2186A">
        <w:rPr>
          <w:sz w:val="24"/>
          <w:szCs w:val="24"/>
          <w:lang w:val="es-ES"/>
        </w:rPr>
        <w:t>.</w:t>
      </w:r>
    </w:p>
    <w:p w14:paraId="241BA107" w14:textId="77777777" w:rsidR="00C2186A" w:rsidRPr="00C2186A" w:rsidRDefault="00C2186A" w:rsidP="00C2186A">
      <w:pPr>
        <w:widowControl/>
        <w:autoSpaceDE/>
        <w:autoSpaceDN/>
        <w:adjustRightInd/>
        <w:jc w:val="both"/>
        <w:rPr>
          <w:sz w:val="24"/>
          <w:szCs w:val="24"/>
          <w:lang w:val="es-ES"/>
        </w:rPr>
      </w:pPr>
    </w:p>
    <w:p w14:paraId="52FD427D" w14:textId="77777777" w:rsidR="00C2186A" w:rsidRPr="00C2186A" w:rsidRDefault="00C2186A" w:rsidP="00C2186A">
      <w:pPr>
        <w:widowControl/>
        <w:autoSpaceDE/>
        <w:autoSpaceDN/>
        <w:adjustRightInd/>
        <w:jc w:val="both"/>
        <w:rPr>
          <w:sz w:val="24"/>
          <w:szCs w:val="24"/>
        </w:rPr>
      </w:pPr>
      <w:proofErr w:type="spellStart"/>
      <w:r w:rsidRPr="00C2186A">
        <w:rPr>
          <w:sz w:val="24"/>
          <w:szCs w:val="24"/>
          <w:lang w:val="es-ES"/>
        </w:rPr>
        <w:t>L'acord</w:t>
      </w:r>
      <w:proofErr w:type="spellEnd"/>
      <w:r w:rsidRPr="00C2186A">
        <w:rPr>
          <w:sz w:val="24"/>
          <w:szCs w:val="24"/>
          <w:lang w:val="es-ES"/>
        </w:rPr>
        <w:t xml:space="preserve"> que adopte la Junta de </w:t>
      </w:r>
      <w:proofErr w:type="spellStart"/>
      <w:r w:rsidRPr="00C2186A">
        <w:rPr>
          <w:sz w:val="24"/>
          <w:szCs w:val="24"/>
          <w:lang w:val="es-ES"/>
        </w:rPr>
        <w:t>Govern</w:t>
      </w:r>
      <w:proofErr w:type="spellEnd"/>
      <w:r w:rsidRPr="00C2186A">
        <w:rPr>
          <w:sz w:val="24"/>
          <w:szCs w:val="24"/>
          <w:lang w:val="es-ES"/>
        </w:rPr>
        <w:t xml:space="preserve"> Local </w:t>
      </w:r>
      <w:proofErr w:type="spellStart"/>
      <w:r w:rsidRPr="00C2186A">
        <w:rPr>
          <w:sz w:val="24"/>
          <w:szCs w:val="24"/>
          <w:lang w:val="es-ES"/>
        </w:rPr>
        <w:t>serà</w:t>
      </w:r>
      <w:proofErr w:type="spellEnd"/>
      <w:r w:rsidRPr="00C2186A">
        <w:rPr>
          <w:sz w:val="24"/>
          <w:szCs w:val="24"/>
          <w:lang w:val="es-ES"/>
        </w:rPr>
        <w:t xml:space="preserve"> impugnable en la forma i </w:t>
      </w:r>
      <w:proofErr w:type="spellStart"/>
      <w:r w:rsidRPr="00C2186A">
        <w:rPr>
          <w:sz w:val="24"/>
          <w:szCs w:val="24"/>
          <w:lang w:val="es-ES"/>
        </w:rPr>
        <w:t>d'acord</w:t>
      </w:r>
      <w:proofErr w:type="spellEnd"/>
      <w:r w:rsidRPr="00C2186A">
        <w:rPr>
          <w:sz w:val="24"/>
          <w:szCs w:val="24"/>
          <w:lang w:val="es-ES"/>
        </w:rPr>
        <w:t xml:space="preserve"> </w:t>
      </w:r>
      <w:proofErr w:type="spellStart"/>
      <w:r w:rsidRPr="00C2186A">
        <w:rPr>
          <w:sz w:val="24"/>
          <w:szCs w:val="24"/>
          <w:lang w:val="es-ES"/>
        </w:rPr>
        <w:t>amb</w:t>
      </w:r>
      <w:proofErr w:type="spellEnd"/>
      <w:r w:rsidRPr="00C2186A">
        <w:rPr>
          <w:sz w:val="24"/>
          <w:szCs w:val="24"/>
          <w:lang w:val="es-ES"/>
        </w:rPr>
        <w:t xml:space="preserve"> </w:t>
      </w:r>
      <w:proofErr w:type="spellStart"/>
      <w:r w:rsidRPr="00C2186A">
        <w:rPr>
          <w:sz w:val="24"/>
          <w:szCs w:val="24"/>
          <w:lang w:val="es-ES"/>
        </w:rPr>
        <w:t>els</w:t>
      </w:r>
      <w:proofErr w:type="spellEnd"/>
      <w:r w:rsidRPr="00C2186A">
        <w:rPr>
          <w:sz w:val="24"/>
          <w:szCs w:val="24"/>
          <w:lang w:val="es-ES"/>
        </w:rPr>
        <w:t xml:space="preserve"> recursos que </w:t>
      </w:r>
      <w:proofErr w:type="spellStart"/>
      <w:r w:rsidRPr="00C2186A">
        <w:rPr>
          <w:sz w:val="24"/>
          <w:szCs w:val="24"/>
          <w:lang w:val="es-ES"/>
        </w:rPr>
        <w:t>preveu</w:t>
      </w:r>
      <w:proofErr w:type="spellEnd"/>
      <w:r w:rsidRPr="00C2186A">
        <w:rPr>
          <w:sz w:val="24"/>
          <w:szCs w:val="24"/>
          <w:lang w:val="es-ES"/>
        </w:rPr>
        <w:t xml:space="preserve"> la </w:t>
      </w:r>
      <w:proofErr w:type="spellStart"/>
      <w:r w:rsidRPr="00C2186A">
        <w:rPr>
          <w:sz w:val="24"/>
          <w:szCs w:val="24"/>
          <w:lang w:val="es-ES"/>
        </w:rPr>
        <w:t>legislació</w:t>
      </w:r>
      <w:proofErr w:type="spellEnd"/>
      <w:r w:rsidRPr="00C2186A">
        <w:rPr>
          <w:sz w:val="24"/>
          <w:szCs w:val="24"/>
          <w:lang w:val="es-ES"/>
        </w:rPr>
        <w:t xml:space="preserve"> sobre </w:t>
      </w:r>
      <w:proofErr w:type="spellStart"/>
      <w:r w:rsidRPr="00C2186A">
        <w:rPr>
          <w:sz w:val="24"/>
          <w:szCs w:val="24"/>
          <w:lang w:val="es-ES"/>
        </w:rPr>
        <w:t>Règim</w:t>
      </w:r>
      <w:proofErr w:type="spellEnd"/>
      <w:r w:rsidRPr="00C2186A">
        <w:rPr>
          <w:sz w:val="24"/>
          <w:szCs w:val="24"/>
          <w:lang w:val="es-ES"/>
        </w:rPr>
        <w:t xml:space="preserve"> Local.</w:t>
      </w:r>
    </w:p>
    <w:p w14:paraId="58EC910C" w14:textId="77777777" w:rsidR="00C2186A" w:rsidRPr="00C2186A" w:rsidRDefault="00C2186A" w:rsidP="00C2186A">
      <w:pPr>
        <w:widowControl/>
        <w:autoSpaceDE/>
        <w:autoSpaceDN/>
        <w:adjustRightInd/>
        <w:jc w:val="both"/>
        <w:rPr>
          <w:sz w:val="24"/>
          <w:szCs w:val="24"/>
        </w:rPr>
      </w:pPr>
    </w:p>
    <w:p w14:paraId="068558D2" w14:textId="77777777" w:rsidR="00C2186A" w:rsidRPr="00C2186A" w:rsidRDefault="00C2186A" w:rsidP="00C2186A">
      <w:pPr>
        <w:widowControl/>
        <w:autoSpaceDE/>
        <w:autoSpaceDN/>
        <w:adjustRightInd/>
        <w:jc w:val="both"/>
        <w:rPr>
          <w:sz w:val="24"/>
          <w:szCs w:val="24"/>
        </w:rPr>
      </w:pPr>
      <w:r w:rsidRPr="00C2186A">
        <w:rPr>
          <w:b/>
          <w:sz w:val="24"/>
          <w:szCs w:val="24"/>
        </w:rPr>
        <w:t>Article 7.-</w:t>
      </w:r>
      <w:r w:rsidRPr="00C2186A">
        <w:rPr>
          <w:sz w:val="24"/>
          <w:szCs w:val="24"/>
        </w:rPr>
        <w:t xml:space="preserve"> Termini del procediment. </w:t>
      </w:r>
    </w:p>
    <w:p w14:paraId="44AD3380" w14:textId="77777777" w:rsidR="00C2186A" w:rsidRPr="00C2186A" w:rsidRDefault="00C2186A" w:rsidP="00C2186A">
      <w:pPr>
        <w:widowControl/>
        <w:autoSpaceDE/>
        <w:autoSpaceDN/>
        <w:adjustRightInd/>
        <w:jc w:val="both"/>
        <w:rPr>
          <w:sz w:val="24"/>
          <w:szCs w:val="24"/>
        </w:rPr>
      </w:pPr>
    </w:p>
    <w:p w14:paraId="439D8CB7" w14:textId="77777777" w:rsidR="00C2186A" w:rsidRPr="00C2186A" w:rsidRDefault="00C2186A" w:rsidP="00C2186A">
      <w:pPr>
        <w:widowControl/>
        <w:autoSpaceDE/>
        <w:autoSpaceDN/>
        <w:adjustRightInd/>
        <w:jc w:val="both"/>
        <w:rPr>
          <w:sz w:val="24"/>
          <w:szCs w:val="24"/>
        </w:rPr>
      </w:pPr>
      <w:r w:rsidRPr="00C2186A">
        <w:rPr>
          <w:b/>
          <w:sz w:val="24"/>
          <w:szCs w:val="24"/>
        </w:rPr>
        <w:t>7.1.</w:t>
      </w:r>
      <w:r w:rsidRPr="00C2186A">
        <w:rPr>
          <w:sz w:val="24"/>
          <w:szCs w:val="24"/>
        </w:rPr>
        <w:t xml:space="preserve"> El termini màxim per a resoldre l’adjudicació de les ajudes serà de tres mesos, comptadors des del següent a la </w:t>
      </w:r>
      <w:proofErr w:type="spellStart"/>
      <w:r w:rsidRPr="00C2186A">
        <w:rPr>
          <w:sz w:val="24"/>
          <w:szCs w:val="24"/>
          <w:lang w:val="es-ES"/>
        </w:rPr>
        <w:t>presentació</w:t>
      </w:r>
      <w:proofErr w:type="spellEnd"/>
      <w:r w:rsidRPr="00C2186A">
        <w:rPr>
          <w:sz w:val="24"/>
          <w:szCs w:val="24"/>
          <w:lang w:val="es-ES"/>
        </w:rPr>
        <w:t xml:space="preserve"> de la </w:t>
      </w:r>
      <w:proofErr w:type="spellStart"/>
      <w:r w:rsidRPr="00C2186A">
        <w:rPr>
          <w:sz w:val="24"/>
          <w:szCs w:val="24"/>
          <w:lang w:val="es-ES"/>
        </w:rPr>
        <w:t>sol·licitud</w:t>
      </w:r>
      <w:proofErr w:type="spellEnd"/>
      <w:r w:rsidRPr="00C2186A">
        <w:rPr>
          <w:sz w:val="24"/>
          <w:szCs w:val="24"/>
          <w:lang w:val="es-ES"/>
        </w:rPr>
        <w:t>.</w:t>
      </w:r>
    </w:p>
    <w:p w14:paraId="0E2C32CF" w14:textId="77777777" w:rsidR="00C2186A" w:rsidRPr="00C2186A" w:rsidRDefault="00C2186A" w:rsidP="00C2186A">
      <w:pPr>
        <w:widowControl/>
        <w:autoSpaceDE/>
        <w:autoSpaceDN/>
        <w:adjustRightInd/>
        <w:jc w:val="both"/>
        <w:rPr>
          <w:sz w:val="24"/>
          <w:szCs w:val="24"/>
        </w:rPr>
      </w:pPr>
    </w:p>
    <w:p w14:paraId="50A5D902" w14:textId="77777777" w:rsidR="00C2186A" w:rsidRPr="00C2186A" w:rsidRDefault="00C2186A" w:rsidP="00C2186A">
      <w:pPr>
        <w:widowControl/>
        <w:autoSpaceDE/>
        <w:autoSpaceDN/>
        <w:adjustRightInd/>
        <w:jc w:val="both"/>
        <w:rPr>
          <w:sz w:val="24"/>
          <w:szCs w:val="24"/>
        </w:rPr>
      </w:pPr>
      <w:r w:rsidRPr="00C2186A">
        <w:rPr>
          <w:b/>
          <w:sz w:val="24"/>
          <w:szCs w:val="24"/>
        </w:rPr>
        <w:t>7.2.</w:t>
      </w:r>
      <w:r w:rsidRPr="00C2186A">
        <w:rPr>
          <w:sz w:val="24"/>
          <w:szCs w:val="24"/>
        </w:rPr>
        <w:t xml:space="preserve"> Si transcorregut el termini màxim del procediment no s’ha dictat un acord exprés ni  s’ha notificat i publicat, els sol·licitants podran entendre desestimades les seues pretensions per silenci administratiu, sense perjuí que l’ajuntament haja de resoldre de forma expressa. </w:t>
      </w:r>
    </w:p>
    <w:p w14:paraId="05830935" w14:textId="77777777" w:rsidR="00C2186A" w:rsidRPr="00C2186A" w:rsidRDefault="00C2186A" w:rsidP="00C2186A">
      <w:pPr>
        <w:widowControl/>
        <w:autoSpaceDE/>
        <w:autoSpaceDN/>
        <w:adjustRightInd/>
        <w:jc w:val="both"/>
        <w:rPr>
          <w:sz w:val="24"/>
          <w:szCs w:val="24"/>
        </w:rPr>
      </w:pPr>
    </w:p>
    <w:p w14:paraId="0F04E3D0" w14:textId="77777777" w:rsidR="00C2186A" w:rsidRPr="00C2186A" w:rsidRDefault="00C2186A" w:rsidP="00C2186A">
      <w:pPr>
        <w:widowControl/>
        <w:autoSpaceDE/>
        <w:autoSpaceDN/>
        <w:adjustRightInd/>
        <w:jc w:val="both"/>
        <w:rPr>
          <w:sz w:val="24"/>
          <w:szCs w:val="24"/>
        </w:rPr>
      </w:pPr>
      <w:r w:rsidRPr="00C2186A">
        <w:rPr>
          <w:b/>
          <w:sz w:val="24"/>
          <w:szCs w:val="24"/>
        </w:rPr>
        <w:t>Article 8.-</w:t>
      </w:r>
      <w:r w:rsidRPr="00C2186A">
        <w:rPr>
          <w:sz w:val="24"/>
          <w:szCs w:val="24"/>
        </w:rPr>
        <w:t xml:space="preserve"> Procediment de pagament d’ajudes. </w:t>
      </w:r>
    </w:p>
    <w:p w14:paraId="49A466D2" w14:textId="77777777" w:rsidR="00C2186A" w:rsidRPr="00C2186A" w:rsidRDefault="00C2186A" w:rsidP="00C2186A">
      <w:pPr>
        <w:widowControl/>
        <w:autoSpaceDE/>
        <w:autoSpaceDN/>
        <w:adjustRightInd/>
        <w:jc w:val="both"/>
        <w:rPr>
          <w:sz w:val="24"/>
          <w:szCs w:val="24"/>
        </w:rPr>
      </w:pPr>
    </w:p>
    <w:p w14:paraId="43097256" w14:textId="77777777" w:rsidR="00C2186A" w:rsidRPr="00C2186A" w:rsidRDefault="00C2186A" w:rsidP="00C2186A">
      <w:pPr>
        <w:widowControl/>
        <w:autoSpaceDE/>
        <w:autoSpaceDN/>
        <w:adjustRightInd/>
        <w:jc w:val="both"/>
        <w:rPr>
          <w:sz w:val="24"/>
          <w:szCs w:val="24"/>
        </w:rPr>
      </w:pPr>
      <w:r w:rsidRPr="00C2186A">
        <w:rPr>
          <w:sz w:val="24"/>
          <w:szCs w:val="24"/>
        </w:rPr>
        <w:t xml:space="preserve">El procediment de pagament de les ajudes previstes en estes bases es realitzarà a través d’una transferència per l’import de l’ajuda al compte corrent indicat. </w:t>
      </w:r>
    </w:p>
    <w:p w14:paraId="7B6F7054" w14:textId="77777777" w:rsidR="00C2186A" w:rsidRPr="00C2186A" w:rsidRDefault="00C2186A" w:rsidP="00C2186A">
      <w:pPr>
        <w:widowControl/>
        <w:autoSpaceDE/>
        <w:autoSpaceDN/>
        <w:adjustRightInd/>
        <w:jc w:val="both"/>
        <w:rPr>
          <w:sz w:val="24"/>
          <w:szCs w:val="24"/>
        </w:rPr>
      </w:pPr>
    </w:p>
    <w:p w14:paraId="4DD99FC9" w14:textId="30D3B591" w:rsidR="00C2186A" w:rsidRDefault="00C2186A" w:rsidP="009A10AF">
      <w:pPr>
        <w:widowControl/>
        <w:tabs>
          <w:tab w:val="left" w:pos="2964"/>
        </w:tabs>
        <w:autoSpaceDE/>
        <w:autoSpaceDN/>
        <w:adjustRightInd/>
        <w:ind w:left="142"/>
        <w:jc w:val="both"/>
        <w:rPr>
          <w:b/>
          <w:sz w:val="24"/>
          <w:szCs w:val="24"/>
        </w:rPr>
      </w:pPr>
    </w:p>
    <w:p w14:paraId="44E94375" w14:textId="77777777" w:rsidR="00C2186A" w:rsidRPr="00E02013" w:rsidRDefault="00C2186A" w:rsidP="009A10AF">
      <w:pPr>
        <w:widowControl/>
        <w:tabs>
          <w:tab w:val="left" w:pos="2964"/>
        </w:tabs>
        <w:autoSpaceDE/>
        <w:autoSpaceDN/>
        <w:adjustRightInd/>
        <w:ind w:left="142"/>
        <w:jc w:val="both"/>
        <w:rPr>
          <w:b/>
          <w:sz w:val="24"/>
          <w:szCs w:val="24"/>
        </w:rPr>
      </w:pPr>
    </w:p>
    <w:p w14:paraId="4793FA38" w14:textId="77777777" w:rsidR="008270DA" w:rsidRPr="00DB7815" w:rsidRDefault="008270DA" w:rsidP="008270DA">
      <w:pPr>
        <w:widowControl/>
        <w:autoSpaceDE/>
        <w:autoSpaceDN/>
        <w:adjustRightInd/>
        <w:spacing w:line="360" w:lineRule="auto"/>
        <w:jc w:val="both"/>
        <w:rPr>
          <w:sz w:val="24"/>
          <w:szCs w:val="24"/>
        </w:rPr>
      </w:pPr>
      <w:r w:rsidRPr="00DB7815">
        <w:rPr>
          <w:sz w:val="24"/>
          <w:szCs w:val="24"/>
        </w:rPr>
        <w:t xml:space="preserve">I als efectes legals oportuns, i a reserva dels termes que resulten de l'aprovació de l'acta corresponent, s'emet la present certificació, amb el vistiplau de l’alcalde-president de l’Ajuntament de l’Alqueria de la Comtessa. </w:t>
      </w:r>
    </w:p>
    <w:p w14:paraId="12F3010D" w14:textId="77777777" w:rsidR="008270DA" w:rsidRPr="00DB7815" w:rsidRDefault="008270DA" w:rsidP="008270DA">
      <w:pPr>
        <w:widowControl/>
        <w:autoSpaceDE/>
        <w:autoSpaceDN/>
        <w:adjustRightInd/>
        <w:spacing w:line="360" w:lineRule="auto"/>
        <w:jc w:val="both"/>
        <w:rPr>
          <w:sz w:val="24"/>
          <w:szCs w:val="24"/>
        </w:rPr>
      </w:pPr>
    </w:p>
    <w:p w14:paraId="0F7C06E0" w14:textId="77777777" w:rsidR="008270DA" w:rsidRDefault="008270DA" w:rsidP="008270DA">
      <w:pPr>
        <w:widowControl/>
        <w:autoSpaceDE/>
        <w:autoSpaceDN/>
        <w:adjustRightInd/>
        <w:spacing w:line="360" w:lineRule="auto"/>
        <w:jc w:val="both"/>
        <w:rPr>
          <w:sz w:val="24"/>
          <w:szCs w:val="24"/>
          <w:lang w:val="es-ES"/>
        </w:rPr>
      </w:pPr>
      <w:proofErr w:type="spellStart"/>
      <w:r w:rsidRPr="00DB7815">
        <w:rPr>
          <w:sz w:val="24"/>
          <w:szCs w:val="24"/>
          <w:lang w:val="es-ES"/>
        </w:rPr>
        <w:t>Vist</w:t>
      </w:r>
      <w:proofErr w:type="spellEnd"/>
      <w:r w:rsidRPr="00DB7815">
        <w:rPr>
          <w:sz w:val="24"/>
          <w:szCs w:val="24"/>
          <w:lang w:val="es-ES"/>
        </w:rPr>
        <w:t xml:space="preserve"> i </w:t>
      </w:r>
      <w:proofErr w:type="spellStart"/>
      <w:r w:rsidRPr="00DB7815">
        <w:rPr>
          <w:sz w:val="24"/>
          <w:szCs w:val="24"/>
          <w:lang w:val="es-ES"/>
        </w:rPr>
        <w:t>plau</w:t>
      </w:r>
      <w:proofErr w:type="spellEnd"/>
      <w:r w:rsidRPr="00DB7815">
        <w:rPr>
          <w:sz w:val="24"/>
          <w:szCs w:val="24"/>
          <w:lang w:val="es-ES"/>
        </w:rPr>
        <w:t xml:space="preserve"> </w:t>
      </w:r>
      <w:proofErr w:type="spellStart"/>
      <w:r w:rsidRPr="00DB7815">
        <w:rPr>
          <w:sz w:val="24"/>
          <w:szCs w:val="24"/>
          <w:lang w:val="es-ES"/>
        </w:rPr>
        <w:t>L’Alcalde</w:t>
      </w:r>
      <w:proofErr w:type="spellEnd"/>
      <w:r w:rsidRPr="00DB7815">
        <w:rPr>
          <w:sz w:val="24"/>
          <w:szCs w:val="24"/>
          <w:lang w:val="es-ES"/>
        </w:rPr>
        <w:t xml:space="preserve">                                                                La </w:t>
      </w:r>
      <w:proofErr w:type="gramStart"/>
      <w:r w:rsidRPr="00DB7815">
        <w:rPr>
          <w:sz w:val="24"/>
          <w:szCs w:val="24"/>
          <w:lang w:val="es-ES"/>
        </w:rPr>
        <w:t>Secretaria</w:t>
      </w:r>
      <w:proofErr w:type="gramEnd"/>
      <w:r w:rsidRPr="00DB7815">
        <w:rPr>
          <w:sz w:val="24"/>
          <w:szCs w:val="24"/>
          <w:lang w:val="es-ES"/>
        </w:rPr>
        <w:t>-Interventora</w:t>
      </w:r>
    </w:p>
    <w:p w14:paraId="242066DD" w14:textId="77777777" w:rsidR="008270DA" w:rsidRPr="00DB7815" w:rsidRDefault="008270DA" w:rsidP="008270DA">
      <w:pPr>
        <w:widowControl/>
        <w:autoSpaceDE/>
        <w:autoSpaceDN/>
        <w:adjustRightInd/>
        <w:spacing w:line="360" w:lineRule="auto"/>
        <w:jc w:val="both"/>
        <w:rPr>
          <w:color w:val="333333"/>
          <w:sz w:val="24"/>
          <w:szCs w:val="24"/>
        </w:rPr>
      </w:pPr>
      <w:r w:rsidRPr="00DB7815">
        <w:rPr>
          <w:sz w:val="24"/>
          <w:szCs w:val="24"/>
          <w:lang w:val="es-ES"/>
        </w:rPr>
        <w:t xml:space="preserve"> Salvador Femenia Peiró                                                              María Canet Amat </w:t>
      </w:r>
    </w:p>
    <w:p w14:paraId="0A16FB90" w14:textId="77777777" w:rsidR="008270DA" w:rsidRPr="00DB7815" w:rsidRDefault="008270DA" w:rsidP="008270DA">
      <w:pPr>
        <w:widowControl/>
        <w:autoSpaceDE/>
        <w:autoSpaceDN/>
        <w:adjustRightInd/>
        <w:rPr>
          <w:sz w:val="24"/>
          <w:szCs w:val="24"/>
          <w:lang w:val="es-ES"/>
        </w:rPr>
      </w:pPr>
    </w:p>
    <w:p w14:paraId="2EBD7D88" w14:textId="77777777" w:rsidR="008270DA" w:rsidRPr="00DB7815" w:rsidRDefault="008270DA" w:rsidP="008270DA">
      <w:pPr>
        <w:spacing w:line="276" w:lineRule="auto"/>
        <w:jc w:val="center"/>
        <w:rPr>
          <w:rFonts w:ascii="Verdana" w:eastAsia="Calibri" w:hAnsi="Verdana"/>
          <w:lang w:eastAsia="en-US"/>
        </w:rPr>
      </w:pPr>
      <w:r w:rsidRPr="00DB7815">
        <w:rPr>
          <w:rFonts w:eastAsia="Calibri"/>
          <w:b/>
          <w:sz w:val="24"/>
          <w:szCs w:val="24"/>
          <w:lang w:eastAsia="en-US"/>
        </w:rPr>
        <w:t>DOCUMENT SIGNAT ELECTRÒNICAMENT</w:t>
      </w:r>
    </w:p>
    <w:p w14:paraId="009A40B2" w14:textId="77777777" w:rsidR="00E02013" w:rsidRPr="00E02013" w:rsidRDefault="00E02013" w:rsidP="009A10AF">
      <w:pPr>
        <w:tabs>
          <w:tab w:val="left" w:pos="144"/>
        </w:tabs>
        <w:ind w:left="142" w:right="683"/>
        <w:jc w:val="both"/>
        <w:rPr>
          <w:rFonts w:ascii="Tahoma" w:hAnsi="Tahoma" w:cs="Tahoma"/>
        </w:rPr>
      </w:pPr>
    </w:p>
    <w:sectPr w:rsidR="00E02013" w:rsidRPr="00E02013" w:rsidSect="009A10AF">
      <w:headerReference w:type="default" r:id="rId8"/>
      <w:type w:val="continuous"/>
      <w:pgSz w:w="11909" w:h="16834"/>
      <w:pgMar w:top="1985" w:right="1136" w:bottom="720" w:left="1994" w:header="720" w:footer="720" w:gutter="0"/>
      <w:cols w:space="6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E73347" w14:textId="77777777" w:rsidR="00757E07" w:rsidRDefault="00757E07">
      <w:r>
        <w:separator/>
      </w:r>
    </w:p>
  </w:endnote>
  <w:endnote w:type="continuationSeparator" w:id="0">
    <w:p w14:paraId="0A6C1587" w14:textId="77777777" w:rsidR="00757E07" w:rsidRDefault="00757E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BAFF1D" w14:textId="77777777" w:rsidR="00757E07" w:rsidRDefault="00757E07">
      <w:r>
        <w:separator/>
      </w:r>
    </w:p>
  </w:footnote>
  <w:footnote w:type="continuationSeparator" w:id="0">
    <w:p w14:paraId="1C902AF2" w14:textId="77777777" w:rsidR="00757E07" w:rsidRDefault="00757E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7DCAD6" w14:textId="77777777" w:rsidR="00757E07" w:rsidRPr="00B82F43" w:rsidRDefault="00522064" w:rsidP="00B82F43">
    <w:pPr>
      <w:shd w:val="clear" w:color="auto" w:fill="FFFFFF"/>
      <w:jc w:val="center"/>
      <w:rPr>
        <w:sz w:val="28"/>
        <w:szCs w:val="28"/>
      </w:rPr>
    </w:pPr>
    <w:r>
      <w:rPr>
        <w:noProof/>
        <w:color w:val="000000"/>
        <w:spacing w:val="-1"/>
        <w:sz w:val="24"/>
        <w:szCs w:val="24"/>
        <w:lang w:val="es-ES"/>
      </w:rPr>
      <w:drawing>
        <wp:anchor distT="0" distB="0" distL="114300" distR="114300" simplePos="0" relativeHeight="251658240" behindDoc="1" locked="0" layoutInCell="1" allowOverlap="1" wp14:anchorId="04508D9E" wp14:editId="2155869F">
          <wp:simplePos x="0" y="0"/>
          <wp:positionH relativeFrom="column">
            <wp:posOffset>-871855</wp:posOffset>
          </wp:positionH>
          <wp:positionV relativeFrom="paragraph">
            <wp:posOffset>-187960</wp:posOffset>
          </wp:positionV>
          <wp:extent cx="882650" cy="1123950"/>
          <wp:effectExtent l="19050" t="0" r="0" b="0"/>
          <wp:wrapNone/>
          <wp:docPr id="4" name="Imagen 4" descr="Escu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scudo"/>
                  <pic:cNvPicPr>
                    <a:picLocks noChangeAspect="1" noChangeArrowheads="1"/>
                  </pic:cNvPicPr>
                </pic:nvPicPr>
                <pic:blipFill>
                  <a:blip r:embed="rId1"/>
                  <a:srcRect/>
                  <a:stretch>
                    <a:fillRect/>
                  </a:stretch>
                </pic:blipFill>
                <pic:spPr bwMode="auto">
                  <a:xfrm>
                    <a:off x="0" y="0"/>
                    <a:ext cx="882650" cy="1123950"/>
                  </a:xfrm>
                  <a:prstGeom prst="rect">
                    <a:avLst/>
                  </a:prstGeom>
                  <a:noFill/>
                  <a:ln w="9525">
                    <a:noFill/>
                    <a:miter lim="800000"/>
                    <a:headEnd/>
                    <a:tailEnd/>
                  </a:ln>
                </pic:spPr>
              </pic:pic>
            </a:graphicData>
          </a:graphic>
        </wp:anchor>
      </w:drawing>
    </w:r>
    <w:r w:rsidR="00757E07" w:rsidRPr="00B82F43">
      <w:rPr>
        <w:rFonts w:ascii="Arial" w:hAnsi="Arial" w:cs="Arial"/>
        <w:b/>
        <w:bCs/>
        <w:color w:val="000000"/>
        <w:spacing w:val="-9"/>
        <w:sz w:val="28"/>
        <w:szCs w:val="28"/>
      </w:rPr>
      <w:t>AJUNTAMENT DE L’ ALQUER</w:t>
    </w:r>
    <w:r w:rsidR="00757E07" w:rsidRPr="00B82F43">
      <w:rPr>
        <w:rFonts w:ascii="Arial" w:hAnsi="Arial"/>
        <w:b/>
        <w:bCs/>
        <w:color w:val="000000"/>
        <w:spacing w:val="-9"/>
        <w:sz w:val="28"/>
        <w:szCs w:val="28"/>
      </w:rPr>
      <w:t>Í</w:t>
    </w:r>
    <w:r w:rsidR="00757E07" w:rsidRPr="00B82F43">
      <w:rPr>
        <w:rFonts w:ascii="Arial" w:hAnsi="Arial" w:cs="Arial"/>
        <w:b/>
        <w:bCs/>
        <w:color w:val="000000"/>
        <w:spacing w:val="-9"/>
        <w:sz w:val="28"/>
        <w:szCs w:val="28"/>
      </w:rPr>
      <w:t xml:space="preserve">A DE LA COMTESSA </w:t>
    </w:r>
    <w:r w:rsidR="00757E07" w:rsidRPr="00B82F43">
      <w:rPr>
        <w:rFonts w:ascii="Arial" w:hAnsi="Arial" w:cs="Arial"/>
        <w:b/>
        <w:bCs/>
        <w:smallCaps/>
        <w:color w:val="000000"/>
        <w:spacing w:val="-9"/>
        <w:sz w:val="28"/>
        <w:szCs w:val="28"/>
      </w:rPr>
      <w:t>(</w:t>
    </w:r>
    <w:proofErr w:type="spellStart"/>
    <w:r w:rsidR="00757E07" w:rsidRPr="00B82F43">
      <w:rPr>
        <w:rFonts w:ascii="Arial" w:hAnsi="Arial" w:cs="Arial"/>
        <w:b/>
        <w:bCs/>
        <w:smallCaps/>
        <w:color w:val="000000"/>
        <w:spacing w:val="-9"/>
        <w:sz w:val="28"/>
        <w:szCs w:val="28"/>
      </w:rPr>
      <w:t>valencia</w:t>
    </w:r>
    <w:proofErr w:type="spellEnd"/>
    <w:r w:rsidR="00757E07" w:rsidRPr="00B82F43">
      <w:rPr>
        <w:rFonts w:ascii="Arial" w:hAnsi="Arial" w:cs="Arial"/>
        <w:b/>
        <w:bCs/>
        <w:smallCaps/>
        <w:color w:val="000000"/>
        <w:spacing w:val="-9"/>
        <w:sz w:val="28"/>
        <w:szCs w:val="28"/>
      </w:rPr>
      <w:t>)</w:t>
    </w:r>
  </w:p>
  <w:p w14:paraId="17DB7C7D" w14:textId="77777777" w:rsidR="00757E07" w:rsidRPr="006E0100" w:rsidRDefault="00224925" w:rsidP="00B82F43">
    <w:pPr>
      <w:shd w:val="clear" w:color="auto" w:fill="FFFFFF"/>
      <w:spacing w:before="178"/>
      <w:ind w:left="10"/>
      <w:jc w:val="center"/>
      <w:rPr>
        <w:sz w:val="24"/>
        <w:szCs w:val="24"/>
      </w:rPr>
    </w:pPr>
    <w:r>
      <w:rPr>
        <w:noProof/>
        <w:color w:val="000000"/>
        <w:spacing w:val="-1"/>
        <w:sz w:val="24"/>
        <w:szCs w:val="24"/>
        <w:lang w:val="es-ES"/>
      </w:rPr>
      <mc:AlternateContent>
        <mc:Choice Requires="wps">
          <w:drawing>
            <wp:anchor distT="0" distB="0" distL="114300" distR="114300" simplePos="0" relativeHeight="251657216" behindDoc="0" locked="0" layoutInCell="1" allowOverlap="1" wp14:anchorId="691A3948" wp14:editId="2E146FDA">
              <wp:simplePos x="0" y="0"/>
              <wp:positionH relativeFrom="column">
                <wp:posOffset>194945</wp:posOffset>
              </wp:positionH>
              <wp:positionV relativeFrom="paragraph">
                <wp:posOffset>64770</wp:posOffset>
              </wp:positionV>
              <wp:extent cx="5486400" cy="0"/>
              <wp:effectExtent l="13970" t="7620" r="5080" b="1143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64E05B" id="Line 5"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5pt,5.1pt" to="447.3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"/>
          </w:pict>
        </mc:Fallback>
      </mc:AlternateContent>
    </w:r>
    <w:r w:rsidR="00757E07" w:rsidRPr="006E0100">
      <w:rPr>
        <w:color w:val="000000"/>
        <w:spacing w:val="-1"/>
        <w:sz w:val="24"/>
        <w:szCs w:val="24"/>
      </w:rPr>
      <w:t xml:space="preserve">C/Nou, </w:t>
    </w:r>
    <w:proofErr w:type="spellStart"/>
    <w:r w:rsidR="00757E07" w:rsidRPr="006E0100">
      <w:rPr>
        <w:color w:val="000000"/>
        <w:spacing w:val="-1"/>
        <w:sz w:val="24"/>
        <w:szCs w:val="24"/>
      </w:rPr>
      <w:t>núm</w:t>
    </w:r>
    <w:proofErr w:type="spellEnd"/>
    <w:r w:rsidR="00757E07" w:rsidRPr="006E0100">
      <w:rPr>
        <w:color w:val="000000"/>
        <w:spacing w:val="-1"/>
        <w:sz w:val="24"/>
        <w:szCs w:val="24"/>
      </w:rPr>
      <w:t xml:space="preserve"> 4    DP 46715     </w:t>
    </w:r>
    <w:proofErr w:type="spellStart"/>
    <w:r w:rsidR="00757E07" w:rsidRPr="006E0100">
      <w:rPr>
        <w:color w:val="000000"/>
        <w:spacing w:val="-1"/>
        <w:sz w:val="24"/>
        <w:szCs w:val="24"/>
      </w:rPr>
      <w:t>Telf</w:t>
    </w:r>
    <w:proofErr w:type="spellEnd"/>
    <w:r w:rsidR="00757E07" w:rsidRPr="006E0100">
      <w:rPr>
        <w:color w:val="000000"/>
        <w:spacing w:val="-1"/>
        <w:sz w:val="24"/>
        <w:szCs w:val="24"/>
      </w:rPr>
      <w:t>. 96 289 30 02    Fax 96 289 42 32    CIF P-4603700-H</w:t>
    </w:r>
  </w:p>
  <w:p w14:paraId="5A438DEB" w14:textId="77777777" w:rsidR="00757E07" w:rsidRPr="006E0100" w:rsidRDefault="00757E07" w:rsidP="00B82F43">
    <w:pPr>
      <w:pStyle w:val="Encabezado"/>
      <w:jc w:val="center"/>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DA73CF"/>
    <w:multiLevelType w:val="hybridMultilevel"/>
    <w:tmpl w:val="DB68A0BE"/>
    <w:lvl w:ilvl="0" w:tplc="FC9A6C3C">
      <w:numFmt w:val="bullet"/>
      <w:lvlText w:val="-"/>
      <w:lvlJc w:val="left"/>
      <w:pPr>
        <w:tabs>
          <w:tab w:val="num" w:pos="218"/>
        </w:tabs>
        <w:ind w:left="218" w:hanging="360"/>
      </w:pPr>
      <w:rPr>
        <w:rFonts w:ascii="Tahoma" w:eastAsia="Times New Roman" w:hAnsi="Tahoma" w:cs="Tahoma" w:hint="default"/>
      </w:rPr>
    </w:lvl>
    <w:lvl w:ilvl="1" w:tplc="0C0A0003" w:tentative="1">
      <w:start w:val="1"/>
      <w:numFmt w:val="bullet"/>
      <w:lvlText w:val="o"/>
      <w:lvlJc w:val="left"/>
      <w:pPr>
        <w:tabs>
          <w:tab w:val="num" w:pos="938"/>
        </w:tabs>
        <w:ind w:left="938" w:hanging="360"/>
      </w:pPr>
      <w:rPr>
        <w:rFonts w:ascii="Courier New" w:hAnsi="Courier New" w:cs="Courier New" w:hint="default"/>
      </w:rPr>
    </w:lvl>
    <w:lvl w:ilvl="2" w:tplc="0C0A0005" w:tentative="1">
      <w:start w:val="1"/>
      <w:numFmt w:val="bullet"/>
      <w:lvlText w:val=""/>
      <w:lvlJc w:val="left"/>
      <w:pPr>
        <w:tabs>
          <w:tab w:val="num" w:pos="1658"/>
        </w:tabs>
        <w:ind w:left="1658" w:hanging="360"/>
      </w:pPr>
      <w:rPr>
        <w:rFonts w:ascii="Wingdings" w:hAnsi="Wingdings" w:hint="default"/>
      </w:rPr>
    </w:lvl>
    <w:lvl w:ilvl="3" w:tplc="0C0A0001" w:tentative="1">
      <w:start w:val="1"/>
      <w:numFmt w:val="bullet"/>
      <w:lvlText w:val=""/>
      <w:lvlJc w:val="left"/>
      <w:pPr>
        <w:tabs>
          <w:tab w:val="num" w:pos="2378"/>
        </w:tabs>
        <w:ind w:left="2378" w:hanging="360"/>
      </w:pPr>
      <w:rPr>
        <w:rFonts w:ascii="Symbol" w:hAnsi="Symbol" w:hint="default"/>
      </w:rPr>
    </w:lvl>
    <w:lvl w:ilvl="4" w:tplc="0C0A0003" w:tentative="1">
      <w:start w:val="1"/>
      <w:numFmt w:val="bullet"/>
      <w:lvlText w:val="o"/>
      <w:lvlJc w:val="left"/>
      <w:pPr>
        <w:tabs>
          <w:tab w:val="num" w:pos="3098"/>
        </w:tabs>
        <w:ind w:left="3098" w:hanging="360"/>
      </w:pPr>
      <w:rPr>
        <w:rFonts w:ascii="Courier New" w:hAnsi="Courier New" w:cs="Courier New" w:hint="default"/>
      </w:rPr>
    </w:lvl>
    <w:lvl w:ilvl="5" w:tplc="0C0A0005" w:tentative="1">
      <w:start w:val="1"/>
      <w:numFmt w:val="bullet"/>
      <w:lvlText w:val=""/>
      <w:lvlJc w:val="left"/>
      <w:pPr>
        <w:tabs>
          <w:tab w:val="num" w:pos="3818"/>
        </w:tabs>
        <w:ind w:left="3818" w:hanging="360"/>
      </w:pPr>
      <w:rPr>
        <w:rFonts w:ascii="Wingdings" w:hAnsi="Wingdings" w:hint="default"/>
      </w:rPr>
    </w:lvl>
    <w:lvl w:ilvl="6" w:tplc="0C0A0001" w:tentative="1">
      <w:start w:val="1"/>
      <w:numFmt w:val="bullet"/>
      <w:lvlText w:val=""/>
      <w:lvlJc w:val="left"/>
      <w:pPr>
        <w:tabs>
          <w:tab w:val="num" w:pos="4538"/>
        </w:tabs>
        <w:ind w:left="4538" w:hanging="360"/>
      </w:pPr>
      <w:rPr>
        <w:rFonts w:ascii="Symbol" w:hAnsi="Symbol" w:hint="default"/>
      </w:rPr>
    </w:lvl>
    <w:lvl w:ilvl="7" w:tplc="0C0A0003" w:tentative="1">
      <w:start w:val="1"/>
      <w:numFmt w:val="bullet"/>
      <w:lvlText w:val="o"/>
      <w:lvlJc w:val="left"/>
      <w:pPr>
        <w:tabs>
          <w:tab w:val="num" w:pos="5258"/>
        </w:tabs>
        <w:ind w:left="5258" w:hanging="360"/>
      </w:pPr>
      <w:rPr>
        <w:rFonts w:ascii="Courier New" w:hAnsi="Courier New" w:cs="Courier New" w:hint="default"/>
      </w:rPr>
    </w:lvl>
    <w:lvl w:ilvl="8" w:tplc="0C0A0005" w:tentative="1">
      <w:start w:val="1"/>
      <w:numFmt w:val="bullet"/>
      <w:lvlText w:val=""/>
      <w:lvlJc w:val="left"/>
      <w:pPr>
        <w:tabs>
          <w:tab w:val="num" w:pos="5978"/>
        </w:tabs>
        <w:ind w:left="597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s-ES" w:vendorID="64" w:dllVersion="6" w:nlCheck="1" w:checkStyle="1"/>
  <w:activeWritingStyle w:appName="MSWord" w:lang="en-GB" w:vendorID="64" w:dllVersion="6" w:nlCheck="1" w:checkStyle="1"/>
  <w:activeWritingStyle w:appName="MSWord" w:lang="es-ES" w:vendorID="64" w:dllVersion="4096" w:nlCheck="1" w:checkStyle="0"/>
  <w:activeWritingStyle w:appName="MSWord" w:lang="fr-FR" w:vendorID="64" w:dllVersion="4096" w:nlCheck="1" w:checkStyle="0"/>
  <w:activeWritingStyle w:appName="MSWord" w:lang="en-GB"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EBF"/>
    <w:rsid w:val="00027856"/>
    <w:rsid w:val="000336B6"/>
    <w:rsid w:val="00043115"/>
    <w:rsid w:val="00043FB1"/>
    <w:rsid w:val="000522E0"/>
    <w:rsid w:val="00060A92"/>
    <w:rsid w:val="00065933"/>
    <w:rsid w:val="000A1DD4"/>
    <w:rsid w:val="000C22BF"/>
    <w:rsid w:val="000D4A36"/>
    <w:rsid w:val="000F5761"/>
    <w:rsid w:val="0010138C"/>
    <w:rsid w:val="001057B8"/>
    <w:rsid w:val="001345B8"/>
    <w:rsid w:val="001513BF"/>
    <w:rsid w:val="00167A57"/>
    <w:rsid w:val="00167CC6"/>
    <w:rsid w:val="00170C1F"/>
    <w:rsid w:val="001A4A2E"/>
    <w:rsid w:val="001C5F44"/>
    <w:rsid w:val="002075F4"/>
    <w:rsid w:val="00224925"/>
    <w:rsid w:val="00255574"/>
    <w:rsid w:val="00261E54"/>
    <w:rsid w:val="00266ABA"/>
    <w:rsid w:val="00267A5E"/>
    <w:rsid w:val="00286CA8"/>
    <w:rsid w:val="002914D7"/>
    <w:rsid w:val="002C6C9B"/>
    <w:rsid w:val="002D7A2A"/>
    <w:rsid w:val="0033102A"/>
    <w:rsid w:val="00334638"/>
    <w:rsid w:val="0034754A"/>
    <w:rsid w:val="00361D3E"/>
    <w:rsid w:val="00397F4D"/>
    <w:rsid w:val="003A308A"/>
    <w:rsid w:val="003B5C3E"/>
    <w:rsid w:val="003B6E00"/>
    <w:rsid w:val="003C51E0"/>
    <w:rsid w:val="003D0DAA"/>
    <w:rsid w:val="003D1011"/>
    <w:rsid w:val="003E42E2"/>
    <w:rsid w:val="003E6FDE"/>
    <w:rsid w:val="003F1F44"/>
    <w:rsid w:val="003F67D3"/>
    <w:rsid w:val="00402E5D"/>
    <w:rsid w:val="00416C23"/>
    <w:rsid w:val="0043536C"/>
    <w:rsid w:val="004401A4"/>
    <w:rsid w:val="004457DB"/>
    <w:rsid w:val="00465FA4"/>
    <w:rsid w:val="0047396A"/>
    <w:rsid w:val="004823DF"/>
    <w:rsid w:val="00490C74"/>
    <w:rsid w:val="004C381F"/>
    <w:rsid w:val="004C50F1"/>
    <w:rsid w:val="004D6289"/>
    <w:rsid w:val="00521F9C"/>
    <w:rsid w:val="00522064"/>
    <w:rsid w:val="00542313"/>
    <w:rsid w:val="00542BAF"/>
    <w:rsid w:val="00545446"/>
    <w:rsid w:val="00551CCE"/>
    <w:rsid w:val="005962F0"/>
    <w:rsid w:val="005A0ECC"/>
    <w:rsid w:val="005C1594"/>
    <w:rsid w:val="005F6A91"/>
    <w:rsid w:val="00606471"/>
    <w:rsid w:val="00612B06"/>
    <w:rsid w:val="00622CC5"/>
    <w:rsid w:val="00627093"/>
    <w:rsid w:val="00636333"/>
    <w:rsid w:val="00641CB4"/>
    <w:rsid w:val="0064343B"/>
    <w:rsid w:val="00647158"/>
    <w:rsid w:val="00647E67"/>
    <w:rsid w:val="00664860"/>
    <w:rsid w:val="00674BAE"/>
    <w:rsid w:val="00680BA6"/>
    <w:rsid w:val="0068612D"/>
    <w:rsid w:val="00691BF3"/>
    <w:rsid w:val="0069599D"/>
    <w:rsid w:val="006A7EC9"/>
    <w:rsid w:val="006B0D75"/>
    <w:rsid w:val="006E0100"/>
    <w:rsid w:val="00714F57"/>
    <w:rsid w:val="00720B9B"/>
    <w:rsid w:val="00734972"/>
    <w:rsid w:val="00736C81"/>
    <w:rsid w:val="00743709"/>
    <w:rsid w:val="00757E07"/>
    <w:rsid w:val="00761852"/>
    <w:rsid w:val="00765966"/>
    <w:rsid w:val="00766283"/>
    <w:rsid w:val="007907B0"/>
    <w:rsid w:val="0079470D"/>
    <w:rsid w:val="007B4D6A"/>
    <w:rsid w:val="007D0885"/>
    <w:rsid w:val="007D5E2B"/>
    <w:rsid w:val="007E2B64"/>
    <w:rsid w:val="00806BA3"/>
    <w:rsid w:val="0081628F"/>
    <w:rsid w:val="008270DA"/>
    <w:rsid w:val="00871FFC"/>
    <w:rsid w:val="00890FCB"/>
    <w:rsid w:val="008A4CAA"/>
    <w:rsid w:val="008B44DE"/>
    <w:rsid w:val="008C100A"/>
    <w:rsid w:val="008C72C1"/>
    <w:rsid w:val="00913098"/>
    <w:rsid w:val="009215E2"/>
    <w:rsid w:val="009A10AF"/>
    <w:rsid w:val="009A2657"/>
    <w:rsid w:val="009B4CAB"/>
    <w:rsid w:val="009E0B77"/>
    <w:rsid w:val="009E6ECF"/>
    <w:rsid w:val="009F62F1"/>
    <w:rsid w:val="009F6981"/>
    <w:rsid w:val="009F7728"/>
    <w:rsid w:val="00A025DD"/>
    <w:rsid w:val="00A43A91"/>
    <w:rsid w:val="00A43DB5"/>
    <w:rsid w:val="00A5784D"/>
    <w:rsid w:val="00A6265B"/>
    <w:rsid w:val="00A62D4B"/>
    <w:rsid w:val="00A65B59"/>
    <w:rsid w:val="00A7789E"/>
    <w:rsid w:val="00A81372"/>
    <w:rsid w:val="00A90BBF"/>
    <w:rsid w:val="00AA2AF5"/>
    <w:rsid w:val="00AC0CBF"/>
    <w:rsid w:val="00AC4E93"/>
    <w:rsid w:val="00AD3751"/>
    <w:rsid w:val="00AE6DD4"/>
    <w:rsid w:val="00AF0594"/>
    <w:rsid w:val="00B363A9"/>
    <w:rsid w:val="00B52627"/>
    <w:rsid w:val="00B739BF"/>
    <w:rsid w:val="00B82F43"/>
    <w:rsid w:val="00B90EBF"/>
    <w:rsid w:val="00BD3009"/>
    <w:rsid w:val="00BD7C2D"/>
    <w:rsid w:val="00BF4738"/>
    <w:rsid w:val="00C03BEB"/>
    <w:rsid w:val="00C2186A"/>
    <w:rsid w:val="00C22954"/>
    <w:rsid w:val="00C54AD0"/>
    <w:rsid w:val="00C6314F"/>
    <w:rsid w:val="00C85A5C"/>
    <w:rsid w:val="00C9619C"/>
    <w:rsid w:val="00CC14FA"/>
    <w:rsid w:val="00CC7854"/>
    <w:rsid w:val="00D10038"/>
    <w:rsid w:val="00D11160"/>
    <w:rsid w:val="00D41F47"/>
    <w:rsid w:val="00D45765"/>
    <w:rsid w:val="00D50F5B"/>
    <w:rsid w:val="00DA5681"/>
    <w:rsid w:val="00DA78C4"/>
    <w:rsid w:val="00DA7970"/>
    <w:rsid w:val="00DB0744"/>
    <w:rsid w:val="00DC0F3A"/>
    <w:rsid w:val="00DD01A1"/>
    <w:rsid w:val="00DD2296"/>
    <w:rsid w:val="00DF6CD6"/>
    <w:rsid w:val="00E01354"/>
    <w:rsid w:val="00E02013"/>
    <w:rsid w:val="00E1404B"/>
    <w:rsid w:val="00E22EFF"/>
    <w:rsid w:val="00E415DC"/>
    <w:rsid w:val="00E430CA"/>
    <w:rsid w:val="00E432B4"/>
    <w:rsid w:val="00E4655C"/>
    <w:rsid w:val="00E47644"/>
    <w:rsid w:val="00E5612B"/>
    <w:rsid w:val="00E6404F"/>
    <w:rsid w:val="00E714F7"/>
    <w:rsid w:val="00E82419"/>
    <w:rsid w:val="00E914F0"/>
    <w:rsid w:val="00E93A0B"/>
    <w:rsid w:val="00EA74C0"/>
    <w:rsid w:val="00EB1875"/>
    <w:rsid w:val="00EB5388"/>
    <w:rsid w:val="00ED1F16"/>
    <w:rsid w:val="00ED4FE2"/>
    <w:rsid w:val="00ED5478"/>
    <w:rsid w:val="00EE0334"/>
    <w:rsid w:val="00EF0D4F"/>
    <w:rsid w:val="00F2530E"/>
    <w:rsid w:val="00F41242"/>
    <w:rsid w:val="00F6074A"/>
    <w:rsid w:val="00F65C08"/>
    <w:rsid w:val="00FA288E"/>
    <w:rsid w:val="00FA3A51"/>
    <w:rsid w:val="00FB4F13"/>
    <w:rsid w:val="00FE38A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o:shapelayout v:ext="edit">
      <o:idmap v:ext="edit" data="1"/>
    </o:shapelayout>
  </w:shapeDefaults>
  <w:doNotEmbedSmartTags/>
  <w:decimalSymbol w:val=","/>
  <w:listSeparator w:val=";"/>
  <w14:docId w14:val="4CA7D8BE"/>
  <w15:docId w15:val="{36B2E57E-8543-4ED4-9021-404C9C4DE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2186A"/>
    <w:pPr>
      <w:widowControl w:val="0"/>
      <w:autoSpaceDE w:val="0"/>
      <w:autoSpaceDN w:val="0"/>
      <w:adjustRightInd w:val="0"/>
    </w:pPr>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B82F43"/>
    <w:pPr>
      <w:tabs>
        <w:tab w:val="center" w:pos="4252"/>
        <w:tab w:val="right" w:pos="8504"/>
      </w:tabs>
    </w:pPr>
  </w:style>
  <w:style w:type="paragraph" w:styleId="Piedepgina">
    <w:name w:val="footer"/>
    <w:basedOn w:val="Normal"/>
    <w:rsid w:val="00B82F43"/>
    <w:pPr>
      <w:tabs>
        <w:tab w:val="center" w:pos="4252"/>
        <w:tab w:val="right" w:pos="8504"/>
      </w:tabs>
    </w:pPr>
  </w:style>
  <w:style w:type="character" w:customStyle="1" w:styleId="tabla-celda">
    <w:name w:val="tabla-celda"/>
    <w:basedOn w:val="Fuentedeprrafopredeter"/>
    <w:rsid w:val="00E02013"/>
  </w:style>
  <w:style w:type="paragraph" w:styleId="Textoindependiente">
    <w:name w:val="Body Text"/>
    <w:basedOn w:val="Normal"/>
    <w:link w:val="TextoindependienteCar"/>
    <w:uiPriority w:val="99"/>
    <w:rsid w:val="002075F4"/>
    <w:pPr>
      <w:widowControl/>
      <w:autoSpaceDE/>
      <w:autoSpaceDN/>
      <w:adjustRightInd/>
    </w:pPr>
    <w:rPr>
      <w:rFonts w:ascii="Arial" w:hAnsi="Arial" w:cs="Arial"/>
      <w:sz w:val="22"/>
      <w:szCs w:val="24"/>
      <w:lang w:val="es-ES"/>
    </w:rPr>
  </w:style>
  <w:style w:type="character" w:customStyle="1" w:styleId="TextoindependienteCar">
    <w:name w:val="Texto independiente Car"/>
    <w:basedOn w:val="Fuentedeprrafopredeter"/>
    <w:link w:val="Textoindependiente"/>
    <w:uiPriority w:val="99"/>
    <w:rsid w:val="002075F4"/>
    <w:rPr>
      <w:rFonts w:ascii="Arial" w:hAnsi="Arial" w:cs="Arial"/>
      <w:sz w:val="22"/>
      <w:szCs w:val="24"/>
    </w:rPr>
  </w:style>
  <w:style w:type="paragraph" w:styleId="Sangradetextonormal">
    <w:name w:val="Body Text Indent"/>
    <w:basedOn w:val="Normal"/>
    <w:link w:val="SangradetextonormalCar"/>
    <w:semiHidden/>
    <w:unhideWhenUsed/>
    <w:rsid w:val="000336B6"/>
    <w:pPr>
      <w:spacing w:after="120"/>
      <w:ind w:left="283"/>
    </w:pPr>
  </w:style>
  <w:style w:type="character" w:customStyle="1" w:styleId="SangradetextonormalCar">
    <w:name w:val="Sangría de texto normal Car"/>
    <w:basedOn w:val="Fuentedeprrafopredeter"/>
    <w:link w:val="Sangradetextonormal"/>
    <w:semiHidden/>
    <w:rsid w:val="000336B6"/>
    <w:rPr>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829027">
      <w:bodyDiv w:val="1"/>
      <w:marLeft w:val="0"/>
      <w:marRight w:val="0"/>
      <w:marTop w:val="0"/>
      <w:marBottom w:val="0"/>
      <w:divBdr>
        <w:top w:val="none" w:sz="0" w:space="0" w:color="auto"/>
        <w:left w:val="none" w:sz="0" w:space="0" w:color="auto"/>
        <w:bottom w:val="none" w:sz="0" w:space="0" w:color="auto"/>
        <w:right w:val="none" w:sz="0" w:space="0" w:color="auto"/>
      </w:divBdr>
    </w:div>
    <w:div w:id="420493622">
      <w:bodyDiv w:val="1"/>
      <w:marLeft w:val="0"/>
      <w:marRight w:val="0"/>
      <w:marTop w:val="0"/>
      <w:marBottom w:val="0"/>
      <w:divBdr>
        <w:top w:val="none" w:sz="0" w:space="0" w:color="auto"/>
        <w:left w:val="none" w:sz="0" w:space="0" w:color="auto"/>
        <w:bottom w:val="none" w:sz="0" w:space="0" w:color="auto"/>
        <w:right w:val="none" w:sz="0" w:space="0" w:color="auto"/>
      </w:divBdr>
    </w:div>
    <w:div w:id="2010213931">
      <w:bodyDiv w:val="1"/>
      <w:marLeft w:val="0"/>
      <w:marRight w:val="0"/>
      <w:marTop w:val="0"/>
      <w:marBottom w:val="0"/>
      <w:divBdr>
        <w:top w:val="none" w:sz="0" w:space="0" w:color="auto"/>
        <w:left w:val="none" w:sz="0" w:space="0" w:color="auto"/>
        <w:bottom w:val="none" w:sz="0" w:space="0" w:color="auto"/>
        <w:right w:val="none" w:sz="0" w:space="0" w:color="auto"/>
      </w:divBdr>
    </w:div>
    <w:div w:id="2140681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682058-BA54-4BD4-89C0-A383BA65F1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1071</Words>
  <Characters>6045</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INFORME</vt:lpstr>
    </vt:vector>
  </TitlesOfParts>
  <Company>Microsoft</Company>
  <LinksUpToDate>false</LinksUpToDate>
  <CharactersWithSpaces>7102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dc:title>
  <dc:creator>AUXILIAR</dc:creator>
  <cp:lastModifiedBy>Ajuntament Alqueria Comtessa</cp:lastModifiedBy>
  <cp:revision>2</cp:revision>
  <cp:lastPrinted>2019-03-08T12:56:00Z</cp:lastPrinted>
  <dcterms:created xsi:type="dcterms:W3CDTF">2022-01-25T09:55:00Z</dcterms:created>
  <dcterms:modified xsi:type="dcterms:W3CDTF">2022-01-25T09:55:00Z</dcterms:modified>
</cp:coreProperties>
</file>