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B50E8" w14:textId="5B12D6EF" w:rsidR="006D1B17" w:rsidRPr="00BA45C8" w:rsidRDefault="006D1B17" w:rsidP="007E512D">
      <w:pPr>
        <w:jc w:val="both"/>
        <w:rPr>
          <w:rFonts w:ascii="Arial" w:hAnsi="Arial" w:cs="Arial"/>
          <w:b/>
        </w:rPr>
      </w:pPr>
      <w:r w:rsidRPr="00BA45C8">
        <w:rPr>
          <w:rFonts w:ascii="Arial" w:hAnsi="Arial" w:cs="Arial"/>
          <w:b/>
        </w:rPr>
        <w:t xml:space="preserve">Extracte de la Convocatòria per a la concessió d’Incentius per a la Dinamització Econòmica, Ocupacional i per a la millora de la Imatge de Poble al municipi de Deltebre per a l’exercici 2022. </w:t>
      </w:r>
    </w:p>
    <w:p w14:paraId="13DCF6BA" w14:textId="6D63AED2" w:rsidR="006D1B17" w:rsidRPr="00BA45C8" w:rsidRDefault="006D1B17" w:rsidP="006D1B17">
      <w:pPr>
        <w:rPr>
          <w:rFonts w:ascii="Arial" w:hAnsi="Arial" w:cs="Arial"/>
        </w:rPr>
      </w:pPr>
      <w:r w:rsidRPr="00BA45C8">
        <w:rPr>
          <w:rFonts w:ascii="Arial" w:hAnsi="Arial" w:cs="Arial"/>
        </w:rPr>
        <w:t>De conformitat amb el que es preveu en els articles 17.3.b i 20.8.a de la Llei 38/2003, de 17 de novembre, General de Subvencions, es publica l’extracte de la convocatòria el text</w:t>
      </w:r>
      <w:r w:rsidR="00840684" w:rsidRPr="00BA45C8">
        <w:rPr>
          <w:rFonts w:ascii="Arial" w:hAnsi="Arial" w:cs="Arial"/>
        </w:rPr>
        <w:t xml:space="preserve"> complet el qual es pot consultar a la Base de Dades Nacional de Subvencions.</w:t>
      </w:r>
    </w:p>
    <w:p w14:paraId="28B0709D" w14:textId="1690EFC2" w:rsidR="006D1B17" w:rsidRPr="00BA45C8" w:rsidRDefault="006D1B17" w:rsidP="006D1B17">
      <w:pPr>
        <w:rPr>
          <w:rFonts w:ascii="Arial" w:hAnsi="Arial" w:cs="Arial"/>
          <w:b/>
        </w:rPr>
      </w:pPr>
      <w:r w:rsidRPr="00BA45C8">
        <w:rPr>
          <w:rFonts w:ascii="Arial" w:hAnsi="Arial" w:cs="Arial"/>
          <w:b/>
        </w:rPr>
        <w:t xml:space="preserve">1.- </w:t>
      </w:r>
      <w:r w:rsidR="00840684" w:rsidRPr="00BA45C8">
        <w:rPr>
          <w:rFonts w:ascii="Arial" w:hAnsi="Arial" w:cs="Arial"/>
          <w:b/>
        </w:rPr>
        <w:t>Beneficiaris</w:t>
      </w:r>
    </w:p>
    <w:p w14:paraId="01EABCAB" w14:textId="18B97FD8" w:rsidR="00840684" w:rsidRPr="00BA45C8" w:rsidRDefault="00840684" w:rsidP="007E512D">
      <w:pPr>
        <w:jc w:val="both"/>
        <w:rPr>
          <w:rFonts w:ascii="Arial" w:hAnsi="Arial" w:cs="Arial"/>
          <w:b/>
        </w:rPr>
      </w:pPr>
      <w:r w:rsidRPr="00BA45C8">
        <w:rPr>
          <w:rFonts w:ascii="Arial" w:hAnsi="Arial" w:cs="Arial"/>
          <w:b/>
        </w:rPr>
        <w:t>1.1.- Per tal de ser beneficiari dels incentius previstos en les presents bases caldrà justificar un o més dels requisits que es relacionen a continuació, i que resulten acumulatius:</w:t>
      </w:r>
    </w:p>
    <w:p w14:paraId="2554A7FE" w14:textId="77777777" w:rsidR="00840684" w:rsidRPr="00BA45C8" w:rsidRDefault="00840684" w:rsidP="00840684">
      <w:pPr>
        <w:ind w:left="705"/>
        <w:jc w:val="both"/>
        <w:rPr>
          <w:rFonts w:ascii="Arial" w:hAnsi="Arial" w:cs="Arial"/>
        </w:rPr>
      </w:pPr>
      <w:r w:rsidRPr="00BA45C8">
        <w:rPr>
          <w:rFonts w:ascii="Arial" w:hAnsi="Arial" w:cs="Arial"/>
        </w:rPr>
        <w:t xml:space="preserve">a) La </w:t>
      </w:r>
      <w:r w:rsidRPr="00BA45C8">
        <w:rPr>
          <w:rFonts w:ascii="Arial" w:hAnsi="Arial" w:cs="Arial"/>
          <w:b/>
        </w:rPr>
        <w:t xml:space="preserve">contractació </w:t>
      </w:r>
      <w:r w:rsidRPr="00BA45C8">
        <w:rPr>
          <w:rFonts w:ascii="Arial" w:hAnsi="Arial" w:cs="Arial"/>
        </w:rPr>
        <w:t>d’una persona o més, d’una durada mínima de 6 mesos amb una jornada mínima de 4 hores diàries o l’equivalent mensual. El contracte haurà d’haver-se iniciat entre l’01/10/2021 i el 30/09/2022.</w:t>
      </w:r>
    </w:p>
    <w:p w14:paraId="3BBD73C6" w14:textId="77777777" w:rsidR="00840684" w:rsidRPr="00BA45C8" w:rsidRDefault="00840684" w:rsidP="00840684">
      <w:pPr>
        <w:ind w:left="705"/>
        <w:jc w:val="both"/>
        <w:rPr>
          <w:rFonts w:ascii="Arial" w:hAnsi="Arial" w:cs="Arial"/>
        </w:rPr>
      </w:pPr>
      <w:r w:rsidRPr="00BA45C8">
        <w:rPr>
          <w:rFonts w:ascii="Arial" w:hAnsi="Arial" w:cs="Arial"/>
        </w:rPr>
        <w:t>b) L’inici o reinici d’una activitat dins del període comprès entre el 01/10/2021 i el 30/09/2022.</w:t>
      </w:r>
    </w:p>
    <w:p w14:paraId="6E0F3BC2" w14:textId="77777777" w:rsidR="00840684" w:rsidRPr="00BA45C8" w:rsidRDefault="00840684" w:rsidP="00840684">
      <w:pPr>
        <w:ind w:left="708"/>
        <w:jc w:val="both"/>
        <w:rPr>
          <w:rFonts w:ascii="Arial" w:hAnsi="Arial" w:cs="Arial"/>
        </w:rPr>
      </w:pPr>
      <w:r w:rsidRPr="00BA45C8">
        <w:rPr>
          <w:rFonts w:ascii="Arial" w:hAnsi="Arial" w:cs="Arial"/>
        </w:rPr>
        <w:t>Justificar que l’activitat sigui realment explotada per la persona titular i que, a més, és considerada l’activitat principal de la persona beneficiària de l’incentiu.</w:t>
      </w:r>
    </w:p>
    <w:p w14:paraId="59747098" w14:textId="77777777" w:rsidR="00840684" w:rsidRPr="00BA45C8" w:rsidRDefault="00840684" w:rsidP="00840684">
      <w:pPr>
        <w:ind w:left="708"/>
        <w:jc w:val="both"/>
        <w:rPr>
          <w:rFonts w:ascii="Arial" w:hAnsi="Arial" w:cs="Arial"/>
        </w:rPr>
      </w:pPr>
      <w:r w:rsidRPr="00BA45C8">
        <w:rPr>
          <w:rFonts w:ascii="Arial" w:hAnsi="Arial" w:cs="Arial"/>
        </w:rPr>
        <w:t xml:space="preserve">c) L’inici o reinici d’una </w:t>
      </w:r>
      <w:r w:rsidRPr="00BA45C8">
        <w:rPr>
          <w:rFonts w:ascii="Arial" w:hAnsi="Arial" w:cs="Arial"/>
          <w:b/>
        </w:rPr>
        <w:t>activitat</w:t>
      </w:r>
      <w:r w:rsidRPr="00BA45C8">
        <w:rPr>
          <w:rFonts w:ascii="Arial" w:hAnsi="Arial" w:cs="Arial"/>
        </w:rPr>
        <w:t xml:space="preserve"> amb enfocament turístic, comerç de proximitat, petit comerç, comerç de km0, amb domicili social al centre de treball o descentralització a Deltebre i que es dugui a terme entre l’01/10/2021 i el 30/09/2022. També per mig de l’acreditació de dur a terme una activitat, amb més de 3 anys de trajectòria, que sigui considerada petit comerç, comerç de proximitat o comerç de Km0 i que estigui patint la “crisi del petit comerç”, acreditació que es realitzarà per mig de l’aportació de qualsevol documentació que posi de manifest els estats comptables dels tres últims exercicis o qualsevol altra que aporti la persona interessada o que sigui sol·licitada per l’Ajuntament i que sigui susceptible de posar de manifest que s’està patint la “crisi del petit comerç”.</w:t>
      </w:r>
    </w:p>
    <w:p w14:paraId="63105F71" w14:textId="77777777" w:rsidR="00840684" w:rsidRPr="00BA45C8" w:rsidRDefault="00840684" w:rsidP="00840684">
      <w:pPr>
        <w:ind w:left="708"/>
        <w:jc w:val="both"/>
        <w:rPr>
          <w:rFonts w:ascii="Arial" w:hAnsi="Arial" w:cs="Arial"/>
        </w:rPr>
      </w:pPr>
      <w:r w:rsidRPr="00BA45C8">
        <w:rPr>
          <w:rFonts w:ascii="Arial" w:hAnsi="Arial" w:cs="Arial"/>
        </w:rPr>
        <w:t xml:space="preserve">d) Que els </w:t>
      </w:r>
      <w:r w:rsidRPr="00BA45C8">
        <w:rPr>
          <w:rFonts w:ascii="Arial" w:hAnsi="Arial" w:cs="Arial"/>
          <w:b/>
        </w:rPr>
        <w:t>canvis</w:t>
      </w:r>
      <w:r w:rsidRPr="00BA45C8">
        <w:rPr>
          <w:rFonts w:ascii="Arial" w:hAnsi="Arial" w:cs="Arial"/>
        </w:rPr>
        <w:t xml:space="preserve"> que han donat lloc a la sol·licitud de la llicència d’obertura d’establiment o declaració responsable suposen una </w:t>
      </w:r>
      <w:r w:rsidRPr="00BA45C8">
        <w:rPr>
          <w:rFonts w:ascii="Arial" w:hAnsi="Arial" w:cs="Arial"/>
          <w:b/>
        </w:rPr>
        <w:t>millora valorable</w:t>
      </w:r>
      <w:r w:rsidRPr="00BA45C8">
        <w:rPr>
          <w:rFonts w:ascii="Arial" w:hAnsi="Arial" w:cs="Arial"/>
        </w:rPr>
        <w:t xml:space="preserve"> en el sentit de la qualitat i quantitat de l’oferta del municipi, ja sigui per canvi de local, millores en l’existent o altres. La millora ha de suposar la posada en valor de la qualitat de l’activitat econòmica i la competitivitat al municipi de Deltebre.</w:t>
      </w:r>
    </w:p>
    <w:p w14:paraId="062A654B" w14:textId="77777777" w:rsidR="00840684" w:rsidRPr="00BA45C8" w:rsidRDefault="00840684" w:rsidP="00840684">
      <w:pPr>
        <w:ind w:left="708"/>
        <w:jc w:val="both"/>
        <w:rPr>
          <w:rFonts w:ascii="Arial" w:hAnsi="Arial" w:cs="Arial"/>
        </w:rPr>
      </w:pPr>
      <w:r w:rsidRPr="00BA45C8">
        <w:rPr>
          <w:rFonts w:ascii="Arial" w:hAnsi="Arial" w:cs="Arial"/>
        </w:rPr>
        <w:t xml:space="preserve">e) Justificar </w:t>
      </w:r>
      <w:r w:rsidRPr="00BA45C8">
        <w:rPr>
          <w:rFonts w:ascii="Arial" w:hAnsi="Arial" w:cs="Arial"/>
          <w:b/>
        </w:rPr>
        <w:t>l’inici d’una activitat laboral</w:t>
      </w:r>
      <w:r w:rsidRPr="00BA45C8">
        <w:rPr>
          <w:rFonts w:ascii="Arial" w:hAnsi="Arial" w:cs="Arial"/>
        </w:rPr>
        <w:t xml:space="preserve"> amb domicili social i centre de treball a Deltebre vinculada al </w:t>
      </w:r>
      <w:r w:rsidRPr="00BA45C8">
        <w:rPr>
          <w:rFonts w:ascii="Arial" w:hAnsi="Arial" w:cs="Arial"/>
          <w:b/>
        </w:rPr>
        <w:t xml:space="preserve">sector primari, agroalimentari o turístic, </w:t>
      </w:r>
      <w:r w:rsidRPr="00BA45C8">
        <w:rPr>
          <w:rFonts w:ascii="Arial" w:hAnsi="Arial" w:cs="Arial"/>
        </w:rPr>
        <w:t xml:space="preserve">i que el titular de l’activitat té </w:t>
      </w:r>
      <w:r w:rsidRPr="00BA45C8">
        <w:rPr>
          <w:rFonts w:ascii="Arial" w:hAnsi="Arial" w:cs="Arial"/>
          <w:b/>
        </w:rPr>
        <w:t>40 anys o menys</w:t>
      </w:r>
      <w:r w:rsidRPr="00BA45C8">
        <w:rPr>
          <w:rFonts w:ascii="Arial" w:hAnsi="Arial" w:cs="Arial"/>
        </w:rPr>
        <w:t xml:space="preserve"> i sigui realment el que explota l’activitat, i aquesta és considerada l’activitat principal de la persona beneficiària de l’incentiu.</w:t>
      </w:r>
    </w:p>
    <w:p w14:paraId="237CAFA9" w14:textId="77777777" w:rsidR="00840684" w:rsidRPr="00BA45C8" w:rsidRDefault="00840684" w:rsidP="00840684">
      <w:pPr>
        <w:ind w:left="708"/>
        <w:jc w:val="both"/>
        <w:rPr>
          <w:rFonts w:ascii="Arial" w:hAnsi="Arial" w:cs="Arial"/>
        </w:rPr>
      </w:pPr>
      <w:r w:rsidRPr="00BA45C8">
        <w:rPr>
          <w:rFonts w:ascii="Arial" w:hAnsi="Arial" w:cs="Arial"/>
        </w:rPr>
        <w:lastRenderedPageBreak/>
        <w:t xml:space="preserve">f) L’obtenció d’una </w:t>
      </w:r>
      <w:r w:rsidRPr="00BA45C8">
        <w:rPr>
          <w:rFonts w:ascii="Arial" w:hAnsi="Arial" w:cs="Arial"/>
          <w:b/>
        </w:rPr>
        <w:t>llicència d’obres</w:t>
      </w:r>
      <w:r w:rsidRPr="00BA45C8">
        <w:rPr>
          <w:rFonts w:ascii="Arial" w:hAnsi="Arial" w:cs="Arial"/>
        </w:rPr>
        <w:t xml:space="preserve"> l’objecte de la qual sigui, en una edificació:</w:t>
      </w:r>
    </w:p>
    <w:p w14:paraId="016BAFD4" w14:textId="77777777" w:rsidR="00840684" w:rsidRPr="00BA45C8" w:rsidRDefault="00840684" w:rsidP="00840684">
      <w:pPr>
        <w:pStyle w:val="Prrafodelista"/>
        <w:numPr>
          <w:ilvl w:val="0"/>
          <w:numId w:val="6"/>
        </w:numPr>
        <w:jc w:val="both"/>
        <w:rPr>
          <w:rFonts w:ascii="Arial" w:hAnsi="Arial" w:cs="Arial"/>
        </w:rPr>
      </w:pPr>
      <w:r w:rsidRPr="00BA45C8">
        <w:rPr>
          <w:rFonts w:ascii="Arial" w:hAnsi="Arial" w:cs="Arial"/>
        </w:rPr>
        <w:t>La rehabilitació de la façana</w:t>
      </w:r>
    </w:p>
    <w:p w14:paraId="1B450BCB" w14:textId="77777777" w:rsidR="00840684" w:rsidRPr="00BA45C8" w:rsidRDefault="00840684" w:rsidP="00840684">
      <w:pPr>
        <w:pStyle w:val="Prrafodelista"/>
        <w:numPr>
          <w:ilvl w:val="0"/>
          <w:numId w:val="6"/>
        </w:numPr>
        <w:jc w:val="both"/>
        <w:rPr>
          <w:rFonts w:ascii="Arial" w:hAnsi="Arial" w:cs="Arial"/>
        </w:rPr>
      </w:pPr>
      <w:r w:rsidRPr="00BA45C8">
        <w:rPr>
          <w:rFonts w:ascii="Arial" w:hAnsi="Arial" w:cs="Arial"/>
        </w:rPr>
        <w:t>Qualsevol altra millora estètica exterior</w:t>
      </w:r>
    </w:p>
    <w:p w14:paraId="42E231EE" w14:textId="77777777" w:rsidR="00840684" w:rsidRPr="00BA45C8" w:rsidRDefault="00840684" w:rsidP="00840684">
      <w:pPr>
        <w:pStyle w:val="Prrafodelista"/>
        <w:numPr>
          <w:ilvl w:val="0"/>
          <w:numId w:val="6"/>
        </w:numPr>
        <w:jc w:val="both"/>
        <w:rPr>
          <w:rFonts w:ascii="Arial" w:hAnsi="Arial" w:cs="Arial"/>
        </w:rPr>
      </w:pPr>
      <w:r w:rsidRPr="00BA45C8">
        <w:rPr>
          <w:rFonts w:ascii="Arial" w:hAnsi="Arial" w:cs="Arial"/>
        </w:rPr>
        <w:t>Qualsevol millora estructural que comporti també millora estètica exterior</w:t>
      </w:r>
    </w:p>
    <w:p w14:paraId="7AA24BDD" w14:textId="77777777" w:rsidR="00840684" w:rsidRPr="00BA45C8" w:rsidRDefault="00840684" w:rsidP="00840684">
      <w:pPr>
        <w:ind w:left="708"/>
        <w:jc w:val="both"/>
        <w:rPr>
          <w:rFonts w:ascii="Arial" w:hAnsi="Arial" w:cs="Arial"/>
        </w:rPr>
      </w:pPr>
      <w:r w:rsidRPr="00BA45C8">
        <w:rPr>
          <w:rFonts w:ascii="Arial" w:hAnsi="Arial" w:cs="Arial"/>
        </w:rPr>
        <w:t>g) L’ocupació de domini públic amb taules i cadires o amb mercaderies amb la pertinent autorització i, si s’escau, inspecció municipal.</w:t>
      </w:r>
    </w:p>
    <w:p w14:paraId="3F45620F" w14:textId="77777777" w:rsidR="00840684" w:rsidRPr="00BA45C8" w:rsidRDefault="00840684" w:rsidP="00840684">
      <w:pPr>
        <w:ind w:left="708"/>
        <w:jc w:val="both"/>
        <w:rPr>
          <w:rFonts w:ascii="Arial" w:hAnsi="Arial" w:cs="Arial"/>
        </w:rPr>
      </w:pPr>
      <w:r w:rsidRPr="00BA45C8">
        <w:rPr>
          <w:rFonts w:ascii="Arial" w:hAnsi="Arial" w:cs="Arial"/>
        </w:rPr>
        <w:t>h) L’ocupació de domini públic per qualsevol causa vinculada amb l’activitat per la qual es sol·liciten els incentius.</w:t>
      </w:r>
    </w:p>
    <w:p w14:paraId="63CFAE31" w14:textId="77777777" w:rsidR="00840684" w:rsidRPr="00BA45C8" w:rsidRDefault="00840684" w:rsidP="00840684">
      <w:pPr>
        <w:spacing w:after="0" w:line="240" w:lineRule="auto"/>
        <w:ind w:left="709"/>
        <w:jc w:val="both"/>
        <w:rPr>
          <w:rFonts w:ascii="Arial" w:hAnsi="Arial" w:cs="Arial"/>
        </w:rPr>
      </w:pPr>
      <w:r w:rsidRPr="00BA45C8">
        <w:rPr>
          <w:rFonts w:ascii="Arial" w:hAnsi="Arial" w:cs="Arial"/>
        </w:rPr>
        <w:t xml:space="preserve">i) Justificar, mitjançant l’aportació del projecte i del pressupost i/o factura, la </w:t>
      </w:r>
      <w:r w:rsidRPr="00BA45C8">
        <w:rPr>
          <w:rFonts w:ascii="Arial" w:hAnsi="Arial" w:cs="Arial"/>
          <w:b/>
        </w:rPr>
        <w:t>millora de la Imatge de Poble</w:t>
      </w:r>
      <w:r w:rsidRPr="00BA45C8">
        <w:rPr>
          <w:rFonts w:ascii="Arial" w:hAnsi="Arial" w:cs="Arial"/>
        </w:rPr>
        <w:t xml:space="preserve"> per la qual les empreses o els particulars sol·liciten l’incentiu.</w:t>
      </w:r>
    </w:p>
    <w:p w14:paraId="315A785A" w14:textId="77777777" w:rsidR="00840684" w:rsidRPr="00BA45C8" w:rsidRDefault="00840684" w:rsidP="00840684">
      <w:pPr>
        <w:spacing w:after="0" w:line="240" w:lineRule="auto"/>
        <w:ind w:left="709"/>
        <w:jc w:val="both"/>
        <w:rPr>
          <w:rFonts w:ascii="Arial" w:hAnsi="Arial" w:cs="Arial"/>
          <w:lang w:val="es-ES" w:eastAsia="es-ES"/>
        </w:rPr>
      </w:pPr>
    </w:p>
    <w:p w14:paraId="76C7D368" w14:textId="77777777" w:rsidR="00840684" w:rsidRPr="00BA45C8" w:rsidRDefault="00840684" w:rsidP="00840684">
      <w:pPr>
        <w:ind w:left="708"/>
        <w:jc w:val="both"/>
        <w:rPr>
          <w:rFonts w:ascii="Arial" w:hAnsi="Arial" w:cs="Arial"/>
        </w:rPr>
      </w:pPr>
      <w:r w:rsidRPr="00BA45C8">
        <w:rPr>
          <w:rFonts w:ascii="Arial" w:hAnsi="Arial" w:cs="Arial"/>
        </w:rPr>
        <w:t>j) Acreditar, mitjançant certificats corresponents, estar al corrent de les obligacions tributàries amb l’Estat, amb la Generalitat de Catalunya, així com de les obligacions amb la Seguretat Social i amb l’Ajuntament de Deltebre, en el moment de la sol·licitud.</w:t>
      </w:r>
    </w:p>
    <w:p w14:paraId="4BC8555C" w14:textId="7802C24F" w:rsidR="00541256" w:rsidRPr="00BA45C8" w:rsidRDefault="00840684" w:rsidP="00541256">
      <w:pPr>
        <w:ind w:left="708"/>
        <w:jc w:val="both"/>
        <w:rPr>
          <w:rFonts w:ascii="Arial" w:hAnsi="Arial" w:cs="Arial"/>
        </w:rPr>
      </w:pPr>
      <w:r w:rsidRPr="00BA45C8">
        <w:rPr>
          <w:rFonts w:ascii="Arial" w:hAnsi="Arial" w:cs="Arial"/>
        </w:rPr>
        <w:t xml:space="preserve">k) Acreditar, mitjançant informe tècnic i/o de la Policia Local, el tall i/o inundació de la via o espai públic que impossibiliti l’accés, </w:t>
      </w:r>
      <w:r w:rsidRPr="00BA45C8">
        <w:rPr>
          <w:rFonts w:ascii="Arial" w:hAnsi="Arial" w:cs="Arial"/>
          <w:b/>
        </w:rPr>
        <w:t>per la situació d’emergència o catàstrofe</w:t>
      </w:r>
      <w:r w:rsidRPr="00BA45C8">
        <w:rPr>
          <w:rFonts w:ascii="Arial" w:hAnsi="Arial" w:cs="Arial"/>
        </w:rPr>
        <w:t xml:space="preserve"> causada per inclemències meteorològiques, en el període comprés entre l’01/11/2021 i el 31/10/2022</w:t>
      </w:r>
    </w:p>
    <w:p w14:paraId="484A3BEA" w14:textId="63046617" w:rsidR="00840684" w:rsidRPr="00BA45C8" w:rsidRDefault="00840684" w:rsidP="00840684">
      <w:pPr>
        <w:rPr>
          <w:rFonts w:ascii="Arial" w:hAnsi="Arial" w:cs="Arial"/>
          <w:b/>
        </w:rPr>
      </w:pPr>
      <w:r w:rsidRPr="00BA45C8">
        <w:rPr>
          <w:rFonts w:ascii="Arial" w:hAnsi="Arial" w:cs="Arial"/>
          <w:b/>
        </w:rPr>
        <w:t xml:space="preserve">2.- Objecte </w:t>
      </w:r>
    </w:p>
    <w:p w14:paraId="72463A27" w14:textId="48DBFCBA" w:rsidR="0057264C" w:rsidRPr="00BA45C8" w:rsidRDefault="00840684" w:rsidP="009827D1">
      <w:pPr>
        <w:jc w:val="both"/>
        <w:rPr>
          <w:rFonts w:ascii="Arial" w:hAnsi="Arial" w:cs="Arial"/>
        </w:rPr>
      </w:pPr>
      <w:r w:rsidRPr="00BA45C8">
        <w:rPr>
          <w:rFonts w:ascii="Arial" w:hAnsi="Arial" w:cs="Arial"/>
        </w:rPr>
        <w:t>O</w:t>
      </w:r>
      <w:r w:rsidR="0057264C" w:rsidRPr="00BA45C8">
        <w:rPr>
          <w:rFonts w:ascii="Arial" w:hAnsi="Arial" w:cs="Arial"/>
        </w:rPr>
        <w:t>bjecte: regular la concessió, en règim de concurrència competitiva de les subvencions que atorga l’Aj</w:t>
      </w:r>
      <w:r w:rsidR="00744807" w:rsidRPr="00BA45C8">
        <w:rPr>
          <w:rFonts w:ascii="Arial" w:hAnsi="Arial" w:cs="Arial"/>
        </w:rPr>
        <w:t>untament de Deltebre  per a la Dinamització Econòmica, Ocupacional i per a la Millora de la Imatge de P</w:t>
      </w:r>
      <w:r w:rsidR="0057264C" w:rsidRPr="00BA45C8">
        <w:rPr>
          <w:rFonts w:ascii="Arial" w:hAnsi="Arial" w:cs="Arial"/>
        </w:rPr>
        <w:t>oble.</w:t>
      </w:r>
    </w:p>
    <w:p w14:paraId="5F7F7AF8" w14:textId="1CE5473D" w:rsidR="00541256" w:rsidRPr="00BA45C8" w:rsidRDefault="0057264C" w:rsidP="009827D1">
      <w:pPr>
        <w:jc w:val="both"/>
        <w:rPr>
          <w:rFonts w:ascii="Arial" w:hAnsi="Arial" w:cs="Arial"/>
        </w:rPr>
      </w:pPr>
      <w:r w:rsidRPr="00BA45C8">
        <w:rPr>
          <w:rFonts w:ascii="Arial" w:hAnsi="Arial" w:cs="Arial"/>
        </w:rPr>
        <w:t>Finalitat: promoure la dinamització econòmica, ocupacional i la millora de la imatge de poble del municipi de Deltebre.</w:t>
      </w:r>
    </w:p>
    <w:p w14:paraId="3A7B5119" w14:textId="4C1C1842" w:rsidR="00840684" w:rsidRPr="00BA45C8" w:rsidRDefault="00840684" w:rsidP="009827D1">
      <w:pPr>
        <w:jc w:val="both"/>
        <w:rPr>
          <w:rFonts w:ascii="Arial" w:hAnsi="Arial" w:cs="Arial"/>
          <w:b/>
        </w:rPr>
      </w:pPr>
      <w:r w:rsidRPr="00BA45C8">
        <w:rPr>
          <w:rFonts w:ascii="Arial" w:hAnsi="Arial" w:cs="Arial"/>
          <w:b/>
        </w:rPr>
        <w:t>3.- Bases reguladores</w:t>
      </w:r>
    </w:p>
    <w:p w14:paraId="6EF56BD1" w14:textId="4A806BDD" w:rsidR="00BA45C8" w:rsidRPr="00BA45C8" w:rsidRDefault="00840684" w:rsidP="009827D1">
      <w:pPr>
        <w:jc w:val="both"/>
        <w:rPr>
          <w:rFonts w:ascii="Arial" w:hAnsi="Arial" w:cs="Arial"/>
        </w:rPr>
      </w:pPr>
      <w:r w:rsidRPr="00BA45C8">
        <w:rPr>
          <w:rFonts w:ascii="Arial" w:hAnsi="Arial" w:cs="Arial"/>
        </w:rPr>
        <w:t>Bases reguladores per a la concessió d’Incentius per a la Dinamització Econòmica, Ocupacional i per a la millora de la Imatge de Poble al municipi de Deltebre per a l’exercici 2022</w:t>
      </w:r>
      <w:r w:rsidR="00BA45C8" w:rsidRPr="00BA45C8">
        <w:rPr>
          <w:rFonts w:ascii="Arial" w:hAnsi="Arial" w:cs="Arial"/>
        </w:rPr>
        <w:t xml:space="preserve">, </w:t>
      </w:r>
      <w:r w:rsidR="00BA45C8" w:rsidRPr="00BA45C8">
        <w:rPr>
          <w:rFonts w:ascii="Arial" w:hAnsi="Arial" w:cs="Arial"/>
        </w:rPr>
        <w:t xml:space="preserve">aprovades pel Ple municipal en sessió de data 1 de desembre de 2021, i publicades al </w:t>
      </w:r>
      <w:r w:rsidR="00BA45C8" w:rsidRPr="00BA45C8">
        <w:rPr>
          <w:rFonts w:ascii="Arial" w:eastAsia="Arial" w:hAnsi="Arial" w:cs="Arial"/>
        </w:rPr>
        <w:t>BO</w:t>
      </w:r>
      <w:r w:rsidR="00BA45C8" w:rsidRPr="00BA45C8">
        <w:rPr>
          <w:rFonts w:ascii="Arial" w:eastAsia="Arial" w:hAnsi="Arial" w:cs="Arial"/>
          <w:spacing w:val="1"/>
        </w:rPr>
        <w:t>P</w:t>
      </w:r>
      <w:r w:rsidR="00BA45C8" w:rsidRPr="00BA45C8">
        <w:rPr>
          <w:rFonts w:ascii="Arial" w:eastAsia="Arial" w:hAnsi="Arial" w:cs="Arial"/>
        </w:rPr>
        <w:t>T</w:t>
      </w:r>
      <w:r w:rsidR="00BA45C8" w:rsidRPr="00BA45C8">
        <w:rPr>
          <w:rFonts w:ascii="Arial" w:eastAsia="Arial" w:hAnsi="Arial" w:cs="Arial"/>
          <w:spacing w:val="34"/>
        </w:rPr>
        <w:t xml:space="preserve"> </w:t>
      </w:r>
      <w:r w:rsidR="00BA45C8" w:rsidRPr="00BA45C8">
        <w:rPr>
          <w:rFonts w:ascii="Arial" w:eastAsia="Arial" w:hAnsi="Arial" w:cs="Arial"/>
          <w:spacing w:val="1"/>
        </w:rPr>
        <w:t>d</w:t>
      </w:r>
      <w:r w:rsidR="00BA45C8" w:rsidRPr="00BA45C8">
        <w:rPr>
          <w:rFonts w:ascii="Arial" w:eastAsia="Arial" w:hAnsi="Arial" w:cs="Arial"/>
        </w:rPr>
        <w:t>e</w:t>
      </w:r>
      <w:r w:rsidR="00BA45C8" w:rsidRPr="00BA45C8">
        <w:rPr>
          <w:rFonts w:ascii="Arial" w:eastAsia="Arial" w:hAnsi="Arial" w:cs="Arial"/>
          <w:spacing w:val="24"/>
        </w:rPr>
        <w:t xml:space="preserve"> </w:t>
      </w:r>
      <w:r w:rsidR="00BA45C8" w:rsidRPr="00BA45C8">
        <w:rPr>
          <w:rFonts w:ascii="Arial" w:eastAsia="Arial" w:hAnsi="Arial" w:cs="Arial"/>
          <w:spacing w:val="1"/>
        </w:rPr>
        <w:t>da</w:t>
      </w:r>
      <w:r w:rsidR="00BA45C8" w:rsidRPr="00BA45C8">
        <w:rPr>
          <w:rFonts w:ascii="Arial" w:eastAsia="Arial" w:hAnsi="Arial" w:cs="Arial"/>
          <w:spacing w:val="-2"/>
        </w:rPr>
        <w:t>t</w:t>
      </w:r>
      <w:r w:rsidR="00BA45C8" w:rsidRPr="00BA45C8">
        <w:rPr>
          <w:rFonts w:ascii="Arial" w:eastAsia="Arial" w:hAnsi="Arial" w:cs="Arial"/>
        </w:rPr>
        <w:t>a</w:t>
      </w:r>
      <w:r w:rsidR="00BA45C8" w:rsidRPr="00BA45C8">
        <w:rPr>
          <w:rFonts w:ascii="Arial" w:eastAsia="Arial" w:hAnsi="Arial" w:cs="Arial"/>
          <w:spacing w:val="35"/>
        </w:rPr>
        <w:t xml:space="preserve"> </w:t>
      </w:r>
      <w:r w:rsidR="00BA45C8" w:rsidRPr="00BA45C8">
        <w:rPr>
          <w:rFonts w:ascii="Arial" w:eastAsia="Arial" w:hAnsi="Arial" w:cs="Arial"/>
          <w:spacing w:val="1"/>
        </w:rPr>
        <w:t>1</w:t>
      </w:r>
      <w:r w:rsidR="00BA45C8" w:rsidRPr="00BA45C8">
        <w:rPr>
          <w:rFonts w:ascii="Arial" w:eastAsia="Arial" w:hAnsi="Arial" w:cs="Arial"/>
        </w:rPr>
        <w:t>4</w:t>
      </w:r>
      <w:r w:rsidR="00BA45C8" w:rsidRPr="00BA45C8">
        <w:rPr>
          <w:rFonts w:ascii="Arial" w:eastAsia="Arial" w:hAnsi="Arial" w:cs="Arial"/>
          <w:spacing w:val="24"/>
        </w:rPr>
        <w:t xml:space="preserve"> </w:t>
      </w:r>
      <w:r w:rsidR="00BA45C8" w:rsidRPr="00BA45C8">
        <w:rPr>
          <w:rFonts w:ascii="Arial" w:eastAsia="Arial" w:hAnsi="Arial" w:cs="Arial"/>
          <w:spacing w:val="-1"/>
        </w:rPr>
        <w:t>d</w:t>
      </w:r>
      <w:r w:rsidR="00BA45C8" w:rsidRPr="00BA45C8">
        <w:rPr>
          <w:rFonts w:ascii="Arial" w:eastAsia="Arial" w:hAnsi="Arial" w:cs="Arial"/>
        </w:rPr>
        <w:t>e</w:t>
      </w:r>
      <w:r w:rsidR="00BA45C8" w:rsidRPr="00BA45C8">
        <w:rPr>
          <w:rFonts w:ascii="Arial" w:eastAsia="Arial" w:hAnsi="Arial" w:cs="Arial"/>
          <w:spacing w:val="27"/>
        </w:rPr>
        <w:t xml:space="preserve"> </w:t>
      </w:r>
      <w:r w:rsidR="00BA45C8" w:rsidRPr="00BA45C8">
        <w:rPr>
          <w:rFonts w:ascii="Arial" w:eastAsia="Arial" w:hAnsi="Arial" w:cs="Arial"/>
          <w:spacing w:val="1"/>
        </w:rPr>
        <w:t>de</w:t>
      </w:r>
      <w:r w:rsidR="00BA45C8" w:rsidRPr="00BA45C8">
        <w:rPr>
          <w:rFonts w:ascii="Arial" w:eastAsia="Arial" w:hAnsi="Arial" w:cs="Arial"/>
          <w:spacing w:val="-2"/>
        </w:rPr>
        <w:t>s</w:t>
      </w:r>
      <w:r w:rsidR="00BA45C8" w:rsidRPr="00BA45C8">
        <w:rPr>
          <w:rFonts w:ascii="Arial" w:eastAsia="Arial" w:hAnsi="Arial" w:cs="Arial"/>
          <w:spacing w:val="1"/>
        </w:rPr>
        <w:t>e</w:t>
      </w:r>
      <w:r w:rsidR="00BA45C8" w:rsidRPr="00BA45C8">
        <w:rPr>
          <w:rFonts w:ascii="Arial" w:eastAsia="Arial" w:hAnsi="Arial" w:cs="Arial"/>
          <w:spacing w:val="-1"/>
        </w:rPr>
        <w:t>m</w:t>
      </w:r>
      <w:r w:rsidR="00BA45C8" w:rsidRPr="00BA45C8">
        <w:rPr>
          <w:rFonts w:ascii="Arial" w:eastAsia="Arial" w:hAnsi="Arial" w:cs="Arial"/>
          <w:spacing w:val="1"/>
        </w:rPr>
        <w:t>b</w:t>
      </w:r>
      <w:r w:rsidR="00BA45C8" w:rsidRPr="00BA45C8">
        <w:rPr>
          <w:rFonts w:ascii="Arial" w:eastAsia="Arial" w:hAnsi="Arial" w:cs="Arial"/>
        </w:rPr>
        <w:t>re</w:t>
      </w:r>
      <w:r w:rsidR="00BA45C8" w:rsidRPr="00BA45C8">
        <w:rPr>
          <w:rFonts w:ascii="Arial" w:eastAsia="Arial" w:hAnsi="Arial" w:cs="Arial"/>
          <w:spacing w:val="49"/>
        </w:rPr>
        <w:t xml:space="preserve"> </w:t>
      </w:r>
      <w:r w:rsidR="00BA45C8" w:rsidRPr="00BA45C8">
        <w:rPr>
          <w:rFonts w:ascii="Arial" w:eastAsia="Arial" w:hAnsi="Arial" w:cs="Arial"/>
          <w:spacing w:val="-1"/>
        </w:rPr>
        <w:t>d</w:t>
      </w:r>
      <w:r w:rsidR="00BA45C8" w:rsidRPr="00BA45C8">
        <w:rPr>
          <w:rFonts w:ascii="Arial" w:eastAsia="Arial" w:hAnsi="Arial" w:cs="Arial"/>
        </w:rPr>
        <w:t>e</w:t>
      </w:r>
      <w:r w:rsidR="00BA45C8" w:rsidRPr="00BA45C8">
        <w:rPr>
          <w:rFonts w:ascii="Arial" w:eastAsia="Arial" w:hAnsi="Arial" w:cs="Arial"/>
          <w:spacing w:val="26"/>
        </w:rPr>
        <w:t xml:space="preserve"> </w:t>
      </w:r>
      <w:r w:rsidR="00BA45C8" w:rsidRPr="00BA45C8">
        <w:rPr>
          <w:rFonts w:ascii="Arial" w:eastAsia="Arial" w:hAnsi="Arial" w:cs="Arial"/>
          <w:spacing w:val="-1"/>
        </w:rPr>
        <w:t>2</w:t>
      </w:r>
      <w:r w:rsidR="00BA45C8" w:rsidRPr="00BA45C8">
        <w:rPr>
          <w:rFonts w:ascii="Arial" w:eastAsia="Arial" w:hAnsi="Arial" w:cs="Arial"/>
          <w:spacing w:val="1"/>
        </w:rPr>
        <w:t>0</w:t>
      </w:r>
      <w:r w:rsidR="00BA45C8" w:rsidRPr="00BA45C8">
        <w:rPr>
          <w:rFonts w:ascii="Arial" w:eastAsia="Arial" w:hAnsi="Arial" w:cs="Arial"/>
          <w:spacing w:val="-1"/>
        </w:rPr>
        <w:t>2</w:t>
      </w:r>
      <w:r w:rsidR="00BA45C8" w:rsidRPr="00BA45C8">
        <w:rPr>
          <w:rFonts w:ascii="Arial" w:eastAsia="Arial" w:hAnsi="Arial" w:cs="Arial"/>
        </w:rPr>
        <w:t>1,</w:t>
      </w:r>
      <w:r w:rsidR="00BA45C8" w:rsidRPr="00BA45C8">
        <w:rPr>
          <w:rFonts w:ascii="Arial" w:eastAsia="Arial" w:hAnsi="Arial" w:cs="Arial"/>
          <w:spacing w:val="57"/>
        </w:rPr>
        <w:t xml:space="preserve"> </w:t>
      </w:r>
      <w:r w:rsidR="00BA45C8" w:rsidRPr="00BA45C8">
        <w:rPr>
          <w:rFonts w:ascii="Arial" w:eastAsia="Arial" w:hAnsi="Arial" w:cs="Arial"/>
          <w:spacing w:val="1"/>
        </w:rPr>
        <w:t>a</w:t>
      </w:r>
      <w:r w:rsidR="00BA45C8" w:rsidRPr="00BA45C8">
        <w:rPr>
          <w:rFonts w:ascii="Arial" w:eastAsia="Arial" w:hAnsi="Arial" w:cs="Arial"/>
        </w:rPr>
        <w:t>l</w:t>
      </w:r>
      <w:r w:rsidR="00BA45C8" w:rsidRPr="00BA45C8">
        <w:rPr>
          <w:rFonts w:ascii="Arial" w:eastAsia="Arial" w:hAnsi="Arial" w:cs="Arial"/>
          <w:spacing w:val="21"/>
        </w:rPr>
        <w:t xml:space="preserve"> </w:t>
      </w:r>
      <w:r w:rsidR="00BA45C8" w:rsidRPr="00BA45C8">
        <w:rPr>
          <w:rFonts w:ascii="Arial" w:eastAsia="Arial" w:hAnsi="Arial" w:cs="Arial"/>
        </w:rPr>
        <w:t>DOGC</w:t>
      </w:r>
      <w:r w:rsidR="00BA45C8" w:rsidRPr="00BA45C8">
        <w:rPr>
          <w:rFonts w:ascii="Arial" w:eastAsia="Arial" w:hAnsi="Arial" w:cs="Arial"/>
          <w:spacing w:val="39"/>
        </w:rPr>
        <w:t xml:space="preserve"> </w:t>
      </w:r>
      <w:r w:rsidR="00BA45C8" w:rsidRPr="00BA45C8">
        <w:rPr>
          <w:rFonts w:ascii="Arial" w:eastAsia="Arial" w:hAnsi="Arial" w:cs="Arial"/>
          <w:spacing w:val="1"/>
          <w:w w:val="103"/>
        </w:rPr>
        <w:t>n</w:t>
      </w:r>
      <w:r w:rsidR="00BA45C8" w:rsidRPr="00BA45C8">
        <w:rPr>
          <w:rFonts w:ascii="Arial" w:eastAsia="Arial" w:hAnsi="Arial" w:cs="Arial"/>
          <w:spacing w:val="-1"/>
          <w:w w:val="103"/>
        </w:rPr>
        <w:t>úm</w:t>
      </w:r>
      <w:r w:rsidR="00BA45C8" w:rsidRPr="00BA45C8">
        <w:rPr>
          <w:rFonts w:ascii="Arial" w:eastAsia="Arial" w:hAnsi="Arial" w:cs="Arial"/>
          <w:w w:val="103"/>
        </w:rPr>
        <w:t xml:space="preserve">. </w:t>
      </w:r>
      <w:r w:rsidR="00BA45C8" w:rsidRPr="00BA45C8">
        <w:rPr>
          <w:rFonts w:ascii="Arial" w:eastAsia="Arial" w:hAnsi="Arial" w:cs="Arial"/>
          <w:spacing w:val="1"/>
        </w:rPr>
        <w:t>85</w:t>
      </w:r>
      <w:r w:rsidR="00BA45C8" w:rsidRPr="00BA45C8">
        <w:rPr>
          <w:rFonts w:ascii="Arial" w:eastAsia="Arial" w:hAnsi="Arial" w:cs="Arial"/>
          <w:spacing w:val="-1"/>
        </w:rPr>
        <w:t>6</w:t>
      </w:r>
      <w:r w:rsidR="00BA45C8" w:rsidRPr="00BA45C8">
        <w:rPr>
          <w:rFonts w:ascii="Arial" w:eastAsia="Arial" w:hAnsi="Arial" w:cs="Arial"/>
          <w:spacing w:val="1"/>
        </w:rPr>
        <w:t>1</w:t>
      </w:r>
      <w:r w:rsidR="00BA45C8" w:rsidRPr="00BA45C8">
        <w:rPr>
          <w:rFonts w:ascii="Arial" w:eastAsia="Arial" w:hAnsi="Arial" w:cs="Arial"/>
        </w:rPr>
        <w:t>,</w:t>
      </w:r>
      <w:r w:rsidR="00BA45C8" w:rsidRPr="00BA45C8">
        <w:rPr>
          <w:rFonts w:ascii="Arial" w:eastAsia="Arial" w:hAnsi="Arial" w:cs="Arial"/>
          <w:spacing w:val="50"/>
        </w:rPr>
        <w:t xml:space="preserve"> </w:t>
      </w:r>
      <w:r w:rsidR="00BA45C8" w:rsidRPr="00BA45C8">
        <w:rPr>
          <w:rFonts w:ascii="Arial" w:eastAsia="Arial" w:hAnsi="Arial" w:cs="Arial"/>
          <w:spacing w:val="1"/>
        </w:rPr>
        <w:t>d</w:t>
      </w:r>
      <w:r w:rsidR="00BA45C8" w:rsidRPr="00BA45C8">
        <w:rPr>
          <w:rFonts w:ascii="Arial" w:eastAsia="Arial" w:hAnsi="Arial" w:cs="Arial"/>
        </w:rPr>
        <w:t>e</w:t>
      </w:r>
      <w:r w:rsidR="00BA45C8" w:rsidRPr="00BA45C8">
        <w:rPr>
          <w:rFonts w:ascii="Arial" w:eastAsia="Arial" w:hAnsi="Arial" w:cs="Arial"/>
          <w:spacing w:val="41"/>
        </w:rPr>
        <w:t xml:space="preserve"> </w:t>
      </w:r>
      <w:r w:rsidR="00BA45C8" w:rsidRPr="00BA45C8">
        <w:rPr>
          <w:rFonts w:ascii="Arial" w:eastAsia="Arial" w:hAnsi="Arial" w:cs="Arial"/>
          <w:spacing w:val="-1"/>
        </w:rPr>
        <w:t>d</w:t>
      </w:r>
      <w:r w:rsidR="00BA45C8" w:rsidRPr="00BA45C8">
        <w:rPr>
          <w:rFonts w:ascii="Arial" w:eastAsia="Arial" w:hAnsi="Arial" w:cs="Arial"/>
          <w:spacing w:val="1"/>
        </w:rPr>
        <w:t>a</w:t>
      </w:r>
      <w:r w:rsidR="00BA45C8" w:rsidRPr="00BA45C8">
        <w:rPr>
          <w:rFonts w:ascii="Arial" w:eastAsia="Arial" w:hAnsi="Arial" w:cs="Arial"/>
        </w:rPr>
        <w:t>ta</w:t>
      </w:r>
      <w:r w:rsidR="00BA45C8" w:rsidRPr="00BA45C8">
        <w:rPr>
          <w:rFonts w:ascii="Arial" w:eastAsia="Arial" w:hAnsi="Arial" w:cs="Arial"/>
          <w:spacing w:val="47"/>
        </w:rPr>
        <w:t xml:space="preserve"> </w:t>
      </w:r>
      <w:r w:rsidR="00BA45C8" w:rsidRPr="00BA45C8">
        <w:rPr>
          <w:rFonts w:ascii="Arial" w:eastAsia="Arial" w:hAnsi="Arial" w:cs="Arial"/>
          <w:spacing w:val="1"/>
        </w:rPr>
        <w:t>1</w:t>
      </w:r>
      <w:r w:rsidR="00BA45C8" w:rsidRPr="00BA45C8">
        <w:rPr>
          <w:rFonts w:ascii="Arial" w:eastAsia="Arial" w:hAnsi="Arial" w:cs="Arial"/>
        </w:rPr>
        <w:t>3</w:t>
      </w:r>
      <w:r w:rsidR="00BA45C8" w:rsidRPr="00BA45C8">
        <w:rPr>
          <w:rFonts w:ascii="Arial" w:eastAsia="Arial" w:hAnsi="Arial" w:cs="Arial"/>
          <w:spacing w:val="42"/>
        </w:rPr>
        <w:t xml:space="preserve"> </w:t>
      </w:r>
      <w:r w:rsidR="00BA45C8" w:rsidRPr="00BA45C8">
        <w:rPr>
          <w:rFonts w:ascii="Arial" w:eastAsia="Arial" w:hAnsi="Arial" w:cs="Arial"/>
          <w:spacing w:val="1"/>
        </w:rPr>
        <w:t>d</w:t>
      </w:r>
      <w:r w:rsidR="00BA45C8" w:rsidRPr="00BA45C8">
        <w:rPr>
          <w:rFonts w:ascii="Arial" w:eastAsia="Arial" w:hAnsi="Arial" w:cs="Arial"/>
        </w:rPr>
        <w:t>e</w:t>
      </w:r>
      <w:r w:rsidR="00BA45C8" w:rsidRPr="00BA45C8">
        <w:rPr>
          <w:rFonts w:ascii="Arial" w:eastAsia="Arial" w:hAnsi="Arial" w:cs="Arial"/>
          <w:spacing w:val="39"/>
        </w:rPr>
        <w:t xml:space="preserve"> </w:t>
      </w:r>
      <w:r w:rsidR="00BA45C8" w:rsidRPr="00BA45C8">
        <w:rPr>
          <w:rFonts w:ascii="Arial" w:eastAsia="Arial" w:hAnsi="Arial" w:cs="Arial"/>
          <w:spacing w:val="1"/>
        </w:rPr>
        <w:t>de</w:t>
      </w:r>
      <w:r w:rsidR="00BA45C8" w:rsidRPr="00BA45C8">
        <w:rPr>
          <w:rFonts w:ascii="Arial" w:eastAsia="Arial" w:hAnsi="Arial" w:cs="Arial"/>
        </w:rPr>
        <w:t>s</w:t>
      </w:r>
      <w:r w:rsidR="00BA45C8" w:rsidRPr="00BA45C8">
        <w:rPr>
          <w:rFonts w:ascii="Arial" w:eastAsia="Arial" w:hAnsi="Arial" w:cs="Arial"/>
          <w:spacing w:val="-1"/>
        </w:rPr>
        <w:t>e</w:t>
      </w:r>
      <w:r w:rsidR="00BA45C8" w:rsidRPr="00BA45C8">
        <w:rPr>
          <w:rFonts w:ascii="Arial" w:eastAsia="Arial" w:hAnsi="Arial" w:cs="Arial"/>
          <w:spacing w:val="1"/>
        </w:rPr>
        <w:t>mb</w:t>
      </w:r>
      <w:r w:rsidR="00BA45C8" w:rsidRPr="00BA45C8">
        <w:rPr>
          <w:rFonts w:ascii="Arial" w:eastAsia="Arial" w:hAnsi="Arial" w:cs="Arial"/>
        </w:rPr>
        <w:t xml:space="preserve">re </w:t>
      </w:r>
      <w:r w:rsidR="00BA45C8" w:rsidRPr="00BA45C8">
        <w:rPr>
          <w:rFonts w:ascii="Arial" w:eastAsia="Arial" w:hAnsi="Arial" w:cs="Arial"/>
          <w:spacing w:val="3"/>
        </w:rPr>
        <w:t xml:space="preserve"> </w:t>
      </w:r>
      <w:r w:rsidR="00BA45C8" w:rsidRPr="00BA45C8">
        <w:rPr>
          <w:rFonts w:ascii="Arial" w:eastAsia="Arial" w:hAnsi="Arial" w:cs="Arial"/>
          <w:spacing w:val="-1"/>
        </w:rPr>
        <w:t>d</w:t>
      </w:r>
      <w:r w:rsidR="00BA45C8" w:rsidRPr="00BA45C8">
        <w:rPr>
          <w:rFonts w:ascii="Arial" w:eastAsia="Arial" w:hAnsi="Arial" w:cs="Arial"/>
        </w:rPr>
        <w:t>e</w:t>
      </w:r>
      <w:r w:rsidR="00BA45C8" w:rsidRPr="00BA45C8">
        <w:rPr>
          <w:rFonts w:ascii="Arial" w:eastAsia="Arial" w:hAnsi="Arial" w:cs="Arial"/>
          <w:spacing w:val="41"/>
        </w:rPr>
        <w:t xml:space="preserve"> </w:t>
      </w:r>
      <w:r w:rsidR="00BA45C8" w:rsidRPr="00BA45C8">
        <w:rPr>
          <w:rFonts w:ascii="Arial" w:eastAsia="Arial" w:hAnsi="Arial" w:cs="Arial"/>
          <w:spacing w:val="1"/>
        </w:rPr>
        <w:t>2</w:t>
      </w:r>
      <w:r w:rsidR="00BA45C8" w:rsidRPr="00BA45C8">
        <w:rPr>
          <w:rFonts w:ascii="Arial" w:eastAsia="Arial" w:hAnsi="Arial" w:cs="Arial"/>
          <w:spacing w:val="-1"/>
        </w:rPr>
        <w:t>0</w:t>
      </w:r>
      <w:r w:rsidR="00BA45C8" w:rsidRPr="00BA45C8">
        <w:rPr>
          <w:rFonts w:ascii="Arial" w:eastAsia="Arial" w:hAnsi="Arial" w:cs="Arial"/>
          <w:spacing w:val="2"/>
        </w:rPr>
        <w:t>2</w:t>
      </w:r>
      <w:r w:rsidR="00BA45C8" w:rsidRPr="00BA45C8">
        <w:rPr>
          <w:rFonts w:ascii="Arial" w:eastAsia="Arial" w:hAnsi="Arial" w:cs="Arial"/>
        </w:rPr>
        <w:t>1.</w:t>
      </w:r>
    </w:p>
    <w:p w14:paraId="42D8BF5D" w14:textId="77777777" w:rsidR="00BA45C8" w:rsidRDefault="00BA45C8" w:rsidP="00541256">
      <w:pPr>
        <w:rPr>
          <w:rFonts w:ascii="Arial" w:hAnsi="Arial" w:cs="Arial"/>
          <w:b/>
        </w:rPr>
      </w:pPr>
    </w:p>
    <w:p w14:paraId="103224FC" w14:textId="77777777" w:rsidR="00BA45C8" w:rsidRDefault="00BA45C8" w:rsidP="00541256">
      <w:pPr>
        <w:rPr>
          <w:rFonts w:ascii="Arial" w:hAnsi="Arial" w:cs="Arial"/>
          <w:b/>
        </w:rPr>
      </w:pPr>
    </w:p>
    <w:p w14:paraId="6EC194FC" w14:textId="77777777" w:rsidR="00BA45C8" w:rsidRDefault="00BA45C8" w:rsidP="00541256">
      <w:pPr>
        <w:rPr>
          <w:rFonts w:ascii="Arial" w:hAnsi="Arial" w:cs="Arial"/>
          <w:b/>
        </w:rPr>
      </w:pPr>
    </w:p>
    <w:p w14:paraId="75FE67C4" w14:textId="207F0118" w:rsidR="00541256" w:rsidRPr="00BA45C8" w:rsidRDefault="00541256" w:rsidP="00541256">
      <w:pPr>
        <w:rPr>
          <w:rFonts w:ascii="Arial" w:hAnsi="Arial" w:cs="Arial"/>
          <w:b/>
        </w:rPr>
      </w:pPr>
      <w:r w:rsidRPr="00BA45C8">
        <w:rPr>
          <w:rFonts w:ascii="Arial" w:hAnsi="Arial" w:cs="Arial"/>
          <w:b/>
        </w:rPr>
        <w:lastRenderedPageBreak/>
        <w:t>4.- Quantia</w:t>
      </w:r>
    </w:p>
    <w:p w14:paraId="17824F38" w14:textId="2270411F" w:rsidR="00541256" w:rsidRPr="00BA45C8" w:rsidRDefault="00541256" w:rsidP="00541256">
      <w:pPr>
        <w:jc w:val="both"/>
        <w:rPr>
          <w:rFonts w:ascii="Arial" w:hAnsi="Arial" w:cs="Arial"/>
        </w:rPr>
      </w:pPr>
      <w:r w:rsidRPr="00BA45C8">
        <w:rPr>
          <w:rFonts w:ascii="Arial" w:hAnsi="Arial" w:cs="Arial"/>
        </w:rPr>
        <w:t xml:space="preserve">La quantia total màxima de les subvencions convocades per a les modalitats des de la 2.1 fins a la 2.9 és de 12.000,00.-€. Aquest import màxim podrà ser ampliat d’acord amb les sol·licituds rebudes i les disponibilitats pressupostàries. </w:t>
      </w:r>
    </w:p>
    <w:p w14:paraId="7D25DF7F" w14:textId="6813CAC4" w:rsidR="00541256" w:rsidRPr="00BA45C8" w:rsidRDefault="00541256" w:rsidP="00541256">
      <w:pPr>
        <w:jc w:val="both"/>
        <w:rPr>
          <w:rFonts w:ascii="Arial" w:hAnsi="Arial" w:cs="Arial"/>
        </w:rPr>
      </w:pPr>
      <w:r w:rsidRPr="00BA45C8">
        <w:rPr>
          <w:rFonts w:ascii="Arial" w:hAnsi="Arial" w:cs="Arial"/>
        </w:rPr>
        <w:t xml:space="preserve">La quantia total màxima de les subvencions convocades per a la modalitat 2.10 és de 3.000,00.-€. Aquest import màxim podrà ser ampliat d’acord amb les sol·licituds rebudes i les disponibilitats pressupostàries. </w:t>
      </w:r>
    </w:p>
    <w:p w14:paraId="30FC0845" w14:textId="4F8D84C6" w:rsidR="00541256" w:rsidRPr="00BA45C8" w:rsidRDefault="00541256" w:rsidP="00541256">
      <w:pPr>
        <w:jc w:val="both"/>
        <w:rPr>
          <w:rFonts w:ascii="Arial" w:hAnsi="Arial" w:cs="Arial"/>
        </w:rPr>
      </w:pPr>
      <w:r w:rsidRPr="00BA45C8">
        <w:rPr>
          <w:rFonts w:ascii="Arial" w:hAnsi="Arial" w:cs="Arial"/>
        </w:rPr>
        <w:t>El crèdit pressupostari al qual s’imputen les subvencions és l’Aplicació Pressupostària 480.00-23103 Incentius a la Dinamització Econòmica i per a la Millora de la Imatge de Poble. En cas contrari, quedaran automàticament sense aplicació.</w:t>
      </w:r>
    </w:p>
    <w:p w14:paraId="62C8F8D7" w14:textId="77777777" w:rsidR="00840684" w:rsidRPr="00BA45C8" w:rsidRDefault="00840684" w:rsidP="00840684">
      <w:pPr>
        <w:jc w:val="both"/>
        <w:rPr>
          <w:rFonts w:ascii="Arial" w:hAnsi="Arial" w:cs="Arial"/>
        </w:rPr>
      </w:pPr>
      <w:r w:rsidRPr="00BA45C8">
        <w:rPr>
          <w:rFonts w:ascii="Arial" w:hAnsi="Arial" w:cs="Arial"/>
        </w:rPr>
        <w:t>Són objecte de subvenció:</w:t>
      </w:r>
    </w:p>
    <w:p w14:paraId="52FF35B5" w14:textId="77777777"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 xml:space="preserve">Per incentivació de la </w:t>
      </w:r>
      <w:r w:rsidRPr="00BA45C8">
        <w:rPr>
          <w:rFonts w:ascii="Arial" w:hAnsi="Arial" w:cs="Arial"/>
          <w:b/>
        </w:rPr>
        <w:t>contractació</w:t>
      </w:r>
      <w:r w:rsidRPr="00BA45C8">
        <w:rPr>
          <w:rFonts w:ascii="Arial" w:hAnsi="Arial" w:cs="Arial"/>
        </w:rPr>
        <w:t xml:space="preserve"> de persones </w:t>
      </w:r>
    </w:p>
    <w:p w14:paraId="23BC4649" w14:textId="77777777"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 xml:space="preserve">Per </w:t>
      </w:r>
      <w:r w:rsidRPr="00BA45C8">
        <w:rPr>
          <w:rFonts w:ascii="Arial" w:hAnsi="Arial" w:cs="Arial"/>
          <w:b/>
        </w:rPr>
        <w:t>emprenedoria</w:t>
      </w:r>
      <w:r w:rsidRPr="00BA45C8">
        <w:rPr>
          <w:rFonts w:ascii="Arial" w:hAnsi="Arial" w:cs="Arial"/>
        </w:rPr>
        <w:t xml:space="preserve"> i per a l’afavoriment de la creació o l’establiment de noves empreses al municipi</w:t>
      </w:r>
    </w:p>
    <w:p w14:paraId="08E116B8" w14:textId="77777777"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 xml:space="preserve">Per a activitats de </w:t>
      </w:r>
      <w:r w:rsidRPr="00BA45C8">
        <w:rPr>
          <w:rFonts w:ascii="Arial" w:hAnsi="Arial" w:cs="Arial"/>
          <w:b/>
        </w:rPr>
        <w:t xml:space="preserve">turisme actiu, petit comerç i comerç de proximitat </w:t>
      </w:r>
      <w:r w:rsidRPr="00BA45C8">
        <w:rPr>
          <w:rFonts w:ascii="Arial" w:hAnsi="Arial" w:cs="Arial"/>
        </w:rPr>
        <w:t xml:space="preserve">al municipi, comerç i/o activitat del sector primari en estat de </w:t>
      </w:r>
      <w:r w:rsidRPr="00BA45C8">
        <w:rPr>
          <w:rFonts w:ascii="Arial" w:hAnsi="Arial" w:cs="Arial"/>
          <w:b/>
        </w:rPr>
        <w:t>fragilitat</w:t>
      </w:r>
      <w:r w:rsidRPr="00BA45C8">
        <w:rPr>
          <w:rFonts w:ascii="Arial" w:hAnsi="Arial" w:cs="Arial"/>
        </w:rPr>
        <w:t xml:space="preserve"> per la “crisi del petit comerç” o la “crisi del sector primari”</w:t>
      </w:r>
    </w:p>
    <w:p w14:paraId="3E314D29" w14:textId="77777777"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 xml:space="preserve">Per l’afavoriment de la millora i posada en valor de la </w:t>
      </w:r>
      <w:r w:rsidRPr="00BA45C8">
        <w:rPr>
          <w:rFonts w:ascii="Arial" w:hAnsi="Arial" w:cs="Arial"/>
          <w:b/>
        </w:rPr>
        <w:t>qualitat</w:t>
      </w:r>
      <w:r w:rsidRPr="00BA45C8">
        <w:rPr>
          <w:rFonts w:ascii="Arial" w:hAnsi="Arial" w:cs="Arial"/>
        </w:rPr>
        <w:t xml:space="preserve"> de les empreses al municipi</w:t>
      </w:r>
    </w:p>
    <w:p w14:paraId="046A0034" w14:textId="77777777"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Per a la incentivació del sector primari al municipi</w:t>
      </w:r>
    </w:p>
    <w:p w14:paraId="71968A5A" w14:textId="77777777"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 xml:space="preserve">Per a la millora de la Imatge de Poble </w:t>
      </w:r>
    </w:p>
    <w:p w14:paraId="37469921" w14:textId="77777777" w:rsidR="00840684" w:rsidRPr="00BA45C8" w:rsidRDefault="00840684" w:rsidP="00840684">
      <w:pPr>
        <w:jc w:val="both"/>
        <w:rPr>
          <w:rFonts w:ascii="Arial" w:hAnsi="Arial" w:cs="Arial"/>
        </w:rPr>
      </w:pPr>
      <w:r w:rsidRPr="00BA45C8">
        <w:rPr>
          <w:rFonts w:ascii="Arial" w:hAnsi="Arial" w:cs="Arial"/>
        </w:rPr>
        <w:t>Modalitats i percentatges sobre la quota:</w:t>
      </w:r>
    </w:p>
    <w:p w14:paraId="2A6D5956" w14:textId="3C710D46"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.1.- Per cobrir la Taxa</w:t>
      </w:r>
      <w:r w:rsidR="00840684" w:rsidRPr="00BA45C8">
        <w:rPr>
          <w:rFonts w:ascii="Arial" w:hAnsi="Arial" w:cs="Arial"/>
        </w:rPr>
        <w:t xml:space="preserve"> </w:t>
      </w:r>
      <w:r w:rsidR="00840684" w:rsidRPr="00BA45C8">
        <w:rPr>
          <w:rFonts w:ascii="Arial" w:hAnsi="Arial" w:cs="Arial"/>
          <w:b/>
        </w:rPr>
        <w:t xml:space="preserve">Recollida d’Escombraries Municipals, tarifa comercial.- </w:t>
      </w:r>
      <w:r w:rsidR="00840684" w:rsidRPr="00BA45C8">
        <w:rPr>
          <w:rFonts w:ascii="Arial" w:hAnsi="Arial" w:cs="Arial"/>
        </w:rPr>
        <w:t>Aquest incentiu anirà destinat a cobrir la quota resultant i s’atorgarà en un percentatge sobre l’esmentada quota de fins el 50%.</w:t>
      </w:r>
    </w:p>
    <w:p w14:paraId="4009039F" w14:textId="07877C5D"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 xml:space="preserve">.2- Per cobrir la Taxa per l’Ocupació de Domini Públic amb taules i cadires o amb mercaderies.- </w:t>
      </w:r>
      <w:r w:rsidR="00840684" w:rsidRPr="00BA45C8">
        <w:rPr>
          <w:rFonts w:ascii="Arial" w:hAnsi="Arial" w:cs="Arial"/>
        </w:rPr>
        <w:t>Aquest incentiu anirà destinat a cobrir la quota resultant i s’atorgarà en un percentatge sobre l’esmentada quota de fins el 50%.</w:t>
      </w:r>
    </w:p>
    <w:p w14:paraId="34DCBA43" w14:textId="5BDCAF45"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.3.- Per cobrir la Taxa per Llicència d’Obertura d’Establiments.-</w:t>
      </w:r>
      <w:r w:rsidR="00840684" w:rsidRPr="00BA45C8">
        <w:rPr>
          <w:rFonts w:ascii="Arial" w:hAnsi="Arial" w:cs="Arial"/>
        </w:rPr>
        <w:t xml:space="preserve"> Aquest incentiu anirà destinat a cobrir la quota resultant i s’atorgarà en un percentatge sobre l’esmentada quota de fins el 50%.</w:t>
      </w:r>
    </w:p>
    <w:p w14:paraId="12E26B78" w14:textId="035F5F82"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 xml:space="preserve">.4.- Per cobrir la Taxa de Serveis Urbanístics.- </w:t>
      </w:r>
      <w:r w:rsidR="00840684" w:rsidRPr="00BA45C8">
        <w:rPr>
          <w:rFonts w:ascii="Arial" w:hAnsi="Arial" w:cs="Arial"/>
        </w:rPr>
        <w:t>Aquest incentiu anirà destinat a cobrir la quota resultant i s’atorgarà en un percentatge sobre l’esmentada quota de fins el 50%.</w:t>
      </w:r>
    </w:p>
    <w:p w14:paraId="134186E1" w14:textId="2BA2E438"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 xml:space="preserve">.5.- Per cobrir l’Impost de Béns Immobles de Naturalesa Rústica.- </w:t>
      </w:r>
      <w:r w:rsidR="00840684" w:rsidRPr="00BA45C8">
        <w:rPr>
          <w:rFonts w:ascii="Arial" w:hAnsi="Arial" w:cs="Arial"/>
        </w:rPr>
        <w:t>Aquest incentiu anirà destinat a cobrir la quota resultant i s’atorgarà en un percentatge sobre l’esmentada quota de fins el 50%.</w:t>
      </w:r>
    </w:p>
    <w:p w14:paraId="53E026A0" w14:textId="3AB6E10E"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lastRenderedPageBreak/>
        <w:t>4</w:t>
      </w:r>
      <w:r w:rsidR="00840684" w:rsidRPr="00BA45C8">
        <w:rPr>
          <w:rFonts w:ascii="Arial" w:hAnsi="Arial" w:cs="Arial"/>
          <w:b/>
        </w:rPr>
        <w:t xml:space="preserve">.6.- Per cobrir l’Impost de Béns Immobles de Naturalesa Urbana, per a establiments comercials.- </w:t>
      </w:r>
      <w:r w:rsidR="00840684" w:rsidRPr="00BA45C8">
        <w:rPr>
          <w:rFonts w:ascii="Arial" w:hAnsi="Arial" w:cs="Arial"/>
        </w:rPr>
        <w:t xml:space="preserve">Aquest incentiu anirà destinat a cobrir la quota resultant i s’atorgarà en un percentatge sobre l’esmentada quota de fins el 50%. </w:t>
      </w:r>
    </w:p>
    <w:p w14:paraId="5936AD80" w14:textId="25BF1771"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 xml:space="preserve">.7.- Per cobrir l’Impost sobre Construccions, Instal·lacions i obres i edificacions en sòl rústic.- </w:t>
      </w:r>
      <w:r w:rsidR="00840684" w:rsidRPr="00BA45C8">
        <w:rPr>
          <w:rFonts w:ascii="Arial" w:hAnsi="Arial" w:cs="Arial"/>
        </w:rPr>
        <w:t>Aquest incentiu anirà destinat a cobrir la quota resultant i s’atorgarà en un percentatge sobre l’esmentada quota de fins el 50%.</w:t>
      </w:r>
    </w:p>
    <w:p w14:paraId="21AAFE7D" w14:textId="3E5ECE66"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 xml:space="preserve">.8.- Per cobrir la taxa per connexions a les xarxes generals d’aigua i clavegueram.- </w:t>
      </w:r>
      <w:r w:rsidR="00840684" w:rsidRPr="00BA45C8">
        <w:rPr>
          <w:rFonts w:ascii="Arial" w:hAnsi="Arial" w:cs="Arial"/>
        </w:rPr>
        <w:t xml:space="preserve">Aquest incentiu anirà destinat a cobrir la quota resultant i s’atorgarà en un percentatge sobre l’esmentada quota de fins el 50%. </w:t>
      </w:r>
    </w:p>
    <w:p w14:paraId="37F1C5F8" w14:textId="4BE1E4E1"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.9.- Ajuts destinats a la millora de la Imatge de Poble</w:t>
      </w:r>
      <w:r w:rsidR="00840684" w:rsidRPr="00BA45C8">
        <w:rPr>
          <w:rFonts w:ascii="Arial" w:hAnsi="Arial" w:cs="Arial"/>
        </w:rPr>
        <w:t>.- Aquests tindran caràcter econòmic per sufragar una part les despeses de l’activitat, de l’empresa o particular, del cost total del projecte presentat en funció de la presentació de la documentació acreditativa del seu pagament, i amb un màxim del 50% de l’import d’aquest.</w:t>
      </w:r>
    </w:p>
    <w:p w14:paraId="51449CA6" w14:textId="58B1428B"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w:t>
      </w:r>
      <w:r w:rsidR="00840684" w:rsidRPr="00BA45C8">
        <w:rPr>
          <w:rFonts w:ascii="Arial" w:hAnsi="Arial" w:cs="Arial"/>
          <w:b/>
        </w:rPr>
        <w:t>.10.- Ajuts extraordinaris directes per situacions d’emergència o catàstrofe causades per inclemències meteorològiques.-</w:t>
      </w:r>
      <w:r w:rsidR="00840684" w:rsidRPr="00BA45C8">
        <w:rPr>
          <w:rFonts w:ascii="Arial" w:hAnsi="Arial" w:cs="Arial"/>
        </w:rPr>
        <w:t xml:space="preserve"> Aquests tindran caràcter econòmic per sufragar una part de les pèrdues ocasionades en aquelles activitats econòmiques i comercials i es vegin afectades directament pels talls i/o inundacions en les vies i espais públics que impossibilitin el seu accés.</w:t>
      </w:r>
    </w:p>
    <w:p w14:paraId="368FBF2E" w14:textId="77777777" w:rsidR="00840684" w:rsidRPr="00BA45C8" w:rsidRDefault="00840684" w:rsidP="00840684">
      <w:pPr>
        <w:jc w:val="both"/>
        <w:rPr>
          <w:rFonts w:ascii="Arial" w:hAnsi="Arial" w:cs="Arial"/>
        </w:rPr>
      </w:pPr>
      <w:r w:rsidRPr="00BA45C8">
        <w:rPr>
          <w:rFonts w:ascii="Arial" w:hAnsi="Arial" w:cs="Arial"/>
        </w:rPr>
        <w:t>L’import subvencionable es determina aplicant a la despesa subvencionable el percentatge que resulti de l’agregació dels criteris de concessió que siguin d’aplicació a cada actuació.</w:t>
      </w:r>
    </w:p>
    <w:p w14:paraId="43A62BBE" w14:textId="77777777" w:rsidR="00840684" w:rsidRPr="00BA45C8" w:rsidRDefault="00840684" w:rsidP="00840684">
      <w:pPr>
        <w:jc w:val="both"/>
        <w:rPr>
          <w:rFonts w:ascii="Arial" w:hAnsi="Arial" w:cs="Arial"/>
        </w:rPr>
      </w:pPr>
      <w:r w:rsidRPr="00BA45C8">
        <w:rPr>
          <w:rFonts w:ascii="Arial" w:hAnsi="Arial" w:cs="Arial"/>
        </w:rPr>
        <w:t xml:space="preserve">En cas que l’import total de les activitats subvencionables sigui superior a l’aplicació pressupostaria s’ha de fer un reajustament proporcional entre tots els beneficiaris. </w:t>
      </w:r>
    </w:p>
    <w:p w14:paraId="12BF8BD3" w14:textId="77777777" w:rsidR="00541256" w:rsidRDefault="00541256" w:rsidP="00541256">
      <w:pPr>
        <w:jc w:val="both"/>
        <w:rPr>
          <w:rFonts w:ascii="Arial" w:hAnsi="Arial" w:cs="Arial"/>
        </w:rPr>
      </w:pPr>
      <w:r w:rsidRPr="00BA45C8">
        <w:rPr>
          <w:rFonts w:ascii="Arial" w:hAnsi="Arial" w:cs="Arial"/>
        </w:rPr>
        <w:t>Els criteris de ponderació a aplicar per a la concessió de les subvencions són:</w:t>
      </w:r>
    </w:p>
    <w:p w14:paraId="137D85A7" w14:textId="77777777" w:rsidR="00BA45C8" w:rsidRDefault="00BA45C8" w:rsidP="00541256">
      <w:pPr>
        <w:jc w:val="both"/>
        <w:rPr>
          <w:rFonts w:ascii="Arial" w:hAnsi="Arial" w:cs="Arial"/>
        </w:rPr>
      </w:pPr>
    </w:p>
    <w:p w14:paraId="517D261E" w14:textId="77777777" w:rsidR="00BA45C8" w:rsidRDefault="00BA45C8" w:rsidP="00541256">
      <w:pPr>
        <w:jc w:val="both"/>
        <w:rPr>
          <w:rFonts w:ascii="Arial" w:hAnsi="Arial" w:cs="Arial"/>
        </w:rPr>
      </w:pPr>
    </w:p>
    <w:p w14:paraId="492C2D8E" w14:textId="77777777" w:rsidR="00BA45C8" w:rsidRDefault="00BA45C8" w:rsidP="00541256">
      <w:pPr>
        <w:jc w:val="both"/>
        <w:rPr>
          <w:rFonts w:ascii="Arial" w:hAnsi="Arial" w:cs="Arial"/>
        </w:rPr>
      </w:pPr>
    </w:p>
    <w:p w14:paraId="3EDC8690" w14:textId="77777777" w:rsidR="00BA45C8" w:rsidRDefault="00BA45C8" w:rsidP="00541256">
      <w:pPr>
        <w:jc w:val="both"/>
        <w:rPr>
          <w:rFonts w:ascii="Arial" w:hAnsi="Arial" w:cs="Arial"/>
        </w:rPr>
      </w:pPr>
    </w:p>
    <w:p w14:paraId="2D232452" w14:textId="77777777" w:rsidR="00BA45C8" w:rsidRDefault="00BA45C8" w:rsidP="00541256">
      <w:pPr>
        <w:jc w:val="both"/>
        <w:rPr>
          <w:rFonts w:ascii="Arial" w:hAnsi="Arial" w:cs="Arial"/>
        </w:rPr>
      </w:pPr>
    </w:p>
    <w:p w14:paraId="383527BE" w14:textId="77777777" w:rsidR="00BA45C8" w:rsidRDefault="00BA45C8" w:rsidP="00541256">
      <w:pPr>
        <w:jc w:val="both"/>
        <w:rPr>
          <w:rFonts w:ascii="Arial" w:hAnsi="Arial" w:cs="Arial"/>
        </w:rPr>
      </w:pPr>
    </w:p>
    <w:p w14:paraId="6A428893" w14:textId="77777777" w:rsidR="00BA45C8" w:rsidRDefault="00BA45C8" w:rsidP="00541256">
      <w:pPr>
        <w:jc w:val="both"/>
        <w:rPr>
          <w:rFonts w:ascii="Arial" w:hAnsi="Arial" w:cs="Arial"/>
        </w:rPr>
      </w:pPr>
    </w:p>
    <w:p w14:paraId="157E6677" w14:textId="77777777" w:rsidR="00BA45C8" w:rsidRDefault="00BA45C8" w:rsidP="00541256">
      <w:pPr>
        <w:jc w:val="both"/>
        <w:rPr>
          <w:rFonts w:ascii="Arial" w:hAnsi="Arial" w:cs="Arial"/>
        </w:rPr>
      </w:pPr>
    </w:p>
    <w:p w14:paraId="2D2DAEC2" w14:textId="77777777" w:rsidR="00BA45C8" w:rsidRDefault="00BA45C8" w:rsidP="00541256">
      <w:pPr>
        <w:jc w:val="both"/>
        <w:rPr>
          <w:rFonts w:ascii="Arial" w:hAnsi="Arial" w:cs="Arial"/>
        </w:rPr>
      </w:pPr>
    </w:p>
    <w:tbl>
      <w:tblPr>
        <w:tblStyle w:val="Tablaconcuadrcula"/>
        <w:tblW w:w="0" w:type="auto"/>
        <w:tblLook w:val="04A0" w:firstRow="1" w:lastRow="0" w:firstColumn="1" w:lastColumn="0" w:noHBand="0" w:noVBand="1"/>
      </w:tblPr>
      <w:tblGrid>
        <w:gridCol w:w="2831"/>
        <w:gridCol w:w="3401"/>
        <w:gridCol w:w="2262"/>
      </w:tblGrid>
      <w:tr w:rsidR="00541256" w:rsidRPr="00BA45C8" w14:paraId="3406DC82" w14:textId="77777777" w:rsidTr="00A54B98">
        <w:trPr>
          <w:trHeight w:val="180"/>
        </w:trPr>
        <w:tc>
          <w:tcPr>
            <w:tcW w:w="2831" w:type="dxa"/>
            <w:vMerge w:val="restart"/>
          </w:tcPr>
          <w:p w14:paraId="5963D83F" w14:textId="77777777" w:rsidR="00541256" w:rsidRPr="00BA45C8" w:rsidRDefault="00541256" w:rsidP="00A54B98">
            <w:pPr>
              <w:jc w:val="both"/>
              <w:rPr>
                <w:rFonts w:ascii="Arial" w:hAnsi="Arial" w:cs="Arial"/>
              </w:rPr>
            </w:pPr>
            <w:bookmarkStart w:id="0" w:name="_GoBack"/>
            <w:bookmarkEnd w:id="0"/>
            <w:r w:rsidRPr="00BA45C8">
              <w:rPr>
                <w:rFonts w:ascii="Arial" w:hAnsi="Arial" w:cs="Arial"/>
              </w:rPr>
              <w:lastRenderedPageBreak/>
              <w:t>Nombre de persones contractades</w:t>
            </w:r>
          </w:p>
        </w:tc>
        <w:tc>
          <w:tcPr>
            <w:tcW w:w="3401" w:type="dxa"/>
          </w:tcPr>
          <w:p w14:paraId="666BC45F" w14:textId="77777777" w:rsidR="00541256" w:rsidRPr="00BA45C8" w:rsidRDefault="00541256" w:rsidP="00A54B98">
            <w:pPr>
              <w:jc w:val="both"/>
              <w:rPr>
                <w:rFonts w:ascii="Arial" w:hAnsi="Arial" w:cs="Arial"/>
              </w:rPr>
            </w:pPr>
            <w:r w:rsidRPr="00BA45C8">
              <w:rPr>
                <w:rFonts w:ascii="Arial" w:hAnsi="Arial" w:cs="Arial"/>
              </w:rPr>
              <w:t>Per cada persona contractada</w:t>
            </w:r>
          </w:p>
        </w:tc>
        <w:tc>
          <w:tcPr>
            <w:tcW w:w="2262" w:type="dxa"/>
          </w:tcPr>
          <w:p w14:paraId="4F596865" w14:textId="77777777" w:rsidR="00541256" w:rsidRPr="00BA45C8" w:rsidRDefault="00541256" w:rsidP="00A54B98">
            <w:pPr>
              <w:jc w:val="right"/>
              <w:rPr>
                <w:rFonts w:ascii="Arial" w:hAnsi="Arial" w:cs="Arial"/>
              </w:rPr>
            </w:pPr>
            <w:r w:rsidRPr="00BA45C8">
              <w:rPr>
                <w:rFonts w:ascii="Arial" w:hAnsi="Arial" w:cs="Arial"/>
              </w:rPr>
              <w:t>5 punts/persona</w:t>
            </w:r>
          </w:p>
        </w:tc>
      </w:tr>
      <w:tr w:rsidR="00541256" w:rsidRPr="00BA45C8" w14:paraId="30FAAFCF" w14:textId="77777777" w:rsidTr="00A54B98">
        <w:trPr>
          <w:trHeight w:val="90"/>
        </w:trPr>
        <w:tc>
          <w:tcPr>
            <w:tcW w:w="2831" w:type="dxa"/>
            <w:vMerge/>
          </w:tcPr>
          <w:p w14:paraId="06463DB3" w14:textId="77777777" w:rsidR="00541256" w:rsidRPr="00BA45C8" w:rsidRDefault="00541256" w:rsidP="00A54B98">
            <w:pPr>
              <w:jc w:val="both"/>
              <w:rPr>
                <w:rFonts w:ascii="Arial" w:hAnsi="Arial" w:cs="Arial"/>
              </w:rPr>
            </w:pPr>
          </w:p>
        </w:tc>
        <w:tc>
          <w:tcPr>
            <w:tcW w:w="3401" w:type="dxa"/>
          </w:tcPr>
          <w:p w14:paraId="4FB9A0AB" w14:textId="77777777" w:rsidR="00541256" w:rsidRPr="00BA45C8" w:rsidRDefault="00541256" w:rsidP="00A54B98">
            <w:pPr>
              <w:jc w:val="both"/>
              <w:rPr>
                <w:rFonts w:ascii="Arial" w:hAnsi="Arial" w:cs="Arial"/>
              </w:rPr>
            </w:pPr>
            <w:r w:rsidRPr="00BA45C8">
              <w:rPr>
                <w:rFonts w:ascii="Arial" w:hAnsi="Arial" w:cs="Arial"/>
              </w:rPr>
              <w:t>Per cada persona contractada que sigui jove o sènior</w:t>
            </w:r>
          </w:p>
        </w:tc>
        <w:tc>
          <w:tcPr>
            <w:tcW w:w="2262" w:type="dxa"/>
          </w:tcPr>
          <w:p w14:paraId="1F559325" w14:textId="77777777" w:rsidR="00541256" w:rsidRPr="00BA45C8" w:rsidRDefault="00541256" w:rsidP="00A54B98">
            <w:pPr>
              <w:jc w:val="right"/>
              <w:rPr>
                <w:rFonts w:ascii="Arial" w:hAnsi="Arial" w:cs="Arial"/>
              </w:rPr>
            </w:pPr>
            <w:r w:rsidRPr="00BA45C8">
              <w:rPr>
                <w:rFonts w:ascii="Arial" w:hAnsi="Arial" w:cs="Arial"/>
              </w:rPr>
              <w:t>3 punts/persona</w:t>
            </w:r>
          </w:p>
        </w:tc>
      </w:tr>
      <w:tr w:rsidR="00541256" w:rsidRPr="00BA45C8" w14:paraId="1B865D43" w14:textId="77777777" w:rsidTr="00A54B98">
        <w:trPr>
          <w:trHeight w:val="90"/>
        </w:trPr>
        <w:tc>
          <w:tcPr>
            <w:tcW w:w="2831" w:type="dxa"/>
            <w:vMerge/>
          </w:tcPr>
          <w:p w14:paraId="1C3768F9" w14:textId="77777777" w:rsidR="00541256" w:rsidRPr="00BA45C8" w:rsidRDefault="00541256" w:rsidP="00A54B98">
            <w:pPr>
              <w:jc w:val="both"/>
              <w:rPr>
                <w:rFonts w:ascii="Arial" w:hAnsi="Arial" w:cs="Arial"/>
              </w:rPr>
            </w:pPr>
          </w:p>
        </w:tc>
        <w:tc>
          <w:tcPr>
            <w:tcW w:w="3401" w:type="dxa"/>
          </w:tcPr>
          <w:p w14:paraId="14C2EAF5" w14:textId="77777777" w:rsidR="00541256" w:rsidRPr="00BA45C8" w:rsidRDefault="00541256" w:rsidP="00A54B98">
            <w:pPr>
              <w:jc w:val="both"/>
              <w:rPr>
                <w:rFonts w:ascii="Arial" w:hAnsi="Arial" w:cs="Arial"/>
              </w:rPr>
            </w:pPr>
            <w:r w:rsidRPr="00BA45C8">
              <w:rPr>
                <w:rFonts w:ascii="Arial" w:hAnsi="Arial" w:cs="Arial"/>
              </w:rPr>
              <w:t>Per cada persona contractada del sector primer</w:t>
            </w:r>
          </w:p>
        </w:tc>
        <w:tc>
          <w:tcPr>
            <w:tcW w:w="2262" w:type="dxa"/>
          </w:tcPr>
          <w:p w14:paraId="14BC6BF5" w14:textId="77777777" w:rsidR="00541256" w:rsidRPr="00BA45C8" w:rsidRDefault="00541256" w:rsidP="00A54B98">
            <w:pPr>
              <w:jc w:val="right"/>
              <w:rPr>
                <w:rFonts w:ascii="Arial" w:hAnsi="Arial" w:cs="Arial"/>
              </w:rPr>
            </w:pPr>
            <w:r w:rsidRPr="00BA45C8">
              <w:rPr>
                <w:rFonts w:ascii="Arial" w:hAnsi="Arial" w:cs="Arial"/>
              </w:rPr>
              <w:t>2 punts/persona</w:t>
            </w:r>
          </w:p>
        </w:tc>
      </w:tr>
      <w:tr w:rsidR="00541256" w:rsidRPr="00BA45C8" w14:paraId="6B44E287" w14:textId="77777777" w:rsidTr="00A54B98">
        <w:trPr>
          <w:trHeight w:val="90"/>
        </w:trPr>
        <w:tc>
          <w:tcPr>
            <w:tcW w:w="2831" w:type="dxa"/>
          </w:tcPr>
          <w:p w14:paraId="0CB4A338" w14:textId="77777777" w:rsidR="00541256" w:rsidRPr="00BA45C8" w:rsidRDefault="00541256" w:rsidP="00A54B98">
            <w:pPr>
              <w:jc w:val="both"/>
              <w:rPr>
                <w:rFonts w:ascii="Arial" w:hAnsi="Arial" w:cs="Arial"/>
              </w:rPr>
            </w:pPr>
            <w:r w:rsidRPr="00BA45C8">
              <w:rPr>
                <w:rFonts w:ascii="Arial" w:hAnsi="Arial" w:cs="Arial"/>
              </w:rPr>
              <w:t>Jornada laboral de les persones de nova contractació</w:t>
            </w:r>
          </w:p>
        </w:tc>
        <w:tc>
          <w:tcPr>
            <w:tcW w:w="3401" w:type="dxa"/>
          </w:tcPr>
          <w:p w14:paraId="08E64096" w14:textId="77777777" w:rsidR="00541256" w:rsidRPr="00BA45C8" w:rsidRDefault="00541256" w:rsidP="00A54B98">
            <w:pPr>
              <w:jc w:val="both"/>
              <w:rPr>
                <w:rFonts w:ascii="Arial" w:hAnsi="Arial" w:cs="Arial"/>
              </w:rPr>
            </w:pPr>
            <w:r w:rsidRPr="00BA45C8">
              <w:rPr>
                <w:rFonts w:ascii="Arial" w:hAnsi="Arial" w:cs="Arial"/>
              </w:rPr>
              <w:t>Hores de contractació amb un mínim de 4 hores</w:t>
            </w:r>
          </w:p>
        </w:tc>
        <w:tc>
          <w:tcPr>
            <w:tcW w:w="2262" w:type="dxa"/>
          </w:tcPr>
          <w:p w14:paraId="04487889" w14:textId="77777777" w:rsidR="00541256" w:rsidRPr="00BA45C8" w:rsidRDefault="00541256" w:rsidP="00A54B98">
            <w:pPr>
              <w:jc w:val="right"/>
              <w:rPr>
                <w:rFonts w:ascii="Arial" w:hAnsi="Arial" w:cs="Arial"/>
              </w:rPr>
            </w:pPr>
            <w:r w:rsidRPr="00BA45C8">
              <w:rPr>
                <w:rFonts w:ascii="Arial" w:hAnsi="Arial" w:cs="Arial"/>
              </w:rPr>
              <w:t>3 punts/hora (màxim de 12 punts)</w:t>
            </w:r>
          </w:p>
        </w:tc>
      </w:tr>
      <w:tr w:rsidR="00541256" w:rsidRPr="00BA45C8" w14:paraId="789B912F" w14:textId="77777777" w:rsidTr="00A54B98">
        <w:trPr>
          <w:trHeight w:val="90"/>
        </w:trPr>
        <w:tc>
          <w:tcPr>
            <w:tcW w:w="2831" w:type="dxa"/>
          </w:tcPr>
          <w:p w14:paraId="4CB34F2D" w14:textId="77777777" w:rsidR="00541256" w:rsidRPr="00BA45C8" w:rsidRDefault="00541256" w:rsidP="00A54B98">
            <w:pPr>
              <w:jc w:val="both"/>
              <w:rPr>
                <w:rFonts w:ascii="Arial" w:hAnsi="Arial" w:cs="Arial"/>
              </w:rPr>
            </w:pPr>
            <w:r w:rsidRPr="00BA45C8">
              <w:rPr>
                <w:rFonts w:ascii="Arial" w:hAnsi="Arial" w:cs="Arial"/>
              </w:rPr>
              <w:t>Durada del nou contracte</w:t>
            </w:r>
          </w:p>
        </w:tc>
        <w:tc>
          <w:tcPr>
            <w:tcW w:w="3401" w:type="dxa"/>
          </w:tcPr>
          <w:p w14:paraId="15F14E30" w14:textId="77777777" w:rsidR="00541256" w:rsidRPr="00BA45C8" w:rsidRDefault="00541256" w:rsidP="00A54B98">
            <w:pPr>
              <w:jc w:val="both"/>
              <w:rPr>
                <w:rFonts w:ascii="Arial" w:hAnsi="Arial" w:cs="Arial"/>
              </w:rPr>
            </w:pPr>
            <w:r w:rsidRPr="00BA45C8">
              <w:rPr>
                <w:rFonts w:ascii="Arial" w:hAnsi="Arial" w:cs="Arial"/>
              </w:rPr>
              <w:t>Per cada mes d’excés del mínim de 6 mesos</w:t>
            </w:r>
          </w:p>
        </w:tc>
        <w:tc>
          <w:tcPr>
            <w:tcW w:w="2262" w:type="dxa"/>
          </w:tcPr>
          <w:p w14:paraId="65513CEF" w14:textId="77777777" w:rsidR="00541256" w:rsidRPr="00BA45C8" w:rsidRDefault="00541256" w:rsidP="00A54B98">
            <w:pPr>
              <w:jc w:val="right"/>
              <w:rPr>
                <w:rFonts w:ascii="Arial" w:hAnsi="Arial" w:cs="Arial"/>
              </w:rPr>
            </w:pPr>
            <w:r w:rsidRPr="00BA45C8">
              <w:rPr>
                <w:rFonts w:ascii="Arial" w:hAnsi="Arial" w:cs="Arial"/>
              </w:rPr>
              <w:t>2 punts (màxim de 12)</w:t>
            </w:r>
          </w:p>
        </w:tc>
      </w:tr>
      <w:tr w:rsidR="00541256" w:rsidRPr="00BA45C8" w14:paraId="68A87D1D" w14:textId="77777777" w:rsidTr="00A54B98">
        <w:trPr>
          <w:trHeight w:val="120"/>
        </w:trPr>
        <w:tc>
          <w:tcPr>
            <w:tcW w:w="2831" w:type="dxa"/>
            <w:vMerge w:val="restart"/>
          </w:tcPr>
          <w:p w14:paraId="031DBBA7" w14:textId="77777777" w:rsidR="00541256" w:rsidRPr="00BA45C8" w:rsidRDefault="00541256" w:rsidP="00A54B98">
            <w:pPr>
              <w:jc w:val="both"/>
              <w:rPr>
                <w:rFonts w:ascii="Arial" w:hAnsi="Arial" w:cs="Arial"/>
              </w:rPr>
            </w:pPr>
            <w:r w:rsidRPr="00BA45C8">
              <w:rPr>
                <w:rFonts w:ascii="Arial" w:hAnsi="Arial" w:cs="Arial"/>
              </w:rPr>
              <w:t>Grau de vinculació de l’activitat turística</w:t>
            </w:r>
          </w:p>
        </w:tc>
        <w:tc>
          <w:tcPr>
            <w:tcW w:w="3401" w:type="dxa"/>
          </w:tcPr>
          <w:p w14:paraId="26B4A7A6" w14:textId="77777777" w:rsidR="00541256" w:rsidRPr="00BA45C8" w:rsidRDefault="00541256" w:rsidP="00A54B98">
            <w:pPr>
              <w:jc w:val="both"/>
              <w:rPr>
                <w:rFonts w:ascii="Arial" w:hAnsi="Arial" w:cs="Arial"/>
              </w:rPr>
            </w:pPr>
            <w:r w:rsidRPr="00BA45C8">
              <w:rPr>
                <w:rFonts w:ascii="Arial" w:hAnsi="Arial" w:cs="Arial"/>
              </w:rPr>
              <w:t>Per activitat d’allotjaments (casa rural, habitatge d’ús turístic, hotels, càmpings i pensions)</w:t>
            </w:r>
          </w:p>
        </w:tc>
        <w:tc>
          <w:tcPr>
            <w:tcW w:w="2262" w:type="dxa"/>
          </w:tcPr>
          <w:p w14:paraId="7B9044B3" w14:textId="77777777" w:rsidR="00541256" w:rsidRPr="00BA45C8" w:rsidRDefault="00541256" w:rsidP="00A54B98">
            <w:pPr>
              <w:jc w:val="right"/>
              <w:rPr>
                <w:rFonts w:ascii="Arial" w:hAnsi="Arial" w:cs="Arial"/>
              </w:rPr>
            </w:pPr>
            <w:r w:rsidRPr="00BA45C8">
              <w:rPr>
                <w:rFonts w:ascii="Arial" w:hAnsi="Arial" w:cs="Arial"/>
              </w:rPr>
              <w:t>10 punts</w:t>
            </w:r>
          </w:p>
        </w:tc>
      </w:tr>
      <w:tr w:rsidR="00541256" w:rsidRPr="00BA45C8" w14:paraId="6E61E00D" w14:textId="77777777" w:rsidTr="00A54B98">
        <w:trPr>
          <w:trHeight w:val="120"/>
        </w:trPr>
        <w:tc>
          <w:tcPr>
            <w:tcW w:w="2831" w:type="dxa"/>
            <w:vMerge/>
          </w:tcPr>
          <w:p w14:paraId="22D4A591" w14:textId="77777777" w:rsidR="00541256" w:rsidRPr="00BA45C8" w:rsidRDefault="00541256" w:rsidP="00A54B98">
            <w:pPr>
              <w:jc w:val="both"/>
              <w:rPr>
                <w:rFonts w:ascii="Arial" w:hAnsi="Arial" w:cs="Arial"/>
              </w:rPr>
            </w:pPr>
          </w:p>
        </w:tc>
        <w:tc>
          <w:tcPr>
            <w:tcW w:w="3401" w:type="dxa"/>
          </w:tcPr>
          <w:p w14:paraId="52E071F5" w14:textId="77777777" w:rsidR="00541256" w:rsidRPr="00BA45C8" w:rsidRDefault="00541256" w:rsidP="00A54B98">
            <w:pPr>
              <w:jc w:val="both"/>
              <w:rPr>
                <w:rFonts w:ascii="Arial" w:hAnsi="Arial" w:cs="Arial"/>
              </w:rPr>
            </w:pPr>
            <w:r w:rsidRPr="00BA45C8">
              <w:rPr>
                <w:rFonts w:ascii="Arial" w:hAnsi="Arial" w:cs="Arial"/>
              </w:rPr>
              <w:t>Activitats de serveis turístics (activitats complementàries)</w:t>
            </w:r>
          </w:p>
        </w:tc>
        <w:tc>
          <w:tcPr>
            <w:tcW w:w="2262" w:type="dxa"/>
          </w:tcPr>
          <w:p w14:paraId="0780AC62" w14:textId="77777777" w:rsidR="00541256" w:rsidRPr="00BA45C8" w:rsidRDefault="00541256" w:rsidP="00A54B98">
            <w:pPr>
              <w:jc w:val="right"/>
              <w:rPr>
                <w:rFonts w:ascii="Arial" w:hAnsi="Arial" w:cs="Arial"/>
              </w:rPr>
            </w:pPr>
            <w:r w:rsidRPr="00BA45C8">
              <w:rPr>
                <w:rFonts w:ascii="Arial" w:hAnsi="Arial" w:cs="Arial"/>
              </w:rPr>
              <w:t>15 punts</w:t>
            </w:r>
          </w:p>
        </w:tc>
      </w:tr>
      <w:tr w:rsidR="00541256" w:rsidRPr="00BA45C8" w14:paraId="2FEDD3B7" w14:textId="77777777" w:rsidTr="00A54B98">
        <w:trPr>
          <w:trHeight w:val="120"/>
        </w:trPr>
        <w:tc>
          <w:tcPr>
            <w:tcW w:w="2831" w:type="dxa"/>
            <w:vMerge/>
          </w:tcPr>
          <w:p w14:paraId="3BDD3242" w14:textId="77777777" w:rsidR="00541256" w:rsidRPr="00BA45C8" w:rsidRDefault="00541256" w:rsidP="00A54B98">
            <w:pPr>
              <w:jc w:val="both"/>
              <w:rPr>
                <w:rFonts w:ascii="Arial" w:hAnsi="Arial" w:cs="Arial"/>
              </w:rPr>
            </w:pPr>
          </w:p>
        </w:tc>
        <w:tc>
          <w:tcPr>
            <w:tcW w:w="3401" w:type="dxa"/>
          </w:tcPr>
          <w:p w14:paraId="2FDDD83B" w14:textId="77777777" w:rsidR="00541256" w:rsidRPr="00BA45C8" w:rsidRDefault="00541256" w:rsidP="00A54B98">
            <w:pPr>
              <w:jc w:val="both"/>
              <w:rPr>
                <w:rFonts w:ascii="Arial" w:hAnsi="Arial" w:cs="Arial"/>
              </w:rPr>
            </w:pPr>
            <w:r w:rsidRPr="00BA45C8">
              <w:rPr>
                <w:rFonts w:ascii="Arial" w:hAnsi="Arial" w:cs="Arial"/>
              </w:rPr>
              <w:t>Per activitats de restauració</w:t>
            </w:r>
          </w:p>
        </w:tc>
        <w:tc>
          <w:tcPr>
            <w:tcW w:w="2262" w:type="dxa"/>
          </w:tcPr>
          <w:p w14:paraId="6CBD297F" w14:textId="77777777" w:rsidR="00541256" w:rsidRPr="00BA45C8" w:rsidRDefault="00541256" w:rsidP="00A54B98">
            <w:pPr>
              <w:jc w:val="right"/>
              <w:rPr>
                <w:rFonts w:ascii="Arial" w:hAnsi="Arial" w:cs="Arial"/>
              </w:rPr>
            </w:pPr>
            <w:r w:rsidRPr="00BA45C8">
              <w:rPr>
                <w:rFonts w:ascii="Arial" w:hAnsi="Arial" w:cs="Arial"/>
              </w:rPr>
              <w:t>20 punts</w:t>
            </w:r>
          </w:p>
        </w:tc>
      </w:tr>
      <w:tr w:rsidR="00541256" w:rsidRPr="00BA45C8" w14:paraId="22DDABBC" w14:textId="77777777" w:rsidTr="00A54B98">
        <w:trPr>
          <w:trHeight w:val="60"/>
        </w:trPr>
        <w:tc>
          <w:tcPr>
            <w:tcW w:w="2831" w:type="dxa"/>
            <w:vMerge w:val="restart"/>
          </w:tcPr>
          <w:p w14:paraId="51DFE095" w14:textId="77777777" w:rsidR="00541256" w:rsidRPr="00BA45C8" w:rsidRDefault="00541256" w:rsidP="00A54B98">
            <w:pPr>
              <w:jc w:val="both"/>
              <w:rPr>
                <w:rFonts w:ascii="Arial" w:hAnsi="Arial" w:cs="Arial"/>
              </w:rPr>
            </w:pPr>
            <w:r w:rsidRPr="00BA45C8">
              <w:rPr>
                <w:rFonts w:ascii="Arial" w:hAnsi="Arial" w:cs="Arial"/>
              </w:rPr>
              <w:t>Grau de qualitat en la millora de l’establiment/activitat i posada en valor de l’activitat econòmica del municipi</w:t>
            </w:r>
          </w:p>
        </w:tc>
        <w:tc>
          <w:tcPr>
            <w:tcW w:w="3401" w:type="dxa"/>
          </w:tcPr>
          <w:p w14:paraId="14B78A73" w14:textId="77777777" w:rsidR="00541256" w:rsidRPr="00BA45C8" w:rsidRDefault="00541256" w:rsidP="00A54B98">
            <w:pPr>
              <w:jc w:val="both"/>
              <w:rPr>
                <w:rFonts w:ascii="Arial" w:hAnsi="Arial" w:cs="Arial"/>
              </w:rPr>
            </w:pPr>
            <w:r w:rsidRPr="00BA45C8">
              <w:rPr>
                <w:rFonts w:ascii="Arial" w:hAnsi="Arial" w:cs="Arial"/>
              </w:rPr>
              <w:t>Augment de m², amb un mínim de 20 m²</w:t>
            </w:r>
          </w:p>
        </w:tc>
        <w:tc>
          <w:tcPr>
            <w:tcW w:w="2262" w:type="dxa"/>
          </w:tcPr>
          <w:p w14:paraId="60471AD8" w14:textId="77777777" w:rsidR="00541256" w:rsidRPr="00BA45C8" w:rsidRDefault="00541256" w:rsidP="00A54B98">
            <w:pPr>
              <w:jc w:val="right"/>
              <w:rPr>
                <w:rFonts w:ascii="Arial" w:hAnsi="Arial" w:cs="Arial"/>
              </w:rPr>
            </w:pPr>
            <w:r w:rsidRPr="00BA45C8">
              <w:rPr>
                <w:rFonts w:ascii="Arial" w:hAnsi="Arial" w:cs="Arial"/>
              </w:rPr>
              <w:t>Fins a 12 punts</w:t>
            </w:r>
          </w:p>
        </w:tc>
      </w:tr>
      <w:tr w:rsidR="00541256" w:rsidRPr="00BA45C8" w14:paraId="1E221E35" w14:textId="77777777" w:rsidTr="00A54B98">
        <w:trPr>
          <w:trHeight w:val="60"/>
        </w:trPr>
        <w:tc>
          <w:tcPr>
            <w:tcW w:w="2831" w:type="dxa"/>
            <w:vMerge/>
          </w:tcPr>
          <w:p w14:paraId="2D1207EA" w14:textId="77777777" w:rsidR="00541256" w:rsidRPr="00BA45C8" w:rsidRDefault="00541256" w:rsidP="00A54B98">
            <w:pPr>
              <w:jc w:val="both"/>
              <w:rPr>
                <w:rFonts w:ascii="Arial" w:hAnsi="Arial" w:cs="Arial"/>
              </w:rPr>
            </w:pPr>
          </w:p>
        </w:tc>
        <w:tc>
          <w:tcPr>
            <w:tcW w:w="3401" w:type="dxa"/>
          </w:tcPr>
          <w:p w14:paraId="27C673D3" w14:textId="77777777" w:rsidR="00541256" w:rsidRPr="00BA45C8" w:rsidRDefault="00541256" w:rsidP="00A54B98">
            <w:pPr>
              <w:jc w:val="both"/>
              <w:rPr>
                <w:rFonts w:ascii="Arial" w:hAnsi="Arial" w:cs="Arial"/>
              </w:rPr>
            </w:pPr>
            <w:r w:rsidRPr="00BA45C8">
              <w:rPr>
                <w:rFonts w:ascii="Arial" w:hAnsi="Arial" w:cs="Arial"/>
              </w:rPr>
              <w:t>Millora estètica</w:t>
            </w:r>
          </w:p>
        </w:tc>
        <w:tc>
          <w:tcPr>
            <w:tcW w:w="2262" w:type="dxa"/>
          </w:tcPr>
          <w:p w14:paraId="03563B00" w14:textId="77777777" w:rsidR="00541256" w:rsidRPr="00BA45C8" w:rsidRDefault="00541256" w:rsidP="00A54B98">
            <w:pPr>
              <w:jc w:val="right"/>
              <w:rPr>
                <w:rFonts w:ascii="Arial" w:hAnsi="Arial" w:cs="Arial"/>
              </w:rPr>
            </w:pPr>
            <w:r w:rsidRPr="00BA45C8">
              <w:rPr>
                <w:rFonts w:ascii="Arial" w:hAnsi="Arial" w:cs="Arial"/>
              </w:rPr>
              <w:t>Fins a 12 punts</w:t>
            </w:r>
          </w:p>
        </w:tc>
      </w:tr>
      <w:tr w:rsidR="00541256" w:rsidRPr="00BA45C8" w14:paraId="78819643" w14:textId="77777777" w:rsidTr="00A54B98">
        <w:trPr>
          <w:trHeight w:val="60"/>
        </w:trPr>
        <w:tc>
          <w:tcPr>
            <w:tcW w:w="2831" w:type="dxa"/>
            <w:vMerge/>
          </w:tcPr>
          <w:p w14:paraId="1DED9B5E" w14:textId="77777777" w:rsidR="00541256" w:rsidRPr="00BA45C8" w:rsidRDefault="00541256" w:rsidP="00A54B98">
            <w:pPr>
              <w:jc w:val="both"/>
              <w:rPr>
                <w:rFonts w:ascii="Arial" w:hAnsi="Arial" w:cs="Arial"/>
              </w:rPr>
            </w:pPr>
          </w:p>
        </w:tc>
        <w:tc>
          <w:tcPr>
            <w:tcW w:w="3401" w:type="dxa"/>
          </w:tcPr>
          <w:p w14:paraId="3F6E1CE5" w14:textId="77777777" w:rsidR="00541256" w:rsidRPr="00BA45C8" w:rsidRDefault="00541256" w:rsidP="00A54B98">
            <w:pPr>
              <w:jc w:val="both"/>
              <w:rPr>
                <w:rFonts w:ascii="Arial" w:hAnsi="Arial" w:cs="Arial"/>
              </w:rPr>
            </w:pPr>
            <w:r w:rsidRPr="00BA45C8">
              <w:rPr>
                <w:rFonts w:ascii="Arial" w:hAnsi="Arial" w:cs="Arial"/>
              </w:rPr>
              <w:t>Per canvi de local amb millora d’ubicació i servei</w:t>
            </w:r>
          </w:p>
        </w:tc>
        <w:tc>
          <w:tcPr>
            <w:tcW w:w="2262" w:type="dxa"/>
          </w:tcPr>
          <w:p w14:paraId="7E575C6C" w14:textId="77777777" w:rsidR="00541256" w:rsidRPr="00BA45C8" w:rsidRDefault="00541256" w:rsidP="00A54B98">
            <w:pPr>
              <w:jc w:val="right"/>
              <w:rPr>
                <w:rFonts w:ascii="Arial" w:hAnsi="Arial" w:cs="Arial"/>
              </w:rPr>
            </w:pPr>
            <w:r w:rsidRPr="00BA45C8">
              <w:rPr>
                <w:rFonts w:ascii="Arial" w:hAnsi="Arial" w:cs="Arial"/>
              </w:rPr>
              <w:t>Fins a 12 punts</w:t>
            </w:r>
          </w:p>
        </w:tc>
      </w:tr>
      <w:tr w:rsidR="00541256" w:rsidRPr="00BA45C8" w14:paraId="793342F8" w14:textId="77777777" w:rsidTr="00A54B98">
        <w:trPr>
          <w:trHeight w:val="60"/>
        </w:trPr>
        <w:tc>
          <w:tcPr>
            <w:tcW w:w="2831" w:type="dxa"/>
          </w:tcPr>
          <w:p w14:paraId="1E6E926F" w14:textId="77777777" w:rsidR="00541256" w:rsidRPr="00BA45C8" w:rsidRDefault="00541256" w:rsidP="00A54B98">
            <w:pPr>
              <w:jc w:val="both"/>
              <w:rPr>
                <w:rFonts w:ascii="Arial" w:hAnsi="Arial" w:cs="Arial"/>
              </w:rPr>
            </w:pPr>
            <w:r w:rsidRPr="00BA45C8">
              <w:rPr>
                <w:rFonts w:ascii="Arial" w:hAnsi="Arial" w:cs="Arial"/>
              </w:rPr>
              <w:t>Ser jove emprenedor (35 anys o menys) o emprenedor sènior (55 anys o més)</w:t>
            </w:r>
          </w:p>
        </w:tc>
        <w:tc>
          <w:tcPr>
            <w:tcW w:w="3401" w:type="dxa"/>
          </w:tcPr>
          <w:p w14:paraId="12F47D2D" w14:textId="77777777" w:rsidR="00541256" w:rsidRPr="00BA45C8" w:rsidRDefault="00541256" w:rsidP="00A54B98">
            <w:pPr>
              <w:jc w:val="both"/>
              <w:rPr>
                <w:rFonts w:ascii="Arial" w:hAnsi="Arial" w:cs="Arial"/>
              </w:rPr>
            </w:pPr>
            <w:r w:rsidRPr="00BA45C8">
              <w:rPr>
                <w:rFonts w:ascii="Arial" w:hAnsi="Arial" w:cs="Arial"/>
              </w:rPr>
              <w:t xml:space="preserve">Per inici d’una activitat econòmica al municipi </w:t>
            </w:r>
          </w:p>
        </w:tc>
        <w:tc>
          <w:tcPr>
            <w:tcW w:w="2262" w:type="dxa"/>
          </w:tcPr>
          <w:p w14:paraId="4872DA73" w14:textId="77777777" w:rsidR="00541256" w:rsidRPr="00BA45C8" w:rsidRDefault="00541256" w:rsidP="00A54B98">
            <w:pPr>
              <w:jc w:val="right"/>
              <w:rPr>
                <w:rFonts w:ascii="Arial" w:hAnsi="Arial" w:cs="Arial"/>
              </w:rPr>
            </w:pPr>
            <w:r w:rsidRPr="00BA45C8">
              <w:rPr>
                <w:rFonts w:ascii="Arial" w:hAnsi="Arial" w:cs="Arial"/>
              </w:rPr>
              <w:t>36 punts</w:t>
            </w:r>
          </w:p>
        </w:tc>
      </w:tr>
      <w:tr w:rsidR="00541256" w:rsidRPr="00BA45C8" w14:paraId="2CCE2FD0" w14:textId="77777777" w:rsidTr="00A54B98">
        <w:trPr>
          <w:trHeight w:val="135"/>
        </w:trPr>
        <w:tc>
          <w:tcPr>
            <w:tcW w:w="2831" w:type="dxa"/>
            <w:vMerge w:val="restart"/>
          </w:tcPr>
          <w:p w14:paraId="3E9D1217" w14:textId="77777777" w:rsidR="00541256" w:rsidRPr="00BA45C8" w:rsidRDefault="00541256" w:rsidP="00A54B98">
            <w:pPr>
              <w:jc w:val="both"/>
              <w:rPr>
                <w:rFonts w:ascii="Arial" w:hAnsi="Arial" w:cs="Arial"/>
              </w:rPr>
            </w:pPr>
            <w:r w:rsidRPr="00BA45C8">
              <w:rPr>
                <w:rFonts w:ascii="Arial" w:hAnsi="Arial" w:cs="Arial"/>
              </w:rPr>
              <w:t>Petit comerç i comerç de proximitat en estat de fragilitat</w:t>
            </w:r>
          </w:p>
        </w:tc>
        <w:tc>
          <w:tcPr>
            <w:tcW w:w="3401" w:type="dxa"/>
          </w:tcPr>
          <w:p w14:paraId="2ACBC8B6" w14:textId="77777777" w:rsidR="00541256" w:rsidRPr="00BA45C8" w:rsidRDefault="00541256" w:rsidP="00A54B98">
            <w:pPr>
              <w:jc w:val="both"/>
              <w:rPr>
                <w:rFonts w:ascii="Arial" w:hAnsi="Arial" w:cs="Arial"/>
              </w:rPr>
            </w:pPr>
            <w:r w:rsidRPr="00BA45C8">
              <w:rPr>
                <w:rFonts w:ascii="Arial" w:hAnsi="Arial" w:cs="Arial"/>
              </w:rPr>
              <w:t>Posada de la tradició i del “saber fer” propi d ela cultura de la nostra terra</w:t>
            </w:r>
          </w:p>
        </w:tc>
        <w:tc>
          <w:tcPr>
            <w:tcW w:w="2262" w:type="dxa"/>
          </w:tcPr>
          <w:p w14:paraId="66DFA51D" w14:textId="77777777" w:rsidR="00541256" w:rsidRPr="00BA45C8" w:rsidRDefault="00541256" w:rsidP="00A54B98">
            <w:pPr>
              <w:jc w:val="right"/>
              <w:rPr>
                <w:rFonts w:ascii="Arial" w:hAnsi="Arial" w:cs="Arial"/>
              </w:rPr>
            </w:pPr>
            <w:r w:rsidRPr="00BA45C8">
              <w:rPr>
                <w:rFonts w:ascii="Arial" w:hAnsi="Arial" w:cs="Arial"/>
              </w:rPr>
              <w:t>Fins a 12 punts</w:t>
            </w:r>
          </w:p>
        </w:tc>
      </w:tr>
      <w:tr w:rsidR="00541256" w:rsidRPr="00BA45C8" w14:paraId="0D295746" w14:textId="77777777" w:rsidTr="00A54B98">
        <w:trPr>
          <w:trHeight w:val="135"/>
        </w:trPr>
        <w:tc>
          <w:tcPr>
            <w:tcW w:w="2831" w:type="dxa"/>
            <w:vMerge/>
          </w:tcPr>
          <w:p w14:paraId="7D0D1613" w14:textId="77777777" w:rsidR="00541256" w:rsidRPr="00BA45C8" w:rsidRDefault="00541256" w:rsidP="00A54B98">
            <w:pPr>
              <w:jc w:val="both"/>
              <w:rPr>
                <w:rFonts w:ascii="Arial" w:hAnsi="Arial" w:cs="Arial"/>
              </w:rPr>
            </w:pPr>
          </w:p>
        </w:tc>
        <w:tc>
          <w:tcPr>
            <w:tcW w:w="3401" w:type="dxa"/>
          </w:tcPr>
          <w:p w14:paraId="7A14DD18" w14:textId="77777777" w:rsidR="00541256" w:rsidRPr="00BA45C8" w:rsidRDefault="00541256" w:rsidP="00A54B98">
            <w:pPr>
              <w:jc w:val="both"/>
              <w:rPr>
                <w:rFonts w:ascii="Arial" w:hAnsi="Arial" w:cs="Arial"/>
              </w:rPr>
            </w:pPr>
            <w:r w:rsidRPr="00BA45C8">
              <w:rPr>
                <w:rFonts w:ascii="Arial" w:hAnsi="Arial" w:cs="Arial"/>
              </w:rPr>
              <w:t>Posada en valor del comerç i del tracte familiar</w:t>
            </w:r>
          </w:p>
        </w:tc>
        <w:tc>
          <w:tcPr>
            <w:tcW w:w="2262" w:type="dxa"/>
          </w:tcPr>
          <w:p w14:paraId="0D72EE36" w14:textId="77777777" w:rsidR="00541256" w:rsidRPr="00BA45C8" w:rsidRDefault="00541256" w:rsidP="00A54B98">
            <w:pPr>
              <w:jc w:val="right"/>
              <w:rPr>
                <w:rFonts w:ascii="Arial" w:hAnsi="Arial" w:cs="Arial"/>
              </w:rPr>
            </w:pPr>
            <w:r w:rsidRPr="00BA45C8">
              <w:rPr>
                <w:rFonts w:ascii="Arial" w:hAnsi="Arial" w:cs="Arial"/>
              </w:rPr>
              <w:t>Fins a 12 punts</w:t>
            </w:r>
          </w:p>
        </w:tc>
      </w:tr>
      <w:tr w:rsidR="00541256" w:rsidRPr="00BA45C8" w14:paraId="112C2084" w14:textId="77777777" w:rsidTr="00A54B98">
        <w:trPr>
          <w:trHeight w:val="135"/>
        </w:trPr>
        <w:tc>
          <w:tcPr>
            <w:tcW w:w="2831" w:type="dxa"/>
            <w:vMerge/>
          </w:tcPr>
          <w:p w14:paraId="0605E11D" w14:textId="77777777" w:rsidR="00541256" w:rsidRPr="00BA45C8" w:rsidRDefault="00541256" w:rsidP="00A54B98">
            <w:pPr>
              <w:jc w:val="both"/>
              <w:rPr>
                <w:rFonts w:ascii="Arial" w:hAnsi="Arial" w:cs="Arial"/>
              </w:rPr>
            </w:pPr>
          </w:p>
        </w:tc>
        <w:tc>
          <w:tcPr>
            <w:tcW w:w="3401" w:type="dxa"/>
          </w:tcPr>
          <w:p w14:paraId="2A99D05B" w14:textId="77777777" w:rsidR="00541256" w:rsidRPr="00BA45C8" w:rsidRDefault="00541256" w:rsidP="00A54B98">
            <w:pPr>
              <w:jc w:val="both"/>
              <w:rPr>
                <w:rFonts w:ascii="Arial" w:hAnsi="Arial" w:cs="Arial"/>
              </w:rPr>
            </w:pPr>
            <w:r w:rsidRPr="00BA45C8">
              <w:rPr>
                <w:rFonts w:ascii="Arial" w:hAnsi="Arial" w:cs="Arial"/>
              </w:rPr>
              <w:t>Activitat del mercat de km0 i del petit comerç</w:t>
            </w:r>
          </w:p>
        </w:tc>
        <w:tc>
          <w:tcPr>
            <w:tcW w:w="2262" w:type="dxa"/>
          </w:tcPr>
          <w:p w14:paraId="69DAFD16" w14:textId="77777777" w:rsidR="00541256" w:rsidRPr="00BA45C8" w:rsidRDefault="00541256" w:rsidP="00A54B98">
            <w:pPr>
              <w:jc w:val="right"/>
              <w:rPr>
                <w:rFonts w:ascii="Arial" w:hAnsi="Arial" w:cs="Arial"/>
              </w:rPr>
            </w:pPr>
            <w:r w:rsidRPr="00BA45C8">
              <w:rPr>
                <w:rFonts w:ascii="Arial" w:hAnsi="Arial" w:cs="Arial"/>
              </w:rPr>
              <w:t>Fins a 12 punts</w:t>
            </w:r>
          </w:p>
        </w:tc>
      </w:tr>
      <w:tr w:rsidR="00541256" w:rsidRPr="00BA45C8" w14:paraId="38AAA8AD" w14:textId="77777777" w:rsidTr="00A54B98">
        <w:trPr>
          <w:trHeight w:val="817"/>
        </w:trPr>
        <w:tc>
          <w:tcPr>
            <w:tcW w:w="2831" w:type="dxa"/>
            <w:vMerge/>
          </w:tcPr>
          <w:p w14:paraId="64E83487" w14:textId="77777777" w:rsidR="00541256" w:rsidRPr="00BA45C8" w:rsidRDefault="00541256" w:rsidP="00A54B98">
            <w:pPr>
              <w:jc w:val="both"/>
              <w:rPr>
                <w:rFonts w:ascii="Arial" w:hAnsi="Arial" w:cs="Arial"/>
              </w:rPr>
            </w:pPr>
          </w:p>
        </w:tc>
        <w:tc>
          <w:tcPr>
            <w:tcW w:w="3401" w:type="dxa"/>
          </w:tcPr>
          <w:p w14:paraId="3B34114F" w14:textId="77777777" w:rsidR="00541256" w:rsidRPr="00BA45C8" w:rsidRDefault="00541256" w:rsidP="00A54B98">
            <w:pPr>
              <w:jc w:val="both"/>
              <w:rPr>
                <w:rFonts w:ascii="Arial" w:hAnsi="Arial" w:cs="Arial"/>
              </w:rPr>
            </w:pPr>
            <w:r w:rsidRPr="00BA45C8">
              <w:rPr>
                <w:rFonts w:ascii="Arial" w:hAnsi="Arial" w:cs="Arial"/>
              </w:rPr>
              <w:t>Activitat en situació de fragilitat per causa de la “crisi del petit comerç”</w:t>
            </w:r>
          </w:p>
        </w:tc>
        <w:tc>
          <w:tcPr>
            <w:tcW w:w="2262" w:type="dxa"/>
          </w:tcPr>
          <w:p w14:paraId="5788DD9D" w14:textId="77777777" w:rsidR="00541256" w:rsidRPr="00BA45C8" w:rsidRDefault="00541256" w:rsidP="00A54B98">
            <w:pPr>
              <w:jc w:val="right"/>
              <w:rPr>
                <w:rFonts w:ascii="Arial" w:hAnsi="Arial" w:cs="Arial"/>
              </w:rPr>
            </w:pPr>
            <w:r w:rsidRPr="00BA45C8">
              <w:rPr>
                <w:rFonts w:ascii="Arial" w:hAnsi="Arial" w:cs="Arial"/>
              </w:rPr>
              <w:t>Fins a 24 punts</w:t>
            </w:r>
          </w:p>
        </w:tc>
      </w:tr>
      <w:tr w:rsidR="00541256" w:rsidRPr="00BA45C8" w14:paraId="4FF4A8AB" w14:textId="77777777" w:rsidTr="00A54B98">
        <w:trPr>
          <w:trHeight w:val="135"/>
        </w:trPr>
        <w:tc>
          <w:tcPr>
            <w:tcW w:w="2831" w:type="dxa"/>
          </w:tcPr>
          <w:p w14:paraId="0615CA1F" w14:textId="77777777" w:rsidR="00541256" w:rsidRPr="00BA45C8" w:rsidRDefault="00541256" w:rsidP="00A54B98">
            <w:pPr>
              <w:jc w:val="both"/>
              <w:rPr>
                <w:rFonts w:ascii="Arial" w:hAnsi="Arial" w:cs="Arial"/>
              </w:rPr>
            </w:pPr>
            <w:r w:rsidRPr="00BA45C8">
              <w:rPr>
                <w:rFonts w:ascii="Arial" w:hAnsi="Arial" w:cs="Arial"/>
              </w:rPr>
              <w:t>Sector primari i agroalimentari</w:t>
            </w:r>
          </w:p>
        </w:tc>
        <w:tc>
          <w:tcPr>
            <w:tcW w:w="3401" w:type="dxa"/>
          </w:tcPr>
          <w:p w14:paraId="0CF7AF80" w14:textId="77777777" w:rsidR="00541256" w:rsidRPr="00BA45C8" w:rsidRDefault="00541256" w:rsidP="00A54B98">
            <w:pPr>
              <w:jc w:val="both"/>
              <w:rPr>
                <w:rFonts w:ascii="Arial" w:hAnsi="Arial" w:cs="Arial"/>
              </w:rPr>
            </w:pPr>
            <w:r w:rsidRPr="00BA45C8">
              <w:rPr>
                <w:rFonts w:ascii="Arial" w:hAnsi="Arial" w:cs="Arial"/>
              </w:rPr>
              <w:t>Activitat en situació de fragilitat del sector primari</w:t>
            </w:r>
          </w:p>
        </w:tc>
        <w:tc>
          <w:tcPr>
            <w:tcW w:w="2262" w:type="dxa"/>
          </w:tcPr>
          <w:p w14:paraId="151489BC" w14:textId="77777777" w:rsidR="00541256" w:rsidRPr="00BA45C8" w:rsidRDefault="00541256" w:rsidP="00A54B98">
            <w:pPr>
              <w:jc w:val="right"/>
              <w:rPr>
                <w:rFonts w:ascii="Arial" w:hAnsi="Arial" w:cs="Arial"/>
              </w:rPr>
            </w:pPr>
            <w:r w:rsidRPr="00BA45C8">
              <w:rPr>
                <w:rFonts w:ascii="Arial" w:hAnsi="Arial" w:cs="Arial"/>
              </w:rPr>
              <w:t>Fins a 24 punts</w:t>
            </w:r>
          </w:p>
        </w:tc>
      </w:tr>
      <w:tr w:rsidR="00541256" w:rsidRPr="00BA45C8" w14:paraId="39C91D7B" w14:textId="77777777" w:rsidTr="00A54B98">
        <w:trPr>
          <w:trHeight w:val="180"/>
        </w:trPr>
        <w:tc>
          <w:tcPr>
            <w:tcW w:w="2831" w:type="dxa"/>
            <w:vMerge w:val="restart"/>
          </w:tcPr>
          <w:p w14:paraId="77F78AE0" w14:textId="77777777" w:rsidR="00541256" w:rsidRPr="00BA45C8" w:rsidRDefault="00541256" w:rsidP="00A54B98">
            <w:pPr>
              <w:jc w:val="both"/>
              <w:rPr>
                <w:rFonts w:ascii="Arial" w:hAnsi="Arial" w:cs="Arial"/>
              </w:rPr>
            </w:pPr>
            <w:r w:rsidRPr="00BA45C8">
              <w:rPr>
                <w:rFonts w:ascii="Arial" w:hAnsi="Arial" w:cs="Arial"/>
              </w:rPr>
              <w:t xml:space="preserve">Millora de la imatge de poble </w:t>
            </w:r>
          </w:p>
        </w:tc>
        <w:tc>
          <w:tcPr>
            <w:tcW w:w="3401" w:type="dxa"/>
          </w:tcPr>
          <w:p w14:paraId="6E979CA6" w14:textId="77777777" w:rsidR="00541256" w:rsidRPr="00BA45C8" w:rsidRDefault="00541256" w:rsidP="00A54B98">
            <w:pPr>
              <w:jc w:val="both"/>
              <w:rPr>
                <w:rFonts w:ascii="Arial" w:hAnsi="Arial" w:cs="Arial"/>
              </w:rPr>
            </w:pPr>
            <w:r w:rsidRPr="00BA45C8">
              <w:rPr>
                <w:rFonts w:ascii="Arial" w:hAnsi="Arial" w:cs="Arial"/>
              </w:rPr>
              <w:t>Rehabilitació de la façana d’una edificació</w:t>
            </w:r>
          </w:p>
        </w:tc>
        <w:tc>
          <w:tcPr>
            <w:tcW w:w="2262" w:type="dxa"/>
          </w:tcPr>
          <w:p w14:paraId="49616E16" w14:textId="77777777" w:rsidR="00541256" w:rsidRPr="00BA45C8" w:rsidRDefault="00541256" w:rsidP="00A54B98">
            <w:pPr>
              <w:jc w:val="right"/>
              <w:rPr>
                <w:rFonts w:ascii="Arial" w:hAnsi="Arial" w:cs="Arial"/>
              </w:rPr>
            </w:pPr>
            <w:r w:rsidRPr="00BA45C8">
              <w:rPr>
                <w:rFonts w:ascii="Arial" w:hAnsi="Arial" w:cs="Arial"/>
              </w:rPr>
              <w:t>Fins a 24 punts</w:t>
            </w:r>
          </w:p>
        </w:tc>
      </w:tr>
      <w:tr w:rsidR="00541256" w:rsidRPr="00BA45C8" w14:paraId="26AC1C95" w14:textId="77777777" w:rsidTr="00A54B98">
        <w:trPr>
          <w:trHeight w:val="180"/>
        </w:trPr>
        <w:tc>
          <w:tcPr>
            <w:tcW w:w="2831" w:type="dxa"/>
            <w:vMerge/>
          </w:tcPr>
          <w:p w14:paraId="737CC934" w14:textId="77777777" w:rsidR="00541256" w:rsidRPr="00BA45C8" w:rsidRDefault="00541256" w:rsidP="00A54B98">
            <w:pPr>
              <w:jc w:val="both"/>
              <w:rPr>
                <w:rFonts w:ascii="Arial" w:hAnsi="Arial" w:cs="Arial"/>
              </w:rPr>
            </w:pPr>
          </w:p>
        </w:tc>
        <w:tc>
          <w:tcPr>
            <w:tcW w:w="3401" w:type="dxa"/>
          </w:tcPr>
          <w:p w14:paraId="153FC1B6" w14:textId="77777777" w:rsidR="00541256" w:rsidRPr="00BA45C8" w:rsidRDefault="00541256" w:rsidP="00A54B98">
            <w:pPr>
              <w:jc w:val="both"/>
              <w:rPr>
                <w:rFonts w:ascii="Arial" w:hAnsi="Arial" w:cs="Arial"/>
              </w:rPr>
            </w:pPr>
            <w:r w:rsidRPr="00BA45C8">
              <w:rPr>
                <w:rFonts w:ascii="Arial" w:hAnsi="Arial" w:cs="Arial"/>
              </w:rPr>
              <w:t>Millora estètica exterior d’una edificació</w:t>
            </w:r>
          </w:p>
        </w:tc>
        <w:tc>
          <w:tcPr>
            <w:tcW w:w="2262" w:type="dxa"/>
          </w:tcPr>
          <w:p w14:paraId="49F7134C" w14:textId="77777777" w:rsidR="00541256" w:rsidRPr="00BA45C8" w:rsidRDefault="00541256" w:rsidP="00A54B98">
            <w:pPr>
              <w:jc w:val="right"/>
              <w:rPr>
                <w:rFonts w:ascii="Arial" w:hAnsi="Arial" w:cs="Arial"/>
              </w:rPr>
            </w:pPr>
            <w:r w:rsidRPr="00BA45C8">
              <w:rPr>
                <w:rFonts w:ascii="Arial" w:hAnsi="Arial" w:cs="Arial"/>
              </w:rPr>
              <w:t>Fins a 36 punts</w:t>
            </w:r>
          </w:p>
        </w:tc>
      </w:tr>
      <w:tr w:rsidR="00541256" w:rsidRPr="00BA45C8" w14:paraId="4D6FFFEA" w14:textId="77777777" w:rsidTr="00A54B98">
        <w:trPr>
          <w:trHeight w:val="180"/>
        </w:trPr>
        <w:tc>
          <w:tcPr>
            <w:tcW w:w="2831" w:type="dxa"/>
            <w:vMerge/>
          </w:tcPr>
          <w:p w14:paraId="33D14F08" w14:textId="77777777" w:rsidR="00541256" w:rsidRPr="00BA45C8" w:rsidRDefault="00541256" w:rsidP="00A54B98">
            <w:pPr>
              <w:jc w:val="both"/>
              <w:rPr>
                <w:rFonts w:ascii="Arial" w:hAnsi="Arial" w:cs="Arial"/>
              </w:rPr>
            </w:pPr>
          </w:p>
        </w:tc>
        <w:tc>
          <w:tcPr>
            <w:tcW w:w="3401" w:type="dxa"/>
          </w:tcPr>
          <w:p w14:paraId="7FD1A3A5" w14:textId="77777777" w:rsidR="00541256" w:rsidRPr="00BA45C8" w:rsidRDefault="00541256" w:rsidP="00A54B98">
            <w:pPr>
              <w:jc w:val="both"/>
              <w:rPr>
                <w:rFonts w:ascii="Arial" w:hAnsi="Arial" w:cs="Arial"/>
              </w:rPr>
            </w:pPr>
            <w:r w:rsidRPr="00BA45C8">
              <w:rPr>
                <w:rFonts w:ascii="Arial" w:hAnsi="Arial" w:cs="Arial"/>
              </w:rPr>
              <w:t>Millora estructural que impliqui millora estètica exterior</w:t>
            </w:r>
          </w:p>
        </w:tc>
        <w:tc>
          <w:tcPr>
            <w:tcW w:w="2262" w:type="dxa"/>
          </w:tcPr>
          <w:p w14:paraId="287FE48F" w14:textId="77777777" w:rsidR="00541256" w:rsidRPr="00BA45C8" w:rsidRDefault="00541256" w:rsidP="00A54B98">
            <w:pPr>
              <w:jc w:val="right"/>
              <w:rPr>
                <w:rFonts w:ascii="Arial" w:hAnsi="Arial" w:cs="Arial"/>
              </w:rPr>
            </w:pPr>
            <w:r w:rsidRPr="00BA45C8">
              <w:rPr>
                <w:rFonts w:ascii="Arial" w:hAnsi="Arial" w:cs="Arial"/>
              </w:rPr>
              <w:t>Fins a 48 punts</w:t>
            </w:r>
          </w:p>
        </w:tc>
      </w:tr>
    </w:tbl>
    <w:p w14:paraId="5CB9962A" w14:textId="77777777" w:rsidR="00541256" w:rsidRPr="00BA45C8" w:rsidRDefault="00541256" w:rsidP="00541256">
      <w:pPr>
        <w:jc w:val="both"/>
        <w:rPr>
          <w:rFonts w:ascii="Arial" w:hAnsi="Arial" w:cs="Arial"/>
        </w:rPr>
      </w:pPr>
    </w:p>
    <w:p w14:paraId="56C2A126" w14:textId="77777777" w:rsidR="00541256" w:rsidRPr="00BA45C8" w:rsidRDefault="00541256" w:rsidP="00541256">
      <w:pPr>
        <w:jc w:val="both"/>
        <w:rPr>
          <w:rFonts w:ascii="Arial" w:hAnsi="Arial" w:cs="Arial"/>
        </w:rPr>
      </w:pPr>
      <w:r w:rsidRPr="00BA45C8">
        <w:rPr>
          <w:rFonts w:ascii="Arial" w:hAnsi="Arial" w:cs="Arial"/>
        </w:rPr>
        <w:lastRenderedPageBreak/>
        <w:t>Per al repartiment de la dotació assignada a l’incentiu, es tindrà en compte la puntuació obtinguda per cada sol·licitant i es realitzarà el prorrateig directament proporcional sobre l’import total de la partida pressupostària habilitada a l’efecte de dotar l’incentiu regulat en les presents bases. En qualsevol cas es derivaran, de les presents bases. En tot cas, la quantificació econòmica dels punts serà diferenciada per la respectiva reserva de crèdit.</w:t>
      </w:r>
    </w:p>
    <w:p w14:paraId="03AD0B1F" w14:textId="77777777" w:rsidR="00541256" w:rsidRPr="00BA45C8" w:rsidRDefault="00541256" w:rsidP="00541256">
      <w:pPr>
        <w:jc w:val="both"/>
        <w:rPr>
          <w:rFonts w:ascii="Arial" w:hAnsi="Arial" w:cs="Arial"/>
        </w:rPr>
      </w:pPr>
      <w:r w:rsidRPr="00BA45C8">
        <w:rPr>
          <w:rFonts w:ascii="Arial" w:hAnsi="Arial" w:cs="Arial"/>
        </w:rPr>
        <w:t>Pel que fa a les sol·licituds per a la millora d’Imatge de Poble, la resolució es realitzarà en funció de la reserva de crèdit destinada a la Imatge de Poble i en funció l’import del projecte presentat.</w:t>
      </w:r>
    </w:p>
    <w:p w14:paraId="20904F59" w14:textId="77777777" w:rsidR="00541256" w:rsidRPr="00BA45C8" w:rsidRDefault="00541256" w:rsidP="00541256">
      <w:pPr>
        <w:jc w:val="both"/>
        <w:rPr>
          <w:rFonts w:ascii="Arial" w:hAnsi="Arial" w:cs="Arial"/>
        </w:rPr>
      </w:pPr>
      <w:r w:rsidRPr="00BA45C8">
        <w:rPr>
          <w:rFonts w:ascii="Arial" w:hAnsi="Arial" w:cs="Arial"/>
        </w:rPr>
        <w:t xml:space="preserve">La quantia màxima individualitzada de l’incentiu no podrà superar, en cap cas, el percentatge previst en la base 5ª “Modalitats dels incentius i percentatge sobre la quota”. </w:t>
      </w:r>
    </w:p>
    <w:p w14:paraId="61414FC4" w14:textId="4359B1BD" w:rsidR="00541256" w:rsidRPr="00BA45C8" w:rsidRDefault="00541256" w:rsidP="00840684">
      <w:pPr>
        <w:jc w:val="both"/>
        <w:rPr>
          <w:rFonts w:ascii="Arial" w:hAnsi="Arial" w:cs="Arial"/>
        </w:rPr>
      </w:pPr>
      <w:r w:rsidRPr="00BA45C8">
        <w:rPr>
          <w:rFonts w:ascii="Arial" w:hAnsi="Arial" w:cs="Arial"/>
        </w:rPr>
        <w:t>L’atorgament dels incentius restarà supeditada a l’existència de suficient consignació pressupostària.</w:t>
      </w:r>
    </w:p>
    <w:p w14:paraId="567A8252" w14:textId="2D3D0207" w:rsidR="00541256" w:rsidRPr="00BA45C8" w:rsidRDefault="00541256" w:rsidP="00541256">
      <w:pPr>
        <w:rPr>
          <w:rFonts w:ascii="Arial" w:hAnsi="Arial" w:cs="Arial"/>
          <w:b/>
        </w:rPr>
      </w:pPr>
      <w:r w:rsidRPr="00BA45C8">
        <w:rPr>
          <w:rFonts w:ascii="Arial" w:hAnsi="Arial" w:cs="Arial"/>
          <w:b/>
        </w:rPr>
        <w:t>5.- Termini de presentació de sol·licitud</w:t>
      </w:r>
    </w:p>
    <w:p w14:paraId="46FEB062" w14:textId="77777777" w:rsidR="00541256" w:rsidRPr="00BA45C8" w:rsidRDefault="00541256" w:rsidP="00541256">
      <w:pPr>
        <w:jc w:val="both"/>
        <w:rPr>
          <w:rFonts w:ascii="Arial" w:hAnsi="Arial" w:cs="Arial"/>
        </w:rPr>
      </w:pPr>
      <w:r w:rsidRPr="00BA45C8">
        <w:rPr>
          <w:rFonts w:ascii="Arial" w:hAnsi="Arial" w:cs="Arial"/>
        </w:rPr>
        <w:t>La subvenció es concedirà a instància de la part, i el període per presentar les sol·licituds s’iniciarà a l’endemà de la publicació d’aquesta convocatòria i fins el 31 d’octubre de 2022.</w:t>
      </w:r>
    </w:p>
    <w:p w14:paraId="33C16B5B" w14:textId="77777777" w:rsidR="00541256" w:rsidRPr="00BA45C8" w:rsidRDefault="00541256" w:rsidP="00541256">
      <w:pPr>
        <w:jc w:val="both"/>
        <w:rPr>
          <w:rFonts w:ascii="Arial" w:hAnsi="Arial" w:cs="Arial"/>
        </w:rPr>
      </w:pPr>
      <w:r w:rsidRPr="00BA45C8">
        <w:rPr>
          <w:rFonts w:ascii="Arial" w:hAnsi="Arial" w:cs="Arial"/>
        </w:rPr>
        <w:t>Exhaurit el termini de presentació de les sol·licituds dels incentius, des de l’Àrea de #</w:t>
      </w:r>
      <w:proofErr w:type="spellStart"/>
      <w:r w:rsidRPr="00BA45C8">
        <w:rPr>
          <w:rFonts w:ascii="Arial" w:hAnsi="Arial" w:cs="Arial"/>
        </w:rPr>
        <w:t>DeltebreProjecció</w:t>
      </w:r>
      <w:proofErr w:type="spellEnd"/>
      <w:r w:rsidRPr="00BA45C8">
        <w:rPr>
          <w:rFonts w:ascii="Arial" w:hAnsi="Arial" w:cs="Arial"/>
        </w:rPr>
        <w:t xml:space="preserve"> de l’Ajuntament de Deltebre, un cop examinada la documentació aportada, s’emetrà la relació de persones que tenen dret a l’incentiu i l’importi individual d’aquests. Vista la relació de persones amb dret a l’incentiu, s’elevarà proposta a la Junta de Govern Local, aquest òrgan acordarà en virtut de la proposta i dins el termini de 2 mesos des de la data d’acabament del termini de presentació de sol·licituds.</w:t>
      </w:r>
    </w:p>
    <w:p w14:paraId="1E404E0A" w14:textId="77777777" w:rsidR="00541256" w:rsidRPr="00BA45C8" w:rsidRDefault="00541256" w:rsidP="00541256">
      <w:pPr>
        <w:jc w:val="both"/>
        <w:rPr>
          <w:rFonts w:ascii="Arial" w:hAnsi="Arial" w:cs="Arial"/>
        </w:rPr>
      </w:pPr>
      <w:r w:rsidRPr="00BA45C8">
        <w:rPr>
          <w:rFonts w:ascii="Arial" w:hAnsi="Arial" w:cs="Arial"/>
        </w:rPr>
        <w:t>Cada persona podrà ser beneficiària de cadascuna de les modalitats d’incentiu, per tant, presentarà una única instància la qual farà referència a les modalitats d’incentiu/subvenció a les quals es vol acollir.</w:t>
      </w:r>
    </w:p>
    <w:p w14:paraId="23FE9027" w14:textId="77777777" w:rsidR="00541256" w:rsidRPr="00BA45C8" w:rsidRDefault="00541256" w:rsidP="00541256">
      <w:pPr>
        <w:jc w:val="both"/>
        <w:rPr>
          <w:rFonts w:ascii="Arial" w:hAnsi="Arial" w:cs="Arial"/>
        </w:rPr>
      </w:pPr>
      <w:r w:rsidRPr="00BA45C8">
        <w:rPr>
          <w:rFonts w:ascii="Arial" w:hAnsi="Arial" w:cs="Arial"/>
        </w:rPr>
        <w:t xml:space="preserve">La sol·licitud es presentarà per mig del model normalitzat que es pot trobar al web de l’Ajuntament de Deltebre </w:t>
      </w:r>
      <w:hyperlink r:id="rId9" w:history="1">
        <w:r w:rsidRPr="00BA45C8">
          <w:rPr>
            <w:rStyle w:val="Hipervnculo"/>
            <w:rFonts w:ascii="Arial" w:hAnsi="Arial" w:cs="Arial"/>
          </w:rPr>
          <w:t>www.deltebre.cat</w:t>
        </w:r>
      </w:hyperlink>
    </w:p>
    <w:p w14:paraId="77ECFCAF" w14:textId="77777777" w:rsidR="00541256" w:rsidRPr="00BA45C8" w:rsidRDefault="00541256" w:rsidP="00541256">
      <w:pPr>
        <w:jc w:val="both"/>
        <w:rPr>
          <w:rFonts w:ascii="Arial" w:hAnsi="Arial" w:cs="Arial"/>
        </w:rPr>
      </w:pPr>
      <w:r w:rsidRPr="00BA45C8">
        <w:rPr>
          <w:rFonts w:ascii="Arial" w:hAnsi="Arial" w:cs="Arial"/>
        </w:rPr>
        <w:t>Les sol·licituds es presentaran, preferentment, a</w:t>
      </w:r>
      <w:r w:rsidRPr="00BA45C8">
        <w:rPr>
          <w:rFonts w:ascii="Arial" w:hAnsi="Arial" w:cs="Arial"/>
          <w:color w:val="000000" w:themeColor="text1"/>
        </w:rPr>
        <w:t xml:space="preserve"> l’Espai de Reactivació Socioeconòmica (amb cita prèvia) de l’Ajuntament de Deltebre</w:t>
      </w:r>
      <w:r w:rsidRPr="00BA45C8">
        <w:rPr>
          <w:rFonts w:ascii="Arial" w:hAnsi="Arial" w:cs="Arial"/>
        </w:rPr>
        <w:t>, no obstant això, podran presentar-se per qualsevol dels mitjans que preveu la Llei 39/2015, d’1 d’octubre, i aniran acompanyades de la següent documentació:</w:t>
      </w:r>
    </w:p>
    <w:p w14:paraId="59A6C194" w14:textId="77777777" w:rsidR="00541256" w:rsidRPr="00BA45C8" w:rsidRDefault="00541256" w:rsidP="00541256">
      <w:pPr>
        <w:pStyle w:val="Prrafodelista"/>
        <w:numPr>
          <w:ilvl w:val="0"/>
          <w:numId w:val="7"/>
        </w:numPr>
        <w:jc w:val="both"/>
        <w:rPr>
          <w:rFonts w:ascii="Arial" w:hAnsi="Arial" w:cs="Arial"/>
        </w:rPr>
      </w:pPr>
      <w:r w:rsidRPr="00BA45C8">
        <w:rPr>
          <w:rFonts w:ascii="Arial" w:hAnsi="Arial" w:cs="Arial"/>
        </w:rPr>
        <w:t>Documentació que acrediti que es donen els requisits per ser persona beneficiària de la subvenció prevista en les presents bases</w:t>
      </w:r>
    </w:p>
    <w:p w14:paraId="6D5D3C48" w14:textId="77777777" w:rsidR="00541256" w:rsidRPr="00BA45C8" w:rsidRDefault="00541256" w:rsidP="00541256">
      <w:pPr>
        <w:pStyle w:val="Prrafodelista"/>
        <w:numPr>
          <w:ilvl w:val="0"/>
          <w:numId w:val="7"/>
        </w:numPr>
        <w:jc w:val="both"/>
        <w:rPr>
          <w:rFonts w:ascii="Arial" w:hAnsi="Arial" w:cs="Arial"/>
        </w:rPr>
      </w:pPr>
      <w:r w:rsidRPr="00BA45C8">
        <w:rPr>
          <w:rFonts w:ascii="Arial" w:hAnsi="Arial" w:cs="Arial"/>
        </w:rPr>
        <w:t>DNI del sol·licitant</w:t>
      </w:r>
    </w:p>
    <w:p w14:paraId="2CDE771D" w14:textId="77777777" w:rsidR="00541256" w:rsidRPr="00BA45C8" w:rsidRDefault="00541256" w:rsidP="00541256">
      <w:pPr>
        <w:pStyle w:val="Prrafodelista"/>
        <w:numPr>
          <w:ilvl w:val="0"/>
          <w:numId w:val="7"/>
        </w:numPr>
        <w:jc w:val="both"/>
        <w:rPr>
          <w:rFonts w:ascii="Arial" w:hAnsi="Arial" w:cs="Arial"/>
        </w:rPr>
      </w:pPr>
      <w:r w:rsidRPr="00BA45C8">
        <w:rPr>
          <w:rFonts w:ascii="Arial" w:hAnsi="Arial" w:cs="Arial"/>
        </w:rPr>
        <w:lastRenderedPageBreak/>
        <w:t>Certificat que la persona sol·licitant es troba al corrent de les obligacions tributàries amb l’Estat, amb la Generalitat de Catalunya, així com de les obligacions amb la Seguretat Social així com amb l’Ajuntament de Deltebre, en el moment de la sol·licitud</w:t>
      </w:r>
    </w:p>
    <w:p w14:paraId="6D8C6F2C" w14:textId="77777777" w:rsidR="00541256" w:rsidRPr="00BA45C8" w:rsidRDefault="00541256" w:rsidP="00541256">
      <w:pPr>
        <w:pStyle w:val="Prrafodelista"/>
        <w:numPr>
          <w:ilvl w:val="0"/>
          <w:numId w:val="7"/>
        </w:numPr>
        <w:jc w:val="both"/>
        <w:rPr>
          <w:rFonts w:ascii="Arial" w:hAnsi="Arial" w:cs="Arial"/>
        </w:rPr>
      </w:pPr>
      <w:r w:rsidRPr="00BA45C8">
        <w:rPr>
          <w:rFonts w:ascii="Arial" w:hAnsi="Arial" w:cs="Arial"/>
        </w:rPr>
        <w:t>Relació de factures corresponents a les despeses suportades per l’afavoriment de la Imatge de Poble</w:t>
      </w:r>
    </w:p>
    <w:p w14:paraId="3F91CA72" w14:textId="77777777" w:rsidR="00541256" w:rsidRPr="00BA45C8" w:rsidRDefault="00541256" w:rsidP="00541256">
      <w:pPr>
        <w:pStyle w:val="Prrafodelista"/>
        <w:jc w:val="both"/>
        <w:rPr>
          <w:rFonts w:ascii="Arial" w:hAnsi="Arial" w:cs="Arial"/>
        </w:rPr>
      </w:pPr>
    </w:p>
    <w:p w14:paraId="57103AC6" w14:textId="77777777" w:rsidR="00541256" w:rsidRPr="00BA45C8" w:rsidRDefault="00541256" w:rsidP="00541256">
      <w:pPr>
        <w:pStyle w:val="Prrafodelista"/>
        <w:ind w:left="0"/>
        <w:jc w:val="both"/>
        <w:rPr>
          <w:rFonts w:ascii="Arial" w:hAnsi="Arial" w:cs="Arial"/>
        </w:rPr>
      </w:pPr>
      <w:r w:rsidRPr="00BA45C8">
        <w:rPr>
          <w:rFonts w:ascii="Arial" w:hAnsi="Arial" w:cs="Arial"/>
        </w:rPr>
        <w:t>L’esmena de defectes o l’aportació de documentació s’ha de realitzar, previ requeriment i amb advertència de desistiment, en el termini màxim de 10 dies des de la seva notificació.</w:t>
      </w:r>
    </w:p>
    <w:p w14:paraId="093EDB4B" w14:textId="219DECA5" w:rsidR="00840684" w:rsidRPr="00BA45C8" w:rsidRDefault="00541256" w:rsidP="009827D1">
      <w:pPr>
        <w:jc w:val="both"/>
        <w:rPr>
          <w:rFonts w:ascii="Arial" w:hAnsi="Arial" w:cs="Arial"/>
          <w:b/>
        </w:rPr>
      </w:pPr>
      <w:r w:rsidRPr="00BA45C8">
        <w:rPr>
          <w:rFonts w:ascii="Arial" w:hAnsi="Arial" w:cs="Arial"/>
          <w:b/>
        </w:rPr>
        <w:t>6.- Altres dades</w:t>
      </w:r>
    </w:p>
    <w:p w14:paraId="78B956C4" w14:textId="515BFCD8" w:rsidR="00541256" w:rsidRPr="00BA45C8" w:rsidRDefault="00541256" w:rsidP="007E512D">
      <w:pPr>
        <w:rPr>
          <w:rFonts w:ascii="Arial" w:hAnsi="Arial" w:cs="Arial"/>
          <w:b/>
        </w:rPr>
      </w:pPr>
      <w:r w:rsidRPr="00BA45C8">
        <w:rPr>
          <w:rFonts w:ascii="Arial" w:hAnsi="Arial" w:cs="Arial"/>
          <w:b/>
        </w:rPr>
        <w:t>6.1.- Règim de compatibilitats</w:t>
      </w:r>
    </w:p>
    <w:p w14:paraId="25E1973E" w14:textId="77777777" w:rsidR="004C3A28" w:rsidRPr="00BA45C8" w:rsidRDefault="004C3A28" w:rsidP="007E512D">
      <w:pPr>
        <w:tabs>
          <w:tab w:val="left" w:pos="2300"/>
        </w:tabs>
        <w:jc w:val="both"/>
        <w:rPr>
          <w:rFonts w:ascii="Arial" w:hAnsi="Arial" w:cs="Arial"/>
        </w:rPr>
      </w:pPr>
      <w:r w:rsidRPr="00BA45C8">
        <w:rPr>
          <w:rFonts w:ascii="Arial" w:hAnsi="Arial" w:cs="Arial"/>
        </w:rPr>
        <w:t>Aquest incentiu no és compatible amb les altres subvencions, ajuts, incentius, ingressos o recursos pel mateix concepte procedents de l’Ajuntament de Deltebre.</w:t>
      </w:r>
    </w:p>
    <w:p w14:paraId="1DADD47B" w14:textId="3448EDBD" w:rsidR="004F4DC6" w:rsidRPr="00BA45C8" w:rsidRDefault="004C3A28" w:rsidP="007E512D">
      <w:pPr>
        <w:tabs>
          <w:tab w:val="left" w:pos="2300"/>
        </w:tabs>
        <w:jc w:val="both"/>
        <w:rPr>
          <w:rFonts w:ascii="Arial" w:hAnsi="Arial" w:cs="Arial"/>
        </w:rPr>
      </w:pPr>
      <w:r w:rsidRPr="00BA45C8">
        <w:rPr>
          <w:rFonts w:ascii="Arial" w:hAnsi="Arial" w:cs="Arial"/>
        </w:rPr>
        <w:t>Els incentius objecte de les presents bases s’atorgaran fins esgotar la corresponent partida pressupostària.</w:t>
      </w:r>
    </w:p>
    <w:p w14:paraId="40D656E1" w14:textId="79CFDD5C" w:rsidR="00541256" w:rsidRPr="00BA45C8" w:rsidRDefault="00541256" w:rsidP="007E512D">
      <w:pPr>
        <w:rPr>
          <w:rFonts w:ascii="Arial" w:hAnsi="Arial" w:cs="Arial"/>
        </w:rPr>
      </w:pPr>
      <w:r w:rsidRPr="00BA45C8">
        <w:rPr>
          <w:rFonts w:ascii="Arial" w:hAnsi="Arial" w:cs="Arial"/>
          <w:b/>
        </w:rPr>
        <w:t>6.2.-Règim de concessió</w:t>
      </w:r>
    </w:p>
    <w:p w14:paraId="251F7A41" w14:textId="320A3957" w:rsidR="00AF4464" w:rsidRPr="00BA45C8" w:rsidRDefault="006C71E9" w:rsidP="007E512D">
      <w:pPr>
        <w:jc w:val="both"/>
        <w:rPr>
          <w:rFonts w:ascii="Arial" w:hAnsi="Arial" w:cs="Arial"/>
        </w:rPr>
      </w:pPr>
      <w:r w:rsidRPr="00BA45C8">
        <w:rPr>
          <w:rFonts w:ascii="Arial" w:hAnsi="Arial" w:cs="Arial"/>
        </w:rPr>
        <w:t>La concessió s’efectuarà en règim de concurrència competitiva entre totes les sol·licituds que s’hagin presentat de forma prèvia a la data màxima de presentació de sol·licituds per a les modalitats des de la 2.1 fins a la 29, i serà d’adjudicació directa la modalitat 2.10, la qual s’anirà resolent per ordre d’entrada de les sol·licituds fins esgotar la partida pressupostària destinada a aquesta modalitat.</w:t>
      </w:r>
    </w:p>
    <w:p w14:paraId="619BF014" w14:textId="77777777" w:rsidR="00056BE6" w:rsidRPr="00BA45C8" w:rsidRDefault="00056BE6" w:rsidP="009827D1">
      <w:pPr>
        <w:jc w:val="both"/>
        <w:rPr>
          <w:rFonts w:ascii="Arial" w:hAnsi="Arial" w:cs="Arial"/>
        </w:rPr>
      </w:pPr>
    </w:p>
    <w:p w14:paraId="014C26E1" w14:textId="605337F5" w:rsidR="002E62CA" w:rsidRPr="00BA45C8" w:rsidRDefault="00DA058D" w:rsidP="009827D1">
      <w:pPr>
        <w:tabs>
          <w:tab w:val="left" w:pos="2300"/>
        </w:tabs>
        <w:jc w:val="both"/>
        <w:rPr>
          <w:rFonts w:ascii="Arial" w:hAnsi="Arial" w:cs="Arial"/>
        </w:rPr>
      </w:pPr>
      <w:r w:rsidRPr="00BA45C8">
        <w:rPr>
          <w:rFonts w:ascii="Arial" w:hAnsi="Arial" w:cs="Arial"/>
        </w:rPr>
        <w:t>Deltebre</w:t>
      </w:r>
      <w:r w:rsidR="00B2535E" w:rsidRPr="00BA45C8">
        <w:rPr>
          <w:rFonts w:ascii="Arial" w:hAnsi="Arial" w:cs="Arial"/>
        </w:rPr>
        <w:t xml:space="preserve"> (Delta de l’Ebre</w:t>
      </w:r>
      <w:r w:rsidR="007A115B" w:rsidRPr="00BA45C8">
        <w:rPr>
          <w:rFonts w:ascii="Arial" w:hAnsi="Arial" w:cs="Arial"/>
        </w:rPr>
        <w:t>)</w:t>
      </w:r>
      <w:r w:rsidR="00950310" w:rsidRPr="00BA45C8">
        <w:rPr>
          <w:rFonts w:ascii="Arial" w:hAnsi="Arial" w:cs="Arial"/>
        </w:rPr>
        <w:t>,</w:t>
      </w:r>
      <w:r w:rsidR="00BA45C8">
        <w:rPr>
          <w:rFonts w:ascii="Arial" w:hAnsi="Arial" w:cs="Arial"/>
        </w:rPr>
        <w:t xml:space="preserve">17 de </w:t>
      </w:r>
      <w:r w:rsidR="00950310" w:rsidRPr="00BA45C8">
        <w:rPr>
          <w:rFonts w:ascii="Arial" w:hAnsi="Arial" w:cs="Arial"/>
        </w:rPr>
        <w:t xml:space="preserve"> </w:t>
      </w:r>
      <w:r w:rsidR="003C560F" w:rsidRPr="00BA45C8">
        <w:rPr>
          <w:rFonts w:ascii="Arial" w:hAnsi="Arial" w:cs="Arial"/>
        </w:rPr>
        <w:t>gener 2022</w:t>
      </w:r>
      <w:r w:rsidR="007A115B" w:rsidRPr="00BA45C8">
        <w:rPr>
          <w:rFonts w:ascii="Arial" w:hAnsi="Arial" w:cs="Arial"/>
        </w:rPr>
        <w:t>.</w:t>
      </w:r>
    </w:p>
    <w:sectPr w:rsidR="002E62CA" w:rsidRPr="00BA45C8">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BA45C8" w:rsidRPr="00BA45C8">
          <w:rPr>
            <w:noProof/>
            <w:lang w:val="es-ES"/>
          </w:rPr>
          <w:t>7</w:t>
        </w:r>
        <w:r>
          <w:fldChar w:fldCharType="end"/>
        </w:r>
      </w:p>
    </w:sdtContent>
  </w:sdt>
  <w:p w14:paraId="3B8F7267" w14:textId="77777777"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106407F2" w14:textId="77777777" w:rsidR="00280C77" w:rsidRPr="00E46A7D" w:rsidRDefault="00280C77" w:rsidP="003D6A87">
    <w:pPr>
      <w:pStyle w:val="Encabezado"/>
    </w:pPr>
    <w:r>
      <w:rPr>
        <w:b/>
      </w:rPr>
      <w:t xml:space="preserve">Àrea de </w:t>
    </w:r>
    <w:r w:rsidR="00C254DF">
      <w:rPr>
        <w:b/>
      </w:rPr>
      <w:t>#</w:t>
    </w:r>
    <w:proofErr w:type="spellStart"/>
    <w:r w:rsidR="00C254DF">
      <w:rPr>
        <w:b/>
      </w:rPr>
      <w:t>DeltebreProjecció</w:t>
    </w:r>
    <w:proofErr w:type="spellEnd"/>
  </w:p>
  <w:p w14:paraId="6891896E" w14:textId="77777777" w:rsidR="00280C77" w:rsidRPr="00E46A7D" w:rsidRDefault="00280C77" w:rsidP="003D6A87">
    <w:pPr>
      <w:pStyle w:val="Encabezado"/>
    </w:pPr>
    <w:proofErr w:type="spellStart"/>
    <w:r>
      <w:t>Revalorització</w:t>
    </w:r>
    <w:proofErr w:type="spellEnd"/>
    <w:r>
      <w:t xml:space="preserve"> econòmica</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3"/>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B66F9"/>
    <w:rsid w:val="002C7F02"/>
    <w:rsid w:val="002D196F"/>
    <w:rsid w:val="002D55A4"/>
    <w:rsid w:val="002E468B"/>
    <w:rsid w:val="002E62CA"/>
    <w:rsid w:val="002E71E2"/>
    <w:rsid w:val="002F2143"/>
    <w:rsid w:val="002F5A8B"/>
    <w:rsid w:val="002F5C05"/>
    <w:rsid w:val="003116C2"/>
    <w:rsid w:val="00314D7E"/>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50310"/>
    <w:rsid w:val="00952575"/>
    <w:rsid w:val="0097468B"/>
    <w:rsid w:val="009827D1"/>
    <w:rsid w:val="0099010F"/>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45C8"/>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EBFE2-64F9-4957-8CDD-69733EA87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2220</Words>
  <Characters>12211</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cp:lastModifiedBy>
  <cp:revision>5</cp:revision>
  <cp:lastPrinted>2020-02-04T08:50:00Z</cp:lastPrinted>
  <dcterms:created xsi:type="dcterms:W3CDTF">2022-01-13T07:35:00Z</dcterms:created>
  <dcterms:modified xsi:type="dcterms:W3CDTF">2022-01-18T13:43:00Z</dcterms:modified>
</cp:coreProperties>
</file>