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6F9CFF53"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 xml:space="preserve">para promover su participación en </w:t>
            </w:r>
            <w:r w:rsidR="006821BA">
              <w:rPr>
                <w:rFonts w:ascii="Calibri" w:hAnsi="Calibri"/>
                <w:b/>
                <w:bCs/>
                <w:color w:val="FFFFFF"/>
                <w:sz w:val="32"/>
                <w:szCs w:val="28"/>
                <w:lang w:val="es-ES_tradnl"/>
              </w:rPr>
              <w:t xml:space="preserve">MISION COMERCIAL </w:t>
            </w:r>
            <w:r w:rsidR="00965A6E">
              <w:rPr>
                <w:rFonts w:ascii="Calibri" w:hAnsi="Calibri"/>
                <w:b/>
                <w:bCs/>
                <w:color w:val="FFFFFF"/>
                <w:sz w:val="32"/>
                <w:szCs w:val="28"/>
                <w:lang w:val="es-ES_tradnl"/>
              </w:rPr>
              <w:t xml:space="preserve">TASTYWINES ON LINE SEUL – COREA </w:t>
            </w:r>
            <w:r w:rsidR="003E143C">
              <w:rPr>
                <w:rFonts w:ascii="Calibri" w:hAnsi="Calibri"/>
                <w:b/>
                <w:bCs/>
                <w:color w:val="FFFFFF"/>
                <w:sz w:val="32"/>
                <w:szCs w:val="28"/>
                <w:lang w:val="es-ES_tradnl"/>
              </w:rPr>
              <w:t xml:space="preserve">, 22 de marzo 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4345D16E"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Pr>
          <w:rFonts w:ascii="Calibri" w:hAnsi="Calibri" w:cs="Arial"/>
          <w:sz w:val="22"/>
        </w:rPr>
        <w:t xml:space="preserve">MISION COMERCIAL </w:t>
      </w:r>
      <w:r w:rsidR="00F949DB">
        <w:rPr>
          <w:rFonts w:ascii="Calibri" w:hAnsi="Calibri" w:cs="Arial"/>
          <w:sz w:val="22"/>
        </w:rPr>
        <w:t>ON LINE</w:t>
      </w:r>
      <w:r w:rsidR="00783989">
        <w:rPr>
          <w:rFonts w:ascii="Calibri" w:hAnsi="Calibri" w:cs="Arial"/>
          <w:sz w:val="22"/>
        </w:rPr>
        <w:t xml:space="preserve">- </w:t>
      </w:r>
      <w:r w:rsidR="004A73EB">
        <w:rPr>
          <w:rFonts w:ascii="Calibri" w:hAnsi="Calibri" w:cs="Arial"/>
          <w:sz w:val="22"/>
        </w:rPr>
        <w:t xml:space="preserve">TASTYWINES SEUL </w:t>
      </w:r>
      <w:r w:rsidR="00783989">
        <w:rPr>
          <w:rFonts w:ascii="Calibri" w:hAnsi="Calibri" w:cs="Arial"/>
          <w:sz w:val="22"/>
        </w:rPr>
        <w:t>, el 22 de marzo de 2022.</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agenda de</w:t>
      </w:r>
      <w:r w:rsidR="004A73EB" w:rsidRPr="003E143C">
        <w:rPr>
          <w:rFonts w:ascii="Calibri" w:hAnsi="Calibri" w:cs="Arial"/>
          <w:b/>
          <w:bCs w:val="0"/>
          <w:sz w:val="22"/>
        </w:rPr>
        <w:t xml:space="preserve"> </w:t>
      </w:r>
      <w:r w:rsidR="00E918ED" w:rsidRPr="003E143C">
        <w:rPr>
          <w:rFonts w:ascii="Calibri" w:hAnsi="Calibri" w:cs="Arial"/>
          <w:b/>
          <w:bCs w:val="0"/>
          <w:sz w:val="22"/>
        </w:rPr>
        <w:t xml:space="preserve"> </w:t>
      </w:r>
      <w:r w:rsidR="004A73EB" w:rsidRPr="003E143C">
        <w:rPr>
          <w:rFonts w:ascii="Calibri" w:hAnsi="Calibri" w:cs="Arial"/>
          <w:b/>
          <w:bCs w:val="0"/>
          <w:sz w:val="22"/>
        </w:rPr>
        <w:t>reuniones individuales por videoconferencia entre la bodega exportadora y el importador coreano, con catas reales. Cada bodega participante se entrevistará con 5 importadores en otras tantas reuniones.</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60E97B42"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F949DB">
        <w:rPr>
          <w:rFonts w:ascii="Calibri" w:hAnsi="Calibri" w:cs="Arial"/>
          <w:sz w:val="22"/>
        </w:rPr>
        <w:t xml:space="preserve"> ON LINE</w:t>
      </w:r>
      <w:r w:rsidR="00783989">
        <w:rPr>
          <w:rFonts w:ascii="Calibri" w:hAnsi="Calibri" w:cs="Arial"/>
          <w:sz w:val="22"/>
        </w:rPr>
        <w:t xml:space="preserve"> - </w:t>
      </w:r>
      <w:r w:rsidR="004A73EB">
        <w:rPr>
          <w:rFonts w:ascii="Calibri" w:hAnsi="Calibri" w:cs="Arial"/>
          <w:sz w:val="22"/>
        </w:rPr>
        <w:t>TASTYWINES SEUL</w:t>
      </w:r>
      <w:r w:rsidR="003E143C">
        <w:rPr>
          <w:rFonts w:ascii="Calibri" w:hAnsi="Calibri" w:cs="Arial"/>
          <w:sz w:val="22"/>
        </w:rPr>
        <w:t xml:space="preserve"> - COREA</w:t>
      </w:r>
      <w:r w:rsidR="00ED1EDD">
        <w:rPr>
          <w:rFonts w:ascii="Calibri" w:hAnsi="Calibri" w:cs="Arial"/>
          <w:sz w:val="22"/>
        </w:rPr>
        <w:t xml:space="preserve"> va dirigida </w:t>
      </w:r>
      <w:r w:rsidR="00E10EDD">
        <w:rPr>
          <w:rFonts w:ascii="Calibri" w:hAnsi="Calibri" w:cs="Arial"/>
          <w:sz w:val="22"/>
        </w:rPr>
        <w:t>Bodegas y exportadores de vinos de Castilla y León.</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w:t>
      </w:r>
      <w:r w:rsidR="00DC3544" w:rsidRPr="00F66B22">
        <w:rPr>
          <w:rFonts w:ascii="Calibri" w:hAnsi="Calibri" w:cs="Arial"/>
          <w:i/>
          <w:sz w:val="22"/>
        </w:rPr>
        <w:lastRenderedPageBreak/>
        <w:t xml:space="preserve">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w:t>
      </w:r>
      <w:r w:rsidRPr="009516A5">
        <w:rPr>
          <w:rFonts w:ascii="Calibri" w:hAnsi="Calibri" w:cs="Arial"/>
          <w:sz w:val="22"/>
        </w:rPr>
        <w:t>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w:t>
      </w:r>
      <w:r w:rsidR="007D60FB" w:rsidRPr="007D60FB">
        <w:rPr>
          <w:rFonts w:ascii="Calibri" w:hAnsi="Calibri" w:cs="Arial"/>
          <w:sz w:val="22"/>
        </w:rPr>
        <w:lastRenderedPageBreak/>
        <w:t>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277CF5FF"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MISION COMERCIAL ON LINE- TASTYWINES SEUL , el 22 de marzo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F949DB">
        <w:rPr>
          <w:rFonts w:ascii="Calibri" w:hAnsi="Calibri" w:cs="Arial"/>
          <w:sz w:val="22"/>
        </w:rPr>
        <w:t>2</w:t>
      </w:r>
      <w:r w:rsidR="006821BA">
        <w:rPr>
          <w:rFonts w:ascii="Calibri" w:hAnsi="Calibri" w:cs="Arial"/>
          <w:sz w:val="22"/>
        </w:rPr>
        <w:t>3</w:t>
      </w:r>
      <w:r w:rsidR="00F949DB">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346356A"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6821BA">
        <w:rPr>
          <w:rFonts w:ascii="Calibri" w:hAnsi="Calibri" w:cs="Arial"/>
          <w:bCs w:val="0"/>
          <w:sz w:val="22"/>
        </w:rPr>
        <w:t>3</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2300E1A0" w14:textId="77777777" w:rsidR="000D3102" w:rsidRPr="005320D1" w:rsidRDefault="000D3102" w:rsidP="008B6298">
      <w:pPr>
        <w:spacing w:before="40" w:after="40"/>
        <w:rPr>
          <w:rFonts w:ascii="Calibri" w:hAnsi="Calibri" w:cs="Arial"/>
          <w:sz w:val="18"/>
          <w:szCs w:val="16"/>
          <w:highlight w:val="lightGray"/>
        </w:rPr>
      </w:pPr>
      <w:r w:rsidRPr="005320D1">
        <w:rPr>
          <w:rFonts w:ascii="Calibri" w:hAnsi="Calibri" w:cs="Arial"/>
          <w:b/>
          <w:sz w:val="18"/>
          <w:szCs w:val="16"/>
        </w:rPr>
        <w:t xml:space="preserve"> </w:t>
      </w:r>
      <w:r w:rsidRPr="005320D1">
        <w:rPr>
          <w:rFonts w:ascii="Calibri" w:hAnsi="Calibri" w:cs="Arial"/>
          <w:b/>
          <w:sz w:val="18"/>
          <w:szCs w:val="16"/>
          <w:highlight w:val="lightGray"/>
        </w:rPr>
        <w:t>(</w:t>
      </w:r>
      <w:r w:rsidRPr="005320D1">
        <w:rPr>
          <w:rFonts w:ascii="Calibri" w:hAnsi="Calibri" w:cs="Arial"/>
          <w:sz w:val="18"/>
          <w:szCs w:val="16"/>
          <w:highlight w:val="lightGray"/>
        </w:rPr>
        <w:t>incluir los conceptos de ayuda que ofrece la Cámara, p.e.:</w:t>
      </w:r>
    </w:p>
    <w:p w14:paraId="73DC87E5" w14:textId="2298C278" w:rsidR="000D3102" w:rsidRDefault="00846A1E" w:rsidP="00A57EA0">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Labores de preparación y definición de las necesidad de las empresas y su adecuación al objetivo de la actuación.</w:t>
      </w:r>
    </w:p>
    <w:p w14:paraId="6B42FFD5" w14:textId="116CAC81" w:rsidR="00846A1E" w:rsidRPr="005320D1" w:rsidRDefault="00225D4A" w:rsidP="00225D4A">
      <w:pPr>
        <w:spacing w:before="40" w:after="40"/>
        <w:rPr>
          <w:rFonts w:ascii="Calibri" w:hAnsi="Calibri" w:cs="Arial"/>
          <w:sz w:val="18"/>
          <w:szCs w:val="16"/>
          <w:highlight w:val="lightGray"/>
        </w:rPr>
      </w:pPr>
      <w:r>
        <w:rPr>
          <w:rFonts w:ascii="Calibri" w:hAnsi="Calibri" w:cs="Arial"/>
          <w:i/>
          <w:iCs/>
          <w:sz w:val="22"/>
        </w:rPr>
        <w:t xml:space="preserve"> </w:t>
      </w:r>
    </w:p>
    <w:p w14:paraId="045D8778" w14:textId="14380AAA"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F949DB">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0335DBF6"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y por</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lastRenderedPageBreak/>
        <w:t>6</w:t>
      </w:r>
      <w:r w:rsidR="00846A1E" w:rsidRPr="005320D1">
        <w:rPr>
          <w:rFonts w:ascii="Calibri" w:hAnsi="Calibri" w:cs="Arial"/>
          <w:b/>
          <w:sz w:val="22"/>
        </w:rPr>
        <w:t>.2 Ayuda económica a las pymes participantes</w:t>
      </w:r>
    </w:p>
    <w:p w14:paraId="213E5C69" w14:textId="328DBEDD"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F949DB">
        <w:rPr>
          <w:rFonts w:ascii="Calibri" w:hAnsi="Calibri" w:cs="Arial"/>
          <w:bCs w:val="0"/>
          <w:sz w:val="22"/>
        </w:rPr>
        <w:t xml:space="preserve">20.000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02DFEE78" w14:textId="133DB8E3" w:rsidR="00F949DB" w:rsidRPr="00F45EA1" w:rsidRDefault="00F45EA1" w:rsidP="008B6298">
      <w:pPr>
        <w:spacing w:before="40" w:after="40"/>
        <w:rPr>
          <w:rFonts w:ascii="Calibri" w:hAnsi="Calibri" w:cs="Arial"/>
          <w:i/>
          <w:iCs/>
          <w:sz w:val="22"/>
        </w:rPr>
      </w:pPr>
      <w:bookmarkStart w:id="0" w:name="_Hlk93492011"/>
      <w:r w:rsidRPr="00F45EA1">
        <w:rPr>
          <w:rFonts w:ascii="Calibri" w:hAnsi="Calibri" w:cs="Arial"/>
          <w:i/>
          <w:iCs/>
          <w:sz w:val="22"/>
        </w:rPr>
        <w:t>-</w:t>
      </w:r>
      <w:r w:rsidR="00F949DB" w:rsidRPr="00F45EA1">
        <w:rPr>
          <w:rFonts w:ascii="Calibri" w:hAnsi="Calibri" w:cs="Arial"/>
          <w:i/>
          <w:iCs/>
          <w:sz w:val="22"/>
        </w:rPr>
        <w:t>Agenda de entrevistas con 5 citas</w:t>
      </w:r>
    </w:p>
    <w:p w14:paraId="070202E7" w14:textId="41EAA30C" w:rsidR="00F949DB" w:rsidRPr="00F45EA1" w:rsidRDefault="00F45EA1" w:rsidP="008B6298">
      <w:pPr>
        <w:spacing w:before="40" w:after="40"/>
        <w:rPr>
          <w:rFonts w:ascii="Calibri" w:hAnsi="Calibri" w:cs="Arial"/>
          <w:i/>
          <w:iCs/>
          <w:sz w:val="22"/>
        </w:rPr>
      </w:pPr>
      <w:r w:rsidRPr="00F45EA1">
        <w:rPr>
          <w:rFonts w:ascii="Calibri" w:hAnsi="Calibri" w:cs="Arial"/>
          <w:i/>
          <w:iCs/>
          <w:sz w:val="22"/>
        </w:rPr>
        <w:t>-</w:t>
      </w:r>
      <w:r w:rsidR="00F949DB" w:rsidRPr="00F45EA1">
        <w:rPr>
          <w:rFonts w:ascii="Calibri" w:hAnsi="Calibri" w:cs="Arial"/>
          <w:i/>
          <w:iCs/>
          <w:sz w:val="22"/>
        </w:rPr>
        <w:t>Acceso a la plataforma de entrevistas</w:t>
      </w:r>
    </w:p>
    <w:p w14:paraId="44DA706A" w14:textId="617DE13E" w:rsidR="00F949DB" w:rsidRPr="00F45EA1" w:rsidRDefault="00F45EA1" w:rsidP="008B6298">
      <w:pPr>
        <w:spacing w:before="40" w:after="40"/>
        <w:rPr>
          <w:rFonts w:ascii="Calibri" w:hAnsi="Calibri" w:cs="Arial"/>
          <w:i/>
          <w:iCs/>
          <w:sz w:val="22"/>
        </w:rPr>
      </w:pPr>
      <w:r w:rsidRPr="00F45EA1">
        <w:rPr>
          <w:rFonts w:ascii="Calibri" w:hAnsi="Calibri" w:cs="Arial"/>
          <w:i/>
          <w:iCs/>
          <w:sz w:val="22"/>
        </w:rPr>
        <w:t>-</w:t>
      </w:r>
      <w:r w:rsidR="00F949DB" w:rsidRPr="00F45EA1">
        <w:rPr>
          <w:rFonts w:ascii="Calibri" w:hAnsi="Calibri" w:cs="Arial"/>
          <w:i/>
          <w:iCs/>
          <w:sz w:val="22"/>
        </w:rPr>
        <w:t>Presentación en el catálogo en línea</w:t>
      </w:r>
    </w:p>
    <w:p w14:paraId="18BE702C" w14:textId="18DD3704" w:rsidR="00F949DB" w:rsidRPr="00F45EA1" w:rsidRDefault="00F45EA1" w:rsidP="008B6298">
      <w:pPr>
        <w:spacing w:before="40" w:after="40"/>
        <w:rPr>
          <w:rFonts w:ascii="Calibri" w:hAnsi="Calibri" w:cs="Arial"/>
          <w:i/>
          <w:iCs/>
          <w:sz w:val="22"/>
        </w:rPr>
      </w:pPr>
      <w:r w:rsidRPr="00F45EA1">
        <w:rPr>
          <w:rFonts w:ascii="Calibri" w:hAnsi="Calibri" w:cs="Arial"/>
          <w:i/>
          <w:iCs/>
          <w:sz w:val="22"/>
        </w:rPr>
        <w:t>-Acceso a los perfiles detallados y a la demanda de vinos de todos los importadores.</w:t>
      </w:r>
    </w:p>
    <w:p w14:paraId="7994508B" w14:textId="5513CA4E" w:rsidR="00F45EA1" w:rsidRPr="00F45EA1" w:rsidRDefault="00F45EA1" w:rsidP="008B6298">
      <w:pPr>
        <w:spacing w:before="40" w:after="40"/>
        <w:rPr>
          <w:rFonts w:ascii="Calibri" w:hAnsi="Calibri" w:cs="Arial"/>
          <w:i/>
          <w:iCs/>
          <w:sz w:val="22"/>
        </w:rPr>
      </w:pPr>
      <w:r w:rsidRPr="00F45EA1">
        <w:rPr>
          <w:rFonts w:ascii="Calibri" w:hAnsi="Calibri" w:cs="Arial"/>
          <w:i/>
          <w:iCs/>
          <w:sz w:val="22"/>
        </w:rPr>
        <w:t>-Servicio de sumiller encargado de las catas</w:t>
      </w:r>
    </w:p>
    <w:p w14:paraId="73450340" w14:textId="157A2343" w:rsidR="00F45EA1" w:rsidRPr="00F45EA1" w:rsidRDefault="00F45EA1" w:rsidP="008B6298">
      <w:pPr>
        <w:spacing w:before="40" w:after="40"/>
        <w:rPr>
          <w:rFonts w:ascii="Calibri" w:hAnsi="Calibri" w:cs="Arial"/>
          <w:i/>
          <w:iCs/>
          <w:sz w:val="22"/>
        </w:rPr>
      </w:pPr>
      <w:r w:rsidRPr="00F45EA1">
        <w:rPr>
          <w:rFonts w:ascii="Calibri" w:hAnsi="Calibri" w:cs="Arial"/>
          <w:i/>
          <w:iCs/>
          <w:sz w:val="22"/>
        </w:rPr>
        <w:t>-Asistencia técnica durante las citas en línea</w:t>
      </w:r>
    </w:p>
    <w:p w14:paraId="462E3DDE" w14:textId="1AC1A424" w:rsidR="00F45EA1" w:rsidRPr="00F45EA1" w:rsidRDefault="00F45EA1" w:rsidP="008B6298">
      <w:pPr>
        <w:spacing w:before="40" w:after="40"/>
        <w:rPr>
          <w:rFonts w:ascii="Calibri" w:hAnsi="Calibri" w:cs="Arial"/>
          <w:i/>
          <w:iCs/>
          <w:sz w:val="22"/>
        </w:rPr>
      </w:pPr>
      <w:r w:rsidRPr="00F45EA1">
        <w:rPr>
          <w:rFonts w:ascii="Calibri" w:hAnsi="Calibri" w:cs="Arial"/>
          <w:i/>
          <w:iCs/>
          <w:sz w:val="22"/>
        </w:rPr>
        <w:t>-Visibilidad en RRSS</w:t>
      </w:r>
    </w:p>
    <w:bookmarkEnd w:id="0"/>
    <w:p w14:paraId="509F8853" w14:textId="77777777" w:rsidR="00F45EA1" w:rsidRDefault="00F45EA1" w:rsidP="008B6298">
      <w:pPr>
        <w:spacing w:before="40" w:after="40"/>
        <w:rPr>
          <w:rFonts w:ascii="Calibri" w:hAnsi="Calibri" w:cs="Arial"/>
          <w:sz w:val="22"/>
        </w:rPr>
      </w:pPr>
    </w:p>
    <w:p w14:paraId="453A3142" w14:textId="5C251A29" w:rsidR="00A0790C" w:rsidRDefault="00F45EA1" w:rsidP="00A0790C">
      <w:pPr>
        <w:spacing w:before="40" w:after="40"/>
        <w:rPr>
          <w:rFonts w:ascii="Calibri" w:hAnsi="Calibri"/>
          <w:iCs/>
          <w:sz w:val="24"/>
          <w:szCs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Pr>
          <w:rFonts w:ascii="Calibri" w:hAnsi="Calibri" w:cs="Arial"/>
          <w:sz w:val="22"/>
        </w:rPr>
        <w:t xml:space="preserve">10.  </w:t>
      </w:r>
    </w:p>
    <w:p w14:paraId="64808139" w14:textId="654E78D1" w:rsidR="00BE65A8" w:rsidRPr="00185314" w:rsidRDefault="00F45EA1" w:rsidP="00BE65A8">
      <w:pPr>
        <w:spacing w:before="40" w:after="40"/>
        <w:rPr>
          <w:rFonts w:ascii="Calibri" w:hAnsi="Calibri" w:cs="Arial"/>
          <w:i/>
          <w:sz w:val="18"/>
          <w:szCs w:val="18"/>
          <w:highlight w:val="lightGray"/>
        </w:rPr>
      </w:pPr>
      <w:r>
        <w:rPr>
          <w:rFonts w:ascii="Calibri" w:hAnsi="Calibri" w:cs="Arial"/>
          <w:i/>
          <w:sz w:val="18"/>
          <w:szCs w:val="18"/>
          <w:highlight w:val="lightGray"/>
        </w:rPr>
        <w:t xml:space="preserve"> </w:t>
      </w:r>
    </w:p>
    <w:p w14:paraId="30EA5627" w14:textId="77777777" w:rsidR="00A0790C" w:rsidRDefault="00A0790C">
      <w:pPr>
        <w:spacing w:before="40" w:after="40"/>
        <w:rPr>
          <w:rFonts w:ascii="Calibri" w:hAnsi="Calibri" w:cs="Arial"/>
          <w:sz w:val="22"/>
        </w:rPr>
      </w:pPr>
    </w:p>
    <w:p w14:paraId="493E1FBA" w14:textId="2EFCFB4C" w:rsidR="00C90EF2" w:rsidRPr="00A73495" w:rsidRDefault="004A4B8F" w:rsidP="00F45EA1">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F45EA1">
        <w:rPr>
          <w:rFonts w:ascii="Calibri" w:hAnsi="Calibri" w:cs="Arial"/>
          <w:sz w:val="22"/>
        </w:rPr>
        <w:t>2.000</w:t>
      </w:r>
      <w:r w:rsidRPr="005320D1">
        <w:rPr>
          <w:rFonts w:ascii="Calibri" w:hAnsi="Calibri" w:cs="Arial"/>
          <w:sz w:val="22"/>
        </w:rPr>
        <w:t>€.</w:t>
      </w:r>
      <w:r w:rsidR="00C90EF2">
        <w:rPr>
          <w:rFonts w:ascii="Calibri" w:hAnsi="Calibri" w:cs="Arial"/>
          <w:sz w:val="22"/>
        </w:rPr>
        <w:t xml:space="preserve"> </w:t>
      </w:r>
      <w:r w:rsidR="00F45EA1">
        <w:rPr>
          <w:rFonts w:ascii="Calibri" w:hAnsi="Calibri" w:cs="Arial"/>
          <w:i/>
          <w:sz w:val="18"/>
          <w:szCs w:val="18"/>
          <w:highlight w:val="lightGray"/>
        </w:rPr>
        <w:t xml:space="preserve"> </w:t>
      </w:r>
      <w:r w:rsidR="001B7B6A" w:rsidRPr="001B7B6A">
        <w:rPr>
          <w:rFonts w:ascii="Calibri" w:hAnsi="Calibri" w:cs="Arial"/>
          <w:i/>
          <w:sz w:val="18"/>
          <w:szCs w:val="16"/>
          <w:highlight w:val="lightGray"/>
        </w:rPr>
        <w:t>s</w:t>
      </w:r>
      <w:r w:rsidR="005343A0">
        <w:rPr>
          <w:rFonts w:ascii="Calibri" w:hAnsi="Calibri" w:cs="Arial"/>
          <w:i/>
          <w:sz w:val="18"/>
          <w:szCs w:val="16"/>
          <w:highlight w:val="lightGray"/>
        </w:rPr>
        <w:t>)</w:t>
      </w:r>
    </w:p>
    <w:p w14:paraId="6F540B18" w14:textId="77777777" w:rsidR="004A4B8F" w:rsidRPr="005320D1" w:rsidRDefault="004A4B8F">
      <w:pPr>
        <w:spacing w:before="40" w:after="40"/>
        <w:rPr>
          <w:rFonts w:ascii="Calibri" w:hAnsi="Calibri" w:cs="Arial"/>
          <w:sz w:val="22"/>
        </w:rPr>
      </w:pPr>
    </w:p>
    <w:p w14:paraId="0D5F530A" w14:textId="3473BE02"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1.000</w:t>
      </w:r>
      <w:r w:rsidR="00C90EF2">
        <w:rPr>
          <w:rFonts w:ascii="Calibri" w:hAnsi="Calibri" w:cs="Arial"/>
          <w:sz w:val="22"/>
        </w:rPr>
        <w:t xml:space="preserve"> € </w:t>
      </w:r>
      <w:r w:rsidR="00F45EA1">
        <w:rPr>
          <w:rFonts w:ascii="Calibri" w:hAnsi="Calibri" w:cs="Arial"/>
          <w:i/>
          <w:sz w:val="18"/>
          <w:szCs w:val="18"/>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Pr="005320D1">
        <w:rPr>
          <w:rFonts w:ascii="Calibri" w:hAnsi="Calibri"/>
          <w:iCs/>
          <w:szCs w:val="18"/>
        </w:rPr>
        <w:t>(</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w:t>
      </w:r>
      <w:r w:rsidRPr="005320D1">
        <w:rPr>
          <w:rFonts w:ascii="Calibri" w:hAnsi="Calibri" w:cs="Arial"/>
          <w:sz w:val="22"/>
        </w:rPr>
        <w:t xml:space="preserve">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275FE55E"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abre a las 09:00h del 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C45F8F" w:rsidRPr="00C45F8F">
        <w:rPr>
          <w:rStyle w:val="nfasis"/>
          <w:rFonts w:ascii="Calibri" w:hAnsi="Calibri" w:cs="Arial"/>
          <w:bCs w:val="0"/>
          <w:i w:val="0"/>
          <w:sz w:val="22"/>
        </w:rPr>
        <w:t>06/02/2022</w:t>
      </w:r>
      <w:r w:rsidRPr="00C45F8F">
        <w:rPr>
          <w:rStyle w:val="nfasis"/>
          <w:rFonts w:ascii="Calibri" w:hAnsi="Calibri" w:cs="Arial"/>
          <w:bCs w:val="0"/>
          <w:i w:val="0"/>
          <w:sz w:val="22"/>
        </w:rPr>
        <w:t xml:space="preserve">  a las </w:t>
      </w:r>
      <w:r w:rsidR="00C45F8F" w:rsidRPr="00C45F8F">
        <w:rPr>
          <w:rStyle w:val="nfasis"/>
          <w:rFonts w:ascii="Calibri" w:hAnsi="Calibri" w:cs="Arial"/>
          <w:bCs w:val="0"/>
          <w:i w:val="0"/>
          <w:sz w:val="22"/>
        </w:rPr>
        <w:t>24:00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C45F8F">
        <w:rPr>
          <w:rStyle w:val="nfasis"/>
          <w:rFonts w:ascii="Calibri" w:hAnsi="Calibri" w:cs="Arial"/>
          <w:bCs w:val="0"/>
          <w:i w:val="0"/>
          <w:sz w:val="22"/>
        </w:rPr>
        <w:t>10</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El solicitante deberá disponer de certificado electrónico reconocido. En la dirección de Internet señalada anteriormente figura el listado de autoridades de certificación cuyos </w:t>
      </w:r>
      <w:r w:rsidRPr="00AC6A81">
        <w:rPr>
          <w:rFonts w:asciiTheme="minorHAnsi" w:hAnsiTheme="minorHAnsi" w:cs="Arial"/>
          <w:sz w:val="22"/>
          <w:szCs w:val="22"/>
        </w:rPr>
        <w:lastRenderedPageBreak/>
        <w:t>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 xml:space="preserve">Las solicitudes que cumplan las condiciones mínimas establecidas serán objeto de </w:t>
      </w:r>
      <w:r w:rsidRPr="00AC6A81">
        <w:rPr>
          <w:rFonts w:asciiTheme="minorHAnsi" w:hAnsiTheme="minorHAnsi" w:cs="Arial"/>
          <w:sz w:val="22"/>
          <w:szCs w:val="22"/>
        </w:rPr>
        <w:t>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A26BFF5"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BE1737">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lastRenderedPageBreak/>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El Dpto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w:t>
      </w:r>
      <w:r w:rsidRPr="005320D1">
        <w:rPr>
          <w:rFonts w:ascii="Calibri" w:hAnsi="Calibri" w:cs="Arial"/>
          <w:sz w:val="22"/>
        </w:rPr>
        <w:t>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la Orden HFP/1979/2016, de 29 de diciembre, por la que se aprueban las normas </w:t>
      </w:r>
      <w:r w:rsidRPr="008919B9">
        <w:rPr>
          <w:rFonts w:ascii="Calibri" w:hAnsi="Calibri" w:cs="Arial"/>
          <w:sz w:val="22"/>
        </w:rPr>
        <w:lastRenderedPageBreak/>
        <w:t>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77777777"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60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w:t>
      </w:r>
      <w:r w:rsidRPr="008919B9">
        <w:rPr>
          <w:rFonts w:ascii="Calibri" w:hAnsi="Calibri" w:cs="Arial"/>
          <w:sz w:val="22"/>
        </w:rPr>
        <w:t>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w:t>
      </w:r>
      <w:r w:rsidRPr="005320D1">
        <w:rPr>
          <w:rFonts w:ascii="Calibri" w:hAnsi="Calibri" w:cs="Arial"/>
          <w:sz w:val="22"/>
        </w:rPr>
        <w:t>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lastRenderedPageBreak/>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 xml:space="preserve">La aceptación de esta ayuda supone su permiso a que la Cámara de Comercio de España publique en su página web su conformidad con el </w:t>
      </w:r>
      <w:r w:rsidRPr="005320D1">
        <w:rPr>
          <w:rFonts w:ascii="Calibri" w:hAnsi="Calibri" w:cs="Arial"/>
          <w:sz w:val="22"/>
        </w:rPr>
        <w:lastRenderedPageBreak/>
        <w:t>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w:t>
      </w:r>
      <w:r w:rsidRPr="005320D1">
        <w:rPr>
          <w:rFonts w:ascii="Calibri" w:hAnsi="Calibri" w:cs="Arial"/>
          <w:bCs w:val="0"/>
          <w:sz w:val="22"/>
        </w:rPr>
        <w:t>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1986B6C8"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225D4A">
        <w:rPr>
          <w:rFonts w:asciiTheme="minorHAnsi" w:hAnsiTheme="minorHAnsi" w:cs="Arial"/>
          <w:color w:val="00000A"/>
          <w:sz w:val="22"/>
          <w:szCs w:val="22"/>
        </w:rPr>
        <w:t>avda Padre Isla 30 CP24002 León</w:t>
      </w:r>
      <w:r w:rsidRPr="009A45BE">
        <w:rPr>
          <w:rFonts w:asciiTheme="minorHAnsi" w:hAnsiTheme="minorHAnsi" w:cs="Arial"/>
          <w:color w:val="00000A"/>
          <w:sz w:val="22"/>
          <w:szCs w:val="22"/>
        </w:rPr>
        <w:t>,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w:t>
      </w:r>
      <w:r w:rsidRPr="009A45BE">
        <w:rPr>
          <w:rFonts w:ascii="Calibri" w:hAnsi="Calibri" w:cs="Arial"/>
          <w:color w:val="00000A"/>
          <w:sz w:val="22"/>
          <w:szCs w:val="22"/>
        </w:rPr>
        <w:lastRenderedPageBreak/>
        <w:t xml:space="preserve">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 xml:space="preserve">Si lo considera oportuno, puede presentar una </w:t>
      </w:r>
      <w:r w:rsidRPr="009A45BE">
        <w:rPr>
          <w:rFonts w:asciiTheme="minorHAnsi" w:eastAsia="ArialMT" w:hAnsiTheme="minorHAnsi" w:cs="Arial"/>
          <w:color w:val="000000"/>
          <w:kern w:val="2"/>
          <w:sz w:val="22"/>
          <w:szCs w:val="22"/>
          <w:lang w:eastAsia="zh-CN"/>
        </w:rPr>
        <w:t>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lastRenderedPageBreak/>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2"/>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143C"/>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7055B"/>
    <w:rsid w:val="00782795"/>
    <w:rsid w:val="00782C6F"/>
    <w:rsid w:val="00783989"/>
    <w:rsid w:val="007A2D6A"/>
    <w:rsid w:val="007A622D"/>
    <w:rsid w:val="007B7D86"/>
    <w:rsid w:val="007D33B0"/>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4817</Words>
  <Characters>25795</Characters>
  <Application>Microsoft Office Word</Application>
  <DocSecurity>0</DocSecurity>
  <Lines>214</Lines>
  <Paragraphs>61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30551</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5</cp:revision>
  <cp:lastPrinted>2020-02-21T20:12:00Z</cp:lastPrinted>
  <dcterms:created xsi:type="dcterms:W3CDTF">2022-01-19T13:19:00Z</dcterms:created>
  <dcterms:modified xsi:type="dcterms:W3CDTF">2022-01-19T16:07:00Z</dcterms:modified>
</cp:coreProperties>
</file>