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4300EE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AMPA IES DOMENEC PERRAMON</w:t>
      </w:r>
    </w:p>
    <w:p w14:paraId="6E8795D5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c. TORRENTE DE EN TIERRA S/N</w:t>
      </w:r>
    </w:p>
    <w:p w14:paraId="628BF161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08358 Arenys de Munt (BARCELONA)</w:t>
      </w:r>
    </w:p>
    <w:p w14:paraId="2507E5F9" w14:textId="77777777" w:rsid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2DB810BF" w14:textId="6F90E75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Señor/señora,</w:t>
      </w:r>
    </w:p>
    <w:p w14:paraId="5A5728E8" w14:textId="63778E7E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 xml:space="preserve">Os comunico que la Junta de Gobierno Local, en fecha 14 de diciembre de 2021, por unanimidad, </w:t>
      </w:r>
      <w:r>
        <w:rPr>
          <w:rFonts w:eastAsia="Times New Roman" w:cstheme="minorHAnsi"/>
          <w:color w:val="000000"/>
          <w:lang w:eastAsia="ca-ES"/>
        </w:rPr>
        <w:t>acordó</w:t>
      </w:r>
      <w:r w:rsidRPr="00FF6757">
        <w:rPr>
          <w:rFonts w:eastAsia="Times New Roman" w:cstheme="minorHAnsi"/>
          <w:color w:val="000000"/>
          <w:lang w:eastAsia="ca-ES"/>
        </w:rPr>
        <w:t>, entre otros, el siguiente acuerdo, a reserva de la aprobación definitiva del acta:</w:t>
      </w:r>
    </w:p>
    <w:p w14:paraId="71CF8D84" w14:textId="7AAE6469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 xml:space="preserve">Visto que el AMPA IES DOMÉNEC PERRAMON, entidad domiciliada en el Torrent </w:t>
      </w:r>
      <w:proofErr w:type="spellStart"/>
      <w:r w:rsidRPr="00FF6757">
        <w:rPr>
          <w:rFonts w:eastAsia="Times New Roman" w:cstheme="minorHAnsi"/>
          <w:color w:val="000000"/>
          <w:lang w:eastAsia="ca-ES"/>
        </w:rPr>
        <w:t>d'en</w:t>
      </w:r>
      <w:proofErr w:type="spellEnd"/>
      <w:r w:rsidRPr="00FF6757">
        <w:rPr>
          <w:rFonts w:eastAsia="Times New Roman" w:cstheme="minorHAnsi"/>
          <w:color w:val="000000"/>
          <w:lang w:eastAsia="ca-ES"/>
        </w:rPr>
        <w:t xml:space="preserve"> Terra, s/n, de 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de M</w:t>
      </w:r>
      <w:r>
        <w:rPr>
          <w:rFonts w:eastAsia="Times New Roman" w:cstheme="minorHAnsi"/>
          <w:color w:val="000000"/>
          <w:lang w:eastAsia="ca-ES"/>
        </w:rPr>
        <w:t>unt</w:t>
      </w:r>
      <w:r w:rsidRPr="00FF6757">
        <w:rPr>
          <w:rFonts w:eastAsia="Times New Roman" w:cstheme="minorHAnsi"/>
          <w:color w:val="000000"/>
          <w:lang w:eastAsia="ca-ES"/>
        </w:rPr>
        <w:t xml:space="preserve"> con CIF.G60696291, representada por el sr. </w:t>
      </w:r>
      <w:proofErr w:type="spellStart"/>
      <w:r w:rsidRPr="00FF6757">
        <w:rPr>
          <w:rFonts w:eastAsia="Times New Roman" w:cstheme="minorHAnsi"/>
          <w:color w:val="000000"/>
          <w:lang w:eastAsia="ca-ES"/>
        </w:rPr>
        <w:t>Ivan</w:t>
      </w:r>
      <w:proofErr w:type="spellEnd"/>
      <w:r w:rsidRPr="00FF6757">
        <w:rPr>
          <w:rFonts w:eastAsia="Times New Roman" w:cstheme="minorHAnsi"/>
          <w:color w:val="000000"/>
          <w:lang w:eastAsia="ca-ES"/>
        </w:rPr>
        <w:t xml:space="preserve"> Nieto Iglesias, con DNI 38824607-Q, como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 xml:space="preserve">a </w:t>
      </w:r>
      <w:proofErr w:type="gramStart"/>
      <w:r w:rsidRPr="00FF6757">
        <w:rPr>
          <w:rFonts w:eastAsia="Times New Roman" w:cstheme="minorHAnsi"/>
          <w:color w:val="000000"/>
          <w:lang w:eastAsia="ca-ES"/>
        </w:rPr>
        <w:t>Presidente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>, ha solicitado una subvención nominativa por importe de 2.500,00 €, mediante instancia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presentada en fecha 17 de junio de 2021, con número de registro de entrada 3713/2021, y se ha instruido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el expediente correspondiente 1336/2021.</w:t>
      </w:r>
    </w:p>
    <w:p w14:paraId="514E3596" w14:textId="26FAA5D2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Visto que a esta instancia se adjunta una descripción del proyecto/actividad para la que se solicita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la subvención, el presupuesto para dicho proyecto y la documentación que requiere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General de Subvenciones del Ayuntamiento de Arenys de Munt.</w:t>
      </w:r>
    </w:p>
    <w:p w14:paraId="26BF32C8" w14:textId="36A67658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Visto que el Ayuntamiento de Arenys de Munt valora muy positivamente la labor que desarrolla la entidad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AMPA IES DOMÉNEC PERRAMON para facilitar el acceso al material informático ya la seguridad del centro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y de sus alumnos escolarizados.</w:t>
      </w:r>
    </w:p>
    <w:p w14:paraId="100BE772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Dado que en el presupuesto del Ayuntamiento de Arenys de Munt del ejercicio 2021 figura una</w:t>
      </w:r>
    </w:p>
    <w:p w14:paraId="33BAAA26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subvención consignada nominativamente a favor del AMPA IES DOMÈNEC PERRAMON, de</w:t>
      </w:r>
    </w:p>
    <w:p w14:paraId="425FB510" w14:textId="2E6AF8EB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conformidad con lo que prevé el artículo 22.2a de la Ley 38/2003, de 17 de noviembre, general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subvenciones, y el artículo 15.3 de la Ordenanza general de subvenciones del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M</w:t>
      </w:r>
      <w:r>
        <w:rPr>
          <w:rFonts w:eastAsia="Times New Roman" w:cstheme="minorHAnsi"/>
          <w:color w:val="000000"/>
          <w:lang w:eastAsia="ca-ES"/>
        </w:rPr>
        <w:t>unt</w:t>
      </w:r>
      <w:r w:rsidRPr="00FF6757">
        <w:rPr>
          <w:rFonts w:eastAsia="Times New Roman" w:cstheme="minorHAnsi"/>
          <w:color w:val="000000"/>
          <w:lang w:eastAsia="ca-ES"/>
        </w:rPr>
        <w:t>; y visto que la concesión de la subvención se puede formalizar mediante un acuerdo, de conformidad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con el procedimiento regulado en el artículo 65 del Real Decreto 887/2006, de 21 de julio, por el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se aprueba el Reglamento de la Ley 38/2003, de 17 de noviembre, General de Subvenciones.</w:t>
      </w:r>
    </w:p>
    <w:p w14:paraId="4429FE14" w14:textId="376C551F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Visto que esta subvención se contempla en el Plan estratégico de Subvenciones del Ayuntamiento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de Arenys de Munt para los años 2020-2023 aprobado en el Pleno del 13 de febrero de 2020 y posteriormente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modificado por el Pleno de 18 de marzo de 2021.</w:t>
      </w:r>
    </w:p>
    <w:p w14:paraId="1A052255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Dado que la subvención propuesta es adecuada a la naturaleza del gasto que se propone</w:t>
      </w:r>
    </w:p>
    <w:p w14:paraId="513C29AB" w14:textId="71216D9E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contraer y que existe crédito suficiente a la aplicación del presupuesto 810 326 78002 capítulo 7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(transferencias de capital).</w:t>
      </w:r>
    </w:p>
    <w:p w14:paraId="786EEBDB" w14:textId="3B04E8E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La Junta de Gobierno Local, como órgano competente según establecen las bases de ejecución del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presupuesto de Arenys de Munt, en su artículo 32º, apartado 6, por unanimidad acuerda:</w:t>
      </w:r>
    </w:p>
    <w:p w14:paraId="525B1842" w14:textId="083C8E29" w:rsid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t>Primero.-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Conceder la siguiente subvención:</w:t>
      </w:r>
    </w:p>
    <w:p w14:paraId="65D42568" w14:textId="77777777" w:rsidR="00FF6757" w:rsidRPr="00FF6757" w:rsidRDefault="00FF6757" w:rsidP="00FF6757">
      <w:pPr>
        <w:kinsoku w:val="0"/>
        <w:overflowPunct w:val="0"/>
        <w:autoSpaceDE w:val="0"/>
        <w:autoSpaceDN w:val="0"/>
        <w:adjustRightInd w:val="0"/>
        <w:spacing w:before="2" w:after="1" w:line="240" w:lineRule="auto"/>
        <w:rPr>
          <w:rFonts w:ascii="Times New Roman" w:hAnsi="Times New Roman" w:cs="Times New Roman"/>
          <w:sz w:val="11"/>
          <w:szCs w:val="11"/>
          <w:lang w:val="ca-ES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1"/>
        <w:gridCol w:w="1560"/>
        <w:gridCol w:w="2779"/>
        <w:gridCol w:w="2182"/>
      </w:tblGrid>
      <w:tr w:rsidR="00FF6757" w:rsidRPr="00FF6757" w14:paraId="4229C76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16ABF886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Núm. Exp.</w:t>
            </w:r>
          </w:p>
        </w:tc>
        <w:tc>
          <w:tcPr>
            <w:tcW w:w="43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5E69FC2D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Nom beneficiari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22FC3FD6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CIF/NIF</w:t>
            </w:r>
          </w:p>
        </w:tc>
      </w:tr>
      <w:tr w:rsidR="00FF6757" w:rsidRPr="00FF6757" w14:paraId="0F6325E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D30837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1336/2021</w:t>
            </w:r>
          </w:p>
        </w:tc>
        <w:tc>
          <w:tcPr>
            <w:tcW w:w="43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55EF0B5C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AMPA IES DOMÈNEC PERRAMON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3990B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G60696291</w:t>
            </w:r>
          </w:p>
        </w:tc>
      </w:tr>
      <w:tr w:rsidR="00FF6757" w:rsidRPr="00FF6757" w14:paraId="2FBD420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13"/>
        </w:trPr>
        <w:tc>
          <w:tcPr>
            <w:tcW w:w="60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69B289ED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Objecte de la subvenció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016235F9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Naturalesa</w:t>
            </w:r>
          </w:p>
        </w:tc>
      </w:tr>
      <w:tr w:rsidR="00FF6757" w:rsidRPr="00FF6757" w14:paraId="28D0508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1"/>
        </w:trPr>
        <w:tc>
          <w:tcPr>
            <w:tcW w:w="60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0A9A3B8B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ADQUISICIÓ DE MATERIAL INFORMÀTIC PER ALS ALUMNES I CÀMERES DE SEGURETAT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B094A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Transferències de capital</w:t>
            </w:r>
          </w:p>
        </w:tc>
      </w:tr>
      <w:tr w:rsidR="00FF6757" w:rsidRPr="00FF6757" w14:paraId="286E680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06"/>
        </w:trPr>
        <w:tc>
          <w:tcPr>
            <w:tcW w:w="3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3B3B3"/>
          </w:tcPr>
          <w:p w14:paraId="5AAD6DAE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Calibri" w:hAnsi="Calibri" w:cs="Calibri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Cost</w:t>
            </w:r>
          </w:p>
          <w:p w14:paraId="4A559FFA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de l’objecte de la subvenció €</w:t>
            </w:r>
          </w:p>
        </w:tc>
        <w:tc>
          <w:tcPr>
            <w:tcW w:w="2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51E705A6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before="62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Import de la subvenció €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B3B3B3"/>
          </w:tcPr>
          <w:p w14:paraId="26D08441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before="58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% de finançament</w:t>
            </w:r>
          </w:p>
        </w:tc>
      </w:tr>
      <w:tr w:rsidR="00FF6757" w:rsidRPr="00FF6757" w14:paraId="6601E6D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464"/>
        </w:trPr>
        <w:tc>
          <w:tcPr>
            <w:tcW w:w="326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990FFC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4.927,83€</w:t>
            </w:r>
          </w:p>
        </w:tc>
        <w:tc>
          <w:tcPr>
            <w:tcW w:w="27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</w:tcPr>
          <w:p w14:paraId="410708AB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before="57" w:after="0" w:line="240" w:lineRule="auto"/>
              <w:ind w:left="53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2.500,00 €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464F5" w14:textId="77777777" w:rsidR="00FF6757" w:rsidRPr="00FF6757" w:rsidRDefault="00FF6757" w:rsidP="00FF6757">
            <w:pPr>
              <w:kinsoku w:val="0"/>
              <w:overflowPunct w:val="0"/>
              <w:autoSpaceDE w:val="0"/>
              <w:autoSpaceDN w:val="0"/>
              <w:adjustRightInd w:val="0"/>
              <w:spacing w:before="56" w:after="0" w:line="240" w:lineRule="auto"/>
              <w:ind w:left="50"/>
              <w:rPr>
                <w:rFonts w:ascii="Times New Roman" w:hAnsi="Times New Roman" w:cs="Times New Roman"/>
                <w:sz w:val="24"/>
                <w:szCs w:val="24"/>
                <w:lang w:val="ca-ES"/>
              </w:rPr>
            </w:pPr>
            <w:r w:rsidRPr="00FF6757">
              <w:rPr>
                <w:rFonts w:ascii="Calibri" w:hAnsi="Calibri" w:cs="Calibri"/>
                <w:sz w:val="24"/>
                <w:szCs w:val="24"/>
                <w:lang w:val="ca-ES"/>
              </w:rPr>
              <w:t>50,73 %</w:t>
            </w:r>
          </w:p>
        </w:tc>
      </w:tr>
    </w:tbl>
    <w:p w14:paraId="16267CE9" w14:textId="5D92AB18" w:rsid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5EBA9740" w14:textId="374962CB" w:rsid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155FD8D8" w14:textId="190E9ACE" w:rsid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60559D7C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</w:p>
    <w:p w14:paraId="21833F06" w14:textId="24E9C202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lastRenderedPageBreak/>
        <w:t>Segundo.-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Autorizar y disponer el gasto por el importe de 2.500,00 € euros con cargo a la aplicación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presupuestaria 810 326 78002 del presupuesto del Ayuntamiento de Arenys de Munt del año 2021.</w:t>
      </w:r>
    </w:p>
    <w:p w14:paraId="43159D8D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t>Tercero.-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Gastos subvencionables y período de ejecución</w:t>
      </w:r>
    </w:p>
    <w:p w14:paraId="2F4A08EF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La subvención cuya concesión se autoriza tiene carácter singular y se consideran gastos</w:t>
      </w:r>
    </w:p>
    <w:p w14:paraId="73C27054" w14:textId="2B5A2583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subvencionables las que se detallan en el presupuesto de la solicitud y que forman parte del objeto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de la subvención y no podrá ser utilizada para sufragar gastos de otra naturaleza.</w:t>
      </w:r>
    </w:p>
    <w:p w14:paraId="055C2D19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No se consideran gastos subvencionables:</w:t>
      </w:r>
    </w:p>
    <w:p w14:paraId="34B7549C" w14:textId="77362CCE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a)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Los intereses deudores de las cuentas bancarias</w:t>
      </w:r>
    </w:p>
    <w:p w14:paraId="3C8AAAEC" w14:textId="6A4D92AB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b)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Intereses, recargos y sanciones administrativas de carácter penal</w:t>
      </w:r>
    </w:p>
    <w:p w14:paraId="6396BE09" w14:textId="5C56D20C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c)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Los gastos de procedimientos judiciales</w:t>
      </w:r>
    </w:p>
    <w:p w14:paraId="4C43CC9D" w14:textId="67DFF0EA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Se consideran gastos efectuados los que se hayan devengado durante el plazo de ejecución,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no hayan sido efectivamente pagadas antes de la finalización del período de la justificación.</w:t>
      </w:r>
    </w:p>
    <w:p w14:paraId="01EC5E7F" w14:textId="0F87D824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período de ejecución de la actuación subvencionada comienza el 1 de enero de 2021 y finaliza el 31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diciembre de 2021.</w:t>
      </w:r>
    </w:p>
    <w:p w14:paraId="63F1EAC0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t>Cuarto.-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Compatibilidad</w:t>
      </w:r>
    </w:p>
    <w:p w14:paraId="2BCB4A54" w14:textId="6B13F985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La subvención es compatible con la obtención de otras subvenciones, ayudas, ingresos o recursos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la misma finalidad, procedentes de cualquier administración o ente público o privado, nacionales,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 xml:space="preserve">Unión Europea o de organismos internacionales. La suma de las subvenciones compatibles con la </w:t>
      </w:r>
      <w:proofErr w:type="spellStart"/>
      <w:r w:rsidRPr="00FF6757">
        <w:rPr>
          <w:rFonts w:eastAsia="Times New Roman" w:cstheme="minorHAnsi"/>
          <w:color w:val="000000"/>
          <w:lang w:eastAsia="ca-ES"/>
        </w:rPr>
        <w:t>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el</w:t>
      </w:r>
      <w:proofErr w:type="spellEnd"/>
      <w:r w:rsidRPr="00FF6757">
        <w:rPr>
          <w:rFonts w:eastAsia="Times New Roman" w:cstheme="minorHAnsi"/>
          <w:color w:val="000000"/>
          <w:lang w:eastAsia="ca-ES"/>
        </w:rPr>
        <w:t xml:space="preserve"> Ayuntamiento de Arenys de Munt en ningún caso puede superar el coste total de la actividad subvencionada.</w:t>
      </w:r>
    </w:p>
    <w:p w14:paraId="30EF3030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t>Quinto.-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Aceptación de la subvención</w:t>
      </w:r>
    </w:p>
    <w:p w14:paraId="631879B4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La subvención se considerará formalmente aceptada si en el plazo de tres días después de la</w:t>
      </w:r>
    </w:p>
    <w:p w14:paraId="3D01C72E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notificación no se manifiesta renuncia alguna por parte del beneficiario.</w:t>
      </w:r>
    </w:p>
    <w:p w14:paraId="084312EB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t>Sexto.-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Plazo y régimen de justificación</w:t>
      </w:r>
    </w:p>
    <w:p w14:paraId="103987BB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beneficiario debe justificar, en el plazo de tres meses a partir de la finalización del período</w:t>
      </w:r>
    </w:p>
    <w:p w14:paraId="633403D8" w14:textId="6E970C66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de ejecución establecido en el artículo tercero de este acuerdo la realización efectiva del objeto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subvención, por el importe de 2.500,00 €, correspondientes al importe de los gastos que constan 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 xml:space="preserve">presupuesto de la solicitud de subvención, mediante la presentación en el Registro General </w:t>
      </w:r>
      <w:proofErr w:type="spellStart"/>
      <w:r w:rsidRPr="00FF6757">
        <w:rPr>
          <w:rFonts w:eastAsia="Times New Roman" w:cstheme="minorHAnsi"/>
          <w:color w:val="000000"/>
          <w:lang w:eastAsia="ca-ES"/>
        </w:rPr>
        <w:t>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el</w:t>
      </w:r>
      <w:proofErr w:type="spellEnd"/>
      <w:r w:rsidRPr="00FF6757">
        <w:rPr>
          <w:rFonts w:eastAsia="Times New Roman" w:cstheme="minorHAnsi"/>
          <w:color w:val="000000"/>
          <w:lang w:eastAsia="ca-ES"/>
        </w:rPr>
        <w:t xml:space="preserve"> Ayuntamiento de Arenys de Munt de la siguiente documentación:</w:t>
      </w:r>
    </w:p>
    <w:p w14:paraId="116D9781" w14:textId="5352A6B6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A. Una cuenta justificativa normalizada que está al alcance en la web del Ayuntamiento, en el apartado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subvenciones, que contendrá la siguiente información:</w:t>
      </w:r>
    </w:p>
    <w:p w14:paraId="3459F58C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a) Una memoria justificativa del cumplimiento de la actividad.</w:t>
      </w:r>
    </w:p>
    <w:p w14:paraId="7A2DD2D9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b) Una relación clasificada de los gastos de la actividad, con identificación del proveedor, el</w:t>
      </w:r>
    </w:p>
    <w:p w14:paraId="4AFECA9D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número de documento, el importe, el concepto y la fecha de emisión de la factura.</w:t>
      </w:r>
    </w:p>
    <w:p w14:paraId="113B5865" w14:textId="38669AF4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c) Detalle de otros ingresos o subvenciones que hayan financiado las actividades con identificación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del importe y su procedencia.</w:t>
      </w:r>
    </w:p>
    <w:p w14:paraId="2CBAD2D0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d) Documentación acreditativa de que la actividad subvencionada se ha efectuado con la</w:t>
      </w:r>
    </w:p>
    <w:p w14:paraId="3CD8D0DB" w14:textId="3CA013EE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colaboración del Ayuntamiento de Arenys de Munt, tal y como establece el artículo noveno del mismo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acuerdo.</w:t>
      </w:r>
    </w:p>
    <w:p w14:paraId="0AB29B04" w14:textId="45D0ED81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coste total del proyecto/actividad deberá haberse realizado en al menos un 80%. En caso de 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se ejecute en un % inferior se procederá a reducir proporcionalmente el importe de la subvención recibida;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si se ha ejecutado un 80% o más, se mantendrá el importe de la subvención.</w:t>
      </w:r>
    </w:p>
    <w:p w14:paraId="00F1A406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En cuanto el beneficiario presente la documentación justificativa se procederá a la revisión</w:t>
      </w:r>
    </w:p>
    <w:p w14:paraId="088C7B62" w14:textId="31BEFA74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correspondiente. En caso de no estar conforme con lo establecido en este acuerdo, se podrá requerir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que se subsane, en el plazo de 10 días, los defectos que se le indiquen o bien, que presente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alegaciones que se estime oportunas, con la indicación de que, de no hacerlo, se considerará incumplida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la obligación de justificación, con las consecuencias que se determinan en el artículo 29 de la Ordenanza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general de subvenciones.</w:t>
      </w:r>
    </w:p>
    <w:p w14:paraId="10660C16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t>Séptimo.-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Pago</w:t>
      </w:r>
    </w:p>
    <w:p w14:paraId="35EA6549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pago de la subvención se realizará en concepto de anticipo, en el plazo de un mes a partir</w:t>
      </w:r>
    </w:p>
    <w:p w14:paraId="7C3C6B52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de la notificación de esta resolución.</w:t>
      </w:r>
    </w:p>
    <w:p w14:paraId="2F2BCF82" w14:textId="03FB98CD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importe del anticipo será el 75% del importe de la subvención. El pago se realizará sin necesidad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de constitución de fianza o garantía.</w:t>
      </w:r>
    </w:p>
    <w:p w14:paraId="3EC47901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 xml:space="preserve">Se tramitará el pago de la subvención o anticipo previo informe favorable del </w:t>
      </w:r>
      <w:proofErr w:type="gramStart"/>
      <w:r w:rsidRPr="00FF6757">
        <w:rPr>
          <w:rFonts w:eastAsia="Times New Roman" w:cstheme="minorHAnsi"/>
          <w:color w:val="000000"/>
          <w:lang w:eastAsia="ca-ES"/>
        </w:rPr>
        <w:t>Jefe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del Centro</w:t>
      </w:r>
    </w:p>
    <w:p w14:paraId="1262FFD8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Gestor.</w:t>
      </w:r>
    </w:p>
    <w:p w14:paraId="7AFDCB32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pago se efectuará mediante transferencia bancaria.</w:t>
      </w:r>
    </w:p>
    <w:p w14:paraId="4180C07F" w14:textId="0871FDA3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Cuando el beneficiario haya presentado en el Registro General del Ayuntamiento de Arenys de Munt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justificación económica se hará efectiva la cantidad restante, de conformidad con lo que se establece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en el punto sexto de este acuerdo.</w:t>
      </w:r>
    </w:p>
    <w:p w14:paraId="03658CA0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beneficiario está obligado a presentar en el plazo otorgado al efecto en el Registro General</w:t>
      </w:r>
    </w:p>
    <w:p w14:paraId="00586954" w14:textId="05734B13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Ayuntamiento la justificación económica de conformidad con lo que se establece en el punto sexto de este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acuerdo.</w:t>
      </w:r>
    </w:p>
    <w:p w14:paraId="5ACD6BB1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t>Octavo.-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Obligación de difusión y publicidad</w:t>
      </w:r>
    </w:p>
    <w:p w14:paraId="6F4AF4CE" w14:textId="2272837B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beneficiario deberá hacer constar expresamente el apoyo económico del Ayuntamiento de Arenys de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M</w:t>
      </w:r>
      <w:r>
        <w:rPr>
          <w:rFonts w:eastAsia="Times New Roman" w:cstheme="minorHAnsi"/>
          <w:color w:val="000000"/>
          <w:lang w:eastAsia="ca-ES"/>
        </w:rPr>
        <w:t>unt</w:t>
      </w:r>
      <w:r w:rsidRPr="00FF6757">
        <w:rPr>
          <w:rFonts w:eastAsia="Times New Roman" w:cstheme="minorHAnsi"/>
          <w:color w:val="000000"/>
          <w:lang w:eastAsia="ca-ES"/>
        </w:rPr>
        <w:t xml:space="preserve"> en cualquier acto, publicidad o difusión de las actuaciones que sean objeto de subvención, aunque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que la actividad ya haya sido realizada. Esta difusión podrá ser, por ejemplo:</w:t>
      </w:r>
    </w:p>
    <w:p w14:paraId="415AE547" w14:textId="69E8763A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• Haciendo constar en las notas de prensa que realice la entidad el apoyo del Ayuntamiento de Arenys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de Munt.</w:t>
      </w:r>
    </w:p>
    <w:p w14:paraId="3351898E" w14:textId="76A592DB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• Incorporando el logotipo del Ayuntamiento de Arenys de Munt en la cartelería que se elabore para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la difusión de las actividades que se programen.</w:t>
      </w:r>
    </w:p>
    <w:p w14:paraId="363851C4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• U otros que el beneficiario tenga a su alcance.</w:t>
      </w:r>
    </w:p>
    <w:p w14:paraId="29A5AC90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Si se incumple esta obligación, y sin perjuicio de las responsabilidades en que, por aplicación del</w:t>
      </w:r>
    </w:p>
    <w:p w14:paraId="679D06FF" w14:textId="4B269A7F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régimen previsto en el título IV de la Ley General de Subvenciones puedan corresponder, se aplican las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reglas siguientes:</w:t>
      </w:r>
    </w:p>
    <w:p w14:paraId="2FAD7CC2" w14:textId="0C6BC599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a) Si todavía es posible su cumplimiento en los términos establecidos, el órgano concedente debe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requerir al beneficiario para que adopte las medidas de difusión establecidas en un plazo no superior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15 días, con expresa advertencia de que este incumplimiento puede comportar la revocación de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subvención.</w:t>
      </w:r>
    </w:p>
    <w:p w14:paraId="2D97F59F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b) Si por el hecho de haberse desarrollado las actividades afectadas por estas medidas, no es</w:t>
      </w:r>
    </w:p>
    <w:p w14:paraId="5714EB6F" w14:textId="7B29772D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posible su cumplimiento en los términos establecidos, el órgano concedente puede establecer medidas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alternativas, siempre que éstas permitan dar la difusión de la financiación pública recibida. En el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requerimiento que se dirija por el órgano concedente al beneficiario, debe fijarse un plazo no superior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a 15 días para su adopción con la advertencia de que este incumplimiento puede comportar la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revocación de la subvención.</w:t>
      </w:r>
    </w:p>
    <w:p w14:paraId="5898F277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t>Noveno.-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Otras obligaciones del beneficiario.</w:t>
      </w:r>
    </w:p>
    <w:p w14:paraId="7E9AA3B5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beneficiario tiene las siguientes obligaciones:</w:t>
      </w:r>
    </w:p>
    <w:p w14:paraId="0D8746DA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a) Llevar a cabo la actividad objeto de la subvención;</w:t>
      </w:r>
    </w:p>
    <w:p w14:paraId="5FD9FF75" w14:textId="3CB18426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b) Prestar colaboración y facilitar la documentación e información que les sea requerida respecto 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la actividad para la que se concede la subvención, y someterse a las actuaciones de comprobación y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control del Ayuntamiento de Arenys de Munt, y otros órganos competentes, de acuerdo con la normativa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aplicable;</w:t>
      </w:r>
    </w:p>
    <w:p w14:paraId="6A82003D" w14:textId="79958D4A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c) Notificar al Ayuntamiento de Arenys de Munt las ayudas obtenidas o solicitadas a otras administraciones</w:t>
      </w:r>
      <w:r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o entidades públicas o privadas, nacionales o internacionales, con posterioridad a la presentación de la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solicitud;</w:t>
      </w:r>
    </w:p>
    <w:p w14:paraId="50EF8ABD" w14:textId="1707619B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d) Conservar los documentos justificativos de la aplicación de los fondos recibidos, incluidos los documentos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electrónicos, en tanto puedan ser objeto de las actuaciones de comprobación y control;</w:t>
      </w:r>
    </w:p>
    <w:p w14:paraId="10AA57F1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e) Reintegrar los fondos recibidos en los supuestos previstos en la legislación aplicable</w:t>
      </w:r>
    </w:p>
    <w:p w14:paraId="71FC85E0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f) Otras obligaciones previstas en la normativa de subvenciones que le sean de aplicación.</w:t>
      </w:r>
    </w:p>
    <w:p w14:paraId="7FA8CD98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g) Llevar la contabilidad de la actividad y facilitar la documentación que le sea requerida en las</w:t>
      </w:r>
    </w:p>
    <w:p w14:paraId="09E43DBA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actuaciones de control que se lleven a cabo.</w:t>
      </w:r>
    </w:p>
    <w:p w14:paraId="1420C5A4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t>Décimo.-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Subcontratación</w:t>
      </w:r>
    </w:p>
    <w:p w14:paraId="7A86004C" w14:textId="3197C0A9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 xml:space="preserve">Se permite que las entidades beneficiarias subcontraten las actuaciones objeto de </w:t>
      </w:r>
      <w:proofErr w:type="gramStart"/>
      <w:r w:rsidRPr="00FF6757">
        <w:rPr>
          <w:rFonts w:eastAsia="Times New Roman" w:cstheme="minorHAnsi"/>
          <w:color w:val="000000"/>
          <w:lang w:eastAsia="ca-ES"/>
        </w:rPr>
        <w:t>subvención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pero las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obligaciones económicas que se deriven tendrán que ir a cargo de la entidad respectiva.</w:t>
      </w:r>
    </w:p>
    <w:p w14:paraId="01C661CB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t>Undécimo.-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Modificación de las subvenciones</w:t>
      </w:r>
    </w:p>
    <w:p w14:paraId="086B5032" w14:textId="2040F331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La Junta de Gobierno del Ayuntamiento de Arenys de Munt tiene la facultad de revisar la subvención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concedida y de modificar la resolución de concesión en caso de alteración de las condiciones que se han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tenido en cuenta para la concesión de la subvención.</w:t>
      </w:r>
    </w:p>
    <w:p w14:paraId="1DAFB1A4" w14:textId="66400649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beneficiario no podrá solicitar un cambio del objeto o destino de la subvención otorgada, ni pedir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la modificación del presupuesto o del porcentaje de financiación, una vez se haya aprobado l</w:t>
      </w:r>
      <w:r w:rsidR="00933B40">
        <w:rPr>
          <w:rFonts w:eastAsia="Times New Roman" w:cstheme="minorHAnsi"/>
          <w:color w:val="000000"/>
          <w:lang w:eastAsia="ca-ES"/>
        </w:rPr>
        <w:t xml:space="preserve">a </w:t>
      </w:r>
      <w:r w:rsidRPr="00FF6757">
        <w:rPr>
          <w:rFonts w:eastAsia="Times New Roman" w:cstheme="minorHAnsi"/>
          <w:color w:val="000000"/>
          <w:lang w:eastAsia="ca-ES"/>
        </w:rPr>
        <w:t>resolución correspondiente.</w:t>
      </w:r>
    </w:p>
    <w:p w14:paraId="1A95637C" w14:textId="23A3A2C1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En relación con la modificación o anulación de las subvenciones, es necesario ajustarse a lo que dispone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la Ordenanza general de subvenciones del Ayuntamiento de Arenys de Munt y la normativa concordante.</w:t>
      </w:r>
    </w:p>
    <w:p w14:paraId="70164FA1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t>Duodécimo.-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Invalidez, revocación y reintegro</w:t>
      </w:r>
    </w:p>
    <w:p w14:paraId="22F9CD8C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Ayuntamiento de Arenys de Munt podrá revocar total o parcialmente las subvenciones, con la obligación</w:t>
      </w:r>
    </w:p>
    <w:p w14:paraId="50C964AF" w14:textId="50B3B339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por parte del beneficiario de devolver el importe recibido y de pagar el interés de demora correspondiente, en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los siguientes supuestos:</w:t>
      </w:r>
    </w:p>
    <w:p w14:paraId="59285F52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a) Supuestos previstos en el artículo 37 de la Ley 38/2003, de 17 de noviembre, general de</w:t>
      </w:r>
    </w:p>
    <w:p w14:paraId="7CDDAD25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subvenciones.</w:t>
      </w:r>
    </w:p>
    <w:p w14:paraId="5F4854E8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b) Incumplimiento de otras obligaciones previstas en estas bases.</w:t>
      </w:r>
    </w:p>
    <w:p w14:paraId="74EE3AD8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c) Otros supuestos previstos en la normativa reguladora de subvenciones.</w:t>
      </w:r>
    </w:p>
    <w:p w14:paraId="7D688131" w14:textId="49FC4A23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 xml:space="preserve">El centro gestor del área de Servicios Sociales tramitará, en su caso, los expedientes de invalidez, </w:t>
      </w:r>
      <w:proofErr w:type="spellStart"/>
      <w:r w:rsidRPr="00FF6757">
        <w:rPr>
          <w:rFonts w:eastAsia="Times New Roman" w:cstheme="minorHAnsi"/>
          <w:color w:val="000000"/>
          <w:lang w:eastAsia="ca-ES"/>
        </w:rPr>
        <w:t>revocacióny</w:t>
      </w:r>
      <w:proofErr w:type="spellEnd"/>
      <w:r w:rsidRPr="00FF6757">
        <w:rPr>
          <w:rFonts w:eastAsia="Times New Roman" w:cstheme="minorHAnsi"/>
          <w:color w:val="000000"/>
          <w:lang w:eastAsia="ca-ES"/>
        </w:rPr>
        <w:t xml:space="preserve"> reintegro de las subvenciones concedidas, y la Junta de Gobierno del Ayuntamiento de Arenys de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M</w:t>
      </w:r>
      <w:r w:rsidR="00933B40">
        <w:rPr>
          <w:rFonts w:eastAsia="Times New Roman" w:cstheme="minorHAnsi"/>
          <w:color w:val="000000"/>
          <w:lang w:eastAsia="ca-ES"/>
        </w:rPr>
        <w:t>unt</w:t>
      </w:r>
      <w:r w:rsidRPr="00FF6757">
        <w:rPr>
          <w:rFonts w:eastAsia="Times New Roman" w:cstheme="minorHAnsi"/>
          <w:color w:val="000000"/>
          <w:lang w:eastAsia="ca-ES"/>
        </w:rPr>
        <w:t xml:space="preserve"> será el órgano competente para adoptar los correspondientes acuerdos.</w:t>
      </w:r>
    </w:p>
    <w:p w14:paraId="2D3122A6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t>Decimotercero.-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Verificación y control</w:t>
      </w:r>
    </w:p>
    <w:p w14:paraId="391E7E84" w14:textId="18E098FA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Ayuntamiento de Arenys de Munt tiene la facultad de verificar por los medios que estime convenientes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el cumplimiento del objeto subvencionado, que tendrá la consideración de finalista. El control financiero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se regirá por lo que se establece en el Título III de la Ley 38/2003, de 17 de noviembre, general de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subvenciones.</w:t>
      </w:r>
    </w:p>
    <w:p w14:paraId="61E86997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beneficiario, y los terceros relacionados con el objeto de la subvención o su justificación están</w:t>
      </w:r>
    </w:p>
    <w:p w14:paraId="0E4D65B2" w14:textId="7174E8BC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obligados a someterse a las actuaciones de control financiero que realice el Ayuntamiento de Arenys de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Munt, de acuerdo con lo que establece el artículo 46 de la Ley 38/2003, de 17 de noviembre, general de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subvenciones. La negativa al cumplimiento de esta obligación se considera resistencia, excusa,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obstrucción o negativa a los efectos previstos en el artículo 37 de la Ley 38/2003, de 17 de noviembre,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general de subvenciones, sin perjuicio de las sanciones que, en su caso, pudieran corresponder.</w:t>
      </w:r>
    </w:p>
    <w:p w14:paraId="4A431EC7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t>Decimocuarto.-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Prohibición de contratación con personas vinculadas</w:t>
      </w:r>
    </w:p>
    <w:p w14:paraId="57CDB635" w14:textId="11B54340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beneficiario no podrá concertar la ejecución total o parcial de las actividades subvencionadas con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personas o entidades con las que estén vinculados a menos que la contratación se realice con las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condiciones normales de mercado y se obtenga la autorización del Ayuntamiento de Arenys de Munt.</w:t>
      </w:r>
    </w:p>
    <w:p w14:paraId="2134D44F" w14:textId="7725F854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Tampoco se podrá concertar la ejecución en los demás supuestos previstos en el artículo 29.7 de la ley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38/2003, de 17 de noviembre, General de Subvenciones.</w:t>
      </w:r>
    </w:p>
    <w:p w14:paraId="02C190E0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t>Decimoquinto.-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Principios éticos y reglas de conducta</w:t>
      </w:r>
    </w:p>
    <w:p w14:paraId="56DFA15D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beneficiario de esta subvención está obligado a adecuar su actividad a los principios éticos y las</w:t>
      </w:r>
    </w:p>
    <w:p w14:paraId="5CDA88C8" w14:textId="58FC447E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reglas de conducta establecidas en el artículo 55 de la Ley 19/2014, de transparencia, acceso a la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información pública y buen gobierno, como son, entre otras, las siguientes:</w:t>
      </w:r>
    </w:p>
    <w:p w14:paraId="46BE3E04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a) El respeto del ordenamiento jurídico y el principio de legalidad.</w:t>
      </w:r>
    </w:p>
    <w:p w14:paraId="310EAE73" w14:textId="038D4D64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b) El respeto y la protección de los derechos fundamentales y las libertades públicas y de los derechos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estatutarios.</w:t>
      </w:r>
    </w:p>
    <w:p w14:paraId="1B47519D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c) La imparcialidad en la toma de decisiones, con garantía de las condiciones necesarias para</w:t>
      </w:r>
    </w:p>
    <w:p w14:paraId="1A12B3BA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una actuación independiente y no condicionada por conflictos de intereses.</w:t>
      </w:r>
    </w:p>
    <w:p w14:paraId="5A85A92E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d) La igualdad de trato de todas las personas, evitando cualquier tipo de discriminación y</w:t>
      </w:r>
    </w:p>
    <w:p w14:paraId="54B835E8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arbitrariedad en la toma de decisiones.</w:t>
      </w:r>
    </w:p>
    <w:p w14:paraId="2DCDF6DC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e) La rendición de cuentas y la responsabilidad por las actuaciones propias y de los órganos que</w:t>
      </w:r>
    </w:p>
    <w:p w14:paraId="51841922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dirigen.</w:t>
      </w:r>
    </w:p>
    <w:p w14:paraId="53C50491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f) El compromiso general y directo por la calidad de los servicios bajo su responsabilidad y el</w:t>
      </w:r>
    </w:p>
    <w:p w14:paraId="484D1900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cumplimiento de los derechos de los usuarios.</w:t>
      </w:r>
    </w:p>
    <w:p w14:paraId="50C4E52C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g) La buena fe.</w:t>
      </w:r>
    </w:p>
    <w:p w14:paraId="2C98B076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h) El deber de abstenerse de intervenir en los asuntos de su competencia cuando concurra</w:t>
      </w:r>
    </w:p>
    <w:p w14:paraId="78B672C9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alguno de los supuestos de abstención que establece la ley.</w:t>
      </w:r>
    </w:p>
    <w:p w14:paraId="648746B3" w14:textId="005BAA4F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i) Mantener la debida reserva respecto de los hechos o informaciones conocidos por razón del ejercicio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de sus cargos.</w:t>
      </w:r>
    </w:p>
    <w:p w14:paraId="63A1A135" w14:textId="631C3EB3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j) Cumplir las obligaciones propias en materia de transparencia que le sean de aplicación, de acuerdo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con lo previsto en la Ley 19/2014, de transparencia, acceso a la información pública y buen gobierno.</w:t>
      </w:r>
    </w:p>
    <w:p w14:paraId="26FC3C62" w14:textId="1C2E113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El incumplimiento de las obligaciones anteriores comportará la aplicación de régimen sancionador previsto en los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artículos 76 a 90 de la Ley 19/2014, de transparencia, acceso a la información pública y buen gobierno, y la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imposición de las sanciones previstas en función del carácter muy grave, grave o leve de las infracciones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cometidos.</w:t>
      </w:r>
    </w:p>
    <w:p w14:paraId="35A5506C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t>Decimosexto.-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Normas supletorias</w:t>
      </w:r>
    </w:p>
    <w:p w14:paraId="220B0A64" w14:textId="77777777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En todo lo previsto en este acuerdo será de aplicación la Ley 38/2003, de 17 de noviembre,</w:t>
      </w:r>
    </w:p>
    <w:p w14:paraId="3437293B" w14:textId="34F82FD0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r w:rsidRPr="00FF6757">
        <w:rPr>
          <w:rFonts w:eastAsia="Times New Roman" w:cstheme="minorHAnsi"/>
          <w:color w:val="000000"/>
          <w:lang w:eastAsia="ca-ES"/>
        </w:rPr>
        <w:t>general de subvenciones; el Real Decreto 887/2006, de 21 de julio, por el que se aprueba el reglamento de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la Ley general de subvenciones; la Ordenanza general de subvenciones del Ayuntamiento de Arenys de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lang w:eastAsia="ca-ES"/>
        </w:rPr>
        <w:t>Munt, y demás normativa que sea de aplicación.</w:t>
      </w:r>
    </w:p>
    <w:p w14:paraId="77AAE5EE" w14:textId="64B8A0FA" w:rsidR="00FF6757" w:rsidRPr="00FF6757" w:rsidRDefault="00FF6757" w:rsidP="00FF6757">
      <w:pPr>
        <w:spacing w:after="0" w:line="240" w:lineRule="auto"/>
        <w:jc w:val="both"/>
        <w:rPr>
          <w:rFonts w:eastAsia="Times New Roman" w:cstheme="minorHAnsi"/>
          <w:color w:val="000000"/>
          <w:lang w:eastAsia="ca-ES"/>
        </w:rPr>
      </w:pPr>
      <w:proofErr w:type="gramStart"/>
      <w:r w:rsidRPr="00FF6757">
        <w:rPr>
          <w:rFonts w:eastAsia="Times New Roman" w:cstheme="minorHAnsi"/>
          <w:color w:val="000000"/>
          <w:lang w:eastAsia="ca-ES"/>
        </w:rPr>
        <w:t>Decimoséptimo.-</w:t>
      </w:r>
      <w:proofErr w:type="gramEnd"/>
      <w:r w:rsidRPr="00FF6757">
        <w:rPr>
          <w:rFonts w:eastAsia="Times New Roman" w:cstheme="minorHAnsi"/>
          <w:color w:val="000000"/>
          <w:lang w:eastAsia="ca-ES"/>
        </w:rPr>
        <w:t xml:space="preserve"> Notificar este acuerdo al AMPA IES DOMÉNEC PERRAMON ya las áreas de Servicios</w:t>
      </w:r>
      <w:r w:rsidR="00933B40">
        <w:rPr>
          <w:rFonts w:eastAsia="Times New Roman" w:cstheme="minorHAnsi"/>
          <w:color w:val="000000"/>
          <w:lang w:eastAsia="ca-ES"/>
        </w:rPr>
        <w:t xml:space="preserve"> </w:t>
      </w:r>
      <w:r w:rsidRPr="00FF6757">
        <w:rPr>
          <w:rFonts w:eastAsia="Times New Roman" w:cstheme="minorHAnsi"/>
          <w:color w:val="000000"/>
          <w:shd w:val="clear" w:color="auto" w:fill="C9D7F1"/>
          <w:lang w:eastAsia="ca-ES"/>
        </w:rPr>
        <w:t>Personales y de intervención del Ayuntamiento de Arenys de Munt.</w:t>
      </w:r>
    </w:p>
    <w:p w14:paraId="70432789" w14:textId="77777777" w:rsidR="00EF2B31" w:rsidRPr="00FF6757" w:rsidRDefault="00933B40" w:rsidP="00FF6757">
      <w:pPr>
        <w:jc w:val="both"/>
        <w:rPr>
          <w:rFonts w:cstheme="minorHAnsi"/>
        </w:rPr>
      </w:pPr>
    </w:p>
    <w:sectPr w:rsidR="00EF2B31" w:rsidRPr="00FF6757" w:rsidSect="00B25B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B281DA" w14:textId="77777777" w:rsidR="00581BB0" w:rsidRDefault="00581BB0" w:rsidP="00F60ADF">
      <w:pPr>
        <w:spacing w:after="0" w:line="240" w:lineRule="auto"/>
      </w:pPr>
      <w:r>
        <w:separator/>
      </w:r>
    </w:p>
  </w:endnote>
  <w:endnote w:type="continuationSeparator" w:id="0">
    <w:p w14:paraId="7C0C9EA8" w14:textId="77777777" w:rsidR="00581BB0" w:rsidRDefault="00581BB0" w:rsidP="00F60A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8A7A0" w14:textId="77777777" w:rsidR="00F60ADF" w:rsidRDefault="00F60ADF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80826" w14:textId="77777777" w:rsidR="00F60ADF" w:rsidRDefault="00F60ADF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E1760B" w14:textId="77777777" w:rsidR="00F60ADF" w:rsidRDefault="00F60ADF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F3D94" w14:textId="77777777" w:rsidR="00581BB0" w:rsidRDefault="00581BB0" w:rsidP="00F60ADF">
      <w:pPr>
        <w:spacing w:after="0" w:line="240" w:lineRule="auto"/>
      </w:pPr>
      <w:r>
        <w:separator/>
      </w:r>
    </w:p>
  </w:footnote>
  <w:footnote w:type="continuationSeparator" w:id="0">
    <w:p w14:paraId="1F21EC01" w14:textId="77777777" w:rsidR="00581BB0" w:rsidRDefault="00581BB0" w:rsidP="00F60A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9E9DF" w14:textId="77777777" w:rsidR="00F60ADF" w:rsidRDefault="00F60ADF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31989" w14:textId="77777777" w:rsidR="00F60ADF" w:rsidRDefault="00F60ADF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04845" w14:textId="77777777" w:rsidR="00F60ADF" w:rsidRDefault="00F60ADF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BB0"/>
    <w:rsid w:val="000662FC"/>
    <w:rsid w:val="000863EE"/>
    <w:rsid w:val="00115529"/>
    <w:rsid w:val="001309D2"/>
    <w:rsid w:val="001B1CC6"/>
    <w:rsid w:val="001E3622"/>
    <w:rsid w:val="00296E9A"/>
    <w:rsid w:val="002C7BB7"/>
    <w:rsid w:val="002D464C"/>
    <w:rsid w:val="003251A3"/>
    <w:rsid w:val="003B5354"/>
    <w:rsid w:val="00433121"/>
    <w:rsid w:val="004A431E"/>
    <w:rsid w:val="004A5BDD"/>
    <w:rsid w:val="00581BB0"/>
    <w:rsid w:val="005C4C2F"/>
    <w:rsid w:val="00613F73"/>
    <w:rsid w:val="00734DF5"/>
    <w:rsid w:val="007F06D7"/>
    <w:rsid w:val="007F65E9"/>
    <w:rsid w:val="008B4F0A"/>
    <w:rsid w:val="008D4638"/>
    <w:rsid w:val="008D469F"/>
    <w:rsid w:val="00906639"/>
    <w:rsid w:val="0091799F"/>
    <w:rsid w:val="00925BE8"/>
    <w:rsid w:val="00933B40"/>
    <w:rsid w:val="009C7C3F"/>
    <w:rsid w:val="00A96796"/>
    <w:rsid w:val="00B02812"/>
    <w:rsid w:val="00B17E78"/>
    <w:rsid w:val="00B25BAA"/>
    <w:rsid w:val="00B43F4F"/>
    <w:rsid w:val="00BB1BE4"/>
    <w:rsid w:val="00C135E2"/>
    <w:rsid w:val="00C20A40"/>
    <w:rsid w:val="00C33609"/>
    <w:rsid w:val="00C702B1"/>
    <w:rsid w:val="00D059E1"/>
    <w:rsid w:val="00D2175E"/>
    <w:rsid w:val="00DE5419"/>
    <w:rsid w:val="00DF53B8"/>
    <w:rsid w:val="00E92814"/>
    <w:rsid w:val="00EE0980"/>
    <w:rsid w:val="00F505ED"/>
    <w:rsid w:val="00F60ADF"/>
    <w:rsid w:val="00FF6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708AE"/>
  <w15:chartTrackingRefBased/>
  <w15:docId w15:val="{F30EC40D-B671-4439-B4D2-94146BC3B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F60ADF"/>
    <w:rPr>
      <w:lang w:val="ca-ES"/>
    </w:rPr>
  </w:style>
  <w:style w:type="paragraph" w:styleId="Peu">
    <w:name w:val="footer"/>
    <w:basedOn w:val="Normal"/>
    <w:link w:val="PeuCar"/>
    <w:uiPriority w:val="99"/>
    <w:unhideWhenUsed/>
    <w:rsid w:val="00F60AD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F60ADF"/>
    <w:rPr>
      <w:lang w:val="ca-ES"/>
    </w:rPr>
  </w:style>
  <w:style w:type="paragraph" w:styleId="Pargrafdellista">
    <w:name w:val="List Paragraph"/>
    <w:basedOn w:val="Normal"/>
    <w:uiPriority w:val="1"/>
    <w:qFormat/>
    <w:rsid w:val="00581BB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ca-ES"/>
    </w:rPr>
  </w:style>
  <w:style w:type="paragraph" w:customStyle="1" w:styleId="TableParagraph">
    <w:name w:val="Table Paragraph"/>
    <w:basedOn w:val="Normal"/>
    <w:uiPriority w:val="1"/>
    <w:qFormat/>
    <w:rsid w:val="00581BB0"/>
    <w:pPr>
      <w:autoSpaceDE w:val="0"/>
      <w:autoSpaceDN w:val="0"/>
      <w:adjustRightInd w:val="0"/>
      <w:spacing w:before="57" w:after="0" w:line="240" w:lineRule="auto"/>
      <w:ind w:left="53"/>
    </w:pPr>
    <w:rPr>
      <w:rFonts w:ascii="Calibri" w:hAnsi="Calibri" w:cs="Calibri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176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55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9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4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5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9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6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3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4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2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8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9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6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0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80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9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5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2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3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1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8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4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6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7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4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3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3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8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8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2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2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8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9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8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4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2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9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4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8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28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8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2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6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3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7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9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7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1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2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6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4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64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00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03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8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6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6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75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7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1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6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7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3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7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3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2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3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9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62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4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03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3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6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6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2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7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31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4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4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9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6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2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0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6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2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4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4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1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1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5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7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28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5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1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6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3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3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6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6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4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3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9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0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7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2400</Words>
  <Characters>13686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Bachs Canals</dc:creator>
  <cp:keywords/>
  <dc:description/>
  <cp:lastModifiedBy>Margot Bachs Canals</cp:lastModifiedBy>
  <cp:revision>2</cp:revision>
  <dcterms:created xsi:type="dcterms:W3CDTF">2022-01-19T12:01:00Z</dcterms:created>
  <dcterms:modified xsi:type="dcterms:W3CDTF">2022-01-19T12:01:00Z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