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75E11" w14:textId="2B769A7F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CARITAS PARROQUIAL AREN</w:t>
      </w:r>
      <w:r>
        <w:rPr>
          <w:rFonts w:eastAsia="Times New Roman" w:cstheme="minorHAnsi"/>
          <w:color w:val="000000"/>
          <w:lang w:eastAsia="ca-ES"/>
        </w:rPr>
        <w:t>Y</w:t>
      </w:r>
      <w:r w:rsidRPr="00611263">
        <w:rPr>
          <w:rFonts w:eastAsia="Times New Roman" w:cstheme="minorHAnsi"/>
          <w:color w:val="000000"/>
          <w:lang w:eastAsia="ca-ES"/>
        </w:rPr>
        <w:t xml:space="preserve"> DE M</w:t>
      </w:r>
      <w:r>
        <w:rPr>
          <w:rFonts w:eastAsia="Times New Roman" w:cstheme="minorHAnsi"/>
          <w:color w:val="000000"/>
          <w:lang w:eastAsia="ca-ES"/>
        </w:rPr>
        <w:t>UNT</w:t>
      </w:r>
    </w:p>
    <w:p w14:paraId="06606774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c. </w:t>
      </w:r>
      <w:proofErr w:type="spellStart"/>
      <w:r w:rsidRPr="00611263">
        <w:rPr>
          <w:rFonts w:eastAsia="Times New Roman" w:cstheme="minorHAnsi"/>
          <w:color w:val="000000"/>
          <w:lang w:eastAsia="ca-ES"/>
        </w:rPr>
        <w:t>Panagall</w:t>
      </w:r>
      <w:proofErr w:type="spellEnd"/>
      <w:r w:rsidRPr="00611263">
        <w:rPr>
          <w:rFonts w:eastAsia="Times New Roman" w:cstheme="minorHAnsi"/>
          <w:color w:val="000000"/>
          <w:lang w:eastAsia="ca-ES"/>
        </w:rPr>
        <w:t>, 83, 3-4</w:t>
      </w:r>
    </w:p>
    <w:p w14:paraId="3B6D863D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08358 Arenys de Munt (BARCELONA)</w:t>
      </w:r>
    </w:p>
    <w:p w14:paraId="471AAE33" w14:textId="77777777" w:rsid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73C3955E" w14:textId="0011D4BB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Señor/señora,</w:t>
      </w:r>
    </w:p>
    <w:p w14:paraId="6D61ADE4" w14:textId="4FCE3EA2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 xml:space="preserve">Os comunico que la Junta de Gobierno Local, en fecha 14 de diciembre de 2021, por unanimidad, </w:t>
      </w:r>
      <w:r>
        <w:rPr>
          <w:rFonts w:eastAsia="Times New Roman" w:cstheme="minorHAnsi"/>
          <w:color w:val="000000"/>
          <w:lang w:eastAsia="ca-ES"/>
        </w:rPr>
        <w:t>acordó</w:t>
      </w:r>
      <w:r w:rsidRPr="00611263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2C20C30E" w14:textId="77777777" w:rsid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352BEB09" w14:textId="798F4E18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 xml:space="preserve">Visto que CÁRITAS PARROQUIAL DE ARENOS DE MONTE, entidad domiciliada en la Calle </w:t>
      </w:r>
      <w:proofErr w:type="spellStart"/>
      <w:r w:rsidRPr="00611263">
        <w:rPr>
          <w:rFonts w:eastAsia="Times New Roman" w:cstheme="minorHAnsi"/>
          <w:color w:val="000000"/>
          <w:lang w:eastAsia="ca-ES"/>
        </w:rPr>
        <w:t>Amadeu</w:t>
      </w:r>
      <w:proofErr w:type="spellEnd"/>
      <w:r w:rsidRPr="00611263">
        <w:rPr>
          <w:rFonts w:eastAsia="Times New Roman" w:cstheme="minorHAnsi"/>
          <w:color w:val="000000"/>
          <w:lang w:eastAsia="ca-ES"/>
        </w:rPr>
        <w:t xml:space="preserve"> Vives,13, de Arenys de Munt, con CIF R1700016G, representada por Josep Olivé Cabot con DNI 37236942-B, ha solicitado una subvención nominativa por importe de 3.000,00 €, mediante instancia presentada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en fecha 27 de agosto de 2021, con número de entrada 5048/2021, y se ha instruido el expediente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correspondiente 2092/2021.</w:t>
      </w:r>
    </w:p>
    <w:p w14:paraId="6BBF5770" w14:textId="578E2E6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Visto que a esta instancia de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592FA96C" w14:textId="69AB7FD5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Cáritas Parroquial de Arenys de Munt con varios proyectos como el centro de distribución de alimentos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DISAM de Arenys de Munt y ayudas económicas concretas en ciudadanos en situación de vulnerabilidad.</w:t>
      </w:r>
    </w:p>
    <w:p w14:paraId="14837B1D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4E9EA6C2" w14:textId="113F178C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subvención consignada nominativamente a favor CÁRITAS de conformidad con lo previsto en el artículo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22.2a de la Ley 38/2003, de 17 de noviembre, general de subvenciones, y el artículo 15.3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General de Subvenciones del Ayuntamiento de Arenys de Munt; y visto que la concesión de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puede formalizarse mediante acuerdo, de conformidad con el procedimiento regulado en el artículo 65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del Real Decreto 887/2006, de 21 de julio, por el que se aprueba el Reglamento de la Ley 38/2003, de 17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 noviembre, general de subvenciones.</w:t>
      </w:r>
    </w:p>
    <w:p w14:paraId="37703AFE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</w:p>
    <w:p w14:paraId="2FE8DC7D" w14:textId="3F20C93B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contraer y que existe crédito suficiente a la aplicación del presupuesto 510 231 48004 capítulo 4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(transferencias corrientes).</w:t>
      </w:r>
    </w:p>
    <w:p w14:paraId="50B21426" w14:textId="6722046F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5ABBC826" w14:textId="5AD6CFD6" w:rsid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PRIMERO. Conceder la siguiente subvención:</w:t>
      </w:r>
    </w:p>
    <w:p w14:paraId="4FC80D73" w14:textId="48B8E7CB" w:rsid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CC6D0BE" w14:textId="77777777" w:rsidR="00611263" w:rsidRPr="00611263" w:rsidRDefault="00611263" w:rsidP="00611263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6"/>
          <w:szCs w:val="6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4536"/>
        <w:gridCol w:w="1985"/>
      </w:tblGrid>
      <w:tr w:rsidR="00611263" w:rsidRPr="00611263" w14:paraId="7C4268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5242EB41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C47FB78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0872926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611263" w:rsidRPr="00611263" w14:paraId="6E6B7B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B78953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2092/2021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E1BF705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CÀRITAS PARROQUIAL D’ARENYS DE MUNT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2154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R1700016G</w:t>
            </w:r>
          </w:p>
        </w:tc>
      </w:tr>
      <w:tr w:rsidR="00611263" w:rsidRPr="00611263" w14:paraId="3728BC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C65B5AD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4F787FC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611263" w:rsidRPr="00611263" w14:paraId="7E8542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0C4ADA0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ACTIVITATS ORDINÀRIES DE CÀRITAS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5A2DA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49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Corrent</w:t>
            </w:r>
          </w:p>
        </w:tc>
      </w:tr>
    </w:tbl>
    <w:p w14:paraId="78F226AB" w14:textId="77777777" w:rsidR="00611263" w:rsidRPr="00611263" w:rsidRDefault="00611263" w:rsidP="00611263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8"/>
          <w:szCs w:val="8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976"/>
        <w:gridCol w:w="1985"/>
      </w:tblGrid>
      <w:tr w:rsidR="00611263" w:rsidRPr="00611263" w14:paraId="6ACBDA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7CC26FE5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Cost</w:t>
            </w:r>
          </w:p>
          <w:p w14:paraId="4A4B951C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0A422D2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43D8AF5A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611263" w:rsidRPr="00611263" w14:paraId="53F6C8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AD916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9.600,00€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8E6D8F6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3.000,00 €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4981" w14:textId="77777777" w:rsidR="00611263" w:rsidRPr="00611263" w:rsidRDefault="00611263" w:rsidP="00611263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611263">
              <w:rPr>
                <w:rFonts w:ascii="Calibri" w:hAnsi="Calibri" w:cs="Calibri"/>
                <w:sz w:val="24"/>
                <w:szCs w:val="24"/>
                <w:lang w:val="ca-ES"/>
              </w:rPr>
              <w:t>31,25 %</w:t>
            </w:r>
          </w:p>
        </w:tc>
      </w:tr>
    </w:tbl>
    <w:p w14:paraId="78A1299D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4963F89" w14:textId="5580A16F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SEGUNDO. Autorizar y disponer el gasto por el importe de 3.000,00 €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presupuestaria 510 231 48004 del presupuesto del Ayuntamiento de Arenys de Munt del año 2021.</w:t>
      </w:r>
    </w:p>
    <w:p w14:paraId="33103D31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TERCERO. Gastos subvencionables y período de ejecución</w:t>
      </w:r>
    </w:p>
    <w:p w14:paraId="11085326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</w:p>
    <w:p w14:paraId="21296E93" w14:textId="0E5FC2AC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lastRenderedPageBreak/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4D83CC8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3C2E2C30" w14:textId="6956E158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1778AC8D" w14:textId="450FE58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611263">
        <w:rPr>
          <w:rFonts w:eastAsia="Times New Roman" w:cstheme="minorHAnsi"/>
          <w:color w:val="000000"/>
          <w:lang w:eastAsia="ca-ES"/>
        </w:rPr>
        <w:t>b)Intereses</w:t>
      </w:r>
      <w:proofErr w:type="gramEnd"/>
      <w:r w:rsidRPr="00611263">
        <w:rPr>
          <w:rFonts w:eastAsia="Times New Roman" w:cstheme="minorHAnsi"/>
          <w:color w:val="000000"/>
          <w:lang w:eastAsia="ca-ES"/>
        </w:rPr>
        <w:t>, recargos y sanciones administrativas de carácter penal</w:t>
      </w:r>
    </w:p>
    <w:p w14:paraId="57341736" w14:textId="0DE54FDA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c)Los gastos de procedimientos judiciales</w:t>
      </w:r>
    </w:p>
    <w:p w14:paraId="263B1554" w14:textId="5BA348C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0627B564" w14:textId="06702E49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diciembre de 2021.</w:t>
      </w:r>
    </w:p>
    <w:p w14:paraId="3C667CF1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CUARTO. Compatibilidad</w:t>
      </w:r>
    </w:p>
    <w:p w14:paraId="29E192A8" w14:textId="5300CA16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4DC4028F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QUINTO. Aceptación de la subvención</w:t>
      </w:r>
    </w:p>
    <w:p w14:paraId="73A30562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50126DD9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6E0CF160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SEXTO. Plazo y régimen de justificación</w:t>
      </w:r>
    </w:p>
    <w:p w14:paraId="0194DE06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0EEA07B8" w14:textId="26EC9F59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subvención, por el importe de 3.000,00 €,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2BB249D0" w14:textId="3789C02D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A. 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71C6785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6603A241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3474932C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3E5667C0" w14:textId="66F7C320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del importe y su procedencia.</w:t>
      </w:r>
    </w:p>
    <w:p w14:paraId="4406324F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</w:p>
    <w:p w14:paraId="6449111A" w14:textId="4412D6EF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acuerdo.</w:t>
      </w:r>
    </w:p>
    <w:p w14:paraId="332CA811" w14:textId="7CC0375C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53385F6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7E3AA7D2" w14:textId="1769C7BF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general de subvenciones.</w:t>
      </w:r>
    </w:p>
    <w:p w14:paraId="2B451269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SÉPTIMO. Pago</w:t>
      </w:r>
    </w:p>
    <w:p w14:paraId="13E00802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14A0019B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5FDA7AA3" w14:textId="12378C3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5B9F995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611263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611263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14CAFF3E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Gestor.</w:t>
      </w:r>
    </w:p>
    <w:p w14:paraId="4AAEB66E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1B9FFA98" w14:textId="42EE93F9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635D5B3B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7FDF6D6B" w14:textId="4A9CC256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acuerdo.</w:t>
      </w:r>
    </w:p>
    <w:p w14:paraId="3975926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OCTAVO. Obligación de difusión y publicidad</w:t>
      </w:r>
    </w:p>
    <w:p w14:paraId="01009787" w14:textId="7F65C6BB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611263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3C84D7AB" w14:textId="7394D8CD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 Munt.</w:t>
      </w:r>
    </w:p>
    <w:p w14:paraId="2F729432" w14:textId="4218B552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59AC0C91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386AFEAD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05D505DB" w14:textId="5B187653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reglas siguientes:</w:t>
      </w:r>
    </w:p>
    <w:p w14:paraId="7BD736FC" w14:textId="1137DE76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subvención.</w:t>
      </w:r>
    </w:p>
    <w:p w14:paraId="0A6560C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5E20705C" w14:textId="0826501D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1D836D9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NOVENO. Otras obligaciones del beneficiario.</w:t>
      </w:r>
    </w:p>
    <w:p w14:paraId="5610659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4E1637FB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a) Llevar a cabo la actividad objeto de la subvención;</w:t>
      </w:r>
    </w:p>
    <w:p w14:paraId="0A4C9189" w14:textId="35448568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aplicable;</w:t>
      </w:r>
    </w:p>
    <w:p w14:paraId="0A487866" w14:textId="351A8FBD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solicitud;</w:t>
      </w:r>
    </w:p>
    <w:p w14:paraId="39D8588F" w14:textId="12B152B2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control;</w:t>
      </w:r>
    </w:p>
    <w:p w14:paraId="3BCA31D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56E7521C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0345D4D1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290204D5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4D802DFB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DÉCIMO. Subcontratación</w:t>
      </w:r>
    </w:p>
    <w:p w14:paraId="08B83E8B" w14:textId="14B140C5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611263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611263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1F4417B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UNDÉCIMO. Modificación de las subvenciones</w:t>
      </w:r>
    </w:p>
    <w:p w14:paraId="7A67C3D2" w14:textId="5F14F3E0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33BC2997" w14:textId="1F1B4898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resolución correspondiente.</w:t>
      </w:r>
    </w:p>
    <w:p w14:paraId="56F211D5" w14:textId="05F37EBC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1FA2FCA3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DUODÉCIMO. Invalidez, revocación y reintegro</w:t>
      </w:r>
    </w:p>
    <w:p w14:paraId="502F42E1" w14:textId="3D8D0B58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los siguientes supuestos:</w:t>
      </w:r>
    </w:p>
    <w:p w14:paraId="6342BFF8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12CB898D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subvenciones.</w:t>
      </w:r>
    </w:p>
    <w:p w14:paraId="2568B4C0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3CEAEB03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7140830A" w14:textId="063FE10D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52F00CF2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DECIMOTERCERO. Verificación y control</w:t>
      </w:r>
    </w:p>
    <w:p w14:paraId="4EDC2EF3" w14:textId="0674736C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subvenciones.</w:t>
      </w:r>
    </w:p>
    <w:p w14:paraId="700207E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315B420B" w14:textId="7426370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15018035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DECIMOCUARTO. Prohibición de contratación con personas vinculadas</w:t>
      </w:r>
    </w:p>
    <w:p w14:paraId="721C6E29" w14:textId="53CB14C1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7127F319" w14:textId="54CF196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24A5FB6C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DECIMOQUINTO. Principios éticos y reglas de conducta</w:t>
      </w:r>
    </w:p>
    <w:p w14:paraId="5AD2C968" w14:textId="292323AF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63857332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6F1DA4CA" w14:textId="1CC81620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estatutarios.</w:t>
      </w:r>
    </w:p>
    <w:p w14:paraId="5F47C6D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5FA48192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450B98D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68F3C2B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6A824A1C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23620DA2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dirigen.</w:t>
      </w:r>
    </w:p>
    <w:p w14:paraId="03B1C431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55C03217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494E6F3A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g) La buena fe.</w:t>
      </w:r>
    </w:p>
    <w:p w14:paraId="0C3BCEA8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6D73CBDC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2CCEB5DC" w14:textId="0B57D103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 sus cargos.</w:t>
      </w:r>
    </w:p>
    <w:p w14:paraId="1AD0CAE3" w14:textId="0DF01D4F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3180D0B8" w14:textId="4ED35801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cometidos.</w:t>
      </w:r>
    </w:p>
    <w:p w14:paraId="35D3F2A5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Decimosexto. Normas supletorias</w:t>
      </w:r>
    </w:p>
    <w:p w14:paraId="1F106894" w14:textId="77777777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3A3F4720" w14:textId="1023AFB0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78E350A3" w14:textId="5C9F87ED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DECIMOSÉPTIMO. Notificar este acuerdo a la CÁRITAS PARROQUIAL DE ARENOS DE MONTE y en las áreas de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Servicios Personales y de intervención del Ayuntamiento de Arenys de Munt</w:t>
      </w:r>
      <w:proofErr w:type="gramStart"/>
      <w:r w:rsidRPr="00611263">
        <w:rPr>
          <w:rFonts w:eastAsia="Times New Roman" w:cstheme="minorHAnsi"/>
          <w:color w:val="000000"/>
          <w:lang w:eastAsia="ca-ES"/>
        </w:rPr>
        <w:t>. ”</w:t>
      </w:r>
      <w:proofErr w:type="gramEnd"/>
    </w:p>
    <w:p w14:paraId="65665629" w14:textId="349CCB04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 reposición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 xml:space="preserve">potestativo, en el plazo de un mes a contar desde el día siguiente a la recepción de esta notificación, ante el </w:t>
      </w:r>
      <w:proofErr w:type="gramStart"/>
      <w:r w:rsidRPr="00611263">
        <w:rPr>
          <w:rFonts w:eastAsia="Times New Roman" w:cstheme="minorHAnsi"/>
          <w:color w:val="000000"/>
          <w:lang w:eastAsia="ca-ES"/>
        </w:rPr>
        <w:t>Alcalde</w:t>
      </w:r>
      <w:proofErr w:type="gramEnd"/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 Procedimiento</w:t>
      </w:r>
    </w:p>
    <w:p w14:paraId="3B941015" w14:textId="65BAE21B" w:rsidR="00611263" w:rsidRPr="00611263" w:rsidRDefault="00611263" w:rsidP="00611263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611263">
        <w:rPr>
          <w:rFonts w:eastAsia="Times New Roman" w:cstheme="minorHAnsi"/>
          <w:color w:val="000000"/>
          <w:lang w:eastAsia="ca-ES"/>
        </w:rPr>
        <w:t>Administrativo Común de las Administraciones Públicas, o recurso contencioso-administrativo, ante el Juzgado de lo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Contencioso-Administrativo de Barcelona, ​​en el plazo de dos meses a contar desde el día siguiente a la recepción de la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presente notificación, de conformidad con el artículo 46 de la Ley 29/1998, de 13 de julio, de la Jurisdicción Contencioso-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Administrativa. Si se optara por interponer el recurso de reposición potestativo, no podrá interponer recurso contencioso-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administrativo hasta que aquél sea resuelto expresamente o se haya producido su desestimación por silencio. Todo esto sin</w:t>
      </w:r>
      <w:r w:rsidR="00C3182B">
        <w:rPr>
          <w:rFonts w:eastAsia="Times New Roman" w:cstheme="minorHAnsi"/>
          <w:color w:val="000000"/>
          <w:lang w:eastAsia="ca-ES"/>
        </w:rPr>
        <w:t xml:space="preserve"> </w:t>
      </w:r>
      <w:r w:rsidRPr="00611263">
        <w:rPr>
          <w:rFonts w:eastAsia="Times New Roman" w:cstheme="minorHAnsi"/>
          <w:color w:val="000000"/>
          <w:lang w:eastAsia="ca-ES"/>
        </w:rPr>
        <w:t>perjuicio que pueda ejercitar cualquier otro recurso que estime pertinente</w:t>
      </w:r>
      <w:r w:rsidR="00C3182B">
        <w:rPr>
          <w:rFonts w:eastAsia="Times New Roman" w:cstheme="minorHAnsi"/>
          <w:color w:val="000000"/>
          <w:lang w:eastAsia="ca-ES"/>
        </w:rPr>
        <w:t>”.</w:t>
      </w:r>
    </w:p>
    <w:p w14:paraId="46CA2FA2" w14:textId="77BE9ACD" w:rsidR="003710F6" w:rsidRPr="00611263" w:rsidRDefault="003710F6" w:rsidP="00611263">
      <w:pPr>
        <w:jc w:val="both"/>
        <w:rPr>
          <w:rFonts w:cstheme="minorHAnsi"/>
        </w:rPr>
      </w:pPr>
    </w:p>
    <w:sectPr w:rsidR="003710F6" w:rsidRPr="00611263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D1B7A" w14:textId="77777777" w:rsidR="001C0CA4" w:rsidRDefault="001C0CA4" w:rsidP="00F60ADF">
      <w:pPr>
        <w:spacing w:after="0" w:line="240" w:lineRule="auto"/>
      </w:pPr>
      <w:r>
        <w:separator/>
      </w:r>
    </w:p>
  </w:endnote>
  <w:endnote w:type="continuationSeparator" w:id="0">
    <w:p w14:paraId="5ECC4025" w14:textId="77777777" w:rsidR="001C0CA4" w:rsidRDefault="001C0CA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577C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9FD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F56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4394" w14:textId="77777777" w:rsidR="001C0CA4" w:rsidRDefault="001C0CA4" w:rsidP="00F60ADF">
      <w:pPr>
        <w:spacing w:after="0" w:line="240" w:lineRule="auto"/>
      </w:pPr>
      <w:r>
        <w:separator/>
      </w:r>
    </w:p>
  </w:footnote>
  <w:footnote w:type="continuationSeparator" w:id="0">
    <w:p w14:paraId="4F563312" w14:textId="77777777" w:rsidR="001C0CA4" w:rsidRDefault="001C0CA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9C76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EE1D6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DFD1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A4"/>
    <w:rsid w:val="000662FC"/>
    <w:rsid w:val="000863EE"/>
    <w:rsid w:val="00115529"/>
    <w:rsid w:val="001309D2"/>
    <w:rsid w:val="00143ECF"/>
    <w:rsid w:val="001B1CC6"/>
    <w:rsid w:val="001C0CA4"/>
    <w:rsid w:val="001E3622"/>
    <w:rsid w:val="00296E9A"/>
    <w:rsid w:val="002C7BB7"/>
    <w:rsid w:val="002D464C"/>
    <w:rsid w:val="003251A3"/>
    <w:rsid w:val="003710F6"/>
    <w:rsid w:val="003B5354"/>
    <w:rsid w:val="00433121"/>
    <w:rsid w:val="004A431E"/>
    <w:rsid w:val="004A5BDD"/>
    <w:rsid w:val="004C0C18"/>
    <w:rsid w:val="005527F3"/>
    <w:rsid w:val="005C4C2F"/>
    <w:rsid w:val="00611263"/>
    <w:rsid w:val="00613F73"/>
    <w:rsid w:val="00717E74"/>
    <w:rsid w:val="00734DF5"/>
    <w:rsid w:val="007F06D7"/>
    <w:rsid w:val="007F65E9"/>
    <w:rsid w:val="008B4F0A"/>
    <w:rsid w:val="008D4638"/>
    <w:rsid w:val="008D469F"/>
    <w:rsid w:val="00907E9F"/>
    <w:rsid w:val="0091799F"/>
    <w:rsid w:val="00925BE8"/>
    <w:rsid w:val="00977C38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24AEE"/>
    <w:rsid w:val="00C3182B"/>
    <w:rsid w:val="00C33609"/>
    <w:rsid w:val="00C702B1"/>
    <w:rsid w:val="00D059E1"/>
    <w:rsid w:val="00D2175E"/>
    <w:rsid w:val="00DE5419"/>
    <w:rsid w:val="00DF53B8"/>
    <w:rsid w:val="00E27B56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78D5"/>
  <w15:chartTrackingRefBased/>
  <w15:docId w15:val="{E8A7DD5F-38C3-46D7-A9EA-0A576833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3710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3710F6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3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8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3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2514</Words>
  <Characters>14331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2022-01-18T13:19:00Z</dcterms:created>
  <dcterms:modified xsi:type="dcterms:W3CDTF">2022-01-18T13:19:00Z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