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539" w:rsidRDefault="000F516A">
      <w:pPr>
        <w:pStyle w:val="normal0"/>
        <w:jc w:val="center"/>
      </w:pPr>
      <w:r>
        <w:rPr>
          <w:noProof/>
        </w:rPr>
        <w:drawing>
          <wp:inline distT="0" distB="0" distL="0" distR="0">
            <wp:extent cx="1691396" cy="98664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cstate="print"/>
                    <a:srcRect/>
                    <a:stretch>
                      <a:fillRect/>
                    </a:stretch>
                  </pic:blipFill>
                  <pic:spPr>
                    <a:xfrm>
                      <a:off x="0" y="0"/>
                      <a:ext cx="1691396" cy="986648"/>
                    </a:xfrm>
                    <a:prstGeom prst="rect">
                      <a:avLst/>
                    </a:prstGeom>
                    <a:ln/>
                  </pic:spPr>
                </pic:pic>
              </a:graphicData>
            </a:graphic>
          </wp:inline>
        </w:drawing>
      </w:r>
      <w:r>
        <w:rPr>
          <w:noProof/>
        </w:rPr>
        <w:drawing>
          <wp:inline distT="0" distB="0" distL="0" distR="0">
            <wp:extent cx="2239178" cy="111935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cstate="print"/>
                    <a:srcRect/>
                    <a:stretch>
                      <a:fillRect/>
                    </a:stretch>
                  </pic:blipFill>
                  <pic:spPr>
                    <a:xfrm>
                      <a:off x="0" y="0"/>
                      <a:ext cx="2239178" cy="1119351"/>
                    </a:xfrm>
                    <a:prstGeom prst="rect">
                      <a:avLst/>
                    </a:prstGeom>
                    <a:ln/>
                  </pic:spPr>
                </pic:pic>
              </a:graphicData>
            </a:graphic>
          </wp:inline>
        </w:drawing>
      </w:r>
      <w:r>
        <w:rPr>
          <w:noProof/>
        </w:rPr>
        <w:drawing>
          <wp:inline distT="0" distB="0" distL="0" distR="0">
            <wp:extent cx="1301246" cy="62597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1301246" cy="625970"/>
                    </a:xfrm>
                    <a:prstGeom prst="rect">
                      <a:avLst/>
                    </a:prstGeom>
                    <a:ln/>
                  </pic:spPr>
                </pic:pic>
              </a:graphicData>
            </a:graphic>
          </wp:inline>
        </w:drawing>
      </w:r>
    </w:p>
    <w:p w:rsidR="00F32539" w:rsidRDefault="00F32539">
      <w:pPr>
        <w:pStyle w:val="normal0"/>
      </w:pPr>
    </w:p>
    <w:p w:rsidR="00F32539" w:rsidRDefault="000F516A">
      <w:pPr>
        <w:pStyle w:val="normal0"/>
        <w:spacing w:after="0" w:line="240" w:lineRule="auto"/>
        <w:jc w:val="center"/>
        <w:rPr>
          <w:b/>
          <w:color w:val="4F81BD"/>
          <w:sz w:val="28"/>
          <w:szCs w:val="28"/>
        </w:rPr>
      </w:pPr>
      <w:r>
        <w:rPr>
          <w:b/>
          <w:color w:val="4F81BD"/>
          <w:sz w:val="28"/>
          <w:szCs w:val="28"/>
        </w:rPr>
        <w:t>BASES - RUTA GASTRONÓMICA “LA CUINA DE LES BARQUES” – ALTEA 2021</w:t>
      </w:r>
    </w:p>
    <w:p w:rsidR="00F32539" w:rsidRDefault="00F32539">
      <w:pPr>
        <w:pStyle w:val="normal0"/>
        <w:rPr>
          <w:b/>
          <w:color w:val="4F81BD"/>
          <w:sz w:val="28"/>
          <w:szCs w:val="28"/>
        </w:rPr>
      </w:pPr>
    </w:p>
    <w:p w:rsidR="00F32539" w:rsidRDefault="000F516A">
      <w:pPr>
        <w:pStyle w:val="normal0"/>
      </w:pPr>
      <w:r>
        <w:t xml:space="preserve">La Concejalía de Comercio del Ayuntamiento de Altea  con la colaboración y coordinación de la empresa </w:t>
      </w:r>
      <w:proofErr w:type="spellStart"/>
      <w:r>
        <w:t>GastroEventos</w:t>
      </w:r>
      <w:proofErr w:type="spellEnd"/>
      <w:r>
        <w:t>, pone en marcha la tercera edición de la ruta gastronómica “</w:t>
      </w:r>
      <w:r w:rsidR="00A577A7" w:rsidRPr="00A577A7">
        <w:rPr>
          <w:b/>
        </w:rPr>
        <w:t xml:space="preserve">La </w:t>
      </w:r>
      <w:proofErr w:type="spellStart"/>
      <w:r w:rsidR="00A577A7" w:rsidRPr="00A577A7">
        <w:rPr>
          <w:b/>
        </w:rPr>
        <w:t>Cuina</w:t>
      </w:r>
      <w:proofErr w:type="spellEnd"/>
      <w:r w:rsidR="00A577A7" w:rsidRPr="00A577A7">
        <w:rPr>
          <w:b/>
        </w:rPr>
        <w:t xml:space="preserve"> de les </w:t>
      </w:r>
      <w:proofErr w:type="spellStart"/>
      <w:r w:rsidR="00A577A7" w:rsidRPr="00A577A7">
        <w:rPr>
          <w:b/>
        </w:rPr>
        <w:t>Barques</w:t>
      </w:r>
      <w:proofErr w:type="spellEnd"/>
      <w:r>
        <w:rPr>
          <w:b/>
        </w:rPr>
        <w:t>”.</w:t>
      </w:r>
      <w:r>
        <w:t xml:space="preserve"> </w:t>
      </w:r>
    </w:p>
    <w:p w:rsidR="00F32539" w:rsidRDefault="000F516A">
      <w:pPr>
        <w:pStyle w:val="normal0"/>
      </w:pPr>
      <w:r>
        <w:t xml:space="preserve">La ruta gastronómica </w:t>
      </w:r>
      <w:r>
        <w:rPr>
          <w:b/>
        </w:rPr>
        <w:t>se celebrará del día 12 de al 21 de noviembre  del  2021</w:t>
      </w:r>
      <w:r>
        <w:t>.</w:t>
      </w:r>
    </w:p>
    <w:p w:rsidR="00F32539" w:rsidRDefault="000F516A">
      <w:pPr>
        <w:pStyle w:val="normal0"/>
        <w:rPr>
          <w:b/>
          <w:color w:val="4F81BD"/>
        </w:rPr>
      </w:pPr>
      <w:r>
        <w:t xml:space="preserve">El </w:t>
      </w:r>
      <w:r>
        <w:rPr>
          <w:b/>
        </w:rPr>
        <w:t>objetivo</w:t>
      </w:r>
      <w:r>
        <w:t xml:space="preserve"> es difundir la gastronomía mediterránea brindando a los establecimientos locales la oportunidad de ofrecer comidas de cocina marinera, tradicionales de la zona mediterránea con productos locales y de temporada.</w:t>
      </w:r>
    </w:p>
    <w:p w:rsidR="00F32539" w:rsidRDefault="00F32539">
      <w:pPr>
        <w:pStyle w:val="normal0"/>
        <w:spacing w:after="0" w:line="240" w:lineRule="auto"/>
        <w:rPr>
          <w:b/>
          <w:color w:val="4F81BD"/>
        </w:rPr>
      </w:pPr>
    </w:p>
    <w:p w:rsidR="00F32539" w:rsidRDefault="000F516A">
      <w:pPr>
        <w:pStyle w:val="normal0"/>
        <w:spacing w:after="0" w:line="240" w:lineRule="auto"/>
        <w:rPr>
          <w:b/>
          <w:color w:val="4F81BD"/>
          <w:sz w:val="24"/>
          <w:szCs w:val="24"/>
        </w:rPr>
      </w:pPr>
      <w:r>
        <w:rPr>
          <w:b/>
          <w:color w:val="4F81BD"/>
          <w:sz w:val="24"/>
          <w:szCs w:val="24"/>
        </w:rPr>
        <w:t>REQUISITOS DE PARTICIPACIÓN</w:t>
      </w:r>
    </w:p>
    <w:p w:rsidR="00F32539" w:rsidRDefault="00F32539">
      <w:pPr>
        <w:pStyle w:val="normal0"/>
        <w:rPr>
          <w:b/>
          <w:u w:val="single"/>
        </w:rPr>
      </w:pPr>
    </w:p>
    <w:p w:rsidR="00F32539" w:rsidRDefault="000F516A">
      <w:pPr>
        <w:pStyle w:val="normal0"/>
      </w:pPr>
      <w:r>
        <w:t>Los restaurantes interesados en participar en la ruta gastronómica deberán estar ubicados en el término municipal de Altea, cumplir los requisitos y cumplimentar la ficha de inscripción adjunta  detallando el menú participante.</w:t>
      </w:r>
    </w:p>
    <w:p w:rsidR="00F32539" w:rsidRDefault="00F32539">
      <w:pPr>
        <w:pStyle w:val="normal0"/>
        <w:spacing w:after="0" w:line="240" w:lineRule="auto"/>
        <w:rPr>
          <w:b/>
          <w:color w:val="4F81BD"/>
        </w:rPr>
      </w:pPr>
    </w:p>
    <w:p w:rsidR="00F32539" w:rsidRDefault="000F516A">
      <w:pPr>
        <w:pStyle w:val="normal0"/>
        <w:spacing w:after="0" w:line="240" w:lineRule="auto"/>
        <w:rPr>
          <w:b/>
          <w:u w:val="single"/>
        </w:rPr>
      </w:pPr>
      <w:r>
        <w:rPr>
          <w:b/>
          <w:u w:val="single"/>
        </w:rPr>
        <w:t>Plazo de inscripción</w:t>
      </w:r>
    </w:p>
    <w:p w:rsidR="00F32539" w:rsidRDefault="00F32539">
      <w:pPr>
        <w:pStyle w:val="normal0"/>
        <w:spacing w:after="0" w:line="240" w:lineRule="auto"/>
        <w:rPr>
          <w:b/>
          <w:u w:val="single"/>
        </w:rPr>
      </w:pPr>
    </w:p>
    <w:p w:rsidR="00F32539" w:rsidRDefault="000F516A">
      <w:pPr>
        <w:pStyle w:val="normal0"/>
      </w:pPr>
      <w:r>
        <w:t xml:space="preserve">Hasta el </w:t>
      </w:r>
      <w:r w:rsidR="005F667A" w:rsidRPr="005F667A">
        <w:t>vier</w:t>
      </w:r>
      <w:r w:rsidRPr="005F667A">
        <w:t xml:space="preserve">nes  </w:t>
      </w:r>
      <w:r w:rsidR="005F667A" w:rsidRPr="005F667A">
        <w:rPr>
          <w:b/>
        </w:rPr>
        <w:t>8</w:t>
      </w:r>
      <w:r w:rsidRPr="005F667A">
        <w:rPr>
          <w:b/>
        </w:rPr>
        <w:t xml:space="preserve"> de octubre de 2021</w:t>
      </w:r>
      <w:r>
        <w:t xml:space="preserve"> se deberá confirmar la participación en la ruta gastronómica a través del correo jornadasgastronomicas@altea.es o bien al teléfono 611 41 54 46. La inscripción de cada establecimiento </w:t>
      </w:r>
      <w:r>
        <w:rPr>
          <w:b/>
        </w:rPr>
        <w:t xml:space="preserve"> es gratuita</w:t>
      </w:r>
      <w:r>
        <w:t>.</w:t>
      </w:r>
    </w:p>
    <w:p w:rsidR="00F32539" w:rsidRDefault="000F516A">
      <w:pPr>
        <w:pStyle w:val="normal0"/>
        <w:spacing w:after="0" w:line="240" w:lineRule="auto"/>
        <w:rPr>
          <w:b/>
          <w:u w:val="single"/>
        </w:rPr>
      </w:pPr>
      <w:r>
        <w:rPr>
          <w:b/>
          <w:u w:val="single"/>
        </w:rPr>
        <w:t>Elaboración del menú y realización de fotos</w:t>
      </w:r>
    </w:p>
    <w:p w:rsidR="00F32539" w:rsidRDefault="00F32539">
      <w:pPr>
        <w:pStyle w:val="normal0"/>
        <w:spacing w:after="0" w:line="240" w:lineRule="auto"/>
        <w:rPr>
          <w:b/>
          <w:u w:val="single"/>
        </w:rPr>
      </w:pPr>
    </w:p>
    <w:p w:rsidR="00F32539" w:rsidRDefault="000F516A">
      <w:pPr>
        <w:pStyle w:val="normal0"/>
      </w:pPr>
      <w:r>
        <w:t xml:space="preserve">La empresa </w:t>
      </w:r>
      <w:proofErr w:type="spellStart"/>
      <w:r>
        <w:t>GastroEventos</w:t>
      </w:r>
      <w:proofErr w:type="spellEnd"/>
      <w:r>
        <w:t xml:space="preserve"> se coordinará con el establecimiento para la obtención del menú participante y la realización de todo el material fotográfico de los platos del menú y del establecimiento en el plazo en el que se indique.</w:t>
      </w:r>
    </w:p>
    <w:p w:rsidR="000F516A" w:rsidRPr="00EB496E" w:rsidRDefault="000F516A" w:rsidP="000F516A">
      <w:pPr>
        <w:outlineLvl w:val="0"/>
      </w:pPr>
      <w:r w:rsidRPr="00EB496E">
        <w:rPr>
          <w:b/>
          <w:u w:val="single"/>
        </w:rPr>
        <w:t>Es obligatorio</w:t>
      </w:r>
      <w:r w:rsidRPr="00EB496E">
        <w:t xml:space="preserve">, una vez inscrito en el concurso, facilitar a la empresa </w:t>
      </w:r>
      <w:proofErr w:type="spellStart"/>
      <w:r w:rsidRPr="00EB496E">
        <w:t>GastroEventos</w:t>
      </w:r>
      <w:proofErr w:type="spellEnd"/>
      <w:r w:rsidRPr="00EB496E">
        <w:t xml:space="preserve">  la realización de las fotos necesarias para el montaje y promoción del evento.</w:t>
      </w:r>
    </w:p>
    <w:p w:rsidR="000F516A" w:rsidRDefault="000F516A" w:rsidP="000F516A">
      <w:pPr>
        <w:outlineLvl w:val="0"/>
      </w:pPr>
      <w:r w:rsidRPr="00EB496E">
        <w:t xml:space="preserve"> La no aceptación de este punto acarreará la exclusión de dicho participante.</w:t>
      </w:r>
    </w:p>
    <w:p w:rsidR="000F516A" w:rsidRDefault="000F516A" w:rsidP="000F516A">
      <w:pPr>
        <w:pStyle w:val="normal0"/>
      </w:pPr>
      <w:r>
        <w:t xml:space="preserve">Hay que cumplimentar la ficha de inscripción adjunta y deberá presentarse por escrito al personal o a los medios indicados por </w:t>
      </w:r>
      <w:proofErr w:type="spellStart"/>
      <w:r>
        <w:t>GastroEventos</w:t>
      </w:r>
      <w:proofErr w:type="spellEnd"/>
      <w:r>
        <w:t>.</w:t>
      </w:r>
    </w:p>
    <w:p w:rsidR="000F516A" w:rsidRDefault="000F516A">
      <w:pPr>
        <w:pStyle w:val="normal0"/>
      </w:pPr>
    </w:p>
    <w:p w:rsidR="00F32539" w:rsidRDefault="000F516A">
      <w:pPr>
        <w:pStyle w:val="normal0"/>
      </w:pPr>
      <w:r>
        <w:lastRenderedPageBreak/>
        <w:t>En ningún caso se admitirán inscripciones fuera de plazo. Una vez presentado el menú, NO SE PODRÁ HACER NINGUNA  MODIFICACIÓN.</w:t>
      </w:r>
    </w:p>
    <w:p w:rsidR="00F32539" w:rsidRDefault="000F516A">
      <w:pPr>
        <w:pStyle w:val="normal0"/>
      </w:pPr>
      <w:r>
        <w:t xml:space="preserve">Los establecimientos deberán dar servicio durante la duración del evento excepto en su día de cierre </w:t>
      </w:r>
      <w:proofErr w:type="gramStart"/>
      <w:r>
        <w:t>( si</w:t>
      </w:r>
      <w:proofErr w:type="gramEnd"/>
      <w:r>
        <w:t xml:space="preserve"> lo tuviera ) el cual será indicado a la organización así como si el menú se sirve solo a mediodía o también por la noche.</w:t>
      </w:r>
    </w:p>
    <w:p w:rsidR="00F32539" w:rsidRDefault="000F516A">
      <w:pPr>
        <w:pStyle w:val="normal0"/>
      </w:pPr>
      <w:r>
        <w:t>La inscripción supone la aceptación de las bases.</w:t>
      </w:r>
    </w:p>
    <w:p w:rsidR="00F32539" w:rsidRDefault="000F516A">
      <w:pPr>
        <w:pStyle w:val="normal0"/>
        <w:spacing w:after="0" w:line="240" w:lineRule="auto"/>
        <w:rPr>
          <w:b/>
          <w:color w:val="4F81BD"/>
          <w:sz w:val="24"/>
          <w:szCs w:val="24"/>
        </w:rPr>
      </w:pPr>
      <w:r>
        <w:rPr>
          <w:b/>
          <w:color w:val="4F81BD"/>
          <w:sz w:val="24"/>
          <w:szCs w:val="24"/>
        </w:rPr>
        <w:t>REQUISITOS DEL MENÚ PARTICIPANTE</w:t>
      </w:r>
    </w:p>
    <w:p w:rsidR="00F32539" w:rsidRDefault="000F516A">
      <w:pPr>
        <w:pStyle w:val="normal0"/>
        <w:rPr>
          <w:b/>
          <w:u w:val="single"/>
        </w:rPr>
      </w:pPr>
      <w:r>
        <w:rPr>
          <w:b/>
          <w:u w:val="single"/>
        </w:rPr>
        <w:t>Características del menú</w:t>
      </w:r>
    </w:p>
    <w:p w:rsidR="00F32539" w:rsidRDefault="000F516A">
      <w:pPr>
        <w:pStyle w:val="normal0"/>
      </w:pPr>
      <w:r>
        <w:t xml:space="preserve">Se elaborará un </w:t>
      </w:r>
      <w:r>
        <w:rPr>
          <w:b/>
        </w:rPr>
        <w:t>único menú</w:t>
      </w:r>
      <w:r>
        <w:t xml:space="preserve"> durante toda la ruta gastronómica.</w:t>
      </w:r>
    </w:p>
    <w:p w:rsidR="00F32539" w:rsidRDefault="000F516A">
      <w:pPr>
        <w:pStyle w:val="normal0"/>
      </w:pPr>
      <w:r>
        <w:t xml:space="preserve">El menú constará de, como mínimo un </w:t>
      </w:r>
      <w:r>
        <w:rPr>
          <w:b/>
        </w:rPr>
        <w:t>entrante</w:t>
      </w:r>
      <w:r>
        <w:t xml:space="preserve">, un </w:t>
      </w:r>
      <w:r>
        <w:rPr>
          <w:b/>
        </w:rPr>
        <w:t>plato principal caliente</w:t>
      </w:r>
      <w:r>
        <w:t xml:space="preserve">, </w:t>
      </w:r>
      <w:r>
        <w:rPr>
          <w:b/>
        </w:rPr>
        <w:t>postre</w:t>
      </w:r>
      <w:r>
        <w:t xml:space="preserve"> y </w:t>
      </w:r>
      <w:r>
        <w:rPr>
          <w:b/>
        </w:rPr>
        <w:t>bebida incluida</w:t>
      </w:r>
      <w:r>
        <w:t>.</w:t>
      </w:r>
    </w:p>
    <w:p w:rsidR="00F32539" w:rsidRDefault="000F516A">
      <w:pPr>
        <w:pStyle w:val="normal0"/>
      </w:pPr>
      <w:r>
        <w:t xml:space="preserve">Tienen que ser </w:t>
      </w:r>
      <w:r>
        <w:rPr>
          <w:b/>
        </w:rPr>
        <w:t xml:space="preserve">platos tradicionales marineros de la zona mediterránea </w:t>
      </w:r>
      <w:r>
        <w:t xml:space="preserve"> con </w:t>
      </w:r>
      <w:r>
        <w:rPr>
          <w:b/>
        </w:rPr>
        <w:t>productos locales</w:t>
      </w:r>
      <w:r>
        <w:t xml:space="preserve"> y de </w:t>
      </w:r>
      <w:r>
        <w:rPr>
          <w:b/>
        </w:rPr>
        <w:t>temporada</w:t>
      </w:r>
      <w:r>
        <w:t xml:space="preserve">, con el objetivo de difundir la </w:t>
      </w:r>
      <w:r>
        <w:rPr>
          <w:b/>
        </w:rPr>
        <w:t>gastronomía mediterránea</w:t>
      </w:r>
      <w:r>
        <w:t xml:space="preserve">. </w:t>
      </w:r>
    </w:p>
    <w:p w:rsidR="00F32539" w:rsidRDefault="000F516A">
      <w:pPr>
        <w:pStyle w:val="normal0"/>
      </w:pPr>
      <w:r>
        <w:t xml:space="preserve">También se indicará en los catálogos y </w:t>
      </w:r>
      <w:proofErr w:type="spellStart"/>
      <w:r>
        <w:t>app</w:t>
      </w:r>
      <w:proofErr w:type="spellEnd"/>
      <w:r>
        <w:t xml:space="preserve"> del concurso, qué participantes elaboraran menú con pescado certificado con marca </w:t>
      </w:r>
      <w:proofErr w:type="spellStart"/>
      <w:r>
        <w:t>Parc</w:t>
      </w:r>
      <w:proofErr w:type="spellEnd"/>
      <w:r>
        <w:t xml:space="preserve"> Natural. (Cualquier duda poneros en contacto con nosotros).</w:t>
      </w:r>
    </w:p>
    <w:p w:rsidR="00F32539" w:rsidRDefault="000F516A">
      <w:pPr>
        <w:pStyle w:val="normal0"/>
        <w:rPr>
          <w:b/>
          <w:u w:val="single"/>
        </w:rPr>
      </w:pPr>
      <w:r>
        <w:rPr>
          <w:b/>
          <w:u w:val="single"/>
        </w:rPr>
        <w:t>Precio del menú</w:t>
      </w:r>
    </w:p>
    <w:p w:rsidR="00F32539" w:rsidRDefault="000F516A">
      <w:pPr>
        <w:pStyle w:val="normal0"/>
      </w:pPr>
      <w:r>
        <w:t xml:space="preserve">El precio del menú será entre </w:t>
      </w:r>
      <w:r>
        <w:rPr>
          <w:b/>
        </w:rPr>
        <w:t>25 y 45 euros con bebida incluida (IVA incluido)</w:t>
      </w:r>
      <w:r>
        <w:t>.</w:t>
      </w:r>
    </w:p>
    <w:p w:rsidR="00F32539" w:rsidRDefault="000F516A">
      <w:pPr>
        <w:pStyle w:val="normal0"/>
        <w:spacing w:after="0" w:line="240" w:lineRule="auto"/>
        <w:ind w:left="708" w:hanging="708"/>
        <w:rPr>
          <w:b/>
          <w:color w:val="4F81BD"/>
          <w:sz w:val="24"/>
          <w:szCs w:val="24"/>
        </w:rPr>
      </w:pPr>
      <w:r>
        <w:rPr>
          <w:b/>
          <w:color w:val="4F81BD"/>
          <w:sz w:val="24"/>
          <w:szCs w:val="24"/>
        </w:rPr>
        <w:t xml:space="preserve">MATERIAL PARA LA RUTA  </w:t>
      </w:r>
    </w:p>
    <w:p w:rsidR="00F32539" w:rsidRDefault="000F516A">
      <w:pPr>
        <w:pStyle w:val="normal0"/>
      </w:pPr>
      <w:r>
        <w:t>- 1 o 2  carteles de la ruta en cada establecimiento.</w:t>
      </w:r>
    </w:p>
    <w:p w:rsidR="00F32539" w:rsidRDefault="000F516A">
      <w:pPr>
        <w:pStyle w:val="normal0"/>
      </w:pPr>
      <w:r>
        <w:t>- Folletos de la ruta.</w:t>
      </w:r>
    </w:p>
    <w:p w:rsidR="00F32539" w:rsidRDefault="000F516A">
      <w:pPr>
        <w:pStyle w:val="normal0"/>
      </w:pPr>
      <w:r>
        <w:t xml:space="preserve">- Cualquier material entregado por </w:t>
      </w:r>
      <w:proofErr w:type="spellStart"/>
      <w:r>
        <w:t>GastroEventos</w:t>
      </w:r>
      <w:proofErr w:type="spellEnd"/>
      <w:r>
        <w:t xml:space="preserve"> para sorteos o concursos.</w:t>
      </w:r>
    </w:p>
    <w:p w:rsidR="00F32539" w:rsidRDefault="000F516A">
      <w:pPr>
        <w:pStyle w:val="normal0"/>
      </w:pPr>
      <w:r>
        <w:t>- 1 urna para el concurso.</w:t>
      </w:r>
    </w:p>
    <w:p w:rsidR="00F32539" w:rsidRDefault="000F516A">
      <w:pPr>
        <w:pStyle w:val="normal0"/>
        <w:spacing w:after="0" w:line="240" w:lineRule="auto"/>
        <w:rPr>
          <w:b/>
          <w:color w:val="4F81BD"/>
          <w:sz w:val="24"/>
          <w:szCs w:val="24"/>
        </w:rPr>
      </w:pPr>
      <w:r>
        <w:rPr>
          <w:b/>
          <w:color w:val="4F81BD"/>
          <w:sz w:val="24"/>
          <w:szCs w:val="24"/>
        </w:rPr>
        <w:t xml:space="preserve">CONCURSO </w:t>
      </w:r>
    </w:p>
    <w:p w:rsidR="00F32539" w:rsidRDefault="00CD0185">
      <w:pPr>
        <w:pStyle w:val="normal0"/>
      </w:pPr>
      <w:r>
        <w:t>La persona</w:t>
      </w:r>
      <w:r w:rsidR="000F516A">
        <w:t xml:space="preserve"> que consume el menú participante podrá </w:t>
      </w:r>
      <w:r w:rsidR="000F516A">
        <w:rPr>
          <w:b/>
        </w:rPr>
        <w:t>valorar su experiencia</w:t>
      </w:r>
      <w:r w:rsidR="000F516A">
        <w:t xml:space="preserve"> a través de la </w:t>
      </w:r>
      <w:r w:rsidR="000F516A">
        <w:rPr>
          <w:b/>
        </w:rPr>
        <w:t xml:space="preserve">APP de </w:t>
      </w:r>
      <w:proofErr w:type="spellStart"/>
      <w:r w:rsidR="000F516A">
        <w:rPr>
          <w:b/>
        </w:rPr>
        <w:t>GastroEventos</w:t>
      </w:r>
      <w:proofErr w:type="spellEnd"/>
      <w:r w:rsidR="000F516A">
        <w:t xml:space="preserve"> o mediante</w:t>
      </w:r>
      <w:r w:rsidR="000F516A" w:rsidRPr="00FE3C14">
        <w:t xml:space="preserve"> el folleto el cual,  una vez terminadas las votaciones, podrá dejar en la urna de cualquiera de los establecimientos participantes.</w:t>
      </w:r>
      <w:r w:rsidR="000F516A">
        <w:t xml:space="preserve"> </w:t>
      </w:r>
    </w:p>
    <w:p w:rsidR="00F32539" w:rsidRDefault="000F516A">
      <w:pPr>
        <w:pStyle w:val="normal0"/>
      </w:pPr>
      <w:r>
        <w:t xml:space="preserve">Antes de comenzar la ruta, </w:t>
      </w:r>
      <w:r>
        <w:rPr>
          <w:b/>
        </w:rPr>
        <w:t>se entregará al establecimiento</w:t>
      </w:r>
      <w:r>
        <w:t xml:space="preserve"> una urna para votar por el formulario y varios soportes con un código QR para votar a través de la APP de </w:t>
      </w:r>
      <w:proofErr w:type="spellStart"/>
      <w:r>
        <w:t>GastroEventos</w:t>
      </w:r>
      <w:proofErr w:type="spellEnd"/>
      <w:r>
        <w:t xml:space="preserve">. </w:t>
      </w:r>
    </w:p>
    <w:p w:rsidR="00F32539" w:rsidRDefault="000F516A">
      <w:pPr>
        <w:pStyle w:val="normal0"/>
      </w:pPr>
      <w:r>
        <w:t xml:space="preserve">Entre el </w:t>
      </w:r>
      <w:r>
        <w:rPr>
          <w:b/>
        </w:rPr>
        <w:t xml:space="preserve">lunes  22 </w:t>
      </w:r>
      <w:r w:rsidR="005F667A">
        <w:rPr>
          <w:b/>
        </w:rPr>
        <w:t>y e</w:t>
      </w:r>
      <w:r>
        <w:rPr>
          <w:b/>
        </w:rPr>
        <w:t xml:space="preserve">l </w:t>
      </w:r>
      <w:r w:rsidR="00A577A7">
        <w:rPr>
          <w:b/>
        </w:rPr>
        <w:t>martes</w:t>
      </w:r>
      <w:r>
        <w:rPr>
          <w:b/>
        </w:rPr>
        <w:t xml:space="preserve"> 2</w:t>
      </w:r>
      <w:r w:rsidR="005F667A">
        <w:rPr>
          <w:b/>
        </w:rPr>
        <w:t>3</w:t>
      </w:r>
      <w:r>
        <w:rPr>
          <w:b/>
        </w:rPr>
        <w:t xml:space="preserve">  de noviembre</w:t>
      </w:r>
      <w:r>
        <w:t xml:space="preserve"> el establecimiento deberá </w:t>
      </w:r>
      <w:r>
        <w:rPr>
          <w:b/>
        </w:rPr>
        <w:t>entregar la urna</w:t>
      </w:r>
      <w:r>
        <w:t xml:space="preserve"> en la concejalía de comercio del ayuntamiento de Altea, en horario de 9 a 14. El </w:t>
      </w:r>
      <w:r w:rsidR="00A577A7">
        <w:t xml:space="preserve">miércoles </w:t>
      </w:r>
      <w:r>
        <w:rPr>
          <w:b/>
        </w:rPr>
        <w:t xml:space="preserve"> 2</w:t>
      </w:r>
      <w:r w:rsidR="005F667A">
        <w:rPr>
          <w:b/>
        </w:rPr>
        <w:t>4</w:t>
      </w:r>
      <w:r>
        <w:rPr>
          <w:b/>
        </w:rPr>
        <w:t xml:space="preserve"> de noviembre</w:t>
      </w:r>
      <w:r>
        <w:t xml:space="preserve"> se realizará el </w:t>
      </w:r>
      <w:r>
        <w:rPr>
          <w:b/>
        </w:rPr>
        <w:t>recuento</w:t>
      </w:r>
      <w:r>
        <w:t xml:space="preserve"> de votos de las urnas.</w:t>
      </w:r>
    </w:p>
    <w:p w:rsidR="000F516A" w:rsidRDefault="000F516A" w:rsidP="000F516A">
      <w:pPr>
        <w:outlineLvl w:val="0"/>
        <w:rPr>
          <w:b/>
          <w:u w:val="single"/>
        </w:rPr>
      </w:pPr>
      <w:r>
        <w:rPr>
          <w:b/>
          <w:u w:val="single"/>
        </w:rPr>
        <w:t>Puntu</w:t>
      </w:r>
      <w:r w:rsidRPr="002D239D">
        <w:rPr>
          <w:b/>
          <w:u w:val="single"/>
        </w:rPr>
        <w:t>ación</w:t>
      </w:r>
    </w:p>
    <w:p w:rsidR="000F516A" w:rsidRDefault="000F516A" w:rsidP="000F516A">
      <w:pPr>
        <w:outlineLvl w:val="0"/>
      </w:pPr>
      <w:r>
        <w:t>El personal  del área de Comercio efectuará el  recuento de</w:t>
      </w:r>
      <w:r w:rsidRPr="002D239D">
        <w:t xml:space="preserve"> la</w:t>
      </w:r>
      <w:r>
        <w:t>s puntuaciones totales</w:t>
      </w:r>
      <w:r w:rsidRPr="002D239D">
        <w:t xml:space="preserve"> </w:t>
      </w:r>
      <w:r>
        <w:t xml:space="preserve">recogidas en las papeletas de valoración y las valoraciones efectuadas por la </w:t>
      </w:r>
      <w:proofErr w:type="spellStart"/>
      <w:r>
        <w:t>App</w:t>
      </w:r>
      <w:proofErr w:type="spellEnd"/>
      <w:r>
        <w:t xml:space="preserve">, luego se calculará la media aritmética de las puntuaciones sobre el total de participantes  ruteros </w:t>
      </w:r>
      <w:proofErr w:type="gramStart"/>
      <w:r>
        <w:t>( puntuación</w:t>
      </w:r>
      <w:proofErr w:type="gramEnd"/>
      <w:r>
        <w:t xml:space="preserve"> total / nº de participantes), para </w:t>
      </w:r>
      <w:r>
        <w:lastRenderedPageBreak/>
        <w:t>obtener la puntuación media de cada establecimiento. Los premios se otorgarán según la puntuación media obtenida por  cada  establecimiento participante.</w:t>
      </w:r>
    </w:p>
    <w:p w:rsidR="00F32539" w:rsidRDefault="000F516A">
      <w:pPr>
        <w:pStyle w:val="normal0"/>
      </w:pPr>
      <w:bookmarkStart w:id="0" w:name="_gjdgxs" w:colFirst="0" w:colLast="0"/>
      <w:bookmarkEnd w:id="0"/>
      <w:r>
        <w:t xml:space="preserve">Tras el evento se citará a los participantes a una rueda de prensa en la </w:t>
      </w:r>
      <w:r w:rsidR="00842694">
        <w:t>cual</w:t>
      </w:r>
      <w:r>
        <w:t xml:space="preserve"> se realizará la </w:t>
      </w:r>
      <w:r>
        <w:rPr>
          <w:b/>
        </w:rPr>
        <w:t>entrega de premios</w:t>
      </w:r>
      <w:r>
        <w:t xml:space="preserve"> en la sala de comisiones del ayuntamiento de Altea, en la 2ª planta. Se confirmará la hora a los establecimientos.</w:t>
      </w:r>
    </w:p>
    <w:p w:rsidR="000F516A" w:rsidRDefault="000F516A" w:rsidP="000F516A">
      <w:pPr>
        <w:pStyle w:val="normal0"/>
        <w:rPr>
          <w:b/>
          <w:u w:val="single"/>
        </w:rPr>
      </w:pPr>
      <w:r>
        <w:rPr>
          <w:b/>
          <w:u w:val="single"/>
        </w:rPr>
        <w:t>Acciones que incluye la campaña de publicidad</w:t>
      </w:r>
    </w:p>
    <w:p w:rsidR="000F516A" w:rsidRDefault="000F516A" w:rsidP="000F516A">
      <w:pPr>
        <w:pStyle w:val="normal0"/>
      </w:pPr>
      <w:r>
        <w:t>- Rueda de prensa oficial del Ayuntamiento de Altea para presentar el evento.</w:t>
      </w:r>
    </w:p>
    <w:p w:rsidR="000F516A" w:rsidRDefault="000F516A" w:rsidP="000F516A">
      <w:pPr>
        <w:pStyle w:val="normal0"/>
      </w:pPr>
      <w:r>
        <w:t>- Campaña radiofónica en Radio Altea.</w:t>
      </w:r>
    </w:p>
    <w:p w:rsidR="000F516A" w:rsidRDefault="000F516A" w:rsidP="000F516A">
      <w:pPr>
        <w:pStyle w:val="normal0"/>
      </w:pPr>
      <w:r>
        <w:t>- Folletos impresos.</w:t>
      </w:r>
    </w:p>
    <w:p w:rsidR="000F516A" w:rsidRDefault="000F516A" w:rsidP="000F516A">
      <w:pPr>
        <w:pStyle w:val="normal0"/>
      </w:pPr>
      <w:r>
        <w:t>- Prensa escrita: Altea Magazine, Costa Blanca News…</w:t>
      </w:r>
    </w:p>
    <w:p w:rsidR="000F516A" w:rsidRDefault="000F516A" w:rsidP="000F516A">
      <w:pPr>
        <w:pStyle w:val="normal0"/>
      </w:pPr>
      <w:r>
        <w:t>- Cartel formato A3 para el establecimiento.</w:t>
      </w:r>
    </w:p>
    <w:p w:rsidR="000F516A" w:rsidRDefault="000F516A" w:rsidP="000F516A">
      <w:pPr>
        <w:pStyle w:val="normal0"/>
      </w:pPr>
      <w:r>
        <w:t>- Certificado de participación.</w:t>
      </w:r>
    </w:p>
    <w:p w:rsidR="000F516A" w:rsidRDefault="000F516A" w:rsidP="000F516A">
      <w:pPr>
        <w:pStyle w:val="normal0"/>
      </w:pPr>
      <w:r>
        <w:t xml:space="preserve">- Publicidad en la APP de </w:t>
      </w:r>
      <w:proofErr w:type="spellStart"/>
      <w:r>
        <w:t>GastroEventos</w:t>
      </w:r>
      <w:proofErr w:type="spellEnd"/>
      <w:r>
        <w:t>, que incluye:</w:t>
      </w:r>
    </w:p>
    <w:p w:rsidR="000F516A" w:rsidRDefault="000F516A" w:rsidP="000F516A">
      <w:pPr>
        <w:pStyle w:val="normal0"/>
        <w:numPr>
          <w:ilvl w:val="0"/>
          <w:numId w:val="1"/>
        </w:numPr>
        <w:pBdr>
          <w:top w:val="nil"/>
          <w:left w:val="nil"/>
          <w:bottom w:val="nil"/>
          <w:right w:val="nil"/>
          <w:between w:val="nil"/>
        </w:pBdr>
        <w:spacing w:after="0" w:line="240" w:lineRule="auto"/>
        <w:rPr>
          <w:color w:val="000000"/>
        </w:rPr>
      </w:pPr>
      <w:r>
        <w:rPr>
          <w:color w:val="000000"/>
        </w:rPr>
        <w:t xml:space="preserve">Visibilidad en la </w:t>
      </w:r>
      <w:proofErr w:type="spellStart"/>
      <w:r>
        <w:rPr>
          <w:color w:val="000000"/>
        </w:rPr>
        <w:t>App</w:t>
      </w:r>
      <w:proofErr w:type="spellEnd"/>
      <w:r>
        <w:rPr>
          <w:color w:val="000000"/>
        </w:rPr>
        <w:t xml:space="preserve"> y página web de </w:t>
      </w:r>
      <w:proofErr w:type="spellStart"/>
      <w:r>
        <w:rPr>
          <w:color w:val="000000"/>
        </w:rPr>
        <w:t>GastroEventos</w:t>
      </w:r>
      <w:proofErr w:type="spellEnd"/>
      <w:r>
        <w:rPr>
          <w:color w:val="000000"/>
        </w:rPr>
        <w:t>.</w:t>
      </w:r>
    </w:p>
    <w:p w:rsidR="000F516A" w:rsidRDefault="000F516A" w:rsidP="000F516A">
      <w:pPr>
        <w:pStyle w:val="normal0"/>
        <w:numPr>
          <w:ilvl w:val="0"/>
          <w:numId w:val="1"/>
        </w:numPr>
        <w:pBdr>
          <w:top w:val="nil"/>
          <w:left w:val="nil"/>
          <w:bottom w:val="nil"/>
          <w:right w:val="nil"/>
          <w:between w:val="nil"/>
        </w:pBdr>
        <w:spacing w:after="0" w:line="240" w:lineRule="auto"/>
        <w:rPr>
          <w:color w:val="000000"/>
        </w:rPr>
      </w:pPr>
      <w:r>
        <w:rPr>
          <w:color w:val="000000"/>
        </w:rPr>
        <w:t>Visibilidad y campaña en perfiles sociales de Gastroeventos (</w:t>
      </w:r>
      <w:proofErr w:type="spellStart"/>
      <w:r>
        <w:rPr>
          <w:color w:val="000000"/>
        </w:rPr>
        <w:t>Facebook</w:t>
      </w:r>
      <w:proofErr w:type="spellEnd"/>
      <w:r>
        <w:rPr>
          <w:color w:val="000000"/>
        </w:rPr>
        <w:t xml:space="preserve">, e </w:t>
      </w:r>
      <w:proofErr w:type="spellStart"/>
      <w:r>
        <w:rPr>
          <w:color w:val="000000"/>
        </w:rPr>
        <w:t>Instagram</w:t>
      </w:r>
      <w:proofErr w:type="spellEnd"/>
      <w:r>
        <w:rPr>
          <w:color w:val="000000"/>
        </w:rPr>
        <w:t>).</w:t>
      </w:r>
    </w:p>
    <w:p w:rsidR="000F516A" w:rsidRDefault="000F516A" w:rsidP="000F516A">
      <w:pPr>
        <w:pStyle w:val="normal0"/>
        <w:numPr>
          <w:ilvl w:val="0"/>
          <w:numId w:val="1"/>
        </w:numPr>
        <w:pBdr>
          <w:top w:val="nil"/>
          <w:left w:val="nil"/>
          <w:bottom w:val="nil"/>
          <w:right w:val="nil"/>
          <w:between w:val="nil"/>
        </w:pBdr>
        <w:spacing w:after="0" w:line="240" w:lineRule="auto"/>
        <w:rPr>
          <w:color w:val="000000"/>
        </w:rPr>
      </w:pPr>
      <w:r>
        <w:rPr>
          <w:color w:val="000000"/>
        </w:rPr>
        <w:t xml:space="preserve">Varias notificaciones </w:t>
      </w:r>
      <w:proofErr w:type="spellStart"/>
      <w:r>
        <w:rPr>
          <w:color w:val="000000"/>
        </w:rPr>
        <w:t>push</w:t>
      </w:r>
      <w:proofErr w:type="spellEnd"/>
      <w:r>
        <w:rPr>
          <w:color w:val="000000"/>
        </w:rPr>
        <w:t xml:space="preserve"> al usuario de la </w:t>
      </w:r>
      <w:proofErr w:type="spellStart"/>
      <w:r>
        <w:rPr>
          <w:color w:val="000000"/>
        </w:rPr>
        <w:t>App</w:t>
      </w:r>
      <w:proofErr w:type="spellEnd"/>
      <w:r>
        <w:rPr>
          <w:color w:val="000000"/>
        </w:rPr>
        <w:t>.</w:t>
      </w:r>
    </w:p>
    <w:p w:rsidR="000F516A" w:rsidRDefault="000F516A" w:rsidP="000F516A">
      <w:pPr>
        <w:pStyle w:val="normal0"/>
        <w:numPr>
          <w:ilvl w:val="0"/>
          <w:numId w:val="1"/>
        </w:numPr>
        <w:pBdr>
          <w:top w:val="nil"/>
          <w:left w:val="nil"/>
          <w:bottom w:val="nil"/>
          <w:right w:val="nil"/>
          <w:between w:val="nil"/>
        </w:pBdr>
        <w:spacing w:after="0" w:line="240" w:lineRule="auto"/>
        <w:rPr>
          <w:color w:val="000000"/>
        </w:rPr>
      </w:pPr>
      <w:proofErr w:type="spellStart"/>
      <w:r>
        <w:rPr>
          <w:color w:val="000000"/>
        </w:rPr>
        <w:t>Newsletter</w:t>
      </w:r>
      <w:proofErr w:type="spellEnd"/>
      <w:r>
        <w:rPr>
          <w:color w:val="000000"/>
        </w:rPr>
        <w:t xml:space="preserve"> informando del evento.</w:t>
      </w:r>
    </w:p>
    <w:p w:rsidR="000F516A" w:rsidRDefault="000F516A">
      <w:pPr>
        <w:pStyle w:val="normal0"/>
      </w:pPr>
    </w:p>
    <w:p w:rsidR="00F32539" w:rsidRDefault="000F516A">
      <w:pPr>
        <w:pStyle w:val="normal0"/>
        <w:rPr>
          <w:b/>
          <w:u w:val="single"/>
        </w:rPr>
      </w:pPr>
      <w:r>
        <w:rPr>
          <w:b/>
          <w:u w:val="single"/>
        </w:rPr>
        <w:t xml:space="preserve">Valorar menú por la APP de </w:t>
      </w:r>
      <w:proofErr w:type="spellStart"/>
      <w:r>
        <w:rPr>
          <w:b/>
          <w:u w:val="single"/>
        </w:rPr>
        <w:t>GastroEventos</w:t>
      </w:r>
      <w:proofErr w:type="spellEnd"/>
    </w:p>
    <w:p w:rsidR="00F32539" w:rsidRDefault="00CD0185">
      <w:pPr>
        <w:pStyle w:val="normal0"/>
      </w:pPr>
      <w:r>
        <w:t>La persona que consume el menú</w:t>
      </w:r>
      <w:r w:rsidR="000F516A">
        <w:t xml:space="preserve"> a través de la APP de </w:t>
      </w:r>
      <w:proofErr w:type="spellStart"/>
      <w:r w:rsidR="000F516A">
        <w:t>GastroEventos</w:t>
      </w:r>
      <w:proofErr w:type="spellEnd"/>
      <w:r w:rsidR="000F516A">
        <w:t>, aparte de ver la información completa de la ruta gastronómica, tendrá un botón donde se activará la cámara del móvil para leer un código QR que el establecimiento le indicará o dejará para votar el menú.</w:t>
      </w:r>
    </w:p>
    <w:p w:rsidR="00F32539" w:rsidRDefault="000F516A">
      <w:pPr>
        <w:pStyle w:val="normal0"/>
        <w:rPr>
          <w:b/>
          <w:u w:val="single"/>
        </w:rPr>
      </w:pPr>
      <w:r>
        <w:rPr>
          <w:b/>
          <w:u w:val="single"/>
        </w:rPr>
        <w:t>Valorar menú por un formulario a través de la urna</w:t>
      </w:r>
    </w:p>
    <w:p w:rsidR="00F32539" w:rsidRDefault="00CD0185">
      <w:pPr>
        <w:pStyle w:val="normal0"/>
      </w:pPr>
      <w:r>
        <w:t>La persona que consume el menú</w:t>
      </w:r>
      <w:r w:rsidR="000F516A">
        <w:t xml:space="preserve"> rellenará un formulario numerado.  Junto al formulario numerado que guardará el establecimiento, se grapará el ticket de pago del menú o menús.  Se depositará en una urna en el propio establecimiento.</w:t>
      </w:r>
    </w:p>
    <w:p w:rsidR="002C3DEF" w:rsidRDefault="002C3DEF">
      <w:pPr>
        <w:pStyle w:val="normal0"/>
      </w:pPr>
    </w:p>
    <w:p w:rsidR="00F32539" w:rsidRDefault="000F516A">
      <w:pPr>
        <w:pStyle w:val="normal0"/>
        <w:rPr>
          <w:b/>
          <w:u w:val="single"/>
        </w:rPr>
      </w:pPr>
      <w:r>
        <w:rPr>
          <w:b/>
          <w:u w:val="single"/>
        </w:rPr>
        <w:t>Premios para los establecimientos</w:t>
      </w:r>
    </w:p>
    <w:p w:rsidR="00815473" w:rsidRDefault="00815473" w:rsidP="00815473">
      <w:pPr>
        <w:jc w:val="both"/>
        <w:outlineLvl w:val="0"/>
      </w:pPr>
      <w:r>
        <w:t xml:space="preserve">-  </w:t>
      </w:r>
      <w:r w:rsidRPr="007C446E">
        <w:t>Para el establecimiento ganador, vale de 200 euros para gastar en comercios de Altea.</w:t>
      </w:r>
    </w:p>
    <w:p w:rsidR="00F32539" w:rsidRDefault="000F516A">
      <w:pPr>
        <w:pStyle w:val="normal0"/>
      </w:pPr>
      <w:r>
        <w:t xml:space="preserve">- Para el restaurante ganador, publicidad gratis durante un año en la plataforma </w:t>
      </w:r>
      <w:proofErr w:type="spellStart"/>
      <w:r>
        <w:t>GastroEventos</w:t>
      </w:r>
      <w:proofErr w:type="spellEnd"/>
      <w:r>
        <w:t>, incluyendo todos los servicios.</w:t>
      </w:r>
    </w:p>
    <w:p w:rsidR="00F32539" w:rsidRDefault="000F516A">
      <w:pPr>
        <w:pStyle w:val="normal0"/>
      </w:pPr>
      <w:r>
        <w:t>- Cuña de radio en Radio Altea durante 15 días.</w:t>
      </w:r>
    </w:p>
    <w:p w:rsidR="00F32539" w:rsidRDefault="000F516A">
      <w:pPr>
        <w:pStyle w:val="normal0"/>
      </w:pPr>
      <w:r>
        <w:t>Se informará al establecimiento durante el plazo de inscripción de nuevos premios.</w:t>
      </w:r>
    </w:p>
    <w:p w:rsidR="00815473" w:rsidRDefault="00815473" w:rsidP="00815473">
      <w:pPr>
        <w:outlineLvl w:val="0"/>
      </w:pPr>
      <w:r w:rsidRPr="005A6717">
        <w:lastRenderedPageBreak/>
        <w:t xml:space="preserve">La cantidad otorgada a la persona ganadora del sorteo deberá ser consumida en los comercios de la localidad, mediante un pasaporte que se entregará a </w:t>
      </w:r>
      <w:r w:rsidR="00CD0185">
        <w:t>cada persona agraciada</w:t>
      </w:r>
      <w:r w:rsidRPr="009044DB">
        <w:t>.</w:t>
      </w:r>
    </w:p>
    <w:p w:rsidR="00815473" w:rsidRPr="00A648C3" w:rsidRDefault="00815473" w:rsidP="00815473">
      <w:pPr>
        <w:jc w:val="both"/>
        <w:outlineLvl w:val="0"/>
      </w:pPr>
      <w:r>
        <w:t xml:space="preserve">Los establecimientos con mejores valoraciones y por tanto que hayan conseguido los premios otorgados por el jurado, dispondrán de un plazo de </w:t>
      </w:r>
      <w:r w:rsidR="007C446E" w:rsidRPr="007C446E">
        <w:t>7</w:t>
      </w:r>
      <w:r w:rsidRPr="007C446E">
        <w:t xml:space="preserve"> días </w:t>
      </w:r>
      <w:r w:rsidR="002C3DEF" w:rsidRPr="007C446E">
        <w:t>naturales</w:t>
      </w:r>
      <w:r w:rsidR="002C3DEF">
        <w:t xml:space="preserve"> </w:t>
      </w:r>
      <w:r>
        <w:t xml:space="preserve">desde el día siguiente de la celebración del sorteo para personarse y canjear estos premios, en las oficinas del departamento de comercio del Ayuntamiento de Altea (Plaza José María Planelles n.º 1), por un “pasaporte comercial” en el cual se anotará  toda  compra efectuada en cualquier comercio local de Altea,  hasta llegar a la cantidad  del premio otorgado, junto con  el sello del establecimiento y el ticket de compra correspondiente. El plazo para completar este pasaporte será hasta el </w:t>
      </w:r>
      <w:r w:rsidRPr="007C446E">
        <w:t>1</w:t>
      </w:r>
      <w:r w:rsidR="007C446E" w:rsidRPr="007C446E">
        <w:t>7</w:t>
      </w:r>
      <w:r w:rsidRPr="007C446E">
        <w:t xml:space="preserve"> de </w:t>
      </w:r>
      <w:r w:rsidR="007C446E">
        <w:t>diciembre</w:t>
      </w:r>
      <w:r>
        <w:t>, y una vez completado el pasaporte, se devolverá a la Concejalía de comercio para su comprobación y se efectuará el correspondiente ingreso en la cuenta de</w:t>
      </w:r>
      <w:r w:rsidR="00CD0185">
        <w:t xml:space="preserve"> </w:t>
      </w:r>
      <w:r>
        <w:t>l</w:t>
      </w:r>
      <w:r w:rsidR="00CD0185">
        <w:t>a persona premiada</w:t>
      </w:r>
      <w:r>
        <w:t>. En el caso de no entregar el pasaporte debidamente cumplimentado dentro del plazo anteriormente establecido, este premio se declarará desierto.</w:t>
      </w:r>
    </w:p>
    <w:p w:rsidR="00815473" w:rsidRDefault="00815473">
      <w:pPr>
        <w:pStyle w:val="normal0"/>
      </w:pPr>
    </w:p>
    <w:p w:rsidR="00F32539" w:rsidRDefault="000F516A">
      <w:pPr>
        <w:pStyle w:val="normal0"/>
        <w:rPr>
          <w:b/>
          <w:u w:val="single"/>
        </w:rPr>
      </w:pPr>
      <w:r>
        <w:rPr>
          <w:b/>
          <w:u w:val="single"/>
        </w:rPr>
        <w:t>Premios para los comensales</w:t>
      </w:r>
    </w:p>
    <w:p w:rsidR="00F32539" w:rsidRPr="004920CB" w:rsidRDefault="000F516A">
      <w:pPr>
        <w:pStyle w:val="normal0"/>
      </w:pPr>
      <w:r>
        <w:t xml:space="preserve">- </w:t>
      </w:r>
      <w:r w:rsidRPr="004920CB">
        <w:t>2 premios de 100 euros  para gastar en el comercio de Altea.</w:t>
      </w:r>
    </w:p>
    <w:p w:rsidR="00F32539" w:rsidRDefault="000F516A">
      <w:pPr>
        <w:pStyle w:val="normal0"/>
      </w:pPr>
      <w:r w:rsidRPr="004920CB">
        <w:t xml:space="preserve">- </w:t>
      </w:r>
      <w:r w:rsidR="004920CB" w:rsidRPr="004920CB">
        <w:t>L</w:t>
      </w:r>
      <w:r w:rsidRPr="004920CB">
        <w:t>otes de vino entregado por Borpe.</w:t>
      </w:r>
    </w:p>
    <w:p w:rsidR="0000751C" w:rsidRDefault="0000751C">
      <w:pPr>
        <w:pStyle w:val="normal0"/>
      </w:pPr>
      <w:r>
        <w:t xml:space="preserve">- lotes de bebida entregados por bodegas </w:t>
      </w:r>
      <w:proofErr w:type="spellStart"/>
      <w:r>
        <w:t>Sendra</w:t>
      </w:r>
      <w:proofErr w:type="spellEnd"/>
    </w:p>
    <w:p w:rsidR="00F32539" w:rsidRDefault="000F516A">
      <w:pPr>
        <w:pStyle w:val="normal0"/>
      </w:pPr>
      <w:r>
        <w:t>- 1 comida para dos personas en el restaurante ganador de la ruta.</w:t>
      </w:r>
    </w:p>
    <w:p w:rsidR="00F32539" w:rsidRDefault="000F516A">
      <w:pPr>
        <w:pStyle w:val="normal0"/>
      </w:pPr>
      <w:r>
        <w:t>Se informará al establecimiento durante el plazo de inscripción de nuevos premios.</w:t>
      </w:r>
    </w:p>
    <w:p w:rsidR="002C3DEF" w:rsidRDefault="002C3DEF" w:rsidP="002C3DEF">
      <w:pPr>
        <w:outlineLvl w:val="0"/>
      </w:pPr>
      <w:r w:rsidRPr="005A6717">
        <w:t xml:space="preserve">La cantidad otorgada a la persona ganadora del sorteo deberá ser consumida en los comercios de la localidad, mediante un pasaporte que se entregará a </w:t>
      </w:r>
      <w:r w:rsidRPr="009044DB">
        <w:t xml:space="preserve">cada </w:t>
      </w:r>
      <w:proofErr w:type="spellStart"/>
      <w:r w:rsidRPr="009044DB">
        <w:t>premiad</w:t>
      </w:r>
      <w:r>
        <w:t>@</w:t>
      </w:r>
      <w:proofErr w:type="spellEnd"/>
      <w:r w:rsidRPr="009044DB">
        <w:t>.</w:t>
      </w:r>
    </w:p>
    <w:p w:rsidR="002C3DEF" w:rsidRDefault="00CD0185" w:rsidP="002C3DEF">
      <w:pPr>
        <w:jc w:val="both"/>
        <w:outlineLvl w:val="0"/>
      </w:pPr>
      <w:r>
        <w:t xml:space="preserve">Las personas que hayan consumido el menú y </w:t>
      </w:r>
      <w:r w:rsidR="002C3DEF">
        <w:t>particip</w:t>
      </w:r>
      <w:r>
        <w:t>e</w:t>
      </w:r>
      <w:r w:rsidR="002C3DEF">
        <w:t>n</w:t>
      </w:r>
      <w:r>
        <w:t xml:space="preserve"> </w:t>
      </w:r>
      <w:r w:rsidR="002C3DEF">
        <w:t xml:space="preserve">en el sorteo, dispondrán de un plazo de </w:t>
      </w:r>
      <w:r w:rsidR="007C446E" w:rsidRPr="007C446E">
        <w:t>7</w:t>
      </w:r>
      <w:r w:rsidR="002C3DEF" w:rsidRPr="007C446E">
        <w:t xml:space="preserve"> días naturales</w:t>
      </w:r>
      <w:r w:rsidR="002C3DEF">
        <w:t xml:space="preserve"> desde el día siguiente de la celebración del sorteo para personarse y canjear estos premios, en las oficinas del departamento de comercio del Ayuntamiento de Altea (Plaza José María Planelles n.º 1), por un “pasaporte comercial” en el cual se anotará  toda  compra efectuada en cualquier comercio local de Altea,  hasta llegar a la cantidad  del premio otorgado, junto con  el sello del establecimiento y el ticket de compra correspondiente. El plazo para completar este pasaporte será hasta </w:t>
      </w:r>
      <w:r w:rsidR="002C3DEF" w:rsidRPr="00664E9D">
        <w:t xml:space="preserve">el </w:t>
      </w:r>
      <w:r w:rsidR="002C3DEF" w:rsidRPr="007C446E">
        <w:t>1</w:t>
      </w:r>
      <w:r w:rsidR="007C446E" w:rsidRPr="007C446E">
        <w:t xml:space="preserve">7 de </w:t>
      </w:r>
      <w:r w:rsidR="007C446E">
        <w:t>diciembre</w:t>
      </w:r>
      <w:r w:rsidR="002C3DEF">
        <w:t>, y una vez completado el pasaporte, se devolverá a la Concejalía de comercio para su comprobación y se efectuará el correspondiente ingreso en la cuenta del premiado. En el caso de no entregar el pasaporte debidamente cumplimentado dentro del plazo anteriormente establecido, este premio se declarará desierto.</w:t>
      </w:r>
    </w:p>
    <w:p w:rsidR="002C3DEF" w:rsidRPr="00111C25" w:rsidRDefault="002C3DEF" w:rsidP="002C3DEF">
      <w:pPr>
        <w:jc w:val="both"/>
        <w:outlineLvl w:val="0"/>
      </w:pPr>
    </w:p>
    <w:p w:rsidR="002C3DEF" w:rsidRPr="005A6717" w:rsidRDefault="002C3DEF" w:rsidP="002C3DEF">
      <w:pPr>
        <w:jc w:val="both"/>
        <w:rPr>
          <w:b/>
        </w:rPr>
      </w:pPr>
      <w:r w:rsidRPr="005A6717">
        <w:rPr>
          <w:b/>
        </w:rPr>
        <w:t xml:space="preserve">FECHA DE LOS SORTEOS Y ENTREGA DE PREMIOS </w:t>
      </w:r>
    </w:p>
    <w:p w:rsidR="002C3DEF" w:rsidRPr="005A6717" w:rsidRDefault="002C3DEF" w:rsidP="002C3DEF">
      <w:pPr>
        <w:jc w:val="both"/>
      </w:pPr>
      <w:r>
        <w:t>-Se realizará un sorteo de 2</w:t>
      </w:r>
      <w:r w:rsidRPr="005A6717">
        <w:t xml:space="preserve"> vales de 1</w:t>
      </w:r>
      <w:r>
        <w:t>0</w:t>
      </w:r>
      <w:r w:rsidRPr="005A6717">
        <w:t xml:space="preserve">0€ vinculados a las compras en comercios locales </w:t>
      </w:r>
      <w:r w:rsidRPr="00664E9D">
        <w:t xml:space="preserve">el  </w:t>
      </w:r>
      <w:r w:rsidR="00842694">
        <w:t>jueves</w:t>
      </w:r>
      <w:r>
        <w:t xml:space="preserve"> </w:t>
      </w:r>
      <w:r w:rsidRPr="007C446E">
        <w:t>2</w:t>
      </w:r>
      <w:r w:rsidR="00842694">
        <w:t>5</w:t>
      </w:r>
      <w:r w:rsidRPr="007C446E">
        <w:t xml:space="preserve"> de noviembre de 2021</w:t>
      </w:r>
      <w:r w:rsidRPr="00664E9D">
        <w:t xml:space="preserve"> en Radio Altea.</w:t>
      </w:r>
      <w:r w:rsidRPr="005A6717">
        <w:t xml:space="preserve"> </w:t>
      </w:r>
      <w:r>
        <w:t xml:space="preserve"> Se t</w:t>
      </w:r>
      <w:r w:rsidR="00CD0185">
        <w:t xml:space="preserve">endrá en cuenta </w:t>
      </w:r>
      <w:r>
        <w:t>las</w:t>
      </w:r>
      <w:r w:rsidRPr="005A6717">
        <w:t xml:space="preserve"> </w:t>
      </w:r>
      <w:r w:rsidR="00CD0185">
        <w:t xml:space="preserve">personas que hayan consumido el menú y </w:t>
      </w:r>
      <w:r>
        <w:t xml:space="preserve"> </w:t>
      </w:r>
      <w:r w:rsidRPr="00664E9D">
        <w:t>que depositen sus valoraciones en la urna facilitada a cada establecimiento</w:t>
      </w:r>
      <w:r>
        <w:t xml:space="preserve"> o que efectúen sus valoraciones a través de la </w:t>
      </w:r>
      <w:proofErr w:type="spellStart"/>
      <w:r>
        <w:t>App</w:t>
      </w:r>
      <w:proofErr w:type="spellEnd"/>
      <w:r>
        <w:t xml:space="preserve"> de Gastroeventos</w:t>
      </w:r>
      <w:r w:rsidRPr="005A6717">
        <w:t xml:space="preserve">. </w:t>
      </w:r>
    </w:p>
    <w:p w:rsidR="002C3DEF" w:rsidRDefault="002C3DEF" w:rsidP="002C3DEF">
      <w:pPr>
        <w:jc w:val="both"/>
      </w:pPr>
      <w:r>
        <w:lastRenderedPageBreak/>
        <w:t>Se extraerá  1</w:t>
      </w:r>
      <w:r w:rsidR="00CD0185">
        <w:t xml:space="preserve"> número  que será  la persona agraciada</w:t>
      </w:r>
      <w:r>
        <w:t xml:space="preserve"> del premio y  también se extraerá 1 número suplente, que será llamado en el caso de no poder contactar con los</w:t>
      </w:r>
      <w:r w:rsidR="00A577A7">
        <w:t xml:space="preserve">/las </w:t>
      </w:r>
      <w:r>
        <w:t xml:space="preserve"> titulares del  premio. Se efectuarán 3 intentos de contactar con la persona ganadora del premio, y en el caso de no poder contactar con ella se intentará contactar con el</w:t>
      </w:r>
      <w:r w:rsidR="00A577A7">
        <w:t>/la</w:t>
      </w:r>
      <w:r>
        <w:t xml:space="preserve"> suplente por 3 veces.  En el caso de no poder contactar con </w:t>
      </w:r>
      <w:r w:rsidRPr="009044DB">
        <w:t>la persona  t</w:t>
      </w:r>
      <w:r>
        <w:t>itular del premio o con su suplente, este premio se declarará desierto. Se procederá de esta manera para cada uno de los premios otorgados.</w:t>
      </w:r>
    </w:p>
    <w:p w:rsidR="002C3DEF" w:rsidRPr="005A6717" w:rsidRDefault="002C3DEF" w:rsidP="002C3DEF">
      <w:pPr>
        <w:jc w:val="both"/>
      </w:pPr>
    </w:p>
    <w:p w:rsidR="002C3DEF" w:rsidRPr="005A6717" w:rsidRDefault="002C3DEF" w:rsidP="002C3DEF">
      <w:pPr>
        <w:jc w:val="both"/>
        <w:rPr>
          <w:b/>
        </w:rPr>
      </w:pPr>
      <w:r w:rsidRPr="005A6717">
        <w:rPr>
          <w:b/>
        </w:rPr>
        <w:t xml:space="preserve">PUBLICIDAD </w:t>
      </w:r>
    </w:p>
    <w:p w:rsidR="002C3DEF" w:rsidRDefault="002C3DEF" w:rsidP="002C3DEF">
      <w:pPr>
        <w:jc w:val="both"/>
      </w:pPr>
      <w:r>
        <w:t>Las personas agraciadas con los premios consienten expresamente (Ley 1/82. art.2) la utilización pública de sus nombres o imagen, así como los del premio sorteado por parte de la entidad organizadora. La aceptación del premio implica la cesión gratuita de la imagen para cualquier acción publicitaria que el Ayuntamiento de Altea  lleve a cabo en el futuro.</w:t>
      </w:r>
    </w:p>
    <w:p w:rsidR="002C3DEF" w:rsidRDefault="002C3DEF" w:rsidP="002C3DEF">
      <w:pPr>
        <w:jc w:val="both"/>
        <w:rPr>
          <w:b/>
        </w:rPr>
      </w:pPr>
    </w:p>
    <w:p w:rsidR="002C3DEF" w:rsidRPr="005A6717" w:rsidRDefault="002C3DEF" w:rsidP="002C3DEF">
      <w:pPr>
        <w:jc w:val="both"/>
        <w:rPr>
          <w:b/>
        </w:rPr>
      </w:pPr>
      <w:r w:rsidRPr="005A6717">
        <w:rPr>
          <w:b/>
        </w:rPr>
        <w:t>ACEPTACIÓN DE LAS BASES</w:t>
      </w:r>
    </w:p>
    <w:p w:rsidR="002C3DEF" w:rsidRDefault="00CD0185" w:rsidP="002C3DEF">
      <w:pPr>
        <w:jc w:val="both"/>
      </w:pPr>
      <w:r>
        <w:t xml:space="preserve"> Las personas que participan </w:t>
      </w:r>
      <w:r w:rsidR="002C3DEF">
        <w:t>e</w:t>
      </w:r>
      <w:r>
        <w:t>n</w:t>
      </w:r>
      <w:r w:rsidR="002C3DEF">
        <w:t xml:space="preserve"> esta campaña aceptan expresamente estas bases. Las Bases de esta</w:t>
      </w:r>
      <w:r w:rsidR="002C3DEF" w:rsidRPr="00F6303D">
        <w:t xml:space="preserve"> </w:t>
      </w:r>
      <w:r w:rsidR="002C3DEF">
        <w:t xml:space="preserve">promoción se hallan depositadas en la Concejalía de Comercio del Ayuntamiento de Altea y estarán a disposición de cualquier </w:t>
      </w:r>
      <w:r>
        <w:t>persona interesad</w:t>
      </w:r>
      <w:r w:rsidR="002C3DEF" w:rsidRPr="009044DB">
        <w:t>a</w:t>
      </w:r>
      <w:r w:rsidR="002C3DEF">
        <w:t>, así como en la página web del Ayuntamiento.</w:t>
      </w:r>
    </w:p>
    <w:p w:rsidR="002C3DEF" w:rsidRPr="005A6717" w:rsidRDefault="002C3DEF" w:rsidP="002C3DEF">
      <w:pPr>
        <w:jc w:val="both"/>
        <w:rPr>
          <w:b/>
        </w:rPr>
      </w:pPr>
      <w:r w:rsidRPr="005A6717">
        <w:rPr>
          <w:b/>
        </w:rPr>
        <w:t xml:space="preserve"> EXENCIÓN DE RESPONSABILIDAD </w:t>
      </w:r>
    </w:p>
    <w:p w:rsidR="002C3DEF" w:rsidRDefault="002C3DEF" w:rsidP="002C3DEF">
      <w:pPr>
        <w:jc w:val="both"/>
      </w:pPr>
      <w:r>
        <w:t xml:space="preserve">Una vez entregados los premios a </w:t>
      </w:r>
      <w:r w:rsidRPr="009044DB">
        <w:t>los/las ganadores/as</w:t>
      </w:r>
      <w:r>
        <w:t xml:space="preserve"> el Ayuntamiento de Altea no se responsabilizará de la p</w:t>
      </w:r>
      <w:r w:rsidRPr="009044DB">
        <w:t>é</w:t>
      </w:r>
      <w:r>
        <w:t>rdida, rotura o destrucción de los mismos. El Ayuntamiento se reserva el derecho a modificar la forma, premios, mecánica del concurso y las fechas del sorteo si así lo estima necesario. Del mismo modo se reserva el derecho a interrumpir en cualquier momento el acceso o continuidad de la presente campaña, ya sea con carácter temporal o definitivamente, por motivos de seguridad, fuerza mayor o cualquier otra causa justificada que así lo aconseje, sin que por ello pueda derivarse responsabilidad para el Ayuntamiento de Altea, ni derecho para las  personas participantes a percibir cualquier tipo de indemnización.</w:t>
      </w:r>
    </w:p>
    <w:p w:rsidR="00F32539" w:rsidRDefault="00F32539" w:rsidP="002C3DEF">
      <w:pPr>
        <w:pStyle w:val="normal0"/>
        <w:pBdr>
          <w:top w:val="nil"/>
          <w:left w:val="nil"/>
          <w:bottom w:val="nil"/>
          <w:right w:val="nil"/>
          <w:between w:val="nil"/>
        </w:pBdr>
        <w:spacing w:after="0" w:line="240" w:lineRule="auto"/>
        <w:rPr>
          <w:color w:val="000000"/>
        </w:rPr>
      </w:pPr>
    </w:p>
    <w:sectPr w:rsidR="00F32539" w:rsidSect="00F32539">
      <w:pgSz w:w="11906" w:h="16838"/>
      <w:pgMar w:top="1417" w:right="1276" w:bottom="851"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451735"/>
    <w:multiLevelType w:val="multilevel"/>
    <w:tmpl w:val="84E828A8"/>
    <w:lvl w:ilvl="0">
      <w:start w:val="19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compat/>
  <w:rsids>
    <w:rsidRoot w:val="00F32539"/>
    <w:rsid w:val="0000751C"/>
    <w:rsid w:val="000F516A"/>
    <w:rsid w:val="0011657B"/>
    <w:rsid w:val="001457B7"/>
    <w:rsid w:val="002C3DEF"/>
    <w:rsid w:val="00430949"/>
    <w:rsid w:val="004920CB"/>
    <w:rsid w:val="005554E9"/>
    <w:rsid w:val="00597F9D"/>
    <w:rsid w:val="005F667A"/>
    <w:rsid w:val="007C446E"/>
    <w:rsid w:val="00815473"/>
    <w:rsid w:val="00842694"/>
    <w:rsid w:val="008E036F"/>
    <w:rsid w:val="00A577A7"/>
    <w:rsid w:val="00AC7FF9"/>
    <w:rsid w:val="00CD0185"/>
    <w:rsid w:val="00E314AD"/>
    <w:rsid w:val="00F325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36F"/>
  </w:style>
  <w:style w:type="paragraph" w:styleId="Ttulo1">
    <w:name w:val="heading 1"/>
    <w:basedOn w:val="normal0"/>
    <w:next w:val="normal0"/>
    <w:rsid w:val="00F32539"/>
    <w:pPr>
      <w:keepNext/>
      <w:keepLines/>
      <w:spacing w:before="480" w:after="120"/>
      <w:outlineLvl w:val="0"/>
    </w:pPr>
    <w:rPr>
      <w:b/>
      <w:sz w:val="48"/>
      <w:szCs w:val="48"/>
    </w:rPr>
  </w:style>
  <w:style w:type="paragraph" w:styleId="Ttulo2">
    <w:name w:val="heading 2"/>
    <w:basedOn w:val="normal0"/>
    <w:next w:val="normal0"/>
    <w:rsid w:val="00F32539"/>
    <w:pPr>
      <w:keepNext/>
      <w:keepLines/>
      <w:spacing w:before="360" w:after="80"/>
      <w:outlineLvl w:val="1"/>
    </w:pPr>
    <w:rPr>
      <w:b/>
      <w:sz w:val="36"/>
      <w:szCs w:val="36"/>
    </w:rPr>
  </w:style>
  <w:style w:type="paragraph" w:styleId="Ttulo3">
    <w:name w:val="heading 3"/>
    <w:basedOn w:val="normal0"/>
    <w:next w:val="normal0"/>
    <w:rsid w:val="00F32539"/>
    <w:pPr>
      <w:keepNext/>
      <w:keepLines/>
      <w:spacing w:before="280" w:after="80"/>
      <w:outlineLvl w:val="2"/>
    </w:pPr>
    <w:rPr>
      <w:b/>
      <w:sz w:val="28"/>
      <w:szCs w:val="28"/>
    </w:rPr>
  </w:style>
  <w:style w:type="paragraph" w:styleId="Ttulo4">
    <w:name w:val="heading 4"/>
    <w:basedOn w:val="normal0"/>
    <w:next w:val="normal0"/>
    <w:rsid w:val="00F32539"/>
    <w:pPr>
      <w:keepNext/>
      <w:keepLines/>
      <w:spacing w:before="240" w:after="40"/>
      <w:outlineLvl w:val="3"/>
    </w:pPr>
    <w:rPr>
      <w:b/>
      <w:sz w:val="24"/>
      <w:szCs w:val="24"/>
    </w:rPr>
  </w:style>
  <w:style w:type="paragraph" w:styleId="Ttulo5">
    <w:name w:val="heading 5"/>
    <w:basedOn w:val="normal0"/>
    <w:next w:val="normal0"/>
    <w:rsid w:val="00F32539"/>
    <w:pPr>
      <w:keepNext/>
      <w:keepLines/>
      <w:spacing w:before="220" w:after="40"/>
      <w:outlineLvl w:val="4"/>
    </w:pPr>
    <w:rPr>
      <w:b/>
    </w:rPr>
  </w:style>
  <w:style w:type="paragraph" w:styleId="Ttulo6">
    <w:name w:val="heading 6"/>
    <w:basedOn w:val="normal0"/>
    <w:next w:val="normal0"/>
    <w:rsid w:val="00F32539"/>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F32539"/>
  </w:style>
  <w:style w:type="table" w:customStyle="1" w:styleId="TableNormal">
    <w:name w:val="Table Normal"/>
    <w:rsid w:val="00F32539"/>
    <w:tblPr>
      <w:tblCellMar>
        <w:top w:w="0" w:type="dxa"/>
        <w:left w:w="0" w:type="dxa"/>
        <w:bottom w:w="0" w:type="dxa"/>
        <w:right w:w="0" w:type="dxa"/>
      </w:tblCellMar>
    </w:tblPr>
  </w:style>
  <w:style w:type="paragraph" w:styleId="Ttulo">
    <w:name w:val="Title"/>
    <w:basedOn w:val="normal0"/>
    <w:next w:val="normal0"/>
    <w:rsid w:val="00F32539"/>
    <w:pPr>
      <w:keepNext/>
      <w:keepLines/>
      <w:spacing w:before="480" w:after="120"/>
    </w:pPr>
    <w:rPr>
      <w:b/>
      <w:sz w:val="72"/>
      <w:szCs w:val="72"/>
    </w:rPr>
  </w:style>
  <w:style w:type="paragraph" w:styleId="Subttulo">
    <w:name w:val="Subtitle"/>
    <w:basedOn w:val="normal0"/>
    <w:next w:val="normal0"/>
    <w:rsid w:val="00F32539"/>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0F51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51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5</Pages>
  <Words>1690</Words>
  <Characters>9297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Pepi</cp:lastModifiedBy>
  <cp:revision>8</cp:revision>
  <cp:lastPrinted>2021-09-30T09:20:00Z</cp:lastPrinted>
  <dcterms:created xsi:type="dcterms:W3CDTF">2021-09-30T09:19:00Z</dcterms:created>
  <dcterms:modified xsi:type="dcterms:W3CDTF">2021-10-08T12:55:00Z</dcterms:modified>
</cp:coreProperties>
</file>