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11187C" w14:textId="5C98AAEC" w:rsidR="00E508CC" w:rsidRDefault="00E508CC">
      <w:pPr>
        <w:spacing w:line="276" w:lineRule="auto"/>
        <w:jc w:val="both"/>
        <w:rPr>
          <w:rFonts w:ascii="Times New Roman" w:hAnsi="Times New Roman" w:cs="Times New Roman"/>
          <w:sz w:val="21"/>
          <w:szCs w:val="21"/>
        </w:rPr>
      </w:pPr>
    </w:p>
    <w:p w14:paraId="2D11187D" w14:textId="77777777" w:rsidR="00E508CC" w:rsidRDefault="00E508CC">
      <w:pPr>
        <w:spacing w:line="276" w:lineRule="auto"/>
        <w:rPr>
          <w:rFonts w:ascii="Times New Roman" w:hAnsi="Times New Roman" w:cs="Times New Roman"/>
          <w:b/>
          <w:color w:val="00AFEF"/>
          <w:sz w:val="24"/>
          <w:szCs w:val="24"/>
        </w:rPr>
      </w:pPr>
    </w:p>
    <w:p w14:paraId="2D11187E" w14:textId="77777777" w:rsidR="00E508CC" w:rsidRDefault="00DA60E6">
      <w:pPr>
        <w:pStyle w:val="Cos"/>
        <w:jc w:val="center"/>
      </w:pPr>
      <w:r>
        <w:rPr>
          <w:rFonts w:ascii="Times New Roman" w:hAnsi="Times New Roman" w:cs="Times New Roman"/>
          <w:color w:val="00B0F0"/>
          <w:sz w:val="28"/>
          <w:szCs w:val="28"/>
          <w:u w:color="00B0F0"/>
        </w:rPr>
        <w:t xml:space="preserve">CONVENI DE COL·LABORACIÓ ENTRE AJUNTAMENT DE PUIG-REIG I LA FUNDACIÓ IMPULSA </w:t>
      </w:r>
    </w:p>
    <w:p w14:paraId="2D11187F" w14:textId="77777777" w:rsidR="00E508CC" w:rsidRDefault="00DA60E6">
      <w:pPr>
        <w:pStyle w:val="Cos"/>
      </w:pPr>
      <w:r>
        <w:rPr>
          <w:rFonts w:ascii="Times New Roman" w:eastAsia="Raleway Light" w:hAnsi="Times New Roman" w:cs="Times New Roman"/>
          <w:sz w:val="24"/>
          <w:szCs w:val="24"/>
        </w:rPr>
        <w:t xml:space="preserve">Vic, a  13  de juliol  de 2021 </w:t>
      </w:r>
    </w:p>
    <w:p w14:paraId="2D111880" w14:textId="77777777" w:rsidR="00E508CC" w:rsidRDefault="00DA60E6">
      <w:pPr>
        <w:pStyle w:val="Cos"/>
        <w:rPr>
          <w:rFonts w:ascii="Times New Roman" w:eastAsia="Raleway SemiBold" w:hAnsi="Times New Roman" w:cs="Times New Roman"/>
          <w:b/>
          <w:bCs/>
          <w:color w:val="00B0F0"/>
          <w:sz w:val="24"/>
          <w:szCs w:val="24"/>
          <w:u w:color="00B0F0"/>
        </w:rPr>
      </w:pPr>
      <w:r>
        <w:rPr>
          <w:rFonts w:ascii="Times New Roman" w:eastAsia="Raleway SemiBold" w:hAnsi="Times New Roman" w:cs="Times New Roman"/>
          <w:color w:val="00B0F0"/>
          <w:sz w:val="24"/>
          <w:szCs w:val="24"/>
          <w:u w:color="00B0F0"/>
        </w:rPr>
        <w:br/>
      </w:r>
      <w:r>
        <w:rPr>
          <w:rFonts w:ascii="Times New Roman" w:eastAsia="Raleway SemiBold" w:hAnsi="Times New Roman" w:cs="Times New Roman"/>
          <w:b/>
          <w:bCs/>
          <w:color w:val="00B0F0"/>
          <w:sz w:val="24"/>
          <w:szCs w:val="24"/>
          <w:u w:color="00B0F0"/>
        </w:rPr>
        <w:t>REUNITS</w:t>
      </w:r>
    </w:p>
    <w:p w14:paraId="2D111881" w14:textId="11A09B09" w:rsidR="00E508CC" w:rsidRDefault="00DA60E6">
      <w:pPr>
        <w:spacing w:line="276" w:lineRule="auto"/>
        <w:jc w:val="both"/>
        <w:rPr>
          <w:rFonts w:ascii="Times New Roman" w:hAnsi="Times New Roman" w:cs="Times New Roman"/>
          <w:sz w:val="24"/>
          <w:szCs w:val="24"/>
        </w:rPr>
      </w:pPr>
      <w:r>
        <w:rPr>
          <w:rFonts w:ascii="Times New Roman" w:hAnsi="Times New Roman" w:cs="Times New Roman"/>
          <w:sz w:val="24"/>
          <w:szCs w:val="24"/>
        </w:rPr>
        <w:t>D’una part,  el senyor C. C. V., que actua en nom i representació de la Fundació Impulsa, amb seu social a Vic, carrer Bisbe Morgades, 46, com a president, segons es desprèn de l’escriptura pública atorgada en data 23 d’abril de 2015 davant del Notari Sr. A.de J. O. amb protocol número 1.111. La Fundació Impulsa està inscrita en el Registre de Fundacions de la Generalitat de Catalunya amb el número 2935,  i amb NIF G66542697.</w:t>
      </w:r>
    </w:p>
    <w:p w14:paraId="2D111882" w14:textId="389F915F" w:rsidR="00E508CC" w:rsidRDefault="00DA60E6">
      <w:pPr>
        <w:spacing w:line="276" w:lineRule="auto"/>
        <w:jc w:val="both"/>
      </w:pPr>
      <w:r>
        <w:rPr>
          <w:rFonts w:ascii="Times New Roman" w:hAnsi="Times New Roman" w:cs="Times New Roman"/>
          <w:sz w:val="24"/>
          <w:szCs w:val="24"/>
        </w:rPr>
        <w:t xml:space="preserve">I d’una altra part, el senyor J. M. A. R., que actua en nom i representació  de  </w:t>
      </w:r>
      <w:r>
        <w:rPr>
          <w:rFonts w:ascii="Times New Roman" w:hAnsi="Times New Roman" w:cs="Times New Roman"/>
          <w:i/>
          <w:iCs/>
          <w:sz w:val="24"/>
          <w:szCs w:val="24"/>
        </w:rPr>
        <w:t>l’Ajuntament de Puig-reig</w:t>
      </w:r>
      <w:r>
        <w:rPr>
          <w:rFonts w:ascii="Times New Roman" w:hAnsi="Times New Roman" w:cs="Times New Roman"/>
          <w:sz w:val="24"/>
          <w:szCs w:val="24"/>
        </w:rPr>
        <w:t xml:space="preserve">, amb seu social a  Puig-reig, carrer Pau Casals, 1, com a  Alcalde, segons acord de Ple de data 15 de juny de 2019. i amb NIF </w:t>
      </w:r>
      <w:r w:rsidR="00A05EE9">
        <w:rPr>
          <w:rFonts w:ascii="Times New Roman" w:hAnsi="Times New Roman" w:cs="Times New Roman"/>
          <w:sz w:val="24"/>
          <w:szCs w:val="24"/>
        </w:rPr>
        <w:t>...</w:t>
      </w:r>
      <w:r>
        <w:rPr>
          <w:rFonts w:ascii="Times New Roman" w:hAnsi="Times New Roman" w:cs="Times New Roman"/>
          <w:sz w:val="24"/>
          <w:szCs w:val="24"/>
        </w:rPr>
        <w:t>820D.</w:t>
      </w:r>
    </w:p>
    <w:p w14:paraId="2D111883" w14:textId="77777777" w:rsidR="00E508CC" w:rsidRDefault="00E508CC">
      <w:pPr>
        <w:spacing w:line="276" w:lineRule="auto"/>
        <w:jc w:val="both"/>
        <w:rPr>
          <w:rFonts w:ascii="Times New Roman" w:hAnsi="Times New Roman" w:cs="Times New Roman"/>
          <w:sz w:val="24"/>
          <w:szCs w:val="24"/>
        </w:rPr>
      </w:pPr>
    </w:p>
    <w:p w14:paraId="2D111884" w14:textId="77777777" w:rsidR="00E508CC" w:rsidRDefault="00DA60E6">
      <w:pPr>
        <w:pStyle w:val="Cos"/>
        <w:rPr>
          <w:rFonts w:ascii="Times New Roman" w:hAnsi="Times New Roman" w:cs="Times New Roman"/>
          <w:b/>
          <w:bCs/>
          <w:sz w:val="24"/>
          <w:szCs w:val="24"/>
        </w:rPr>
      </w:pPr>
      <w:r>
        <w:rPr>
          <w:rFonts w:ascii="Times New Roman" w:eastAsia="Raleway SemiBold" w:hAnsi="Times New Roman" w:cs="Times New Roman"/>
          <w:b/>
          <w:bCs/>
          <w:color w:val="00B0F0"/>
          <w:sz w:val="24"/>
          <w:szCs w:val="24"/>
          <w:u w:color="00B0F0"/>
        </w:rPr>
        <w:t>EXPOSEN</w:t>
      </w:r>
    </w:p>
    <w:p w14:paraId="2D111885" w14:textId="77777777" w:rsidR="00E508CC" w:rsidRDefault="00DA60E6">
      <w:pPr>
        <w:jc w:val="both"/>
        <w:rPr>
          <w:rFonts w:ascii="Times New Roman" w:eastAsia="Raleway Light" w:hAnsi="Times New Roman"/>
          <w:sz w:val="24"/>
          <w:szCs w:val="24"/>
        </w:rPr>
      </w:pPr>
      <w:r>
        <w:rPr>
          <w:rFonts w:ascii="Times New Roman" w:eastAsia="Raleway SemiBold" w:hAnsi="Times New Roman" w:cs="Times New Roman"/>
          <w:b/>
          <w:bCs/>
          <w:color w:val="00B0F0"/>
          <w:sz w:val="24"/>
          <w:szCs w:val="24"/>
          <w:u w:color="00B0F0"/>
          <w:lang w:eastAsia="ca-ES"/>
        </w:rPr>
        <w:t>Primer.-</w:t>
      </w:r>
      <w:r>
        <w:rPr>
          <w:rFonts w:ascii="Times New Roman" w:eastAsia="Raleway Light" w:hAnsi="Times New Roman"/>
          <w:sz w:val="24"/>
          <w:szCs w:val="24"/>
        </w:rPr>
        <w:t xml:space="preserve"> Que la </w:t>
      </w:r>
      <w:r>
        <w:rPr>
          <w:rFonts w:ascii="Times New Roman" w:eastAsia="Raleway Light" w:hAnsi="Times New Roman"/>
          <w:b/>
          <w:bCs/>
          <w:sz w:val="24"/>
          <w:szCs w:val="24"/>
        </w:rPr>
        <w:t xml:space="preserve">Fundació Impulsa </w:t>
      </w:r>
      <w:r>
        <w:rPr>
          <w:rFonts w:ascii="Times New Roman" w:eastAsia="Raleway Light" w:hAnsi="Times New Roman"/>
          <w:sz w:val="24"/>
          <w:szCs w:val="24"/>
        </w:rPr>
        <w:t>és una Fundació privada benèfica de tipus cultural i inscrita en el Registre de Fundacions de la Generalitat de Catalunya (nº2935) que té per objectiu promoure la igualtat d’oportunitats dels joves acompanyant-los en la seva formació i creixement personal. A través dels programes de la Fundació Impulsa,  joves en situació social i econòmica vulnerable reben suport humà i econòmic per accedir a un cicle de Formació Professional, adquireixen un creixement personal gràcies a les formacions transversals, el voluntariat i a la figura del mentor que la Fundació posa al seu abast, i es beneficien d’un aprenentatge laboral en organitzacions vinculades a la Fundació.</w:t>
      </w:r>
    </w:p>
    <w:p w14:paraId="2D111886" w14:textId="77777777" w:rsidR="00E508CC" w:rsidRDefault="00DA60E6">
      <w:pPr>
        <w:jc w:val="both"/>
        <w:rPr>
          <w:rFonts w:ascii="Times New Roman" w:eastAsia="Raleway Light" w:hAnsi="Times New Roman"/>
          <w:sz w:val="24"/>
          <w:szCs w:val="24"/>
        </w:rPr>
      </w:pPr>
      <w:r>
        <w:rPr>
          <w:rFonts w:ascii="Times New Roman" w:eastAsia="Raleway SemiBold" w:hAnsi="Times New Roman" w:cs="Times New Roman"/>
          <w:b/>
          <w:bCs/>
          <w:color w:val="00B0F0"/>
          <w:sz w:val="24"/>
          <w:szCs w:val="24"/>
          <w:u w:color="00B0F0"/>
          <w:lang w:eastAsia="ca-ES"/>
        </w:rPr>
        <w:t>Segon.-</w:t>
      </w:r>
      <w:r>
        <w:rPr>
          <w:rFonts w:ascii="Times New Roman" w:eastAsia="Raleway Light" w:hAnsi="Times New Roman"/>
          <w:sz w:val="24"/>
          <w:szCs w:val="24"/>
        </w:rPr>
        <w:t xml:space="preserve"> Que la Fundació Impulsa és una entitat que està acollida al règim fiscal previst en la Llei 49/2002, de 23 de desembre, de Règim fiscal de les entitats sense fins lucratius i dels incentius fiscals al mecenatge. </w:t>
      </w:r>
    </w:p>
    <w:p w14:paraId="2D111887" w14:textId="77777777" w:rsidR="00E508CC" w:rsidRDefault="00DA60E6">
      <w:pPr>
        <w:jc w:val="both"/>
        <w:rPr>
          <w:rFonts w:ascii="Times New Roman" w:eastAsia="Raleway Light" w:hAnsi="Times New Roman"/>
          <w:sz w:val="24"/>
          <w:szCs w:val="24"/>
        </w:rPr>
      </w:pPr>
      <w:r>
        <w:rPr>
          <w:rFonts w:ascii="Times New Roman" w:eastAsia="Raleway SemiBold" w:hAnsi="Times New Roman" w:cs="Times New Roman"/>
          <w:b/>
          <w:bCs/>
          <w:color w:val="00B0F0"/>
          <w:sz w:val="24"/>
          <w:szCs w:val="24"/>
          <w:u w:color="00B0F0"/>
          <w:lang w:eastAsia="ca-ES"/>
        </w:rPr>
        <w:t>Tercer.-</w:t>
      </w:r>
      <w:r>
        <w:rPr>
          <w:rFonts w:ascii="Times New Roman" w:eastAsia="Raleway Light" w:hAnsi="Times New Roman"/>
          <w:sz w:val="24"/>
          <w:szCs w:val="24"/>
        </w:rPr>
        <w:t xml:space="preserve"> Que aquest setembre començaran el tercer any de beques Impulsa al Berguedà, i després del procés d’admissió realitzat juntament amb la col·laboració de les Escoles i del Consell Comarcal, han seleccionat 9 noves beques que sumats amb els alumnes d’anteriors promocions fan un total de 26 joves que rebran les beques de la Fundació. </w:t>
      </w:r>
    </w:p>
    <w:p w14:paraId="2D111888" w14:textId="77777777" w:rsidR="00E508CC" w:rsidRDefault="00DA60E6">
      <w:pPr>
        <w:jc w:val="both"/>
      </w:pPr>
      <w:r>
        <w:rPr>
          <w:rFonts w:ascii="Times New Roman" w:eastAsia="Raleway SemiBold" w:hAnsi="Times New Roman" w:cs="Times New Roman"/>
          <w:b/>
          <w:bCs/>
          <w:color w:val="00B0F0"/>
          <w:sz w:val="24"/>
          <w:szCs w:val="24"/>
          <w:u w:color="00B0F0"/>
          <w:lang w:eastAsia="ca-ES"/>
        </w:rPr>
        <w:t>Quart.-</w:t>
      </w:r>
      <w:r>
        <w:rPr>
          <w:rFonts w:ascii="Times New Roman" w:eastAsia="Raleway Light" w:hAnsi="Times New Roman"/>
          <w:sz w:val="24"/>
          <w:szCs w:val="24"/>
        </w:rPr>
        <w:t xml:space="preserve"> Que 3 d’aquests joves són de Puig-reig i que el cost mig de l’alumne que accedeix al programa (beca, ordinador, mentor, acompanyament psicopedagògic i formacions en competències transversals i professionals) oscil·la entre 2.000-3000€.</w:t>
      </w:r>
    </w:p>
    <w:p w14:paraId="2D111889" w14:textId="77777777" w:rsidR="00E508CC" w:rsidRDefault="00DA60E6">
      <w:pPr>
        <w:jc w:val="both"/>
        <w:rPr>
          <w:rFonts w:ascii="Times New Roman" w:eastAsia="Raleway Light" w:hAnsi="Times New Roman" w:cs="Times New Roman"/>
          <w:sz w:val="24"/>
          <w:szCs w:val="24"/>
        </w:rPr>
      </w:pPr>
      <w:r>
        <w:rPr>
          <w:rFonts w:ascii="Times New Roman" w:eastAsia="Raleway Light" w:hAnsi="Times New Roman" w:cs="Times New Roman"/>
          <w:sz w:val="24"/>
          <w:szCs w:val="24"/>
        </w:rPr>
        <w:t xml:space="preserve">D’acord amb aquests antecedents, </w:t>
      </w:r>
    </w:p>
    <w:p w14:paraId="2D11188A" w14:textId="77777777" w:rsidR="00E508CC" w:rsidRDefault="00DA60E6">
      <w:pPr>
        <w:pStyle w:val="Cos"/>
        <w:spacing w:after="160" w:line="259" w:lineRule="auto"/>
        <w:rPr>
          <w:rFonts w:ascii="Times New Roman" w:eastAsia="Raleway SemiBold" w:hAnsi="Times New Roman" w:cs="Times New Roman"/>
          <w:b/>
          <w:bCs/>
          <w:color w:val="00B0F0"/>
          <w:sz w:val="24"/>
          <w:szCs w:val="24"/>
          <w:u w:color="00B0F0"/>
        </w:rPr>
      </w:pPr>
      <w:r>
        <w:rPr>
          <w:rFonts w:ascii="Times New Roman" w:eastAsia="Raleway SemiBold" w:hAnsi="Times New Roman" w:cs="Times New Roman"/>
          <w:b/>
          <w:bCs/>
          <w:color w:val="00B0F0"/>
          <w:sz w:val="24"/>
          <w:szCs w:val="24"/>
          <w:u w:color="00B0F0"/>
        </w:rPr>
        <w:lastRenderedPageBreak/>
        <w:t>CONVENEN</w:t>
      </w:r>
      <w:bookmarkStart w:id="0" w:name="_GoBack"/>
      <w:bookmarkEnd w:id="0"/>
    </w:p>
    <w:p w14:paraId="2D11188B" w14:textId="77777777" w:rsidR="00E508CC" w:rsidRDefault="00DA60E6">
      <w:pPr>
        <w:pStyle w:val="Cos"/>
        <w:spacing w:after="160" w:line="259" w:lineRule="auto"/>
        <w:rPr>
          <w:rFonts w:ascii="Times New Roman" w:eastAsia="Times New Roman" w:hAnsi="Times New Roman" w:cs="Times New Roman"/>
          <w:sz w:val="24"/>
          <w:szCs w:val="24"/>
        </w:rPr>
      </w:pPr>
      <w:r>
        <w:rPr>
          <w:rFonts w:ascii="Times New Roman" w:eastAsia="Raleway SemiBold" w:hAnsi="Times New Roman" w:cs="Times New Roman"/>
          <w:b/>
          <w:bCs/>
          <w:color w:val="00B0F0"/>
          <w:sz w:val="24"/>
          <w:szCs w:val="24"/>
          <w:u w:color="00B0F0"/>
        </w:rPr>
        <w:t>Primer.-</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L’Ajuntament es compromet a subvencionar part del cost que la Fundació Impulsa ha assumit en beca els joves de Puig Reig, amb la quantitat que es detalla a continuació: </w:t>
      </w:r>
    </w:p>
    <w:p w14:paraId="58EEEDEF" w14:textId="1A460FEE" w:rsidR="00A05EE9" w:rsidRPr="00A05EE9" w:rsidRDefault="00A05EE9">
      <w:pPr>
        <w:pStyle w:val="Cos"/>
        <w:spacing w:after="160" w:line="259" w:lineRule="auto"/>
        <w:rPr>
          <w:rFonts w:ascii="Times New Roman" w:eastAsia="Times New Roman" w:hAnsi="Times New Roman" w:cs="Times New Roman"/>
          <w:b/>
          <w:sz w:val="24"/>
          <w:szCs w:val="24"/>
        </w:rPr>
      </w:pPr>
      <w:r w:rsidRPr="00A05EE9">
        <w:rPr>
          <w:rFonts w:ascii="Times New Roman" w:eastAsia="Times New Roman" w:hAnsi="Times New Roman" w:cs="Times New Roman"/>
          <w:b/>
          <w:sz w:val="24"/>
          <w:szCs w:val="24"/>
        </w:rPr>
        <w:t>SUBVENCIÓ 2400 €</w:t>
      </w:r>
    </w:p>
    <w:p w14:paraId="2D111892" w14:textId="77777777" w:rsidR="00E508CC" w:rsidRDefault="00DA60E6">
      <w:pPr>
        <w:pStyle w:val="Cos"/>
        <w:spacing w:after="160" w:line="259" w:lineRule="auto"/>
        <w:jc w:val="both"/>
      </w:pPr>
      <w:r>
        <w:rPr>
          <w:rFonts w:ascii="Times New Roman" w:eastAsia="Raleway SemiBold" w:hAnsi="Times New Roman" w:cs="Times New Roman"/>
          <w:b/>
          <w:bCs/>
          <w:color w:val="00B0F0"/>
          <w:sz w:val="24"/>
          <w:szCs w:val="24"/>
          <w:u w:color="00B0F0"/>
        </w:rPr>
        <w:t>Segon.-</w:t>
      </w:r>
      <w:r>
        <w:rPr>
          <w:rFonts w:ascii="Times New Roman" w:eastAsia="Times New Roman" w:hAnsi="Times New Roman" w:cs="Times New Roman"/>
          <w:b/>
          <w:sz w:val="24"/>
          <w:szCs w:val="24"/>
        </w:rPr>
        <w:t xml:space="preserve"> </w:t>
      </w:r>
      <w:r>
        <w:rPr>
          <w:rFonts w:ascii="Times New Roman" w:eastAsia="Times New Roman" w:hAnsi="Times New Roman" w:cs="Times New Roman"/>
          <w:bCs/>
          <w:sz w:val="24"/>
          <w:szCs w:val="24"/>
        </w:rPr>
        <w:t xml:space="preserve">En els materials de promoció impresos de totes les activitats o projectes inclosos en aquest conveni, s’hi haurà de fer aparèixer el logotip de l’Ajuntament de Puig-reig, en un lloc visible, o bé s’haurà de citar amb missatges audiovisuals. </w:t>
      </w:r>
    </w:p>
    <w:p w14:paraId="2D111893" w14:textId="77777777" w:rsidR="00E508CC" w:rsidRDefault="00DA60E6">
      <w:pPr>
        <w:pStyle w:val="Cos"/>
        <w:spacing w:after="160" w:line="259" w:lineRule="auto"/>
        <w:jc w:val="center"/>
      </w:pPr>
      <w:r>
        <w:rPr>
          <w:rFonts w:ascii="Times New Roman" w:eastAsia="Times New Roman" w:hAnsi="Times New Roman" w:cs="Times New Roman"/>
          <w:b/>
          <w:sz w:val="24"/>
          <w:szCs w:val="24"/>
        </w:rPr>
        <w:t>“AMB LA COL·LABORACIÓ DE L’AJUNTAMENT DE PUIG-REIG”</w:t>
      </w:r>
    </w:p>
    <w:p w14:paraId="2D111894" w14:textId="77777777" w:rsidR="00E508CC" w:rsidRDefault="00E508CC">
      <w:pPr>
        <w:pStyle w:val="Cos"/>
        <w:spacing w:after="160" w:line="259" w:lineRule="auto"/>
        <w:jc w:val="both"/>
        <w:rPr>
          <w:rFonts w:ascii="Times New Roman" w:eastAsia="Raleway Light" w:hAnsi="Times New Roman" w:cs="Times New Roman"/>
          <w:sz w:val="24"/>
          <w:szCs w:val="24"/>
        </w:rPr>
      </w:pPr>
    </w:p>
    <w:p w14:paraId="2D111895" w14:textId="77777777" w:rsidR="00E508CC" w:rsidRDefault="00DA60E6">
      <w:pPr>
        <w:pStyle w:val="Cos"/>
        <w:spacing w:after="160" w:line="259" w:lineRule="auto"/>
        <w:rPr>
          <w:rFonts w:ascii="Times New Roman" w:eastAsia="Raleway SemiBold" w:hAnsi="Times New Roman" w:cs="Times New Roman"/>
          <w:b/>
          <w:bCs/>
          <w:color w:val="00B0F0"/>
          <w:sz w:val="24"/>
          <w:szCs w:val="24"/>
          <w:u w:color="00B0F0"/>
        </w:rPr>
      </w:pPr>
      <w:r>
        <w:rPr>
          <w:rFonts w:ascii="Times New Roman" w:eastAsia="Raleway SemiBold" w:hAnsi="Times New Roman" w:cs="Times New Roman"/>
          <w:b/>
          <w:bCs/>
          <w:color w:val="00B0F0"/>
          <w:sz w:val="24"/>
          <w:szCs w:val="24"/>
          <w:u w:color="00B0F0"/>
        </w:rPr>
        <w:t>CONDICIONS ECONÒMIQUES</w:t>
      </w:r>
    </w:p>
    <w:p w14:paraId="2D111896" w14:textId="77777777" w:rsidR="00E508CC" w:rsidRDefault="00DA60E6">
      <w:pPr>
        <w:pStyle w:val="Cos"/>
        <w:spacing w:after="160" w:line="259" w:lineRule="auto"/>
        <w:rPr>
          <w:rFonts w:ascii="Times New Roman" w:eastAsia="Raleway SemiBold" w:hAnsi="Times New Roman" w:cs="Times New Roman"/>
          <w:color w:val="00000A"/>
          <w:sz w:val="24"/>
          <w:szCs w:val="24"/>
          <w:u w:color="00B0F0"/>
        </w:rPr>
      </w:pPr>
      <w:r>
        <w:rPr>
          <w:rFonts w:ascii="Times New Roman" w:eastAsia="Raleway SemiBold" w:hAnsi="Times New Roman" w:cs="Times New Roman"/>
          <w:b/>
          <w:bCs/>
          <w:color w:val="00B0F0"/>
          <w:sz w:val="24"/>
          <w:szCs w:val="24"/>
          <w:u w:color="00B0F0"/>
        </w:rPr>
        <w:t xml:space="preserve">Primer.- </w:t>
      </w:r>
      <w:r>
        <w:rPr>
          <w:rFonts w:ascii="Times New Roman" w:eastAsia="Raleway SemiBold" w:hAnsi="Times New Roman" w:cs="Times New Roman"/>
          <w:color w:val="00000A"/>
          <w:sz w:val="24"/>
          <w:szCs w:val="24"/>
          <w:u w:color="00B0F0"/>
        </w:rPr>
        <w:t xml:space="preserve">Aquesta subvenció anirà amb càrrec a l’aplicació pressupostària núm. 07/430/48900 </w:t>
      </w:r>
    </w:p>
    <w:p w14:paraId="2D111897" w14:textId="77777777" w:rsidR="00E508CC" w:rsidRDefault="00DA60E6">
      <w:pPr>
        <w:pStyle w:val="Cos"/>
        <w:spacing w:after="160" w:line="259" w:lineRule="auto"/>
        <w:jc w:val="both"/>
        <w:rPr>
          <w:rFonts w:ascii="Times New Roman" w:eastAsia="Raleway SemiBold" w:hAnsi="Times New Roman" w:cs="Times New Roman"/>
          <w:color w:val="00000A"/>
          <w:sz w:val="24"/>
          <w:szCs w:val="24"/>
          <w:u w:color="00B0F0"/>
        </w:rPr>
      </w:pPr>
      <w:r>
        <w:rPr>
          <w:rFonts w:ascii="Times New Roman" w:eastAsia="Raleway SemiBold" w:hAnsi="Times New Roman" w:cs="Times New Roman"/>
          <w:b/>
          <w:bCs/>
          <w:color w:val="00B0F0"/>
          <w:sz w:val="24"/>
          <w:szCs w:val="24"/>
          <w:u w:color="00B0F0"/>
        </w:rPr>
        <w:t xml:space="preserve">Segon.- </w:t>
      </w:r>
      <w:r>
        <w:rPr>
          <w:rFonts w:ascii="Times New Roman" w:eastAsia="Raleway SemiBold" w:hAnsi="Times New Roman" w:cs="Times New Roman"/>
          <w:color w:val="00000A"/>
          <w:sz w:val="24"/>
          <w:szCs w:val="24"/>
          <w:u w:color="00B0F0"/>
        </w:rPr>
        <w:t xml:space="preserve">La subvenció es farà efectiva mitjançant transferència bancària un cop s’hagi justificat la despesa corresponent. </w:t>
      </w:r>
    </w:p>
    <w:p w14:paraId="2D111898" w14:textId="77777777" w:rsidR="00E508CC" w:rsidRDefault="00DA60E6">
      <w:pPr>
        <w:pStyle w:val="Cos"/>
        <w:spacing w:after="160" w:line="259" w:lineRule="auto"/>
        <w:jc w:val="both"/>
        <w:rPr>
          <w:rFonts w:ascii="Times New Roman" w:eastAsia="Raleway SemiBold" w:hAnsi="Times New Roman" w:cs="Times New Roman"/>
          <w:color w:val="00000A"/>
          <w:sz w:val="24"/>
          <w:szCs w:val="24"/>
          <w:u w:color="00B0F0"/>
        </w:rPr>
      </w:pPr>
      <w:r>
        <w:rPr>
          <w:rFonts w:ascii="Times New Roman" w:eastAsia="Raleway SemiBold" w:hAnsi="Times New Roman" w:cs="Times New Roman"/>
          <w:b/>
          <w:bCs/>
          <w:color w:val="00B0F0"/>
          <w:sz w:val="24"/>
          <w:szCs w:val="24"/>
          <w:u w:color="00B0F0"/>
        </w:rPr>
        <w:t>Tercer.-</w:t>
      </w:r>
      <w:r>
        <w:rPr>
          <w:rFonts w:ascii="Times New Roman" w:eastAsia="Raleway SemiBold" w:hAnsi="Times New Roman" w:cs="Times New Roman"/>
          <w:color w:val="00000A"/>
          <w:sz w:val="24"/>
          <w:szCs w:val="24"/>
          <w:u w:color="00B0F0"/>
        </w:rPr>
        <w:t xml:space="preserve"> L’entitat haurà d’acreditar la realització efectiva de l’activitat subvencionada. Aquesta acreditació es farà mitjançant la presentació del certificat i dels justificants (factures i rebuts) com a mínim per un import igual a l’import de la subvenció. Aquests justificants caldrà lliurar-los a l’àrea de Secretaria de l’Ajuntament. </w:t>
      </w:r>
    </w:p>
    <w:p w14:paraId="2D111899" w14:textId="77777777" w:rsidR="00E508CC" w:rsidRDefault="00DA60E6">
      <w:pPr>
        <w:pStyle w:val="Cos"/>
        <w:spacing w:after="160" w:line="259" w:lineRule="auto"/>
        <w:jc w:val="both"/>
      </w:pPr>
      <w:r>
        <w:rPr>
          <w:rFonts w:ascii="Times New Roman" w:eastAsia="Raleway SemiBold" w:hAnsi="Times New Roman" w:cs="Times New Roman"/>
          <w:b/>
          <w:bCs/>
          <w:color w:val="00B0F0"/>
          <w:sz w:val="24"/>
          <w:szCs w:val="24"/>
          <w:u w:color="00B0F0"/>
        </w:rPr>
        <w:t>Quart.-</w:t>
      </w:r>
      <w:r>
        <w:rPr>
          <w:rFonts w:ascii="Times New Roman" w:eastAsia="Raleway SemiBold" w:hAnsi="Times New Roman" w:cs="Times New Roman"/>
          <w:color w:val="00000A"/>
          <w:sz w:val="24"/>
          <w:szCs w:val="24"/>
          <w:u w:color="00B0F0"/>
        </w:rPr>
        <w:t xml:space="preserve"> Si l’entitat subvencionada econòmicament no ha presentat les justificacions sol·licitades, l’entitat no podrà ser beneficiària de cap més transferència corrent o de capital per part de l’Ajuntament de Puig-reig, ni de cap dels seus organismes autònoms o empreses municipals. Si l’entitat, de forma excepcional, ha rebut un avançament de part de l’import de la subvenció i on justifica la realització de l’activitat, no podrà ser beneficiària de cap més subvenció i s’haurà de sotmetre a un expedient de reintegrament de l’import percebut. </w:t>
      </w:r>
    </w:p>
    <w:p w14:paraId="2D11189A" w14:textId="77777777" w:rsidR="00E508CC" w:rsidRDefault="00DA60E6">
      <w:pPr>
        <w:pStyle w:val="Cos"/>
        <w:spacing w:after="160"/>
        <w:jc w:val="both"/>
        <w:rPr>
          <w:rFonts w:ascii="Times New Roman" w:eastAsia="Raleway SemiBold" w:hAnsi="Times New Roman" w:cs="Times New Roman"/>
          <w:color w:val="00000A"/>
          <w:sz w:val="24"/>
          <w:szCs w:val="24"/>
          <w:u w:color="00B0F0"/>
        </w:rPr>
      </w:pPr>
      <w:r>
        <w:rPr>
          <w:rFonts w:ascii="Times New Roman" w:eastAsia="Raleway SemiBold" w:hAnsi="Times New Roman" w:cs="Times New Roman"/>
          <w:b/>
          <w:bCs/>
          <w:color w:val="00B0F0"/>
          <w:sz w:val="24"/>
          <w:szCs w:val="24"/>
          <w:u w:color="00B0F0"/>
        </w:rPr>
        <w:t>Cinquè.-</w:t>
      </w:r>
      <w:r>
        <w:rPr>
          <w:rFonts w:ascii="Times New Roman" w:eastAsia="Raleway SemiBold" w:hAnsi="Times New Roman" w:cs="Times New Roman"/>
          <w:color w:val="00000A"/>
          <w:sz w:val="24"/>
          <w:szCs w:val="24"/>
          <w:u w:color="00B0F0"/>
        </w:rPr>
        <w:t xml:space="preserve"> La signatura d’aquest conveni suposa l’acceptació de tots els pactes referits en el cos d’aquest document. </w:t>
      </w:r>
    </w:p>
    <w:p w14:paraId="2D11189B" w14:textId="77777777" w:rsidR="00E508CC" w:rsidRDefault="00E508CC">
      <w:pPr>
        <w:pStyle w:val="Cos"/>
        <w:spacing w:after="0"/>
        <w:jc w:val="both"/>
        <w:rPr>
          <w:rFonts w:ascii="Times New Roman" w:eastAsia="Raleway SemiBold" w:hAnsi="Times New Roman" w:cs="Times New Roman"/>
          <w:color w:val="00000A"/>
          <w:sz w:val="24"/>
          <w:szCs w:val="24"/>
          <w:u w:color="00B0F0"/>
        </w:rPr>
      </w:pPr>
    </w:p>
    <w:p w14:paraId="2D11189C" w14:textId="77777777" w:rsidR="00E508CC" w:rsidRDefault="00DA60E6">
      <w:pPr>
        <w:pStyle w:val="Cos"/>
        <w:spacing w:after="0"/>
        <w:jc w:val="both"/>
        <w:rPr>
          <w:rFonts w:ascii="Times New Roman" w:eastAsia="Raleway SemiBold" w:hAnsi="Times New Roman" w:cs="Times New Roman"/>
          <w:color w:val="00000A"/>
          <w:sz w:val="24"/>
          <w:szCs w:val="24"/>
          <w:u w:color="00B0F0"/>
        </w:rPr>
      </w:pPr>
      <w:r>
        <w:rPr>
          <w:rFonts w:ascii="Times New Roman" w:eastAsia="Raleway SemiBold" w:hAnsi="Times New Roman" w:cs="Times New Roman"/>
          <w:b/>
          <w:bCs/>
          <w:color w:val="00B0F0"/>
          <w:sz w:val="24"/>
          <w:szCs w:val="24"/>
          <w:u w:color="00B0F0"/>
        </w:rPr>
        <w:t>Sisè.-</w:t>
      </w:r>
      <w:r>
        <w:rPr>
          <w:rFonts w:ascii="Times New Roman" w:eastAsia="Raleway SemiBold" w:hAnsi="Times New Roman" w:cs="Times New Roman"/>
          <w:color w:val="00000A"/>
          <w:sz w:val="24"/>
          <w:szCs w:val="24"/>
          <w:u w:color="00B0F0"/>
        </w:rPr>
        <w:t xml:space="preserve"> En qualsevol cas l’import atorgat, en virtut d’aquest conveni, s’aplicarà al finançament d’activitats incloses en l’objecte social que figura en els estatuts de l’entitat. </w:t>
      </w:r>
    </w:p>
    <w:p w14:paraId="2D11189D" w14:textId="77777777" w:rsidR="00E508CC" w:rsidRDefault="00E508CC">
      <w:pPr>
        <w:pStyle w:val="Cos"/>
        <w:spacing w:after="0"/>
        <w:jc w:val="both"/>
        <w:rPr>
          <w:rFonts w:ascii="Times New Roman" w:eastAsia="Raleway SemiBold" w:hAnsi="Times New Roman" w:cs="Times New Roman"/>
          <w:color w:val="00000A"/>
          <w:sz w:val="24"/>
          <w:szCs w:val="24"/>
          <w:u w:color="00B0F0"/>
        </w:rPr>
      </w:pPr>
    </w:p>
    <w:p w14:paraId="2D11189E" w14:textId="5567B490" w:rsidR="00E508CC" w:rsidRDefault="00DA60E6">
      <w:pPr>
        <w:pStyle w:val="Cos"/>
        <w:spacing w:after="0"/>
        <w:jc w:val="both"/>
        <w:rPr>
          <w:rFonts w:ascii="Times New Roman" w:eastAsia="Raleway Light" w:hAnsi="Times New Roman" w:cs="Times New Roman"/>
          <w:color w:val="00000A"/>
          <w:sz w:val="24"/>
          <w:szCs w:val="24"/>
        </w:rPr>
      </w:pPr>
      <w:r>
        <w:rPr>
          <w:rFonts w:ascii="Times New Roman" w:eastAsia="Raleway SemiBold" w:hAnsi="Times New Roman" w:cs="Times New Roman"/>
          <w:color w:val="00000A"/>
          <w:sz w:val="24"/>
          <w:szCs w:val="24"/>
          <w:u w:color="00B0F0"/>
        </w:rPr>
        <w:t>Lloc, Vic a 15 de juliol de 2021</w:t>
      </w:r>
    </w:p>
    <w:p w14:paraId="2D11189F" w14:textId="77777777" w:rsidR="00E508CC" w:rsidRDefault="00E508CC">
      <w:pPr>
        <w:pStyle w:val="Cos"/>
        <w:spacing w:after="0"/>
        <w:jc w:val="both"/>
        <w:rPr>
          <w:rFonts w:ascii="Times New Roman" w:eastAsia="Raleway Light" w:hAnsi="Times New Roman" w:cs="Times New Roman"/>
          <w:sz w:val="24"/>
          <w:szCs w:val="24"/>
        </w:rPr>
      </w:pPr>
    </w:p>
    <w:p w14:paraId="2D1118A0" w14:textId="77777777" w:rsidR="00E508CC" w:rsidRDefault="00E508CC">
      <w:pPr>
        <w:sectPr w:rsidR="00E508CC">
          <w:headerReference w:type="default" r:id="rId10"/>
          <w:footerReference w:type="default" r:id="rId11"/>
          <w:pgSz w:w="11906" w:h="16838"/>
          <w:pgMar w:top="1276" w:right="1274" w:bottom="1843" w:left="1701" w:header="709" w:footer="210" w:gutter="0"/>
          <w:cols w:space="708"/>
          <w:formProt w:val="0"/>
          <w:docGrid w:linePitch="360" w:charSpace="-2049"/>
        </w:sectPr>
      </w:pPr>
    </w:p>
    <w:p w14:paraId="2D1118AC" w14:textId="77777777" w:rsidR="00E508CC" w:rsidRDefault="00E508CC">
      <w:pPr>
        <w:pStyle w:val="Cos"/>
        <w:spacing w:after="0"/>
        <w:jc w:val="both"/>
      </w:pPr>
    </w:p>
    <w:sectPr w:rsidR="00E508CC">
      <w:type w:val="continuous"/>
      <w:pgSz w:w="11906" w:h="16838"/>
      <w:pgMar w:top="1276" w:right="1274" w:bottom="1843" w:left="1701" w:header="709" w:footer="210" w:gutter="0"/>
      <w:cols w:num="2" w:space="708"/>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895CF" w14:textId="77777777" w:rsidR="009E77D7" w:rsidRDefault="009E77D7">
      <w:pPr>
        <w:spacing w:after="0" w:line="240" w:lineRule="auto"/>
      </w:pPr>
      <w:r>
        <w:separator/>
      </w:r>
    </w:p>
  </w:endnote>
  <w:endnote w:type="continuationSeparator" w:id="0">
    <w:p w14:paraId="6B2A7AE0" w14:textId="77777777" w:rsidR="009E77D7" w:rsidRDefault="009E7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Raleway Light">
    <w:panose1 w:val="00000000000000000000"/>
    <w:charset w:val="00"/>
    <w:family w:val="roman"/>
    <w:notTrueType/>
    <w:pitch w:val="default"/>
  </w:font>
  <w:font w:name="Raleway SemiBold">
    <w:panose1 w:val="00000000000000000000"/>
    <w:charset w:val="00"/>
    <w:family w:val="roman"/>
    <w:notTrueType/>
    <w:pitch w:val="default"/>
  </w:font>
  <w:font w:name="Domaine Tex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1118B1" w14:textId="77777777" w:rsidR="00E508CC" w:rsidRDefault="00DA60E6">
    <w:pPr>
      <w:spacing w:line="240" w:lineRule="auto"/>
    </w:pPr>
    <w:r>
      <w:rPr>
        <w:noProof/>
        <w:lang w:eastAsia="ca-ES"/>
      </w:rPr>
      <mc:AlternateContent>
        <mc:Choice Requires="wps">
          <w:drawing>
            <wp:anchor distT="0" distB="0" distL="114300" distR="114300" simplePos="0" relativeHeight="5" behindDoc="1" locked="0" layoutInCell="1" allowOverlap="1" wp14:anchorId="2D1118B4" wp14:editId="2D1118B5">
              <wp:simplePos x="0" y="0"/>
              <wp:positionH relativeFrom="margin">
                <wp:posOffset>2504440</wp:posOffset>
              </wp:positionH>
              <wp:positionV relativeFrom="paragraph">
                <wp:posOffset>48260</wp:posOffset>
              </wp:positionV>
              <wp:extent cx="3175635" cy="882650"/>
              <wp:effectExtent l="0" t="0" r="0" b="0"/>
              <wp:wrapSquare wrapText="bothSides"/>
              <wp:docPr id="2" name="Cuadro de texto 9"/>
              <wp:cNvGraphicFramePr/>
              <a:graphic xmlns:a="http://schemas.openxmlformats.org/drawingml/2006/main">
                <a:graphicData uri="http://schemas.microsoft.com/office/word/2010/wordprocessingShape">
                  <wps:wsp>
                    <wps:cNvSpPr/>
                    <wps:spPr>
                      <a:xfrm>
                        <a:off x="0" y="0"/>
                        <a:ext cx="3174840" cy="882000"/>
                      </a:xfrm>
                      <a:prstGeom prst="rect">
                        <a:avLst/>
                      </a:prstGeom>
                      <a:noFill/>
                      <a:ln w="6480">
                        <a:noFill/>
                      </a:ln>
                    </wps:spPr>
                    <wps:style>
                      <a:lnRef idx="0">
                        <a:scrgbClr r="0" g="0" b="0"/>
                      </a:lnRef>
                      <a:fillRef idx="0">
                        <a:scrgbClr r="0" g="0" b="0"/>
                      </a:fillRef>
                      <a:effectRef idx="0">
                        <a:scrgbClr r="0" g="0" b="0"/>
                      </a:effectRef>
                      <a:fontRef idx="minor"/>
                    </wps:style>
                    <wps:txbx>
                      <w:txbxContent>
                        <w:p w14:paraId="2D1118B8" w14:textId="77777777" w:rsidR="00E508CC" w:rsidRDefault="00DA60E6">
                          <w:pPr>
                            <w:pStyle w:val="Contenidodelmarco"/>
                            <w:spacing w:after="12" w:line="240" w:lineRule="auto"/>
                            <w:jc w:val="right"/>
                            <w:rPr>
                              <w:rFonts w:ascii="Times New Roman" w:hAnsi="Times New Roman" w:cs="Times New Roman"/>
                              <w:color w:val="7F7F7F" w:themeColor="text1" w:themeTint="80"/>
                              <w:sz w:val="18"/>
                              <w:szCs w:val="16"/>
                            </w:rPr>
                          </w:pPr>
                          <w:r>
                            <w:rPr>
                              <w:rFonts w:ascii="Times New Roman" w:hAnsi="Times New Roman" w:cs="Times New Roman"/>
                              <w:color w:val="7F7F7F" w:themeColor="text1" w:themeTint="80"/>
                              <w:sz w:val="18"/>
                              <w:szCs w:val="16"/>
                            </w:rPr>
                            <w:t>C/ Bisbe Morgades, 46</w:t>
                          </w:r>
                        </w:p>
                        <w:p w14:paraId="2D1118B9" w14:textId="77777777" w:rsidR="00E508CC" w:rsidRDefault="00DA60E6">
                          <w:pPr>
                            <w:pStyle w:val="Contenidodelmarco"/>
                            <w:spacing w:after="12" w:line="240" w:lineRule="auto"/>
                            <w:jc w:val="right"/>
                            <w:rPr>
                              <w:rFonts w:ascii="Times New Roman" w:hAnsi="Times New Roman" w:cs="Times New Roman"/>
                              <w:color w:val="7F7F7F" w:themeColor="text1" w:themeTint="80"/>
                              <w:sz w:val="18"/>
                              <w:szCs w:val="16"/>
                            </w:rPr>
                          </w:pPr>
                          <w:r>
                            <w:rPr>
                              <w:rFonts w:ascii="Times New Roman" w:hAnsi="Times New Roman" w:cs="Times New Roman"/>
                              <w:color w:val="7F7F7F" w:themeColor="text1" w:themeTint="80"/>
                              <w:sz w:val="18"/>
                              <w:szCs w:val="16"/>
                            </w:rPr>
                            <w:t>08500 Vic (Barcelona)</w:t>
                          </w:r>
                        </w:p>
                        <w:p w14:paraId="2D1118BA" w14:textId="77777777" w:rsidR="00E508CC" w:rsidRDefault="009E77D7">
                          <w:pPr>
                            <w:pStyle w:val="Contenidodelmarco"/>
                            <w:spacing w:after="12" w:line="240" w:lineRule="auto"/>
                            <w:jc w:val="right"/>
                          </w:pPr>
                          <w:hyperlink r:id="rId1">
                            <w:r w:rsidR="00DA60E6">
                              <w:rPr>
                                <w:rStyle w:val="EnlacedeInternet"/>
                                <w:rFonts w:ascii="Times New Roman" w:hAnsi="Times New Roman" w:cs="Times New Roman"/>
                                <w:sz w:val="18"/>
                                <w:szCs w:val="16"/>
                              </w:rPr>
                              <w:t>empreses@fundacioimpulsa.org</w:t>
                            </w:r>
                          </w:hyperlink>
                          <w:r w:rsidR="00DA60E6">
                            <w:rPr>
                              <w:rFonts w:ascii="Times New Roman" w:hAnsi="Times New Roman" w:cs="Times New Roman"/>
                              <w:color w:val="7F7F7F" w:themeColor="text1" w:themeTint="80"/>
                              <w:sz w:val="18"/>
                              <w:szCs w:val="16"/>
                            </w:rPr>
                            <w:t xml:space="preserve"> </w:t>
                          </w:r>
                        </w:p>
                      </w:txbxContent>
                    </wps:txbx>
                    <wps:bodyPr>
                      <a:prstTxWarp prst="textNoShape">
                        <a:avLst/>
                      </a:prstTxWarp>
                      <a:noAutofit/>
                    </wps:bodyPr>
                  </wps:wsp>
                </a:graphicData>
              </a:graphic>
            </wp:anchor>
          </w:drawing>
        </mc:Choice>
        <mc:Fallback>
          <w:pict>
            <v:rect id="shape_0" ID="Cuadro de texto 9" stroked="f" style="position:absolute;margin-left:197.2pt;margin-top:3.8pt;width:249.95pt;height:69.4pt;mso-position-horizontal-relative:margin" wp14:anchorId="0DBB160A">
              <w10:wrap type="square"/>
              <v:fill o:detectmouseclick="t" on="false"/>
              <v:stroke color="#3465a4" weight="6480" joinstyle="round" endcap="flat"/>
              <v:textbox>
                <w:txbxContent>
                  <w:p>
                    <w:pPr>
                      <w:pStyle w:val="Contenidodelmarco"/>
                      <w:spacing w:lineRule="auto" w:line="240" w:before="0" w:after="12"/>
                      <w:jc w:val="right"/>
                      <w:rPr>
                        <w:rFonts w:ascii="Times New Roman" w:hAnsi="Times New Roman" w:cs="Times New Roman"/>
                        <w:color w:val="7F7F7F" w:themeColor="text1" w:themeTint="80"/>
                        <w:sz w:val="18"/>
                        <w:szCs w:val="16"/>
                      </w:rPr>
                    </w:pPr>
                    <w:r>
                      <w:rPr>
                        <w:rFonts w:cs="Times New Roman" w:ascii="Times New Roman" w:hAnsi="Times New Roman"/>
                        <w:color w:val="7F7F7F" w:themeColor="text1" w:themeTint="80"/>
                        <w:sz w:val="18"/>
                        <w:szCs w:val="16"/>
                      </w:rPr>
                      <w:t>C/ Bisbe Morgades, 46</w:t>
                    </w:r>
                  </w:p>
                  <w:p>
                    <w:pPr>
                      <w:pStyle w:val="Contenidodelmarco"/>
                      <w:spacing w:lineRule="auto" w:line="240" w:before="0" w:after="12"/>
                      <w:jc w:val="right"/>
                      <w:rPr>
                        <w:rFonts w:ascii="Times New Roman" w:hAnsi="Times New Roman" w:cs="Times New Roman"/>
                        <w:color w:val="7F7F7F" w:themeColor="text1" w:themeTint="80"/>
                        <w:sz w:val="18"/>
                        <w:szCs w:val="16"/>
                      </w:rPr>
                    </w:pPr>
                    <w:r>
                      <w:rPr>
                        <w:rFonts w:cs="Times New Roman" w:ascii="Times New Roman" w:hAnsi="Times New Roman"/>
                        <w:color w:val="7F7F7F" w:themeColor="text1" w:themeTint="80"/>
                        <w:sz w:val="18"/>
                        <w:szCs w:val="16"/>
                      </w:rPr>
                      <w:t>08500 Vic (Barcelona)</w:t>
                    </w:r>
                  </w:p>
                  <w:p>
                    <w:pPr>
                      <w:pStyle w:val="Contenidodelmarco"/>
                      <w:spacing w:lineRule="auto" w:line="240" w:before="0" w:after="12"/>
                      <w:jc w:val="right"/>
                      <w:rPr/>
                    </w:pPr>
                    <w:hyperlink r:id="rId2">
                      <w:r>
                        <w:rPr>
                          <w:rStyle w:val="EnlacedeInternet"/>
                          <w:rFonts w:cs="Times New Roman" w:ascii="Times New Roman" w:hAnsi="Times New Roman"/>
                          <w:sz w:val="18"/>
                          <w:szCs w:val="16"/>
                        </w:rPr>
                        <w:t>empreses@fundacioimpulsa.org</w:t>
                      </w:r>
                    </w:hyperlink>
                    <w:r>
                      <w:rPr>
                        <w:rFonts w:cs="Times New Roman" w:ascii="Times New Roman" w:hAnsi="Times New Roman"/>
                        <w:color w:val="7F7F7F" w:themeColor="text1" w:themeTint="80"/>
                        <w:sz w:val="18"/>
                        <w:szCs w:val="16"/>
                      </w:rPr>
                      <w:t xml:space="preserve"> </w:t>
                    </w:r>
                  </w:p>
                </w:txbxContent>
              </v:textbox>
            </v:rect>
          </w:pict>
        </mc:Fallback>
      </mc:AlternateContent>
    </w:r>
    <w:r>
      <w:rPr>
        <w:noProof/>
        <w:lang w:eastAsia="ca-ES"/>
      </w:rPr>
      <w:drawing>
        <wp:anchor distT="0" distB="0" distL="114300" distR="114300" simplePos="0" relativeHeight="3" behindDoc="1" locked="0" layoutInCell="1" allowOverlap="1" wp14:anchorId="2D1118B6" wp14:editId="2D1118B7">
          <wp:simplePos x="0" y="0"/>
          <wp:positionH relativeFrom="column">
            <wp:posOffset>-1270</wp:posOffset>
          </wp:positionH>
          <wp:positionV relativeFrom="paragraph">
            <wp:posOffset>79375</wp:posOffset>
          </wp:positionV>
          <wp:extent cx="1518285" cy="181610"/>
          <wp:effectExtent l="0" t="0" r="0" b="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
                  <pic:cNvPicPr>
                    <a:picLocks noChangeAspect="1" noChangeArrowheads="1"/>
                  </pic:cNvPicPr>
                </pic:nvPicPr>
                <pic:blipFill>
                  <a:blip r:embed="rId3"/>
                  <a:stretch>
                    <a:fillRect/>
                  </a:stretch>
                </pic:blipFill>
                <pic:spPr bwMode="auto">
                  <a:xfrm>
                    <a:off x="0" y="0"/>
                    <a:ext cx="1518285" cy="181610"/>
                  </a:xfrm>
                  <a:prstGeom prst="rect">
                    <a:avLst/>
                  </a:prstGeom>
                </pic:spPr>
              </pic:pic>
            </a:graphicData>
          </a:graphic>
        </wp:anchor>
      </w:drawing>
    </w:r>
  </w:p>
  <w:p w14:paraId="2D1118B2" w14:textId="77777777" w:rsidR="00E508CC" w:rsidRDefault="00E508CC">
    <w:pPr>
      <w:spacing w:line="240" w:lineRule="auto"/>
      <w:rPr>
        <w:rFonts w:ascii="Domaine Text" w:hAnsi="Domaine Text"/>
        <w:sz w:val="14"/>
      </w:rPr>
    </w:pPr>
  </w:p>
  <w:p w14:paraId="2D1118B3" w14:textId="77777777" w:rsidR="00E508CC" w:rsidRDefault="00E50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2430DD" w14:textId="77777777" w:rsidR="009E77D7" w:rsidRDefault="009E77D7">
      <w:pPr>
        <w:spacing w:after="0" w:line="240" w:lineRule="auto"/>
      </w:pPr>
      <w:r>
        <w:separator/>
      </w:r>
    </w:p>
  </w:footnote>
  <w:footnote w:type="continuationSeparator" w:id="0">
    <w:p w14:paraId="0A6B59EB" w14:textId="77777777" w:rsidR="009E77D7" w:rsidRDefault="009E77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1118AF" w14:textId="77777777" w:rsidR="00E508CC" w:rsidRDefault="00E508CC">
    <w:pPr>
      <w:pStyle w:val="Encabezamiento"/>
      <w:tabs>
        <w:tab w:val="left" w:pos="1305"/>
      </w:tabs>
    </w:pPr>
  </w:p>
  <w:p w14:paraId="2D1118B0" w14:textId="77777777" w:rsidR="00E508CC" w:rsidRDefault="00DA60E6">
    <w:pPr>
      <w:pStyle w:val="Encabezamiento"/>
      <w:tabs>
        <w:tab w:val="left" w:pos="1305"/>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8CC"/>
    <w:rsid w:val="008E07F4"/>
    <w:rsid w:val="009E77D7"/>
    <w:rsid w:val="00A05EE9"/>
    <w:rsid w:val="00DA60E6"/>
    <w:rsid w:val="00E508CC"/>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1187C"/>
  <w15:docId w15:val="{F7511964-619C-4B45-904B-7C9506EF9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5FC3"/>
    <w:pPr>
      <w:spacing w:after="160"/>
    </w:pPr>
    <w:rPr>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Encabezado2">
    <w:name w:val="Encabezado 2"/>
    <w:basedOn w:val="Normal"/>
    <w:next w:val="Normal"/>
    <w:link w:val="Ttol2Car"/>
    <w:uiPriority w:val="9"/>
    <w:unhideWhenUsed/>
    <w:qFormat/>
    <w:rsid w:val="004A6694"/>
    <w:pPr>
      <w:keepNext/>
      <w:keepLines/>
      <w:spacing w:before="40" w:after="0"/>
      <w:outlineLvl w:val="1"/>
    </w:pPr>
    <w:rPr>
      <w:rFonts w:asciiTheme="majorHAnsi" w:eastAsiaTheme="majorEastAsia" w:hAnsiTheme="majorHAnsi" w:cstheme="majorBidi"/>
      <w:color w:val="2E74B5" w:themeColor="accent1" w:themeShade="BF"/>
      <w:sz w:val="26"/>
      <w:szCs w:val="26"/>
      <w:lang w:val="es-ES"/>
    </w:rPr>
  </w:style>
  <w:style w:type="paragraph" w:customStyle="1" w:styleId="Encabezado3">
    <w:name w:val="Encabezado 3"/>
    <w:basedOn w:val="Normal"/>
    <w:next w:val="Normal"/>
    <w:link w:val="Ttol3Car"/>
    <w:uiPriority w:val="9"/>
    <w:unhideWhenUsed/>
    <w:qFormat/>
    <w:rsid w:val="004A6694"/>
    <w:pPr>
      <w:keepNext/>
      <w:keepLines/>
      <w:spacing w:before="40" w:after="0"/>
      <w:outlineLvl w:val="2"/>
    </w:pPr>
    <w:rPr>
      <w:rFonts w:asciiTheme="majorHAnsi" w:eastAsiaTheme="majorEastAsia" w:hAnsiTheme="majorHAnsi" w:cstheme="majorBidi"/>
      <w:color w:val="1F4D78" w:themeColor="accent1" w:themeShade="7F"/>
      <w:sz w:val="24"/>
      <w:szCs w:val="24"/>
      <w:lang w:val="es-ES"/>
    </w:rPr>
  </w:style>
  <w:style w:type="character" w:customStyle="1" w:styleId="CapaleraCar">
    <w:name w:val="Capçalera Car"/>
    <w:basedOn w:val="Tipusdelletraperdefectedelpargraf"/>
    <w:link w:val="Encabezamiento"/>
    <w:uiPriority w:val="99"/>
    <w:qFormat/>
    <w:rsid w:val="00440A93"/>
  </w:style>
  <w:style w:type="character" w:customStyle="1" w:styleId="PeuCar">
    <w:name w:val="Peu Car"/>
    <w:basedOn w:val="Tipusdelletraperdefectedelpargraf"/>
    <w:link w:val="Piedepgina"/>
    <w:uiPriority w:val="99"/>
    <w:qFormat/>
    <w:rsid w:val="00440A93"/>
  </w:style>
  <w:style w:type="character" w:customStyle="1" w:styleId="EnlacedeInternet">
    <w:name w:val="Enlace de Internet"/>
    <w:uiPriority w:val="99"/>
    <w:unhideWhenUsed/>
    <w:rsid w:val="00AB0786"/>
    <w:rPr>
      <w:color w:val="0000FF"/>
      <w:u w:val="single"/>
    </w:rPr>
  </w:style>
  <w:style w:type="character" w:customStyle="1" w:styleId="TextdeglobusCar">
    <w:name w:val="Text de globus Car"/>
    <w:basedOn w:val="Tipusdelletraperdefectedelpargraf"/>
    <w:link w:val="Textdeglobus"/>
    <w:uiPriority w:val="99"/>
    <w:semiHidden/>
    <w:qFormat/>
    <w:rsid w:val="000C6CC4"/>
    <w:rPr>
      <w:rFonts w:ascii="Segoe UI" w:hAnsi="Segoe UI" w:cs="Segoe UI"/>
      <w:sz w:val="18"/>
      <w:szCs w:val="18"/>
    </w:rPr>
  </w:style>
  <w:style w:type="character" w:styleId="Refernciadecomentari">
    <w:name w:val="annotation reference"/>
    <w:basedOn w:val="Tipusdelletraperdefectedelpargraf"/>
    <w:uiPriority w:val="99"/>
    <w:semiHidden/>
    <w:unhideWhenUsed/>
    <w:qFormat/>
    <w:rsid w:val="00C136E3"/>
    <w:rPr>
      <w:sz w:val="16"/>
      <w:szCs w:val="16"/>
    </w:rPr>
  </w:style>
  <w:style w:type="character" w:customStyle="1" w:styleId="TextdecomentariCar">
    <w:name w:val="Text de comentari Car"/>
    <w:basedOn w:val="Tipusdelletraperdefectedelpargraf"/>
    <w:link w:val="Textdecomentari"/>
    <w:uiPriority w:val="99"/>
    <w:semiHidden/>
    <w:qFormat/>
    <w:rsid w:val="00C136E3"/>
    <w:rPr>
      <w:sz w:val="20"/>
      <w:szCs w:val="20"/>
    </w:rPr>
  </w:style>
  <w:style w:type="character" w:customStyle="1" w:styleId="TemadelcomentariCar">
    <w:name w:val="Tema del comentari Car"/>
    <w:basedOn w:val="TextdecomentariCar"/>
    <w:link w:val="Temadelcomentari"/>
    <w:uiPriority w:val="99"/>
    <w:semiHidden/>
    <w:qFormat/>
    <w:rsid w:val="00C136E3"/>
    <w:rPr>
      <w:b/>
      <w:bCs/>
      <w:sz w:val="20"/>
      <w:szCs w:val="20"/>
    </w:rPr>
  </w:style>
  <w:style w:type="character" w:customStyle="1" w:styleId="Mencinsinresolver1">
    <w:name w:val="Mención sin resolver1"/>
    <w:basedOn w:val="Tipusdelletraperdefectedelpargraf"/>
    <w:uiPriority w:val="99"/>
    <w:semiHidden/>
    <w:unhideWhenUsed/>
    <w:qFormat/>
    <w:rsid w:val="00196A23"/>
    <w:rPr>
      <w:color w:val="605E5C"/>
      <w:shd w:val="clear" w:color="auto" w:fill="E1DFDD"/>
    </w:rPr>
  </w:style>
  <w:style w:type="character" w:customStyle="1" w:styleId="Ttol2Car">
    <w:name w:val="Títol 2 Car"/>
    <w:basedOn w:val="Tipusdelletraperdefectedelpargraf"/>
    <w:link w:val="Encabezado2"/>
    <w:uiPriority w:val="9"/>
    <w:qFormat/>
    <w:rsid w:val="004A6694"/>
    <w:rPr>
      <w:rFonts w:asciiTheme="majorHAnsi" w:eastAsiaTheme="majorEastAsia" w:hAnsiTheme="majorHAnsi" w:cstheme="majorBidi"/>
      <w:color w:val="2E74B5" w:themeColor="accent1" w:themeShade="BF"/>
      <w:sz w:val="26"/>
      <w:szCs w:val="26"/>
    </w:rPr>
  </w:style>
  <w:style w:type="character" w:customStyle="1" w:styleId="Ttol3Car">
    <w:name w:val="Títol 3 Car"/>
    <w:basedOn w:val="Tipusdelletraperdefectedelpargraf"/>
    <w:link w:val="Encabezado3"/>
    <w:uiPriority w:val="9"/>
    <w:qFormat/>
    <w:rsid w:val="004A6694"/>
    <w:rPr>
      <w:rFonts w:asciiTheme="majorHAnsi" w:eastAsiaTheme="majorEastAsia" w:hAnsiTheme="majorHAnsi" w:cstheme="majorBidi"/>
      <w:color w:val="1F4D78" w:themeColor="accent1" w:themeShade="7F"/>
      <w:sz w:val="24"/>
      <w:szCs w:val="24"/>
    </w:rPr>
  </w:style>
  <w:style w:type="character" w:customStyle="1" w:styleId="TextindependentCar">
    <w:name w:val="Text independent Car"/>
    <w:basedOn w:val="Tipusdelletraperdefectedelpargraf"/>
    <w:link w:val="Cuerpodetexto"/>
    <w:uiPriority w:val="1"/>
    <w:qFormat/>
    <w:rsid w:val="004A6694"/>
    <w:rPr>
      <w:rFonts w:ascii="Verdana" w:eastAsia="Verdana" w:hAnsi="Verdana" w:cs="Verdana"/>
      <w:sz w:val="16"/>
      <w:szCs w:val="16"/>
      <w:lang w:val="en-US"/>
    </w:rPr>
  </w:style>
  <w:style w:type="character" w:customStyle="1" w:styleId="ListLabel1">
    <w:name w:val="ListLabel 1"/>
    <w:qFormat/>
    <w:rPr>
      <w:b/>
      <w:bCs/>
    </w:rPr>
  </w:style>
  <w:style w:type="character" w:customStyle="1" w:styleId="ListLabel2">
    <w:name w:val="ListLabel 2"/>
    <w:qFormat/>
    <w:rPr>
      <w:b/>
      <w:bCs/>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7">
    <w:name w:val="ListLabel 7"/>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8">
    <w:name w:val="ListLabel 8"/>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9">
    <w:name w:val="ListLabel 9"/>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10">
    <w:name w:val="ListLabel 10"/>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11">
    <w:name w:val="ListLabel 11"/>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12">
    <w:name w:val="ListLabel 12"/>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13">
    <w:name w:val="ListLabel 13"/>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14">
    <w:name w:val="ListLabel 14"/>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15">
    <w:name w:val="ListLabel 15"/>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16">
    <w:name w:val="ListLabel 16"/>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17">
    <w:name w:val="ListLabel 17"/>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18">
    <w:name w:val="ListLabel 18"/>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19">
    <w:name w:val="ListLabel 19"/>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20">
    <w:name w:val="ListLabel 20"/>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21">
    <w:name w:val="ListLabel 21"/>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22">
    <w:name w:val="ListLabel 22"/>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23">
    <w:name w:val="ListLabel 23"/>
    <w:qFormat/>
    <w:rPr>
      <w:rFonts w:eastAsia="Trebuchet MS" w:cs="Trebuchet MS"/>
      <w:b w:val="0"/>
      <w:bCs w:val="0"/>
      <w:i w:val="0"/>
      <w:iCs w:val="0"/>
      <w:caps w:val="0"/>
      <w:smallCaps w:val="0"/>
      <w:strike w:val="0"/>
      <w:dstrike w:val="0"/>
      <w:color w:val="00B0F0"/>
      <w:spacing w:val="0"/>
      <w:w w:val="100"/>
      <w:position w:val="0"/>
      <w:sz w:val="22"/>
      <w:vertAlign w:val="baseline"/>
    </w:rPr>
  </w:style>
  <w:style w:type="character" w:customStyle="1" w:styleId="ListLabel24">
    <w:name w:val="ListLabel 24"/>
    <w:qFormat/>
    <w:rPr>
      <w:rFonts w:eastAsia="Symbol" w:cs="Symbol"/>
      <w:b w:val="0"/>
      <w:bCs w:val="0"/>
      <w:i w:val="0"/>
      <w:iCs w:val="0"/>
      <w:caps w:val="0"/>
      <w:smallCaps w:val="0"/>
      <w:strike w:val="0"/>
      <w:dstrike w:val="0"/>
      <w:color w:val="00B0F0"/>
      <w:spacing w:val="0"/>
      <w:w w:val="100"/>
      <w:position w:val="0"/>
      <w:sz w:val="22"/>
      <w:vertAlign w:val="baseline"/>
    </w:rPr>
  </w:style>
  <w:style w:type="character" w:customStyle="1" w:styleId="ListLabel25">
    <w:name w:val="ListLabel 25"/>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26">
    <w:name w:val="ListLabel 26"/>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27">
    <w:name w:val="ListLabel 27"/>
    <w:qFormat/>
    <w:rPr>
      <w:rFonts w:eastAsia="Symbol" w:cs="Symbol"/>
      <w:b w:val="0"/>
      <w:bCs w:val="0"/>
      <w:i w:val="0"/>
      <w:iCs w:val="0"/>
      <w:caps w:val="0"/>
      <w:smallCaps w:val="0"/>
      <w:strike w:val="0"/>
      <w:dstrike w:val="0"/>
      <w:color w:val="00B0F0"/>
      <w:spacing w:val="0"/>
      <w:w w:val="100"/>
      <w:position w:val="0"/>
      <w:sz w:val="22"/>
      <w:vertAlign w:val="baseline"/>
    </w:rPr>
  </w:style>
  <w:style w:type="character" w:customStyle="1" w:styleId="ListLabel28">
    <w:name w:val="ListLabel 28"/>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29">
    <w:name w:val="ListLabel 29"/>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30">
    <w:name w:val="ListLabel 30"/>
    <w:qFormat/>
    <w:rPr>
      <w:rFonts w:eastAsia="Symbol" w:cs="Symbol"/>
      <w:b w:val="0"/>
      <w:bCs w:val="0"/>
      <w:i w:val="0"/>
      <w:iCs w:val="0"/>
      <w:caps w:val="0"/>
      <w:smallCaps w:val="0"/>
      <w:strike w:val="0"/>
      <w:dstrike w:val="0"/>
      <w:color w:val="00B0F0"/>
      <w:spacing w:val="0"/>
      <w:w w:val="100"/>
      <w:position w:val="0"/>
      <w:sz w:val="22"/>
      <w:vertAlign w:val="baseline"/>
    </w:rPr>
  </w:style>
  <w:style w:type="character" w:customStyle="1" w:styleId="ListLabel31">
    <w:name w:val="ListLabel 31"/>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32">
    <w:name w:val="ListLabel 32"/>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33">
    <w:name w:val="ListLabel 33"/>
    <w:qFormat/>
    <w:rPr>
      <w:rFonts w:eastAsia="Symbol" w:cs="Symbol"/>
      <w:b w:val="0"/>
      <w:bCs w:val="0"/>
      <w:i w:val="0"/>
      <w:iCs w:val="0"/>
      <w:caps w:val="0"/>
      <w:smallCaps w:val="0"/>
      <w:strike w:val="0"/>
      <w:dstrike w:val="0"/>
      <w:color w:val="00B0F0"/>
      <w:spacing w:val="0"/>
      <w:w w:val="100"/>
      <w:position w:val="0"/>
      <w:sz w:val="22"/>
      <w:vertAlign w:val="baseline"/>
    </w:rPr>
  </w:style>
  <w:style w:type="character" w:customStyle="1" w:styleId="ListLabel34">
    <w:name w:val="ListLabel 34"/>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35">
    <w:name w:val="ListLabel 35"/>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36">
    <w:name w:val="ListLabel 36"/>
    <w:qFormat/>
    <w:rPr>
      <w:rFonts w:eastAsia="Symbol" w:cs="Symbol"/>
      <w:b w:val="0"/>
      <w:bCs w:val="0"/>
      <w:i w:val="0"/>
      <w:iCs w:val="0"/>
      <w:caps w:val="0"/>
      <w:smallCaps w:val="0"/>
      <w:strike w:val="0"/>
      <w:dstrike w:val="0"/>
      <w:color w:val="00B0F0"/>
      <w:spacing w:val="0"/>
      <w:w w:val="100"/>
      <w:position w:val="0"/>
      <w:sz w:val="22"/>
      <w:vertAlign w:val="baseline"/>
    </w:rPr>
  </w:style>
  <w:style w:type="character" w:customStyle="1" w:styleId="ListLabel37">
    <w:name w:val="ListLabel 37"/>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38">
    <w:name w:val="ListLabel 38"/>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39">
    <w:name w:val="ListLabel 39"/>
    <w:qFormat/>
    <w:rPr>
      <w:rFonts w:eastAsia="Symbol" w:cs="Symbol"/>
      <w:b w:val="0"/>
      <w:bCs w:val="0"/>
      <w:i w:val="0"/>
      <w:iCs w:val="0"/>
      <w:caps w:val="0"/>
      <w:smallCaps w:val="0"/>
      <w:strike w:val="0"/>
      <w:dstrike w:val="0"/>
      <w:color w:val="00B0F0"/>
      <w:spacing w:val="0"/>
      <w:w w:val="100"/>
      <w:position w:val="0"/>
      <w:sz w:val="22"/>
      <w:vertAlign w:val="baseline"/>
    </w:rPr>
  </w:style>
  <w:style w:type="character" w:customStyle="1" w:styleId="ListLabel40">
    <w:name w:val="ListLabel 40"/>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41">
    <w:name w:val="ListLabel 41"/>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42">
    <w:name w:val="ListLabel 42"/>
    <w:qFormat/>
    <w:rPr>
      <w:rFonts w:eastAsia="Symbol" w:cs="Symbol"/>
      <w:b w:val="0"/>
      <w:bCs w:val="0"/>
      <w:i w:val="0"/>
      <w:iCs w:val="0"/>
      <w:caps w:val="0"/>
      <w:smallCaps w:val="0"/>
      <w:strike w:val="0"/>
      <w:dstrike w:val="0"/>
      <w:color w:val="00B0F0"/>
      <w:spacing w:val="0"/>
      <w:w w:val="100"/>
      <w:position w:val="0"/>
      <w:sz w:val="22"/>
      <w:vertAlign w:val="baseline"/>
    </w:rPr>
  </w:style>
  <w:style w:type="character" w:customStyle="1" w:styleId="ListLabel43">
    <w:name w:val="ListLabel 43"/>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44">
    <w:name w:val="ListLabel 44"/>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45">
    <w:name w:val="ListLabel 45"/>
    <w:qFormat/>
    <w:rPr>
      <w:rFonts w:eastAsia="Symbol" w:cs="Symbol"/>
      <w:b w:val="0"/>
      <w:bCs w:val="0"/>
      <w:i w:val="0"/>
      <w:iCs w:val="0"/>
      <w:caps w:val="0"/>
      <w:smallCaps w:val="0"/>
      <w:strike w:val="0"/>
      <w:dstrike w:val="0"/>
      <w:color w:val="00B0F0"/>
      <w:spacing w:val="0"/>
      <w:w w:val="100"/>
      <w:position w:val="0"/>
      <w:sz w:val="22"/>
      <w:vertAlign w:val="baseline"/>
    </w:rPr>
  </w:style>
  <w:style w:type="character" w:customStyle="1" w:styleId="ListLabel46">
    <w:name w:val="ListLabel 46"/>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47">
    <w:name w:val="ListLabel 47"/>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48">
    <w:name w:val="ListLabel 48"/>
    <w:qFormat/>
    <w:rPr>
      <w:rFonts w:eastAsia="Symbol" w:cs="Symbol"/>
      <w:b w:val="0"/>
      <w:bCs w:val="0"/>
      <w:i w:val="0"/>
      <w:iCs w:val="0"/>
      <w:caps w:val="0"/>
      <w:smallCaps w:val="0"/>
      <w:strike w:val="0"/>
      <w:dstrike w:val="0"/>
      <w:color w:val="00B0F0"/>
      <w:spacing w:val="0"/>
      <w:w w:val="100"/>
      <w:position w:val="0"/>
      <w:sz w:val="22"/>
      <w:vertAlign w:val="baseline"/>
    </w:rPr>
  </w:style>
  <w:style w:type="character" w:customStyle="1" w:styleId="ListLabel49">
    <w:name w:val="ListLabel 49"/>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50">
    <w:name w:val="ListLabel 50"/>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51">
    <w:name w:val="ListLabel 51"/>
    <w:qFormat/>
    <w:rPr>
      <w:rFonts w:eastAsia="Symbol" w:cs="Symbol"/>
      <w:b w:val="0"/>
      <w:bCs w:val="0"/>
      <w:i w:val="0"/>
      <w:iCs w:val="0"/>
      <w:caps w:val="0"/>
      <w:smallCaps w:val="0"/>
      <w:strike w:val="0"/>
      <w:dstrike w:val="0"/>
      <w:color w:val="00B0F0"/>
      <w:spacing w:val="0"/>
      <w:w w:val="100"/>
      <w:position w:val="0"/>
      <w:sz w:val="22"/>
      <w:vertAlign w:val="baseline"/>
    </w:rPr>
  </w:style>
  <w:style w:type="character" w:customStyle="1" w:styleId="ListLabel52">
    <w:name w:val="ListLabel 52"/>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53">
    <w:name w:val="ListLabel 53"/>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54">
    <w:name w:val="ListLabel 54"/>
    <w:qFormat/>
    <w:rPr>
      <w:rFonts w:eastAsia="Symbol" w:cs="Symbol"/>
      <w:b w:val="0"/>
      <w:bCs w:val="0"/>
      <w:i w:val="0"/>
      <w:iCs w:val="0"/>
      <w:caps w:val="0"/>
      <w:smallCaps w:val="0"/>
      <w:strike w:val="0"/>
      <w:dstrike w:val="0"/>
      <w:color w:val="00B0F0"/>
      <w:spacing w:val="0"/>
      <w:w w:val="100"/>
      <w:position w:val="0"/>
      <w:sz w:val="22"/>
      <w:vertAlign w:val="baseline"/>
    </w:rPr>
  </w:style>
  <w:style w:type="character" w:customStyle="1" w:styleId="ListLabel55">
    <w:name w:val="ListLabel 55"/>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56">
    <w:name w:val="ListLabel 56"/>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57">
    <w:name w:val="ListLabel 57"/>
    <w:qFormat/>
    <w:rPr>
      <w:rFonts w:eastAsia="Symbol" w:cs="Symbol"/>
      <w:b w:val="0"/>
      <w:bCs w:val="0"/>
      <w:i w:val="0"/>
      <w:iCs w:val="0"/>
      <w:caps w:val="0"/>
      <w:smallCaps w:val="0"/>
      <w:strike w:val="0"/>
      <w:dstrike w:val="0"/>
      <w:color w:val="00B0F0"/>
      <w:spacing w:val="0"/>
      <w:w w:val="100"/>
      <w:position w:val="0"/>
      <w:sz w:val="22"/>
      <w:vertAlign w:val="baseline"/>
    </w:rPr>
  </w:style>
  <w:style w:type="character" w:customStyle="1" w:styleId="ListLabel58">
    <w:name w:val="ListLabel 58"/>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59">
    <w:name w:val="ListLabel 59"/>
    <w:qFormat/>
    <w:rPr>
      <w:rFonts w:eastAsia="Arial Unicode MS" w:cs="Arial Unicode MS"/>
      <w:b w:val="0"/>
      <w:bCs w:val="0"/>
      <w:i w:val="0"/>
      <w:iCs w:val="0"/>
      <w:caps w:val="0"/>
      <w:smallCaps w:val="0"/>
      <w:strike w:val="0"/>
      <w:dstrike w:val="0"/>
      <w:color w:val="00B0F0"/>
      <w:spacing w:val="0"/>
      <w:w w:val="100"/>
      <w:position w:val="0"/>
      <w:sz w:val="22"/>
      <w:vertAlign w:val="baseline"/>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paragraph" w:customStyle="1" w:styleId="Encabezado">
    <w:name w:val="Encabezado"/>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uiPriority w:val="1"/>
    <w:qFormat/>
    <w:rsid w:val="004A6694"/>
    <w:pPr>
      <w:widowControl w:val="0"/>
      <w:spacing w:after="0" w:line="240" w:lineRule="auto"/>
    </w:pPr>
    <w:rPr>
      <w:rFonts w:ascii="Verdana" w:eastAsia="Verdana" w:hAnsi="Verdana" w:cs="Verdana"/>
      <w:sz w:val="16"/>
      <w:szCs w:val="16"/>
      <w:lang w:val="en-US"/>
    </w:rPr>
  </w:style>
  <w:style w:type="paragraph" w:customStyle="1" w:styleId="Lista">
    <w:name w:val="Lista"/>
    <w:basedOn w:val="Cuerpodetexto"/>
    <w:rPr>
      <w:rFonts w:cs="Lucida Sans"/>
    </w:rPr>
  </w:style>
  <w:style w:type="paragraph" w:customStyle="1" w:styleId="Leyenda">
    <w:name w:val="Leyenda"/>
    <w:basedOn w:val="Normal"/>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Encabezamiento">
    <w:name w:val="Encabezamiento"/>
    <w:basedOn w:val="Normal"/>
    <w:link w:val="CapaleraCar"/>
    <w:uiPriority w:val="99"/>
    <w:unhideWhenUsed/>
    <w:rsid w:val="00440A93"/>
    <w:pPr>
      <w:tabs>
        <w:tab w:val="center" w:pos="4252"/>
        <w:tab w:val="right" w:pos="8504"/>
      </w:tabs>
      <w:spacing w:after="0" w:line="240" w:lineRule="auto"/>
    </w:pPr>
  </w:style>
  <w:style w:type="paragraph" w:customStyle="1" w:styleId="Piedepgina">
    <w:name w:val="Pie de página"/>
    <w:basedOn w:val="Normal"/>
    <w:link w:val="PeuCar"/>
    <w:uiPriority w:val="99"/>
    <w:unhideWhenUsed/>
    <w:rsid w:val="00440A93"/>
    <w:pPr>
      <w:tabs>
        <w:tab w:val="center" w:pos="4252"/>
        <w:tab w:val="right" w:pos="8504"/>
      </w:tabs>
      <w:spacing w:after="0" w:line="240" w:lineRule="auto"/>
    </w:pPr>
  </w:style>
  <w:style w:type="paragraph" w:styleId="Textdeglobus">
    <w:name w:val="Balloon Text"/>
    <w:basedOn w:val="Normal"/>
    <w:link w:val="TextdeglobusCar"/>
    <w:uiPriority w:val="99"/>
    <w:semiHidden/>
    <w:unhideWhenUsed/>
    <w:qFormat/>
    <w:rsid w:val="000C6CC4"/>
    <w:pPr>
      <w:spacing w:after="0" w:line="240" w:lineRule="auto"/>
    </w:pPr>
    <w:rPr>
      <w:rFonts w:ascii="Segoe UI" w:hAnsi="Segoe UI" w:cs="Segoe UI"/>
      <w:sz w:val="18"/>
      <w:szCs w:val="18"/>
    </w:rPr>
  </w:style>
  <w:style w:type="paragraph" w:styleId="Textdecomentari">
    <w:name w:val="annotation text"/>
    <w:basedOn w:val="Normal"/>
    <w:link w:val="TextdecomentariCar"/>
    <w:uiPriority w:val="99"/>
    <w:semiHidden/>
    <w:unhideWhenUsed/>
    <w:qFormat/>
    <w:rsid w:val="00C136E3"/>
    <w:pPr>
      <w:spacing w:line="240" w:lineRule="auto"/>
    </w:pPr>
    <w:rPr>
      <w:sz w:val="20"/>
      <w:szCs w:val="20"/>
    </w:rPr>
  </w:style>
  <w:style w:type="paragraph" w:styleId="Temadelcomentari">
    <w:name w:val="annotation subject"/>
    <w:basedOn w:val="Textdecomentari"/>
    <w:link w:val="TemadelcomentariCar"/>
    <w:uiPriority w:val="99"/>
    <w:semiHidden/>
    <w:unhideWhenUsed/>
    <w:qFormat/>
    <w:rsid w:val="00C136E3"/>
    <w:rPr>
      <w:b/>
      <w:bCs/>
    </w:rPr>
  </w:style>
  <w:style w:type="paragraph" w:styleId="Revisi">
    <w:name w:val="Revision"/>
    <w:uiPriority w:val="99"/>
    <w:semiHidden/>
    <w:qFormat/>
    <w:rsid w:val="00FF3F72"/>
    <w:pPr>
      <w:spacing w:line="240" w:lineRule="auto"/>
    </w:pPr>
  </w:style>
  <w:style w:type="paragraph" w:styleId="Pargrafdellista">
    <w:name w:val="List Paragraph"/>
    <w:basedOn w:val="Normal"/>
    <w:qFormat/>
    <w:rsid w:val="00061C73"/>
    <w:pPr>
      <w:spacing w:after="200" w:line="276" w:lineRule="auto"/>
      <w:ind w:left="720"/>
      <w:contextualSpacing/>
    </w:pPr>
    <w:rPr>
      <w:rFonts w:ascii="Calibri" w:eastAsia="Calibri" w:hAnsi="Calibri" w:cs="Times New Roman"/>
      <w:lang w:val="es-ES"/>
    </w:rPr>
  </w:style>
  <w:style w:type="paragraph" w:customStyle="1" w:styleId="TableParagraph">
    <w:name w:val="Table Paragraph"/>
    <w:basedOn w:val="Normal"/>
    <w:uiPriority w:val="1"/>
    <w:qFormat/>
    <w:rsid w:val="004A6694"/>
    <w:pPr>
      <w:widowControl w:val="0"/>
      <w:spacing w:after="0" w:line="240" w:lineRule="auto"/>
      <w:ind w:left="100"/>
    </w:pPr>
    <w:rPr>
      <w:rFonts w:ascii="Verdana" w:eastAsia="Verdana" w:hAnsi="Verdana" w:cs="Verdana"/>
      <w:lang w:val="en-US"/>
    </w:rPr>
  </w:style>
  <w:style w:type="paragraph" w:customStyle="1" w:styleId="Default">
    <w:name w:val="Default"/>
    <w:qFormat/>
    <w:rsid w:val="004A6694"/>
    <w:pPr>
      <w:spacing w:line="240" w:lineRule="auto"/>
    </w:pPr>
    <w:rPr>
      <w:rFonts w:ascii="Verdana" w:eastAsia="Calibri" w:hAnsi="Verdana" w:cs="Verdana"/>
      <w:color w:val="000000"/>
      <w:sz w:val="24"/>
      <w:szCs w:val="24"/>
    </w:rPr>
  </w:style>
  <w:style w:type="paragraph" w:customStyle="1" w:styleId="Cos">
    <w:name w:val="Cos"/>
    <w:qFormat/>
    <w:rsid w:val="00C13A41"/>
    <w:pPr>
      <w:spacing w:after="200" w:line="276" w:lineRule="auto"/>
    </w:pPr>
    <w:rPr>
      <w:rFonts w:ascii="Calibri" w:eastAsia="Calibri" w:hAnsi="Calibri" w:cs="Calibri"/>
      <w:color w:val="000000"/>
      <w:u w:color="000000"/>
      <w:lang w:val="ca-ES" w:eastAsia="ca-ES"/>
    </w:rPr>
  </w:style>
  <w:style w:type="paragraph" w:customStyle="1" w:styleId="Contenidodelmarco">
    <w:name w:val="Contenido del marco"/>
    <w:basedOn w:val="Normal"/>
    <w:qFormat/>
  </w:style>
  <w:style w:type="numbering" w:customStyle="1" w:styleId="Importacidelestil1">
    <w:name w:val="Importació de l’estil 1"/>
    <w:rsid w:val="00C13A41"/>
  </w:style>
  <w:style w:type="numbering" w:customStyle="1" w:styleId="Importacidelestil2">
    <w:name w:val="Importació de l’estil 2"/>
    <w:rsid w:val="00C13A41"/>
  </w:style>
  <w:style w:type="numbering" w:customStyle="1" w:styleId="Importacidelestil3">
    <w:name w:val="Importació de l’estil 3"/>
    <w:rsid w:val="00C13A41"/>
  </w:style>
  <w:style w:type="numbering" w:customStyle="1" w:styleId="Importacidelestil31">
    <w:name w:val="Importació de l’estil 31"/>
    <w:rsid w:val="00B53415"/>
  </w:style>
  <w:style w:type="table" w:styleId="Taulaambquadrcula">
    <w:name w:val="Table Grid"/>
    <w:basedOn w:val="Taulanormal"/>
    <w:uiPriority w:val="39"/>
    <w:rsid w:val="00AB078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nhideWhenUsed/>
    <w:qFormat/>
    <w:rsid w:val="008D0886"/>
    <w:pPr>
      <w:spacing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mailto:empreses@fundacioimpulsa.org" TargetMode="External"/><Relationship Id="rId1" Type="http://schemas.openxmlformats.org/officeDocument/2006/relationships/hyperlink" Target="mailto:empreses@fundacioimpulsa.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DF91674B444D418AAB6051E98B12B5" ma:contentTypeVersion="12" ma:contentTypeDescription="Crea un document nou" ma:contentTypeScope="" ma:versionID="803b5966dd4159b3bf943a404916a477">
  <xsd:schema xmlns:xsd="http://www.w3.org/2001/XMLSchema" xmlns:xs="http://www.w3.org/2001/XMLSchema" xmlns:p="http://schemas.microsoft.com/office/2006/metadata/properties" xmlns:ns2="15b23d75-b22c-4486-90a2-62df9c48b0d1" xmlns:ns3="51360c40-25c0-4d7f-9a8b-a6705a08b442" targetNamespace="http://schemas.microsoft.com/office/2006/metadata/properties" ma:root="true" ma:fieldsID="209112d723967b53a735290ab9569d9c" ns2:_="" ns3:_="">
    <xsd:import namespace="15b23d75-b22c-4486-90a2-62df9c48b0d1"/>
    <xsd:import namespace="51360c40-25c0-4d7f-9a8b-a6705a08b44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b23d75-b22c-4486-90a2-62df9c48b0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360c40-25c0-4d7f-9a8b-a6705a08b442" elementFormDefault="qualified">
    <xsd:import namespace="http://schemas.microsoft.com/office/2006/documentManagement/types"/>
    <xsd:import namespace="http://schemas.microsoft.com/office/infopath/2007/PartnerControls"/>
    <xsd:element name="SharedWithUsers" ma:index="18"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46E90-AA85-4E8C-81E4-7008AF0317C6}">
  <ds:schemaRefs>
    <ds:schemaRef ds:uri="http://schemas.microsoft.com/sharepoint/v3/contenttype/forms"/>
  </ds:schemaRefs>
</ds:datastoreItem>
</file>

<file path=customXml/itemProps2.xml><?xml version="1.0" encoding="utf-8"?>
<ds:datastoreItem xmlns:ds="http://schemas.openxmlformats.org/officeDocument/2006/customXml" ds:itemID="{AB234D7B-5BC6-4CF8-A6D9-D9C3C6826C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b23d75-b22c-4486-90a2-62df9c48b0d1"/>
    <ds:schemaRef ds:uri="51360c40-25c0-4d7f-9a8b-a6705a08b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205C04-B8F1-4FC0-A97C-BA57F28C505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7799B43-5C9B-4281-AE9A-17BDA4F77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643</Words>
  <Characters>3670</Characters>
  <Application>Microsoft Office Word</Application>
  <DocSecurity>0</DocSecurity>
  <Lines>30</Lines>
  <Paragraphs>8</Paragraphs>
  <ScaleCrop>false</ScaleCrop>
  <HeadingPairs>
    <vt:vector size="2" baseType="variant">
      <vt:variant>
        <vt:lpstr>Títol</vt:lpstr>
      </vt:variant>
      <vt:variant>
        <vt:i4>1</vt:i4>
      </vt:variant>
    </vt:vector>
  </HeadingPairs>
  <TitlesOfParts>
    <vt:vector size="1" baseType="lpstr">
      <vt:lpstr/>
    </vt:vector>
  </TitlesOfParts>
  <Company>CTTI</Company>
  <LinksUpToDate>false</LinksUpToDate>
  <CharactersWithSpaces>4305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Carrión Soriano, Joan</dc:creator>
  <dc:description/>
  <cp:lastModifiedBy>Pilar PEY VILANOVA</cp:lastModifiedBy>
  <cp:revision>3</cp:revision>
  <cp:lastPrinted>2019-07-16T12:45:00Z</cp:lastPrinted>
  <dcterms:created xsi:type="dcterms:W3CDTF">2022-01-05T11:40:00Z</dcterms:created>
  <dcterms:modified xsi:type="dcterms:W3CDTF">2022-01-05T12:43:00Z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CTTI</vt:lpwstr>
  </property>
  <property fmtid="{D5CDD505-2E9C-101B-9397-08002B2CF9AE}" pid="4" name="ContentTypeId">
    <vt:lpwstr>0x01010039DF91674B444D418AAB6051E98B12B5</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