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81C4E3" w14:textId="77777777" w:rsidR="000569B0" w:rsidRDefault="000569B0"/>
    <w:tbl>
      <w:tblPr>
        <w:tblStyle w:val="Taulaambquadrcula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1"/>
        <w:gridCol w:w="7951"/>
      </w:tblGrid>
      <w:tr w:rsidR="000569B0" w:rsidRPr="00A86FCF" w14:paraId="06ACC44E" w14:textId="77777777" w:rsidTr="00556BB8">
        <w:tc>
          <w:tcPr>
            <w:tcW w:w="1121" w:type="dxa"/>
            <w:hideMark/>
          </w:tcPr>
          <w:p w14:paraId="2DF8C141" w14:textId="59994F50" w:rsidR="000569B0" w:rsidRPr="00A86FCF" w:rsidRDefault="000569B0" w:rsidP="00556BB8">
            <w:pPr>
              <w:pStyle w:val="Senseespaiat"/>
              <w:jc w:val="both"/>
              <w:rPr>
                <w:rFonts w:ascii="Arial" w:hAnsi="Arial" w:cs="Arial"/>
                <w:b/>
                <w:bCs/>
                <w:sz w:val="20"/>
              </w:rPr>
            </w:pPr>
            <w:proofErr w:type="spellStart"/>
            <w:r w:rsidRPr="00A86FCF">
              <w:rPr>
                <w:rFonts w:ascii="Arial" w:hAnsi="Arial" w:cs="Arial"/>
                <w:b/>
                <w:bCs/>
                <w:sz w:val="20"/>
              </w:rPr>
              <w:t>Expedient</w:t>
            </w:r>
            <w:r>
              <w:rPr>
                <w:rFonts w:ascii="Arial" w:hAnsi="Arial" w:cs="Arial"/>
                <w:b/>
                <w:bCs/>
                <w:sz w:val="20"/>
              </w:rPr>
              <w:t>e</w:t>
            </w:r>
            <w:proofErr w:type="spellEnd"/>
          </w:p>
        </w:tc>
        <w:tc>
          <w:tcPr>
            <w:tcW w:w="7951" w:type="dxa"/>
            <w:hideMark/>
          </w:tcPr>
          <w:p w14:paraId="3B1A9AAD" w14:textId="73D91718" w:rsidR="000569B0" w:rsidRPr="00A86FCF" w:rsidRDefault="000569B0" w:rsidP="00556BB8">
            <w:pPr>
              <w:pStyle w:val="Senseespaiat"/>
              <w:jc w:val="both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alias w:val="expedient_num"/>
                <w:tag w:val="expedient_num"/>
                <w:id w:val="1915043738"/>
                <w:placeholder>
                  <w:docPart w:val="7F443B8178AD4EC38E8F1B1D41A06EA9"/>
                </w:placeholder>
                <w:text/>
              </w:sdtPr>
              <w:sdtContent>
                <w:r>
                  <w:rPr>
                    <w:rFonts w:ascii="Arial" w:hAnsi="Arial" w:cs="Arial"/>
                    <w:sz w:val="20"/>
                  </w:rPr>
                  <w:t>e-620/2021</w:t>
                </w:r>
              </w:sdtContent>
            </w:sdt>
            <w:r w:rsidRPr="00A86FCF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</w:rPr>
                <w:alias w:val="expedient_descripcio"/>
                <w:tag w:val="expedient_descripcio"/>
                <w:id w:val="-1947998824"/>
                <w:placeholder>
                  <w:docPart w:val="52D8C36105E04D4AAEC89011B1025891"/>
                </w:placeholder>
                <w:text w:multiLine="1"/>
              </w:sdtPr>
              <w:sdtContent>
                <w:proofErr w:type="spellStart"/>
                <w:r>
                  <w:rPr>
                    <w:rFonts w:ascii="Arial" w:hAnsi="Arial" w:cs="Arial"/>
                    <w:sz w:val="20"/>
                  </w:rPr>
                  <w:t>Conveni</w:t>
                </w:r>
                <w:r>
                  <w:rPr>
                    <w:rFonts w:ascii="Arial" w:hAnsi="Arial" w:cs="Arial"/>
                    <w:sz w:val="20"/>
                  </w:rPr>
                  <w:t>o</w:t>
                </w:r>
                <w:proofErr w:type="spellEnd"/>
                <w:r>
                  <w:rPr>
                    <w:rFonts w:ascii="Arial" w:hAnsi="Arial" w:cs="Arial"/>
                    <w:sz w:val="20"/>
                  </w:rPr>
                  <w:t xml:space="preserve"> de </w:t>
                </w:r>
                <w:proofErr w:type="spellStart"/>
                <w:r>
                  <w:rPr>
                    <w:rFonts w:ascii="Arial" w:hAnsi="Arial" w:cs="Arial"/>
                    <w:sz w:val="20"/>
                  </w:rPr>
                  <w:t>colaboració</w:t>
                </w:r>
                <w:r>
                  <w:rPr>
                    <w:rFonts w:ascii="Arial" w:hAnsi="Arial" w:cs="Arial"/>
                    <w:sz w:val="20"/>
                  </w:rPr>
                  <w:t>n</w:t>
                </w:r>
                <w:proofErr w:type="spellEnd"/>
                <w:r>
                  <w:rPr>
                    <w:rFonts w:ascii="Arial" w:hAnsi="Arial" w:cs="Arial"/>
                    <w:sz w:val="20"/>
                  </w:rPr>
                  <w:t xml:space="preserve"> 2021 - </w:t>
                </w:r>
                <w:proofErr w:type="spellStart"/>
                <w:r>
                  <w:rPr>
                    <w:rFonts w:ascii="Arial" w:hAnsi="Arial" w:cs="Arial"/>
                    <w:sz w:val="20"/>
                  </w:rPr>
                  <w:t>Ami</w:t>
                </w:r>
                <w:r>
                  <w:rPr>
                    <w:rFonts w:ascii="Arial" w:hAnsi="Arial" w:cs="Arial"/>
                    <w:sz w:val="20"/>
                  </w:rPr>
                  <w:t>go</w:t>
                </w:r>
                <w:r>
                  <w:rPr>
                    <w:rFonts w:ascii="Arial" w:hAnsi="Arial" w:cs="Arial"/>
                    <w:sz w:val="20"/>
                  </w:rPr>
                  <w:t>s</w:t>
                </w:r>
                <w:proofErr w:type="spellEnd"/>
                <w:r>
                  <w:rPr>
                    <w:rFonts w:ascii="Arial" w:hAnsi="Arial" w:cs="Arial"/>
                    <w:sz w:val="20"/>
                  </w:rPr>
                  <w:t xml:space="preserve"> de Santa L</w:t>
                </w:r>
                <w:r>
                  <w:rPr>
                    <w:rFonts w:ascii="Arial" w:hAnsi="Arial" w:cs="Arial"/>
                    <w:sz w:val="20"/>
                  </w:rPr>
                  <w:t>u</w:t>
                </w:r>
                <w:r>
                  <w:rPr>
                    <w:rFonts w:ascii="Arial" w:hAnsi="Arial" w:cs="Arial"/>
                    <w:sz w:val="20"/>
                  </w:rPr>
                  <w:t>c</w:t>
                </w:r>
                <w:r>
                  <w:rPr>
                    <w:rFonts w:ascii="Arial" w:hAnsi="Arial" w:cs="Arial"/>
                    <w:sz w:val="20"/>
                  </w:rPr>
                  <w:t>í</w:t>
                </w:r>
                <w:r>
                  <w:rPr>
                    <w:rFonts w:ascii="Arial" w:hAnsi="Arial" w:cs="Arial"/>
                    <w:sz w:val="20"/>
                  </w:rPr>
                  <w:t>a</w:t>
                </w:r>
              </w:sdtContent>
            </w:sdt>
          </w:p>
        </w:tc>
      </w:tr>
      <w:tr w:rsidR="000569B0" w:rsidRPr="00A86FCF" w14:paraId="601AE677" w14:textId="77777777" w:rsidTr="00556BB8">
        <w:trPr>
          <w:trHeight w:val="257"/>
        </w:trPr>
        <w:tc>
          <w:tcPr>
            <w:tcW w:w="1121" w:type="dxa"/>
            <w:hideMark/>
          </w:tcPr>
          <w:p w14:paraId="2CF39591" w14:textId="77777777" w:rsidR="000569B0" w:rsidRPr="00A86FCF" w:rsidRDefault="000569B0" w:rsidP="00556BB8">
            <w:pPr>
              <w:pStyle w:val="Senseespaiat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A86FCF">
              <w:rPr>
                <w:rFonts w:ascii="Arial" w:hAnsi="Arial" w:cs="Arial"/>
                <w:b/>
                <w:bCs/>
                <w:sz w:val="20"/>
              </w:rPr>
              <w:t>Assumpte:</w:t>
            </w:r>
          </w:p>
        </w:tc>
        <w:sdt>
          <w:sdtPr>
            <w:rPr>
              <w:rFonts w:ascii="Arial" w:hAnsi="Arial" w:cs="Arial"/>
              <w:sz w:val="20"/>
            </w:rPr>
            <w:alias w:val="assumpte"/>
            <w:tag w:val="assumpte"/>
            <w:id w:val="-1456407356"/>
          </w:sdtPr>
          <w:sdtContent>
            <w:tc>
              <w:tcPr>
                <w:tcW w:w="7951" w:type="dxa"/>
                <w:hideMark/>
              </w:tcPr>
              <w:p w14:paraId="17BD9C1E" w14:textId="06EF001C" w:rsidR="000569B0" w:rsidRPr="00A86FCF" w:rsidRDefault="000569B0" w:rsidP="00556BB8">
                <w:pPr>
                  <w:pStyle w:val="Senseespaiat"/>
                  <w:jc w:val="both"/>
                  <w:rPr>
                    <w:rFonts w:ascii="Arial" w:hAnsi="Arial" w:cs="Arial"/>
                    <w:sz w:val="20"/>
                  </w:rPr>
                </w:pPr>
                <w:proofErr w:type="spellStart"/>
                <w:r>
                  <w:rPr>
                    <w:rFonts w:ascii="Arial" w:hAnsi="Arial" w:cs="Arial"/>
                    <w:sz w:val="20"/>
                  </w:rPr>
                  <w:t>Conveni</w:t>
                </w:r>
                <w:r>
                  <w:rPr>
                    <w:rFonts w:ascii="Arial" w:hAnsi="Arial" w:cs="Arial"/>
                    <w:sz w:val="20"/>
                  </w:rPr>
                  <w:t>o</w:t>
                </w:r>
                <w:proofErr w:type="spellEnd"/>
                <w:r>
                  <w:rPr>
                    <w:rFonts w:ascii="Arial" w:hAnsi="Arial" w:cs="Arial"/>
                    <w:sz w:val="20"/>
                  </w:rPr>
                  <w:t xml:space="preserve"> de </w:t>
                </w:r>
                <w:proofErr w:type="spellStart"/>
                <w:r>
                  <w:rPr>
                    <w:rFonts w:ascii="Arial" w:hAnsi="Arial" w:cs="Arial"/>
                    <w:sz w:val="20"/>
                  </w:rPr>
                  <w:t>colaboració</w:t>
                </w:r>
                <w:r>
                  <w:rPr>
                    <w:rFonts w:ascii="Arial" w:hAnsi="Arial" w:cs="Arial"/>
                    <w:sz w:val="20"/>
                  </w:rPr>
                  <w:t>n</w:t>
                </w:r>
                <w:proofErr w:type="spellEnd"/>
                <w:r>
                  <w:rPr>
                    <w:rFonts w:ascii="Arial" w:hAnsi="Arial" w:cs="Arial"/>
                    <w:sz w:val="20"/>
                  </w:rPr>
                  <w:t xml:space="preserve"> 2021</w:t>
                </w:r>
              </w:p>
            </w:tc>
          </w:sdtContent>
        </w:sdt>
      </w:tr>
    </w:tbl>
    <w:p w14:paraId="07F89BE7" w14:textId="19E3D9BD" w:rsidR="00E23E05" w:rsidRPr="000569B0" w:rsidRDefault="00E23E05" w:rsidP="000569B0">
      <w:pPr>
        <w:jc w:val="both"/>
        <w:rPr>
          <w:rFonts w:ascii="Arial" w:hAnsi="Arial" w:cs="Arial"/>
          <w:szCs w:val="24"/>
        </w:rPr>
      </w:pPr>
    </w:p>
    <w:p w14:paraId="5524D78A" w14:textId="016DA599" w:rsidR="000569B0" w:rsidRPr="000569B0" w:rsidRDefault="000569B0" w:rsidP="000569B0">
      <w:pPr>
        <w:jc w:val="both"/>
        <w:rPr>
          <w:rFonts w:ascii="Arial" w:hAnsi="Arial" w:cs="Arial"/>
          <w:szCs w:val="24"/>
        </w:rPr>
      </w:pPr>
    </w:p>
    <w:p w14:paraId="0A357B6E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Taradell, 7 de mayo 2021</w:t>
      </w:r>
    </w:p>
    <w:p w14:paraId="40CCCEA1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C1FBBA7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REUNIDOS</w:t>
      </w:r>
    </w:p>
    <w:p w14:paraId="386E9BE2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65EF902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De una </w:t>
      </w:r>
      <w:proofErr w:type="gramStart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parte</w:t>
      </w:r>
      <w:proofErr w:type="gramEnd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Dª. Míriam Martínez </w:t>
      </w:r>
      <w:proofErr w:type="spellStart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Raurell</w:t>
      </w:r>
      <w:proofErr w:type="spellEnd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en nombre y representación del ayuntamiento de Taradell con NIF P-0827800D, actuando en calidad de legal representante.</w:t>
      </w:r>
    </w:p>
    <w:p w14:paraId="04837548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236FD6F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De la otra parte, SR. Josefa Camprubí Canas con DNI 37601368W, actuando en nombre y representación de la entidad </w:t>
      </w:r>
      <w:proofErr w:type="spellStart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Amics</w:t>
      </w:r>
      <w:proofErr w:type="spellEnd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de Santa Llúcia.</w:t>
      </w:r>
    </w:p>
    <w:p w14:paraId="52A56098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D7775D2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Las partes reconociéndose mutuamente capacitado para obrar, acuerdan suscribir este convenio y</w:t>
      </w:r>
    </w:p>
    <w:p w14:paraId="5AEFC185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ADFE90D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MANIFIESTAN</w:t>
      </w:r>
    </w:p>
    <w:p w14:paraId="02F38399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30C3FED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I.- </w:t>
      </w: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Que </w:t>
      </w:r>
      <w:proofErr w:type="spellStart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Amics</w:t>
      </w:r>
      <w:proofErr w:type="spellEnd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de Santa Llúcia es una entidad constituida en sede social en Taradell y que desarrolla como principales actividades:</w:t>
      </w:r>
    </w:p>
    <w:p w14:paraId="17FD3B8C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8E2292C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Ciclo de músicas en Santa Llúcia, conferencia y audiciones de obras musicales, concierto de Navidad en la capilla de Santa Llúcia.</w:t>
      </w:r>
    </w:p>
    <w:p w14:paraId="4752697B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FA56E1F" w14:textId="6FAABD35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II.- 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>E</w:t>
      </w: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l Ayuntamiento de Taradell quiere colaborar con esta entidad en las diferentes actuaciones que realiza por la promoción e impulso de actividades culturales en el municipio de Taradell y la colaboración se hace efectiva a través de la firma del presente convenio, ya que </w:t>
      </w:r>
      <w:proofErr w:type="gramStart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las principales actividades de la entidad potencia</w:t>
      </w:r>
      <w:proofErr w:type="gramEnd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la cultura, y muy especialmente la música clásica en pequeño formato. Y es también la única entidad que puede desarrollar el proyecto de actividades para la que está constituida.</w:t>
      </w:r>
    </w:p>
    <w:p w14:paraId="37C0C836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9CD90D6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III.-</w:t>
      </w: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Que por acuerdo de Junta de Gobierno Local de fecha 3 de mayo de 2021 se ha acordado aprobar el presente convenio que se regirá por las siguientes:</w:t>
      </w:r>
    </w:p>
    <w:p w14:paraId="495F801D" w14:textId="77777777" w:rsid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0A6C6C0" w14:textId="04298EFF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CLÁUSULAS</w:t>
      </w:r>
    </w:p>
    <w:p w14:paraId="692379F5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CDFD414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 w:rsidRPr="000569B0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Primero.-</w:t>
      </w:r>
      <w:proofErr w:type="gramEnd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objeto del convenio es establecer los términos colaboración entre el Ayuntamiento de Taradell y la </w:t>
      </w:r>
      <w:proofErr w:type="spellStart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Agrupació</w:t>
      </w:r>
      <w:proofErr w:type="spellEnd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Sardanista para llevar a cabo las actividades relacionadas en los antecedentes I y II de este documento.</w:t>
      </w:r>
    </w:p>
    <w:p w14:paraId="11D7E26D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2163D4D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 w:rsidRPr="000569B0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Segundo.-</w:t>
      </w:r>
      <w:proofErr w:type="gramEnd"/>
      <w:r w:rsidRPr="000569B0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El Ayuntamiento</w:t>
      </w: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se compromete a prever una partida en el presupuesto municipal para financiar diferentes actividades surgidas de las propuestas que se acuerden por mutuo acuerdo de las dos partes.</w:t>
      </w:r>
    </w:p>
    <w:p w14:paraId="4A3A744F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F8CE386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lastRenderedPageBreak/>
        <w:t>Por lo que respecta al ejercicio presupuestario 2021, el ayuntamiento se compromete a poner a disposición de la entidad, respetando los términos de este convenio, la cantidad de 2.000 € con cargo a la partida presupuestaria 00008 33407 48907.</w:t>
      </w:r>
    </w:p>
    <w:p w14:paraId="204A095C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355DAD9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 w:rsidRPr="000569B0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Tercero.-</w:t>
      </w:r>
      <w:proofErr w:type="gramEnd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Ayuntamiento se compromete también, a dar apoyo y asesoramiento a la entidad mediante el personal técnico de que disponga, ya garantizar, según su disponibilidad, las infraestructuras y recursos materiales existentes, para que la entidad pueda sacar adelante las actividades programadas, según se relaciona a continuación: material, cesión de espacios, etc.</w:t>
      </w:r>
    </w:p>
    <w:p w14:paraId="2E82560D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92C089D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 w:rsidRPr="000569B0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Cuarto.-</w:t>
      </w:r>
      <w:proofErr w:type="gramEnd"/>
      <w:r w:rsidRPr="000569B0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El Ayuntamiento</w:t>
      </w: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se compromete a efectuar el pago de la subvención de la siguiente forma:</w:t>
      </w:r>
    </w:p>
    <w:p w14:paraId="09534B5A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B7E66C7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El primer pago, en forma de anticipo, será del 70% del importe total de la subvención otorgada y se efectuará en un plazo máximo de un mes a contar desde la presentación de la documentación solicitada.</w:t>
      </w:r>
    </w:p>
    <w:p w14:paraId="1B39CB25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332FEAB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El segundo pago, del 30% restante, se realizará en un plazo máximo de un mes a contar desde la debida y correcta justificación de la actividad.</w:t>
      </w:r>
    </w:p>
    <w:p w14:paraId="66698C4A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A37EB37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proofErr w:type="gramStart"/>
      <w:r w:rsidRPr="000569B0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Quinto.-</w:t>
      </w:r>
      <w:proofErr w:type="gramEnd"/>
      <w:r w:rsidRPr="000569B0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La entidad se compromete a:</w:t>
      </w:r>
    </w:p>
    <w:p w14:paraId="4E47923E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AC238B4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A)Ejecutar</w:t>
      </w:r>
      <w:proofErr w:type="gramEnd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las actividades para cuyo desarrollo se firma este convenio durante el año 2021.</w:t>
      </w:r>
    </w:p>
    <w:p w14:paraId="7806259B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EDDB1CF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B)Comunicar</w:t>
      </w:r>
      <w:proofErr w:type="gramEnd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por escrito al Ayuntamiento la programación detallada de las diferentes actividades con una anticipación de 3 meses y/o antes de que se haga difusión.</w:t>
      </w:r>
    </w:p>
    <w:p w14:paraId="6676979A" w14:textId="22C9A815" w:rsidR="000569B0" w:rsidRPr="000569B0" w:rsidRDefault="000569B0" w:rsidP="000569B0">
      <w:pPr>
        <w:jc w:val="both"/>
        <w:rPr>
          <w:rFonts w:ascii="Arial" w:hAnsi="Arial" w:cs="Arial"/>
          <w:szCs w:val="24"/>
          <w:lang w:val="es-ES"/>
        </w:rPr>
      </w:pPr>
    </w:p>
    <w:p w14:paraId="1D2AFA5F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C)Ejecutar las actividades para cuyo desarrollo se firma este convenio, de conformidad con los principios de buena administración, buena fe y presunción de legalidad, así como a su justificación de acuerdo con lo establecido en la Cláusula sexta.</w:t>
      </w:r>
    </w:p>
    <w:p w14:paraId="14D3E030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F4C4477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D)Disponer de una póliza de responsabilidad civil en vigor para la actividad en la que se incluya la actividad subvencionada, con una cobertura mínima de 150.000 €.</w:t>
      </w:r>
    </w:p>
    <w:p w14:paraId="4BEB5775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E86EF42" w14:textId="2431D639" w:rsid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E)En</w:t>
      </w:r>
      <w:proofErr w:type="gramEnd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transcurso máximo de un mes a partir de la firma del convenio, aportar la siguiente documentación:</w:t>
      </w:r>
    </w:p>
    <w:p w14:paraId="26F400FB" w14:textId="77777777" w:rsidR="00076F89" w:rsidRPr="000569B0" w:rsidRDefault="00076F89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99582F4" w14:textId="79D66077" w:rsidR="000569B0" w:rsidRPr="000569B0" w:rsidRDefault="00076F89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1) Copia del DNI del/de la representante legal.</w:t>
      </w:r>
    </w:p>
    <w:p w14:paraId="37CDAB86" w14:textId="303FB9C8" w:rsidR="000569B0" w:rsidRPr="000569B0" w:rsidRDefault="00076F89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2) Escritura de constitución o Estatutos.</w:t>
      </w:r>
    </w:p>
    <w:p w14:paraId="683A0832" w14:textId="5BFEEB6E" w:rsidR="000569B0" w:rsidRPr="000569B0" w:rsidRDefault="00076F89" w:rsidP="00076F8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3) Poderes de representación y/o certificado expedido por el/por la </w:t>
      </w:r>
      <w:proofErr w:type="spellStart"/>
      <w:r>
        <w:rPr>
          <w:rFonts w:ascii="Arial" w:eastAsia="Times New Roman" w:hAnsi="Arial" w:cs="Arial"/>
          <w:color w:val="202124"/>
          <w:szCs w:val="24"/>
          <w:lang w:val="es-ES" w:eastAsia="es-ES"/>
        </w:rPr>
        <w:t>S</w:t>
      </w:r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cretario</w:t>
      </w:r>
      <w:proofErr w:type="spellEnd"/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/a 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     </w:t>
      </w:r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de la entidad que acredite la representación legal del/de la solicitante.</w:t>
      </w:r>
    </w:p>
    <w:p w14:paraId="1559622C" w14:textId="5D9ACEE0" w:rsidR="000569B0" w:rsidRPr="000569B0" w:rsidRDefault="00076F89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4) Copia del Número de Identificación Fiscal de la entidad beneficiaría.</w:t>
      </w:r>
    </w:p>
    <w:p w14:paraId="2117FD11" w14:textId="16FF4124" w:rsidR="000569B0" w:rsidRPr="000569B0" w:rsidRDefault="00076F89" w:rsidP="00076F8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5) Declaración de las subvenciones u otros ingresos obtenidos para la misma finalidad y compromiso de comunicar las que se obtengan en el futuro, de acuerdo con el modelo normalizado. (anexo 3)</w:t>
      </w:r>
    </w:p>
    <w:p w14:paraId="305428CD" w14:textId="2426F22B" w:rsidR="000569B0" w:rsidRPr="000569B0" w:rsidRDefault="00076F89" w:rsidP="00076F8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6) Proyecto de actividades a realizar por lo que se firma el convenio, </w:t>
      </w:r>
      <w:proofErr w:type="gramStart"/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de 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</w:t>
      </w:r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acuerdo</w:t>
      </w:r>
      <w:proofErr w:type="gramEnd"/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con el modelo normalizado. (anexo 1)</w:t>
      </w:r>
    </w:p>
    <w:p w14:paraId="27AE2015" w14:textId="0A3B568A" w:rsidR="000569B0" w:rsidRPr="000569B0" w:rsidRDefault="00076F89" w:rsidP="00076F8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lastRenderedPageBreak/>
        <w:tab/>
      </w:r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7) Presupuesto previsto para el proyecto por el que se firma el convenio, de acuerdo con el modelo normalizado. (anexo 2)</w:t>
      </w:r>
    </w:p>
    <w:p w14:paraId="5E1196C6" w14:textId="344BA666" w:rsidR="000569B0" w:rsidRDefault="00076F89" w:rsidP="00076F8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8) Copia de la póliza de seguro de responsabilidad civil y recibo de pago vigente.</w:t>
      </w:r>
    </w:p>
    <w:p w14:paraId="553B64D4" w14:textId="77777777" w:rsidR="00076F89" w:rsidRPr="000569B0" w:rsidRDefault="00076F89" w:rsidP="00076F8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3D21F44" w14:textId="629807AF" w:rsid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Dicha documentación deberá presentarse electrónicamente en cualquiera de las lenguas cooficiales de Cataluña, irá debidamente firmada por la persona solicitante y será original o copia debidamente autenticada. No será necesario presentar la de los apartados 1 a 4 si ya consta en las oficinas municipales y no ha sido modificada.</w:t>
      </w:r>
    </w:p>
    <w:p w14:paraId="7D6BA946" w14:textId="77777777" w:rsidR="00076F89" w:rsidRPr="000569B0" w:rsidRDefault="00076F89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F065EC7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Dicha documentación deberá presentarse telemáticamente a través de la sede electrónica </w:t>
      </w:r>
      <w:r w:rsidRPr="000569B0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https://seuelectronica.taradell.cat/</w:t>
      </w:r>
    </w:p>
    <w:p w14:paraId="026EC16D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DFF30DC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El modelo normalizado de solicitud, así como el de todos los documentos exigidos, pueden encontrarse también en la misma sede electrónica.</w:t>
      </w:r>
    </w:p>
    <w:p w14:paraId="720265F3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10E2020" w14:textId="2649E76E" w:rsid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En caso de que la documentación presentada sea incorrecta o incompleta, se requerirá al/a la beneficiario/a, a fin de </w:t>
      </w:r>
      <w:proofErr w:type="gramStart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que</w:t>
      </w:r>
      <w:proofErr w:type="gramEnd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en el plazo de diez días hábiles a partir del día siguiente a la notificación, proceda a su rectificación </w:t>
      </w:r>
      <w:proofErr w:type="spellStart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oa</w:t>
      </w:r>
      <w:proofErr w:type="spellEnd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las enmiendas necesarias, con la indicación de que si no lo hace así se entenderá la rescisión del convenio.</w:t>
      </w:r>
    </w:p>
    <w:p w14:paraId="7C402A51" w14:textId="77777777" w:rsidR="00076F89" w:rsidRPr="000569B0" w:rsidRDefault="00076F89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5A5A225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F)No</w:t>
      </w:r>
      <w:proofErr w:type="gramEnd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concurrir a las subvenciones dinerarias que otorgue el Ayuntamiento de Taradell.</w:t>
      </w:r>
    </w:p>
    <w:p w14:paraId="738DAFC7" w14:textId="77777777" w:rsidR="00076F89" w:rsidRDefault="00076F89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E4A384F" w14:textId="44A470F1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G)Hacer</w:t>
      </w:r>
      <w:proofErr w:type="gramEnd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constar la colaboración del Ayuntamiento en la ejecución del proyecto o de la actividad, en toda la documentación impresa y en carteles o medios electrónicos y audiovisuales.</w:t>
      </w:r>
    </w:p>
    <w:p w14:paraId="005F2ADC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DFBECA6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Para hacer constar esta colaboración se insertará el logotipo del Ayuntamiento, en la documentación anteriormente mencionada y según lo que establece el manual de imagen corporativa del Ayuntamiento de Taradell.</w:t>
      </w:r>
    </w:p>
    <w:p w14:paraId="24B27506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D402B70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H)Justificar</w:t>
      </w:r>
      <w:proofErr w:type="gramEnd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por el valor otorgado en el convenio y justificar únicamente los gastos que respondan a la naturaleza de la actividad objeto del convenio.</w:t>
      </w:r>
    </w:p>
    <w:p w14:paraId="51CF53BC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</w:t>
      </w:r>
    </w:p>
    <w:p w14:paraId="4884EE0B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proofErr w:type="gramStart"/>
      <w:r w:rsidRPr="000569B0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Sexto.-</w:t>
      </w:r>
      <w:proofErr w:type="gramEnd"/>
      <w:r w:rsidRPr="000569B0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Gastos subvencionables y justificación.</w:t>
      </w:r>
    </w:p>
    <w:p w14:paraId="2EACF04B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B8B2DFC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Con carácter general se considerarán gastos subvencionables los siguientes:</w:t>
      </w:r>
    </w:p>
    <w:p w14:paraId="656FF3FC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2F009C7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• Gastos de la adquisición de material fungible o no inventariable directamente relacionados con la actividad</w:t>
      </w:r>
    </w:p>
    <w:p w14:paraId="1DB3DB1B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• Gastos de la adquisición de bienes muebles directamente relacionados con la actividad</w:t>
      </w:r>
    </w:p>
    <w:p w14:paraId="17E95D0C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• Gastos de publicidad y propaganda dirigida a la difusión de las actividades</w:t>
      </w:r>
    </w:p>
    <w:p w14:paraId="6EA35EB6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• Gastos de alquiler de equipos de sonido, luces, mesas, sillas, etc...</w:t>
      </w:r>
    </w:p>
    <w:p w14:paraId="0C7565A8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• Gastos de contratación de servicios externos, contratación de espectáculos, etc...</w:t>
      </w:r>
    </w:p>
    <w:p w14:paraId="0EC98320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3B812BA" w14:textId="1D9D6A85" w:rsid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En ningún caso serán gastos subvencionables los siguientes:</w:t>
      </w:r>
    </w:p>
    <w:p w14:paraId="3B0C224B" w14:textId="77777777" w:rsidR="00076F89" w:rsidRPr="000569B0" w:rsidRDefault="00076F89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7B35AF0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o Intereses, recargos y sanciones administrativas</w:t>
      </w:r>
    </w:p>
    <w:p w14:paraId="26B47C36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lastRenderedPageBreak/>
        <w:t>o Dietas y gastos por desplazamientos de los miembros de la entidad, asociación o colectivo</w:t>
      </w:r>
    </w:p>
    <w:p w14:paraId="750DE0FB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o Las facturas emitidas por personas que formen parte de la Junta directiva de la entidad o asociación.</w:t>
      </w:r>
    </w:p>
    <w:p w14:paraId="307CF452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o Las facturas referentes a bebidas alcohólicas</w:t>
      </w:r>
    </w:p>
    <w:p w14:paraId="44B5C06F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BA44994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1.- La justificación se presentará, en las oficinas del Ayuntamiento, como máximo el 31 de enero de 2022.</w:t>
      </w:r>
    </w:p>
    <w:p w14:paraId="38A771C8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AC4D648" w14:textId="5B8C7701" w:rsid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2.- La justificación de la subvención se hará a través del método de cuenta justificativa simplificada establecida en el artículo 75 del Reglamento de la Ley General de Subvenciones, a tal fin deberá cumplimentarse el modelo normalizado que se podrán obtener en el Registro General y en la Web del Ayuntamiento y se tendrán que hacer constar los siguientes extremos:</w:t>
      </w:r>
    </w:p>
    <w:p w14:paraId="36BE4073" w14:textId="77777777" w:rsidR="00076F89" w:rsidRPr="000569B0" w:rsidRDefault="00076F89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719B1B8" w14:textId="3BBB4283" w:rsidR="000569B0" w:rsidRPr="000569B0" w:rsidRDefault="00076F89" w:rsidP="00076F8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a) Memoria de las actividades realizadas, de los resultados obtenidos y del cumplimiento de las condiciones impuestas en la concesión de la subvención. (anexo 5)</w:t>
      </w:r>
    </w:p>
    <w:p w14:paraId="6FC3A167" w14:textId="19F3610D" w:rsidR="000569B0" w:rsidRPr="000569B0" w:rsidRDefault="00076F89" w:rsidP="00076F8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b) Relación de los gastos producidos por la ejecución de la actuación y coste total de la misma, indicando las variaciones producidas respecto al proyecto inicial. (anexo 4)</w:t>
      </w:r>
    </w:p>
    <w:p w14:paraId="3F13EA26" w14:textId="28DEF1D0" w:rsidR="000569B0" w:rsidRPr="000569B0" w:rsidRDefault="00076F89" w:rsidP="00076F8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c) Relación de los ingresos y subvenciones recibidas por la entidad y que hayan contribuido a la financiación de la actividad subvencionada, con indicación del importe y procedencia. (anexo 4)</w:t>
      </w:r>
    </w:p>
    <w:p w14:paraId="7A0A85D9" w14:textId="0BEF73FC" w:rsidR="000569B0" w:rsidRPr="000569B0" w:rsidRDefault="00076F89" w:rsidP="00076F8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d) Copia de las facturas correspondientes y necesarias para la ejecución de las actividades subvencionadas por importe superior a la cantidad otorgada como subvención.</w:t>
      </w:r>
    </w:p>
    <w:p w14:paraId="00BDD211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D308FF3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3.- Para la aceptación de las justificaciones, será necesario que el gasto haya sido efectuado y pagado antes del 31 de diciembre de 2021.</w:t>
      </w:r>
    </w:p>
    <w:p w14:paraId="1B0F127B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C44B650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En caso de que los documentos presentados como justificación fueran incorrectos o incompletos, se comunicará al interesado/a la necesidad de subsanar las anomalías detectadas en un plazo máximo improrrogable de diez días hábiles, a contar desde el día siguiente que sea notificado, con la advertencia de que de no hacerlo se procederá a la revocación </w:t>
      </w:r>
      <w:proofErr w:type="spellStart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oa</w:t>
      </w:r>
      <w:proofErr w:type="spellEnd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la reducción de la subvención según corresponda, con la consecuente obligación de reintegro en caso de que se hubiera adelantado su pago.</w:t>
      </w:r>
    </w:p>
    <w:p w14:paraId="6312F10A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8B60A3F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4.- En la fecha de finalización del plazo de justificación, la entidad deberá acreditar el cumplimiento de la Ley 19/2014, de 29 de diciembre, de transparencia, acceso a la información pública y buen gobierno.</w:t>
      </w:r>
    </w:p>
    <w:p w14:paraId="2AB413EA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96CC99A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5.- Presentación de los programas y elementos de comunicación en formato digital donde conste la colaboración del Ayuntamiento de Taradell.</w:t>
      </w:r>
    </w:p>
    <w:p w14:paraId="3D7F11BB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04F6689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 w:rsidRPr="000569B0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Séptimo.-</w:t>
      </w:r>
      <w:proofErr w:type="gramEnd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presente convenio tendrá una vigencia de 1 año a contar a partir del día de su firma o prórrogas en su caso.</w:t>
      </w:r>
    </w:p>
    <w:p w14:paraId="111D6546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FC2D731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proofErr w:type="gramStart"/>
      <w:r w:rsidRPr="000569B0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Octavo.-</w:t>
      </w:r>
      <w:proofErr w:type="gramEnd"/>
      <w:r w:rsidRPr="000569B0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Modificación del convenio.</w:t>
      </w:r>
    </w:p>
    <w:p w14:paraId="60C64572" w14:textId="7C413F98" w:rsid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lastRenderedPageBreak/>
        <w:t xml:space="preserve">Con posterioridad a la firma del convenio y antes de la finalización de su vigencia, se podrá modificar, de oficio o previa solicitud del/de la beneficiario/aria, el importe, la actividad, el plazo de </w:t>
      </w:r>
      <w:proofErr w:type="gramStart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ejecución ,</w:t>
      </w:r>
      <w:proofErr w:type="gramEnd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de justificación y otras obligaciones, cuando no se perjudiquen los intereses de terceros y se dé alguno de los siguientes supuestos:</w:t>
      </w:r>
    </w:p>
    <w:p w14:paraId="6E319B22" w14:textId="77777777" w:rsidR="00076F89" w:rsidRPr="000569B0" w:rsidRDefault="00076F89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5328CB6" w14:textId="4F97A99C" w:rsidR="000569B0" w:rsidRPr="00920886" w:rsidRDefault="000569B0" w:rsidP="00920886">
      <w:pPr>
        <w:pStyle w:val="Pargrafdellista"/>
        <w:numPr>
          <w:ilvl w:val="0"/>
          <w:numId w:val="5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920886">
        <w:rPr>
          <w:rFonts w:ascii="Arial" w:eastAsia="Times New Roman" w:hAnsi="Arial" w:cs="Arial"/>
          <w:color w:val="202124"/>
          <w:szCs w:val="24"/>
          <w:lang w:val="es-ES" w:eastAsia="es-ES"/>
        </w:rPr>
        <w:t>Cuando se produzca alteración en las condiciones que se determinaron en la firma del convenio.</w:t>
      </w:r>
    </w:p>
    <w:p w14:paraId="52C0F584" w14:textId="77777777" w:rsidR="00920886" w:rsidRPr="00920886" w:rsidRDefault="00920886" w:rsidP="00920886">
      <w:pPr>
        <w:pStyle w:val="Pargrafdellista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72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F4CE541" w14:textId="3190C070" w:rsidR="000569B0" w:rsidRPr="00920886" w:rsidRDefault="000569B0" w:rsidP="00920886">
      <w:pPr>
        <w:pStyle w:val="Pargrafdellista"/>
        <w:numPr>
          <w:ilvl w:val="0"/>
          <w:numId w:val="5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920886">
        <w:rPr>
          <w:rFonts w:ascii="Arial" w:eastAsia="Times New Roman" w:hAnsi="Arial" w:cs="Arial"/>
          <w:color w:val="202124"/>
          <w:szCs w:val="24"/>
          <w:lang w:val="es-ES" w:eastAsia="es-ES"/>
        </w:rPr>
        <w:t>Cuando el/la beneficiario/a haya obtenido para la misma actuación otras subvenciones, ayudas o aportaciones de cualquier origen, público o privado, que sumadas a la del Ayuntamiento superen el coste total del proyecto o de la actividad subvencionada</w:t>
      </w:r>
      <w:r w:rsidR="00920886">
        <w:rPr>
          <w:rFonts w:ascii="Arial" w:eastAsia="Times New Roman" w:hAnsi="Arial" w:cs="Arial"/>
          <w:color w:val="202124"/>
          <w:szCs w:val="24"/>
          <w:lang w:val="es-ES" w:eastAsia="es-ES"/>
        </w:rPr>
        <w:t>.</w:t>
      </w:r>
    </w:p>
    <w:p w14:paraId="44D080E1" w14:textId="77777777" w:rsidR="00920886" w:rsidRPr="00920886" w:rsidRDefault="00920886" w:rsidP="00920886">
      <w:pPr>
        <w:pStyle w:val="Pargrafdellista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403BEDC" w14:textId="7FDCF5F6" w:rsidR="000569B0" w:rsidRPr="000569B0" w:rsidRDefault="00920886" w:rsidP="00920886">
      <w:pPr>
        <w:pStyle w:val="Pargrafdellista"/>
        <w:numPr>
          <w:ilvl w:val="0"/>
          <w:numId w:val="5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Cuando el/la beneficiario/a no haya justificado en tiempo y forma la 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>totalidad del importe concedido en el presente convenio.</w:t>
      </w:r>
    </w:p>
    <w:p w14:paraId="2EBDEC5E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04EABE9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proofErr w:type="gramStart"/>
      <w:r w:rsidRPr="000569B0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Noveno.-</w:t>
      </w:r>
      <w:proofErr w:type="gramEnd"/>
      <w:r w:rsidRPr="000569B0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Resolución.</w:t>
      </w:r>
    </w:p>
    <w:p w14:paraId="1525F22C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BC84472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Serán causas de rescisión de este convenio:</w:t>
      </w:r>
    </w:p>
    <w:p w14:paraId="7CF6A7AC" w14:textId="5AD4CCBC" w:rsidR="000569B0" w:rsidRPr="000569B0" w:rsidRDefault="00920886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• El mutuo acuerdo de todas las partes</w:t>
      </w:r>
    </w:p>
    <w:p w14:paraId="1D8B5ECF" w14:textId="30BF3791" w:rsidR="000569B0" w:rsidRPr="000569B0" w:rsidRDefault="00920886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• Incumplimiento de las cláusulas del contrato</w:t>
      </w:r>
    </w:p>
    <w:p w14:paraId="06C0DF47" w14:textId="32C38567" w:rsidR="000569B0" w:rsidRPr="000569B0" w:rsidRDefault="00920886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• Y las generales establecidas en la legislación vigente.</w:t>
      </w:r>
    </w:p>
    <w:p w14:paraId="3042637C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DEF6AD4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En prueba de conformidad, ambas partes se ratifican en el contenido del convenio y lo firman por duplicado ejemplar ya un solo efecto, en el lugar y fecha que figuran en el encabezamiento</w:t>
      </w:r>
    </w:p>
    <w:p w14:paraId="2D4204EC" w14:textId="77777777" w:rsidR="000569B0" w:rsidRPr="000569B0" w:rsidRDefault="000569B0" w:rsidP="008F0F84">
      <w:pPr>
        <w:rPr>
          <w:lang w:val="es-ES"/>
        </w:rPr>
      </w:pPr>
    </w:p>
    <w:sectPr w:rsidR="000569B0" w:rsidRPr="000569B0" w:rsidSect="00E902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268" w:right="1134" w:bottom="993" w:left="1701" w:header="425" w:footer="10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5D7B9A" w14:textId="77777777" w:rsidR="00965D29" w:rsidRDefault="00965D29" w:rsidP="000C7A61">
      <w:r>
        <w:separator/>
      </w:r>
    </w:p>
  </w:endnote>
  <w:endnote w:type="continuationSeparator" w:id="0">
    <w:p w14:paraId="69BB4054" w14:textId="77777777" w:rsidR="00965D29" w:rsidRDefault="00965D29" w:rsidP="000C7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82151C" w14:textId="77777777" w:rsidR="00F704C0" w:rsidRDefault="00F704C0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ulaambquadrcula"/>
      <w:tblW w:w="0" w:type="auto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7"/>
      <w:gridCol w:w="8809"/>
    </w:tblGrid>
    <w:tr w:rsidR="00392698" w14:paraId="082FD961" w14:textId="77777777" w:rsidTr="00E902BB">
      <w:tc>
        <w:tcPr>
          <w:tcW w:w="283" w:type="dxa"/>
          <w:tcBorders>
            <w:top w:val="single" w:sz="8" w:space="0" w:color="006EB6"/>
          </w:tcBorders>
        </w:tcPr>
        <w:p w14:paraId="38739180" w14:textId="77777777" w:rsidR="00392698" w:rsidRDefault="00392698" w:rsidP="00114101">
          <w:pPr>
            <w:pStyle w:val="Peu"/>
          </w:pPr>
        </w:p>
      </w:tc>
      <w:tc>
        <w:tcPr>
          <w:tcW w:w="8793" w:type="dxa"/>
          <w:tcBorders>
            <w:top w:val="single" w:sz="8" w:space="0" w:color="006EB6"/>
          </w:tcBorders>
          <w:noWrap/>
          <w:tcMar>
            <w:top w:w="57" w:type="dxa"/>
            <w:left w:w="0" w:type="dxa"/>
            <w:right w:w="0" w:type="dxa"/>
          </w:tcMar>
        </w:tcPr>
        <w:p w14:paraId="44A1A47B" w14:textId="471C0FBF" w:rsidR="00392698" w:rsidRPr="00392698" w:rsidRDefault="00392698" w:rsidP="00392698">
          <w:pPr>
            <w:pStyle w:val="Peu"/>
            <w:jc w:val="right"/>
            <w:rPr>
              <w:rFonts w:ascii="Arial Narrow" w:hAnsi="Arial Narrow"/>
              <w:sz w:val="20"/>
            </w:rPr>
          </w:pPr>
          <w:r w:rsidRPr="00392698">
            <w:rPr>
              <w:rFonts w:ascii="Arial Narrow" w:hAnsi="Arial Narrow"/>
              <w:sz w:val="20"/>
            </w:rPr>
            <w:t>C. de la Vila, 45 · Taradell · CP 08552 · T 938 126 100 · taradell@taradell.cat · taradell.cat · NIF P08.278.00D</w:t>
          </w:r>
        </w:p>
      </w:tc>
    </w:tr>
  </w:tbl>
  <w:p w14:paraId="274FEE60" w14:textId="77777777" w:rsidR="00392698" w:rsidRDefault="00392698" w:rsidP="00114101">
    <w:pPr>
      <w:pStyle w:val="Peu"/>
      <w:ind w:left="-85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3216C3" w14:textId="77777777" w:rsidR="00F704C0" w:rsidRDefault="00F704C0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007E9E" w14:textId="77777777" w:rsidR="00965D29" w:rsidRDefault="00965D29" w:rsidP="000C7A61">
      <w:r>
        <w:separator/>
      </w:r>
    </w:p>
  </w:footnote>
  <w:footnote w:type="continuationSeparator" w:id="0">
    <w:p w14:paraId="5D94F3F2" w14:textId="77777777" w:rsidR="00965D29" w:rsidRDefault="00965D29" w:rsidP="000C7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C17F83" w14:textId="77777777" w:rsidR="00F704C0" w:rsidRDefault="00F704C0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AD804B" w14:textId="77777777" w:rsidR="00C441D3" w:rsidRDefault="005B2ADA" w:rsidP="00A76594">
    <w:pPr>
      <w:pStyle w:val="Capalera"/>
    </w:pPr>
    <w:r>
      <w:rPr>
        <w:noProof/>
        <w:lang w:val="es-ES" w:eastAsia="es-ES"/>
      </w:rPr>
      <w:drawing>
        <wp:anchor distT="0" distB="0" distL="114300" distR="114300" simplePos="0" relativeHeight="251657216" behindDoc="1" locked="0" layoutInCell="0" allowOverlap="0" wp14:anchorId="3A246829" wp14:editId="337D7949">
          <wp:simplePos x="0" y="0"/>
          <wp:positionH relativeFrom="column">
            <wp:posOffset>-1099185</wp:posOffset>
          </wp:positionH>
          <wp:positionV relativeFrom="page">
            <wp:posOffset>0</wp:posOffset>
          </wp:positionV>
          <wp:extent cx="2509838" cy="1777429"/>
          <wp:effectExtent l="0" t="0" r="0" b="0"/>
          <wp:wrapNone/>
          <wp:docPr id="10" name="Imatg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tg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540524" cy="1799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53339B" w14:textId="77777777" w:rsidR="00F704C0" w:rsidRDefault="00F704C0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1312E602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52668F"/>
    <w:multiLevelType w:val="hybridMultilevel"/>
    <w:tmpl w:val="875E88B6"/>
    <w:lvl w:ilvl="0" w:tplc="AB3A7B7A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92" w:hanging="360"/>
      </w:pPr>
    </w:lvl>
    <w:lvl w:ilvl="2" w:tplc="0C0A001B" w:tentative="1">
      <w:start w:val="1"/>
      <w:numFmt w:val="lowerRoman"/>
      <w:lvlText w:val="%3."/>
      <w:lvlJc w:val="right"/>
      <w:pPr>
        <w:ind w:left="2712" w:hanging="180"/>
      </w:pPr>
    </w:lvl>
    <w:lvl w:ilvl="3" w:tplc="0C0A000F" w:tentative="1">
      <w:start w:val="1"/>
      <w:numFmt w:val="decimal"/>
      <w:lvlText w:val="%4."/>
      <w:lvlJc w:val="left"/>
      <w:pPr>
        <w:ind w:left="3432" w:hanging="360"/>
      </w:pPr>
    </w:lvl>
    <w:lvl w:ilvl="4" w:tplc="0C0A0019" w:tentative="1">
      <w:start w:val="1"/>
      <w:numFmt w:val="lowerLetter"/>
      <w:lvlText w:val="%5."/>
      <w:lvlJc w:val="left"/>
      <w:pPr>
        <w:ind w:left="4152" w:hanging="360"/>
      </w:pPr>
    </w:lvl>
    <w:lvl w:ilvl="5" w:tplc="0C0A001B" w:tentative="1">
      <w:start w:val="1"/>
      <w:numFmt w:val="lowerRoman"/>
      <w:lvlText w:val="%6."/>
      <w:lvlJc w:val="right"/>
      <w:pPr>
        <w:ind w:left="4872" w:hanging="180"/>
      </w:pPr>
    </w:lvl>
    <w:lvl w:ilvl="6" w:tplc="0C0A000F" w:tentative="1">
      <w:start w:val="1"/>
      <w:numFmt w:val="decimal"/>
      <w:lvlText w:val="%7."/>
      <w:lvlJc w:val="left"/>
      <w:pPr>
        <w:ind w:left="5592" w:hanging="360"/>
      </w:pPr>
    </w:lvl>
    <w:lvl w:ilvl="7" w:tplc="0C0A0019" w:tentative="1">
      <w:start w:val="1"/>
      <w:numFmt w:val="lowerLetter"/>
      <w:lvlText w:val="%8."/>
      <w:lvlJc w:val="left"/>
      <w:pPr>
        <w:ind w:left="6312" w:hanging="360"/>
      </w:pPr>
    </w:lvl>
    <w:lvl w:ilvl="8" w:tplc="0C0A001B" w:tentative="1">
      <w:start w:val="1"/>
      <w:numFmt w:val="lowerRoman"/>
      <w:lvlText w:val="%9."/>
      <w:lvlJc w:val="right"/>
      <w:pPr>
        <w:ind w:left="7032" w:hanging="180"/>
      </w:pPr>
    </w:lvl>
  </w:abstractNum>
  <w:abstractNum w:abstractNumId="2" w15:restartNumberingAfterBreak="0">
    <w:nsid w:val="1CB87E03"/>
    <w:multiLevelType w:val="hybridMultilevel"/>
    <w:tmpl w:val="406CB97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B72B2C"/>
    <w:multiLevelType w:val="hybridMultilevel"/>
    <w:tmpl w:val="F8D6EF94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DAE2B08"/>
    <w:multiLevelType w:val="hybridMultilevel"/>
    <w:tmpl w:val="164012A8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D6"/>
    <w:rsid w:val="000238AE"/>
    <w:rsid w:val="00036FC8"/>
    <w:rsid w:val="000569B0"/>
    <w:rsid w:val="00067B79"/>
    <w:rsid w:val="00076F89"/>
    <w:rsid w:val="000C7A61"/>
    <w:rsid w:val="000E3166"/>
    <w:rsid w:val="000E7BC3"/>
    <w:rsid w:val="00111E48"/>
    <w:rsid w:val="0011234F"/>
    <w:rsid w:val="00114101"/>
    <w:rsid w:val="00133829"/>
    <w:rsid w:val="001763CC"/>
    <w:rsid w:val="00180B0B"/>
    <w:rsid w:val="00191177"/>
    <w:rsid w:val="001A26A0"/>
    <w:rsid w:val="001A2C69"/>
    <w:rsid w:val="001A7113"/>
    <w:rsid w:val="001F1254"/>
    <w:rsid w:val="001F1448"/>
    <w:rsid w:val="001F45AE"/>
    <w:rsid w:val="001F7729"/>
    <w:rsid w:val="00207DC1"/>
    <w:rsid w:val="002B0656"/>
    <w:rsid w:val="002B6599"/>
    <w:rsid w:val="0030263F"/>
    <w:rsid w:val="00342BAD"/>
    <w:rsid w:val="00384296"/>
    <w:rsid w:val="00392698"/>
    <w:rsid w:val="0039690B"/>
    <w:rsid w:val="003E17A6"/>
    <w:rsid w:val="003E5151"/>
    <w:rsid w:val="003F12E3"/>
    <w:rsid w:val="004422FE"/>
    <w:rsid w:val="0049266B"/>
    <w:rsid w:val="004C48FD"/>
    <w:rsid w:val="004C60D9"/>
    <w:rsid w:val="004D0166"/>
    <w:rsid w:val="004D0AF0"/>
    <w:rsid w:val="004F17B5"/>
    <w:rsid w:val="004F38E8"/>
    <w:rsid w:val="004F5A0D"/>
    <w:rsid w:val="005113E5"/>
    <w:rsid w:val="00513A53"/>
    <w:rsid w:val="00524962"/>
    <w:rsid w:val="00530092"/>
    <w:rsid w:val="005B2ADA"/>
    <w:rsid w:val="005E3D66"/>
    <w:rsid w:val="005E5A94"/>
    <w:rsid w:val="0062577D"/>
    <w:rsid w:val="00636158"/>
    <w:rsid w:val="00657F7D"/>
    <w:rsid w:val="006603DB"/>
    <w:rsid w:val="006675E0"/>
    <w:rsid w:val="00672B7E"/>
    <w:rsid w:val="006C03A4"/>
    <w:rsid w:val="006E32F1"/>
    <w:rsid w:val="00734CED"/>
    <w:rsid w:val="00744657"/>
    <w:rsid w:val="00753AE2"/>
    <w:rsid w:val="007F43F0"/>
    <w:rsid w:val="007F7717"/>
    <w:rsid w:val="008461AA"/>
    <w:rsid w:val="00854735"/>
    <w:rsid w:val="00857B27"/>
    <w:rsid w:val="0088206B"/>
    <w:rsid w:val="008A7DFE"/>
    <w:rsid w:val="008C1D28"/>
    <w:rsid w:val="008C3E1A"/>
    <w:rsid w:val="008D01D0"/>
    <w:rsid w:val="008F0F84"/>
    <w:rsid w:val="00920886"/>
    <w:rsid w:val="00934DE4"/>
    <w:rsid w:val="00954511"/>
    <w:rsid w:val="00965D29"/>
    <w:rsid w:val="009832C2"/>
    <w:rsid w:val="009E3D37"/>
    <w:rsid w:val="009E7A66"/>
    <w:rsid w:val="00A06F01"/>
    <w:rsid w:val="00A17C39"/>
    <w:rsid w:val="00A2469C"/>
    <w:rsid w:val="00A278BF"/>
    <w:rsid w:val="00A36571"/>
    <w:rsid w:val="00A549ED"/>
    <w:rsid w:val="00A76594"/>
    <w:rsid w:val="00A8496B"/>
    <w:rsid w:val="00A86FCF"/>
    <w:rsid w:val="00A87940"/>
    <w:rsid w:val="00AA467A"/>
    <w:rsid w:val="00B24432"/>
    <w:rsid w:val="00B50CFF"/>
    <w:rsid w:val="00B53A59"/>
    <w:rsid w:val="00BA092A"/>
    <w:rsid w:val="00BD1ADC"/>
    <w:rsid w:val="00C441D3"/>
    <w:rsid w:val="00C854AD"/>
    <w:rsid w:val="00CA31C2"/>
    <w:rsid w:val="00CF755F"/>
    <w:rsid w:val="00D55122"/>
    <w:rsid w:val="00D61334"/>
    <w:rsid w:val="00D64372"/>
    <w:rsid w:val="00D844A8"/>
    <w:rsid w:val="00E068D6"/>
    <w:rsid w:val="00E23E05"/>
    <w:rsid w:val="00E902BB"/>
    <w:rsid w:val="00EB3E65"/>
    <w:rsid w:val="00EC16C0"/>
    <w:rsid w:val="00EC726E"/>
    <w:rsid w:val="00EE6BB9"/>
    <w:rsid w:val="00EF74FB"/>
    <w:rsid w:val="00F0728F"/>
    <w:rsid w:val="00F543E9"/>
    <w:rsid w:val="00F704C0"/>
    <w:rsid w:val="00FA32FE"/>
    <w:rsid w:val="00FB6383"/>
    <w:rsid w:val="00FD4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9ED932"/>
  <w15:docId w15:val="{BD3CE6D8-E571-406A-8E23-B8DA19A14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" w:eastAsia="Times" w:hAnsi="Times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34F"/>
    <w:rPr>
      <w:sz w:val="24"/>
      <w:lang w:val="es-ES_tradnl"/>
    </w:rPr>
  </w:style>
  <w:style w:type="paragraph" w:styleId="Ttol1">
    <w:name w:val="heading 1"/>
    <w:basedOn w:val="Normal"/>
    <w:next w:val="Normal"/>
    <w:qFormat/>
    <w:rsid w:val="0011234F"/>
    <w:pPr>
      <w:keepNext/>
      <w:spacing w:before="240" w:after="60"/>
      <w:outlineLvl w:val="0"/>
    </w:pPr>
    <w:rPr>
      <w:rFonts w:ascii="Helvetica" w:hAnsi="Helvetica"/>
      <w:b/>
      <w:kern w:val="32"/>
      <w:sz w:val="3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0C7A61"/>
    <w:rPr>
      <w:sz w:val="24"/>
      <w:lang w:val="es-ES_tradnl"/>
    </w:rPr>
  </w:style>
  <w:style w:type="paragraph" w:styleId="Peu">
    <w:name w:val="footer"/>
    <w:basedOn w:val="Normal"/>
    <w:link w:val="Peu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0C7A61"/>
    <w:rPr>
      <w:sz w:val="24"/>
      <w:lang w:val="es-ES_tradnl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0C7A6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0C7A61"/>
    <w:rPr>
      <w:rFonts w:ascii="Tahoma" w:hAnsi="Tahoma" w:cs="Tahoma"/>
      <w:sz w:val="16"/>
      <w:szCs w:val="16"/>
      <w:lang w:val="es-ES_tradnl"/>
    </w:rPr>
  </w:style>
  <w:style w:type="character" w:styleId="Enlla">
    <w:name w:val="Hyperlink"/>
    <w:basedOn w:val="Lletraperdefectedelpargraf"/>
    <w:uiPriority w:val="99"/>
    <w:unhideWhenUsed/>
    <w:rsid w:val="005B2ADA"/>
    <w:rPr>
      <w:color w:val="0000FF" w:themeColor="hyperlink"/>
      <w:u w:val="single"/>
    </w:rPr>
  </w:style>
  <w:style w:type="table" w:styleId="Taulaambquadrcula">
    <w:name w:val="Table Grid"/>
    <w:basedOn w:val="Taulanormal"/>
    <w:uiPriority w:val="59"/>
    <w:rsid w:val="009545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nseespaiat">
    <w:name w:val="No Spacing"/>
    <w:uiPriority w:val="1"/>
    <w:qFormat/>
    <w:rsid w:val="00342BAD"/>
    <w:rPr>
      <w:rFonts w:asciiTheme="minorHAnsi" w:eastAsiaTheme="minorHAnsi" w:hAnsiTheme="minorHAnsi" w:cstheme="minorBidi"/>
      <w:sz w:val="22"/>
      <w:lang w:eastAsia="en-US" w:bidi="ks-Deva"/>
    </w:rPr>
  </w:style>
  <w:style w:type="table" w:customStyle="1" w:styleId="Tablaconcuadrcula1">
    <w:name w:val="Tabla con cuadrícula1"/>
    <w:basedOn w:val="Taulanormal"/>
    <w:next w:val="Taulaambquadrcula"/>
    <w:uiPriority w:val="59"/>
    <w:rsid w:val="00342BAD"/>
    <w:rPr>
      <w:rFonts w:asciiTheme="minorHAnsi" w:eastAsiaTheme="minorHAnsi" w:hAnsiTheme="minorHAnsi" w:cstheme="minorBidi"/>
      <w:sz w:val="22"/>
      <w:lang w:eastAsia="en-US" w:bidi="ks-Dev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delcontenidor">
    <w:name w:val="Placeholder Text"/>
    <w:basedOn w:val="Lletraperdefectedelpargraf"/>
    <w:uiPriority w:val="99"/>
    <w:semiHidden/>
    <w:rsid w:val="00A86FCF"/>
    <w:rPr>
      <w:color w:val="808080"/>
    </w:rPr>
  </w:style>
  <w:style w:type="paragraph" w:styleId="Llistaambpics">
    <w:name w:val="List Bullet"/>
    <w:basedOn w:val="Normal"/>
    <w:uiPriority w:val="99"/>
    <w:unhideWhenUsed/>
    <w:rsid w:val="00B24432"/>
    <w:pPr>
      <w:numPr>
        <w:numId w:val="1"/>
      </w:numPr>
      <w:spacing w:after="200" w:line="276" w:lineRule="auto"/>
      <w:contextualSpacing/>
    </w:pPr>
    <w:rPr>
      <w:rFonts w:asciiTheme="minorHAnsi" w:eastAsiaTheme="minorHAnsi" w:hAnsiTheme="minorHAnsi" w:cstheme="minorBidi"/>
      <w:sz w:val="22"/>
      <w:szCs w:val="22"/>
      <w:lang w:val="ca-ES" w:eastAsia="en-US"/>
    </w:rPr>
  </w:style>
  <w:style w:type="paragraph" w:styleId="Pargrafdellista">
    <w:name w:val="List Paragraph"/>
    <w:basedOn w:val="Normal"/>
    <w:uiPriority w:val="34"/>
    <w:qFormat/>
    <w:rsid w:val="0049266B"/>
    <w:pPr>
      <w:ind w:left="720"/>
      <w:contextualSpacing/>
    </w:pPr>
  </w:style>
  <w:style w:type="character" w:styleId="Mencisenseresoldre">
    <w:name w:val="Unresolved Mention"/>
    <w:basedOn w:val="Lletraperdefectedelpargraf"/>
    <w:uiPriority w:val="99"/>
    <w:semiHidden/>
    <w:unhideWhenUsed/>
    <w:rsid w:val="003926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53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7F443B8178AD4EC38E8F1B1D41A06E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9200B8-9E2F-4126-98EE-9CD75DF97154}"/>
      </w:docPartPr>
      <w:docPartBody>
        <w:p w:rsidR="00000000" w:rsidRDefault="00793931" w:rsidP="00793931">
          <w:pPr>
            <w:pStyle w:val="7F443B8178AD4EC38E8F1B1D41A06EA9"/>
          </w:pPr>
          <w:r>
            <w:rPr>
              <w:rStyle w:val="Textdelcontenidor"/>
            </w:rPr>
            <w:t>[Número de l'expedient]</w:t>
          </w:r>
        </w:p>
      </w:docPartBody>
    </w:docPart>
    <w:docPart>
      <w:docPartPr>
        <w:name w:val="52D8C36105E04D4AAEC89011B10258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6E118E-7F41-452E-9508-482655626F87}"/>
      </w:docPartPr>
      <w:docPartBody>
        <w:p w:rsidR="00000000" w:rsidRDefault="00793931" w:rsidP="00793931">
          <w:pPr>
            <w:pStyle w:val="52D8C36105E04D4AAEC89011B1025891"/>
          </w:pPr>
          <w:r>
            <w:rPr>
              <w:rStyle w:val="Textdelcontenidor"/>
            </w:rPr>
            <w:t>[Descripció de l'expedient]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931"/>
    <w:rsid w:val="00793931"/>
    <w:rsid w:val="009F3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793931"/>
  </w:style>
  <w:style w:type="paragraph" w:customStyle="1" w:styleId="7F443B8178AD4EC38E8F1B1D41A06EA9">
    <w:name w:val="7F443B8178AD4EC38E8F1B1D41A06EA9"/>
    <w:rsid w:val="00793931"/>
  </w:style>
  <w:style w:type="paragraph" w:customStyle="1" w:styleId="52D8C36105E04D4AAEC89011B1025891">
    <w:name w:val="52D8C36105E04D4AAEC89011B1025891"/>
    <w:rsid w:val="007939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F3C4B8-B0A0-4BCF-92D3-70B65104D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1648</Words>
  <Characters>9068</Characters>
  <Application>Microsoft Office Word</Application>
  <DocSecurity>0</DocSecurity>
  <Lines>75</Lines>
  <Paragraphs>21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POSTPO</Company>
  <LinksUpToDate>false</LinksUpToDate>
  <CharactersWithSpaces>10695</CharactersWithSpaces>
  <SharedDoc>false</SharedDoc>
  <HLinks>
    <vt:vector size="12" baseType="variant">
      <vt:variant>
        <vt:i4>8192154</vt:i4>
      </vt:variant>
      <vt:variant>
        <vt:i4>1536</vt:i4>
      </vt:variant>
      <vt:variant>
        <vt:i4>1025</vt:i4>
      </vt:variant>
      <vt:variant>
        <vt:i4>1</vt:i4>
      </vt:variant>
      <vt:variant>
        <vt:lpwstr>Orange bcn s.c.p. HD:Users:jordiferrandiz:Desktop:escut pàg. superior.jpg</vt:lpwstr>
      </vt:variant>
      <vt:variant>
        <vt:lpwstr/>
      </vt:variant>
      <vt:variant>
        <vt:i4>9568303</vt:i4>
      </vt:variant>
      <vt:variant>
        <vt:i4>1586</vt:i4>
      </vt:variant>
      <vt:variant>
        <vt:i4>1027</vt:i4>
      </vt:variant>
      <vt:variant>
        <vt:i4>1</vt:i4>
      </vt:variant>
      <vt:variant>
        <vt:lpwstr>:texte i línia inferior.jpg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Your User Name</dc:creator>
  <cp:lastModifiedBy>Teresa Muntal</cp:lastModifiedBy>
  <cp:revision>6</cp:revision>
  <cp:lastPrinted>2017-05-11T11:44:00Z</cp:lastPrinted>
  <dcterms:created xsi:type="dcterms:W3CDTF">2021-09-28T12:32:00Z</dcterms:created>
  <dcterms:modified xsi:type="dcterms:W3CDTF">2021-12-27T11:32:00Z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mostrarPanellCamps">
    <vt:lpwstr>False</vt:lpwstr>
  </property>
  <property fmtid="{D5CDD505-2E9C-101B-9397-08002B2CF9AE}" pid="9" name="expedient_num">
    <vt:lpwstr>e-620/2021</vt:lpwstr>
  </property>
  <property fmtid="{D5CDD505-2E9C-101B-9397-08002B2CF9AE}" pid="10" name="expedient_descripcio">
    <vt:lpwstr>Convenio de colaboración 2021 - Amigos de Santa Lucía</vt:lpwstr>
  </property>
  <property fmtid="{D5CDD505-2E9C-101B-9397-08002B2CF9AE}" pid="11" name="assumpte">
    <vt:lpwstr>Convenio de colaboración 2021</vt:lpwstr>
  </property>
</Properties>
</file>