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BDDFF" w14:textId="77777777" w:rsidR="00013123" w:rsidRDefault="00013123" w:rsidP="00AC784F">
      <w:pPr>
        <w:spacing w:line="360" w:lineRule="auto"/>
        <w:jc w:val="right"/>
        <w:rPr>
          <w:b/>
          <w:bCs/>
        </w:rPr>
      </w:pPr>
    </w:p>
    <w:p w14:paraId="5C117170" w14:textId="77777777" w:rsidR="00234474" w:rsidRPr="00234474" w:rsidRDefault="00234474" w:rsidP="00234474">
      <w:pPr>
        <w:jc w:val="center"/>
        <w:rPr>
          <w:rFonts w:ascii="Arial" w:hAnsi="Arial" w:cs="Arial"/>
          <w:b/>
          <w:sz w:val="22"/>
          <w:szCs w:val="22"/>
          <w:lang w:eastAsia="es-ES"/>
        </w:rPr>
      </w:pPr>
      <w:r w:rsidRPr="00234474">
        <w:rPr>
          <w:rFonts w:ascii="Arial" w:hAnsi="Arial" w:cs="Arial"/>
          <w:b/>
          <w:sz w:val="22"/>
          <w:szCs w:val="22"/>
          <w:lang w:eastAsia="es-ES"/>
        </w:rPr>
        <w:t>GIZARTE BAZTERKETA ETA EKONOMI LARRITASUN EGOEREI AURRE EGITEKO NORBANAKO ETA FAMILIENTZAKO LAGUNTZAK</w:t>
      </w:r>
    </w:p>
    <w:p w14:paraId="2439AC3B" w14:textId="5CA4DE36" w:rsidR="00234474" w:rsidRPr="00234474" w:rsidRDefault="00234474" w:rsidP="00234474">
      <w:pPr>
        <w:jc w:val="center"/>
        <w:rPr>
          <w:rFonts w:ascii="Arial" w:hAnsi="Arial" w:cs="Arial"/>
          <w:b/>
          <w:sz w:val="22"/>
          <w:szCs w:val="22"/>
          <w:lang w:eastAsia="es-ES"/>
        </w:rPr>
      </w:pPr>
      <w:r w:rsidRPr="00234474">
        <w:rPr>
          <w:rFonts w:ascii="Arial" w:hAnsi="Arial" w:cs="Arial"/>
          <w:b/>
          <w:sz w:val="22"/>
          <w:szCs w:val="22"/>
          <w:lang w:eastAsia="es-ES"/>
        </w:rPr>
        <w:t>202</w:t>
      </w:r>
      <w:r>
        <w:rPr>
          <w:rFonts w:ascii="Arial" w:hAnsi="Arial" w:cs="Arial"/>
          <w:b/>
          <w:sz w:val="22"/>
          <w:szCs w:val="22"/>
          <w:lang w:eastAsia="es-ES"/>
        </w:rPr>
        <w:t>2</w:t>
      </w:r>
      <w:r w:rsidRPr="00234474">
        <w:rPr>
          <w:rFonts w:ascii="Arial" w:hAnsi="Arial" w:cs="Arial"/>
          <w:b/>
          <w:sz w:val="22"/>
          <w:szCs w:val="22"/>
          <w:lang w:eastAsia="es-ES"/>
        </w:rPr>
        <w:t>. URTEA</w:t>
      </w:r>
    </w:p>
    <w:p w14:paraId="53912567" w14:textId="77777777" w:rsidR="00234474" w:rsidRPr="00234474" w:rsidRDefault="00234474" w:rsidP="00234474">
      <w:pPr>
        <w:jc w:val="center"/>
        <w:rPr>
          <w:rFonts w:ascii="Arial" w:hAnsi="Arial" w:cs="Arial"/>
          <w:b/>
          <w:sz w:val="22"/>
          <w:szCs w:val="22"/>
          <w:lang w:eastAsia="es-ES"/>
        </w:rPr>
      </w:pPr>
      <w:r w:rsidRPr="00234474">
        <w:rPr>
          <w:rFonts w:ascii="Arial" w:hAnsi="Arial" w:cs="Arial"/>
          <w:b/>
          <w:sz w:val="22"/>
          <w:szCs w:val="22"/>
          <w:lang w:eastAsia="es-ES"/>
        </w:rPr>
        <w:t>OINARRIAK</w:t>
      </w:r>
    </w:p>
    <w:p w14:paraId="0254D5AF" w14:textId="77777777" w:rsidR="00234474" w:rsidRPr="00234474" w:rsidRDefault="00234474" w:rsidP="00234474">
      <w:pPr>
        <w:jc w:val="both"/>
        <w:rPr>
          <w:rFonts w:ascii="Arial" w:hAnsi="Arial" w:cs="Arial"/>
          <w:sz w:val="22"/>
          <w:szCs w:val="22"/>
          <w:lang w:eastAsia="es-ES"/>
        </w:rPr>
      </w:pPr>
    </w:p>
    <w:p w14:paraId="0B965852"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1.- LAGUNTZEN HELBURUA:</w:t>
      </w:r>
    </w:p>
    <w:p w14:paraId="21C6E8AE" w14:textId="77777777" w:rsidR="00234474" w:rsidRPr="00234474" w:rsidRDefault="00234474" w:rsidP="00234474">
      <w:pPr>
        <w:jc w:val="both"/>
        <w:rPr>
          <w:rFonts w:ascii="Arial" w:hAnsi="Arial" w:cs="Arial"/>
          <w:sz w:val="22"/>
          <w:szCs w:val="22"/>
          <w:lang w:eastAsia="es-ES"/>
        </w:rPr>
      </w:pPr>
    </w:p>
    <w:p w14:paraId="66D93018" w14:textId="753FCD74"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Oiartzungo biztanleen giza bazterketa arriskuak edo bazterketa eta larritasun ekonomiko egoerak saihestea dituzte helburu laguntza hauek.</w:t>
      </w:r>
    </w:p>
    <w:p w14:paraId="3516F1F5" w14:textId="77777777" w:rsidR="00234474" w:rsidRPr="00234474" w:rsidRDefault="00234474" w:rsidP="00234474">
      <w:pPr>
        <w:jc w:val="both"/>
        <w:rPr>
          <w:rFonts w:ascii="Arial" w:hAnsi="Arial" w:cs="Arial"/>
          <w:sz w:val="22"/>
          <w:szCs w:val="22"/>
          <w:lang w:eastAsia="es-ES"/>
        </w:rPr>
      </w:pPr>
    </w:p>
    <w:p w14:paraId="4C4D0F15"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2.- PRINTZIPIO NAGUSIAK</w:t>
      </w:r>
    </w:p>
    <w:p w14:paraId="4348729E" w14:textId="77777777" w:rsidR="00234474" w:rsidRPr="00234474" w:rsidRDefault="00234474" w:rsidP="00234474">
      <w:pPr>
        <w:jc w:val="both"/>
        <w:rPr>
          <w:rFonts w:ascii="Arial" w:hAnsi="Arial" w:cs="Arial"/>
          <w:sz w:val="22"/>
          <w:szCs w:val="22"/>
          <w:lang w:eastAsia="es-ES"/>
        </w:rPr>
      </w:pPr>
    </w:p>
    <w:p w14:paraId="4D61F702" w14:textId="2B115ADA" w:rsidR="00234474" w:rsidRPr="00234474" w:rsidRDefault="00234474"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Beti gizarteratze prozesu eta esku hartze egitasmo bati loturik egongo diren laguntzak izango dira eta gizarteratze hitzarmen</w:t>
      </w:r>
      <w:r w:rsidR="00171DF0" w:rsidRPr="00171DF0">
        <w:rPr>
          <w:rFonts w:ascii="Arial" w:hAnsi="Arial" w:cs="Arial"/>
          <w:sz w:val="22"/>
          <w:szCs w:val="22"/>
          <w:lang w:eastAsia="es-ES"/>
        </w:rPr>
        <w:t xml:space="preserve"> </w:t>
      </w:r>
      <w:r w:rsidR="00171DF0" w:rsidRPr="00234474">
        <w:rPr>
          <w:rFonts w:ascii="Arial" w:hAnsi="Arial" w:cs="Arial"/>
          <w:sz w:val="22"/>
          <w:szCs w:val="22"/>
          <w:lang w:eastAsia="es-ES"/>
        </w:rPr>
        <w:t>edo esku hartze egitasmoa</w:t>
      </w:r>
      <w:r w:rsidRPr="00234474">
        <w:rPr>
          <w:rFonts w:ascii="Arial" w:hAnsi="Arial" w:cs="Arial"/>
          <w:sz w:val="22"/>
          <w:szCs w:val="22"/>
          <w:lang w:eastAsia="es-ES"/>
        </w:rPr>
        <w:t xml:space="preserve"> baten bitartez konpromisoak zehaztuko dira.</w:t>
      </w:r>
    </w:p>
    <w:p w14:paraId="424DD8E0" w14:textId="77777777" w:rsidR="00234474" w:rsidRPr="00234474" w:rsidRDefault="00234474" w:rsidP="00234474">
      <w:pPr>
        <w:jc w:val="both"/>
        <w:rPr>
          <w:rFonts w:ascii="Arial" w:hAnsi="Arial" w:cs="Arial"/>
          <w:sz w:val="22"/>
          <w:szCs w:val="22"/>
          <w:lang w:eastAsia="es-ES"/>
        </w:rPr>
      </w:pPr>
    </w:p>
    <w:p w14:paraId="3F85D85A" w14:textId="77777777" w:rsidR="00234474" w:rsidRPr="00234474" w:rsidRDefault="00234474"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Izaera subsidiarioa dute eta hala dagokionean, indarrean dagoen legerian aurreikusita dauden, eta onuradunari edota bizikidetza-unitateko edozein kideri dagokien arlo ekonomikoko gizarte baliabide eta prestazioen osagarri dira.</w:t>
      </w:r>
    </w:p>
    <w:p w14:paraId="0CC9B968" w14:textId="77777777" w:rsidR="00234474" w:rsidRPr="00234474" w:rsidRDefault="00234474" w:rsidP="00234474">
      <w:pPr>
        <w:jc w:val="both"/>
        <w:rPr>
          <w:rFonts w:ascii="Arial" w:hAnsi="Arial" w:cs="Arial"/>
          <w:sz w:val="22"/>
          <w:szCs w:val="22"/>
          <w:lang w:eastAsia="es-ES"/>
        </w:rPr>
      </w:pPr>
    </w:p>
    <w:p w14:paraId="31DA93EA" w14:textId="77777777" w:rsidR="00234474" w:rsidRPr="00234474" w:rsidRDefault="00234474"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Laguntza puntualak edo epe bati lotutakoak dira (maileguen kasuan gehienez bost urteko iraupena izango dute)</w:t>
      </w:r>
    </w:p>
    <w:p w14:paraId="29693646" w14:textId="77777777" w:rsidR="00234474" w:rsidRPr="00234474" w:rsidRDefault="00234474" w:rsidP="00234474">
      <w:pPr>
        <w:jc w:val="both"/>
        <w:rPr>
          <w:rFonts w:ascii="Arial" w:hAnsi="Arial" w:cs="Arial"/>
          <w:sz w:val="22"/>
          <w:szCs w:val="22"/>
          <w:lang w:eastAsia="es-ES"/>
        </w:rPr>
      </w:pPr>
    </w:p>
    <w:p w14:paraId="4453F319" w14:textId="77777777" w:rsidR="00234474" w:rsidRPr="00234474" w:rsidRDefault="00234474"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 xml:space="preserve">Lehentasuna izango dute babesgabe gera daitezkeen egoerak (adingabeak, mendekotasun egoerak, genero indarkeriaren biktimak, etxerik gabekoak, familia </w:t>
      </w:r>
      <w:proofErr w:type="spellStart"/>
      <w:r w:rsidRPr="00234474">
        <w:rPr>
          <w:rFonts w:ascii="Arial" w:hAnsi="Arial" w:cs="Arial"/>
          <w:sz w:val="22"/>
          <w:szCs w:val="22"/>
          <w:lang w:eastAsia="es-ES"/>
        </w:rPr>
        <w:t>monomarentalak</w:t>
      </w:r>
      <w:proofErr w:type="spellEnd"/>
      <w:r w:rsidRPr="00234474">
        <w:rPr>
          <w:rFonts w:ascii="Arial" w:hAnsi="Arial" w:cs="Arial"/>
          <w:sz w:val="22"/>
          <w:szCs w:val="22"/>
          <w:lang w:eastAsia="es-ES"/>
        </w:rPr>
        <w:t xml:space="preserve">, </w:t>
      </w:r>
      <w:proofErr w:type="spellStart"/>
      <w:r w:rsidRPr="00234474">
        <w:rPr>
          <w:rFonts w:ascii="Arial" w:hAnsi="Arial" w:cs="Arial"/>
          <w:sz w:val="22"/>
          <w:szCs w:val="22"/>
          <w:lang w:eastAsia="es-ES"/>
        </w:rPr>
        <w:t>etb</w:t>
      </w:r>
      <w:proofErr w:type="spellEnd"/>
      <w:r w:rsidRPr="00234474">
        <w:rPr>
          <w:rFonts w:ascii="Arial" w:hAnsi="Arial" w:cs="Arial"/>
          <w:sz w:val="22"/>
          <w:szCs w:val="22"/>
          <w:lang w:eastAsia="es-ES"/>
        </w:rPr>
        <w:t>…)</w:t>
      </w:r>
    </w:p>
    <w:p w14:paraId="63A1CD7D" w14:textId="77777777" w:rsidR="00234474" w:rsidRPr="00234474" w:rsidRDefault="00234474" w:rsidP="00234474">
      <w:pPr>
        <w:ind w:left="708"/>
        <w:rPr>
          <w:rFonts w:ascii="Arial" w:hAnsi="Arial" w:cs="Arial"/>
          <w:sz w:val="22"/>
          <w:szCs w:val="22"/>
          <w:lang w:eastAsia="es-ES"/>
        </w:rPr>
      </w:pPr>
    </w:p>
    <w:p w14:paraId="51551238" w14:textId="77777777" w:rsidR="00234474" w:rsidRPr="00234474" w:rsidRDefault="00234474"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Beste ezinak dira eta, beraz, ezin izango dira betebeharren berme gisa eskaini; ez da lagatzerik egongo, ez osoki, ez partzialki; eta ez da konpentsatzerik ez deskontatzerik egongo, bidegabeki jasotako prestazioak itzultzeko izan ezik. Ez da atxikitzerik edo bahitzerik izango, ezartzekoa den Estatuko lege orokorrean aurreikusitako muga izan ezik.</w:t>
      </w:r>
    </w:p>
    <w:p w14:paraId="47A8D811" w14:textId="77777777" w:rsidR="00234474" w:rsidRPr="00234474" w:rsidRDefault="00234474" w:rsidP="00234474">
      <w:pPr>
        <w:jc w:val="both"/>
        <w:rPr>
          <w:rFonts w:ascii="Arial" w:hAnsi="Arial" w:cs="Arial"/>
          <w:sz w:val="22"/>
          <w:szCs w:val="22"/>
          <w:lang w:eastAsia="es-ES"/>
        </w:rPr>
      </w:pPr>
    </w:p>
    <w:p w14:paraId="3375E954" w14:textId="77777777" w:rsidR="00234474" w:rsidRPr="00234474" w:rsidRDefault="00234474"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Laguntza hauek emateko, horretarako den kreditua egon behar du esleitua udal aurrekontuetan.</w:t>
      </w:r>
    </w:p>
    <w:p w14:paraId="4D851D99" w14:textId="77777777" w:rsidR="00234474" w:rsidRPr="00234474" w:rsidRDefault="00234474" w:rsidP="00234474">
      <w:pPr>
        <w:jc w:val="both"/>
        <w:rPr>
          <w:rFonts w:ascii="Arial" w:hAnsi="Arial" w:cs="Arial"/>
          <w:sz w:val="22"/>
          <w:szCs w:val="22"/>
          <w:lang w:eastAsia="es-ES"/>
        </w:rPr>
      </w:pPr>
    </w:p>
    <w:p w14:paraId="06CD4782" w14:textId="77777777" w:rsidR="00234474" w:rsidRPr="00234474" w:rsidRDefault="00234474" w:rsidP="00234474">
      <w:pPr>
        <w:numPr>
          <w:ilvl w:val="0"/>
          <w:numId w:val="3"/>
        </w:numPr>
        <w:jc w:val="both"/>
        <w:rPr>
          <w:rFonts w:ascii="Arial" w:hAnsi="Arial" w:cs="Arial"/>
          <w:sz w:val="22"/>
          <w:szCs w:val="22"/>
          <w:lang w:eastAsia="es-ES"/>
        </w:rPr>
      </w:pPr>
      <w:r w:rsidRPr="00234474">
        <w:rPr>
          <w:rFonts w:ascii="Arial" w:hAnsi="Arial" w:cs="Arial"/>
          <w:sz w:val="22"/>
          <w:szCs w:val="22"/>
          <w:lang w:eastAsia="es-ES"/>
        </w:rPr>
        <w:t>Laguntzek behar hauei erantzuteko izango dira:</w:t>
      </w:r>
    </w:p>
    <w:p w14:paraId="0C3D004D" w14:textId="77777777" w:rsidR="00234474" w:rsidRPr="00234474" w:rsidRDefault="00234474" w:rsidP="00234474">
      <w:pPr>
        <w:ind w:left="708"/>
        <w:rPr>
          <w:rFonts w:ascii="Arial" w:hAnsi="Arial" w:cs="Arial"/>
          <w:sz w:val="22"/>
          <w:szCs w:val="22"/>
          <w:lang w:eastAsia="es-ES"/>
        </w:rPr>
      </w:pPr>
    </w:p>
    <w:p w14:paraId="1B4134AF" w14:textId="77777777" w:rsidR="00234474" w:rsidRPr="00234474" w:rsidRDefault="00234474"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Ohiko etxebizitza edo bizitokia erabiltzeko eta mantentzeko beharrezko gastuak, hala nola ( alokairuaren gastuak, gizarte-larrialdiko egoera izan aurretik, ohiko etxebizitza edo bizilekua eskuratzeko eskatutako maileguen interes eta amortizazioek eragindako gastuak).Beste mantentze-gastuak, etxebizitza eskuratzeko lehenengo gastuak ( fidantza-gastuak, agentzia gastuak), logela eskuratzeko lehengo gastuak (fidantza gastuak eta lehenengo hileko ordainketa)</w:t>
      </w:r>
    </w:p>
    <w:p w14:paraId="2F8EE595" w14:textId="77777777" w:rsidR="00234474" w:rsidRPr="00234474" w:rsidRDefault="00234474" w:rsidP="00234474">
      <w:pPr>
        <w:ind w:left="1134"/>
        <w:jc w:val="both"/>
        <w:rPr>
          <w:rFonts w:ascii="Arial" w:hAnsi="Arial" w:cs="Arial"/>
          <w:b/>
          <w:sz w:val="22"/>
          <w:szCs w:val="22"/>
          <w:lang w:eastAsia="es-ES"/>
        </w:rPr>
      </w:pPr>
    </w:p>
    <w:p w14:paraId="180A4DF6" w14:textId="77777777" w:rsidR="00234474" w:rsidRPr="00234474" w:rsidRDefault="00234474"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 xml:space="preserve">Ohiko etxebizitzan edo bizilekuan bizi ahal izateko eta bertan oinarrizko osagaiak edukitzeko beharrezko gastuak: altzarietarako gastuak, linea zuriko </w:t>
      </w:r>
      <w:r w:rsidRPr="00234474">
        <w:rPr>
          <w:rFonts w:ascii="Arial" w:hAnsi="Arial" w:cs="Arial"/>
          <w:sz w:val="22"/>
          <w:szCs w:val="22"/>
          <w:lang w:eastAsia="es-ES"/>
        </w:rPr>
        <w:lastRenderedPageBreak/>
        <w:t xml:space="preserve">etxetresna , etxebizitza egokitzeko edo konpontzeko gastuak, etxebizitzan oinarrizko instalazioak jartzeko gastuak. </w:t>
      </w:r>
    </w:p>
    <w:p w14:paraId="5E5D9F1F" w14:textId="77777777" w:rsidR="00234474" w:rsidRPr="00234474" w:rsidRDefault="00234474" w:rsidP="00234474">
      <w:pPr>
        <w:ind w:left="1134"/>
        <w:jc w:val="both"/>
        <w:rPr>
          <w:rFonts w:ascii="Arial" w:hAnsi="Arial" w:cs="Arial"/>
          <w:sz w:val="22"/>
          <w:szCs w:val="22"/>
          <w:lang w:eastAsia="es-ES"/>
        </w:rPr>
      </w:pPr>
    </w:p>
    <w:p w14:paraId="48AE5069" w14:textId="77777777" w:rsidR="00234474" w:rsidRPr="00234474" w:rsidRDefault="00234474"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 xml:space="preserve">Lehen mailako beharretarako gastuak:  elikadura, jantzia, garraioa eta gainerako sistema publikoek bere gain hartzen ez dituzten beharrak, hezkuntza, prestakuntza, gizarteratzeko prozesu eta osasun-zaintzaren arlokoak. </w:t>
      </w:r>
    </w:p>
    <w:p w14:paraId="624FB86A" w14:textId="77777777" w:rsidR="00234474" w:rsidRPr="00234474" w:rsidRDefault="00234474" w:rsidP="00234474">
      <w:pPr>
        <w:ind w:left="1134"/>
        <w:jc w:val="both"/>
        <w:rPr>
          <w:rFonts w:ascii="Arial" w:hAnsi="Arial" w:cs="Arial"/>
          <w:sz w:val="22"/>
          <w:szCs w:val="22"/>
          <w:lang w:eastAsia="es-ES"/>
        </w:rPr>
      </w:pPr>
    </w:p>
    <w:p w14:paraId="2762A668" w14:textId="77777777" w:rsidR="00234474" w:rsidRPr="00234474" w:rsidRDefault="00234474"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 xml:space="preserve">a) eta b) ataletako kontzeptuek eragindako zorpetze-gastuak edo oinarrizko beste beharren batek eragindako zorpetze-gastuak. </w:t>
      </w:r>
    </w:p>
    <w:p w14:paraId="0E96ACD7" w14:textId="77777777" w:rsidR="00234474" w:rsidRPr="00234474" w:rsidRDefault="00234474" w:rsidP="00234474">
      <w:pPr>
        <w:ind w:left="1134"/>
        <w:jc w:val="both"/>
        <w:rPr>
          <w:rFonts w:ascii="Arial" w:hAnsi="Arial" w:cs="Arial"/>
          <w:sz w:val="22"/>
          <w:szCs w:val="22"/>
          <w:lang w:eastAsia="es-ES"/>
        </w:rPr>
      </w:pPr>
    </w:p>
    <w:p w14:paraId="45716B67" w14:textId="77777777" w:rsidR="00234474" w:rsidRPr="00234474" w:rsidRDefault="00234474"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Mendeko pertsonen (adingabekoak, zaharrak edo ezintasuna dutenak) zaintzak eragiten dituen gastuak, babes gabezia egoerak saihesteko.</w:t>
      </w:r>
    </w:p>
    <w:p w14:paraId="2B322A35" w14:textId="77777777" w:rsidR="00234474" w:rsidRPr="00234474" w:rsidRDefault="00234474" w:rsidP="00234474">
      <w:pPr>
        <w:ind w:left="1134"/>
        <w:jc w:val="both"/>
        <w:rPr>
          <w:rFonts w:ascii="Arial" w:hAnsi="Arial" w:cs="Arial"/>
          <w:sz w:val="22"/>
          <w:szCs w:val="22"/>
          <w:lang w:eastAsia="es-ES"/>
        </w:rPr>
      </w:pPr>
    </w:p>
    <w:p w14:paraId="3E89FA49" w14:textId="77777777" w:rsidR="00234474" w:rsidRPr="00234474" w:rsidRDefault="00234474" w:rsidP="00234474">
      <w:pPr>
        <w:numPr>
          <w:ilvl w:val="0"/>
          <w:numId w:val="5"/>
        </w:numPr>
        <w:ind w:left="1134"/>
        <w:jc w:val="both"/>
        <w:rPr>
          <w:rFonts w:ascii="Arial" w:hAnsi="Arial" w:cs="Arial"/>
          <w:sz w:val="22"/>
          <w:szCs w:val="22"/>
          <w:lang w:eastAsia="es-ES"/>
        </w:rPr>
      </w:pPr>
      <w:r w:rsidRPr="00234474">
        <w:rPr>
          <w:rFonts w:ascii="Arial" w:hAnsi="Arial" w:cs="Arial"/>
          <w:sz w:val="22"/>
          <w:szCs w:val="22"/>
          <w:lang w:eastAsia="es-ES"/>
        </w:rPr>
        <w:t>Beste  diru  laguntzen ebazpenak bideratzen diren bitarteko aurrerapenak, beti itzulpen  konpromiso bati  lotuak badaude.</w:t>
      </w:r>
    </w:p>
    <w:p w14:paraId="4E53A3DA" w14:textId="77777777" w:rsidR="00234474" w:rsidRPr="00234474" w:rsidRDefault="00234474" w:rsidP="00234474">
      <w:pPr>
        <w:ind w:left="360"/>
        <w:jc w:val="both"/>
        <w:rPr>
          <w:rFonts w:ascii="Arial" w:hAnsi="Arial" w:cs="Arial"/>
          <w:color w:val="FF0000"/>
          <w:sz w:val="22"/>
          <w:szCs w:val="22"/>
          <w:lang w:eastAsia="es-ES"/>
        </w:rPr>
      </w:pPr>
    </w:p>
    <w:p w14:paraId="79C1BA28" w14:textId="77777777" w:rsidR="00234474" w:rsidRPr="00234474" w:rsidRDefault="00234474" w:rsidP="00234474">
      <w:pPr>
        <w:ind w:left="360"/>
        <w:jc w:val="both"/>
        <w:rPr>
          <w:rFonts w:ascii="Arial" w:hAnsi="Arial" w:cs="Arial"/>
          <w:sz w:val="22"/>
          <w:szCs w:val="22"/>
          <w:lang w:eastAsia="es-ES"/>
        </w:rPr>
      </w:pPr>
    </w:p>
    <w:p w14:paraId="180F9A2D" w14:textId="77777777" w:rsidR="00234474" w:rsidRPr="00234474" w:rsidRDefault="00234474" w:rsidP="00234474">
      <w:pPr>
        <w:ind w:left="360"/>
        <w:jc w:val="both"/>
        <w:rPr>
          <w:rFonts w:ascii="Arial" w:hAnsi="Arial" w:cs="Arial"/>
          <w:b/>
          <w:sz w:val="22"/>
          <w:szCs w:val="22"/>
          <w:lang w:eastAsia="es-ES"/>
        </w:rPr>
      </w:pPr>
      <w:r w:rsidRPr="00234474">
        <w:rPr>
          <w:rFonts w:ascii="Arial" w:hAnsi="Arial" w:cs="Arial"/>
          <w:b/>
          <w:sz w:val="22"/>
          <w:szCs w:val="22"/>
          <w:lang w:eastAsia="es-ES"/>
        </w:rPr>
        <w:t>3.-DIRU ATALA ETA  2021. URTERAKO  AURREIKUSITAKO  AURREKONTUA:</w:t>
      </w:r>
    </w:p>
    <w:p w14:paraId="299A7DC0" w14:textId="77777777" w:rsidR="00234474" w:rsidRPr="00234474" w:rsidRDefault="00234474" w:rsidP="00234474">
      <w:pPr>
        <w:jc w:val="both"/>
        <w:rPr>
          <w:rFonts w:ascii="Arial" w:hAnsi="Arial" w:cs="Arial"/>
          <w:sz w:val="22"/>
          <w:szCs w:val="22"/>
          <w:u w:val="single"/>
          <w:lang w:eastAsia="es-ES"/>
        </w:rPr>
      </w:pPr>
    </w:p>
    <w:p w14:paraId="26D6FA94" w14:textId="692C0C6C" w:rsidR="00234474" w:rsidRPr="00234474" w:rsidRDefault="00234474" w:rsidP="00234474">
      <w:pPr>
        <w:ind w:left="720"/>
        <w:jc w:val="both"/>
        <w:rPr>
          <w:rFonts w:ascii="Arial" w:hAnsi="Arial" w:cs="Arial"/>
          <w:sz w:val="22"/>
          <w:szCs w:val="22"/>
          <w:lang w:eastAsia="es-ES"/>
        </w:rPr>
      </w:pPr>
      <w:r w:rsidRPr="00234474">
        <w:rPr>
          <w:rFonts w:ascii="Arial" w:hAnsi="Arial" w:cs="Arial"/>
          <w:sz w:val="22"/>
          <w:szCs w:val="22"/>
          <w:lang w:eastAsia="es-ES"/>
        </w:rPr>
        <w:t>10 01 480 231 00 02 202</w:t>
      </w:r>
      <w:r w:rsidR="00E2463F">
        <w:rPr>
          <w:rFonts w:ascii="Arial" w:hAnsi="Arial" w:cs="Arial"/>
          <w:sz w:val="22"/>
          <w:szCs w:val="22"/>
          <w:lang w:eastAsia="es-ES"/>
        </w:rPr>
        <w:t>2</w:t>
      </w:r>
      <w:r w:rsidRPr="00234474">
        <w:rPr>
          <w:rFonts w:ascii="Arial" w:hAnsi="Arial" w:cs="Arial"/>
          <w:sz w:val="22"/>
          <w:szCs w:val="22"/>
          <w:lang w:eastAsia="es-ES"/>
        </w:rPr>
        <w:t xml:space="preserve"> Familiei laguntzak  115.000€</w:t>
      </w:r>
    </w:p>
    <w:p w14:paraId="2057D2B7" w14:textId="77777777" w:rsidR="00234474" w:rsidRPr="00234474" w:rsidRDefault="00234474" w:rsidP="00234474">
      <w:pPr>
        <w:jc w:val="both"/>
        <w:rPr>
          <w:rFonts w:ascii="Arial" w:hAnsi="Arial" w:cs="Arial"/>
          <w:sz w:val="22"/>
          <w:szCs w:val="22"/>
          <w:lang w:eastAsia="es-ES"/>
        </w:rPr>
      </w:pPr>
    </w:p>
    <w:p w14:paraId="643B6CE0" w14:textId="77777777" w:rsidR="00234474" w:rsidRPr="00234474" w:rsidRDefault="00234474" w:rsidP="00234474">
      <w:pPr>
        <w:ind w:left="1440"/>
        <w:jc w:val="both"/>
        <w:rPr>
          <w:rFonts w:ascii="Arial" w:hAnsi="Arial" w:cs="Arial"/>
          <w:sz w:val="22"/>
          <w:szCs w:val="22"/>
          <w:lang w:eastAsia="es-ES"/>
        </w:rPr>
      </w:pPr>
    </w:p>
    <w:p w14:paraId="56CCC8A2" w14:textId="77777777" w:rsidR="00234474" w:rsidRPr="00234474" w:rsidRDefault="00234474" w:rsidP="00234474">
      <w:pPr>
        <w:ind w:left="360"/>
        <w:jc w:val="both"/>
        <w:rPr>
          <w:rFonts w:ascii="Arial" w:hAnsi="Arial" w:cs="Arial"/>
          <w:b/>
          <w:sz w:val="22"/>
          <w:szCs w:val="22"/>
          <w:lang w:eastAsia="es-ES"/>
        </w:rPr>
      </w:pPr>
      <w:r w:rsidRPr="00234474">
        <w:rPr>
          <w:rFonts w:ascii="Arial" w:hAnsi="Arial" w:cs="Arial"/>
          <w:b/>
          <w:sz w:val="22"/>
          <w:szCs w:val="22"/>
          <w:lang w:eastAsia="es-ES"/>
        </w:rPr>
        <w:t>4.-ONURADUNAK: BALDINTZAK ETA BETEBEHARRAK</w:t>
      </w:r>
    </w:p>
    <w:p w14:paraId="0939C0FA" w14:textId="77777777" w:rsidR="00234474" w:rsidRPr="00234474" w:rsidRDefault="00234474" w:rsidP="00234474">
      <w:pPr>
        <w:ind w:left="360"/>
        <w:jc w:val="both"/>
        <w:rPr>
          <w:rFonts w:ascii="Arial" w:hAnsi="Arial" w:cs="Arial"/>
          <w:b/>
          <w:sz w:val="22"/>
          <w:szCs w:val="22"/>
          <w:lang w:eastAsia="es-ES"/>
        </w:rPr>
      </w:pPr>
    </w:p>
    <w:p w14:paraId="07ACED4C" w14:textId="77777777" w:rsidR="00234474" w:rsidRPr="00234474" w:rsidRDefault="00234474" w:rsidP="00234474">
      <w:pPr>
        <w:ind w:left="360"/>
        <w:jc w:val="both"/>
        <w:rPr>
          <w:rFonts w:ascii="Arial" w:hAnsi="Arial" w:cs="Arial"/>
          <w:b/>
          <w:sz w:val="22"/>
          <w:szCs w:val="22"/>
          <w:lang w:eastAsia="es-ES"/>
        </w:rPr>
      </w:pPr>
      <w:r w:rsidRPr="00234474">
        <w:rPr>
          <w:rFonts w:ascii="Arial" w:hAnsi="Arial" w:cs="Arial"/>
          <w:b/>
          <w:sz w:val="22"/>
          <w:szCs w:val="22"/>
          <w:lang w:eastAsia="es-ES"/>
        </w:rPr>
        <w:t>BALDINTZAK:</w:t>
      </w:r>
    </w:p>
    <w:p w14:paraId="1018321D" w14:textId="77777777" w:rsidR="00234474" w:rsidRPr="00234474" w:rsidRDefault="00234474" w:rsidP="00234474">
      <w:pPr>
        <w:ind w:left="360"/>
        <w:jc w:val="both"/>
        <w:rPr>
          <w:rFonts w:ascii="Arial" w:hAnsi="Arial" w:cs="Arial"/>
          <w:b/>
          <w:sz w:val="22"/>
          <w:szCs w:val="22"/>
          <w:lang w:eastAsia="es-ES"/>
        </w:rPr>
      </w:pPr>
    </w:p>
    <w:p w14:paraId="0B472A2D" w14:textId="77777777" w:rsidR="00234474" w:rsidRPr="00234474" w:rsidRDefault="00234474" w:rsidP="00234474">
      <w:pPr>
        <w:numPr>
          <w:ilvl w:val="0"/>
          <w:numId w:val="10"/>
        </w:numPr>
        <w:ind w:left="426"/>
        <w:rPr>
          <w:rFonts w:ascii="Arial" w:hAnsi="Arial" w:cs="Arial"/>
          <w:sz w:val="22"/>
          <w:szCs w:val="22"/>
          <w:lang w:eastAsia="es-ES"/>
        </w:rPr>
      </w:pPr>
      <w:r w:rsidRPr="00234474">
        <w:rPr>
          <w:rFonts w:ascii="Arial" w:hAnsi="Arial" w:cs="Arial"/>
          <w:sz w:val="22"/>
          <w:szCs w:val="22"/>
          <w:lang w:eastAsia="es-ES"/>
        </w:rPr>
        <w:t>Adinez nagusia edo adingabeko emantzipatua izatea.</w:t>
      </w:r>
    </w:p>
    <w:p w14:paraId="4429B732" w14:textId="77777777" w:rsidR="00234474" w:rsidRPr="00234474" w:rsidRDefault="00234474" w:rsidP="00234474">
      <w:pPr>
        <w:ind w:left="460"/>
        <w:rPr>
          <w:rFonts w:ascii="Arial" w:hAnsi="Arial" w:cs="Arial"/>
          <w:sz w:val="22"/>
          <w:szCs w:val="22"/>
          <w:lang w:eastAsia="es-ES"/>
        </w:rPr>
      </w:pPr>
    </w:p>
    <w:p w14:paraId="0F65D182" w14:textId="77777777" w:rsidR="00234474" w:rsidRPr="00234474" w:rsidRDefault="00234474" w:rsidP="00234474">
      <w:pPr>
        <w:rPr>
          <w:rFonts w:ascii="Arial" w:hAnsi="Arial" w:cs="Arial"/>
          <w:sz w:val="22"/>
          <w:szCs w:val="22"/>
          <w:lang w:eastAsia="es-ES"/>
        </w:rPr>
      </w:pPr>
      <w:r w:rsidRPr="00234474">
        <w:rPr>
          <w:rFonts w:ascii="Arial" w:hAnsi="Arial" w:cs="Arial"/>
          <w:sz w:val="22"/>
          <w:szCs w:val="22"/>
          <w:lang w:eastAsia="es-ES"/>
        </w:rPr>
        <w:t xml:space="preserve"> b) Oiartzungo udalerrian erroldatua egotea.</w:t>
      </w:r>
    </w:p>
    <w:p w14:paraId="5023219F" w14:textId="77777777" w:rsidR="00234474" w:rsidRPr="00234474" w:rsidRDefault="00234474" w:rsidP="00234474">
      <w:pPr>
        <w:rPr>
          <w:rFonts w:ascii="Arial" w:hAnsi="Arial" w:cs="Arial"/>
          <w:sz w:val="22"/>
          <w:szCs w:val="22"/>
          <w:lang w:eastAsia="es-ES"/>
        </w:rPr>
      </w:pPr>
    </w:p>
    <w:p w14:paraId="6ECDAFD8"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 c) Oinarrizko beharrei  aurre egiteko baliabide  ekonomiko nahikorik ez izatea , hau da kide  kopuruaren arabera sarrerak  ezin izango  dute muga  hauek gainditu.</w:t>
      </w:r>
    </w:p>
    <w:p w14:paraId="63DFDE90" w14:textId="77777777" w:rsidR="00234474" w:rsidRPr="00234474" w:rsidRDefault="00234474" w:rsidP="00234474">
      <w:pPr>
        <w:jc w:val="both"/>
        <w:rPr>
          <w:rFonts w:ascii="Arial" w:hAnsi="Arial" w:cs="Arial"/>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161"/>
      </w:tblGrid>
      <w:tr w:rsidR="00234474" w:rsidRPr="00234474" w14:paraId="361B7041" w14:textId="77777777" w:rsidTr="003D7F13">
        <w:tc>
          <w:tcPr>
            <w:tcW w:w="2161" w:type="dxa"/>
          </w:tcPr>
          <w:p w14:paraId="1E6A2623"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KIDE KOPURUA</w:t>
            </w:r>
          </w:p>
        </w:tc>
        <w:tc>
          <w:tcPr>
            <w:tcW w:w="2161" w:type="dxa"/>
          </w:tcPr>
          <w:p w14:paraId="6945CECD"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GUZTIRA</w:t>
            </w:r>
          </w:p>
        </w:tc>
      </w:tr>
      <w:tr w:rsidR="00234474" w:rsidRPr="00234474" w14:paraId="65BDFAA7" w14:textId="77777777" w:rsidTr="003D7F13">
        <w:tc>
          <w:tcPr>
            <w:tcW w:w="2161" w:type="dxa"/>
          </w:tcPr>
          <w:p w14:paraId="55AE4906"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1</w:t>
            </w:r>
          </w:p>
        </w:tc>
        <w:tc>
          <w:tcPr>
            <w:tcW w:w="2161" w:type="dxa"/>
          </w:tcPr>
          <w:p w14:paraId="1A345C19" w14:textId="34BD553F"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95</w:t>
            </w:r>
            <w:r w:rsidR="00311295">
              <w:rPr>
                <w:rFonts w:ascii="Arial" w:hAnsi="Arial" w:cs="Arial"/>
                <w:sz w:val="22"/>
                <w:szCs w:val="22"/>
                <w:lang w:eastAsia="es-ES"/>
              </w:rPr>
              <w:t>6</w:t>
            </w:r>
            <w:r w:rsidRPr="00234474">
              <w:rPr>
                <w:rFonts w:ascii="Arial" w:hAnsi="Arial" w:cs="Arial"/>
                <w:sz w:val="22"/>
                <w:szCs w:val="22"/>
                <w:lang w:eastAsia="es-ES"/>
              </w:rPr>
              <w:t>,</w:t>
            </w:r>
            <w:r w:rsidR="00311295">
              <w:rPr>
                <w:rFonts w:ascii="Arial" w:hAnsi="Arial" w:cs="Arial"/>
                <w:sz w:val="22"/>
                <w:szCs w:val="22"/>
                <w:lang w:eastAsia="es-ES"/>
              </w:rPr>
              <w:t>22</w:t>
            </w:r>
            <w:r w:rsidRPr="00234474">
              <w:rPr>
                <w:rFonts w:ascii="Arial" w:hAnsi="Arial" w:cs="Arial"/>
                <w:sz w:val="22"/>
                <w:szCs w:val="22"/>
                <w:lang w:eastAsia="es-ES"/>
              </w:rPr>
              <w:t>€</w:t>
            </w:r>
          </w:p>
        </w:tc>
      </w:tr>
      <w:tr w:rsidR="00234474" w:rsidRPr="00234474" w14:paraId="2168C86F" w14:textId="77777777" w:rsidTr="003D7F13">
        <w:tc>
          <w:tcPr>
            <w:tcW w:w="2161" w:type="dxa"/>
          </w:tcPr>
          <w:p w14:paraId="4445D520"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2</w:t>
            </w:r>
          </w:p>
        </w:tc>
        <w:tc>
          <w:tcPr>
            <w:tcW w:w="2161" w:type="dxa"/>
          </w:tcPr>
          <w:p w14:paraId="460DFB26" w14:textId="7418FCCE"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1.1</w:t>
            </w:r>
            <w:r w:rsidR="00311295">
              <w:rPr>
                <w:rFonts w:ascii="Arial" w:hAnsi="Arial" w:cs="Arial"/>
                <w:sz w:val="22"/>
                <w:szCs w:val="22"/>
                <w:lang w:eastAsia="es-ES"/>
              </w:rPr>
              <w:t>56</w:t>
            </w:r>
            <w:r w:rsidRPr="00234474">
              <w:rPr>
                <w:rFonts w:ascii="Arial" w:hAnsi="Arial" w:cs="Arial"/>
                <w:sz w:val="22"/>
                <w:szCs w:val="22"/>
                <w:lang w:eastAsia="es-ES"/>
              </w:rPr>
              <w:t>,8</w:t>
            </w:r>
            <w:r w:rsidR="00311295">
              <w:rPr>
                <w:rFonts w:ascii="Arial" w:hAnsi="Arial" w:cs="Arial"/>
                <w:sz w:val="22"/>
                <w:szCs w:val="22"/>
                <w:lang w:eastAsia="es-ES"/>
              </w:rPr>
              <w:t>4</w:t>
            </w:r>
            <w:r w:rsidRPr="00234474">
              <w:rPr>
                <w:rFonts w:ascii="Arial" w:hAnsi="Arial" w:cs="Arial"/>
                <w:sz w:val="22"/>
                <w:szCs w:val="22"/>
                <w:lang w:eastAsia="es-ES"/>
              </w:rPr>
              <w:t>€</w:t>
            </w:r>
          </w:p>
        </w:tc>
      </w:tr>
      <w:tr w:rsidR="00234474" w:rsidRPr="00234474" w14:paraId="3FE26E22" w14:textId="77777777" w:rsidTr="003D7F13">
        <w:tc>
          <w:tcPr>
            <w:tcW w:w="2161" w:type="dxa"/>
          </w:tcPr>
          <w:p w14:paraId="4BDE05D1"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3 EDO GEHIAGO</w:t>
            </w:r>
          </w:p>
        </w:tc>
        <w:tc>
          <w:tcPr>
            <w:tcW w:w="2161" w:type="dxa"/>
          </w:tcPr>
          <w:p w14:paraId="1F92054F" w14:textId="0231DF2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1.2</w:t>
            </w:r>
            <w:r w:rsidR="00512C7F">
              <w:rPr>
                <w:rFonts w:ascii="Arial" w:hAnsi="Arial" w:cs="Arial"/>
                <w:sz w:val="22"/>
                <w:szCs w:val="22"/>
                <w:lang w:eastAsia="es-ES"/>
              </w:rPr>
              <w:t>53</w:t>
            </w:r>
            <w:r w:rsidRPr="00234474">
              <w:rPr>
                <w:rFonts w:ascii="Arial" w:hAnsi="Arial" w:cs="Arial"/>
                <w:sz w:val="22"/>
                <w:szCs w:val="22"/>
                <w:lang w:eastAsia="es-ES"/>
              </w:rPr>
              <w:t>,</w:t>
            </w:r>
            <w:r w:rsidR="00512C7F">
              <w:rPr>
                <w:rFonts w:ascii="Arial" w:hAnsi="Arial" w:cs="Arial"/>
                <w:sz w:val="22"/>
                <w:szCs w:val="22"/>
                <w:lang w:eastAsia="es-ES"/>
              </w:rPr>
              <w:t>14</w:t>
            </w:r>
            <w:r w:rsidRPr="00234474">
              <w:rPr>
                <w:rFonts w:ascii="Arial" w:hAnsi="Arial" w:cs="Arial"/>
                <w:sz w:val="22"/>
                <w:szCs w:val="22"/>
                <w:lang w:eastAsia="es-ES"/>
              </w:rPr>
              <w:t>€</w:t>
            </w:r>
          </w:p>
        </w:tc>
      </w:tr>
    </w:tbl>
    <w:p w14:paraId="6CA7DE4C" w14:textId="77777777" w:rsidR="00234474" w:rsidRPr="00234474" w:rsidRDefault="00234474" w:rsidP="00234474">
      <w:pPr>
        <w:ind w:left="360"/>
        <w:jc w:val="both"/>
        <w:rPr>
          <w:rFonts w:ascii="Arial" w:hAnsi="Arial" w:cs="Arial"/>
          <w:sz w:val="22"/>
          <w:szCs w:val="22"/>
          <w:lang w:eastAsia="es-ES"/>
        </w:rPr>
      </w:pPr>
    </w:p>
    <w:p w14:paraId="7F08028A" w14:textId="77777777" w:rsidR="00234474" w:rsidRPr="00234474" w:rsidRDefault="00234474" w:rsidP="00234474">
      <w:pPr>
        <w:ind w:left="360"/>
        <w:jc w:val="both"/>
        <w:rPr>
          <w:rFonts w:ascii="Arial" w:hAnsi="Arial" w:cs="Arial"/>
          <w:sz w:val="22"/>
          <w:szCs w:val="22"/>
          <w:lang w:eastAsia="es-ES"/>
        </w:rPr>
      </w:pPr>
    </w:p>
    <w:p w14:paraId="71566EED" w14:textId="77777777" w:rsidR="00234474" w:rsidRPr="00234474" w:rsidRDefault="00234474" w:rsidP="00234474">
      <w:pPr>
        <w:ind w:left="360"/>
        <w:jc w:val="both"/>
        <w:rPr>
          <w:rFonts w:ascii="Arial" w:hAnsi="Arial" w:cs="Arial"/>
          <w:sz w:val="22"/>
          <w:szCs w:val="22"/>
          <w:lang w:eastAsia="es-ES"/>
        </w:rPr>
      </w:pPr>
      <w:r w:rsidRPr="00234474">
        <w:rPr>
          <w:rFonts w:ascii="Arial" w:hAnsi="Arial" w:cs="Arial"/>
          <w:sz w:val="22"/>
          <w:szCs w:val="22"/>
          <w:lang w:eastAsia="es-ES"/>
        </w:rPr>
        <w:t xml:space="preserve"> (*) Mugako egoeretan (gaixotasun fisiko eta psikikoa, adin txikikoen babesa arriskuan dagoenean, genero indarkeriaren biktimak edo gizarte bazterketa egoera larrietan) baremo hau egoeraren baitan egokituko da, beti ere aldez aurretik gizarte zerbitzuen arrazoibidezko txostena eginda.</w:t>
      </w:r>
    </w:p>
    <w:p w14:paraId="1BEA719C" w14:textId="77777777" w:rsidR="00234474" w:rsidRPr="00234474" w:rsidRDefault="00234474" w:rsidP="00234474">
      <w:pPr>
        <w:ind w:left="360"/>
        <w:jc w:val="both"/>
        <w:rPr>
          <w:rFonts w:ascii="Arial" w:hAnsi="Arial" w:cs="Arial"/>
          <w:sz w:val="22"/>
          <w:szCs w:val="22"/>
          <w:lang w:eastAsia="es-ES"/>
        </w:rPr>
      </w:pPr>
    </w:p>
    <w:p w14:paraId="0C153CBA"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d) Gizarteratze hitzarmena sinatua izatea eta /edo esku hartze egitasmoa .</w:t>
      </w:r>
    </w:p>
    <w:p w14:paraId="25C750E3" w14:textId="77777777" w:rsidR="00234474" w:rsidRPr="00234474" w:rsidRDefault="00234474" w:rsidP="00234474">
      <w:pPr>
        <w:jc w:val="both"/>
        <w:rPr>
          <w:rFonts w:ascii="Arial" w:hAnsi="Arial" w:cs="Arial"/>
          <w:sz w:val="22"/>
          <w:szCs w:val="22"/>
          <w:lang w:eastAsia="es-ES"/>
        </w:rPr>
      </w:pPr>
    </w:p>
    <w:p w14:paraId="6A76D979"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e) Ohiko etxebizitzaz gain ondasun higiezinik ez izatea  edo beste ondasunik balego, ondasunaren izaeraren baitan eta beti ere aldez aurretik gizarte zerbitzuen arrazoibidezko txostena eginda  bideratuko da laguntza proposamena. Ondarea baloratzerakoan ibilgailu </w:t>
      </w:r>
      <w:r w:rsidRPr="00234474">
        <w:rPr>
          <w:rFonts w:ascii="Arial" w:hAnsi="Arial" w:cs="Arial"/>
          <w:sz w:val="22"/>
          <w:szCs w:val="22"/>
          <w:lang w:eastAsia="es-ES"/>
        </w:rPr>
        <w:lastRenderedPageBreak/>
        <w:t>motordunen kasuan (osorik hartuta), ez dira kontutan izango jarraian adierazten diren zenbatekoak (mugak):</w:t>
      </w:r>
    </w:p>
    <w:p w14:paraId="6C81DBF5" w14:textId="77777777" w:rsidR="00234474" w:rsidRPr="00234474" w:rsidRDefault="00234474" w:rsidP="00234474">
      <w:pPr>
        <w:jc w:val="both"/>
        <w:rPr>
          <w:rFonts w:ascii="Arial" w:hAnsi="Arial" w:cs="Arial"/>
          <w:sz w:val="22"/>
          <w:szCs w:val="22"/>
          <w:lang w:eastAsia="es-ES"/>
        </w:rPr>
      </w:pPr>
    </w:p>
    <w:p w14:paraId="4CE04083" w14:textId="77777777" w:rsidR="00234474" w:rsidRPr="00234474" w:rsidRDefault="00234474" w:rsidP="00234474">
      <w:pPr>
        <w:numPr>
          <w:ilvl w:val="0"/>
          <w:numId w:val="4"/>
        </w:numPr>
        <w:jc w:val="both"/>
        <w:rPr>
          <w:rFonts w:ascii="Arial" w:hAnsi="Arial" w:cs="Arial"/>
          <w:color w:val="000000"/>
          <w:sz w:val="22"/>
          <w:szCs w:val="22"/>
          <w:lang w:eastAsia="es-ES"/>
        </w:rPr>
      </w:pPr>
      <w:r w:rsidRPr="00234474">
        <w:rPr>
          <w:rFonts w:ascii="Arial" w:hAnsi="Arial" w:cs="Arial"/>
          <w:color w:val="000000"/>
          <w:sz w:val="22"/>
          <w:szCs w:val="22"/>
          <w:lang w:eastAsia="es-ES"/>
        </w:rPr>
        <w:t>6.000 € arte, oro har.</w:t>
      </w:r>
    </w:p>
    <w:p w14:paraId="5217BAD4" w14:textId="77777777" w:rsidR="00234474" w:rsidRPr="00234474" w:rsidRDefault="00234474" w:rsidP="00234474">
      <w:pPr>
        <w:numPr>
          <w:ilvl w:val="0"/>
          <w:numId w:val="4"/>
        </w:numPr>
        <w:jc w:val="both"/>
        <w:rPr>
          <w:rFonts w:ascii="Arial" w:hAnsi="Arial" w:cs="Arial"/>
          <w:color w:val="000000"/>
          <w:sz w:val="22"/>
          <w:szCs w:val="22"/>
          <w:lang w:eastAsia="es-ES"/>
        </w:rPr>
      </w:pPr>
      <w:r w:rsidRPr="00234474">
        <w:rPr>
          <w:rFonts w:ascii="Arial" w:hAnsi="Arial" w:cs="Arial"/>
          <w:color w:val="000000"/>
          <w:sz w:val="22"/>
          <w:szCs w:val="22"/>
          <w:lang w:eastAsia="es-ES"/>
        </w:rPr>
        <w:t>20.000€ arte, desgaituentzat egokitutako ibilgailuen kasuan.</w:t>
      </w:r>
    </w:p>
    <w:p w14:paraId="73673DAA" w14:textId="77777777" w:rsidR="00234474" w:rsidRPr="00234474" w:rsidRDefault="00234474" w:rsidP="00234474">
      <w:pPr>
        <w:numPr>
          <w:ilvl w:val="0"/>
          <w:numId w:val="4"/>
        </w:numPr>
        <w:jc w:val="both"/>
        <w:rPr>
          <w:rFonts w:ascii="Arial" w:hAnsi="Arial" w:cs="Arial"/>
          <w:color w:val="000000"/>
          <w:sz w:val="22"/>
          <w:szCs w:val="22"/>
          <w:lang w:eastAsia="es-ES"/>
        </w:rPr>
      </w:pPr>
      <w:r w:rsidRPr="00234474">
        <w:rPr>
          <w:rFonts w:ascii="Arial" w:hAnsi="Arial" w:cs="Arial"/>
          <w:color w:val="000000"/>
          <w:sz w:val="22"/>
          <w:szCs w:val="22"/>
          <w:lang w:eastAsia="es-ES"/>
        </w:rPr>
        <w:t>20.000€ arte, lanbide jarduerari lotutako kamioien kasuan.</w:t>
      </w:r>
    </w:p>
    <w:p w14:paraId="5AB59D1D" w14:textId="77777777" w:rsidR="00234474" w:rsidRPr="00234474" w:rsidRDefault="00234474" w:rsidP="00234474">
      <w:pPr>
        <w:numPr>
          <w:ilvl w:val="0"/>
          <w:numId w:val="4"/>
        </w:numPr>
        <w:jc w:val="both"/>
        <w:rPr>
          <w:rFonts w:ascii="Arial" w:hAnsi="Arial" w:cs="Arial"/>
          <w:color w:val="000000"/>
          <w:sz w:val="22"/>
          <w:szCs w:val="22"/>
          <w:lang w:eastAsia="es-ES"/>
        </w:rPr>
      </w:pPr>
      <w:r w:rsidRPr="00234474">
        <w:rPr>
          <w:rFonts w:ascii="Arial" w:hAnsi="Arial" w:cs="Arial"/>
          <w:color w:val="000000"/>
          <w:sz w:val="22"/>
          <w:szCs w:val="22"/>
          <w:lang w:eastAsia="es-ES"/>
        </w:rPr>
        <w:t>6.000€ arte, lanbide jarduerari lotutako furgoneten  kasuan</w:t>
      </w:r>
    </w:p>
    <w:p w14:paraId="04595335" w14:textId="77777777" w:rsidR="00234474" w:rsidRPr="00234474" w:rsidRDefault="00234474" w:rsidP="00234474">
      <w:pPr>
        <w:numPr>
          <w:ilvl w:val="0"/>
          <w:numId w:val="4"/>
        </w:numPr>
        <w:jc w:val="both"/>
        <w:rPr>
          <w:rFonts w:ascii="Arial" w:hAnsi="Arial" w:cs="Arial"/>
          <w:color w:val="000000"/>
          <w:sz w:val="22"/>
          <w:szCs w:val="22"/>
          <w:lang w:eastAsia="es-ES"/>
        </w:rPr>
      </w:pPr>
      <w:r w:rsidRPr="00234474">
        <w:rPr>
          <w:rFonts w:ascii="Arial" w:hAnsi="Arial" w:cs="Arial"/>
          <w:color w:val="000000"/>
          <w:sz w:val="22"/>
          <w:szCs w:val="22"/>
          <w:lang w:eastAsia="es-ES"/>
        </w:rPr>
        <w:t>b) eta c) idatz-zatietan aurreikusitako zenbatekoak, urtero egunerako dira kontsumo prezioen indizean bilakaera kontutan izanik</w:t>
      </w:r>
    </w:p>
    <w:p w14:paraId="71D9BA6B" w14:textId="77777777" w:rsidR="00234474" w:rsidRPr="00234474" w:rsidRDefault="00234474" w:rsidP="00234474">
      <w:pPr>
        <w:ind w:left="525"/>
        <w:jc w:val="both"/>
        <w:rPr>
          <w:rFonts w:ascii="Arial" w:hAnsi="Arial" w:cs="Arial"/>
          <w:sz w:val="22"/>
          <w:szCs w:val="22"/>
          <w:lang w:eastAsia="es-ES"/>
        </w:rPr>
      </w:pPr>
    </w:p>
    <w:p w14:paraId="48D1947B"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Merkatuko prezioa hartuko da kontuan, eta salbuetsia dauden zenbatekotik gorakoa bakarrik konputatuko da.</w:t>
      </w:r>
    </w:p>
    <w:p w14:paraId="2B3A0508" w14:textId="77777777" w:rsidR="00234474" w:rsidRPr="00234474" w:rsidRDefault="00234474" w:rsidP="00234474">
      <w:pPr>
        <w:jc w:val="both"/>
        <w:rPr>
          <w:rFonts w:ascii="Arial" w:hAnsi="Arial" w:cs="Arial"/>
          <w:sz w:val="22"/>
          <w:szCs w:val="22"/>
          <w:lang w:eastAsia="es-ES"/>
        </w:rPr>
      </w:pPr>
    </w:p>
    <w:p w14:paraId="6BDFCF48" w14:textId="77777777" w:rsidR="00234474" w:rsidRPr="00234474" w:rsidRDefault="00234474" w:rsidP="00234474">
      <w:pPr>
        <w:jc w:val="both"/>
        <w:rPr>
          <w:rFonts w:ascii="Arial" w:hAnsi="Arial" w:cs="Arial"/>
          <w:b/>
          <w:sz w:val="22"/>
          <w:szCs w:val="22"/>
          <w:lang w:eastAsia="es-ES"/>
        </w:rPr>
      </w:pPr>
      <w:r w:rsidRPr="00234474">
        <w:rPr>
          <w:rFonts w:ascii="Arial" w:hAnsi="Arial" w:cs="Arial"/>
          <w:b/>
          <w:sz w:val="22"/>
          <w:szCs w:val="22"/>
          <w:lang w:eastAsia="es-ES"/>
        </w:rPr>
        <w:t>BETEBEHARRAK:</w:t>
      </w:r>
    </w:p>
    <w:p w14:paraId="041FF306" w14:textId="77777777" w:rsidR="00234474" w:rsidRPr="00234474" w:rsidRDefault="00234474" w:rsidP="00234474">
      <w:pPr>
        <w:ind w:left="284"/>
        <w:jc w:val="both"/>
        <w:rPr>
          <w:rFonts w:ascii="Arial" w:hAnsi="Arial" w:cs="Arial"/>
          <w:b/>
          <w:sz w:val="22"/>
          <w:szCs w:val="22"/>
          <w:lang w:eastAsia="es-ES"/>
        </w:rPr>
      </w:pPr>
    </w:p>
    <w:p w14:paraId="58BAD604"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38/2003 legearen 13. artikuluaren baitan:</w:t>
      </w:r>
    </w:p>
    <w:p w14:paraId="12B13112" w14:textId="77777777" w:rsidR="00234474" w:rsidRPr="00234474" w:rsidRDefault="00234474" w:rsidP="00234474">
      <w:pPr>
        <w:jc w:val="both"/>
        <w:rPr>
          <w:rFonts w:ascii="Arial" w:hAnsi="Arial" w:cs="Arial"/>
          <w:sz w:val="22"/>
          <w:szCs w:val="22"/>
          <w:lang w:eastAsia="es-ES"/>
        </w:rPr>
      </w:pPr>
    </w:p>
    <w:p w14:paraId="32B43C4F" w14:textId="77777777" w:rsidR="00234474" w:rsidRPr="00234474" w:rsidRDefault="00234474"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2.e) Zerga obligazioak eta gizarte Segurantzaren betebeharrak</w:t>
      </w:r>
    </w:p>
    <w:p w14:paraId="477A6217" w14:textId="77777777" w:rsidR="00234474" w:rsidRPr="00234474" w:rsidRDefault="00234474"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egunean izatea.</w:t>
      </w:r>
    </w:p>
    <w:p w14:paraId="3D11D975" w14:textId="77777777" w:rsidR="00234474" w:rsidRPr="00234474" w:rsidRDefault="00234474"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2.g) Diru laguntzak itzultzeko betebeharrak egunean izatea.</w:t>
      </w:r>
    </w:p>
    <w:p w14:paraId="70D033D2" w14:textId="77777777" w:rsidR="00234474" w:rsidRPr="00234474" w:rsidRDefault="00234474" w:rsidP="00234474">
      <w:pPr>
        <w:ind w:left="284"/>
        <w:jc w:val="both"/>
        <w:rPr>
          <w:rFonts w:ascii="Arial" w:hAnsi="Arial" w:cs="Arial"/>
          <w:sz w:val="22"/>
          <w:szCs w:val="22"/>
          <w:lang w:eastAsia="es-ES"/>
        </w:rPr>
      </w:pPr>
      <w:r w:rsidRPr="00234474">
        <w:rPr>
          <w:rFonts w:ascii="Arial" w:hAnsi="Arial" w:cs="Arial"/>
          <w:sz w:val="22"/>
          <w:szCs w:val="22"/>
          <w:lang w:eastAsia="es-ES"/>
        </w:rPr>
        <w:t xml:space="preserve">    </w:t>
      </w:r>
    </w:p>
    <w:p w14:paraId="7E60E2B7"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Etxebide programan eskaera bideratua izana, alokairuan daudenen kasuan eta beti ere legeak ipinitako baldintzak betetzen diren kasuetan.</w:t>
      </w:r>
    </w:p>
    <w:p w14:paraId="65E6882E" w14:textId="77777777" w:rsidR="00234474" w:rsidRPr="00234474" w:rsidRDefault="00234474" w:rsidP="00234474">
      <w:pPr>
        <w:jc w:val="both"/>
        <w:rPr>
          <w:rFonts w:ascii="Arial" w:hAnsi="Arial" w:cs="Arial"/>
          <w:sz w:val="22"/>
          <w:szCs w:val="22"/>
          <w:lang w:eastAsia="es-ES"/>
        </w:rPr>
      </w:pPr>
    </w:p>
    <w:p w14:paraId="580336BC"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Jasotako diru-laguntzak eskatutako helburuetarako erabili behar dira. </w:t>
      </w:r>
    </w:p>
    <w:p w14:paraId="0E57A4F7" w14:textId="77777777" w:rsidR="00234474" w:rsidRPr="00234474" w:rsidRDefault="00234474" w:rsidP="00234474">
      <w:pPr>
        <w:jc w:val="both"/>
        <w:rPr>
          <w:rFonts w:ascii="Arial" w:hAnsi="Arial" w:cs="Arial"/>
          <w:sz w:val="22"/>
          <w:szCs w:val="22"/>
          <w:lang w:eastAsia="es-ES"/>
        </w:rPr>
      </w:pPr>
    </w:p>
    <w:p w14:paraId="536042F7"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Diru-laguntzak eskuratzeko bete beharreko baldintzei buruzko aldaketen berri  eman</w:t>
      </w:r>
    </w:p>
    <w:p w14:paraId="2EF5D027" w14:textId="77777777" w:rsidR="00234474" w:rsidRPr="00234474" w:rsidRDefault="00234474" w:rsidP="00234474">
      <w:pPr>
        <w:ind w:left="885"/>
        <w:jc w:val="both"/>
        <w:rPr>
          <w:rFonts w:ascii="Arial" w:hAnsi="Arial" w:cs="Arial"/>
          <w:sz w:val="22"/>
          <w:szCs w:val="22"/>
          <w:lang w:eastAsia="es-ES"/>
        </w:rPr>
      </w:pPr>
    </w:p>
    <w:p w14:paraId="273F3A84"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Esku hartzeko plana eta /edo gizarteratze hitzarmena  gizarte langilearekin batera  adostea.</w:t>
      </w:r>
    </w:p>
    <w:p w14:paraId="3FB4A555" w14:textId="77777777" w:rsidR="00234474" w:rsidRPr="00234474" w:rsidRDefault="00234474" w:rsidP="00234474">
      <w:pPr>
        <w:ind w:left="360"/>
        <w:jc w:val="both"/>
        <w:rPr>
          <w:rFonts w:ascii="Arial" w:hAnsi="Arial" w:cs="Arial"/>
          <w:sz w:val="22"/>
          <w:szCs w:val="22"/>
          <w:lang w:eastAsia="es-ES"/>
        </w:rPr>
      </w:pPr>
    </w:p>
    <w:p w14:paraId="10377D62"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Edozein  aldaketa esanguratsu jakinarazi beharko dio Gizarte  Zerbitzuari (lanaren lorpena, egoera ekonomikoaren aldaketa, bizileku aldaketa…) </w:t>
      </w:r>
    </w:p>
    <w:p w14:paraId="3BD1C15D" w14:textId="77777777" w:rsidR="00234474" w:rsidRPr="00234474" w:rsidRDefault="00234474" w:rsidP="00234474">
      <w:pPr>
        <w:jc w:val="both"/>
        <w:rPr>
          <w:rFonts w:ascii="Arial" w:hAnsi="Arial" w:cs="Arial"/>
          <w:sz w:val="22"/>
          <w:szCs w:val="22"/>
          <w:lang w:eastAsia="es-ES"/>
        </w:rPr>
      </w:pPr>
    </w:p>
    <w:p w14:paraId="78F3DF6E"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 Hiru hilero bere egoeraren jarraipena  egin  Gizarte zerbitzuekin batera</w:t>
      </w:r>
    </w:p>
    <w:p w14:paraId="3ECF6636" w14:textId="77777777" w:rsidR="00234474" w:rsidRPr="00234474" w:rsidRDefault="00234474" w:rsidP="00234474">
      <w:pPr>
        <w:jc w:val="both"/>
        <w:rPr>
          <w:rFonts w:ascii="Arial" w:hAnsi="Arial" w:cs="Arial"/>
          <w:sz w:val="22"/>
          <w:szCs w:val="22"/>
          <w:lang w:eastAsia="es-ES"/>
        </w:rPr>
      </w:pPr>
    </w:p>
    <w:p w14:paraId="35910B25"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 xml:space="preserve">Bidegabeki jasotako diru-laguntzak edota oker jasotako kopuruak itzultzea. </w:t>
      </w:r>
    </w:p>
    <w:p w14:paraId="18656901" w14:textId="77777777" w:rsidR="00234474" w:rsidRPr="00234474" w:rsidRDefault="00234474" w:rsidP="00234474">
      <w:pPr>
        <w:jc w:val="both"/>
        <w:rPr>
          <w:rFonts w:ascii="Arial" w:hAnsi="Arial" w:cs="Arial"/>
          <w:sz w:val="22"/>
          <w:szCs w:val="22"/>
          <w:lang w:eastAsia="es-ES"/>
        </w:rPr>
      </w:pPr>
    </w:p>
    <w:p w14:paraId="057A07AF" w14:textId="77777777" w:rsidR="00234474" w:rsidRPr="00234474" w:rsidRDefault="00234474" w:rsidP="00234474">
      <w:pPr>
        <w:numPr>
          <w:ilvl w:val="0"/>
          <w:numId w:val="6"/>
        </w:numPr>
        <w:jc w:val="both"/>
        <w:rPr>
          <w:rFonts w:ascii="Arial" w:hAnsi="Arial" w:cs="Arial"/>
          <w:sz w:val="22"/>
          <w:szCs w:val="22"/>
          <w:lang w:eastAsia="es-ES"/>
        </w:rPr>
      </w:pPr>
      <w:r w:rsidRPr="00234474">
        <w:rPr>
          <w:rFonts w:ascii="Arial" w:hAnsi="Arial" w:cs="Arial"/>
          <w:sz w:val="22"/>
          <w:szCs w:val="22"/>
          <w:lang w:eastAsia="es-ES"/>
        </w:rPr>
        <w:t>Jasotako laguntzak modu honetan justifikatu beharko dira :</w:t>
      </w:r>
    </w:p>
    <w:p w14:paraId="35858085" w14:textId="77777777" w:rsidR="00234474" w:rsidRPr="00234474" w:rsidRDefault="00234474" w:rsidP="00234474">
      <w:pPr>
        <w:ind w:left="885"/>
        <w:jc w:val="both"/>
        <w:rPr>
          <w:rFonts w:ascii="Arial" w:hAnsi="Arial" w:cs="Arial"/>
          <w:sz w:val="22"/>
          <w:szCs w:val="22"/>
          <w:lang w:eastAsia="es-ES"/>
        </w:rPr>
      </w:pPr>
    </w:p>
    <w:p w14:paraId="5DA02DC7" w14:textId="77777777" w:rsidR="00234474" w:rsidRPr="00234474" w:rsidRDefault="00234474" w:rsidP="00234474">
      <w:pPr>
        <w:ind w:left="525"/>
        <w:jc w:val="both"/>
        <w:rPr>
          <w:rFonts w:ascii="Arial" w:hAnsi="Arial" w:cs="Arial"/>
          <w:sz w:val="22"/>
          <w:szCs w:val="22"/>
          <w:lang w:eastAsia="es-ES"/>
        </w:rPr>
      </w:pPr>
      <w:r w:rsidRPr="00234474">
        <w:rPr>
          <w:rFonts w:ascii="Arial" w:hAnsi="Arial" w:cs="Arial"/>
          <w:sz w:val="22"/>
          <w:szCs w:val="22"/>
          <w:lang w:eastAsia="es-ES"/>
        </w:rPr>
        <w:t xml:space="preserve">-Laguntzaren onuradunak ezinbestean aurkeztu beharko ditu egindako gastuen fakturak edo/eta jatorrizko ziurtagiriak (urte bukaeran). </w:t>
      </w:r>
    </w:p>
    <w:p w14:paraId="650925B9" w14:textId="77777777" w:rsidR="00234474" w:rsidRPr="00234474" w:rsidRDefault="00234474" w:rsidP="00234474">
      <w:pPr>
        <w:ind w:left="525"/>
        <w:jc w:val="both"/>
        <w:rPr>
          <w:rFonts w:ascii="Arial" w:hAnsi="Arial" w:cs="Arial"/>
          <w:sz w:val="22"/>
          <w:szCs w:val="22"/>
          <w:lang w:eastAsia="es-ES"/>
        </w:rPr>
      </w:pPr>
    </w:p>
    <w:p w14:paraId="2AF922C5" w14:textId="77777777" w:rsidR="00234474" w:rsidRPr="00234474" w:rsidRDefault="00234474" w:rsidP="00234474">
      <w:pPr>
        <w:ind w:left="525"/>
        <w:jc w:val="both"/>
        <w:rPr>
          <w:rFonts w:ascii="Arial" w:hAnsi="Arial" w:cs="Arial"/>
          <w:sz w:val="22"/>
          <w:szCs w:val="22"/>
          <w:lang w:eastAsia="es-ES"/>
        </w:rPr>
      </w:pPr>
      <w:r w:rsidRPr="00234474">
        <w:rPr>
          <w:rFonts w:ascii="Arial" w:hAnsi="Arial" w:cs="Arial"/>
          <w:sz w:val="22"/>
          <w:szCs w:val="22"/>
          <w:lang w:eastAsia="es-ES"/>
        </w:rPr>
        <w:t>-Alokairu-gastuak edota maileguen interesen eta amortizazioaren ondoriozko gastuak ordaintzeko kasuetan, onuradunak sei hilean behin ohiko etxebizitzaren edo bizitokiaren alokairu gastuen ziurtagiriak, ordainagiri pribatuak, fakturak nahiz banku-ordainketako ziurtagiriak Gizarte Zerbitzu sailean aurkeztu behar ditu</w:t>
      </w:r>
      <w:r w:rsidRPr="00234474">
        <w:rPr>
          <w:rFonts w:ascii="Arial" w:hAnsi="Arial" w:cs="Arial"/>
          <w:color w:val="FF0000"/>
          <w:sz w:val="22"/>
          <w:szCs w:val="22"/>
          <w:lang w:eastAsia="es-ES"/>
        </w:rPr>
        <w:t xml:space="preserve">. </w:t>
      </w:r>
      <w:r w:rsidRPr="00234474">
        <w:rPr>
          <w:rFonts w:ascii="Arial" w:hAnsi="Arial" w:cs="Arial"/>
          <w:sz w:val="22"/>
          <w:szCs w:val="22"/>
          <w:lang w:eastAsia="es-ES"/>
        </w:rPr>
        <w:t>Jatorrizko ziurtagiriak eta fakturak izango dira.</w:t>
      </w:r>
    </w:p>
    <w:p w14:paraId="32B79D02" w14:textId="77777777" w:rsidR="00234474" w:rsidRPr="00234474" w:rsidRDefault="00234474" w:rsidP="00234474">
      <w:pPr>
        <w:ind w:left="525"/>
        <w:jc w:val="both"/>
        <w:rPr>
          <w:rFonts w:ascii="Arial" w:hAnsi="Arial" w:cs="Arial"/>
          <w:sz w:val="22"/>
          <w:szCs w:val="22"/>
          <w:lang w:eastAsia="es-ES"/>
        </w:rPr>
      </w:pPr>
    </w:p>
    <w:p w14:paraId="490F2D78" w14:textId="77777777" w:rsidR="00234474" w:rsidRPr="00234474" w:rsidRDefault="00234474" w:rsidP="00234474">
      <w:pPr>
        <w:ind w:left="525"/>
        <w:jc w:val="both"/>
        <w:rPr>
          <w:rFonts w:ascii="Arial" w:hAnsi="Arial" w:cs="Arial"/>
          <w:sz w:val="22"/>
          <w:szCs w:val="22"/>
          <w:lang w:eastAsia="es-ES"/>
        </w:rPr>
      </w:pPr>
      <w:r w:rsidRPr="00234474">
        <w:rPr>
          <w:rFonts w:ascii="Arial" w:hAnsi="Arial" w:cs="Arial"/>
          <w:sz w:val="22"/>
          <w:szCs w:val="22"/>
          <w:lang w:eastAsia="es-ES"/>
        </w:rPr>
        <w:lastRenderedPageBreak/>
        <w:t>-Gastuak egin izanaren frogagiriek pertsona fisiko edo juridiko igorlearen identifikazioko eta lokalizazioko oinarrizko datuak, haren identifikazio fiskaleko zenbakia (IFZ) edo nortasun-agiri nazionala (NAN), gastu-kontzeptua eta horiek dagokien zenbatekoa jaso beharko ditu.</w:t>
      </w:r>
    </w:p>
    <w:p w14:paraId="665022F7" w14:textId="77777777" w:rsidR="00234474" w:rsidRPr="00234474" w:rsidRDefault="00234474" w:rsidP="00234474">
      <w:pPr>
        <w:ind w:left="885"/>
        <w:jc w:val="both"/>
        <w:rPr>
          <w:rFonts w:ascii="Arial" w:hAnsi="Arial" w:cs="Arial"/>
          <w:sz w:val="22"/>
          <w:szCs w:val="22"/>
          <w:lang w:eastAsia="es-ES"/>
        </w:rPr>
      </w:pPr>
    </w:p>
    <w:p w14:paraId="2B5A5DC9" w14:textId="77777777" w:rsidR="00234474" w:rsidRPr="00234474" w:rsidRDefault="00234474" w:rsidP="00234474">
      <w:pPr>
        <w:ind w:left="885"/>
        <w:jc w:val="both"/>
        <w:rPr>
          <w:rFonts w:ascii="Arial" w:hAnsi="Arial" w:cs="Arial"/>
          <w:sz w:val="22"/>
          <w:szCs w:val="22"/>
          <w:lang w:eastAsia="es-ES"/>
        </w:rPr>
      </w:pPr>
    </w:p>
    <w:p w14:paraId="44CCABC1" w14:textId="77777777" w:rsidR="00234474" w:rsidRPr="00234474" w:rsidRDefault="00234474" w:rsidP="00234474">
      <w:pPr>
        <w:jc w:val="both"/>
        <w:rPr>
          <w:rFonts w:ascii="Arial" w:hAnsi="Arial" w:cs="Arial"/>
          <w:b/>
          <w:sz w:val="22"/>
          <w:szCs w:val="22"/>
          <w:lang w:eastAsia="es-ES"/>
        </w:rPr>
      </w:pPr>
      <w:r w:rsidRPr="00234474">
        <w:rPr>
          <w:rFonts w:ascii="Arial" w:hAnsi="Arial" w:cs="Arial"/>
          <w:b/>
          <w:sz w:val="22"/>
          <w:szCs w:val="22"/>
          <w:lang w:eastAsia="es-ES"/>
        </w:rPr>
        <w:t>5.-PROZEDURA:</w:t>
      </w:r>
    </w:p>
    <w:p w14:paraId="7AE5ECBE" w14:textId="77777777" w:rsidR="00234474" w:rsidRPr="00234474" w:rsidRDefault="00234474" w:rsidP="00234474">
      <w:pPr>
        <w:jc w:val="both"/>
        <w:rPr>
          <w:rFonts w:ascii="Arial" w:hAnsi="Arial" w:cs="Arial"/>
          <w:sz w:val="22"/>
          <w:szCs w:val="22"/>
          <w:lang w:eastAsia="es-ES"/>
        </w:rPr>
      </w:pPr>
    </w:p>
    <w:p w14:paraId="61B828DC" w14:textId="77777777" w:rsidR="00234474" w:rsidRPr="00234474" w:rsidRDefault="00234474" w:rsidP="00234474">
      <w:pPr>
        <w:jc w:val="both"/>
        <w:rPr>
          <w:rFonts w:ascii="Arial" w:hAnsi="Arial" w:cs="Arial"/>
          <w:sz w:val="22"/>
          <w:szCs w:val="22"/>
          <w:lang w:eastAsia="es-ES"/>
        </w:rPr>
      </w:pPr>
      <w:r w:rsidRPr="00234474">
        <w:rPr>
          <w:rFonts w:ascii="Arial" w:hAnsi="Arial" w:cs="Arial"/>
          <w:b/>
          <w:sz w:val="22"/>
          <w:szCs w:val="22"/>
          <w:lang w:eastAsia="es-ES"/>
        </w:rPr>
        <w:t>Eskaera eta dokumentazioa</w:t>
      </w:r>
      <w:r w:rsidRPr="00234474">
        <w:rPr>
          <w:rFonts w:ascii="Arial" w:hAnsi="Arial" w:cs="Arial"/>
          <w:sz w:val="22"/>
          <w:szCs w:val="22"/>
          <w:lang w:eastAsia="es-ES"/>
        </w:rPr>
        <w:t xml:space="preserve"> Oiartzungo  gizarte zerbitzuetan aurkeztuko da eskaera, 39/2015 Legean ezarritakoa betez. Eskaerarekin batera, dokumentu hauek aurkeztu behar dira, onuradunaren ezaugarriak egiaztatze aldera: </w:t>
      </w:r>
    </w:p>
    <w:p w14:paraId="7104793A" w14:textId="77777777" w:rsidR="00234474" w:rsidRPr="00234474" w:rsidRDefault="00234474"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Eskatzailearen NAN-</w:t>
      </w:r>
      <w:proofErr w:type="spellStart"/>
      <w:r w:rsidRPr="00234474">
        <w:rPr>
          <w:rFonts w:ascii="Arial" w:hAnsi="Arial" w:cs="Arial"/>
          <w:sz w:val="22"/>
          <w:szCs w:val="22"/>
          <w:lang w:eastAsia="es-ES"/>
        </w:rPr>
        <w:t>aren</w:t>
      </w:r>
      <w:proofErr w:type="spellEnd"/>
      <w:r w:rsidRPr="00234474">
        <w:rPr>
          <w:rFonts w:ascii="Arial" w:hAnsi="Arial" w:cs="Arial"/>
          <w:sz w:val="22"/>
          <w:szCs w:val="22"/>
          <w:lang w:eastAsia="es-ES"/>
        </w:rPr>
        <w:t xml:space="preserve"> fotokopia, eta beharrezko denean, familia-unitateko gainerako kideen NAN-</w:t>
      </w:r>
      <w:proofErr w:type="spellStart"/>
      <w:r w:rsidRPr="00234474">
        <w:rPr>
          <w:rFonts w:ascii="Arial" w:hAnsi="Arial" w:cs="Arial"/>
          <w:sz w:val="22"/>
          <w:szCs w:val="22"/>
          <w:lang w:eastAsia="es-ES"/>
        </w:rPr>
        <w:t>aren</w:t>
      </w:r>
      <w:proofErr w:type="spellEnd"/>
      <w:r w:rsidRPr="00234474">
        <w:rPr>
          <w:rFonts w:ascii="Arial" w:hAnsi="Arial" w:cs="Arial"/>
          <w:sz w:val="22"/>
          <w:szCs w:val="22"/>
          <w:lang w:eastAsia="es-ES"/>
        </w:rPr>
        <w:t xml:space="preserve"> fotokopiak. </w:t>
      </w:r>
    </w:p>
    <w:p w14:paraId="53ABA932" w14:textId="77777777" w:rsidR="00234474" w:rsidRPr="00234474" w:rsidRDefault="00234474" w:rsidP="00234474">
      <w:pPr>
        <w:jc w:val="both"/>
        <w:rPr>
          <w:rFonts w:ascii="Arial" w:hAnsi="Arial" w:cs="Arial"/>
          <w:sz w:val="22"/>
          <w:szCs w:val="22"/>
          <w:lang w:eastAsia="es-ES"/>
        </w:rPr>
      </w:pPr>
    </w:p>
    <w:p w14:paraId="7B86B834" w14:textId="77777777" w:rsidR="00234474" w:rsidRPr="00234474" w:rsidRDefault="00234474"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 xml:space="preserve">Familia-liburuaren fotokopia eta/edo beharrezko denean, zaintza eta babespea egiaztatzen duten agiriak. </w:t>
      </w:r>
    </w:p>
    <w:p w14:paraId="7A55A94F" w14:textId="77777777" w:rsidR="00234474" w:rsidRPr="00234474" w:rsidRDefault="00234474" w:rsidP="00234474">
      <w:pPr>
        <w:ind w:left="460"/>
        <w:jc w:val="both"/>
        <w:rPr>
          <w:rFonts w:ascii="Arial" w:hAnsi="Arial" w:cs="Arial"/>
          <w:sz w:val="22"/>
          <w:szCs w:val="22"/>
          <w:lang w:eastAsia="es-ES"/>
        </w:rPr>
      </w:pPr>
    </w:p>
    <w:p w14:paraId="434D36CE" w14:textId="77777777" w:rsidR="00234474" w:rsidRPr="00234474" w:rsidRDefault="00234474"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Familia-unitateko kide guztien dirusarreren egiaztagiriak.</w:t>
      </w:r>
    </w:p>
    <w:p w14:paraId="043C6776" w14:textId="77777777" w:rsidR="00234474" w:rsidRPr="00234474" w:rsidRDefault="00234474" w:rsidP="00234474">
      <w:pPr>
        <w:jc w:val="both"/>
        <w:rPr>
          <w:rFonts w:ascii="Arial" w:hAnsi="Arial" w:cs="Arial"/>
          <w:sz w:val="22"/>
          <w:szCs w:val="22"/>
          <w:lang w:eastAsia="es-ES"/>
        </w:rPr>
      </w:pPr>
    </w:p>
    <w:p w14:paraId="1C59DF8E" w14:textId="77777777" w:rsidR="00234474" w:rsidRPr="00234474" w:rsidRDefault="00234474"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Eskatzailearen ondasun higigarri eta higiezinei buruzko egiaztagiriak, eta beharrezko denean, familia-unitateko kide guztienak.</w:t>
      </w:r>
    </w:p>
    <w:p w14:paraId="3EE1FB37" w14:textId="77777777" w:rsidR="00234474" w:rsidRPr="00234474" w:rsidRDefault="00234474" w:rsidP="00234474">
      <w:pPr>
        <w:ind w:left="460"/>
        <w:jc w:val="both"/>
        <w:rPr>
          <w:rFonts w:ascii="Arial" w:hAnsi="Arial" w:cs="Arial"/>
          <w:sz w:val="22"/>
          <w:szCs w:val="22"/>
          <w:lang w:eastAsia="es-ES"/>
        </w:rPr>
      </w:pPr>
    </w:p>
    <w:p w14:paraId="7E6F4265" w14:textId="77777777" w:rsidR="00234474" w:rsidRPr="00234474" w:rsidRDefault="00234474"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 xml:space="preserve"> Diru-laguntza zein gastuetarako eskatzen den; gastu horretarako diren fakturak edo aurrekontuak. </w:t>
      </w:r>
    </w:p>
    <w:p w14:paraId="0D531F98" w14:textId="77777777" w:rsidR="00234474" w:rsidRPr="00234474" w:rsidRDefault="00234474" w:rsidP="00234474">
      <w:pPr>
        <w:jc w:val="both"/>
        <w:rPr>
          <w:rFonts w:ascii="Arial" w:hAnsi="Arial" w:cs="Arial"/>
          <w:sz w:val="22"/>
          <w:szCs w:val="22"/>
          <w:lang w:eastAsia="es-ES"/>
        </w:rPr>
      </w:pPr>
    </w:p>
    <w:p w14:paraId="48EFCA48" w14:textId="77777777" w:rsidR="00234474" w:rsidRPr="00234474" w:rsidRDefault="00234474"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 xml:space="preserve">Beharra egiaztatzeko baliagarria den beste edozein dokumentu eta/edo gizarte langileak beharra egiaztatzeko eskatzen duen dokumentua. </w:t>
      </w:r>
    </w:p>
    <w:p w14:paraId="3230119C" w14:textId="77777777" w:rsidR="00234474" w:rsidRPr="00234474" w:rsidRDefault="00234474" w:rsidP="00234474">
      <w:pPr>
        <w:jc w:val="both"/>
        <w:rPr>
          <w:rFonts w:ascii="Arial" w:hAnsi="Arial" w:cs="Arial"/>
          <w:sz w:val="22"/>
          <w:szCs w:val="22"/>
          <w:lang w:eastAsia="es-ES"/>
        </w:rPr>
      </w:pPr>
    </w:p>
    <w:p w14:paraId="79206543" w14:textId="77777777" w:rsidR="00234474" w:rsidRPr="00234474" w:rsidRDefault="00234474" w:rsidP="00234474">
      <w:pPr>
        <w:numPr>
          <w:ilvl w:val="0"/>
          <w:numId w:val="8"/>
        </w:numPr>
        <w:jc w:val="both"/>
        <w:rPr>
          <w:rFonts w:ascii="Arial" w:hAnsi="Arial" w:cs="Arial"/>
          <w:sz w:val="22"/>
          <w:szCs w:val="22"/>
          <w:lang w:eastAsia="es-ES"/>
        </w:rPr>
      </w:pPr>
      <w:r w:rsidRPr="00234474">
        <w:rPr>
          <w:rFonts w:ascii="Arial" w:hAnsi="Arial" w:cs="Arial"/>
          <w:sz w:val="22"/>
          <w:szCs w:val="22"/>
          <w:lang w:eastAsia="es-ES"/>
        </w:rPr>
        <w:t xml:space="preserve">Era berean, administrazio-espedientea osatze aldera, eskatzaileak aurkezten duen dokumentazioa Oiartzungo Udalak osatuko du, dokumentu hauek gehituta: </w:t>
      </w:r>
    </w:p>
    <w:p w14:paraId="6AD9A224" w14:textId="77777777" w:rsidR="00234474" w:rsidRPr="00234474" w:rsidRDefault="00234474" w:rsidP="00234474">
      <w:pPr>
        <w:jc w:val="both"/>
        <w:rPr>
          <w:rFonts w:ascii="Arial" w:hAnsi="Arial" w:cs="Arial"/>
          <w:sz w:val="22"/>
          <w:szCs w:val="22"/>
          <w:lang w:eastAsia="es-ES"/>
        </w:rPr>
      </w:pPr>
    </w:p>
    <w:p w14:paraId="3A2E2103" w14:textId="77777777" w:rsidR="00234474" w:rsidRPr="00234474" w:rsidRDefault="00234474" w:rsidP="00234474">
      <w:pPr>
        <w:numPr>
          <w:ilvl w:val="1"/>
          <w:numId w:val="7"/>
        </w:numPr>
        <w:jc w:val="both"/>
        <w:rPr>
          <w:rFonts w:ascii="Arial" w:hAnsi="Arial" w:cs="Arial"/>
          <w:sz w:val="22"/>
          <w:szCs w:val="22"/>
          <w:lang w:eastAsia="es-ES"/>
        </w:rPr>
      </w:pPr>
      <w:r w:rsidRPr="00234474">
        <w:rPr>
          <w:rFonts w:ascii="Arial" w:hAnsi="Arial" w:cs="Arial"/>
          <w:sz w:val="22"/>
          <w:szCs w:val="22"/>
          <w:lang w:eastAsia="es-ES"/>
        </w:rPr>
        <w:t xml:space="preserve">Inskripzio-ziurtagiria. </w:t>
      </w:r>
    </w:p>
    <w:p w14:paraId="16B53327" w14:textId="77777777" w:rsidR="00234474" w:rsidRPr="00234474" w:rsidRDefault="00234474" w:rsidP="00234474">
      <w:pPr>
        <w:numPr>
          <w:ilvl w:val="1"/>
          <w:numId w:val="7"/>
        </w:numPr>
        <w:jc w:val="both"/>
        <w:rPr>
          <w:rFonts w:ascii="Arial" w:hAnsi="Arial" w:cs="Arial"/>
          <w:sz w:val="22"/>
          <w:szCs w:val="22"/>
          <w:lang w:eastAsia="es-ES"/>
        </w:rPr>
      </w:pPr>
      <w:r w:rsidRPr="00234474">
        <w:rPr>
          <w:rFonts w:ascii="Arial" w:hAnsi="Arial" w:cs="Arial"/>
          <w:sz w:val="22"/>
          <w:szCs w:val="22"/>
          <w:lang w:eastAsia="es-ES"/>
        </w:rPr>
        <w:t xml:space="preserve">Oinarrizko gizarte zerbitzuek egindako txostena. </w:t>
      </w:r>
    </w:p>
    <w:p w14:paraId="40782873" w14:textId="77777777" w:rsidR="00234474" w:rsidRPr="00234474" w:rsidRDefault="00234474" w:rsidP="00234474">
      <w:pPr>
        <w:ind w:left="460"/>
        <w:jc w:val="both"/>
        <w:rPr>
          <w:rFonts w:ascii="Arial" w:hAnsi="Arial" w:cs="Arial"/>
          <w:sz w:val="22"/>
          <w:szCs w:val="22"/>
          <w:lang w:eastAsia="es-ES"/>
        </w:rPr>
      </w:pPr>
    </w:p>
    <w:p w14:paraId="5CB48FFA" w14:textId="77777777" w:rsidR="00234474" w:rsidRPr="00234474" w:rsidRDefault="00234474" w:rsidP="00234474">
      <w:pPr>
        <w:jc w:val="both"/>
        <w:rPr>
          <w:rFonts w:ascii="Arial" w:hAnsi="Arial" w:cs="Arial"/>
          <w:b/>
          <w:sz w:val="22"/>
          <w:szCs w:val="22"/>
          <w:lang w:eastAsia="es-ES"/>
        </w:rPr>
      </w:pPr>
      <w:r w:rsidRPr="00234474">
        <w:rPr>
          <w:rFonts w:ascii="Arial" w:hAnsi="Arial" w:cs="Arial"/>
          <w:b/>
          <w:sz w:val="22"/>
          <w:szCs w:val="22"/>
          <w:lang w:eastAsia="es-ES"/>
        </w:rPr>
        <w:t>Espedientearen izapidetzea</w:t>
      </w:r>
    </w:p>
    <w:p w14:paraId="16045F9C" w14:textId="77777777" w:rsidR="00234474" w:rsidRPr="00234474" w:rsidRDefault="00234474" w:rsidP="00234474">
      <w:pPr>
        <w:jc w:val="both"/>
        <w:rPr>
          <w:rFonts w:ascii="Arial" w:hAnsi="Arial" w:cs="Arial"/>
          <w:b/>
          <w:sz w:val="22"/>
          <w:szCs w:val="22"/>
          <w:lang w:eastAsia="es-ES"/>
        </w:rPr>
      </w:pPr>
    </w:p>
    <w:p w14:paraId="40D4ABD4" w14:textId="77777777" w:rsidR="00234474" w:rsidRPr="00234474" w:rsidRDefault="00234474" w:rsidP="00234474">
      <w:pPr>
        <w:numPr>
          <w:ilvl w:val="0"/>
          <w:numId w:val="9"/>
        </w:numPr>
        <w:jc w:val="both"/>
        <w:rPr>
          <w:rFonts w:ascii="Arial" w:hAnsi="Arial" w:cs="Arial"/>
          <w:sz w:val="22"/>
          <w:szCs w:val="22"/>
          <w:lang w:eastAsia="es-ES"/>
        </w:rPr>
      </w:pPr>
      <w:r w:rsidRPr="00234474">
        <w:rPr>
          <w:rFonts w:ascii="Arial" w:hAnsi="Arial" w:cs="Arial"/>
          <w:sz w:val="22"/>
          <w:szCs w:val="22"/>
          <w:lang w:eastAsia="es-ES"/>
        </w:rPr>
        <w:t>Gizarte zerbitzuetako teknikarien lan taldeak  eskaeraren balorazioa, txostena eta proposamena egingo dute.</w:t>
      </w:r>
    </w:p>
    <w:p w14:paraId="39D0BAC9" w14:textId="77777777" w:rsidR="00234474" w:rsidRPr="00234474" w:rsidRDefault="00234474" w:rsidP="00234474">
      <w:pPr>
        <w:numPr>
          <w:ilvl w:val="0"/>
          <w:numId w:val="9"/>
        </w:numPr>
        <w:jc w:val="both"/>
        <w:rPr>
          <w:rFonts w:ascii="Arial" w:hAnsi="Arial" w:cs="Arial"/>
          <w:sz w:val="22"/>
          <w:szCs w:val="22"/>
          <w:lang w:eastAsia="es-ES"/>
        </w:rPr>
      </w:pPr>
      <w:r w:rsidRPr="00234474">
        <w:rPr>
          <w:rFonts w:ascii="Arial" w:hAnsi="Arial" w:cs="Arial"/>
          <w:sz w:val="22"/>
          <w:szCs w:val="22"/>
          <w:lang w:eastAsia="es-ES"/>
        </w:rPr>
        <w:t>Proposamen teknikoa Gizarte Ongizate Batzordeari helaraziko  zaio</w:t>
      </w:r>
    </w:p>
    <w:p w14:paraId="179A7189" w14:textId="77777777" w:rsidR="00234474" w:rsidRPr="00234474" w:rsidRDefault="00234474" w:rsidP="00234474">
      <w:pPr>
        <w:numPr>
          <w:ilvl w:val="0"/>
          <w:numId w:val="9"/>
        </w:numPr>
        <w:jc w:val="both"/>
        <w:rPr>
          <w:rFonts w:ascii="Arial" w:hAnsi="Arial" w:cs="Arial"/>
          <w:sz w:val="22"/>
          <w:szCs w:val="22"/>
          <w:lang w:eastAsia="es-ES"/>
        </w:rPr>
      </w:pPr>
      <w:r w:rsidRPr="00234474">
        <w:rPr>
          <w:rFonts w:ascii="Arial" w:hAnsi="Arial" w:cs="Arial"/>
          <w:sz w:val="22"/>
          <w:szCs w:val="22"/>
          <w:lang w:eastAsia="es-ES"/>
        </w:rPr>
        <w:t>Ebazpena alkateak edo izendatzen duen organoak sinatuko du.</w:t>
      </w:r>
    </w:p>
    <w:p w14:paraId="1B02574F" w14:textId="77777777" w:rsidR="00234474" w:rsidRPr="00234474" w:rsidRDefault="00234474" w:rsidP="00234474">
      <w:pPr>
        <w:jc w:val="both"/>
        <w:rPr>
          <w:rFonts w:ascii="Arial" w:hAnsi="Arial" w:cs="Arial"/>
          <w:sz w:val="22"/>
          <w:szCs w:val="22"/>
          <w:lang w:eastAsia="es-ES"/>
        </w:rPr>
      </w:pPr>
    </w:p>
    <w:p w14:paraId="43DC3090" w14:textId="77777777" w:rsidR="00234474" w:rsidRPr="00234474" w:rsidRDefault="00234474" w:rsidP="00234474">
      <w:pPr>
        <w:ind w:left="360"/>
        <w:jc w:val="both"/>
        <w:rPr>
          <w:rFonts w:ascii="Arial" w:hAnsi="Arial" w:cs="Arial"/>
          <w:sz w:val="22"/>
          <w:szCs w:val="22"/>
          <w:lang w:eastAsia="es-ES"/>
        </w:rPr>
      </w:pPr>
    </w:p>
    <w:p w14:paraId="713FED5C" w14:textId="77777777" w:rsidR="00234474" w:rsidRPr="00234474" w:rsidRDefault="00234474" w:rsidP="00234474">
      <w:pPr>
        <w:rPr>
          <w:rFonts w:ascii="Arial" w:hAnsi="Arial" w:cs="Arial"/>
          <w:b/>
          <w:sz w:val="22"/>
          <w:szCs w:val="22"/>
          <w:lang w:eastAsia="es-ES"/>
        </w:rPr>
      </w:pPr>
      <w:r w:rsidRPr="00234474">
        <w:rPr>
          <w:rFonts w:ascii="Arial" w:hAnsi="Arial" w:cs="Arial"/>
          <w:b/>
          <w:sz w:val="22"/>
          <w:szCs w:val="22"/>
          <w:lang w:eastAsia="es-ES"/>
        </w:rPr>
        <w:t>6.- DIRU-LAGUNTZAK ORDAINTZEA, ZURITZEA, BERTAN BEHERA UZTEA ETA ITZULTZEA</w:t>
      </w:r>
    </w:p>
    <w:p w14:paraId="3C81D596" w14:textId="77777777" w:rsidR="00234474" w:rsidRPr="00234474" w:rsidRDefault="00234474" w:rsidP="00234474">
      <w:pPr>
        <w:rPr>
          <w:rFonts w:ascii="Arial" w:hAnsi="Arial" w:cs="Arial"/>
          <w:sz w:val="22"/>
          <w:szCs w:val="22"/>
          <w:lang w:eastAsia="es-ES"/>
        </w:rPr>
      </w:pPr>
    </w:p>
    <w:p w14:paraId="5BEBBC60" w14:textId="77777777" w:rsidR="00234474" w:rsidRPr="00234474" w:rsidRDefault="00234474" w:rsidP="00234474">
      <w:pPr>
        <w:jc w:val="both"/>
        <w:rPr>
          <w:rFonts w:ascii="Arial" w:hAnsi="Arial" w:cs="Arial"/>
          <w:sz w:val="22"/>
          <w:szCs w:val="22"/>
          <w:lang w:eastAsia="es-ES"/>
        </w:rPr>
      </w:pPr>
      <w:r w:rsidRPr="00234474">
        <w:rPr>
          <w:rFonts w:ascii="Arial" w:hAnsi="Arial" w:cs="Arial"/>
          <w:b/>
          <w:sz w:val="22"/>
          <w:szCs w:val="22"/>
          <w:lang w:eastAsia="es-ES"/>
        </w:rPr>
        <w:t>Ordaintzea:</w:t>
      </w:r>
      <w:r w:rsidRPr="00234474">
        <w:rPr>
          <w:rFonts w:ascii="Arial" w:hAnsi="Arial" w:cs="Arial"/>
          <w:sz w:val="22"/>
          <w:szCs w:val="22"/>
          <w:lang w:eastAsia="es-ES"/>
        </w:rPr>
        <w:t xml:space="preserve"> Diru-laguntza emateko ebazpenean ezarritakoa betez egingo da ordainketa. Interesdunak aldez aurretik baimena eman ondoren, eta kasuaren arduradunak adostasuna eman ondoren, ordainketa zuzenean ordain dakieke diru-laguntza xede duen zerbitzu emaileei, pertsonei nahiz entitateei..</w:t>
      </w:r>
    </w:p>
    <w:p w14:paraId="7DA68364" w14:textId="77777777" w:rsidR="00234474" w:rsidRPr="00234474" w:rsidRDefault="00234474" w:rsidP="00234474">
      <w:pPr>
        <w:jc w:val="both"/>
        <w:rPr>
          <w:rFonts w:ascii="Arial" w:hAnsi="Arial" w:cs="Arial"/>
          <w:sz w:val="22"/>
          <w:szCs w:val="22"/>
          <w:lang w:eastAsia="es-ES"/>
        </w:rPr>
      </w:pPr>
    </w:p>
    <w:p w14:paraId="780B8F55" w14:textId="77777777" w:rsidR="00234474" w:rsidRPr="00234474" w:rsidRDefault="00234474" w:rsidP="00234474">
      <w:pPr>
        <w:jc w:val="both"/>
        <w:rPr>
          <w:rFonts w:ascii="Arial" w:hAnsi="Arial" w:cs="Arial"/>
          <w:sz w:val="22"/>
          <w:szCs w:val="22"/>
          <w:lang w:eastAsia="es-ES"/>
        </w:rPr>
      </w:pPr>
      <w:r w:rsidRPr="00234474">
        <w:rPr>
          <w:rFonts w:ascii="Arial" w:hAnsi="Arial" w:cs="Arial"/>
          <w:b/>
          <w:sz w:val="22"/>
          <w:szCs w:val="22"/>
          <w:lang w:eastAsia="es-ES"/>
        </w:rPr>
        <w:lastRenderedPageBreak/>
        <w:t>Zuribidea:</w:t>
      </w:r>
      <w:r w:rsidRPr="00234474">
        <w:rPr>
          <w:rFonts w:ascii="Arial" w:hAnsi="Arial" w:cs="Arial"/>
          <w:sz w:val="22"/>
          <w:szCs w:val="22"/>
          <w:lang w:eastAsia="es-ES"/>
        </w:rPr>
        <w:t xml:space="preserve"> Diru-laguntza emateko egintzan ezarritako baldintzak eta helburuak betetzen ari direla zuritu beharra dago, eta hala jasoko da diru laguntza emateko ebazpenean. Era berean jasoko dira zuriketa egiteko epeak zeintzuk izango diren.</w:t>
      </w:r>
    </w:p>
    <w:p w14:paraId="6E86A165" w14:textId="77777777" w:rsidR="00234474" w:rsidRPr="00234474" w:rsidRDefault="00234474" w:rsidP="00234474">
      <w:pPr>
        <w:jc w:val="both"/>
        <w:rPr>
          <w:rFonts w:ascii="Arial" w:hAnsi="Arial" w:cs="Arial"/>
          <w:sz w:val="22"/>
          <w:szCs w:val="22"/>
          <w:lang w:eastAsia="es-ES"/>
        </w:rPr>
      </w:pPr>
    </w:p>
    <w:p w14:paraId="3DEA80B9" w14:textId="77777777" w:rsidR="00234474" w:rsidRPr="00234474" w:rsidRDefault="00234474" w:rsidP="00234474">
      <w:pPr>
        <w:jc w:val="both"/>
        <w:rPr>
          <w:rFonts w:ascii="Arial" w:hAnsi="Arial" w:cs="Arial"/>
          <w:sz w:val="22"/>
          <w:szCs w:val="22"/>
          <w:lang w:eastAsia="es-ES"/>
        </w:rPr>
      </w:pPr>
      <w:r w:rsidRPr="00234474">
        <w:rPr>
          <w:rFonts w:ascii="Arial" w:hAnsi="Arial" w:cs="Arial"/>
          <w:b/>
          <w:sz w:val="22"/>
          <w:szCs w:val="22"/>
          <w:lang w:eastAsia="es-ES"/>
        </w:rPr>
        <w:t>Diru-laguntza bertan behera uztea</w:t>
      </w:r>
      <w:r w:rsidRPr="00234474">
        <w:rPr>
          <w:rFonts w:ascii="Arial" w:hAnsi="Arial" w:cs="Arial"/>
          <w:sz w:val="22"/>
          <w:szCs w:val="22"/>
          <w:lang w:eastAsia="es-ES"/>
        </w:rPr>
        <w:t xml:space="preserve">: Diru-laguntza aldian-aldian hainbat ordainketatan egiten denean, aurretik onuradunari entzunaldia eskaini ondoren, berraztertzeko aukera izango da, eta ordaintzeko gelditzen diren kopuruen batura gutxitu ahal izango da, baldin eta azken ordainketa egin aurretik inguruabar hauetako bat gertatzen bada: </w:t>
      </w:r>
    </w:p>
    <w:p w14:paraId="68591BBC" w14:textId="77777777" w:rsidR="00234474" w:rsidRPr="00234474" w:rsidRDefault="00234474" w:rsidP="00234474">
      <w:pPr>
        <w:jc w:val="both"/>
        <w:rPr>
          <w:rFonts w:ascii="Arial" w:hAnsi="Arial" w:cs="Arial"/>
          <w:sz w:val="22"/>
          <w:szCs w:val="22"/>
          <w:lang w:eastAsia="es-ES"/>
        </w:rPr>
      </w:pPr>
    </w:p>
    <w:p w14:paraId="3D89F608"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1.- Esku hartzeko plana sinatu duen interesduna hiltzea. </w:t>
      </w:r>
    </w:p>
    <w:p w14:paraId="70B0589C"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2.- Onuradunak diru-laguntzaren zenbateko ez ordainduari uko egitea. </w:t>
      </w:r>
    </w:p>
    <w:p w14:paraId="3844525B"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3.- Diru-laguntza emateko eskatzen diren baldintzetako bat ez betetzea. </w:t>
      </w:r>
    </w:p>
    <w:p w14:paraId="3018464D"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4.- Esku hartzeko plana edo beste antzekoren bat ez betetzea. </w:t>
      </w:r>
    </w:p>
    <w:p w14:paraId="2E4DB843"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5.- Onuradunak berak edo haren bizikidetza-unitateko kideek jasotzekoak dituzten ekonomia-edukiko eskubideak – jakien eskubideak barne– ez baliaraztea. </w:t>
      </w:r>
    </w:p>
    <w:p w14:paraId="76A2B655"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6.-Iruzur egitea</w:t>
      </w:r>
    </w:p>
    <w:p w14:paraId="5B39CC78" w14:textId="77777777" w:rsidR="00234474" w:rsidRPr="00234474" w:rsidRDefault="00234474" w:rsidP="00234474">
      <w:pPr>
        <w:spacing w:before="100" w:beforeAutospacing="1" w:after="100" w:afterAutospacing="1"/>
        <w:jc w:val="both"/>
        <w:rPr>
          <w:rFonts w:ascii="Arial" w:hAnsi="Arial" w:cs="Arial"/>
          <w:sz w:val="22"/>
          <w:szCs w:val="22"/>
          <w:lang w:eastAsia="es-ES"/>
        </w:rPr>
      </w:pPr>
      <w:r w:rsidRPr="00234474">
        <w:rPr>
          <w:rFonts w:ascii="Arial" w:hAnsi="Arial" w:cs="Arial"/>
          <w:sz w:val="22"/>
          <w:szCs w:val="22"/>
          <w:lang w:eastAsia="es-ES"/>
        </w:rPr>
        <w:t>7.- Onartutako  diru-laguntza, adostutako helburuak betetzeko ez erabiltzea.</w:t>
      </w:r>
    </w:p>
    <w:p w14:paraId="5365FF85"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Diru-laguntza berraztertzeko espedienteari ekin ondoren, ordainketak hilabete batez etengo dira, kasuaren arduradunak hala proposatuta  eta  ordainketa eteteko arrazoiak zuzentzen ez diren bitartean ez da ordainketarik egingo. 12 hilabete igaro eta egoera arrazoitzen ez bada, iraungi egingo da prestazioa jasotzeko eskubidea.</w:t>
      </w:r>
    </w:p>
    <w:p w14:paraId="0B0868B0" w14:textId="77777777" w:rsidR="00234474" w:rsidRPr="00234474" w:rsidRDefault="00234474" w:rsidP="00234474">
      <w:pPr>
        <w:ind w:left="426" w:hanging="426"/>
        <w:jc w:val="both"/>
        <w:rPr>
          <w:rFonts w:ascii="Arial" w:hAnsi="Arial" w:cs="Arial"/>
          <w:sz w:val="22"/>
          <w:szCs w:val="22"/>
          <w:lang w:eastAsia="es-ES"/>
        </w:rPr>
      </w:pPr>
      <w:r w:rsidRPr="00234474">
        <w:rPr>
          <w:rFonts w:ascii="Arial" w:hAnsi="Arial" w:cs="Arial"/>
          <w:sz w:val="22"/>
          <w:szCs w:val="22"/>
          <w:lang w:eastAsia="es-ES"/>
        </w:rPr>
        <w:t xml:space="preserve">Iruzur kasuetan  laguntza eskaera bertan behera utziko </w:t>
      </w:r>
    </w:p>
    <w:p w14:paraId="5CA4D378" w14:textId="77777777" w:rsidR="00234474" w:rsidRPr="00234474" w:rsidRDefault="00234474" w:rsidP="00234474">
      <w:pPr>
        <w:ind w:left="426" w:hanging="426"/>
        <w:jc w:val="both"/>
        <w:rPr>
          <w:rFonts w:ascii="Arial" w:hAnsi="Arial" w:cs="Arial"/>
          <w:sz w:val="22"/>
          <w:szCs w:val="22"/>
          <w:lang w:eastAsia="es-ES"/>
        </w:rPr>
      </w:pPr>
      <w:r w:rsidRPr="00234474">
        <w:rPr>
          <w:rFonts w:ascii="Arial" w:hAnsi="Arial" w:cs="Arial"/>
          <w:sz w:val="22"/>
          <w:szCs w:val="22"/>
          <w:lang w:eastAsia="es-ES"/>
        </w:rPr>
        <w:t>da eta  ezin  izango da laguntza  bi urteko epean eskatu</w:t>
      </w:r>
    </w:p>
    <w:p w14:paraId="3A5190E4" w14:textId="77777777" w:rsidR="00234474" w:rsidRPr="00234474" w:rsidRDefault="00234474" w:rsidP="00234474">
      <w:pPr>
        <w:ind w:left="426" w:hanging="426"/>
        <w:jc w:val="both"/>
        <w:rPr>
          <w:rFonts w:ascii="Arial" w:hAnsi="Arial" w:cs="Arial"/>
          <w:sz w:val="22"/>
          <w:szCs w:val="22"/>
          <w:lang w:eastAsia="es-ES"/>
        </w:rPr>
      </w:pPr>
      <w:r w:rsidRPr="00234474">
        <w:rPr>
          <w:rFonts w:ascii="Arial" w:hAnsi="Arial" w:cs="Arial"/>
          <w:sz w:val="22"/>
          <w:szCs w:val="22"/>
          <w:lang w:eastAsia="es-ES"/>
        </w:rPr>
        <w:t>Egoera larri baten aurrean  epe hau berrikusi daiteke.</w:t>
      </w:r>
    </w:p>
    <w:p w14:paraId="66303CB0" w14:textId="77777777" w:rsidR="00234474" w:rsidRPr="00234474" w:rsidRDefault="00234474" w:rsidP="00234474">
      <w:pPr>
        <w:jc w:val="both"/>
        <w:rPr>
          <w:rFonts w:ascii="Arial" w:hAnsi="Arial" w:cs="Arial"/>
          <w:sz w:val="22"/>
          <w:szCs w:val="22"/>
          <w:lang w:eastAsia="es-ES"/>
        </w:rPr>
      </w:pPr>
    </w:p>
    <w:p w14:paraId="63951F2D" w14:textId="77777777" w:rsidR="00234474" w:rsidRPr="00234474" w:rsidRDefault="00234474" w:rsidP="00234474">
      <w:pPr>
        <w:jc w:val="both"/>
        <w:rPr>
          <w:rFonts w:ascii="Arial" w:hAnsi="Arial" w:cs="Arial"/>
          <w:b/>
          <w:sz w:val="22"/>
          <w:szCs w:val="22"/>
          <w:lang w:eastAsia="es-ES"/>
        </w:rPr>
      </w:pPr>
      <w:r w:rsidRPr="00234474">
        <w:rPr>
          <w:rFonts w:ascii="Arial" w:hAnsi="Arial" w:cs="Arial"/>
          <w:b/>
          <w:sz w:val="22"/>
          <w:szCs w:val="22"/>
          <w:lang w:eastAsia="es-ES"/>
        </w:rPr>
        <w:t>Itzultzea:</w:t>
      </w:r>
    </w:p>
    <w:p w14:paraId="6AD9E91F" w14:textId="77777777" w:rsidR="00234474" w:rsidRPr="00234474" w:rsidRDefault="00234474" w:rsidP="00234474">
      <w:pPr>
        <w:jc w:val="both"/>
        <w:rPr>
          <w:rFonts w:ascii="Arial" w:hAnsi="Arial" w:cs="Arial"/>
          <w:sz w:val="22"/>
          <w:szCs w:val="22"/>
          <w:lang w:eastAsia="es-ES"/>
        </w:rPr>
      </w:pPr>
    </w:p>
    <w:p w14:paraId="44D13A0E"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Udalak honako hau jakinaraziko dio onuradunari: prozedura horri hasiera eman zaiola, zein arrazoietan oinarritzen den, eta zein ondorio ekonomiko izan ditzakeen, baita ebazpena hartzeko eta jakinarazteko epea eta administrazio-isiltasunak eragin ditzakeen ondorioak ere. Interesdunek, hilabeteko gehieneko epean, egokitzat jotzen dituzten alegazioak egin ahalko dituzte.</w:t>
      </w:r>
    </w:p>
    <w:p w14:paraId="29AD053A" w14:textId="77777777" w:rsidR="00234474" w:rsidRPr="00234474" w:rsidRDefault="00234474" w:rsidP="00234474">
      <w:pPr>
        <w:jc w:val="both"/>
        <w:rPr>
          <w:rFonts w:ascii="Arial" w:hAnsi="Arial" w:cs="Arial"/>
          <w:sz w:val="22"/>
          <w:szCs w:val="22"/>
          <w:lang w:eastAsia="es-ES"/>
        </w:rPr>
      </w:pPr>
    </w:p>
    <w:p w14:paraId="6DAE4940"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Alegazio horiek jaso ondoren, edo horretarako epea amaitu eta oraindik ez bada alegaziorik egin, Udalaren organo eskudunak hilabete bat izango du jaso behar ez ziren prestaziorik jaso ote den edota ez dagozkion neurrian jaso ote diren erabakitzeko ebazpenaren bitartez. Ebazpen horrek arrazoituta egon beharko du.</w:t>
      </w:r>
    </w:p>
    <w:p w14:paraId="523D0B85" w14:textId="77777777" w:rsidR="00234474" w:rsidRPr="00234474" w:rsidRDefault="00234474" w:rsidP="00234474">
      <w:pPr>
        <w:jc w:val="both"/>
        <w:rPr>
          <w:rFonts w:ascii="Arial" w:hAnsi="Arial" w:cs="Arial"/>
          <w:sz w:val="22"/>
          <w:szCs w:val="22"/>
          <w:lang w:eastAsia="es-ES"/>
        </w:rPr>
      </w:pPr>
    </w:p>
    <w:p w14:paraId="0AEFBD1E"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 Jaso behar ez zen prestazioren batekin edo ez dagokion neurrian jasotako prestazioren batekin lotutako egoera dagoela ebazten bada, aurreko paragrafoan aurreikusitako ebazpenean dagozkion kopuruak interesik gabe itzuli behar direla jasoko da, interesdunak betebehar hori gauzatzeko izango duen gehieneko epea zehaztuz, baita egin beharreko hileko itzulketen kopurua </w:t>
      </w:r>
    </w:p>
    <w:p w14:paraId="2A36EC89"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eta zenbatekoa ere. Aipatutako betebeharra betetzen ez bada, premiamendu prozedurari ekingo zaio, Euskal Autonomia Erkidegoko Ogasun Nagusiaren Dirubilketa Erregelamendua onartzen duen abuztuaren 31ko 212/1998 Dekretuan ezarritakoaren arabera.</w:t>
      </w:r>
    </w:p>
    <w:p w14:paraId="181D05EF" w14:textId="77777777" w:rsidR="00234474" w:rsidRPr="00234474" w:rsidRDefault="00234474" w:rsidP="00234474">
      <w:pPr>
        <w:jc w:val="both"/>
        <w:rPr>
          <w:rFonts w:ascii="Arial" w:hAnsi="Arial" w:cs="Arial"/>
          <w:sz w:val="22"/>
          <w:szCs w:val="22"/>
          <w:lang w:eastAsia="es-ES"/>
        </w:rPr>
      </w:pPr>
    </w:p>
    <w:p w14:paraId="2C796436"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lastRenderedPageBreak/>
        <w:t>- Aurreko paragrafoan aurreikusitako ondorioetarako, Udalak indarreko  prestazioetatik zati bat ofizioz konpentsatzeko edo kentzeko aukera izango du, horiek onuradunaren bizikidetza-unitateko edozein kideri dagozkiola ere. Konpentsazio edo kenketa hori Udalak egin beharko du, epeak, kopurua eta zenbatekoa ezarriz.</w:t>
      </w:r>
    </w:p>
    <w:p w14:paraId="480642E9" w14:textId="77777777" w:rsidR="00234474" w:rsidRPr="00234474" w:rsidRDefault="00234474" w:rsidP="00234474">
      <w:pPr>
        <w:jc w:val="both"/>
        <w:rPr>
          <w:rFonts w:ascii="Arial" w:hAnsi="Arial" w:cs="Arial"/>
          <w:sz w:val="22"/>
          <w:szCs w:val="22"/>
          <w:lang w:eastAsia="es-ES"/>
        </w:rPr>
      </w:pPr>
    </w:p>
    <w:p w14:paraId="3341AF93" w14:textId="77777777" w:rsidR="00234474" w:rsidRPr="00234474" w:rsidRDefault="00234474" w:rsidP="00234474">
      <w:pPr>
        <w:rPr>
          <w:rFonts w:ascii="Arial" w:hAnsi="Arial" w:cs="Arial"/>
          <w:sz w:val="22"/>
          <w:szCs w:val="22"/>
          <w:lang w:eastAsia="es-ES"/>
        </w:rPr>
      </w:pPr>
      <w:r w:rsidRPr="00234474">
        <w:rPr>
          <w:rFonts w:ascii="Arial" w:hAnsi="Arial" w:cs="Arial"/>
          <w:sz w:val="22"/>
          <w:szCs w:val="22"/>
          <w:lang w:eastAsia="es-ES"/>
        </w:rPr>
        <w:t>- Dirua itzultzeko epea.</w:t>
      </w:r>
    </w:p>
    <w:p w14:paraId="79F96674" w14:textId="77777777" w:rsidR="00234474" w:rsidRPr="00234474" w:rsidRDefault="00234474" w:rsidP="00234474">
      <w:pPr>
        <w:rPr>
          <w:rFonts w:ascii="Arial" w:hAnsi="Arial" w:cs="Arial"/>
          <w:sz w:val="22"/>
          <w:szCs w:val="22"/>
          <w:lang w:eastAsia="es-ES"/>
        </w:rPr>
      </w:pPr>
    </w:p>
    <w:p w14:paraId="6FDC57FD"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Itzultzeko prozeduraren ebazpena emateko eta jakinarazteko gehieneko epea sei hilabetekoa izango da, prozedurari hasiera ematen zaionetik zenbatzen hasita. Epe horretan inolako esanbidezko ebazpenik ematen eta jakinarazten ez bada, prozedura iraungiko da, eta emandako ebazpenak jardunak artxibatzeko aginduko du. Prozedura pertsona interesdunaren erruz geldiarazten den kasuetan, ebazpena emateko eta jakinarazteko epea ere eten egingo da.</w:t>
      </w:r>
    </w:p>
    <w:p w14:paraId="73287BD2" w14:textId="77777777" w:rsidR="00234474" w:rsidRPr="00234474" w:rsidRDefault="00234474" w:rsidP="00234474">
      <w:pPr>
        <w:jc w:val="both"/>
        <w:rPr>
          <w:rFonts w:ascii="Arial" w:hAnsi="Arial" w:cs="Arial"/>
          <w:sz w:val="22"/>
          <w:szCs w:val="22"/>
          <w:lang w:eastAsia="es-ES"/>
        </w:rPr>
      </w:pPr>
    </w:p>
    <w:p w14:paraId="73230B51" w14:textId="77777777" w:rsidR="00234474" w:rsidRPr="00234474" w:rsidRDefault="00234474" w:rsidP="00234474">
      <w:pPr>
        <w:jc w:val="both"/>
        <w:rPr>
          <w:rFonts w:ascii="Arial" w:hAnsi="Arial" w:cs="Arial"/>
          <w:b/>
          <w:sz w:val="22"/>
          <w:szCs w:val="22"/>
          <w:lang w:eastAsia="es-ES"/>
        </w:rPr>
      </w:pPr>
      <w:r w:rsidRPr="00234474">
        <w:rPr>
          <w:rFonts w:ascii="Arial" w:hAnsi="Arial" w:cs="Arial"/>
          <w:b/>
          <w:sz w:val="22"/>
          <w:szCs w:val="22"/>
          <w:lang w:eastAsia="es-ES"/>
        </w:rPr>
        <w:t>7.-KOPURUAK</w:t>
      </w:r>
    </w:p>
    <w:p w14:paraId="22760F26" w14:textId="77777777" w:rsidR="00234474" w:rsidRPr="00234474" w:rsidRDefault="00234474" w:rsidP="00234474">
      <w:pPr>
        <w:jc w:val="both"/>
        <w:rPr>
          <w:rFonts w:ascii="Arial" w:hAnsi="Arial" w:cs="Arial"/>
          <w:b/>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234474" w:rsidRPr="00234474" w14:paraId="7901A5EA" w14:textId="77777777" w:rsidTr="003D7F13">
        <w:tc>
          <w:tcPr>
            <w:tcW w:w="4322" w:type="dxa"/>
            <w:shd w:val="clear" w:color="auto" w:fill="auto"/>
          </w:tcPr>
          <w:p w14:paraId="262FEDDD" w14:textId="77777777" w:rsidR="00234474" w:rsidRPr="00234474" w:rsidRDefault="00234474" w:rsidP="00234474">
            <w:pPr>
              <w:jc w:val="center"/>
              <w:rPr>
                <w:rFonts w:ascii="Arial" w:hAnsi="Arial" w:cs="Arial"/>
                <w:b/>
                <w:sz w:val="22"/>
                <w:szCs w:val="22"/>
                <w:lang w:eastAsia="es-ES"/>
              </w:rPr>
            </w:pPr>
            <w:r w:rsidRPr="00234474">
              <w:rPr>
                <w:rFonts w:ascii="Arial" w:hAnsi="Arial" w:cs="Arial"/>
                <w:b/>
                <w:sz w:val="22"/>
                <w:szCs w:val="22"/>
                <w:lang w:eastAsia="es-ES"/>
              </w:rPr>
              <w:t>KONTZEPTUAK</w:t>
            </w:r>
          </w:p>
        </w:tc>
        <w:tc>
          <w:tcPr>
            <w:tcW w:w="4322" w:type="dxa"/>
            <w:shd w:val="clear" w:color="auto" w:fill="auto"/>
          </w:tcPr>
          <w:p w14:paraId="17C4EE96" w14:textId="77777777" w:rsidR="00234474" w:rsidRPr="00234474" w:rsidRDefault="00234474" w:rsidP="00234474">
            <w:pPr>
              <w:jc w:val="center"/>
              <w:rPr>
                <w:rFonts w:ascii="Arial" w:hAnsi="Arial" w:cs="Arial"/>
                <w:b/>
                <w:sz w:val="22"/>
                <w:szCs w:val="22"/>
                <w:lang w:eastAsia="es-ES"/>
              </w:rPr>
            </w:pPr>
            <w:r w:rsidRPr="00234474">
              <w:rPr>
                <w:rFonts w:ascii="Arial" w:hAnsi="Arial" w:cs="Arial"/>
                <w:b/>
                <w:sz w:val="22"/>
                <w:szCs w:val="22"/>
                <w:lang w:eastAsia="es-ES"/>
              </w:rPr>
              <w:t xml:space="preserve"> GEHIENGO KOPURUAK</w:t>
            </w:r>
          </w:p>
        </w:tc>
      </w:tr>
      <w:tr w:rsidR="00234474" w:rsidRPr="00234474" w14:paraId="167754B8" w14:textId="77777777" w:rsidTr="003D7F13">
        <w:tc>
          <w:tcPr>
            <w:tcW w:w="4322" w:type="dxa"/>
            <w:shd w:val="clear" w:color="auto" w:fill="auto"/>
          </w:tcPr>
          <w:p w14:paraId="4F46EF67"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ALOKAIRUA</w:t>
            </w:r>
          </w:p>
        </w:tc>
        <w:tc>
          <w:tcPr>
            <w:tcW w:w="4322" w:type="dxa"/>
            <w:shd w:val="clear" w:color="auto" w:fill="auto"/>
          </w:tcPr>
          <w:p w14:paraId="6F5B23BF"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3000€ / urtean</w:t>
            </w:r>
          </w:p>
        </w:tc>
      </w:tr>
      <w:tr w:rsidR="00234474" w:rsidRPr="00234474" w14:paraId="7EB5E368" w14:textId="77777777" w:rsidTr="003D7F13">
        <w:tc>
          <w:tcPr>
            <w:tcW w:w="4322" w:type="dxa"/>
            <w:shd w:val="clear" w:color="auto" w:fill="auto"/>
          </w:tcPr>
          <w:p w14:paraId="7AF9D3E8"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MAILEGUA</w:t>
            </w:r>
          </w:p>
        </w:tc>
        <w:tc>
          <w:tcPr>
            <w:tcW w:w="4322" w:type="dxa"/>
            <w:shd w:val="clear" w:color="auto" w:fill="auto"/>
          </w:tcPr>
          <w:p w14:paraId="5D436CE8"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3000€ / urtean</w:t>
            </w:r>
          </w:p>
        </w:tc>
      </w:tr>
      <w:tr w:rsidR="00234474" w:rsidRPr="00234474" w14:paraId="36AC4F17" w14:textId="77777777" w:rsidTr="003D7F13">
        <w:tc>
          <w:tcPr>
            <w:tcW w:w="4322" w:type="dxa"/>
            <w:shd w:val="clear" w:color="auto" w:fill="auto"/>
          </w:tcPr>
          <w:p w14:paraId="22E218E6"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ALOKAIRU SARRERA GASTUAK</w:t>
            </w:r>
          </w:p>
        </w:tc>
        <w:tc>
          <w:tcPr>
            <w:tcW w:w="4322" w:type="dxa"/>
            <w:shd w:val="clear" w:color="auto" w:fill="auto"/>
          </w:tcPr>
          <w:p w14:paraId="56E1FCCE"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3000€ / urtean</w:t>
            </w:r>
          </w:p>
        </w:tc>
      </w:tr>
      <w:tr w:rsidR="00234474" w:rsidRPr="00234474" w14:paraId="7E384729" w14:textId="77777777" w:rsidTr="003D7F13">
        <w:tc>
          <w:tcPr>
            <w:tcW w:w="4322" w:type="dxa"/>
            <w:shd w:val="clear" w:color="auto" w:fill="auto"/>
          </w:tcPr>
          <w:p w14:paraId="0B63008C"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GELA SARRERA GASTUAK</w:t>
            </w:r>
          </w:p>
        </w:tc>
        <w:tc>
          <w:tcPr>
            <w:tcW w:w="4322" w:type="dxa"/>
            <w:shd w:val="clear" w:color="auto" w:fill="auto"/>
          </w:tcPr>
          <w:p w14:paraId="7018B081"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1000€ /urtean</w:t>
            </w:r>
          </w:p>
        </w:tc>
      </w:tr>
      <w:tr w:rsidR="00234474" w:rsidRPr="00234474" w14:paraId="46E0EC5F" w14:textId="77777777" w:rsidTr="003D7F13">
        <w:tc>
          <w:tcPr>
            <w:tcW w:w="4322" w:type="dxa"/>
            <w:shd w:val="clear" w:color="auto" w:fill="auto"/>
          </w:tcPr>
          <w:p w14:paraId="500EEB4D"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ALTZARIAK ETA LINEA TXURIKO  ETXETRESNAK</w:t>
            </w:r>
          </w:p>
        </w:tc>
        <w:tc>
          <w:tcPr>
            <w:tcW w:w="4322" w:type="dxa"/>
            <w:shd w:val="clear" w:color="auto" w:fill="auto"/>
          </w:tcPr>
          <w:p w14:paraId="6765C91B"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2000€/urtean</w:t>
            </w:r>
          </w:p>
        </w:tc>
      </w:tr>
      <w:tr w:rsidR="00234474" w:rsidRPr="00234474" w14:paraId="6A90B581" w14:textId="77777777" w:rsidTr="003D7F13">
        <w:tc>
          <w:tcPr>
            <w:tcW w:w="4322" w:type="dxa"/>
            <w:shd w:val="clear" w:color="auto" w:fill="auto"/>
          </w:tcPr>
          <w:p w14:paraId="3DD8D101"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ETXEBIZITZA KONPONDU ETA EGOKITZEKO</w:t>
            </w:r>
          </w:p>
        </w:tc>
        <w:tc>
          <w:tcPr>
            <w:tcW w:w="4322" w:type="dxa"/>
            <w:shd w:val="clear" w:color="auto" w:fill="auto"/>
          </w:tcPr>
          <w:p w14:paraId="41D6DAB2"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1850€/ urtean</w:t>
            </w:r>
          </w:p>
        </w:tc>
      </w:tr>
      <w:tr w:rsidR="00234474" w:rsidRPr="00234474" w14:paraId="158C1603" w14:textId="77777777" w:rsidTr="003D7F13">
        <w:tc>
          <w:tcPr>
            <w:tcW w:w="4322" w:type="dxa"/>
            <w:shd w:val="clear" w:color="auto" w:fill="auto"/>
          </w:tcPr>
          <w:p w14:paraId="4C9003B5"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LEHAN MAILAKO BEHARRAK</w:t>
            </w:r>
          </w:p>
        </w:tc>
        <w:tc>
          <w:tcPr>
            <w:tcW w:w="4322" w:type="dxa"/>
            <w:shd w:val="clear" w:color="auto" w:fill="auto"/>
          </w:tcPr>
          <w:p w14:paraId="4BEB1B88" w14:textId="77777777" w:rsidR="00234474" w:rsidRPr="00234474" w:rsidRDefault="00234474" w:rsidP="00234474">
            <w:pPr>
              <w:jc w:val="center"/>
              <w:rPr>
                <w:rFonts w:ascii="Arial" w:hAnsi="Arial" w:cs="Arial"/>
                <w:sz w:val="22"/>
                <w:szCs w:val="22"/>
                <w:lang w:eastAsia="es-ES"/>
              </w:rPr>
            </w:pPr>
            <w:proofErr w:type="spellStart"/>
            <w:r w:rsidRPr="00234474">
              <w:rPr>
                <w:rFonts w:ascii="Arial" w:hAnsi="Arial" w:cs="Arial"/>
                <w:sz w:val="22"/>
                <w:szCs w:val="22"/>
                <w:lang w:eastAsia="es-ES"/>
              </w:rPr>
              <w:t>DBEren</w:t>
            </w:r>
            <w:proofErr w:type="spellEnd"/>
            <w:r w:rsidRPr="00234474">
              <w:rPr>
                <w:rFonts w:ascii="Arial" w:hAnsi="Arial" w:cs="Arial"/>
                <w:sz w:val="22"/>
                <w:szCs w:val="22"/>
                <w:lang w:eastAsia="es-ES"/>
              </w:rPr>
              <w:t xml:space="preserve"> kopuruak kideen baitan</w:t>
            </w:r>
          </w:p>
        </w:tc>
      </w:tr>
      <w:tr w:rsidR="00234474" w:rsidRPr="00234474" w14:paraId="15A4D6AB" w14:textId="77777777" w:rsidTr="003D7F13">
        <w:tc>
          <w:tcPr>
            <w:tcW w:w="4322" w:type="dxa"/>
            <w:shd w:val="clear" w:color="auto" w:fill="auto"/>
          </w:tcPr>
          <w:p w14:paraId="3A353041"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ZORPETZE GASTUAK</w:t>
            </w:r>
          </w:p>
        </w:tc>
        <w:tc>
          <w:tcPr>
            <w:tcW w:w="4322" w:type="dxa"/>
            <w:shd w:val="clear" w:color="auto" w:fill="auto"/>
          </w:tcPr>
          <w:p w14:paraId="25890C2D"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Kontzeptu bakoitzari dagokion muga kontutan izango da.</w:t>
            </w:r>
          </w:p>
        </w:tc>
      </w:tr>
      <w:tr w:rsidR="00234474" w:rsidRPr="00234474" w14:paraId="114810BA" w14:textId="77777777" w:rsidTr="003D7F13">
        <w:tc>
          <w:tcPr>
            <w:tcW w:w="4322" w:type="dxa"/>
            <w:shd w:val="clear" w:color="auto" w:fill="auto"/>
          </w:tcPr>
          <w:p w14:paraId="6FCC1A10"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ZAINTZA GASTUAK</w:t>
            </w:r>
          </w:p>
        </w:tc>
        <w:tc>
          <w:tcPr>
            <w:tcW w:w="4322" w:type="dxa"/>
            <w:shd w:val="clear" w:color="auto" w:fill="auto"/>
          </w:tcPr>
          <w:p w14:paraId="0410BDA5" w14:textId="77777777" w:rsidR="00234474" w:rsidRPr="00234474" w:rsidRDefault="00234474" w:rsidP="00234474">
            <w:pPr>
              <w:jc w:val="center"/>
              <w:rPr>
                <w:rFonts w:ascii="Arial" w:hAnsi="Arial" w:cs="Arial"/>
                <w:sz w:val="22"/>
                <w:szCs w:val="22"/>
                <w:lang w:eastAsia="es-ES"/>
              </w:rPr>
            </w:pPr>
            <w:r w:rsidRPr="00234474">
              <w:rPr>
                <w:rFonts w:ascii="Arial" w:hAnsi="Arial" w:cs="Arial"/>
                <w:sz w:val="22"/>
                <w:szCs w:val="22"/>
                <w:lang w:eastAsia="es-ES"/>
              </w:rPr>
              <w:t>3000€ / urtean</w:t>
            </w:r>
          </w:p>
        </w:tc>
      </w:tr>
      <w:tr w:rsidR="00234474" w:rsidRPr="00234474" w14:paraId="01A27449" w14:textId="77777777" w:rsidTr="003D7F13">
        <w:tc>
          <w:tcPr>
            <w:tcW w:w="4322" w:type="dxa"/>
            <w:shd w:val="clear" w:color="auto" w:fill="auto"/>
          </w:tcPr>
          <w:p w14:paraId="14B66260"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AURRERAPENAK</w:t>
            </w:r>
          </w:p>
        </w:tc>
        <w:tc>
          <w:tcPr>
            <w:tcW w:w="4322" w:type="dxa"/>
            <w:shd w:val="clear" w:color="auto" w:fill="auto"/>
          </w:tcPr>
          <w:p w14:paraId="33E8B632" w14:textId="77777777" w:rsidR="00234474" w:rsidRPr="00234474" w:rsidRDefault="00234474" w:rsidP="00234474">
            <w:pPr>
              <w:jc w:val="both"/>
              <w:rPr>
                <w:rFonts w:ascii="Arial" w:hAnsi="Arial" w:cs="Arial"/>
                <w:sz w:val="22"/>
                <w:szCs w:val="22"/>
                <w:lang w:eastAsia="es-ES"/>
              </w:rPr>
            </w:pPr>
            <w:r w:rsidRPr="00234474">
              <w:rPr>
                <w:rFonts w:ascii="Arial" w:hAnsi="Arial" w:cs="Arial"/>
                <w:sz w:val="22"/>
                <w:szCs w:val="22"/>
                <w:lang w:eastAsia="es-ES"/>
              </w:rPr>
              <w:t xml:space="preserve">       </w:t>
            </w:r>
            <w:proofErr w:type="spellStart"/>
            <w:r w:rsidRPr="00234474">
              <w:rPr>
                <w:rFonts w:ascii="Arial" w:hAnsi="Arial" w:cs="Arial"/>
                <w:sz w:val="22"/>
                <w:szCs w:val="22"/>
                <w:lang w:eastAsia="es-ES"/>
              </w:rPr>
              <w:t>DBEren</w:t>
            </w:r>
            <w:proofErr w:type="spellEnd"/>
            <w:r w:rsidRPr="00234474">
              <w:rPr>
                <w:rFonts w:ascii="Arial" w:hAnsi="Arial" w:cs="Arial"/>
                <w:sz w:val="22"/>
                <w:szCs w:val="22"/>
                <w:lang w:eastAsia="es-ES"/>
              </w:rPr>
              <w:t xml:space="preserve"> kopuruak kideen baitan</w:t>
            </w:r>
          </w:p>
        </w:tc>
      </w:tr>
    </w:tbl>
    <w:p w14:paraId="5053B902" w14:textId="77777777" w:rsidR="00234474" w:rsidRPr="00234474" w:rsidRDefault="00234474" w:rsidP="00234474">
      <w:pPr>
        <w:jc w:val="both"/>
        <w:rPr>
          <w:rFonts w:ascii="Arial" w:hAnsi="Arial" w:cs="Arial"/>
          <w:sz w:val="22"/>
          <w:szCs w:val="22"/>
          <w:lang w:eastAsia="es-ES"/>
        </w:rPr>
      </w:pPr>
    </w:p>
    <w:p w14:paraId="4D82286B" w14:textId="77777777" w:rsidR="00234474" w:rsidRPr="00234474" w:rsidRDefault="00234474" w:rsidP="00234474">
      <w:pPr>
        <w:jc w:val="both"/>
        <w:rPr>
          <w:rFonts w:ascii="Arial" w:hAnsi="Arial" w:cs="Arial"/>
          <w:sz w:val="22"/>
          <w:szCs w:val="22"/>
          <w:lang w:eastAsia="es-ES"/>
        </w:rPr>
      </w:pPr>
    </w:p>
    <w:p w14:paraId="15557F3E" w14:textId="77777777" w:rsidR="00234474" w:rsidRPr="00234474" w:rsidRDefault="00234474" w:rsidP="00234474">
      <w:pPr>
        <w:jc w:val="both"/>
        <w:rPr>
          <w:rFonts w:ascii="Arial" w:hAnsi="Arial" w:cs="Arial"/>
          <w:sz w:val="22"/>
          <w:szCs w:val="22"/>
          <w:lang w:eastAsia="es-ES"/>
        </w:rPr>
      </w:pPr>
    </w:p>
    <w:sectPr w:rsidR="00234474" w:rsidRPr="00234474" w:rsidSect="007A0CBF">
      <w:headerReference w:type="even" r:id="rId7"/>
      <w:headerReference w:type="default" r:id="rId8"/>
      <w:footerReference w:type="even" r:id="rId9"/>
      <w:footerReference w:type="default" r:id="rId10"/>
      <w:headerReference w:type="first" r:id="rId11"/>
      <w:footerReference w:type="first" r:id="rId12"/>
      <w:pgSz w:w="11906" w:h="16838"/>
      <w:pgMar w:top="1985" w:right="1286" w:bottom="1985" w:left="16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09561" w14:textId="77777777" w:rsidR="00936773" w:rsidRDefault="00F10493">
      <w:r>
        <w:separator/>
      </w:r>
    </w:p>
  </w:endnote>
  <w:endnote w:type="continuationSeparator" w:id="0">
    <w:p w14:paraId="77562FA8" w14:textId="77777777" w:rsidR="00936773" w:rsidRDefault="00F1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A125D" w14:textId="77777777" w:rsidR="007F5121" w:rsidRDefault="007F5121">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ADE13" w14:textId="77777777" w:rsidR="007A0CBF" w:rsidRPr="003D01D8" w:rsidRDefault="00F10493" w:rsidP="007A0CBF">
    <w:pPr>
      <w:tabs>
        <w:tab w:val="center" w:pos="4252"/>
        <w:tab w:val="right" w:pos="8504"/>
      </w:tabs>
      <w:jc w:val="center"/>
      <w:rPr>
        <w:color w:val="800000"/>
        <w:sz w:val="18"/>
        <w:szCs w:val="18"/>
      </w:rPr>
    </w:pPr>
    <w:r w:rsidRPr="003D01D8">
      <w:rPr>
        <w:color w:val="800000"/>
        <w:sz w:val="18"/>
        <w:szCs w:val="18"/>
      </w:rPr>
      <w:t>Done Eztebe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70B19591" w14:textId="6BF3EEFC" w:rsidR="007F5121" w:rsidRPr="007A0CBF" w:rsidRDefault="003627E0" w:rsidP="007A0CBF">
    <w:pPr>
      <w:tabs>
        <w:tab w:val="center" w:pos="4252"/>
        <w:tab w:val="right" w:pos="8504"/>
      </w:tabs>
      <w:jc w:val="center"/>
      <w:rPr>
        <w:color w:val="800000"/>
        <w:sz w:val="20"/>
        <w:szCs w:val="20"/>
      </w:rPr>
    </w:pPr>
    <w:r>
      <w:rPr>
        <w:noProof/>
        <w:color w:val="800000"/>
        <w:sz w:val="20"/>
        <w:szCs w:val="20"/>
      </w:rPr>
      <w:pict w14:anchorId="25BA24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75pt;height:30pt;visibility:visible">
          <v:imagedata r:id="rId2" o:title="EHbehetik-OSO APAIS-1"/>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5AE1" w14:textId="77777777" w:rsidR="007F5121" w:rsidRDefault="007F5121">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F3278" w14:textId="77777777" w:rsidR="00936773" w:rsidRDefault="00F10493">
      <w:r>
        <w:separator/>
      </w:r>
    </w:p>
  </w:footnote>
  <w:footnote w:type="continuationSeparator" w:id="0">
    <w:p w14:paraId="54AE2FEB" w14:textId="77777777" w:rsidR="00936773" w:rsidRDefault="00F10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5864" w14:textId="77777777" w:rsidR="007F5121" w:rsidRDefault="007F5121">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A4C4B" w14:textId="6835CBDB" w:rsidR="00AC784F" w:rsidRPr="008B1EFB" w:rsidRDefault="003627E0" w:rsidP="00AC784F">
    <w:pPr>
      <w:pStyle w:val="Goiburua"/>
      <w:tabs>
        <w:tab w:val="clear" w:pos="4252"/>
        <w:tab w:val="clear" w:pos="8504"/>
        <w:tab w:val="left" w:pos="-180"/>
        <w:tab w:val="right" w:pos="8820"/>
      </w:tabs>
      <w:rPr>
        <w:sz w:val="22"/>
        <w:szCs w:val="22"/>
      </w:rPr>
    </w:pPr>
    <w:r>
      <w:rPr>
        <w:noProof/>
        <w:sz w:val="20"/>
        <w:szCs w:val="20"/>
      </w:rPr>
      <w:pict w14:anchorId="4C348B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84.4pt;margin-top:-21.5pt;width:79.5pt;height:79.5pt;z-index:251659264">
          <v:imagedata r:id="rId1" o:title="Oiartzungo Armarri berria"/>
          <w10:wrap type="square" side="right"/>
        </v:shape>
      </w:pict>
    </w:r>
    <w:r>
      <w:rPr>
        <w:noProof/>
      </w:rPr>
      <w:pict w14:anchorId="41B90D93">
        <v:shapetype id="_x0000_t202" coordsize="21600,21600" o:spt="202" path="m,l,21600r21600,l21600,xe">
          <v:stroke joinstyle="miter"/>
          <v:path gradientshapeok="t" o:connecttype="rect"/>
        </v:shapetype>
        <v:shape id="_x0000_s2050" type="#_x0000_t202" style="position:absolute;margin-left:0;margin-top:0;width:2in;height:2in;z-index:251658240;mso-wrap-style:none" stroked="f">
          <v:textbox style="mso-fit-shape-to-text:t">
            <w:txbxContent>
              <w:p w14:paraId="41AD8975" w14:textId="77777777" w:rsidR="007A0CBF" w:rsidRPr="002B4D86" w:rsidRDefault="00F10493" w:rsidP="002B4D86">
                <w:pPr>
                  <w:pStyle w:val="Goiburua"/>
                  <w:tabs>
                    <w:tab w:val="left" w:pos="-180"/>
                    <w:tab w:val="right" w:pos="8820"/>
                  </w:tabs>
                </w:pPr>
                <w:r w:rsidRPr="008B1EFB">
                  <w:rPr>
                    <w:noProof/>
                    <w:sz w:val="22"/>
                    <w:szCs w:val="22"/>
                  </w:rPr>
                  <w:t>2021GI16000001</w:t>
                </w:r>
              </w:p>
            </w:txbxContent>
          </v:textbox>
          <w10:wrap type="square"/>
        </v:shape>
      </w:pict>
    </w:r>
    <w:r w:rsidR="00F10493" w:rsidRPr="008B1EFB">
      <w:rPr>
        <w:sz w:val="22"/>
        <w:szCs w:val="22"/>
      </w:rPr>
      <w:tab/>
    </w:r>
  </w:p>
  <w:p w14:paraId="76CD926A" w14:textId="127D33B8" w:rsidR="00AC784F" w:rsidRPr="00BA0155" w:rsidRDefault="00AC784F" w:rsidP="00AC784F">
    <w:pPr>
      <w:pStyle w:val="Goiburua"/>
      <w:tabs>
        <w:tab w:val="clear" w:pos="4252"/>
        <w:tab w:val="clear" w:pos="8504"/>
        <w:tab w:val="right" w:pos="9000"/>
      </w:tabs>
      <w:rPr>
        <w:sz w:val="20"/>
        <w:szCs w:val="20"/>
      </w:rPr>
    </w:pPr>
  </w:p>
  <w:p w14:paraId="4776DD0D" w14:textId="77777777" w:rsidR="00AC784F" w:rsidRDefault="00AC784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DABA0" w14:textId="77777777" w:rsidR="007F5121" w:rsidRDefault="007F512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B7E"/>
    <w:multiLevelType w:val="hybridMultilevel"/>
    <w:tmpl w:val="6684735A"/>
    <w:lvl w:ilvl="0" w:tplc="4E84A4F4">
      <w:start w:val="1"/>
      <w:numFmt w:val="bullet"/>
      <w:lvlText w:val=""/>
      <w:lvlJc w:val="left"/>
      <w:pPr>
        <w:ind w:left="1180" w:hanging="360"/>
      </w:pPr>
      <w:rPr>
        <w:rFonts w:ascii="Symbol" w:hAnsi="Symbol" w:hint="default"/>
      </w:rPr>
    </w:lvl>
    <w:lvl w:ilvl="1" w:tplc="B890E160">
      <w:start w:val="1"/>
      <w:numFmt w:val="bullet"/>
      <w:lvlText w:val="o"/>
      <w:lvlJc w:val="left"/>
      <w:pPr>
        <w:ind w:left="1900" w:hanging="360"/>
      </w:pPr>
      <w:rPr>
        <w:rFonts w:ascii="Courier New" w:hAnsi="Courier New" w:hint="default"/>
      </w:rPr>
    </w:lvl>
    <w:lvl w:ilvl="2" w:tplc="BD0E57E8" w:tentative="1">
      <w:start w:val="1"/>
      <w:numFmt w:val="bullet"/>
      <w:lvlText w:val=""/>
      <w:lvlJc w:val="left"/>
      <w:pPr>
        <w:ind w:left="2620" w:hanging="360"/>
      </w:pPr>
      <w:rPr>
        <w:rFonts w:ascii="Wingdings" w:hAnsi="Wingdings" w:hint="default"/>
      </w:rPr>
    </w:lvl>
    <w:lvl w:ilvl="3" w:tplc="E61C61D8" w:tentative="1">
      <w:start w:val="1"/>
      <w:numFmt w:val="bullet"/>
      <w:lvlText w:val=""/>
      <w:lvlJc w:val="left"/>
      <w:pPr>
        <w:ind w:left="3340" w:hanging="360"/>
      </w:pPr>
      <w:rPr>
        <w:rFonts w:ascii="Symbol" w:hAnsi="Symbol" w:hint="default"/>
      </w:rPr>
    </w:lvl>
    <w:lvl w:ilvl="4" w:tplc="003EAD66" w:tentative="1">
      <w:start w:val="1"/>
      <w:numFmt w:val="bullet"/>
      <w:lvlText w:val="o"/>
      <w:lvlJc w:val="left"/>
      <w:pPr>
        <w:ind w:left="4060" w:hanging="360"/>
      </w:pPr>
      <w:rPr>
        <w:rFonts w:ascii="Courier New" w:hAnsi="Courier New" w:hint="default"/>
      </w:rPr>
    </w:lvl>
    <w:lvl w:ilvl="5" w:tplc="B8C85DD4" w:tentative="1">
      <w:start w:val="1"/>
      <w:numFmt w:val="bullet"/>
      <w:lvlText w:val=""/>
      <w:lvlJc w:val="left"/>
      <w:pPr>
        <w:ind w:left="4780" w:hanging="360"/>
      </w:pPr>
      <w:rPr>
        <w:rFonts w:ascii="Wingdings" w:hAnsi="Wingdings" w:hint="default"/>
      </w:rPr>
    </w:lvl>
    <w:lvl w:ilvl="6" w:tplc="18863270" w:tentative="1">
      <w:start w:val="1"/>
      <w:numFmt w:val="bullet"/>
      <w:lvlText w:val=""/>
      <w:lvlJc w:val="left"/>
      <w:pPr>
        <w:ind w:left="5500" w:hanging="360"/>
      </w:pPr>
      <w:rPr>
        <w:rFonts w:ascii="Symbol" w:hAnsi="Symbol" w:hint="default"/>
      </w:rPr>
    </w:lvl>
    <w:lvl w:ilvl="7" w:tplc="800A7EE4" w:tentative="1">
      <w:start w:val="1"/>
      <w:numFmt w:val="bullet"/>
      <w:lvlText w:val="o"/>
      <w:lvlJc w:val="left"/>
      <w:pPr>
        <w:ind w:left="6220" w:hanging="360"/>
      </w:pPr>
      <w:rPr>
        <w:rFonts w:ascii="Courier New" w:hAnsi="Courier New" w:hint="default"/>
      </w:rPr>
    </w:lvl>
    <w:lvl w:ilvl="8" w:tplc="779647E6" w:tentative="1">
      <w:start w:val="1"/>
      <w:numFmt w:val="bullet"/>
      <w:lvlText w:val=""/>
      <w:lvlJc w:val="left"/>
      <w:pPr>
        <w:ind w:left="6940" w:hanging="360"/>
      </w:pPr>
      <w:rPr>
        <w:rFonts w:ascii="Wingdings" w:hAnsi="Wingdings" w:hint="default"/>
      </w:rPr>
    </w:lvl>
  </w:abstractNum>
  <w:abstractNum w:abstractNumId="1" w15:restartNumberingAfterBreak="0">
    <w:nsid w:val="07707C4D"/>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E397D"/>
    <w:multiLevelType w:val="hybridMultilevel"/>
    <w:tmpl w:val="77FA3E4C"/>
    <w:lvl w:ilvl="0" w:tplc="82B600B0">
      <w:start w:val="1"/>
      <w:numFmt w:val="decimal"/>
      <w:lvlText w:val="%1."/>
      <w:lvlJc w:val="left"/>
      <w:pPr>
        <w:ind w:left="885" w:hanging="360"/>
      </w:pPr>
      <w:rPr>
        <w:rFonts w:hint="default"/>
      </w:rPr>
    </w:lvl>
    <w:lvl w:ilvl="1" w:tplc="C88AE58E">
      <w:start w:val="1"/>
      <w:numFmt w:val="lowerLetter"/>
      <w:lvlText w:val="%2)"/>
      <w:lvlJc w:val="left"/>
      <w:pPr>
        <w:ind w:left="1845" w:hanging="600"/>
      </w:pPr>
      <w:rPr>
        <w:rFonts w:hint="default"/>
      </w:rPr>
    </w:lvl>
    <w:lvl w:ilvl="2" w:tplc="36747E00" w:tentative="1">
      <w:start w:val="1"/>
      <w:numFmt w:val="lowerRoman"/>
      <w:lvlText w:val="%3."/>
      <w:lvlJc w:val="right"/>
      <w:pPr>
        <w:tabs>
          <w:tab w:val="num" w:pos="2325"/>
        </w:tabs>
        <w:ind w:left="2325" w:hanging="180"/>
      </w:pPr>
    </w:lvl>
    <w:lvl w:ilvl="3" w:tplc="67ACC1CC" w:tentative="1">
      <w:start w:val="1"/>
      <w:numFmt w:val="decimal"/>
      <w:lvlText w:val="%4."/>
      <w:lvlJc w:val="left"/>
      <w:pPr>
        <w:tabs>
          <w:tab w:val="num" w:pos="3045"/>
        </w:tabs>
        <w:ind w:left="3045" w:hanging="360"/>
      </w:pPr>
    </w:lvl>
    <w:lvl w:ilvl="4" w:tplc="437E8F66" w:tentative="1">
      <w:start w:val="1"/>
      <w:numFmt w:val="lowerLetter"/>
      <w:lvlText w:val="%5."/>
      <w:lvlJc w:val="left"/>
      <w:pPr>
        <w:tabs>
          <w:tab w:val="num" w:pos="3765"/>
        </w:tabs>
        <w:ind w:left="3765" w:hanging="360"/>
      </w:pPr>
    </w:lvl>
    <w:lvl w:ilvl="5" w:tplc="CDCED950" w:tentative="1">
      <w:start w:val="1"/>
      <w:numFmt w:val="lowerRoman"/>
      <w:lvlText w:val="%6."/>
      <w:lvlJc w:val="right"/>
      <w:pPr>
        <w:tabs>
          <w:tab w:val="num" w:pos="4485"/>
        </w:tabs>
        <w:ind w:left="4485" w:hanging="180"/>
      </w:pPr>
    </w:lvl>
    <w:lvl w:ilvl="6" w:tplc="86108D42" w:tentative="1">
      <w:start w:val="1"/>
      <w:numFmt w:val="decimal"/>
      <w:lvlText w:val="%7."/>
      <w:lvlJc w:val="left"/>
      <w:pPr>
        <w:tabs>
          <w:tab w:val="num" w:pos="5205"/>
        </w:tabs>
        <w:ind w:left="5205" w:hanging="360"/>
      </w:pPr>
    </w:lvl>
    <w:lvl w:ilvl="7" w:tplc="912252B2" w:tentative="1">
      <w:start w:val="1"/>
      <w:numFmt w:val="lowerLetter"/>
      <w:lvlText w:val="%8."/>
      <w:lvlJc w:val="left"/>
      <w:pPr>
        <w:tabs>
          <w:tab w:val="num" w:pos="5925"/>
        </w:tabs>
        <w:ind w:left="5925" w:hanging="360"/>
      </w:pPr>
    </w:lvl>
    <w:lvl w:ilvl="8" w:tplc="E20A1A82" w:tentative="1">
      <w:start w:val="1"/>
      <w:numFmt w:val="lowerRoman"/>
      <w:lvlText w:val="%9."/>
      <w:lvlJc w:val="right"/>
      <w:pPr>
        <w:tabs>
          <w:tab w:val="num" w:pos="6645"/>
        </w:tabs>
        <w:ind w:left="6645" w:hanging="180"/>
      </w:pPr>
    </w:lvl>
  </w:abstractNum>
  <w:abstractNum w:abstractNumId="3" w15:restartNumberingAfterBreak="1">
    <w:nsid w:val="1073352F"/>
    <w:multiLevelType w:val="hybridMultilevel"/>
    <w:tmpl w:val="12A24D48"/>
    <w:lvl w:ilvl="0" w:tplc="290866C2">
      <w:start w:val="1"/>
      <w:numFmt w:val="decimal"/>
      <w:lvlText w:val="%1."/>
      <w:lvlJc w:val="left"/>
      <w:pPr>
        <w:tabs>
          <w:tab w:val="num" w:pos="720"/>
        </w:tabs>
        <w:ind w:left="720" w:hanging="360"/>
      </w:pPr>
      <w:rPr>
        <w:rFonts w:hint="default"/>
      </w:rPr>
    </w:lvl>
    <w:lvl w:ilvl="1" w:tplc="B57E144A">
      <w:start w:val="1"/>
      <w:numFmt w:val="lowerLetter"/>
      <w:lvlText w:val="%2."/>
      <w:lvlJc w:val="left"/>
      <w:pPr>
        <w:tabs>
          <w:tab w:val="num" w:pos="1440"/>
        </w:tabs>
        <w:ind w:left="1440" w:hanging="360"/>
      </w:pPr>
    </w:lvl>
    <w:lvl w:ilvl="2" w:tplc="E0501082" w:tentative="1">
      <w:start w:val="1"/>
      <w:numFmt w:val="lowerRoman"/>
      <w:lvlText w:val="%3."/>
      <w:lvlJc w:val="right"/>
      <w:pPr>
        <w:tabs>
          <w:tab w:val="num" w:pos="2160"/>
        </w:tabs>
        <w:ind w:left="2160" w:hanging="180"/>
      </w:pPr>
    </w:lvl>
    <w:lvl w:ilvl="3" w:tplc="B4164DD8" w:tentative="1">
      <w:start w:val="1"/>
      <w:numFmt w:val="decimal"/>
      <w:lvlText w:val="%4."/>
      <w:lvlJc w:val="left"/>
      <w:pPr>
        <w:tabs>
          <w:tab w:val="num" w:pos="2880"/>
        </w:tabs>
        <w:ind w:left="2880" w:hanging="360"/>
      </w:pPr>
    </w:lvl>
    <w:lvl w:ilvl="4" w:tplc="C62288FC" w:tentative="1">
      <w:start w:val="1"/>
      <w:numFmt w:val="lowerLetter"/>
      <w:lvlText w:val="%5."/>
      <w:lvlJc w:val="left"/>
      <w:pPr>
        <w:tabs>
          <w:tab w:val="num" w:pos="3600"/>
        </w:tabs>
        <w:ind w:left="3600" w:hanging="360"/>
      </w:pPr>
    </w:lvl>
    <w:lvl w:ilvl="5" w:tplc="9634DB76" w:tentative="1">
      <w:start w:val="1"/>
      <w:numFmt w:val="lowerRoman"/>
      <w:lvlText w:val="%6."/>
      <w:lvlJc w:val="right"/>
      <w:pPr>
        <w:tabs>
          <w:tab w:val="num" w:pos="4320"/>
        </w:tabs>
        <w:ind w:left="4320" w:hanging="180"/>
      </w:pPr>
    </w:lvl>
    <w:lvl w:ilvl="6" w:tplc="E7F8BE18" w:tentative="1">
      <w:start w:val="1"/>
      <w:numFmt w:val="decimal"/>
      <w:lvlText w:val="%7."/>
      <w:lvlJc w:val="left"/>
      <w:pPr>
        <w:tabs>
          <w:tab w:val="num" w:pos="5040"/>
        </w:tabs>
        <w:ind w:left="5040" w:hanging="360"/>
      </w:pPr>
    </w:lvl>
    <w:lvl w:ilvl="7" w:tplc="1DB2A61E" w:tentative="1">
      <w:start w:val="1"/>
      <w:numFmt w:val="lowerLetter"/>
      <w:lvlText w:val="%8."/>
      <w:lvlJc w:val="left"/>
      <w:pPr>
        <w:tabs>
          <w:tab w:val="num" w:pos="5760"/>
        </w:tabs>
        <w:ind w:left="5760" w:hanging="360"/>
      </w:pPr>
    </w:lvl>
    <w:lvl w:ilvl="8" w:tplc="39EA4C28" w:tentative="1">
      <w:start w:val="1"/>
      <w:numFmt w:val="lowerRoman"/>
      <w:lvlText w:val="%9."/>
      <w:lvlJc w:val="right"/>
      <w:pPr>
        <w:tabs>
          <w:tab w:val="num" w:pos="6480"/>
        </w:tabs>
        <w:ind w:left="6480" w:hanging="180"/>
      </w:pPr>
    </w:lvl>
  </w:abstractNum>
  <w:abstractNum w:abstractNumId="4" w15:restartNumberingAfterBreak="0">
    <w:nsid w:val="37BA11E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BC06D6"/>
    <w:multiLevelType w:val="hybridMultilevel"/>
    <w:tmpl w:val="0870EF3A"/>
    <w:lvl w:ilvl="0" w:tplc="84368E7E">
      <w:start w:val="1"/>
      <w:numFmt w:val="decimal"/>
      <w:lvlText w:val="%1."/>
      <w:lvlJc w:val="left"/>
      <w:pPr>
        <w:ind w:left="885" w:hanging="360"/>
      </w:pPr>
      <w:rPr>
        <w:rFonts w:hint="default"/>
      </w:rPr>
    </w:lvl>
    <w:lvl w:ilvl="1" w:tplc="090C7406" w:tentative="1">
      <w:start w:val="1"/>
      <w:numFmt w:val="lowerLetter"/>
      <w:lvlText w:val="%2."/>
      <w:lvlJc w:val="left"/>
      <w:pPr>
        <w:tabs>
          <w:tab w:val="num" w:pos="1605"/>
        </w:tabs>
        <w:ind w:left="1605" w:hanging="360"/>
      </w:pPr>
    </w:lvl>
    <w:lvl w:ilvl="2" w:tplc="796E108A" w:tentative="1">
      <w:start w:val="1"/>
      <w:numFmt w:val="lowerRoman"/>
      <w:lvlText w:val="%3."/>
      <w:lvlJc w:val="right"/>
      <w:pPr>
        <w:tabs>
          <w:tab w:val="num" w:pos="2325"/>
        </w:tabs>
        <w:ind w:left="2325" w:hanging="180"/>
      </w:pPr>
    </w:lvl>
    <w:lvl w:ilvl="3" w:tplc="F43C422C" w:tentative="1">
      <w:start w:val="1"/>
      <w:numFmt w:val="decimal"/>
      <w:lvlText w:val="%4."/>
      <w:lvlJc w:val="left"/>
      <w:pPr>
        <w:tabs>
          <w:tab w:val="num" w:pos="3045"/>
        </w:tabs>
        <w:ind w:left="3045" w:hanging="360"/>
      </w:pPr>
    </w:lvl>
    <w:lvl w:ilvl="4" w:tplc="0AB66CE0" w:tentative="1">
      <w:start w:val="1"/>
      <w:numFmt w:val="lowerLetter"/>
      <w:lvlText w:val="%5."/>
      <w:lvlJc w:val="left"/>
      <w:pPr>
        <w:tabs>
          <w:tab w:val="num" w:pos="3765"/>
        </w:tabs>
        <w:ind w:left="3765" w:hanging="360"/>
      </w:pPr>
    </w:lvl>
    <w:lvl w:ilvl="5" w:tplc="5470B07C" w:tentative="1">
      <w:start w:val="1"/>
      <w:numFmt w:val="lowerRoman"/>
      <w:lvlText w:val="%6."/>
      <w:lvlJc w:val="right"/>
      <w:pPr>
        <w:tabs>
          <w:tab w:val="num" w:pos="4485"/>
        </w:tabs>
        <w:ind w:left="4485" w:hanging="180"/>
      </w:pPr>
    </w:lvl>
    <w:lvl w:ilvl="6" w:tplc="225C9862" w:tentative="1">
      <w:start w:val="1"/>
      <w:numFmt w:val="decimal"/>
      <w:lvlText w:val="%7."/>
      <w:lvlJc w:val="left"/>
      <w:pPr>
        <w:tabs>
          <w:tab w:val="num" w:pos="5205"/>
        </w:tabs>
        <w:ind w:left="5205" w:hanging="360"/>
      </w:pPr>
    </w:lvl>
    <w:lvl w:ilvl="7" w:tplc="702499D0" w:tentative="1">
      <w:start w:val="1"/>
      <w:numFmt w:val="lowerLetter"/>
      <w:lvlText w:val="%8."/>
      <w:lvlJc w:val="left"/>
      <w:pPr>
        <w:tabs>
          <w:tab w:val="num" w:pos="5925"/>
        </w:tabs>
        <w:ind w:left="5925" w:hanging="360"/>
      </w:pPr>
    </w:lvl>
    <w:lvl w:ilvl="8" w:tplc="3B0C88FC" w:tentative="1">
      <w:start w:val="1"/>
      <w:numFmt w:val="lowerRoman"/>
      <w:lvlText w:val="%9."/>
      <w:lvlJc w:val="right"/>
      <w:pPr>
        <w:tabs>
          <w:tab w:val="num" w:pos="6645"/>
        </w:tabs>
        <w:ind w:left="6645" w:hanging="180"/>
      </w:pPr>
    </w:lvl>
  </w:abstractNum>
  <w:abstractNum w:abstractNumId="6" w15:restartNumberingAfterBreak="0">
    <w:nsid w:val="51353240"/>
    <w:multiLevelType w:val="hybridMultilevel"/>
    <w:tmpl w:val="A7480E32"/>
    <w:lvl w:ilvl="0" w:tplc="5B984962">
      <w:start w:val="1"/>
      <w:numFmt w:val="lowerLetter"/>
      <w:lvlText w:val="%1)"/>
      <w:lvlJc w:val="left"/>
      <w:pPr>
        <w:ind w:left="1800" w:hanging="360"/>
      </w:pPr>
    </w:lvl>
    <w:lvl w:ilvl="1" w:tplc="AD60DA32" w:tentative="1">
      <w:start w:val="1"/>
      <w:numFmt w:val="lowerLetter"/>
      <w:lvlText w:val="%2."/>
      <w:lvlJc w:val="left"/>
      <w:pPr>
        <w:ind w:left="2520" w:hanging="360"/>
      </w:pPr>
    </w:lvl>
    <w:lvl w:ilvl="2" w:tplc="4FB2D618" w:tentative="1">
      <w:start w:val="1"/>
      <w:numFmt w:val="lowerRoman"/>
      <w:lvlText w:val="%3."/>
      <w:lvlJc w:val="right"/>
      <w:pPr>
        <w:ind w:left="3240" w:hanging="180"/>
      </w:pPr>
    </w:lvl>
    <w:lvl w:ilvl="3" w:tplc="F516F02A" w:tentative="1">
      <w:start w:val="1"/>
      <w:numFmt w:val="decimal"/>
      <w:lvlText w:val="%4."/>
      <w:lvlJc w:val="left"/>
      <w:pPr>
        <w:ind w:left="3960" w:hanging="360"/>
      </w:pPr>
    </w:lvl>
    <w:lvl w:ilvl="4" w:tplc="300A570C" w:tentative="1">
      <w:start w:val="1"/>
      <w:numFmt w:val="lowerLetter"/>
      <w:lvlText w:val="%5."/>
      <w:lvlJc w:val="left"/>
      <w:pPr>
        <w:ind w:left="4680" w:hanging="360"/>
      </w:pPr>
    </w:lvl>
    <w:lvl w:ilvl="5" w:tplc="C3087C3E" w:tentative="1">
      <w:start w:val="1"/>
      <w:numFmt w:val="lowerRoman"/>
      <w:lvlText w:val="%6."/>
      <w:lvlJc w:val="right"/>
      <w:pPr>
        <w:ind w:left="5400" w:hanging="180"/>
      </w:pPr>
    </w:lvl>
    <w:lvl w:ilvl="6" w:tplc="DECE34EE" w:tentative="1">
      <w:start w:val="1"/>
      <w:numFmt w:val="decimal"/>
      <w:lvlText w:val="%7."/>
      <w:lvlJc w:val="left"/>
      <w:pPr>
        <w:ind w:left="6120" w:hanging="360"/>
      </w:pPr>
    </w:lvl>
    <w:lvl w:ilvl="7" w:tplc="1130B8CA" w:tentative="1">
      <w:start w:val="1"/>
      <w:numFmt w:val="lowerLetter"/>
      <w:lvlText w:val="%8."/>
      <w:lvlJc w:val="left"/>
      <w:pPr>
        <w:ind w:left="6840" w:hanging="360"/>
      </w:pPr>
    </w:lvl>
    <w:lvl w:ilvl="8" w:tplc="8BE42130" w:tentative="1">
      <w:start w:val="1"/>
      <w:numFmt w:val="lowerRoman"/>
      <w:lvlText w:val="%9."/>
      <w:lvlJc w:val="right"/>
      <w:pPr>
        <w:ind w:left="7560" w:hanging="180"/>
      </w:pPr>
    </w:lvl>
  </w:abstractNum>
  <w:abstractNum w:abstractNumId="7" w15:restartNumberingAfterBreak="1">
    <w:nsid w:val="5B2263C8"/>
    <w:multiLevelType w:val="hybridMultilevel"/>
    <w:tmpl w:val="6C4E8E14"/>
    <w:lvl w:ilvl="0" w:tplc="4B2654D4">
      <w:start w:val="1"/>
      <w:numFmt w:val="decimal"/>
      <w:lvlText w:val="%1."/>
      <w:lvlJc w:val="left"/>
      <w:pPr>
        <w:tabs>
          <w:tab w:val="num" w:pos="720"/>
        </w:tabs>
        <w:ind w:left="720" w:hanging="360"/>
      </w:pPr>
      <w:rPr>
        <w:rFonts w:hint="default"/>
      </w:rPr>
    </w:lvl>
    <w:lvl w:ilvl="1" w:tplc="AE5477A0">
      <w:start w:val="1"/>
      <w:numFmt w:val="lowerLetter"/>
      <w:lvlText w:val="%2."/>
      <w:lvlJc w:val="left"/>
      <w:pPr>
        <w:tabs>
          <w:tab w:val="num" w:pos="1440"/>
        </w:tabs>
        <w:ind w:left="1440" w:hanging="360"/>
      </w:pPr>
    </w:lvl>
    <w:lvl w:ilvl="2" w:tplc="CE425222">
      <w:start w:val="1"/>
      <w:numFmt w:val="lowerRoman"/>
      <w:lvlText w:val="%3."/>
      <w:lvlJc w:val="right"/>
      <w:pPr>
        <w:tabs>
          <w:tab w:val="num" w:pos="2160"/>
        </w:tabs>
        <w:ind w:left="2160" w:hanging="180"/>
      </w:pPr>
    </w:lvl>
    <w:lvl w:ilvl="3" w:tplc="60982232" w:tentative="1">
      <w:start w:val="1"/>
      <w:numFmt w:val="decimal"/>
      <w:lvlText w:val="%4."/>
      <w:lvlJc w:val="left"/>
      <w:pPr>
        <w:tabs>
          <w:tab w:val="num" w:pos="2880"/>
        </w:tabs>
        <w:ind w:left="2880" w:hanging="360"/>
      </w:pPr>
    </w:lvl>
    <w:lvl w:ilvl="4" w:tplc="1F5A1A86" w:tentative="1">
      <w:start w:val="1"/>
      <w:numFmt w:val="lowerLetter"/>
      <w:lvlText w:val="%5."/>
      <w:lvlJc w:val="left"/>
      <w:pPr>
        <w:tabs>
          <w:tab w:val="num" w:pos="3600"/>
        </w:tabs>
        <w:ind w:left="3600" w:hanging="360"/>
      </w:pPr>
    </w:lvl>
    <w:lvl w:ilvl="5" w:tplc="F8FC9654" w:tentative="1">
      <w:start w:val="1"/>
      <w:numFmt w:val="lowerRoman"/>
      <w:lvlText w:val="%6."/>
      <w:lvlJc w:val="right"/>
      <w:pPr>
        <w:tabs>
          <w:tab w:val="num" w:pos="4320"/>
        </w:tabs>
        <w:ind w:left="4320" w:hanging="180"/>
      </w:pPr>
    </w:lvl>
    <w:lvl w:ilvl="6" w:tplc="7946FDB6" w:tentative="1">
      <w:start w:val="1"/>
      <w:numFmt w:val="decimal"/>
      <w:lvlText w:val="%7."/>
      <w:lvlJc w:val="left"/>
      <w:pPr>
        <w:tabs>
          <w:tab w:val="num" w:pos="5040"/>
        </w:tabs>
        <w:ind w:left="5040" w:hanging="360"/>
      </w:pPr>
    </w:lvl>
    <w:lvl w:ilvl="7" w:tplc="B5F865CE" w:tentative="1">
      <w:start w:val="1"/>
      <w:numFmt w:val="lowerLetter"/>
      <w:lvlText w:val="%8."/>
      <w:lvlJc w:val="left"/>
      <w:pPr>
        <w:tabs>
          <w:tab w:val="num" w:pos="5760"/>
        </w:tabs>
        <w:ind w:left="5760" w:hanging="360"/>
      </w:pPr>
    </w:lvl>
    <w:lvl w:ilvl="8" w:tplc="0D722FBC" w:tentative="1">
      <w:start w:val="1"/>
      <w:numFmt w:val="lowerRoman"/>
      <w:lvlText w:val="%9."/>
      <w:lvlJc w:val="right"/>
      <w:pPr>
        <w:tabs>
          <w:tab w:val="num" w:pos="6480"/>
        </w:tabs>
        <w:ind w:left="6480" w:hanging="180"/>
      </w:pPr>
    </w:lvl>
  </w:abstractNum>
  <w:abstractNum w:abstractNumId="8" w15:restartNumberingAfterBreak="0">
    <w:nsid w:val="61AB37EC"/>
    <w:multiLevelType w:val="hybridMultilevel"/>
    <w:tmpl w:val="1D6037C2"/>
    <w:lvl w:ilvl="0" w:tplc="2B1ADF16">
      <w:start w:val="1"/>
      <w:numFmt w:val="bullet"/>
      <w:lvlText w:val=""/>
      <w:lvlJc w:val="left"/>
      <w:pPr>
        <w:ind w:left="720" w:hanging="360"/>
      </w:pPr>
      <w:rPr>
        <w:rFonts w:ascii="Symbol" w:hAnsi="Symbol" w:hint="default"/>
      </w:rPr>
    </w:lvl>
    <w:lvl w:ilvl="1" w:tplc="CE94BE8E" w:tentative="1">
      <w:start w:val="1"/>
      <w:numFmt w:val="bullet"/>
      <w:lvlText w:val="o"/>
      <w:lvlJc w:val="left"/>
      <w:pPr>
        <w:ind w:left="1440" w:hanging="360"/>
      </w:pPr>
      <w:rPr>
        <w:rFonts w:ascii="Courier New" w:hAnsi="Courier New" w:cs="Courier New" w:hint="default"/>
      </w:rPr>
    </w:lvl>
    <w:lvl w:ilvl="2" w:tplc="C05E549E" w:tentative="1">
      <w:start w:val="1"/>
      <w:numFmt w:val="bullet"/>
      <w:lvlText w:val=""/>
      <w:lvlJc w:val="left"/>
      <w:pPr>
        <w:ind w:left="2160" w:hanging="360"/>
      </w:pPr>
      <w:rPr>
        <w:rFonts w:ascii="Wingdings" w:hAnsi="Wingdings" w:hint="default"/>
      </w:rPr>
    </w:lvl>
    <w:lvl w:ilvl="3" w:tplc="A532F822" w:tentative="1">
      <w:start w:val="1"/>
      <w:numFmt w:val="bullet"/>
      <w:lvlText w:val=""/>
      <w:lvlJc w:val="left"/>
      <w:pPr>
        <w:ind w:left="2880" w:hanging="360"/>
      </w:pPr>
      <w:rPr>
        <w:rFonts w:ascii="Symbol" w:hAnsi="Symbol" w:hint="default"/>
      </w:rPr>
    </w:lvl>
    <w:lvl w:ilvl="4" w:tplc="FB2C5428" w:tentative="1">
      <w:start w:val="1"/>
      <w:numFmt w:val="bullet"/>
      <w:lvlText w:val="o"/>
      <w:lvlJc w:val="left"/>
      <w:pPr>
        <w:ind w:left="3600" w:hanging="360"/>
      </w:pPr>
      <w:rPr>
        <w:rFonts w:ascii="Courier New" w:hAnsi="Courier New" w:cs="Courier New" w:hint="default"/>
      </w:rPr>
    </w:lvl>
    <w:lvl w:ilvl="5" w:tplc="F0DA6808" w:tentative="1">
      <w:start w:val="1"/>
      <w:numFmt w:val="bullet"/>
      <w:lvlText w:val=""/>
      <w:lvlJc w:val="left"/>
      <w:pPr>
        <w:ind w:left="4320" w:hanging="360"/>
      </w:pPr>
      <w:rPr>
        <w:rFonts w:ascii="Wingdings" w:hAnsi="Wingdings" w:hint="default"/>
      </w:rPr>
    </w:lvl>
    <w:lvl w:ilvl="6" w:tplc="76006F1C" w:tentative="1">
      <w:start w:val="1"/>
      <w:numFmt w:val="bullet"/>
      <w:lvlText w:val=""/>
      <w:lvlJc w:val="left"/>
      <w:pPr>
        <w:ind w:left="5040" w:hanging="360"/>
      </w:pPr>
      <w:rPr>
        <w:rFonts w:ascii="Symbol" w:hAnsi="Symbol" w:hint="default"/>
      </w:rPr>
    </w:lvl>
    <w:lvl w:ilvl="7" w:tplc="1F126EA4" w:tentative="1">
      <w:start w:val="1"/>
      <w:numFmt w:val="bullet"/>
      <w:lvlText w:val="o"/>
      <w:lvlJc w:val="left"/>
      <w:pPr>
        <w:ind w:left="5760" w:hanging="360"/>
      </w:pPr>
      <w:rPr>
        <w:rFonts w:ascii="Courier New" w:hAnsi="Courier New" w:cs="Courier New" w:hint="default"/>
      </w:rPr>
    </w:lvl>
    <w:lvl w:ilvl="8" w:tplc="0BBEB8EE" w:tentative="1">
      <w:start w:val="1"/>
      <w:numFmt w:val="bullet"/>
      <w:lvlText w:val=""/>
      <w:lvlJc w:val="left"/>
      <w:pPr>
        <w:ind w:left="6480" w:hanging="360"/>
      </w:pPr>
      <w:rPr>
        <w:rFonts w:ascii="Wingdings" w:hAnsi="Wingdings" w:hint="default"/>
      </w:rPr>
    </w:lvl>
  </w:abstractNum>
  <w:abstractNum w:abstractNumId="9" w15:restartNumberingAfterBreak="0">
    <w:nsid w:val="795B5FC2"/>
    <w:multiLevelType w:val="hybridMultilevel"/>
    <w:tmpl w:val="5F34B7B0"/>
    <w:lvl w:ilvl="0" w:tplc="8A22B66C">
      <w:start w:val="1"/>
      <w:numFmt w:val="lowerLetter"/>
      <w:lvlText w:val="%1)"/>
      <w:lvlJc w:val="left"/>
      <w:pPr>
        <w:ind w:left="720" w:hanging="360"/>
      </w:pPr>
      <w:rPr>
        <w:rFonts w:hint="default"/>
      </w:rPr>
    </w:lvl>
    <w:lvl w:ilvl="1" w:tplc="0220CEA4" w:tentative="1">
      <w:start w:val="1"/>
      <w:numFmt w:val="lowerLetter"/>
      <w:lvlText w:val="%2."/>
      <w:lvlJc w:val="left"/>
      <w:pPr>
        <w:ind w:left="1440" w:hanging="360"/>
      </w:pPr>
    </w:lvl>
    <w:lvl w:ilvl="2" w:tplc="F6B2A23E" w:tentative="1">
      <w:start w:val="1"/>
      <w:numFmt w:val="lowerRoman"/>
      <w:lvlText w:val="%3."/>
      <w:lvlJc w:val="right"/>
      <w:pPr>
        <w:ind w:left="2160" w:hanging="180"/>
      </w:pPr>
    </w:lvl>
    <w:lvl w:ilvl="3" w:tplc="B6FC7124" w:tentative="1">
      <w:start w:val="1"/>
      <w:numFmt w:val="decimal"/>
      <w:lvlText w:val="%4."/>
      <w:lvlJc w:val="left"/>
      <w:pPr>
        <w:ind w:left="2880" w:hanging="360"/>
      </w:pPr>
    </w:lvl>
    <w:lvl w:ilvl="4" w:tplc="EBEA1468" w:tentative="1">
      <w:start w:val="1"/>
      <w:numFmt w:val="lowerLetter"/>
      <w:lvlText w:val="%5."/>
      <w:lvlJc w:val="left"/>
      <w:pPr>
        <w:ind w:left="3600" w:hanging="360"/>
      </w:pPr>
    </w:lvl>
    <w:lvl w:ilvl="5" w:tplc="366ADE6E" w:tentative="1">
      <w:start w:val="1"/>
      <w:numFmt w:val="lowerRoman"/>
      <w:lvlText w:val="%6."/>
      <w:lvlJc w:val="right"/>
      <w:pPr>
        <w:ind w:left="4320" w:hanging="180"/>
      </w:pPr>
    </w:lvl>
    <w:lvl w:ilvl="6" w:tplc="D36C845E" w:tentative="1">
      <w:start w:val="1"/>
      <w:numFmt w:val="decimal"/>
      <w:lvlText w:val="%7."/>
      <w:lvlJc w:val="left"/>
      <w:pPr>
        <w:ind w:left="5040" w:hanging="360"/>
      </w:pPr>
    </w:lvl>
    <w:lvl w:ilvl="7" w:tplc="75B6477E" w:tentative="1">
      <w:start w:val="1"/>
      <w:numFmt w:val="lowerLetter"/>
      <w:lvlText w:val="%8."/>
      <w:lvlJc w:val="left"/>
      <w:pPr>
        <w:ind w:left="5760" w:hanging="360"/>
      </w:pPr>
    </w:lvl>
    <w:lvl w:ilvl="8" w:tplc="FC446632"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5"/>
  </w:num>
  <w:num w:numId="5">
    <w:abstractNumId w:val="6"/>
  </w:num>
  <w:num w:numId="6">
    <w:abstractNumId w:val="2"/>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13123"/>
    <w:rsid w:val="00084F10"/>
    <w:rsid w:val="00171DF0"/>
    <w:rsid w:val="00234474"/>
    <w:rsid w:val="002B4D86"/>
    <w:rsid w:val="00311295"/>
    <w:rsid w:val="003627E0"/>
    <w:rsid w:val="003D01D8"/>
    <w:rsid w:val="00431E84"/>
    <w:rsid w:val="00512C7F"/>
    <w:rsid w:val="005718E6"/>
    <w:rsid w:val="00717CDC"/>
    <w:rsid w:val="00741BCA"/>
    <w:rsid w:val="00795745"/>
    <w:rsid w:val="007A0CBF"/>
    <w:rsid w:val="007F5121"/>
    <w:rsid w:val="008B1EFB"/>
    <w:rsid w:val="008B5743"/>
    <w:rsid w:val="00935731"/>
    <w:rsid w:val="00936773"/>
    <w:rsid w:val="00A77B3E"/>
    <w:rsid w:val="00AA0BAA"/>
    <w:rsid w:val="00AC784F"/>
    <w:rsid w:val="00BA0155"/>
    <w:rsid w:val="00BC0B63"/>
    <w:rsid w:val="00C3613C"/>
    <w:rsid w:val="00E2463F"/>
    <w:rsid w:val="00E307B0"/>
    <w:rsid w:val="00E923CE"/>
    <w:rsid w:val="00F1049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42E62A64"/>
  <w15:docId w15:val="{FC581052-7400-43C1-B4C0-25E55524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06882"/>
    <w:rPr>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9E130F"/>
    <w:pPr>
      <w:tabs>
        <w:tab w:val="center" w:pos="4252"/>
        <w:tab w:val="right" w:pos="8504"/>
      </w:tabs>
    </w:pPr>
  </w:style>
  <w:style w:type="paragraph" w:styleId="Orri-oina">
    <w:name w:val="footer"/>
    <w:basedOn w:val="Normala"/>
    <w:rsid w:val="009E130F"/>
    <w:pPr>
      <w:tabs>
        <w:tab w:val="center" w:pos="4252"/>
        <w:tab w:val="right" w:pos="8504"/>
      </w:tabs>
    </w:pPr>
  </w:style>
  <w:style w:type="paragraph" w:styleId="Gorputz-testua">
    <w:name w:val="Body Text"/>
    <w:basedOn w:val="Normala"/>
    <w:link w:val="Gorputz-testuaKar"/>
    <w:unhideWhenUsed/>
    <w:rsid w:val="005718E6"/>
    <w:pPr>
      <w:jc w:val="both"/>
    </w:pPr>
    <w:rPr>
      <w:lang w:eastAsia="es-ES"/>
    </w:rPr>
  </w:style>
  <w:style w:type="character" w:customStyle="1" w:styleId="Gorputz-testuaKar">
    <w:name w:val="Gorputz-testua Kar"/>
    <w:link w:val="Gorputz-testua"/>
    <w:rsid w:val="005718E6"/>
    <w:rPr>
      <w:sz w:val="24"/>
      <w:szCs w:val="24"/>
      <w:lang w:eastAsia="es-ES"/>
    </w:rPr>
  </w:style>
  <w:style w:type="paragraph" w:customStyle="1" w:styleId="alert--info">
    <w:name w:val="alert--info"/>
    <w:basedOn w:val="Normala"/>
    <w:rsid w:val="00717CD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861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1824</Words>
  <Characters>10402</Characters>
  <Application>Microsoft Office Word</Application>
  <DocSecurity>0</DocSecurity>
  <Lines>86</Lines>
  <Paragraphs>24</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Myriam Goikoetxea</dc:creator>
  <cp:lastModifiedBy>Myriam Goikoetxea</cp:lastModifiedBy>
  <cp:revision>3</cp:revision>
  <dcterms:created xsi:type="dcterms:W3CDTF">2021-12-16T11:20:00Z</dcterms:created>
  <dcterms:modified xsi:type="dcterms:W3CDTF">2021-12-16T11:22:00Z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mgoikoetxea</vt:lpwstr>
  </property>
  <property fmtid="{D5CDD505-2E9C-101B-9397-08002B2CF9AE}" pid="3" name="cgsCodigoCatalogo">
    <vt:lpwstr>TT21/6802</vt:lpwstr>
  </property>
  <property fmtid="{D5CDD505-2E9C-101B-9397-08002B2CF9AE}" pid="4" name="cgsCodigoExpediente">
    <vt:lpwstr>2021GI16000001</vt:lpwstr>
  </property>
  <property fmtid="{D5CDD505-2E9C-101B-9397-08002B2CF9AE}" pid="5" name="cgsGenerador">
    <vt:lpwstr>MUNIGEX</vt:lpwstr>
  </property>
  <property fmtid="{D5CDD505-2E9C-101B-9397-08002B2CF9AE}" pid="6" name="cgsIDGlobalDoc">
    <vt:lpwstr>202349</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108299</vt:lpwstr>
  </property>
  <property fmtid="{D5CDD505-2E9C-101B-9397-08002B2CF9AE}" pid="12" name="cgsPlantilla">
    <vt:lpwstr>TXOS.XXXX</vt:lpwstr>
  </property>
  <property fmtid="{D5CDD505-2E9C-101B-9397-08002B2CF9AE}" pid="13" name="cgsPoblacion">
    <vt:lpwstr>Oiartzun</vt:lpwstr>
  </property>
  <property fmtid="{D5CDD505-2E9C-101B-9397-08002B2CF9AE}" pid="14" name="cgsVersionGenerador">
    <vt:lpwstr>7.44</vt:lpwstr>
  </property>
</Properties>
</file>