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5C8D" w:rsidRDefault="00315C8D">
      <w:r w:rsidRPr="00315C8D">
        <w:rPr>
          <w:noProof/>
        </w:rPr>
        <w:pict>
          <v:shapetype id="_x0000_t202" coordsize="21600,21600" o:spt="202" path="m,l,21600r21600,l21600,xe">
            <v:stroke joinstyle="miter"/>
            <v:path gradientshapeok="t" o:connecttype="rect"/>
          </v:shapetype>
          <v:shape id="ODT_ATTR_LBL_SHAPE" o:spid="_x0000_s1026" type="#_x0000_t202" style="position:absolute;margin-left:0;margin-top:0;width:611.45pt;height:17.3pt;z-index:251659264;visibility:visible;mso-wrap-style:square;mso-width-percent:1000;mso-height-percent:0;mso-wrap-distance-left:9pt;mso-wrap-distance-top:3.6pt;mso-wrap-distance-right:9pt;mso-wrap-distance-bottom:3.6pt;mso-position-horizontal:absolute;mso-position-horizontal-relative:page;mso-position-vertical:absolute;mso-position-vertical-relative:page;mso-width-percent:1000;mso-height-percent:0;mso-width-relative:page;mso-height-relative:margin;v-text-anchor:top" fillcolor="#f2f2f2" stroked="f">
            <v:textbox inset=",0,,0">
              <w:txbxContent>
                <w:p w:rsidR="00315C8D" w:rsidRDefault="0034197B">
                  <w:pPr>
                    <w:bidi/>
                    <w:contextualSpacing/>
                  </w:pPr>
                  <w:r>
                    <w:rPr>
                      <w:noProof/>
                      <w:position w:val="-6"/>
                      <w:lang w:val="es-ES"/>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Id7" cstate="print">
                                  <a:extLst>
                                    <a:ext uri="{28A0092B-C50C-407E-A947-70E740481C1C}">
                                      <a14:useLocalDpi xmlns:a14="http://schemas.microsoft.com/office/drawing/2010/main" xmlns:wp14="http://schemas.microsoft.com/office/word/2010/wordprocessingDrawing" xmlns:w14="http://schemas.microsoft.com/office/word/2010/wordml" xmlns:wps="http://schemas.microsoft.com/office/word/2010/wordprocessingShape" xmlns:w10="urn:schemas-microsoft-com:office:word" xmlns:mc="http://schemas.openxmlformats.org/markup-compatibility/2006" xmlns:w="http://schemas.openxmlformats.org/wordprocessingml/2006/main" xmlns:v="urn:schemas-microsoft-com:vml" xmlns:o="urn:schemas-microsoft-com:office:office" xmlns=""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Id8" w:tooltip="Doc Translator - www.onlinedoctranslator.com" w:history="1">
                    <w:r>
                      <w:rPr>
                        <w:rFonts w:ascii="Roboto" w:hAnsi="Roboto"/>
                        <w:color w:val="0F2B46"/>
                        <w:sz w:val="18"/>
                        <w:szCs w:val="18"/>
                      </w:rPr>
                      <w:t xml:space="preserve">Traducido del catalán al español - </w:t>
                    </w:r>
                    <w:r>
                      <w:rPr>
                        <w:rFonts w:ascii="Roboto" w:hAnsi="Roboto"/>
                        <w:color w:val="0F2B46"/>
                        <w:sz w:val="18"/>
                        <w:szCs w:val="18"/>
                        <w:u w:val="single"/>
                      </w:rPr>
                      <w:t>www.onlinedoctranslator.com</w:t>
                    </w:r>
                  </w:hyperlink>
                </w:p>
              </w:txbxContent>
            </v:textbox>
            <w10:wrap anchorx="page" anchory="page"/>
          </v:shape>
        </w:pict>
      </w:r>
    </w:p>
    <w:p w:rsidR="00816641" w:rsidRPr="00FC5838" w:rsidRDefault="00816641" w:rsidP="00816641">
      <w:pPr>
        <w:jc w:val="both"/>
        <w:rPr>
          <w:rFonts w:ascii="Arial" w:hAnsi="Arial" w:cs="Arial"/>
          <w:sz w:val="24"/>
          <w:szCs w:val="24"/>
        </w:rPr>
      </w:pPr>
    </w:p>
    <w:p w:rsidR="00816641" w:rsidRPr="00FC5838" w:rsidRDefault="00816641" w:rsidP="00816641">
      <w:pPr>
        <w:jc w:val="both"/>
        <w:rPr>
          <w:rFonts w:ascii="Arial" w:hAnsi="Arial" w:cs="Arial"/>
          <w:sz w:val="24"/>
          <w:szCs w:val="24"/>
        </w:rPr>
      </w:pPr>
    </w:p>
    <w:p w:rsidR="00816641" w:rsidRPr="00FC5838" w:rsidRDefault="00816641" w:rsidP="00816641">
      <w:pPr>
        <w:jc w:val="both"/>
        <w:rPr>
          <w:rFonts w:ascii="Arial" w:hAnsi="Arial" w:cs="Arial"/>
          <w:sz w:val="24"/>
          <w:szCs w:val="24"/>
        </w:rPr>
      </w:pPr>
    </w:p>
    <w:p w:rsidR="00816641" w:rsidRPr="00FC5838" w:rsidRDefault="00816641" w:rsidP="00816641">
      <w:pPr>
        <w:jc w:val="both"/>
        <w:rPr>
          <w:rFonts w:ascii="Arial" w:hAnsi="Arial" w:cs="Arial"/>
          <w:sz w:val="24"/>
          <w:szCs w:val="24"/>
        </w:rPr>
      </w:pPr>
    </w:p>
    <w:p w:rsidR="00816641" w:rsidRPr="00FC5838" w:rsidRDefault="00816641" w:rsidP="00816641">
      <w:pPr>
        <w:jc w:val="both"/>
        <w:rPr>
          <w:rFonts w:ascii="Arial" w:hAnsi="Arial" w:cs="Arial"/>
          <w:sz w:val="24"/>
          <w:szCs w:val="24"/>
        </w:rPr>
      </w:pPr>
    </w:p>
    <w:p w:rsidR="00816641" w:rsidRPr="00FC5838" w:rsidRDefault="00816641" w:rsidP="00816641">
      <w:pPr>
        <w:jc w:val="both"/>
        <w:rPr>
          <w:rFonts w:ascii="Arial" w:hAnsi="Arial" w:cs="Arial"/>
          <w:sz w:val="24"/>
          <w:szCs w:val="24"/>
        </w:rPr>
      </w:pPr>
    </w:p>
    <w:p w:rsidR="00816641" w:rsidRPr="00FC5838" w:rsidRDefault="00816641" w:rsidP="00816641">
      <w:pPr>
        <w:jc w:val="both"/>
        <w:rPr>
          <w:rFonts w:ascii="Arial" w:hAnsi="Arial" w:cs="Arial"/>
          <w:sz w:val="24"/>
          <w:szCs w:val="24"/>
        </w:rPr>
      </w:pPr>
    </w:p>
    <w:p w:rsidR="00816641" w:rsidRPr="00FC5838" w:rsidRDefault="00816641" w:rsidP="00816641">
      <w:pPr>
        <w:jc w:val="both"/>
        <w:rPr>
          <w:rFonts w:ascii="Arial" w:hAnsi="Arial" w:cs="Arial"/>
          <w:sz w:val="24"/>
          <w:szCs w:val="24"/>
        </w:rPr>
      </w:pPr>
    </w:p>
    <w:p w:rsidR="00816641" w:rsidRPr="00FC5838" w:rsidRDefault="00816641" w:rsidP="00816641">
      <w:pPr>
        <w:jc w:val="both"/>
        <w:rPr>
          <w:rFonts w:ascii="Arial" w:hAnsi="Arial" w:cs="Arial"/>
          <w:sz w:val="24"/>
          <w:szCs w:val="24"/>
        </w:rPr>
      </w:pPr>
    </w:p>
    <w:p w:rsidR="00816641" w:rsidRPr="00FC5838" w:rsidRDefault="00816641" w:rsidP="00816641">
      <w:pPr>
        <w:jc w:val="both"/>
        <w:rPr>
          <w:rFonts w:ascii="Arial" w:hAnsi="Arial" w:cs="Arial"/>
          <w:sz w:val="24"/>
          <w:szCs w:val="24"/>
        </w:rPr>
      </w:pPr>
    </w:p>
    <w:p w:rsidR="00811164" w:rsidRPr="00FC5838" w:rsidRDefault="00811164" w:rsidP="00811164">
      <w:pPr>
        <w:jc w:val="center"/>
        <w:rPr>
          <w:rFonts w:ascii="Arial" w:hAnsi="Arial" w:cs="Arial"/>
          <w:b/>
          <w:sz w:val="32"/>
          <w:szCs w:val="32"/>
        </w:rPr>
      </w:pPr>
      <w:r w:rsidRPr="00FC5838">
        <w:rPr>
          <w:rFonts w:ascii="Arial" w:hAnsi="Arial" w:cs="Arial"/>
          <w:b/>
          <w:sz w:val="32"/>
          <w:szCs w:val="32"/>
        </w:rPr>
        <w:t>CONVENIO DE COLABORACIÓN PLURIANUAL</w:t>
      </w:r>
    </w:p>
    <w:p w:rsidR="00811164" w:rsidRPr="00FC5838" w:rsidRDefault="00811164" w:rsidP="00811164">
      <w:pPr>
        <w:jc w:val="center"/>
        <w:rPr>
          <w:rFonts w:ascii="Arial" w:hAnsi="Arial" w:cs="Arial"/>
          <w:b/>
          <w:sz w:val="32"/>
          <w:szCs w:val="32"/>
        </w:rPr>
      </w:pPr>
      <w:r w:rsidRPr="00FC5838">
        <w:rPr>
          <w:rFonts w:ascii="Arial" w:hAnsi="Arial" w:cs="Arial"/>
          <w:b/>
          <w:sz w:val="32"/>
          <w:szCs w:val="32"/>
        </w:rPr>
        <w:t xml:space="preserve">PARA EL DESARROLLO DEL PROYECTO DE ACTIVIDADES Y SERVICIOS CULTURALES CON LA ENTIDAD </w:t>
      </w:r>
    </w:p>
    <w:p w:rsidR="00811164" w:rsidRPr="00262780" w:rsidRDefault="00262780" w:rsidP="00811164">
      <w:pPr>
        <w:pStyle w:val="Textoindependiente2"/>
        <w:rPr>
          <w:rFonts w:cs="Arial"/>
          <w:b/>
          <w:sz w:val="32"/>
          <w:szCs w:val="32"/>
        </w:rPr>
      </w:pPr>
      <w:r w:rsidRPr="00262780">
        <w:rPr>
          <w:rFonts w:cs="Arial"/>
          <w:b/>
          <w:sz w:val="32"/>
          <w:szCs w:val="32"/>
        </w:rPr>
        <w:t>ASOCIACIÓN DE VECINOS CAN CLOTA - CAN CERVERA</w:t>
      </w:r>
    </w:p>
    <w:p w:rsidR="00262780" w:rsidRDefault="00262780" w:rsidP="00811164">
      <w:pPr>
        <w:jc w:val="center"/>
        <w:rPr>
          <w:rFonts w:ascii="Arial" w:hAnsi="Arial" w:cs="Arial"/>
          <w:sz w:val="28"/>
          <w:szCs w:val="24"/>
        </w:rPr>
      </w:pPr>
    </w:p>
    <w:p w:rsidR="00811164" w:rsidRPr="00FC5838" w:rsidRDefault="00811164" w:rsidP="00811164">
      <w:pPr>
        <w:jc w:val="center"/>
        <w:rPr>
          <w:rFonts w:ascii="Arial" w:hAnsi="Arial" w:cs="Arial"/>
          <w:sz w:val="28"/>
          <w:szCs w:val="24"/>
        </w:rPr>
      </w:pPr>
      <w:r w:rsidRPr="00FC5838">
        <w:rPr>
          <w:rFonts w:ascii="Arial" w:hAnsi="Arial" w:cs="Arial"/>
          <w:sz w:val="28"/>
          <w:szCs w:val="24"/>
        </w:rPr>
        <w:t>PERIODO VIGENCIA CONVENIO:</w:t>
      </w:r>
    </w:p>
    <w:p w:rsidR="00811164" w:rsidRPr="00FC5838" w:rsidRDefault="00811164" w:rsidP="00811164">
      <w:pPr>
        <w:jc w:val="center"/>
        <w:rPr>
          <w:rFonts w:ascii="Arial" w:hAnsi="Arial" w:cs="Arial"/>
          <w:sz w:val="28"/>
          <w:szCs w:val="24"/>
        </w:rPr>
      </w:pPr>
    </w:p>
    <w:p w:rsidR="00811164" w:rsidRPr="00FC5838" w:rsidRDefault="00811164" w:rsidP="00811164">
      <w:pPr>
        <w:jc w:val="center"/>
        <w:rPr>
          <w:rFonts w:ascii="Arial" w:hAnsi="Arial" w:cs="Arial"/>
          <w:sz w:val="28"/>
          <w:szCs w:val="24"/>
        </w:rPr>
      </w:pPr>
      <w:r w:rsidRPr="00FC5838">
        <w:rPr>
          <w:rFonts w:ascii="Arial" w:hAnsi="Arial" w:cs="Arial"/>
          <w:sz w:val="28"/>
          <w:szCs w:val="24"/>
        </w:rPr>
        <w:t>2021-2023</w:t>
      </w:r>
    </w:p>
    <w:p w:rsidR="00816641" w:rsidRPr="00FC5838" w:rsidRDefault="00816641" w:rsidP="00816641">
      <w:pPr>
        <w:jc w:val="both"/>
        <w:rPr>
          <w:rFonts w:ascii="Arial" w:hAnsi="Arial" w:cs="Arial"/>
          <w:sz w:val="24"/>
          <w:szCs w:val="24"/>
        </w:rPr>
      </w:pPr>
    </w:p>
    <w:p w:rsidR="00816641" w:rsidRPr="00FC5838" w:rsidRDefault="00816641" w:rsidP="00816641">
      <w:pPr>
        <w:jc w:val="both"/>
        <w:rPr>
          <w:rFonts w:ascii="Arial" w:hAnsi="Arial" w:cs="Arial"/>
          <w:sz w:val="24"/>
          <w:szCs w:val="24"/>
        </w:rPr>
      </w:pPr>
    </w:p>
    <w:p w:rsidR="00816641" w:rsidRPr="00FC5838" w:rsidRDefault="00816641" w:rsidP="00816641">
      <w:pPr>
        <w:rPr>
          <w:rFonts w:ascii="Arial" w:hAnsi="Arial" w:cs="Arial"/>
          <w:sz w:val="24"/>
          <w:szCs w:val="24"/>
        </w:rPr>
      </w:pPr>
    </w:p>
    <w:p w:rsidR="00816641" w:rsidRPr="00FC5838" w:rsidRDefault="00816641" w:rsidP="00816641">
      <w:pPr>
        <w:rPr>
          <w:rFonts w:ascii="Arial" w:hAnsi="Arial" w:cs="Arial"/>
          <w:sz w:val="24"/>
          <w:szCs w:val="24"/>
        </w:rPr>
      </w:pPr>
    </w:p>
    <w:p w:rsidR="00816641" w:rsidRPr="00FC5838" w:rsidRDefault="00816641" w:rsidP="00816641">
      <w:pPr>
        <w:rPr>
          <w:rFonts w:ascii="Arial" w:hAnsi="Arial" w:cs="Arial"/>
          <w:sz w:val="24"/>
          <w:szCs w:val="24"/>
        </w:rPr>
      </w:pPr>
    </w:p>
    <w:p w:rsidR="00816641" w:rsidRPr="00FC5838" w:rsidRDefault="00816641" w:rsidP="00816641">
      <w:pPr>
        <w:rPr>
          <w:rFonts w:ascii="Arial" w:hAnsi="Arial" w:cs="Arial"/>
          <w:sz w:val="24"/>
          <w:szCs w:val="24"/>
        </w:rPr>
      </w:pPr>
    </w:p>
    <w:p w:rsidR="00816641" w:rsidRPr="00FC5838" w:rsidRDefault="00816641" w:rsidP="00816641">
      <w:pPr>
        <w:rPr>
          <w:rFonts w:ascii="Arial" w:hAnsi="Arial" w:cs="Arial"/>
          <w:sz w:val="24"/>
          <w:szCs w:val="24"/>
        </w:rPr>
      </w:pPr>
    </w:p>
    <w:p w:rsidR="00816641" w:rsidRPr="00FC5838" w:rsidRDefault="00816641" w:rsidP="00816641">
      <w:pPr>
        <w:rPr>
          <w:rFonts w:ascii="Arial" w:hAnsi="Arial" w:cs="Arial"/>
          <w:sz w:val="24"/>
          <w:szCs w:val="24"/>
        </w:rPr>
      </w:pPr>
    </w:p>
    <w:p w:rsidR="00816641" w:rsidRPr="00FC5838" w:rsidRDefault="00816641" w:rsidP="00816641">
      <w:pPr>
        <w:rPr>
          <w:rFonts w:ascii="Arial" w:hAnsi="Arial" w:cs="Arial"/>
          <w:sz w:val="24"/>
          <w:szCs w:val="24"/>
        </w:rPr>
      </w:pPr>
    </w:p>
    <w:p w:rsidR="00816641" w:rsidRPr="00FC5838" w:rsidRDefault="00816641" w:rsidP="00816641">
      <w:pPr>
        <w:rPr>
          <w:rFonts w:ascii="Arial" w:hAnsi="Arial" w:cs="Arial"/>
          <w:sz w:val="24"/>
          <w:szCs w:val="24"/>
        </w:rPr>
      </w:pPr>
    </w:p>
    <w:p w:rsidR="00816641" w:rsidRPr="00FC5838" w:rsidRDefault="00816641" w:rsidP="00816641">
      <w:pPr>
        <w:rPr>
          <w:rFonts w:ascii="Arial" w:hAnsi="Arial" w:cs="Arial"/>
          <w:sz w:val="24"/>
          <w:szCs w:val="24"/>
        </w:rPr>
      </w:pPr>
    </w:p>
    <w:p w:rsidR="00816641" w:rsidRPr="00FC5838" w:rsidRDefault="00816641" w:rsidP="00816641">
      <w:pPr>
        <w:rPr>
          <w:rFonts w:ascii="Arial" w:hAnsi="Arial" w:cs="Arial"/>
          <w:sz w:val="24"/>
          <w:szCs w:val="24"/>
        </w:rPr>
      </w:pPr>
    </w:p>
    <w:p w:rsidR="00816641" w:rsidRPr="00FC5838" w:rsidRDefault="00816641" w:rsidP="00816641">
      <w:pPr>
        <w:rPr>
          <w:rFonts w:ascii="Arial" w:hAnsi="Arial" w:cs="Arial"/>
          <w:sz w:val="24"/>
          <w:szCs w:val="24"/>
        </w:rPr>
      </w:pPr>
    </w:p>
    <w:p w:rsidR="00816641" w:rsidRPr="00FC5838" w:rsidRDefault="00816641" w:rsidP="00816641">
      <w:pPr>
        <w:rPr>
          <w:rFonts w:ascii="Arial" w:hAnsi="Arial" w:cs="Arial"/>
          <w:sz w:val="24"/>
          <w:szCs w:val="24"/>
        </w:rPr>
      </w:pPr>
    </w:p>
    <w:p w:rsidR="00816641" w:rsidRPr="00FC5838" w:rsidRDefault="00816641" w:rsidP="00816641">
      <w:pPr>
        <w:rPr>
          <w:rFonts w:ascii="Arial" w:hAnsi="Arial" w:cs="Arial"/>
          <w:sz w:val="24"/>
          <w:szCs w:val="24"/>
        </w:rPr>
      </w:pPr>
    </w:p>
    <w:p w:rsidR="00811164" w:rsidRPr="00FC5838" w:rsidRDefault="00811164" w:rsidP="00816641">
      <w:pPr>
        <w:rPr>
          <w:rFonts w:ascii="Arial" w:hAnsi="Arial" w:cs="Arial"/>
          <w:sz w:val="24"/>
          <w:szCs w:val="24"/>
        </w:rPr>
      </w:pPr>
    </w:p>
    <w:p w:rsidR="00816641" w:rsidRPr="00FC5838" w:rsidRDefault="00816641" w:rsidP="00816641">
      <w:pPr>
        <w:rPr>
          <w:rFonts w:ascii="Arial" w:hAnsi="Arial" w:cs="Arial"/>
          <w:sz w:val="24"/>
          <w:szCs w:val="24"/>
        </w:rPr>
      </w:pPr>
    </w:p>
    <w:p w:rsidR="00816641" w:rsidRPr="00FC5838" w:rsidRDefault="00816641" w:rsidP="00816641">
      <w:pPr>
        <w:rPr>
          <w:rFonts w:ascii="Arial" w:hAnsi="Arial" w:cs="Arial"/>
          <w:sz w:val="24"/>
          <w:szCs w:val="24"/>
        </w:rPr>
      </w:pPr>
    </w:p>
    <w:p w:rsidR="00E01927" w:rsidRPr="00FC5838" w:rsidRDefault="00E01927" w:rsidP="00816641">
      <w:pPr>
        <w:rPr>
          <w:rFonts w:ascii="Arial" w:hAnsi="Arial" w:cs="Arial"/>
          <w:sz w:val="24"/>
          <w:szCs w:val="24"/>
        </w:rPr>
      </w:pPr>
    </w:p>
    <w:p w:rsidR="00816641" w:rsidRPr="00FC5838" w:rsidRDefault="00816641" w:rsidP="00816641">
      <w:pPr>
        <w:rPr>
          <w:rFonts w:ascii="Arial" w:hAnsi="Arial" w:cs="Arial"/>
          <w:sz w:val="24"/>
          <w:szCs w:val="24"/>
        </w:rPr>
      </w:pPr>
    </w:p>
    <w:p w:rsidR="00816641" w:rsidRPr="00FC5838" w:rsidRDefault="00816641" w:rsidP="00816641">
      <w:pPr>
        <w:rPr>
          <w:rFonts w:ascii="Arial" w:hAnsi="Arial" w:cs="Arial"/>
          <w:sz w:val="24"/>
          <w:szCs w:val="24"/>
        </w:rPr>
      </w:pPr>
    </w:p>
    <w:p w:rsidR="00811164" w:rsidRPr="00FC5838" w:rsidRDefault="00811164" w:rsidP="00811164">
      <w:pPr>
        <w:pStyle w:val="Ttulo1"/>
        <w:shd w:val="clear" w:color="auto" w:fill="BFBFBF" w:themeFill="background1" w:themeFillShade="BF"/>
        <w:jc w:val="center"/>
        <w:rPr>
          <w:rFonts w:cs="Arial"/>
          <w:color w:val="FFFFFF" w:themeColor="background1"/>
        </w:rPr>
      </w:pPr>
      <w:r w:rsidRPr="00FC5838">
        <w:rPr>
          <w:rFonts w:cs="Arial"/>
          <w:color w:val="FFFFFF" w:themeColor="background1"/>
        </w:rPr>
        <w:t>SOPORTE PARA ACTIVIDADES Y SERVICIOS A LA CIUDAD</w:t>
      </w:r>
    </w:p>
    <w:p w:rsidR="00811164" w:rsidRPr="00FC5838" w:rsidRDefault="00811164" w:rsidP="00811164">
      <w:pPr>
        <w:pStyle w:val="Piedepgina"/>
        <w:shd w:val="clear" w:color="auto" w:fill="BFBFBF" w:themeFill="background1" w:themeFillShade="BF"/>
        <w:jc w:val="center"/>
        <w:rPr>
          <w:rFonts w:ascii="Arial" w:hAnsi="Arial" w:cs="Arial"/>
          <w:b/>
          <w:color w:val="FFFFFF" w:themeColor="background1"/>
        </w:rPr>
      </w:pPr>
      <w:r w:rsidRPr="00FC5838">
        <w:rPr>
          <w:rFonts w:ascii="Arial" w:hAnsi="Arial" w:cs="Arial"/>
          <w:b/>
          <w:color w:val="FFFFFF" w:themeColor="background1"/>
        </w:rPr>
        <w:t>Ámbito de Servicios a las Personas - CULTURA</w:t>
      </w:r>
    </w:p>
    <w:p w:rsidR="00811164" w:rsidRPr="00FC5838" w:rsidRDefault="00811164">
      <w:pPr>
        <w:rPr>
          <w:rFonts w:ascii="Arial" w:hAnsi="Arial" w:cs="Arial"/>
          <w:sz w:val="24"/>
          <w:szCs w:val="24"/>
        </w:rPr>
      </w:pPr>
    </w:p>
    <w:p w:rsidR="00811164" w:rsidRPr="00FC5838" w:rsidRDefault="00811164" w:rsidP="00250DEB">
      <w:pPr>
        <w:rPr>
          <w:rFonts w:ascii="Arial" w:hAnsi="Arial" w:cs="Arial"/>
          <w:sz w:val="24"/>
          <w:szCs w:val="24"/>
        </w:rPr>
      </w:pPr>
    </w:p>
    <w:p w:rsidR="00811164" w:rsidRPr="00AA2A2E" w:rsidRDefault="00811164" w:rsidP="00250DEB">
      <w:pPr>
        <w:pStyle w:val="Piedepgina"/>
        <w:shd w:val="clear" w:color="auto" w:fill="FFFFFF" w:themeFill="background1"/>
        <w:jc w:val="both"/>
        <w:rPr>
          <w:rFonts w:ascii="Arial" w:hAnsi="Arial" w:cs="Arial"/>
          <w:b/>
          <w:sz w:val="24"/>
          <w:szCs w:val="24"/>
        </w:rPr>
      </w:pPr>
      <w:r w:rsidRPr="00AA2A2E">
        <w:rPr>
          <w:rFonts w:ascii="Arial" w:hAnsi="Arial" w:cs="Arial"/>
          <w:b/>
          <w:sz w:val="24"/>
          <w:szCs w:val="24"/>
        </w:rPr>
        <w:t>CONVENIO DE COLABORACIÓN PARA EL DESARROLLO DEL PROYECTO DE ACTIVIDADES Y SERVICIOS CULTURALES CON LA ENTIDAD "ASOCIACIÓN DE VECINOS CAN CLOTA - CAN CERVERA" POR PERIODO 2021-2023</w:t>
      </w:r>
    </w:p>
    <w:p w:rsidR="003C0503" w:rsidRPr="00AA2A2E" w:rsidRDefault="003C0503" w:rsidP="005C768C">
      <w:pPr>
        <w:pStyle w:val="Textoindependiente2"/>
        <w:jc w:val="both"/>
        <w:rPr>
          <w:rFonts w:cs="Arial"/>
          <w:sz w:val="24"/>
          <w:szCs w:val="24"/>
        </w:rPr>
      </w:pPr>
    </w:p>
    <w:p w:rsidR="00E01927" w:rsidRPr="00AA2A2E" w:rsidRDefault="00E01927" w:rsidP="005C768C">
      <w:pPr>
        <w:pStyle w:val="Textoindependiente2"/>
        <w:jc w:val="both"/>
        <w:rPr>
          <w:rFonts w:cs="Arial"/>
          <w:sz w:val="24"/>
          <w:szCs w:val="24"/>
        </w:rPr>
      </w:pPr>
    </w:p>
    <w:p w:rsidR="003C0503" w:rsidRPr="00AA2A2E" w:rsidRDefault="00A61CAD" w:rsidP="005C768C">
      <w:pPr>
        <w:jc w:val="both"/>
        <w:rPr>
          <w:rFonts w:ascii="Arial" w:hAnsi="Arial" w:cs="Arial"/>
          <w:sz w:val="24"/>
          <w:szCs w:val="24"/>
        </w:rPr>
      </w:pPr>
      <w:r w:rsidRPr="00AA2A2E">
        <w:rPr>
          <w:rFonts w:ascii="Arial" w:hAnsi="Arial" w:cs="Arial"/>
          <w:sz w:val="24"/>
          <w:szCs w:val="24"/>
        </w:rPr>
        <w:t>En la Villa de Esplugues de Llobregat, Casa Consistorial, el día _____________</w:t>
      </w:r>
    </w:p>
    <w:p w:rsidR="00A61CAD" w:rsidRPr="00AA2A2E" w:rsidRDefault="00A61CAD" w:rsidP="005C768C">
      <w:pPr>
        <w:jc w:val="both"/>
        <w:rPr>
          <w:rFonts w:ascii="Arial" w:hAnsi="Arial" w:cs="Arial"/>
          <w:sz w:val="24"/>
          <w:szCs w:val="24"/>
        </w:rPr>
      </w:pPr>
      <w:r w:rsidRPr="00AA2A2E">
        <w:rPr>
          <w:rFonts w:ascii="Arial" w:hAnsi="Arial" w:cs="Arial"/>
          <w:sz w:val="24"/>
          <w:szCs w:val="24"/>
        </w:rPr>
        <w:t xml:space="preserve"> </w:t>
      </w:r>
    </w:p>
    <w:p w:rsidR="00A61CAD" w:rsidRPr="00AA2A2E" w:rsidRDefault="00A61CAD" w:rsidP="005C768C">
      <w:pPr>
        <w:pStyle w:val="Ttulo3"/>
        <w:spacing w:before="0" w:after="0"/>
        <w:jc w:val="center"/>
        <w:rPr>
          <w:sz w:val="24"/>
          <w:szCs w:val="24"/>
        </w:rPr>
      </w:pPr>
      <w:r w:rsidRPr="00AA2A2E">
        <w:rPr>
          <w:sz w:val="24"/>
          <w:szCs w:val="24"/>
        </w:rPr>
        <w:t>REUNIDOS</w:t>
      </w:r>
    </w:p>
    <w:p w:rsidR="00A61CAD" w:rsidRPr="00AA2A2E" w:rsidRDefault="00A61CAD" w:rsidP="005C768C">
      <w:pPr>
        <w:jc w:val="both"/>
        <w:rPr>
          <w:rFonts w:ascii="Arial" w:hAnsi="Arial" w:cs="Arial"/>
          <w:sz w:val="24"/>
          <w:szCs w:val="24"/>
        </w:rPr>
      </w:pPr>
    </w:p>
    <w:p w:rsidR="00811164" w:rsidRPr="00AA2A2E" w:rsidRDefault="00811164" w:rsidP="00811164">
      <w:pPr>
        <w:pStyle w:val="Textoindependiente"/>
        <w:spacing w:after="0"/>
        <w:jc w:val="both"/>
        <w:rPr>
          <w:rFonts w:ascii="Arial" w:hAnsi="Arial" w:cs="Arial"/>
          <w:sz w:val="24"/>
          <w:szCs w:val="24"/>
        </w:rPr>
      </w:pPr>
      <w:r w:rsidRPr="00AA2A2E">
        <w:rPr>
          <w:rFonts w:ascii="Arial" w:hAnsi="Arial" w:cs="Arial"/>
          <w:sz w:val="24"/>
          <w:szCs w:val="24"/>
        </w:rPr>
        <w:t xml:space="preserve">De una parte, la Alcaldesa Pilar Díaz Romero, alcaldesa-presidenta del Ayuntamiento de Esplugues de Llobregat, representando a esta Corporación en virtud de las facultades conferidas por el artículo 21 de la Ley de Bases de Régimen Local, asistida por el Sr. Pedro Carmona Pérez, </w:t>
      </w:r>
      <w:proofErr w:type="spellStart"/>
      <w:r w:rsidRPr="00AA2A2E">
        <w:rPr>
          <w:rFonts w:ascii="Arial" w:hAnsi="Arial" w:cs="Arial"/>
          <w:sz w:val="24"/>
          <w:szCs w:val="24"/>
        </w:rPr>
        <w:t>Secretario</w:t>
      </w:r>
      <w:proofErr w:type="spellEnd"/>
      <w:r w:rsidRPr="00AA2A2E">
        <w:rPr>
          <w:rFonts w:ascii="Arial" w:hAnsi="Arial" w:cs="Arial"/>
          <w:sz w:val="24"/>
          <w:szCs w:val="24"/>
        </w:rPr>
        <w:t xml:space="preserve"> de </w:t>
      </w:r>
      <w:proofErr w:type="spellStart"/>
      <w:r w:rsidRPr="00AA2A2E">
        <w:rPr>
          <w:rFonts w:ascii="Arial" w:hAnsi="Arial" w:cs="Arial"/>
          <w:sz w:val="24"/>
          <w:szCs w:val="24"/>
        </w:rPr>
        <w:t>este</w:t>
      </w:r>
      <w:proofErr w:type="spellEnd"/>
      <w:r w:rsidRPr="00AA2A2E">
        <w:rPr>
          <w:rFonts w:ascii="Arial" w:hAnsi="Arial" w:cs="Arial"/>
          <w:sz w:val="24"/>
          <w:szCs w:val="24"/>
        </w:rPr>
        <w:t xml:space="preserve"> </w:t>
      </w:r>
      <w:proofErr w:type="spellStart"/>
      <w:r w:rsidRPr="00AA2A2E">
        <w:rPr>
          <w:rFonts w:ascii="Arial" w:hAnsi="Arial" w:cs="Arial"/>
          <w:sz w:val="24"/>
          <w:szCs w:val="24"/>
        </w:rPr>
        <w:t>Ayuntamiento</w:t>
      </w:r>
      <w:proofErr w:type="spellEnd"/>
      <w:r w:rsidRPr="00AA2A2E">
        <w:rPr>
          <w:rFonts w:ascii="Arial" w:hAnsi="Arial" w:cs="Arial"/>
          <w:sz w:val="24"/>
          <w:szCs w:val="24"/>
        </w:rPr>
        <w:t>.</w:t>
      </w:r>
    </w:p>
    <w:p w:rsidR="00811164" w:rsidRPr="00AA2A2E" w:rsidRDefault="00811164" w:rsidP="00811164">
      <w:pPr>
        <w:pStyle w:val="DWStyle"/>
        <w:spacing w:line="240" w:lineRule="auto"/>
        <w:rPr>
          <w:rFonts w:ascii="Arial" w:hAnsi="Arial" w:cs="Arial"/>
          <w:szCs w:val="24"/>
        </w:rPr>
      </w:pPr>
    </w:p>
    <w:p w:rsidR="00A24041" w:rsidRPr="00AA2A2E" w:rsidRDefault="00811164" w:rsidP="00A24041">
      <w:pPr>
        <w:jc w:val="both"/>
        <w:rPr>
          <w:rFonts w:ascii="Arial" w:hAnsi="Arial" w:cs="Arial"/>
          <w:sz w:val="24"/>
          <w:szCs w:val="24"/>
        </w:rPr>
      </w:pPr>
      <w:r w:rsidRPr="00AA2A2E">
        <w:rPr>
          <w:rFonts w:ascii="Arial" w:hAnsi="Arial" w:cs="Arial"/>
          <w:sz w:val="24"/>
          <w:szCs w:val="24"/>
        </w:rPr>
        <w:t>Por otra parte, Adela Donaire Caballero, con DNI *** 6923 **, presidenta de la entidad asociación de vecinos de CAN CLOTA - CAN CERVERA, con domicilio social en la calle Lealtad 32 de Esplugues de Llobregat.</w:t>
      </w:r>
    </w:p>
    <w:p w:rsidR="00811164" w:rsidRPr="00AA2A2E" w:rsidRDefault="00811164" w:rsidP="00811164">
      <w:pPr>
        <w:jc w:val="both"/>
        <w:rPr>
          <w:rFonts w:ascii="Arial" w:hAnsi="Arial" w:cs="Arial"/>
          <w:iCs/>
          <w:sz w:val="24"/>
          <w:szCs w:val="24"/>
        </w:rPr>
      </w:pPr>
    </w:p>
    <w:p w:rsidR="00811164" w:rsidRPr="00AA2A2E" w:rsidRDefault="00811164" w:rsidP="00811164">
      <w:pPr>
        <w:pStyle w:val="DWStyle"/>
        <w:spacing w:line="240" w:lineRule="auto"/>
        <w:rPr>
          <w:rFonts w:ascii="Arial" w:hAnsi="Arial" w:cs="Arial"/>
          <w:szCs w:val="24"/>
        </w:rPr>
      </w:pPr>
      <w:r w:rsidRPr="00AA2A2E">
        <w:rPr>
          <w:rFonts w:ascii="Arial" w:hAnsi="Arial" w:cs="Arial"/>
          <w:szCs w:val="24"/>
        </w:rPr>
        <w:t>Ambas partes se reconocen recíprocamente capacidad y competencia para la firma del presente convenio, y en su virtud,</w:t>
      </w:r>
    </w:p>
    <w:p w:rsidR="00A61CAD" w:rsidRPr="00AA2A2E" w:rsidRDefault="00A61CAD" w:rsidP="005C768C">
      <w:pPr>
        <w:ind w:firstLine="708"/>
        <w:jc w:val="both"/>
        <w:rPr>
          <w:rFonts w:ascii="Arial" w:hAnsi="Arial" w:cs="Arial"/>
          <w:sz w:val="24"/>
          <w:szCs w:val="24"/>
        </w:rPr>
      </w:pPr>
    </w:p>
    <w:p w:rsidR="00A61CAD" w:rsidRPr="00AA2A2E" w:rsidRDefault="00A61CAD" w:rsidP="00811164">
      <w:pPr>
        <w:pStyle w:val="Ttulo2"/>
        <w:spacing w:before="0" w:after="0"/>
        <w:rPr>
          <w:bCs w:val="0"/>
          <w:i w:val="0"/>
          <w:sz w:val="24"/>
          <w:szCs w:val="24"/>
        </w:rPr>
      </w:pPr>
      <w:r w:rsidRPr="00AA2A2E">
        <w:rPr>
          <w:bCs w:val="0"/>
          <w:i w:val="0"/>
          <w:sz w:val="24"/>
          <w:szCs w:val="24"/>
        </w:rPr>
        <w:t>MANIFIESTAN</w:t>
      </w:r>
    </w:p>
    <w:p w:rsidR="005B451B" w:rsidRPr="00AA2A2E" w:rsidRDefault="005B451B" w:rsidP="005C768C">
      <w:pPr>
        <w:pStyle w:val="DWStyle"/>
        <w:spacing w:line="240" w:lineRule="auto"/>
        <w:rPr>
          <w:rFonts w:ascii="Arial" w:hAnsi="Arial" w:cs="Arial"/>
          <w:szCs w:val="24"/>
        </w:rPr>
      </w:pPr>
    </w:p>
    <w:p w:rsidR="00194956" w:rsidRPr="00AA2A2E" w:rsidRDefault="00194956" w:rsidP="00811164">
      <w:pPr>
        <w:pStyle w:val="estilo2"/>
        <w:numPr>
          <w:ilvl w:val="0"/>
          <w:numId w:val="34"/>
        </w:numPr>
        <w:spacing w:before="0" w:beforeAutospacing="0" w:after="0" w:afterAutospacing="0"/>
        <w:ind w:left="426" w:hanging="426"/>
        <w:jc w:val="both"/>
        <w:rPr>
          <w:rFonts w:ascii="Arial" w:hAnsi="Arial" w:cs="Arial"/>
          <w:sz w:val="24"/>
          <w:szCs w:val="24"/>
          <w:lang w:val="ca-ES"/>
        </w:rPr>
      </w:pPr>
      <w:r w:rsidRPr="00AA2A2E">
        <w:rPr>
          <w:rFonts w:ascii="Arial" w:hAnsi="Arial" w:cs="Arial"/>
          <w:sz w:val="24"/>
          <w:szCs w:val="24"/>
          <w:lang w:val="ca-ES"/>
        </w:rPr>
        <w:t>El Ayuntamiento de Esplugues de Llobregat</w:t>
      </w:r>
      <w:r w:rsidR="00911422" w:rsidRPr="00AA2A2E">
        <w:rPr>
          <w:rStyle w:val="Refdenotaalpie"/>
          <w:rFonts w:ascii="Arial" w:hAnsi="Arial" w:cs="Arial"/>
          <w:sz w:val="24"/>
          <w:szCs w:val="24"/>
          <w:lang w:val="ca-ES"/>
        </w:rPr>
        <w:footnoteReference w:id="1"/>
      </w:r>
      <w:r w:rsidRPr="00AA2A2E">
        <w:rPr>
          <w:rFonts w:ascii="Arial" w:hAnsi="Arial" w:cs="Arial"/>
          <w:sz w:val="24"/>
          <w:szCs w:val="24"/>
          <w:lang w:val="ca-ES"/>
        </w:rPr>
        <w:t>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rsidR="00194956" w:rsidRPr="00AA2A2E"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AA2A2E" w:rsidRDefault="00293583" w:rsidP="00811164">
      <w:pPr>
        <w:pStyle w:val="DWStyle"/>
        <w:suppressAutoHyphens/>
        <w:spacing w:line="240" w:lineRule="auto"/>
        <w:ind w:left="426" w:hanging="426"/>
        <w:rPr>
          <w:rFonts w:ascii="Arial" w:hAnsi="Arial" w:cs="Arial"/>
          <w:szCs w:val="24"/>
        </w:rPr>
      </w:pPr>
    </w:p>
    <w:p w:rsidR="00293583" w:rsidRPr="00AA2A2E" w:rsidRDefault="00293583" w:rsidP="00811164">
      <w:pPr>
        <w:pStyle w:val="DWStyle"/>
        <w:numPr>
          <w:ilvl w:val="0"/>
          <w:numId w:val="34"/>
        </w:numPr>
        <w:suppressAutoHyphens/>
        <w:spacing w:line="240" w:lineRule="auto"/>
        <w:ind w:left="426" w:hanging="426"/>
        <w:rPr>
          <w:rFonts w:ascii="Arial" w:hAnsi="Arial" w:cs="Arial"/>
          <w:szCs w:val="24"/>
        </w:rPr>
      </w:pPr>
      <w:r w:rsidRPr="00AA2A2E">
        <w:rPr>
          <w:rFonts w:ascii="Arial" w:hAnsi="Arial" w:cs="Arial"/>
          <w:szCs w:val="24"/>
        </w:rPr>
        <w:t>El Ayuntamiento tiene reconocida la capacidad para promover y estimular iniciativas colectivas de naturaleza cultural, deportiva, social o de otra naturaleza que complementen o coadyuven al logro de las competencias locales.</w:t>
      </w:r>
    </w:p>
    <w:p w:rsidR="00293583" w:rsidRPr="00AA2A2E" w:rsidRDefault="00293583" w:rsidP="00811164">
      <w:pPr>
        <w:pStyle w:val="Prrafodelista"/>
        <w:ind w:left="426" w:hanging="426"/>
        <w:rPr>
          <w:rFonts w:ascii="Arial" w:hAnsi="Arial" w:cs="Arial"/>
          <w:sz w:val="24"/>
          <w:szCs w:val="24"/>
          <w:lang w:val="ca-ES"/>
        </w:rPr>
      </w:pPr>
    </w:p>
    <w:p w:rsidR="00293583" w:rsidRPr="00AA2A2E" w:rsidRDefault="00293583" w:rsidP="00811164">
      <w:pPr>
        <w:pStyle w:val="DWStyle"/>
        <w:numPr>
          <w:ilvl w:val="0"/>
          <w:numId w:val="34"/>
        </w:numPr>
        <w:suppressAutoHyphens/>
        <w:spacing w:line="240" w:lineRule="auto"/>
        <w:ind w:left="426" w:hanging="426"/>
        <w:rPr>
          <w:rFonts w:ascii="Arial" w:hAnsi="Arial" w:cs="Arial"/>
          <w:szCs w:val="24"/>
        </w:rPr>
      </w:pPr>
      <w:r w:rsidRPr="00AA2A2E">
        <w:rPr>
          <w:rFonts w:ascii="Arial" w:hAnsi="Arial" w:cs="Arial"/>
          <w:szCs w:val="24"/>
        </w:rPr>
        <w:t>El Ayuntamiento de Esplugues de Llobregat tiene interés en colaborar con las entidades culturales sin ánimo de lucro y con incidencia social y cultural, especialmente con aquellas que desarrollan proyectos que promueven la cohesión y dinamización sociales.</w:t>
      </w:r>
    </w:p>
    <w:p w:rsidR="00293583" w:rsidRPr="00AA2A2E" w:rsidRDefault="00293583" w:rsidP="00293583">
      <w:pPr>
        <w:pStyle w:val="Prrafodelista"/>
        <w:rPr>
          <w:rFonts w:ascii="Arial" w:hAnsi="Arial" w:cs="Arial"/>
          <w:sz w:val="24"/>
          <w:szCs w:val="24"/>
          <w:lang w:val="ca-ES"/>
        </w:rPr>
      </w:pPr>
    </w:p>
    <w:p w:rsidR="00293583" w:rsidRPr="00AA2A2E" w:rsidRDefault="00293583" w:rsidP="00293583">
      <w:pPr>
        <w:pStyle w:val="Prrafodelista"/>
        <w:rPr>
          <w:rFonts w:ascii="Arial" w:hAnsi="Arial" w:cs="Arial"/>
          <w:b/>
          <w:sz w:val="24"/>
          <w:szCs w:val="24"/>
          <w:lang w:val="ca-ES"/>
        </w:rPr>
      </w:pPr>
    </w:p>
    <w:p w:rsidR="00293583" w:rsidRPr="00AA2A2E" w:rsidRDefault="00293583" w:rsidP="00811164">
      <w:pPr>
        <w:pStyle w:val="DWStyle"/>
        <w:numPr>
          <w:ilvl w:val="0"/>
          <w:numId w:val="34"/>
        </w:numPr>
        <w:suppressAutoHyphens/>
        <w:spacing w:line="240" w:lineRule="auto"/>
        <w:rPr>
          <w:rFonts w:ascii="Arial" w:hAnsi="Arial" w:cs="Arial"/>
          <w:szCs w:val="24"/>
        </w:rPr>
      </w:pPr>
      <w:r w:rsidRPr="00AA2A2E">
        <w:rPr>
          <w:rFonts w:ascii="Arial" w:hAnsi="Arial" w:cs="Arial"/>
          <w:szCs w:val="24"/>
        </w:rPr>
        <w:t>Que el Plan de Actuación Municipal del Ayuntamiento de Esplugues de Ll., Establece la Línea 2. Servicios para las personas a lo largo de la vida. la Medida de gobierno 2.4. La cultura como instrumento de enriquecimiento y de desarrollo personal y social.</w:t>
      </w:r>
    </w:p>
    <w:p w:rsidR="00F4529C" w:rsidRPr="00AA2A2E" w:rsidRDefault="00F4529C" w:rsidP="00F4529C">
      <w:pPr>
        <w:pStyle w:val="DWStyle"/>
        <w:suppressAutoHyphens/>
        <w:spacing w:line="240" w:lineRule="auto"/>
        <w:ind w:left="720"/>
        <w:rPr>
          <w:rFonts w:ascii="Arial" w:hAnsi="Arial" w:cs="Arial"/>
          <w:szCs w:val="24"/>
        </w:rPr>
      </w:pPr>
    </w:p>
    <w:p w:rsidR="00293583" w:rsidRPr="00AA2A2E" w:rsidRDefault="00293583" w:rsidP="00293583">
      <w:pPr>
        <w:numPr>
          <w:ilvl w:val="0"/>
          <w:numId w:val="34"/>
        </w:numPr>
        <w:jc w:val="both"/>
        <w:rPr>
          <w:rFonts w:ascii="Arial" w:hAnsi="Arial" w:cs="Arial"/>
          <w:sz w:val="24"/>
          <w:szCs w:val="24"/>
        </w:rPr>
      </w:pPr>
      <w:r w:rsidRPr="00AA2A2E">
        <w:rPr>
          <w:rFonts w:ascii="Arial" w:hAnsi="Arial" w:cs="Arial"/>
          <w:bCs/>
          <w:sz w:val="24"/>
          <w:szCs w:val="24"/>
        </w:rPr>
        <w:t>Que el Plan estratégico de subvenciones del Ayuntamiento de Esplugues de Llobregat 2020 - 2023 se orienta al logro de la ciudad que Esplugues quiere ser: una ciudad inclusiva, ciudad sostenible y ciudad inteligente. En este sentido, es especialmente significativa la colaboración con el asociacionismo local en la consecución del objetivo general 5:</w:t>
      </w:r>
    </w:p>
    <w:p w:rsidR="00293583" w:rsidRPr="00AA2A2E" w:rsidRDefault="00293583" w:rsidP="00293583">
      <w:pPr>
        <w:ind w:left="720"/>
        <w:jc w:val="both"/>
        <w:rPr>
          <w:rFonts w:ascii="Arial" w:hAnsi="Arial" w:cs="Arial"/>
          <w:bCs/>
          <w:sz w:val="24"/>
          <w:szCs w:val="24"/>
        </w:rPr>
      </w:pPr>
    </w:p>
    <w:p w:rsidR="00811164" w:rsidRPr="00AA2A2E" w:rsidRDefault="00293583" w:rsidP="00811164">
      <w:pPr>
        <w:ind w:left="720"/>
        <w:jc w:val="both"/>
        <w:rPr>
          <w:rFonts w:ascii="Arial" w:hAnsi="Arial" w:cs="Arial"/>
          <w:bCs/>
          <w:sz w:val="24"/>
          <w:szCs w:val="24"/>
        </w:rPr>
      </w:pPr>
      <w:r w:rsidRPr="00AA2A2E">
        <w:rPr>
          <w:rFonts w:ascii="Arial" w:hAnsi="Arial" w:cs="Arial"/>
          <w:bCs/>
          <w:sz w:val="24"/>
          <w:szCs w:val="24"/>
        </w:rPr>
        <w:t>"Promover acciones, actividades y comportamientos colectivos que repercutan en la calidad del espacio público y los equipamientos, incrementando la cohesión social."</w:t>
      </w:r>
    </w:p>
    <w:p w:rsidR="00811164" w:rsidRPr="00AA2A2E" w:rsidRDefault="00811164" w:rsidP="00811164">
      <w:pPr>
        <w:ind w:left="720"/>
        <w:jc w:val="both"/>
        <w:rPr>
          <w:rFonts w:ascii="Arial" w:hAnsi="Arial" w:cs="Arial"/>
          <w:bCs/>
          <w:sz w:val="24"/>
          <w:szCs w:val="24"/>
        </w:rPr>
      </w:pPr>
    </w:p>
    <w:p w:rsidR="00A24041" w:rsidRPr="00AA2A2E" w:rsidRDefault="00A24041" w:rsidP="00A24041">
      <w:pPr>
        <w:pStyle w:val="Prrafodelista"/>
        <w:numPr>
          <w:ilvl w:val="0"/>
          <w:numId w:val="34"/>
        </w:numPr>
        <w:jc w:val="both"/>
        <w:rPr>
          <w:rFonts w:ascii="Arial" w:hAnsi="Arial" w:cs="Arial"/>
          <w:sz w:val="24"/>
          <w:szCs w:val="24"/>
          <w:lang w:val="ca-ES"/>
        </w:rPr>
      </w:pPr>
      <w:r w:rsidRPr="00AA2A2E">
        <w:rPr>
          <w:rFonts w:ascii="Arial" w:hAnsi="Arial" w:cs="Arial"/>
          <w:sz w:val="24"/>
          <w:szCs w:val="24"/>
          <w:lang w:val="ca-ES"/>
        </w:rPr>
        <w:t xml:space="preserve">La Entidad asociación de vecinos de CAN CLOTA - CAN CERVERA </w:t>
      </w:r>
      <w:r w:rsidRPr="00AA2A2E">
        <w:rPr>
          <w:rStyle w:val="Refdenotaalpie"/>
          <w:rFonts w:ascii="Arial" w:hAnsi="Arial" w:cs="Arial"/>
          <w:sz w:val="24"/>
          <w:szCs w:val="24"/>
        </w:rPr>
        <w:footnoteReference w:id="2"/>
      </w:r>
      <w:r w:rsidRPr="00AA2A2E">
        <w:rPr>
          <w:rFonts w:ascii="Arial" w:hAnsi="Arial" w:cs="Arial"/>
          <w:sz w:val="24"/>
          <w:szCs w:val="24"/>
        </w:rPr>
        <w:t xml:space="preserve"> tiene una finalidad social, sin ánimo de lucro, con el objetivo de promover la participación de los vecinos y vecinas del ámbito territorial correspondiente al Barrio CAN CLOTA - CAN CERVERA. </w:t>
      </w:r>
    </w:p>
    <w:p w:rsidR="00A24041" w:rsidRPr="00AA2A2E" w:rsidRDefault="00A24041" w:rsidP="00A24041">
      <w:pPr>
        <w:spacing w:before="100" w:beforeAutospacing="1" w:after="100" w:afterAutospacing="1"/>
        <w:ind w:left="720"/>
        <w:jc w:val="both"/>
        <w:rPr>
          <w:rFonts w:ascii="Arial" w:eastAsia="Calibri" w:hAnsi="Arial" w:cs="Arial"/>
          <w:sz w:val="24"/>
          <w:szCs w:val="24"/>
          <w:lang w:eastAsia="en-US"/>
        </w:rPr>
      </w:pPr>
      <w:r w:rsidRPr="00AA2A2E">
        <w:rPr>
          <w:rFonts w:ascii="Arial" w:eastAsia="Calibri" w:hAnsi="Arial" w:cs="Arial"/>
          <w:sz w:val="24"/>
          <w:szCs w:val="24"/>
          <w:lang w:eastAsia="en-US"/>
        </w:rPr>
        <w:t xml:space="preserve">Asimismo, la Entidad fomenta, apoya, las iniciativas que se consideren de interés para la mejora y el desarrollo de la comunidad ciudadana. </w:t>
      </w:r>
    </w:p>
    <w:p w:rsidR="00A24041" w:rsidRPr="00AA2A2E" w:rsidRDefault="00A24041" w:rsidP="00A24041">
      <w:pPr>
        <w:pStyle w:val="Prrafodelista"/>
        <w:jc w:val="both"/>
        <w:rPr>
          <w:rFonts w:ascii="Arial" w:hAnsi="Arial" w:cs="Arial"/>
          <w:sz w:val="24"/>
          <w:szCs w:val="24"/>
          <w:lang w:val="ca-ES"/>
        </w:rPr>
      </w:pPr>
      <w:r w:rsidRPr="00AA2A2E">
        <w:rPr>
          <w:rFonts w:ascii="Arial" w:hAnsi="Arial" w:cs="Arial"/>
          <w:sz w:val="24"/>
          <w:szCs w:val="24"/>
          <w:lang w:val="ca-ES"/>
        </w:rPr>
        <w:t xml:space="preserve">La entidad lleva a cabo una programación estable anual que incorpora diferentes actuaciones culturales y de dinamización social que potencian la participación ciudadana ya la vez promocionan la cultura. </w:t>
      </w:r>
    </w:p>
    <w:p w:rsidR="00A24041" w:rsidRPr="00AA2A2E" w:rsidRDefault="00A24041" w:rsidP="00A24041">
      <w:pPr>
        <w:pStyle w:val="Prrafodelista"/>
        <w:jc w:val="both"/>
        <w:rPr>
          <w:rFonts w:ascii="Arial" w:hAnsi="Arial" w:cs="Arial"/>
          <w:bCs/>
          <w:sz w:val="24"/>
          <w:szCs w:val="24"/>
          <w:lang w:val="ca-ES"/>
        </w:rPr>
      </w:pPr>
      <w:r w:rsidRPr="00AA2A2E">
        <w:rPr>
          <w:rFonts w:ascii="Arial" w:hAnsi="Arial" w:cs="Arial"/>
          <w:sz w:val="24"/>
          <w:szCs w:val="24"/>
          <w:lang w:val="ca-ES"/>
        </w:rPr>
        <w:t>En este sentido, desarrolla actividades para que los ciudadanos de Esplugues puedan disfrutar, en su tiempo libre, de acciones que se desarrollan en espacios públicos y equipamientos municipales. Asimismo, realiza una programación que da apoyo a actuaciones festivas que desarrolla el Ayuntamiento.</w:t>
      </w:r>
    </w:p>
    <w:p w:rsidR="00811164" w:rsidRPr="00AA2A2E" w:rsidRDefault="00811164" w:rsidP="00811164">
      <w:pPr>
        <w:ind w:left="360"/>
        <w:jc w:val="both"/>
        <w:rPr>
          <w:rFonts w:ascii="Arial" w:hAnsi="Arial" w:cs="Arial"/>
          <w:bCs/>
          <w:sz w:val="24"/>
          <w:szCs w:val="24"/>
        </w:rPr>
      </w:pPr>
    </w:p>
    <w:p w:rsidR="00F90367" w:rsidRPr="00AA2A2E" w:rsidRDefault="00F90367" w:rsidP="00811164">
      <w:pPr>
        <w:ind w:left="720"/>
        <w:jc w:val="both"/>
        <w:rPr>
          <w:rFonts w:ascii="Arial" w:hAnsi="Arial" w:cs="Arial"/>
          <w:sz w:val="24"/>
          <w:szCs w:val="24"/>
        </w:rPr>
      </w:pPr>
    </w:p>
    <w:p w:rsidR="00A24041" w:rsidRPr="00AA2A2E" w:rsidRDefault="00A24041" w:rsidP="00A24041">
      <w:pPr>
        <w:numPr>
          <w:ilvl w:val="0"/>
          <w:numId w:val="34"/>
        </w:numPr>
        <w:shd w:val="clear" w:color="auto" w:fill="FFFFFF"/>
        <w:jc w:val="both"/>
        <w:textAlignment w:val="baseline"/>
        <w:rPr>
          <w:rFonts w:ascii="Arial" w:hAnsi="Arial" w:cs="Arial"/>
          <w:sz w:val="24"/>
          <w:szCs w:val="24"/>
        </w:rPr>
      </w:pPr>
      <w:r w:rsidRPr="00AA2A2E">
        <w:rPr>
          <w:rFonts w:ascii="Arial" w:hAnsi="Arial" w:cs="Arial"/>
          <w:sz w:val="24"/>
          <w:szCs w:val="24"/>
        </w:rPr>
        <w:t xml:space="preserve">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 para favorecer la participación vecinal en el barrio CAN CLOTA - CAN </w:t>
      </w:r>
      <w:r w:rsidRPr="00AA2A2E">
        <w:rPr>
          <w:rFonts w:ascii="Arial" w:hAnsi="Arial" w:cs="Arial"/>
          <w:sz w:val="24"/>
          <w:szCs w:val="24"/>
        </w:rPr>
        <w:lastRenderedPageBreak/>
        <w:t xml:space="preserve">CERVERA, así como la dinamización y la cohesión social, mediante una programación de actividades socio culturales. </w:t>
      </w:r>
    </w:p>
    <w:p w:rsidR="00A24041" w:rsidRPr="00AA2A2E" w:rsidRDefault="00A24041" w:rsidP="00A24041">
      <w:pPr>
        <w:shd w:val="clear" w:color="auto" w:fill="FFFFFF"/>
        <w:ind w:left="720"/>
        <w:jc w:val="both"/>
        <w:textAlignment w:val="baseline"/>
        <w:rPr>
          <w:rFonts w:ascii="Arial" w:hAnsi="Arial" w:cs="Arial"/>
          <w:sz w:val="24"/>
          <w:szCs w:val="24"/>
        </w:rPr>
      </w:pPr>
    </w:p>
    <w:p w:rsidR="00A24041" w:rsidRPr="00AA2A2E" w:rsidRDefault="00A24041" w:rsidP="00A24041">
      <w:pPr>
        <w:pStyle w:val="Estndar"/>
        <w:tabs>
          <w:tab w:val="left" w:pos="567"/>
        </w:tabs>
        <w:ind w:left="720"/>
        <w:jc w:val="both"/>
        <w:rPr>
          <w:rFonts w:ascii="Arial" w:hAnsi="Arial" w:cs="Arial"/>
          <w:szCs w:val="24"/>
        </w:rPr>
      </w:pPr>
      <w:r w:rsidRPr="00AA2A2E">
        <w:rPr>
          <w:rFonts w:ascii="Arial" w:hAnsi="Arial" w:cs="Arial"/>
          <w:szCs w:val="24"/>
        </w:rPr>
        <w:t xml:space="preserve">Por esta razón y considerando positivamente el / los proyecto / s presentado / s, ambas partes expresan su voluntad de mantener las relaciones existentes hasta ahora, para facilitar la máxima eficacia, continuidad y estabilidad en el trabajo de la Entidad. </w:t>
      </w:r>
    </w:p>
    <w:p w:rsidR="00811164" w:rsidRPr="00AA2A2E" w:rsidRDefault="00811164" w:rsidP="00293583">
      <w:pPr>
        <w:pStyle w:val="Estndar"/>
        <w:tabs>
          <w:tab w:val="left" w:pos="567"/>
        </w:tabs>
        <w:ind w:left="720"/>
        <w:jc w:val="both"/>
        <w:rPr>
          <w:rFonts w:ascii="Arial" w:hAnsi="Arial" w:cs="Arial"/>
          <w:szCs w:val="24"/>
        </w:rPr>
      </w:pPr>
    </w:p>
    <w:p w:rsidR="00A132E8" w:rsidRPr="00AA2A2E"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AA2A2E" w:rsidRDefault="00A132E8" w:rsidP="00A132E8">
      <w:pPr>
        <w:pStyle w:val="DWStyle"/>
        <w:numPr>
          <w:ilvl w:val="0"/>
          <w:numId w:val="34"/>
        </w:numPr>
        <w:suppressAutoHyphens/>
        <w:spacing w:line="240" w:lineRule="auto"/>
        <w:rPr>
          <w:rFonts w:ascii="Arial" w:hAnsi="Arial" w:cs="Arial"/>
          <w:szCs w:val="24"/>
        </w:rPr>
      </w:pPr>
      <w:r w:rsidRPr="00AA2A2E">
        <w:rPr>
          <w:rFonts w:ascii="Arial" w:hAnsi="Arial" w:cs="Arial"/>
          <w:szCs w:val="24"/>
        </w:rPr>
        <w:t>Hasta el momento, la colaboración entre la Entidad y el Ayuntamiento ha sido fluida y de interés mutuo.</w:t>
      </w:r>
    </w:p>
    <w:p w:rsidR="00A132E8" w:rsidRPr="00AA2A2E" w:rsidRDefault="00A132E8" w:rsidP="00A132E8">
      <w:pPr>
        <w:pStyle w:val="DWStyle"/>
        <w:suppressAutoHyphens/>
        <w:spacing w:line="240" w:lineRule="auto"/>
        <w:ind w:left="720"/>
        <w:rPr>
          <w:rFonts w:ascii="Arial" w:hAnsi="Arial" w:cs="Arial"/>
          <w:szCs w:val="24"/>
        </w:rPr>
      </w:pPr>
    </w:p>
    <w:p w:rsidR="005B451B" w:rsidRPr="00AA2A2E" w:rsidRDefault="00293583" w:rsidP="005C768C">
      <w:pPr>
        <w:pStyle w:val="DWStyle"/>
        <w:numPr>
          <w:ilvl w:val="0"/>
          <w:numId w:val="34"/>
        </w:numPr>
        <w:suppressAutoHyphens/>
        <w:spacing w:line="240" w:lineRule="auto"/>
        <w:rPr>
          <w:rFonts w:ascii="Arial" w:hAnsi="Arial" w:cs="Arial"/>
          <w:szCs w:val="24"/>
        </w:rPr>
      </w:pPr>
      <w:r w:rsidRPr="00AA2A2E">
        <w:rPr>
          <w:rFonts w:ascii="Arial" w:hAnsi="Arial" w:cs="Arial"/>
          <w:szCs w:val="24"/>
        </w:rPr>
        <w:t>En fecha 13 de abril de 2021, la entidad presenta el proyecto de actividades para el período desde 2021 hasta 2023. Se considera positivamente el proyecto presentado, ambas partes expresan su voluntad de mantener las relaciones existentes hasta ahora, para facilitar la máxima eficacia, continuidad y estabilidad en el trabajo de la Entidad.</w:t>
      </w:r>
    </w:p>
    <w:p w:rsidR="00B25F4C" w:rsidRPr="00AA2A2E" w:rsidRDefault="00B25F4C" w:rsidP="00B25F4C">
      <w:pPr>
        <w:pStyle w:val="DWStyle"/>
        <w:suppressAutoHyphens/>
        <w:spacing w:line="240" w:lineRule="auto"/>
        <w:ind w:left="720"/>
        <w:rPr>
          <w:rFonts w:ascii="Arial" w:hAnsi="Arial" w:cs="Arial"/>
          <w:szCs w:val="24"/>
        </w:rPr>
      </w:pPr>
    </w:p>
    <w:p w:rsidR="00B25F4C" w:rsidRPr="00AA2A2E" w:rsidRDefault="00B25F4C" w:rsidP="00B25F4C">
      <w:pPr>
        <w:pStyle w:val="DWStyle"/>
        <w:numPr>
          <w:ilvl w:val="0"/>
          <w:numId w:val="34"/>
        </w:numPr>
        <w:suppressAutoHyphens/>
        <w:spacing w:line="240" w:lineRule="auto"/>
        <w:rPr>
          <w:rFonts w:ascii="Arial" w:hAnsi="Arial" w:cs="Arial"/>
          <w:szCs w:val="24"/>
        </w:rPr>
      </w:pPr>
      <w:r w:rsidRPr="00AA2A2E">
        <w:rPr>
          <w:rFonts w:ascii="Arial" w:hAnsi="Arial" w:cs="Arial"/>
          <w:szCs w:val="24"/>
        </w:rPr>
        <w:t>El Presupuesto de la Corporación para el ejercicio 2021, prevé la partida económica nominativa 33 33400 48013 CONVENIO CON AAVV CAN CLOTA - CAN CERVERA una cantidad de 10.508,00 euros.</w:t>
      </w:r>
    </w:p>
    <w:p w:rsidR="00A132E8" w:rsidRPr="00AA2A2E" w:rsidRDefault="00A132E8" w:rsidP="005C768C">
      <w:pPr>
        <w:pStyle w:val="DWStyle"/>
        <w:spacing w:line="240" w:lineRule="auto"/>
        <w:rPr>
          <w:rFonts w:ascii="Arial" w:hAnsi="Arial" w:cs="Arial"/>
          <w:szCs w:val="24"/>
        </w:rPr>
      </w:pPr>
    </w:p>
    <w:p w:rsidR="00B25F4C" w:rsidRPr="00AA2A2E" w:rsidRDefault="00B25F4C" w:rsidP="00B25F4C">
      <w:pPr>
        <w:pStyle w:val="western"/>
        <w:spacing w:before="0" w:beforeAutospacing="0"/>
        <w:rPr>
          <w:rFonts w:ascii="Arial" w:eastAsia="Times New Roman" w:hAnsi="Arial" w:cs="Arial"/>
          <w:sz w:val="24"/>
          <w:szCs w:val="24"/>
          <w:lang w:val="ca-ES"/>
        </w:rPr>
      </w:pPr>
      <w:r w:rsidRPr="00AA2A2E">
        <w:rPr>
          <w:rFonts w:ascii="Arial" w:eastAsia="Times New Roman" w:hAnsi="Arial" w:cs="Arial"/>
          <w:sz w:val="24"/>
          <w:szCs w:val="24"/>
          <w:lang w:val="ca-ES"/>
        </w:rPr>
        <w:t>Por todo ello, se proponen firmar el presente convenio, con el deseo de regular la relación entre el Ayuntamiento de Esplugues de Llobregat y</w:t>
      </w:r>
      <w:r w:rsidR="00811164" w:rsidRPr="00AA2A2E">
        <w:rPr>
          <w:rFonts w:ascii="Arial" w:hAnsi="Arial" w:cs="Arial"/>
          <w:sz w:val="24"/>
          <w:szCs w:val="24"/>
          <w:lang w:val="ca-ES"/>
        </w:rPr>
        <w:t xml:space="preserve"> la Entidad</w:t>
      </w:r>
      <w:r w:rsidRPr="00AA2A2E">
        <w:rPr>
          <w:rFonts w:ascii="Arial" w:eastAsia="Times New Roman" w:hAnsi="Arial" w:cs="Arial"/>
          <w:sz w:val="24"/>
          <w:szCs w:val="24"/>
          <w:lang w:val="ca-ES"/>
        </w:rPr>
        <w:t>, En base a los siguientes acuerdos.</w:t>
      </w:r>
    </w:p>
    <w:p w:rsidR="00E03FBC" w:rsidRPr="00AA2A2E" w:rsidRDefault="00E03FBC" w:rsidP="005C768C">
      <w:pPr>
        <w:pStyle w:val="DWStyle"/>
        <w:spacing w:line="240" w:lineRule="auto"/>
        <w:rPr>
          <w:rFonts w:ascii="Arial" w:hAnsi="Arial" w:cs="Arial"/>
          <w:szCs w:val="24"/>
        </w:rPr>
      </w:pPr>
    </w:p>
    <w:p w:rsidR="009C39C1" w:rsidRPr="00AA2A2E" w:rsidRDefault="009C39C1" w:rsidP="005C768C">
      <w:pPr>
        <w:pStyle w:val="DWStyle"/>
        <w:spacing w:line="240" w:lineRule="auto"/>
        <w:jc w:val="center"/>
        <w:rPr>
          <w:rFonts w:ascii="Arial" w:hAnsi="Arial" w:cs="Arial"/>
          <w:b/>
          <w:szCs w:val="24"/>
        </w:rPr>
      </w:pPr>
    </w:p>
    <w:p w:rsidR="00E03FBC" w:rsidRPr="00AA2A2E" w:rsidRDefault="00E03FBC" w:rsidP="00507662">
      <w:pPr>
        <w:pStyle w:val="DWStyle"/>
        <w:spacing w:line="240" w:lineRule="auto"/>
        <w:jc w:val="left"/>
        <w:rPr>
          <w:rFonts w:ascii="Arial" w:hAnsi="Arial" w:cs="Arial"/>
          <w:b/>
          <w:szCs w:val="24"/>
        </w:rPr>
      </w:pPr>
      <w:r w:rsidRPr="00AA2A2E">
        <w:rPr>
          <w:rFonts w:ascii="Arial" w:hAnsi="Arial" w:cs="Arial"/>
          <w:b/>
          <w:szCs w:val="24"/>
        </w:rPr>
        <w:t>ACUERDOS</w:t>
      </w:r>
    </w:p>
    <w:p w:rsidR="00002F59" w:rsidRPr="00AA2A2E" w:rsidRDefault="00002F59" w:rsidP="005C768C">
      <w:pPr>
        <w:pStyle w:val="Estndar"/>
        <w:tabs>
          <w:tab w:val="left" w:pos="567"/>
        </w:tabs>
        <w:ind w:left="709"/>
        <w:jc w:val="both"/>
        <w:rPr>
          <w:rFonts w:ascii="Arial" w:hAnsi="Arial" w:cs="Arial"/>
          <w:szCs w:val="24"/>
        </w:rPr>
      </w:pPr>
    </w:p>
    <w:p w:rsidR="00002F59" w:rsidRPr="00AA2A2E" w:rsidRDefault="00002F59" w:rsidP="005C768C">
      <w:pPr>
        <w:numPr>
          <w:ilvl w:val="0"/>
          <w:numId w:val="1"/>
        </w:numPr>
        <w:jc w:val="both"/>
        <w:rPr>
          <w:rFonts w:ascii="Arial" w:hAnsi="Arial" w:cs="Arial"/>
          <w:b/>
          <w:sz w:val="24"/>
          <w:szCs w:val="24"/>
        </w:rPr>
      </w:pPr>
      <w:r w:rsidRPr="00AA2A2E">
        <w:rPr>
          <w:rFonts w:ascii="Arial" w:hAnsi="Arial" w:cs="Arial"/>
          <w:b/>
          <w:sz w:val="24"/>
          <w:szCs w:val="24"/>
        </w:rPr>
        <w:t>OBJETO DEL CONVENIO</w:t>
      </w:r>
    </w:p>
    <w:p w:rsidR="00002F59" w:rsidRPr="00AA2A2E" w:rsidRDefault="00002F59" w:rsidP="005C768C">
      <w:pPr>
        <w:pStyle w:val="Estndar"/>
        <w:tabs>
          <w:tab w:val="left" w:pos="567"/>
        </w:tabs>
        <w:jc w:val="both"/>
        <w:rPr>
          <w:rFonts w:ascii="Arial" w:hAnsi="Arial" w:cs="Arial"/>
          <w:szCs w:val="24"/>
        </w:rPr>
      </w:pPr>
    </w:p>
    <w:p w:rsidR="00A24041" w:rsidRPr="00AA2A2E" w:rsidRDefault="00A24041" w:rsidP="00A24041">
      <w:pPr>
        <w:pStyle w:val="Textoindependiente"/>
        <w:jc w:val="both"/>
        <w:rPr>
          <w:rFonts w:ascii="Arial" w:hAnsi="Arial" w:cs="Arial"/>
          <w:sz w:val="24"/>
          <w:szCs w:val="24"/>
        </w:rPr>
      </w:pPr>
      <w:r w:rsidRPr="00AA2A2E">
        <w:rPr>
          <w:rFonts w:ascii="Arial" w:hAnsi="Arial" w:cs="Arial"/>
          <w:sz w:val="24"/>
          <w:szCs w:val="24"/>
        </w:rPr>
        <w:t xml:space="preserve">Es objeto de este convenio fijar las normas por las que se regirá la ayuda económica, infraestructural y organizativo, en su caso, que el Ayuntamiento proporcionará a la Entidad, a fin de llevar a cabo el proyecto de las actividades vinculadas a favorecer la participación vecinal en el barrio CAN CLOTA - CAN CERVERA, así como la dinamización y la cohesión social, mediante una programación de </w:t>
      </w:r>
      <w:proofErr w:type="spellStart"/>
      <w:r w:rsidRPr="00AA2A2E">
        <w:rPr>
          <w:rFonts w:ascii="Arial" w:hAnsi="Arial" w:cs="Arial"/>
          <w:sz w:val="24"/>
          <w:szCs w:val="24"/>
        </w:rPr>
        <w:t>actividades</w:t>
      </w:r>
      <w:proofErr w:type="spellEnd"/>
      <w:r w:rsidRPr="00AA2A2E">
        <w:rPr>
          <w:rFonts w:ascii="Arial" w:hAnsi="Arial" w:cs="Arial"/>
          <w:sz w:val="24"/>
          <w:szCs w:val="24"/>
        </w:rPr>
        <w:t xml:space="preserve"> </w:t>
      </w:r>
      <w:proofErr w:type="spellStart"/>
      <w:r w:rsidRPr="00AA2A2E">
        <w:rPr>
          <w:rFonts w:ascii="Arial" w:hAnsi="Arial" w:cs="Arial"/>
          <w:sz w:val="24"/>
          <w:szCs w:val="24"/>
        </w:rPr>
        <w:t>socio</w:t>
      </w:r>
      <w:proofErr w:type="spellEnd"/>
      <w:r w:rsidRPr="00AA2A2E">
        <w:rPr>
          <w:rFonts w:ascii="Arial" w:hAnsi="Arial" w:cs="Arial"/>
          <w:sz w:val="24"/>
          <w:szCs w:val="24"/>
        </w:rPr>
        <w:t xml:space="preserve"> </w:t>
      </w:r>
      <w:proofErr w:type="spellStart"/>
      <w:r w:rsidRPr="00AA2A2E">
        <w:rPr>
          <w:rFonts w:ascii="Arial" w:hAnsi="Arial" w:cs="Arial"/>
          <w:sz w:val="24"/>
          <w:szCs w:val="24"/>
        </w:rPr>
        <w:t>culturales</w:t>
      </w:r>
      <w:proofErr w:type="spellEnd"/>
      <w:r w:rsidRPr="00AA2A2E">
        <w:rPr>
          <w:rFonts w:ascii="Arial" w:hAnsi="Arial" w:cs="Arial"/>
          <w:sz w:val="24"/>
          <w:szCs w:val="24"/>
        </w:rPr>
        <w:t>.</w:t>
      </w:r>
    </w:p>
    <w:p w:rsidR="00811164" w:rsidRPr="00AA2A2E" w:rsidRDefault="00811164" w:rsidP="00811164">
      <w:pPr>
        <w:pStyle w:val="Textoindependiente"/>
        <w:jc w:val="both"/>
        <w:rPr>
          <w:rFonts w:ascii="Arial" w:hAnsi="Arial" w:cs="Arial"/>
          <w:sz w:val="24"/>
          <w:szCs w:val="24"/>
        </w:rPr>
      </w:pPr>
    </w:p>
    <w:p w:rsidR="00E03FBC" w:rsidRPr="00AA2A2E" w:rsidRDefault="00E03FBC" w:rsidP="005C768C">
      <w:pPr>
        <w:numPr>
          <w:ilvl w:val="0"/>
          <w:numId w:val="1"/>
        </w:numPr>
        <w:jc w:val="both"/>
        <w:rPr>
          <w:rFonts w:ascii="Arial" w:hAnsi="Arial" w:cs="Arial"/>
          <w:b/>
          <w:sz w:val="24"/>
          <w:szCs w:val="24"/>
        </w:rPr>
      </w:pPr>
      <w:r w:rsidRPr="00AA2A2E">
        <w:rPr>
          <w:rFonts w:ascii="Arial" w:hAnsi="Arial" w:cs="Arial"/>
          <w:b/>
          <w:sz w:val="24"/>
          <w:szCs w:val="24"/>
        </w:rPr>
        <w:t>COMPROMISOS DE LA ENTIDAD</w:t>
      </w:r>
    </w:p>
    <w:p w:rsidR="00E03FBC" w:rsidRPr="00AA2A2E" w:rsidRDefault="00E03FBC" w:rsidP="005C768C">
      <w:pPr>
        <w:jc w:val="both"/>
        <w:rPr>
          <w:rFonts w:ascii="Arial" w:hAnsi="Arial" w:cs="Arial"/>
          <w:sz w:val="24"/>
          <w:szCs w:val="24"/>
        </w:rPr>
      </w:pPr>
    </w:p>
    <w:p w:rsidR="00AC22B4" w:rsidRPr="00AA2A2E" w:rsidRDefault="00AC22B4" w:rsidP="00AC22B4">
      <w:pPr>
        <w:jc w:val="both"/>
        <w:rPr>
          <w:rFonts w:ascii="Arial" w:hAnsi="Arial" w:cs="Arial"/>
          <w:bCs/>
          <w:sz w:val="24"/>
          <w:szCs w:val="24"/>
        </w:rPr>
      </w:pPr>
      <w:r w:rsidRPr="00AA2A2E">
        <w:rPr>
          <w:rFonts w:ascii="Arial" w:hAnsi="Arial" w:cs="Arial"/>
          <w:bCs/>
          <w:sz w:val="24"/>
          <w:szCs w:val="24"/>
        </w:rPr>
        <w:t>La Entidad como beneficiario de la subvención asume las siguientes obligaciones:</w:t>
      </w:r>
    </w:p>
    <w:p w:rsidR="00AC22B4" w:rsidRPr="00AA2A2E" w:rsidRDefault="00AC22B4" w:rsidP="005C768C">
      <w:pPr>
        <w:jc w:val="both"/>
        <w:rPr>
          <w:rFonts w:ascii="Arial" w:hAnsi="Arial" w:cs="Arial"/>
          <w:sz w:val="24"/>
          <w:szCs w:val="24"/>
        </w:rPr>
      </w:pPr>
    </w:p>
    <w:p w:rsidR="00896F38" w:rsidRPr="00AA2A2E" w:rsidRDefault="00896F38" w:rsidP="00811164">
      <w:pPr>
        <w:numPr>
          <w:ilvl w:val="0"/>
          <w:numId w:val="43"/>
        </w:numPr>
        <w:jc w:val="both"/>
        <w:rPr>
          <w:rFonts w:ascii="Arial" w:hAnsi="Arial" w:cs="Arial"/>
          <w:bCs/>
          <w:sz w:val="24"/>
          <w:szCs w:val="24"/>
        </w:rPr>
      </w:pPr>
      <w:r w:rsidRPr="00AA2A2E">
        <w:rPr>
          <w:rFonts w:ascii="Arial" w:hAnsi="Arial" w:cs="Arial"/>
          <w:bCs/>
          <w:sz w:val="24"/>
          <w:szCs w:val="24"/>
        </w:rPr>
        <w:lastRenderedPageBreak/>
        <w:t>Las establecidas en la Ley 38/2003, General de Subvenciones, así como la Ordenanza reguladora de la concesión de subvenciones del Ayuntamiento de Esplugues de Llobregat.</w:t>
      </w:r>
    </w:p>
    <w:p w:rsidR="00896F38" w:rsidRPr="00AA2A2E" w:rsidRDefault="00896F38" w:rsidP="00896F38">
      <w:pPr>
        <w:ind w:left="720"/>
        <w:jc w:val="both"/>
        <w:rPr>
          <w:rFonts w:ascii="Arial" w:hAnsi="Arial" w:cs="Arial"/>
          <w:bCs/>
          <w:sz w:val="24"/>
          <w:szCs w:val="24"/>
        </w:rPr>
      </w:pPr>
    </w:p>
    <w:p w:rsidR="00896F38" w:rsidRPr="00AA2A2E" w:rsidRDefault="00896F38" w:rsidP="00811164">
      <w:pPr>
        <w:numPr>
          <w:ilvl w:val="0"/>
          <w:numId w:val="43"/>
        </w:numPr>
        <w:jc w:val="both"/>
        <w:rPr>
          <w:rFonts w:ascii="Arial" w:hAnsi="Arial" w:cs="Arial"/>
          <w:bCs/>
          <w:sz w:val="24"/>
          <w:szCs w:val="24"/>
        </w:rPr>
      </w:pPr>
      <w:r w:rsidRPr="00AA2A2E">
        <w:rPr>
          <w:rFonts w:ascii="Arial" w:hAnsi="Arial" w:cs="Arial"/>
          <w:bCs/>
          <w:sz w:val="24"/>
          <w:szCs w:val="24"/>
        </w:rPr>
        <w:t>Las establecidas en el Plan estratégico de subvenciones del Ayuntamiento de Esplugues de Llobregat 2020 - 2023 objetivos específicos:</w:t>
      </w:r>
    </w:p>
    <w:p w:rsidR="00896F38" w:rsidRPr="007A1E7A" w:rsidRDefault="00896F38" w:rsidP="00896F38">
      <w:pPr>
        <w:ind w:left="720"/>
        <w:jc w:val="both"/>
        <w:rPr>
          <w:rFonts w:ascii="Arial" w:hAnsi="Arial" w:cs="Arial"/>
          <w:bCs/>
          <w:sz w:val="24"/>
          <w:szCs w:val="24"/>
        </w:rPr>
      </w:pPr>
    </w:p>
    <w:p w:rsidR="00A24041" w:rsidRPr="007A1E7A" w:rsidRDefault="00A24041" w:rsidP="00A24041">
      <w:pPr>
        <w:numPr>
          <w:ilvl w:val="0"/>
          <w:numId w:val="39"/>
        </w:numPr>
        <w:shd w:val="clear" w:color="auto" w:fill="FFFFFF"/>
        <w:jc w:val="both"/>
        <w:rPr>
          <w:rFonts w:ascii="Arial" w:hAnsi="Arial" w:cs="Arial"/>
          <w:sz w:val="24"/>
          <w:szCs w:val="24"/>
        </w:rPr>
      </w:pPr>
      <w:r w:rsidRPr="007A1E7A">
        <w:rPr>
          <w:rFonts w:ascii="Arial" w:hAnsi="Arial" w:cs="Arial"/>
          <w:sz w:val="24"/>
          <w:szCs w:val="24"/>
        </w:rPr>
        <w:t xml:space="preserve">Alcanzar por parte de la entidad el objetivo del 30% de presencia de mujeres en sus órganos de dirección, gestión o administración antes del 31 de diciembre de 2021. </w:t>
      </w:r>
    </w:p>
    <w:p w:rsidR="00A24041" w:rsidRPr="007A1E7A" w:rsidRDefault="00A24041" w:rsidP="00A24041">
      <w:pPr>
        <w:shd w:val="clear" w:color="auto" w:fill="FFFFFF"/>
        <w:ind w:left="720"/>
        <w:jc w:val="both"/>
        <w:rPr>
          <w:rFonts w:ascii="Arial" w:hAnsi="Arial" w:cs="Arial"/>
          <w:sz w:val="24"/>
          <w:szCs w:val="24"/>
        </w:rPr>
      </w:pPr>
    </w:p>
    <w:p w:rsidR="00A24041" w:rsidRPr="007A1E7A" w:rsidRDefault="00A24041" w:rsidP="00A24041">
      <w:pPr>
        <w:shd w:val="clear" w:color="auto" w:fill="FFFFFF"/>
        <w:ind w:left="720"/>
        <w:jc w:val="both"/>
        <w:rPr>
          <w:rFonts w:ascii="Arial" w:hAnsi="Arial" w:cs="Arial"/>
          <w:sz w:val="24"/>
          <w:szCs w:val="24"/>
        </w:rPr>
      </w:pPr>
      <w:r w:rsidRPr="007A1E7A">
        <w:rPr>
          <w:rFonts w:ascii="Arial" w:hAnsi="Arial" w:cs="Arial"/>
          <w:sz w:val="24"/>
          <w:szCs w:val="24"/>
        </w:rPr>
        <w:t>La Entidad acreditará, en el momento de justificar la subvención, el logro de este presentando la actualización de los y las miembros de su junta y la actualización de sus estatutos.</w:t>
      </w:r>
    </w:p>
    <w:p w:rsidR="00A24041" w:rsidRPr="007A1E7A" w:rsidRDefault="00A24041" w:rsidP="00A24041">
      <w:pPr>
        <w:shd w:val="clear" w:color="auto" w:fill="FFFFFF"/>
        <w:ind w:left="1440"/>
        <w:jc w:val="both"/>
        <w:rPr>
          <w:rFonts w:ascii="Arial" w:hAnsi="Arial" w:cs="Arial"/>
          <w:sz w:val="24"/>
          <w:szCs w:val="24"/>
        </w:rPr>
      </w:pPr>
    </w:p>
    <w:p w:rsidR="00A24041" w:rsidRPr="007A1E7A" w:rsidRDefault="00A24041" w:rsidP="00A24041">
      <w:pPr>
        <w:numPr>
          <w:ilvl w:val="0"/>
          <w:numId w:val="39"/>
        </w:numPr>
        <w:shd w:val="clear" w:color="auto" w:fill="FFFFFF"/>
        <w:jc w:val="both"/>
        <w:rPr>
          <w:rFonts w:ascii="Arial" w:hAnsi="Arial" w:cs="Arial"/>
          <w:sz w:val="24"/>
          <w:szCs w:val="24"/>
        </w:rPr>
      </w:pPr>
      <w:r w:rsidRPr="007A1E7A">
        <w:rPr>
          <w:rFonts w:ascii="Arial" w:hAnsi="Arial" w:cs="Arial"/>
          <w:sz w:val="24"/>
          <w:szCs w:val="24"/>
        </w:rPr>
        <w:t>Integrar en su funcionamiento interno el cumplimiento de los principios de legalidad, transparencia, comportamiento ético, eficiencia, eficacia y economía, evaluación y rendición de cuentas.</w:t>
      </w:r>
    </w:p>
    <w:p w:rsidR="00A24041" w:rsidRPr="007A1E7A" w:rsidRDefault="00A24041" w:rsidP="00A24041">
      <w:pPr>
        <w:shd w:val="clear" w:color="auto" w:fill="FFFFFF"/>
        <w:ind w:left="709"/>
        <w:jc w:val="both"/>
        <w:rPr>
          <w:rFonts w:ascii="Arial" w:hAnsi="Arial" w:cs="Arial"/>
          <w:sz w:val="24"/>
          <w:szCs w:val="24"/>
        </w:rPr>
      </w:pPr>
      <w:r w:rsidRPr="007A1E7A">
        <w:rPr>
          <w:rFonts w:ascii="Arial" w:hAnsi="Arial" w:cs="Arial"/>
          <w:sz w:val="24"/>
          <w:szCs w:val="24"/>
        </w:rPr>
        <w:t xml:space="preserve">La Entidad presentará el acta de la Asamblea General de socios / as donde se hayan aprobado anualmente las cuentas de la asociación (liquidación del ejercicio vencido y presupuesto del ejercicio siguiente). </w:t>
      </w:r>
    </w:p>
    <w:p w:rsidR="00A24041" w:rsidRPr="007A1E7A" w:rsidRDefault="00A24041" w:rsidP="00A24041">
      <w:pPr>
        <w:shd w:val="clear" w:color="auto" w:fill="FFFFFF"/>
        <w:ind w:left="709"/>
        <w:jc w:val="both"/>
        <w:rPr>
          <w:rFonts w:ascii="Arial" w:hAnsi="Arial" w:cs="Arial"/>
          <w:sz w:val="24"/>
          <w:szCs w:val="24"/>
          <w:lang w:val="es-ES"/>
        </w:rPr>
      </w:pPr>
    </w:p>
    <w:p w:rsidR="00A24041" w:rsidRPr="007A1E7A" w:rsidRDefault="00A24041" w:rsidP="00A24041">
      <w:pPr>
        <w:numPr>
          <w:ilvl w:val="0"/>
          <w:numId w:val="39"/>
        </w:numPr>
        <w:shd w:val="clear" w:color="auto" w:fill="FFFFFF"/>
        <w:jc w:val="both"/>
        <w:rPr>
          <w:rFonts w:ascii="Arial" w:hAnsi="Arial" w:cs="Arial"/>
          <w:sz w:val="24"/>
          <w:szCs w:val="24"/>
        </w:rPr>
      </w:pPr>
      <w:r w:rsidRPr="007A1E7A">
        <w:rPr>
          <w:rFonts w:ascii="Arial" w:hAnsi="Arial" w:cs="Arial"/>
          <w:sz w:val="24"/>
          <w:szCs w:val="24"/>
        </w:rPr>
        <w:t xml:space="preserve">Implantar las herramientas y sistemas necesarios para posibilitar las relaciones electrónicas con los socios, las administraciones públicas y la ciudadanía en general. </w:t>
      </w:r>
    </w:p>
    <w:p w:rsidR="00A24041" w:rsidRPr="007A1E7A" w:rsidRDefault="00A24041" w:rsidP="00A24041">
      <w:pPr>
        <w:shd w:val="clear" w:color="auto" w:fill="FFFFFF"/>
        <w:ind w:left="720"/>
        <w:jc w:val="both"/>
        <w:rPr>
          <w:rFonts w:ascii="Arial" w:hAnsi="Arial" w:cs="Arial"/>
          <w:sz w:val="24"/>
          <w:szCs w:val="24"/>
        </w:rPr>
      </w:pPr>
      <w:r w:rsidRPr="007A1E7A">
        <w:rPr>
          <w:rFonts w:ascii="Arial" w:hAnsi="Arial" w:cs="Arial"/>
          <w:sz w:val="24"/>
          <w:szCs w:val="24"/>
        </w:rPr>
        <w:t xml:space="preserve">La entidad, durante los dos primeros años de vigencia del presente convenio, creará un espacio web a través del cual se facilitará la comunicación con sus socios y socias, y facilitará la información correspondiente al funcionamiento de la entidad, las actividades realizadas y el proyecto de la entidad. </w:t>
      </w:r>
    </w:p>
    <w:p w:rsidR="00A24041" w:rsidRPr="007A1E7A" w:rsidRDefault="00A24041" w:rsidP="00A24041">
      <w:pPr>
        <w:shd w:val="clear" w:color="auto" w:fill="FFFFFF"/>
        <w:ind w:left="720"/>
        <w:jc w:val="both"/>
        <w:rPr>
          <w:rFonts w:ascii="Arial" w:hAnsi="Arial" w:cs="Arial"/>
          <w:sz w:val="24"/>
          <w:szCs w:val="24"/>
        </w:rPr>
      </w:pPr>
    </w:p>
    <w:p w:rsidR="00A24041" w:rsidRPr="007A1E7A" w:rsidRDefault="00A24041" w:rsidP="00A24041">
      <w:pPr>
        <w:numPr>
          <w:ilvl w:val="0"/>
          <w:numId w:val="39"/>
        </w:numPr>
        <w:shd w:val="clear" w:color="auto" w:fill="FFFFFF"/>
        <w:jc w:val="both"/>
        <w:rPr>
          <w:rFonts w:ascii="Arial" w:hAnsi="Arial" w:cs="Arial"/>
          <w:sz w:val="24"/>
          <w:szCs w:val="24"/>
        </w:rPr>
      </w:pPr>
      <w:r w:rsidRPr="007A1E7A">
        <w:rPr>
          <w:rFonts w:ascii="Arial" w:hAnsi="Arial" w:cs="Arial"/>
          <w:sz w:val="24"/>
          <w:szCs w:val="24"/>
        </w:rPr>
        <w:t>Que los proyectos, programas y actividades fomentados incorporen medidas de evaluación de su impacto social, (más allá del generado en la propia entidad o en las personas asociadas a la misma).</w:t>
      </w:r>
    </w:p>
    <w:p w:rsidR="00A24041" w:rsidRPr="007A1E7A" w:rsidRDefault="00A24041" w:rsidP="00A24041">
      <w:pPr>
        <w:shd w:val="clear" w:color="auto" w:fill="FFFFFF"/>
        <w:ind w:left="720"/>
        <w:jc w:val="both"/>
        <w:rPr>
          <w:rFonts w:ascii="Arial" w:hAnsi="Arial" w:cs="Arial"/>
          <w:sz w:val="24"/>
          <w:szCs w:val="24"/>
        </w:rPr>
      </w:pPr>
      <w:r w:rsidRPr="007A1E7A">
        <w:rPr>
          <w:rFonts w:ascii="Arial" w:hAnsi="Arial" w:cs="Arial"/>
          <w:sz w:val="24"/>
          <w:szCs w:val="24"/>
        </w:rPr>
        <w:t xml:space="preserve">Para evaluar el cumplimiento de este objetivo, la Entidad presentará indicadores: espectadores / as a las actividades presenciales y virtuales, cantidad de revistas repartidas, seguidores / as de las redes sociales, etc.). </w:t>
      </w:r>
    </w:p>
    <w:p w:rsidR="00896F38" w:rsidRPr="007A1E7A" w:rsidRDefault="00896F38" w:rsidP="00896F38">
      <w:pPr>
        <w:shd w:val="clear" w:color="auto" w:fill="FFFFFF"/>
        <w:ind w:left="1440"/>
        <w:jc w:val="both"/>
        <w:rPr>
          <w:rFonts w:ascii="Arial" w:hAnsi="Arial" w:cs="Arial"/>
          <w:sz w:val="24"/>
          <w:szCs w:val="24"/>
          <w:shd w:val="clear" w:color="auto" w:fill="FFFFFF"/>
        </w:rPr>
      </w:pPr>
    </w:p>
    <w:p w:rsidR="00896F38" w:rsidRPr="007A1E7A" w:rsidRDefault="00896F38" w:rsidP="00896F38">
      <w:pPr>
        <w:shd w:val="clear" w:color="auto" w:fill="FFFFFF"/>
        <w:ind w:left="1440"/>
        <w:jc w:val="both"/>
        <w:rPr>
          <w:rFonts w:ascii="Arial" w:hAnsi="Arial" w:cs="Arial"/>
          <w:sz w:val="24"/>
          <w:szCs w:val="24"/>
          <w:shd w:val="clear" w:color="auto" w:fill="FFFFFF"/>
        </w:rPr>
      </w:pPr>
    </w:p>
    <w:p w:rsidR="00E03FBC" w:rsidRPr="007A1E7A" w:rsidRDefault="00E03FBC" w:rsidP="005C768C">
      <w:pPr>
        <w:numPr>
          <w:ilvl w:val="1"/>
          <w:numId w:val="1"/>
        </w:numPr>
        <w:jc w:val="both"/>
        <w:rPr>
          <w:rFonts w:ascii="Arial" w:hAnsi="Arial" w:cs="Arial"/>
          <w:sz w:val="24"/>
          <w:szCs w:val="24"/>
        </w:rPr>
      </w:pPr>
      <w:r w:rsidRPr="007A1E7A">
        <w:rPr>
          <w:rFonts w:ascii="Arial" w:hAnsi="Arial" w:cs="Arial"/>
          <w:sz w:val="24"/>
          <w:szCs w:val="24"/>
        </w:rPr>
        <w:t>Llevar a cabo el programa de actividades y servicios presentado en el proyecto:</w:t>
      </w:r>
    </w:p>
    <w:p w:rsidR="00B8465C" w:rsidRPr="007A1E7A" w:rsidRDefault="00B8465C" w:rsidP="005C768C">
      <w:pPr>
        <w:jc w:val="both"/>
        <w:rPr>
          <w:rFonts w:ascii="Arial" w:hAnsi="Arial" w:cs="Arial"/>
          <w:sz w:val="24"/>
          <w:szCs w:val="24"/>
        </w:rPr>
      </w:pPr>
    </w:p>
    <w:tbl>
      <w:tblPr>
        <w:tblW w:w="5982" w:type="dxa"/>
        <w:tblInd w:w="1101" w:type="dxa"/>
        <w:tblLook w:val="04A0"/>
      </w:tblPr>
      <w:tblGrid>
        <w:gridCol w:w="5982"/>
      </w:tblGrid>
      <w:tr w:rsidR="00A24041" w:rsidRPr="007A1E7A" w:rsidTr="00A24041">
        <w:tc>
          <w:tcPr>
            <w:tcW w:w="5982" w:type="dxa"/>
          </w:tcPr>
          <w:p w:rsidR="00A24041" w:rsidRPr="007A1E7A" w:rsidRDefault="00A24041" w:rsidP="00A24041">
            <w:pPr>
              <w:pStyle w:val="Prrafodelista"/>
              <w:numPr>
                <w:ilvl w:val="0"/>
                <w:numId w:val="49"/>
              </w:numPr>
              <w:spacing w:after="0"/>
              <w:rPr>
                <w:rFonts w:ascii="Arial" w:hAnsi="Arial" w:cs="Arial"/>
                <w:sz w:val="24"/>
                <w:szCs w:val="24"/>
              </w:rPr>
            </w:pPr>
            <w:r w:rsidRPr="007A1E7A">
              <w:rPr>
                <w:rFonts w:ascii="Arial" w:hAnsi="Arial" w:cs="Arial"/>
                <w:sz w:val="24"/>
                <w:szCs w:val="24"/>
              </w:rPr>
              <w:t>Fiestas de Primavera (fiesta infantil)</w:t>
            </w:r>
          </w:p>
        </w:tc>
      </w:tr>
      <w:tr w:rsidR="00A24041" w:rsidRPr="007A1E7A" w:rsidTr="00A24041">
        <w:tc>
          <w:tcPr>
            <w:tcW w:w="5982" w:type="dxa"/>
          </w:tcPr>
          <w:p w:rsidR="00A24041" w:rsidRPr="007A1E7A" w:rsidRDefault="00A24041" w:rsidP="00A24041">
            <w:pPr>
              <w:pStyle w:val="Prrafodelista"/>
              <w:numPr>
                <w:ilvl w:val="0"/>
                <w:numId w:val="49"/>
              </w:numPr>
              <w:spacing w:after="0"/>
              <w:rPr>
                <w:rFonts w:ascii="Arial" w:hAnsi="Arial" w:cs="Arial"/>
                <w:sz w:val="24"/>
                <w:szCs w:val="24"/>
              </w:rPr>
            </w:pPr>
            <w:r w:rsidRPr="007A1E7A">
              <w:rPr>
                <w:rFonts w:ascii="Arial" w:hAnsi="Arial" w:cs="Arial"/>
                <w:sz w:val="24"/>
                <w:szCs w:val="24"/>
              </w:rPr>
              <w:t>Fiesta mayor de Barrio</w:t>
            </w:r>
          </w:p>
        </w:tc>
      </w:tr>
      <w:tr w:rsidR="00A24041" w:rsidRPr="007A1E7A" w:rsidTr="00A24041">
        <w:tc>
          <w:tcPr>
            <w:tcW w:w="5982" w:type="dxa"/>
          </w:tcPr>
          <w:p w:rsidR="00A24041" w:rsidRPr="007A1E7A" w:rsidRDefault="00A24041" w:rsidP="00A24041">
            <w:pPr>
              <w:pStyle w:val="Prrafodelista"/>
              <w:numPr>
                <w:ilvl w:val="0"/>
                <w:numId w:val="49"/>
              </w:numPr>
              <w:spacing w:after="0"/>
              <w:rPr>
                <w:rFonts w:ascii="Arial" w:hAnsi="Arial" w:cs="Arial"/>
                <w:sz w:val="24"/>
                <w:szCs w:val="24"/>
              </w:rPr>
            </w:pPr>
            <w:r w:rsidRPr="007A1E7A">
              <w:rPr>
                <w:rFonts w:ascii="Arial" w:hAnsi="Arial" w:cs="Arial"/>
                <w:sz w:val="24"/>
                <w:szCs w:val="24"/>
              </w:rPr>
              <w:lastRenderedPageBreak/>
              <w:t>Verbena de San Juan</w:t>
            </w:r>
          </w:p>
        </w:tc>
      </w:tr>
      <w:tr w:rsidR="00A24041" w:rsidRPr="007A1E7A" w:rsidTr="00A24041">
        <w:tc>
          <w:tcPr>
            <w:tcW w:w="5982" w:type="dxa"/>
          </w:tcPr>
          <w:p w:rsidR="00A24041" w:rsidRPr="007A1E7A" w:rsidRDefault="00A24041" w:rsidP="00A24041">
            <w:pPr>
              <w:pStyle w:val="Prrafodelista"/>
              <w:numPr>
                <w:ilvl w:val="0"/>
                <w:numId w:val="49"/>
              </w:numPr>
              <w:spacing w:after="0"/>
              <w:rPr>
                <w:rFonts w:ascii="Arial" w:hAnsi="Arial" w:cs="Arial"/>
                <w:sz w:val="24"/>
                <w:szCs w:val="24"/>
              </w:rPr>
            </w:pPr>
            <w:r w:rsidRPr="007A1E7A">
              <w:rPr>
                <w:rFonts w:ascii="Arial" w:hAnsi="Arial" w:cs="Arial"/>
                <w:sz w:val="24"/>
                <w:szCs w:val="24"/>
              </w:rPr>
              <w:t>Castañada</w:t>
            </w:r>
          </w:p>
        </w:tc>
      </w:tr>
      <w:tr w:rsidR="00A24041" w:rsidRPr="007A1E7A" w:rsidTr="00A24041">
        <w:tc>
          <w:tcPr>
            <w:tcW w:w="5982" w:type="dxa"/>
          </w:tcPr>
          <w:p w:rsidR="00A24041" w:rsidRPr="007A1E7A" w:rsidRDefault="00A24041" w:rsidP="00A24041">
            <w:pPr>
              <w:pStyle w:val="Prrafodelista"/>
              <w:numPr>
                <w:ilvl w:val="0"/>
                <w:numId w:val="49"/>
              </w:numPr>
              <w:spacing w:after="0"/>
              <w:rPr>
                <w:rFonts w:ascii="Arial" w:hAnsi="Arial" w:cs="Arial"/>
                <w:sz w:val="24"/>
                <w:szCs w:val="24"/>
              </w:rPr>
            </w:pPr>
            <w:r w:rsidRPr="007A1E7A">
              <w:rPr>
                <w:rFonts w:ascii="Arial" w:hAnsi="Arial" w:cs="Arial"/>
                <w:sz w:val="24"/>
                <w:szCs w:val="24"/>
              </w:rPr>
              <w:t>Fiestas de Navidad (actividades infantiles)</w:t>
            </w:r>
          </w:p>
        </w:tc>
      </w:tr>
    </w:tbl>
    <w:p w:rsidR="001B6033" w:rsidRPr="00AA2A2E" w:rsidRDefault="001B6033" w:rsidP="001B6033">
      <w:pPr>
        <w:jc w:val="both"/>
        <w:rPr>
          <w:rFonts w:ascii="Arial" w:hAnsi="Arial" w:cs="Arial"/>
          <w:sz w:val="24"/>
          <w:szCs w:val="24"/>
        </w:rPr>
      </w:pPr>
    </w:p>
    <w:p w:rsidR="00811164" w:rsidRPr="00AA2A2E" w:rsidRDefault="00811164" w:rsidP="00DE6C7F">
      <w:pPr>
        <w:pStyle w:val="Sangra2detindependiente"/>
        <w:spacing w:after="0" w:line="240" w:lineRule="auto"/>
        <w:ind w:left="709"/>
        <w:jc w:val="both"/>
        <w:rPr>
          <w:rFonts w:ascii="Arial" w:hAnsi="Arial" w:cs="Arial"/>
          <w:sz w:val="24"/>
          <w:szCs w:val="24"/>
        </w:rPr>
      </w:pPr>
      <w:r w:rsidRPr="00AA2A2E">
        <w:rPr>
          <w:rFonts w:ascii="Arial" w:hAnsi="Arial" w:cs="Arial"/>
          <w:sz w:val="24"/>
          <w:szCs w:val="24"/>
        </w:rPr>
        <w:t xml:space="preserve">Asimismo, la entidad participará y / o colaborará, a razón de sus posibilidades, en los siguientes programas o actividades impulsados ​​por el Departamento de Cultura del Ayuntamiento de Esplugues de Llobregat: </w:t>
      </w:r>
    </w:p>
    <w:p w:rsidR="00811164" w:rsidRPr="00AA2A2E" w:rsidRDefault="00811164" w:rsidP="00DE6C7F">
      <w:pPr>
        <w:pStyle w:val="Sangra2detindependiente"/>
        <w:spacing w:after="0" w:line="240" w:lineRule="auto"/>
        <w:ind w:left="709"/>
        <w:jc w:val="both"/>
        <w:rPr>
          <w:rFonts w:ascii="Arial" w:hAnsi="Arial" w:cs="Arial"/>
          <w:sz w:val="24"/>
          <w:szCs w:val="24"/>
        </w:rPr>
      </w:pPr>
    </w:p>
    <w:tbl>
      <w:tblPr>
        <w:tblW w:w="0" w:type="auto"/>
        <w:jc w:val="center"/>
        <w:tblLayout w:type="fixed"/>
        <w:tblCellMar>
          <w:left w:w="70" w:type="dxa"/>
          <w:right w:w="70" w:type="dxa"/>
        </w:tblCellMar>
        <w:tblLook w:val="0000"/>
      </w:tblPr>
      <w:tblGrid>
        <w:gridCol w:w="6799"/>
      </w:tblGrid>
      <w:tr w:rsidR="00811164" w:rsidRPr="00AA2A2E" w:rsidTr="00811164">
        <w:trPr>
          <w:trHeight w:val="198"/>
          <w:jc w:val="center"/>
        </w:trPr>
        <w:tc>
          <w:tcPr>
            <w:tcW w:w="6799" w:type="dxa"/>
          </w:tcPr>
          <w:p w:rsidR="00811164" w:rsidRPr="00AA2A2E" w:rsidRDefault="00811164" w:rsidP="00250DEB">
            <w:pPr>
              <w:pStyle w:val="Prrafodelista"/>
              <w:numPr>
                <w:ilvl w:val="0"/>
                <w:numId w:val="45"/>
              </w:numPr>
              <w:spacing w:after="0"/>
              <w:rPr>
                <w:rFonts w:ascii="Arial" w:hAnsi="Arial" w:cs="Arial"/>
                <w:sz w:val="24"/>
                <w:szCs w:val="24"/>
                <w:lang w:val="ca-ES"/>
              </w:rPr>
            </w:pPr>
            <w:r w:rsidRPr="00AA2A2E">
              <w:rPr>
                <w:rFonts w:ascii="Arial" w:hAnsi="Arial" w:cs="Arial"/>
                <w:sz w:val="24"/>
                <w:szCs w:val="24"/>
                <w:lang w:val="ca-ES"/>
              </w:rPr>
              <w:t xml:space="preserve">Feria de Entidades de Esplugues </w:t>
            </w:r>
          </w:p>
        </w:tc>
      </w:tr>
      <w:tr w:rsidR="00811164" w:rsidRPr="00AA2A2E" w:rsidTr="00811164">
        <w:trPr>
          <w:jc w:val="center"/>
        </w:trPr>
        <w:tc>
          <w:tcPr>
            <w:tcW w:w="6799" w:type="dxa"/>
          </w:tcPr>
          <w:p w:rsidR="00811164" w:rsidRPr="00AA2A2E" w:rsidRDefault="00811164" w:rsidP="00811164">
            <w:pPr>
              <w:pStyle w:val="Prrafodelista"/>
              <w:numPr>
                <w:ilvl w:val="0"/>
                <w:numId w:val="45"/>
              </w:numPr>
              <w:spacing w:after="0"/>
              <w:rPr>
                <w:rFonts w:ascii="Arial" w:hAnsi="Arial" w:cs="Arial"/>
                <w:sz w:val="24"/>
                <w:szCs w:val="24"/>
                <w:lang w:val="ca-ES"/>
              </w:rPr>
            </w:pPr>
            <w:r w:rsidRPr="00AA2A2E">
              <w:rPr>
                <w:rFonts w:ascii="Arial" w:hAnsi="Arial" w:cs="Arial"/>
                <w:sz w:val="24"/>
                <w:szCs w:val="24"/>
                <w:lang w:val="ca-ES"/>
              </w:rPr>
              <w:t>Otras actividades que se puedan acordar</w:t>
            </w:r>
          </w:p>
        </w:tc>
      </w:tr>
    </w:tbl>
    <w:p w:rsidR="00811164" w:rsidRPr="00AA2A2E" w:rsidRDefault="00811164" w:rsidP="00811164">
      <w:pPr>
        <w:pStyle w:val="Sangra2detindependiente"/>
        <w:spacing w:after="0" w:line="240" w:lineRule="auto"/>
        <w:ind w:left="720"/>
        <w:jc w:val="both"/>
        <w:rPr>
          <w:rFonts w:ascii="Arial" w:hAnsi="Arial" w:cs="Arial"/>
          <w:sz w:val="24"/>
          <w:szCs w:val="24"/>
        </w:rPr>
      </w:pPr>
    </w:p>
    <w:p w:rsidR="00E03FBC" w:rsidRPr="00AA2A2E" w:rsidRDefault="00E03FBC" w:rsidP="00DE6C7F">
      <w:pPr>
        <w:pStyle w:val="Sangra2detindependiente"/>
        <w:spacing w:after="0" w:line="240" w:lineRule="auto"/>
        <w:ind w:left="709"/>
        <w:jc w:val="both"/>
        <w:rPr>
          <w:rFonts w:ascii="Arial" w:hAnsi="Arial" w:cs="Arial"/>
          <w:sz w:val="24"/>
          <w:szCs w:val="24"/>
        </w:rPr>
      </w:pPr>
      <w:r w:rsidRPr="00AA2A2E">
        <w:rPr>
          <w:rFonts w:ascii="Arial" w:hAnsi="Arial" w:cs="Arial"/>
          <w:sz w:val="24"/>
          <w:szCs w:val="24"/>
        </w:rPr>
        <w:t>El destino de las subvenciones concedidas no podrá alterarse en ningún caso por parte de la beneficiaria.</w:t>
      </w:r>
    </w:p>
    <w:p w:rsidR="00FF6274" w:rsidRPr="00AA2A2E" w:rsidRDefault="00FF6274" w:rsidP="005C768C">
      <w:pPr>
        <w:jc w:val="both"/>
        <w:rPr>
          <w:rFonts w:ascii="Arial" w:hAnsi="Arial" w:cs="Arial"/>
          <w:sz w:val="24"/>
          <w:szCs w:val="24"/>
        </w:rPr>
      </w:pPr>
    </w:p>
    <w:p w:rsidR="00A74114" w:rsidRPr="00AA2A2E" w:rsidRDefault="00A74114" w:rsidP="005C768C">
      <w:pPr>
        <w:numPr>
          <w:ilvl w:val="1"/>
          <w:numId w:val="1"/>
        </w:numPr>
        <w:jc w:val="both"/>
        <w:rPr>
          <w:rFonts w:ascii="Arial" w:hAnsi="Arial" w:cs="Arial"/>
          <w:sz w:val="24"/>
          <w:szCs w:val="24"/>
        </w:rPr>
      </w:pPr>
      <w:r w:rsidRPr="00AA2A2E">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rsidR="00A74114" w:rsidRPr="00AA2A2E" w:rsidRDefault="00A74114" w:rsidP="005C768C">
      <w:pPr>
        <w:jc w:val="both"/>
        <w:rPr>
          <w:rFonts w:ascii="Arial" w:hAnsi="Arial" w:cs="Arial"/>
          <w:sz w:val="24"/>
          <w:szCs w:val="24"/>
        </w:rPr>
      </w:pPr>
    </w:p>
    <w:p w:rsidR="008B1BB7" w:rsidRPr="00AA2A2E" w:rsidRDefault="008B1BB7" w:rsidP="005C768C">
      <w:pPr>
        <w:numPr>
          <w:ilvl w:val="1"/>
          <w:numId w:val="1"/>
        </w:numPr>
        <w:jc w:val="both"/>
        <w:rPr>
          <w:rFonts w:ascii="Arial" w:hAnsi="Arial" w:cs="Arial"/>
          <w:sz w:val="24"/>
          <w:szCs w:val="24"/>
        </w:rPr>
      </w:pPr>
      <w:r w:rsidRPr="00AA2A2E">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rsidR="001B6033" w:rsidRPr="00AA2A2E" w:rsidRDefault="001B6033" w:rsidP="001B6033">
      <w:pPr>
        <w:jc w:val="both"/>
        <w:rPr>
          <w:rFonts w:ascii="Arial" w:hAnsi="Arial" w:cs="Arial"/>
          <w:sz w:val="24"/>
          <w:szCs w:val="24"/>
        </w:rPr>
      </w:pPr>
    </w:p>
    <w:p w:rsidR="00912E57" w:rsidRPr="00AA2A2E" w:rsidRDefault="00912E57" w:rsidP="00E15252">
      <w:pPr>
        <w:pStyle w:val="Textoindependiente"/>
        <w:numPr>
          <w:ilvl w:val="1"/>
          <w:numId w:val="1"/>
        </w:numPr>
        <w:spacing w:after="0"/>
        <w:jc w:val="both"/>
        <w:rPr>
          <w:rFonts w:ascii="Arial" w:hAnsi="Arial" w:cs="Arial"/>
          <w:sz w:val="24"/>
          <w:szCs w:val="24"/>
        </w:rPr>
      </w:pPr>
      <w:r w:rsidRPr="00AA2A2E">
        <w:rPr>
          <w:rFonts w:ascii="Arial" w:hAnsi="Arial" w:cs="Arial"/>
          <w:sz w:val="24"/>
          <w:szCs w:val="24"/>
        </w:rPr>
        <w:t>Hacer constar de manera visible en los materiales de difusión y publicidad escrita, página web u otros elementos de difusión de la Entidad la colaboración que mantiene con el Ayuntamiento, bajo la fórmula "Con el patrocinio del Ayuntamiento de Esplugues de Llobregat ", reproduciendo con fidelidad la imagen corporativa municipal vigente.</w:t>
      </w:r>
    </w:p>
    <w:p w:rsidR="00912E57" w:rsidRPr="00AA2A2E" w:rsidRDefault="00912E57" w:rsidP="005C768C">
      <w:pPr>
        <w:jc w:val="both"/>
        <w:rPr>
          <w:rFonts w:ascii="Arial" w:hAnsi="Arial" w:cs="Arial"/>
          <w:sz w:val="24"/>
          <w:szCs w:val="24"/>
        </w:rPr>
      </w:pPr>
    </w:p>
    <w:p w:rsidR="00912E57" w:rsidRPr="00AA2A2E" w:rsidRDefault="00912E57" w:rsidP="005C768C">
      <w:pPr>
        <w:tabs>
          <w:tab w:val="num" w:pos="426"/>
        </w:tabs>
        <w:ind w:left="720"/>
        <w:jc w:val="both"/>
        <w:rPr>
          <w:rFonts w:ascii="Arial" w:hAnsi="Arial" w:cs="Arial"/>
          <w:sz w:val="24"/>
          <w:szCs w:val="24"/>
        </w:rPr>
      </w:pPr>
      <w:r w:rsidRPr="00AA2A2E">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rsidR="00E03FBC" w:rsidRPr="00AA2A2E" w:rsidRDefault="00E03FBC" w:rsidP="005C768C">
      <w:pPr>
        <w:jc w:val="both"/>
        <w:rPr>
          <w:rFonts w:ascii="Arial" w:hAnsi="Arial" w:cs="Arial"/>
          <w:sz w:val="24"/>
          <w:szCs w:val="24"/>
        </w:rPr>
      </w:pPr>
    </w:p>
    <w:p w:rsidR="004B03EF" w:rsidRPr="00AA2A2E" w:rsidRDefault="00E03FBC" w:rsidP="005C768C">
      <w:pPr>
        <w:numPr>
          <w:ilvl w:val="1"/>
          <w:numId w:val="1"/>
        </w:numPr>
        <w:jc w:val="both"/>
        <w:rPr>
          <w:rFonts w:ascii="Arial" w:hAnsi="Arial" w:cs="Arial"/>
          <w:sz w:val="24"/>
          <w:szCs w:val="24"/>
        </w:rPr>
      </w:pPr>
      <w:r w:rsidRPr="00AA2A2E">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facilitándoles 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rsidR="00E03FBC" w:rsidRPr="00AA2A2E" w:rsidRDefault="00E03FBC" w:rsidP="005C768C">
      <w:pPr>
        <w:jc w:val="both"/>
        <w:rPr>
          <w:rFonts w:ascii="Arial" w:hAnsi="Arial" w:cs="Arial"/>
          <w:sz w:val="24"/>
          <w:szCs w:val="24"/>
        </w:rPr>
      </w:pPr>
    </w:p>
    <w:p w:rsidR="00E03FBC" w:rsidRPr="00AA2A2E" w:rsidRDefault="00E03FBC" w:rsidP="005C768C">
      <w:pPr>
        <w:numPr>
          <w:ilvl w:val="1"/>
          <w:numId w:val="1"/>
        </w:numPr>
        <w:jc w:val="both"/>
        <w:rPr>
          <w:rFonts w:ascii="Arial" w:hAnsi="Arial" w:cs="Arial"/>
          <w:sz w:val="24"/>
          <w:szCs w:val="24"/>
        </w:rPr>
      </w:pPr>
      <w:r w:rsidRPr="00AA2A2E">
        <w:rPr>
          <w:rFonts w:ascii="Arial" w:hAnsi="Arial" w:cs="Arial"/>
          <w:sz w:val="24"/>
          <w:szCs w:val="24"/>
        </w:rPr>
        <w:lastRenderedPageBreak/>
        <w:t>Buscar otras fuentes de financiación, independientes de la ayuda otorgada por el Ayuntamiento, y que le permitan un crecimiento positivo, sin que ello implique un cambio en las relaciones con el Ayuntamiento y tampoco la pérdida de la subvención otorgada.</w:t>
      </w:r>
    </w:p>
    <w:p w:rsidR="00E03FBC" w:rsidRPr="00AA2A2E" w:rsidRDefault="00E03FBC" w:rsidP="005C768C">
      <w:pPr>
        <w:jc w:val="both"/>
        <w:rPr>
          <w:rFonts w:ascii="Arial" w:hAnsi="Arial" w:cs="Arial"/>
          <w:sz w:val="24"/>
          <w:szCs w:val="24"/>
        </w:rPr>
      </w:pPr>
    </w:p>
    <w:p w:rsidR="00BC08BC" w:rsidRPr="00AA2A2E" w:rsidRDefault="00E03FBC" w:rsidP="005C768C">
      <w:pPr>
        <w:numPr>
          <w:ilvl w:val="1"/>
          <w:numId w:val="1"/>
        </w:numPr>
        <w:jc w:val="both"/>
        <w:rPr>
          <w:rFonts w:ascii="Arial" w:hAnsi="Arial" w:cs="Arial"/>
          <w:sz w:val="24"/>
          <w:szCs w:val="24"/>
        </w:rPr>
      </w:pPr>
      <w:r w:rsidRPr="00AA2A2E">
        <w:rPr>
          <w:rFonts w:ascii="Arial" w:hAnsi="Arial" w:cs="Arial"/>
          <w:sz w:val="24"/>
          <w:szCs w:val="24"/>
        </w:rPr>
        <w:t>Declarar las subvenciones recibidas de otras administraciones o entes públicos en el último año.</w:t>
      </w:r>
    </w:p>
    <w:p w:rsidR="00AB64CD" w:rsidRPr="00AA2A2E" w:rsidRDefault="00AB64CD" w:rsidP="005C768C">
      <w:pPr>
        <w:jc w:val="both"/>
        <w:rPr>
          <w:rFonts w:ascii="Arial" w:hAnsi="Arial" w:cs="Arial"/>
          <w:sz w:val="24"/>
          <w:szCs w:val="24"/>
        </w:rPr>
      </w:pPr>
    </w:p>
    <w:p w:rsidR="00AB64CD" w:rsidRPr="00AA2A2E" w:rsidRDefault="00AB64CD" w:rsidP="005C768C">
      <w:pPr>
        <w:pStyle w:val="Textoindependiente"/>
        <w:numPr>
          <w:ilvl w:val="1"/>
          <w:numId w:val="1"/>
        </w:numPr>
        <w:spacing w:after="0"/>
        <w:jc w:val="both"/>
        <w:rPr>
          <w:rFonts w:ascii="Arial" w:hAnsi="Arial" w:cs="Arial"/>
          <w:sz w:val="24"/>
          <w:szCs w:val="24"/>
        </w:rPr>
      </w:pPr>
      <w:r w:rsidRPr="00AA2A2E">
        <w:rPr>
          <w:rFonts w:ascii="Arial" w:hAnsi="Arial" w:cs="Arial"/>
          <w:sz w:val="24"/>
          <w:szCs w:val="24"/>
        </w:rPr>
        <w:t>Mantener las relaciones necesarias con el personal municipal, para favorecer la coordinación y la mejor realización de los objetivos comunes.</w:t>
      </w:r>
    </w:p>
    <w:p w:rsidR="00807935" w:rsidRPr="00AA2A2E" w:rsidRDefault="00807935" w:rsidP="005C768C">
      <w:pPr>
        <w:pStyle w:val="Textoindependiente"/>
        <w:spacing w:after="0"/>
        <w:jc w:val="both"/>
        <w:rPr>
          <w:rFonts w:ascii="Arial" w:hAnsi="Arial" w:cs="Arial"/>
          <w:sz w:val="24"/>
          <w:szCs w:val="24"/>
        </w:rPr>
      </w:pPr>
    </w:p>
    <w:p w:rsidR="00807935" w:rsidRPr="00AA2A2E" w:rsidRDefault="00807935" w:rsidP="005C768C">
      <w:pPr>
        <w:numPr>
          <w:ilvl w:val="1"/>
          <w:numId w:val="1"/>
        </w:numPr>
        <w:jc w:val="both"/>
        <w:rPr>
          <w:rFonts w:ascii="Arial" w:hAnsi="Arial" w:cs="Arial"/>
          <w:sz w:val="24"/>
          <w:szCs w:val="24"/>
        </w:rPr>
      </w:pPr>
      <w:r w:rsidRPr="00AA2A2E">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rsidR="00807935" w:rsidRPr="00AA2A2E" w:rsidRDefault="00807935" w:rsidP="005C768C">
      <w:pPr>
        <w:jc w:val="both"/>
        <w:rPr>
          <w:rFonts w:ascii="Arial" w:hAnsi="Arial" w:cs="Arial"/>
          <w:sz w:val="24"/>
          <w:szCs w:val="24"/>
        </w:rPr>
      </w:pPr>
    </w:p>
    <w:p w:rsidR="00CC70A2" w:rsidRPr="00AA2A2E" w:rsidRDefault="00807935" w:rsidP="005C768C">
      <w:pPr>
        <w:numPr>
          <w:ilvl w:val="1"/>
          <w:numId w:val="2"/>
        </w:numPr>
        <w:jc w:val="both"/>
        <w:rPr>
          <w:rFonts w:ascii="Arial" w:hAnsi="Arial" w:cs="Arial"/>
          <w:sz w:val="24"/>
          <w:szCs w:val="24"/>
        </w:rPr>
      </w:pPr>
      <w:r w:rsidRPr="00AA2A2E">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por el desarrollo de actividades no gratuitas, de acuerdo con la Ordenanza Municipal de Precios Públicos.</w:t>
      </w:r>
    </w:p>
    <w:p w:rsidR="00CC70A2" w:rsidRPr="00AA2A2E" w:rsidRDefault="00CC70A2" w:rsidP="005C768C">
      <w:pPr>
        <w:ind w:left="720"/>
        <w:jc w:val="both"/>
        <w:rPr>
          <w:rFonts w:ascii="Arial" w:hAnsi="Arial" w:cs="Arial"/>
          <w:sz w:val="24"/>
          <w:szCs w:val="24"/>
        </w:rPr>
      </w:pPr>
    </w:p>
    <w:p w:rsidR="00AA2A2E" w:rsidRPr="007A1E7A" w:rsidRDefault="00AA2A2E" w:rsidP="00AA2A2E">
      <w:pPr>
        <w:numPr>
          <w:ilvl w:val="1"/>
          <w:numId w:val="1"/>
        </w:numPr>
        <w:jc w:val="both"/>
        <w:rPr>
          <w:rFonts w:ascii="Arial" w:hAnsi="Arial" w:cs="Arial"/>
          <w:sz w:val="24"/>
          <w:szCs w:val="24"/>
        </w:rPr>
      </w:pPr>
      <w:r w:rsidRPr="007A1E7A">
        <w:rPr>
          <w:rFonts w:ascii="Arial" w:hAnsi="Arial" w:cs="Arial"/>
          <w:sz w:val="24"/>
          <w:szCs w:val="24"/>
        </w:rPr>
        <w:t>En cuanto a la cesión de uso del equipamiento:</w:t>
      </w:r>
    </w:p>
    <w:p w:rsidR="00AA2A2E" w:rsidRPr="007A1E7A" w:rsidRDefault="00AA2A2E" w:rsidP="00AA2A2E">
      <w:pPr>
        <w:jc w:val="both"/>
        <w:rPr>
          <w:rFonts w:ascii="Arial" w:hAnsi="Arial" w:cs="Arial"/>
          <w:sz w:val="24"/>
          <w:szCs w:val="24"/>
        </w:rPr>
      </w:pPr>
    </w:p>
    <w:p w:rsidR="00AA2A2E" w:rsidRPr="00AA2A2E" w:rsidRDefault="00AA2A2E" w:rsidP="00AA2A2E">
      <w:pPr>
        <w:numPr>
          <w:ilvl w:val="0"/>
          <w:numId w:val="18"/>
        </w:numPr>
        <w:jc w:val="both"/>
        <w:rPr>
          <w:rFonts w:ascii="Arial" w:hAnsi="Arial" w:cs="Arial"/>
          <w:sz w:val="24"/>
          <w:szCs w:val="24"/>
        </w:rPr>
      </w:pPr>
      <w:r w:rsidRPr="007A1E7A">
        <w:rPr>
          <w:rFonts w:ascii="Arial" w:hAnsi="Arial" w:cs="Arial"/>
          <w:sz w:val="24"/>
          <w:szCs w:val="24"/>
        </w:rPr>
        <w:t>La aceptación de la cesión del local situado en la calle Lealtad 32, implica la asunción de la responsabilidad, civil y penal, que puede derivar en el local respecto al mismo de las actividades en él desarrolladas, los miembros de la entidad o de terceras personas. Asimismo, la Entidad reconoce que cualquier persona que desarrolle actividades profesionales o laborales en el espacio cedido lo hace bajo su responsabilidad, no existiendo ningún vínculo jurídico ni laboral entre este personal y el Ayuntamiento.</w:t>
      </w:r>
    </w:p>
    <w:p w:rsidR="00AA2A2E" w:rsidRPr="00AA2A2E" w:rsidRDefault="00AA2A2E" w:rsidP="00AA2A2E">
      <w:pPr>
        <w:ind w:left="708"/>
        <w:jc w:val="both"/>
        <w:rPr>
          <w:rFonts w:ascii="Arial" w:hAnsi="Arial" w:cs="Arial"/>
          <w:sz w:val="24"/>
          <w:szCs w:val="24"/>
        </w:rPr>
      </w:pPr>
    </w:p>
    <w:p w:rsidR="00AA2A2E" w:rsidRPr="00AA2A2E" w:rsidRDefault="00AA2A2E" w:rsidP="00AA2A2E">
      <w:pPr>
        <w:numPr>
          <w:ilvl w:val="0"/>
          <w:numId w:val="18"/>
        </w:numPr>
        <w:jc w:val="both"/>
        <w:rPr>
          <w:rFonts w:ascii="Arial" w:hAnsi="Arial" w:cs="Arial"/>
          <w:sz w:val="24"/>
          <w:szCs w:val="24"/>
        </w:rPr>
      </w:pPr>
      <w:r w:rsidRPr="00AA2A2E">
        <w:rPr>
          <w:rFonts w:ascii="Arial" w:hAnsi="Arial" w:cs="Arial"/>
          <w:sz w:val="24"/>
          <w:szCs w:val="24"/>
        </w:rPr>
        <w:t>Deberá comunicar cualquier mejora que quiera incorporar al espacio de administración cedido. La mejora se incorporará al equipamiento sin generar ningún derecho de reclamación o indemnización.</w:t>
      </w:r>
    </w:p>
    <w:p w:rsidR="00AA2A2E" w:rsidRPr="00AA2A2E" w:rsidRDefault="00AA2A2E" w:rsidP="00AA2A2E">
      <w:pPr>
        <w:jc w:val="both"/>
        <w:rPr>
          <w:rFonts w:ascii="Arial" w:hAnsi="Arial" w:cs="Arial"/>
          <w:sz w:val="24"/>
          <w:szCs w:val="24"/>
        </w:rPr>
      </w:pPr>
    </w:p>
    <w:p w:rsidR="00AA2A2E" w:rsidRPr="00AA2A2E" w:rsidRDefault="00AA2A2E" w:rsidP="00AA2A2E">
      <w:pPr>
        <w:numPr>
          <w:ilvl w:val="0"/>
          <w:numId w:val="18"/>
        </w:numPr>
        <w:jc w:val="both"/>
        <w:rPr>
          <w:rFonts w:ascii="Arial" w:hAnsi="Arial" w:cs="Arial"/>
          <w:sz w:val="24"/>
          <w:szCs w:val="24"/>
        </w:rPr>
      </w:pPr>
      <w:r w:rsidRPr="00AA2A2E">
        <w:rPr>
          <w:rFonts w:ascii="Arial" w:hAnsi="Arial" w:cs="Arial"/>
          <w:sz w:val="24"/>
          <w:szCs w:val="24"/>
        </w:rPr>
        <w:t>Hará un buen uso del espacio así como del material existente en el mismo.</w:t>
      </w:r>
    </w:p>
    <w:p w:rsidR="00AA2A2E" w:rsidRPr="00AA2A2E" w:rsidRDefault="00AA2A2E" w:rsidP="00AA2A2E">
      <w:pPr>
        <w:jc w:val="both"/>
        <w:rPr>
          <w:rFonts w:ascii="Arial" w:hAnsi="Arial" w:cs="Arial"/>
          <w:sz w:val="24"/>
          <w:szCs w:val="24"/>
        </w:rPr>
      </w:pPr>
    </w:p>
    <w:p w:rsidR="00AA2A2E" w:rsidRPr="00AA2A2E" w:rsidRDefault="00AA2A2E" w:rsidP="00AA2A2E">
      <w:pPr>
        <w:numPr>
          <w:ilvl w:val="0"/>
          <w:numId w:val="18"/>
        </w:numPr>
        <w:jc w:val="both"/>
        <w:rPr>
          <w:rFonts w:ascii="Arial" w:hAnsi="Arial" w:cs="Arial"/>
          <w:sz w:val="24"/>
          <w:szCs w:val="24"/>
        </w:rPr>
      </w:pPr>
      <w:r w:rsidRPr="00AA2A2E">
        <w:rPr>
          <w:rFonts w:ascii="Arial" w:hAnsi="Arial" w:cs="Arial"/>
          <w:sz w:val="24"/>
          <w:szCs w:val="24"/>
        </w:rPr>
        <w:t xml:space="preserve">Solicitará la autorización previa del Ayuntamiento para destinar el equipamiento a otros fines o para facilitar su uso a otros colectivos o entidades. </w:t>
      </w:r>
    </w:p>
    <w:p w:rsidR="00AA2A2E" w:rsidRPr="00AA2A2E" w:rsidRDefault="00AA2A2E" w:rsidP="005C768C">
      <w:pPr>
        <w:ind w:left="720"/>
        <w:jc w:val="both"/>
        <w:rPr>
          <w:rFonts w:ascii="Arial" w:hAnsi="Arial" w:cs="Arial"/>
          <w:sz w:val="24"/>
          <w:szCs w:val="24"/>
        </w:rPr>
      </w:pPr>
    </w:p>
    <w:p w:rsidR="00C00FE2" w:rsidRPr="00AA2A2E" w:rsidRDefault="00A74114" w:rsidP="005C768C">
      <w:pPr>
        <w:numPr>
          <w:ilvl w:val="1"/>
          <w:numId w:val="1"/>
        </w:numPr>
        <w:jc w:val="both"/>
        <w:rPr>
          <w:rFonts w:ascii="Arial" w:hAnsi="Arial" w:cs="Arial"/>
          <w:sz w:val="24"/>
          <w:szCs w:val="24"/>
        </w:rPr>
      </w:pPr>
      <w:r w:rsidRPr="00AA2A2E">
        <w:rPr>
          <w:rFonts w:ascii="Arial" w:hAnsi="Arial" w:cs="Arial"/>
          <w:sz w:val="24"/>
          <w:szCs w:val="24"/>
        </w:rPr>
        <w:t>Justificar la aplicación de los fondos recibidos según la forma establecida en la cláusula cuarta ( "Justificación económica y técnica de la subvención recibida") del presente convenio.</w:t>
      </w:r>
    </w:p>
    <w:p w:rsidR="00622815" w:rsidRPr="00AA2A2E" w:rsidRDefault="00622815" w:rsidP="005C768C">
      <w:pPr>
        <w:jc w:val="both"/>
        <w:rPr>
          <w:rFonts w:ascii="Arial" w:hAnsi="Arial" w:cs="Arial"/>
          <w:sz w:val="24"/>
          <w:szCs w:val="24"/>
        </w:rPr>
      </w:pPr>
    </w:p>
    <w:p w:rsidR="00E03FBC" w:rsidRPr="00AA2A2E" w:rsidRDefault="00E03FBC" w:rsidP="005C768C">
      <w:pPr>
        <w:numPr>
          <w:ilvl w:val="0"/>
          <w:numId w:val="1"/>
        </w:numPr>
        <w:jc w:val="both"/>
        <w:rPr>
          <w:rFonts w:ascii="Arial" w:hAnsi="Arial" w:cs="Arial"/>
          <w:b/>
          <w:sz w:val="24"/>
          <w:szCs w:val="24"/>
        </w:rPr>
      </w:pPr>
      <w:r w:rsidRPr="00AA2A2E">
        <w:rPr>
          <w:rFonts w:ascii="Arial" w:hAnsi="Arial" w:cs="Arial"/>
          <w:b/>
          <w:sz w:val="24"/>
          <w:szCs w:val="24"/>
        </w:rPr>
        <w:t>COMPROMISOS DEL AYUNTAMIENTO</w:t>
      </w:r>
    </w:p>
    <w:p w:rsidR="00E03FBC" w:rsidRPr="00AA2A2E" w:rsidRDefault="00E03FBC" w:rsidP="005C768C">
      <w:pPr>
        <w:jc w:val="both"/>
        <w:rPr>
          <w:rFonts w:ascii="Arial" w:hAnsi="Arial" w:cs="Arial"/>
          <w:sz w:val="24"/>
          <w:szCs w:val="24"/>
        </w:rPr>
      </w:pPr>
    </w:p>
    <w:p w:rsidR="008A1B98" w:rsidRPr="007A1E7A" w:rsidRDefault="00E03FBC" w:rsidP="002B5819">
      <w:pPr>
        <w:numPr>
          <w:ilvl w:val="1"/>
          <w:numId w:val="1"/>
        </w:numPr>
        <w:jc w:val="both"/>
        <w:rPr>
          <w:rFonts w:ascii="Arial" w:hAnsi="Arial" w:cs="Arial"/>
          <w:sz w:val="24"/>
          <w:szCs w:val="24"/>
        </w:rPr>
      </w:pPr>
      <w:r w:rsidRPr="007A1E7A">
        <w:rPr>
          <w:rFonts w:ascii="Arial" w:hAnsi="Arial" w:cs="Arial"/>
          <w:sz w:val="24"/>
          <w:szCs w:val="24"/>
        </w:rPr>
        <w:t>Otorgar una ayuda económica máximo de 10.508,00 euros, en forma de anticipo, para la cofinanciación de las actividades que a continuación se indicarán, relativas al ejercicio 2021, a cargo de la partida económica 33.33400.48013 del presupuesto municipal en vigor:</w:t>
      </w:r>
    </w:p>
    <w:p w:rsidR="00811164" w:rsidRPr="007A1E7A" w:rsidRDefault="00811164" w:rsidP="00811164">
      <w:pPr>
        <w:ind w:left="1134"/>
        <w:jc w:val="both"/>
        <w:rPr>
          <w:rFonts w:ascii="Arial" w:hAnsi="Arial" w:cs="Arial"/>
          <w:sz w:val="24"/>
          <w:szCs w:val="24"/>
        </w:rPr>
      </w:pPr>
    </w:p>
    <w:tbl>
      <w:tblPr>
        <w:tblW w:w="0" w:type="auto"/>
        <w:tblInd w:w="846" w:type="dxa"/>
        <w:tblLook w:val="04A0"/>
      </w:tblPr>
      <w:tblGrid>
        <w:gridCol w:w="5982"/>
      </w:tblGrid>
      <w:tr w:rsidR="00AA2A2E" w:rsidRPr="007A1E7A" w:rsidTr="00AA2A2E">
        <w:tc>
          <w:tcPr>
            <w:tcW w:w="5982" w:type="dxa"/>
            <w:shd w:val="clear" w:color="auto" w:fill="auto"/>
          </w:tcPr>
          <w:p w:rsidR="00AA2A2E" w:rsidRPr="007A1E7A" w:rsidRDefault="00AA2A2E" w:rsidP="00AA2A2E">
            <w:pPr>
              <w:pStyle w:val="Prrafodelista"/>
              <w:numPr>
                <w:ilvl w:val="0"/>
                <w:numId w:val="50"/>
              </w:numPr>
              <w:spacing w:after="0"/>
              <w:rPr>
                <w:rFonts w:ascii="Arial" w:hAnsi="Arial" w:cs="Arial"/>
                <w:sz w:val="24"/>
                <w:szCs w:val="24"/>
              </w:rPr>
            </w:pPr>
            <w:r w:rsidRPr="007A1E7A">
              <w:rPr>
                <w:rFonts w:ascii="Arial" w:hAnsi="Arial" w:cs="Arial"/>
                <w:sz w:val="24"/>
                <w:szCs w:val="24"/>
              </w:rPr>
              <w:t>Fiestas de Primavera (fiesta infantil)</w:t>
            </w:r>
          </w:p>
        </w:tc>
      </w:tr>
      <w:tr w:rsidR="00AA2A2E" w:rsidRPr="007A1E7A" w:rsidTr="00AA2A2E">
        <w:tc>
          <w:tcPr>
            <w:tcW w:w="5982" w:type="dxa"/>
            <w:shd w:val="clear" w:color="auto" w:fill="auto"/>
          </w:tcPr>
          <w:p w:rsidR="00AA2A2E" w:rsidRPr="007A1E7A" w:rsidRDefault="00AA2A2E" w:rsidP="00AA2A2E">
            <w:pPr>
              <w:pStyle w:val="Prrafodelista"/>
              <w:numPr>
                <w:ilvl w:val="0"/>
                <w:numId w:val="50"/>
              </w:numPr>
              <w:spacing w:after="0"/>
              <w:rPr>
                <w:rFonts w:ascii="Arial" w:hAnsi="Arial" w:cs="Arial"/>
                <w:sz w:val="24"/>
                <w:szCs w:val="24"/>
              </w:rPr>
            </w:pPr>
            <w:r w:rsidRPr="007A1E7A">
              <w:rPr>
                <w:rFonts w:ascii="Arial" w:hAnsi="Arial" w:cs="Arial"/>
                <w:sz w:val="24"/>
                <w:szCs w:val="24"/>
              </w:rPr>
              <w:t>Fiesta mayor de Barrio</w:t>
            </w:r>
          </w:p>
        </w:tc>
      </w:tr>
      <w:tr w:rsidR="00AA2A2E" w:rsidRPr="007A1E7A" w:rsidTr="00AA2A2E">
        <w:tc>
          <w:tcPr>
            <w:tcW w:w="5982" w:type="dxa"/>
            <w:shd w:val="clear" w:color="auto" w:fill="auto"/>
          </w:tcPr>
          <w:p w:rsidR="00AA2A2E" w:rsidRPr="007A1E7A" w:rsidRDefault="00AA2A2E" w:rsidP="00AA2A2E">
            <w:pPr>
              <w:pStyle w:val="Prrafodelista"/>
              <w:numPr>
                <w:ilvl w:val="0"/>
                <w:numId w:val="50"/>
              </w:numPr>
              <w:spacing w:after="0"/>
              <w:rPr>
                <w:rFonts w:ascii="Arial" w:hAnsi="Arial" w:cs="Arial"/>
                <w:sz w:val="24"/>
                <w:szCs w:val="24"/>
              </w:rPr>
            </w:pPr>
            <w:r w:rsidRPr="007A1E7A">
              <w:rPr>
                <w:rFonts w:ascii="Arial" w:hAnsi="Arial" w:cs="Arial"/>
                <w:sz w:val="24"/>
                <w:szCs w:val="24"/>
              </w:rPr>
              <w:t>Verbena de San Juan</w:t>
            </w:r>
          </w:p>
        </w:tc>
      </w:tr>
      <w:tr w:rsidR="00AA2A2E" w:rsidRPr="007A1E7A" w:rsidTr="00AA2A2E">
        <w:tc>
          <w:tcPr>
            <w:tcW w:w="5982" w:type="dxa"/>
            <w:shd w:val="clear" w:color="auto" w:fill="auto"/>
          </w:tcPr>
          <w:p w:rsidR="00AA2A2E" w:rsidRPr="007A1E7A" w:rsidRDefault="00AA2A2E" w:rsidP="00AA2A2E">
            <w:pPr>
              <w:pStyle w:val="Prrafodelista"/>
              <w:numPr>
                <w:ilvl w:val="0"/>
                <w:numId w:val="50"/>
              </w:numPr>
              <w:spacing w:after="0"/>
              <w:rPr>
                <w:rFonts w:ascii="Arial" w:hAnsi="Arial" w:cs="Arial"/>
                <w:sz w:val="24"/>
                <w:szCs w:val="24"/>
              </w:rPr>
            </w:pPr>
            <w:r w:rsidRPr="007A1E7A">
              <w:rPr>
                <w:rFonts w:ascii="Arial" w:hAnsi="Arial" w:cs="Arial"/>
                <w:sz w:val="24"/>
                <w:szCs w:val="24"/>
              </w:rPr>
              <w:t>Castañada</w:t>
            </w:r>
          </w:p>
        </w:tc>
      </w:tr>
      <w:tr w:rsidR="00AA2A2E" w:rsidRPr="007A1E7A" w:rsidTr="00AA2A2E">
        <w:tc>
          <w:tcPr>
            <w:tcW w:w="5982" w:type="dxa"/>
            <w:shd w:val="clear" w:color="auto" w:fill="auto"/>
          </w:tcPr>
          <w:p w:rsidR="00AA2A2E" w:rsidRPr="007A1E7A" w:rsidRDefault="00AA2A2E" w:rsidP="00AA2A2E">
            <w:pPr>
              <w:pStyle w:val="Prrafodelista"/>
              <w:numPr>
                <w:ilvl w:val="0"/>
                <w:numId w:val="50"/>
              </w:numPr>
              <w:spacing w:after="0"/>
              <w:rPr>
                <w:rFonts w:ascii="Arial" w:hAnsi="Arial" w:cs="Arial"/>
                <w:sz w:val="24"/>
                <w:szCs w:val="24"/>
              </w:rPr>
            </w:pPr>
            <w:r w:rsidRPr="007A1E7A">
              <w:rPr>
                <w:rFonts w:ascii="Arial" w:hAnsi="Arial" w:cs="Arial"/>
                <w:sz w:val="24"/>
                <w:szCs w:val="24"/>
              </w:rPr>
              <w:t>Fiestas de Navidad (actividades infantiles)</w:t>
            </w:r>
          </w:p>
        </w:tc>
      </w:tr>
    </w:tbl>
    <w:p w:rsidR="00811164" w:rsidRPr="007A1E7A" w:rsidRDefault="00811164" w:rsidP="00811164">
      <w:pPr>
        <w:ind w:left="1134"/>
        <w:jc w:val="both"/>
        <w:rPr>
          <w:rFonts w:ascii="Arial" w:hAnsi="Arial" w:cs="Arial"/>
          <w:sz w:val="24"/>
          <w:szCs w:val="24"/>
        </w:rPr>
      </w:pPr>
    </w:p>
    <w:p w:rsidR="00811164" w:rsidRPr="00AA2A2E" w:rsidRDefault="00811164" w:rsidP="00811164">
      <w:pPr>
        <w:pStyle w:val="APARTATS"/>
        <w:spacing w:line="240" w:lineRule="auto"/>
        <w:ind w:left="709"/>
        <w:jc w:val="both"/>
        <w:rPr>
          <w:rFonts w:ascii="Arial" w:eastAsia="Times New Roman" w:hAnsi="Arial" w:cs="Arial"/>
          <w:b w:val="0"/>
          <w:color w:val="auto"/>
          <w:sz w:val="24"/>
          <w:lang w:eastAsia="es-ES"/>
        </w:rPr>
      </w:pPr>
      <w:r w:rsidRPr="00AA2A2E">
        <w:rPr>
          <w:rFonts w:ascii="Arial" w:eastAsia="Times New Roman" w:hAnsi="Arial" w:cs="Arial"/>
          <w:b w:val="0"/>
          <w:color w:val="auto"/>
          <w:sz w:val="24"/>
          <w:lang w:eastAsia="es-ES"/>
        </w:rPr>
        <w:t>Se entenderán también como gastos imputables a la subvención las derivadas del funcionamiento ordinario de la entidad, así como las vinculadas a la implementación de los compromisos adquiridos en el punto anterior.</w:t>
      </w:r>
    </w:p>
    <w:p w:rsidR="00811164" w:rsidRPr="00AA2A2E"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7A1E7A" w:rsidRDefault="00811164" w:rsidP="00811164">
      <w:pPr>
        <w:pStyle w:val="APARTATS"/>
        <w:spacing w:line="240" w:lineRule="auto"/>
        <w:ind w:left="709"/>
        <w:jc w:val="both"/>
        <w:rPr>
          <w:rFonts w:ascii="Arial" w:eastAsia="Times New Roman" w:hAnsi="Arial" w:cs="Arial"/>
          <w:b w:val="0"/>
          <w:color w:val="auto"/>
          <w:sz w:val="24"/>
          <w:lang w:eastAsia="es-ES"/>
        </w:rPr>
      </w:pPr>
      <w:r w:rsidRPr="00AA2A2E">
        <w:rPr>
          <w:rFonts w:ascii="Arial" w:eastAsia="Times New Roman" w:hAnsi="Arial" w:cs="Arial"/>
          <w:b w:val="0"/>
          <w:color w:val="auto"/>
          <w:sz w:val="24"/>
          <w:lang w:eastAsia="es-ES"/>
        </w:rPr>
        <w:t>La subvención relativa correspondientes a los años 2022 y 2023 será aprobada de forma expresa por parte del órgano competente del Ayuntamiento, por un importe máximo equivalente a la consignación presupuestaria existente en la partida que corresponda del presupuesto municipal del ejercicio económico que corresponda.</w:t>
      </w:r>
    </w:p>
    <w:p w:rsidR="00811164" w:rsidRPr="007A1E7A" w:rsidRDefault="00811164" w:rsidP="00811164">
      <w:pPr>
        <w:ind w:left="709"/>
        <w:jc w:val="both"/>
        <w:rPr>
          <w:rFonts w:ascii="Arial" w:hAnsi="Arial" w:cs="Arial"/>
          <w:sz w:val="24"/>
          <w:szCs w:val="24"/>
        </w:rPr>
      </w:pPr>
    </w:p>
    <w:p w:rsidR="00AA2A2E" w:rsidRPr="007A1E7A" w:rsidRDefault="00AA2A2E" w:rsidP="00AA2A2E">
      <w:pPr>
        <w:pStyle w:val="Prrafodelista"/>
        <w:numPr>
          <w:ilvl w:val="1"/>
          <w:numId w:val="1"/>
        </w:numPr>
        <w:jc w:val="both"/>
        <w:rPr>
          <w:rFonts w:ascii="Arial" w:eastAsia="Times New Roman" w:hAnsi="Arial" w:cs="Arial"/>
          <w:sz w:val="24"/>
          <w:szCs w:val="24"/>
          <w:lang w:val="ca-ES" w:eastAsia="es-ES"/>
        </w:rPr>
      </w:pPr>
      <w:r w:rsidRPr="007A1E7A">
        <w:rPr>
          <w:rFonts w:ascii="Arial" w:eastAsia="Times New Roman" w:hAnsi="Arial" w:cs="Arial"/>
          <w:sz w:val="24"/>
          <w:szCs w:val="24"/>
          <w:lang w:val="ca-ES" w:eastAsia="es-ES"/>
        </w:rPr>
        <w:t xml:space="preserve">Ceder a la Entidad el local situado en el </w:t>
      </w:r>
      <w:r w:rsidRPr="007A1E7A">
        <w:rPr>
          <w:rFonts w:ascii="Arial" w:hAnsi="Arial" w:cs="Arial"/>
          <w:sz w:val="24"/>
          <w:szCs w:val="24"/>
          <w:lang w:val="ca-ES"/>
        </w:rPr>
        <w:t>calle calle Lealtad 32</w:t>
      </w:r>
      <w:r w:rsidRPr="007A1E7A">
        <w:rPr>
          <w:rFonts w:ascii="Arial" w:eastAsia="Times New Roman" w:hAnsi="Arial" w:cs="Arial"/>
          <w:sz w:val="24"/>
          <w:szCs w:val="24"/>
          <w:lang w:val="ca-ES" w:eastAsia="es-ES"/>
        </w:rPr>
        <w:t xml:space="preserve">, De Esplugues de Llobregat por el desarrollo de acciones y actividades necesarias para llevar a cabo el proyecto de actividades objeto de este convenio, destinado a la dinamización vecinal en el barrio </w:t>
      </w:r>
      <w:r w:rsidRPr="007A1E7A">
        <w:rPr>
          <w:rFonts w:ascii="Arial" w:hAnsi="Arial" w:cs="Arial"/>
          <w:sz w:val="24"/>
          <w:szCs w:val="24"/>
          <w:lang w:val="ca-ES"/>
        </w:rPr>
        <w:t>CAN CLOTA - CAN CERVERA</w:t>
      </w:r>
      <w:r w:rsidRPr="007A1E7A">
        <w:rPr>
          <w:rFonts w:ascii="Arial" w:eastAsia="Times New Roman" w:hAnsi="Arial" w:cs="Arial"/>
          <w:sz w:val="24"/>
          <w:szCs w:val="24"/>
          <w:lang w:val="ca-ES" w:eastAsia="es-ES"/>
        </w:rPr>
        <w:t>.</w:t>
      </w:r>
    </w:p>
    <w:p w:rsidR="00AA2A2E" w:rsidRPr="007A1E7A" w:rsidRDefault="00AA2A2E" w:rsidP="00AA2A2E">
      <w:pPr>
        <w:jc w:val="both"/>
        <w:rPr>
          <w:rFonts w:ascii="Arial" w:hAnsi="Arial" w:cs="Arial"/>
          <w:sz w:val="24"/>
          <w:szCs w:val="24"/>
        </w:rPr>
      </w:pPr>
    </w:p>
    <w:p w:rsidR="00AA2A2E" w:rsidRPr="007A1E7A" w:rsidRDefault="00AA2A2E" w:rsidP="00AA2A2E">
      <w:pPr>
        <w:pStyle w:val="APARTATS"/>
        <w:spacing w:line="240" w:lineRule="auto"/>
        <w:ind w:left="709"/>
        <w:jc w:val="both"/>
        <w:rPr>
          <w:rFonts w:ascii="Arial" w:eastAsia="Times New Roman" w:hAnsi="Arial" w:cs="Arial"/>
          <w:b w:val="0"/>
          <w:color w:val="auto"/>
          <w:sz w:val="24"/>
          <w:lang w:eastAsia="es-ES"/>
        </w:rPr>
      </w:pPr>
      <w:r w:rsidRPr="007A1E7A">
        <w:rPr>
          <w:rFonts w:ascii="Arial" w:eastAsia="Times New Roman" w:hAnsi="Arial" w:cs="Arial"/>
          <w:b w:val="0"/>
          <w:color w:val="auto"/>
          <w:sz w:val="24"/>
          <w:lang w:eastAsia="es-ES"/>
        </w:rPr>
        <w:t>Todos aquellos usos del espacio que no se correspondan con los descritos en el párrafo anterior sólo podrán realizarse mediante autorización expresa (acto administrativo) y previa del ayuntamiento.</w:t>
      </w:r>
    </w:p>
    <w:p w:rsidR="00AA2A2E" w:rsidRPr="007A1E7A" w:rsidRDefault="00AA2A2E" w:rsidP="00AA2A2E">
      <w:pPr>
        <w:ind w:left="720"/>
        <w:jc w:val="both"/>
        <w:rPr>
          <w:rFonts w:ascii="Arial" w:hAnsi="Arial" w:cs="Arial"/>
          <w:sz w:val="24"/>
          <w:szCs w:val="24"/>
        </w:rPr>
      </w:pPr>
    </w:p>
    <w:p w:rsidR="00AA2A2E" w:rsidRPr="00AA2A2E" w:rsidRDefault="00AA2A2E" w:rsidP="00AA2A2E">
      <w:pPr>
        <w:ind w:left="720"/>
        <w:jc w:val="both"/>
        <w:rPr>
          <w:rFonts w:ascii="Arial" w:hAnsi="Arial" w:cs="Arial"/>
          <w:sz w:val="24"/>
          <w:szCs w:val="24"/>
        </w:rPr>
      </w:pPr>
      <w:r w:rsidRPr="007A1E7A">
        <w:rPr>
          <w:rFonts w:ascii="Arial" w:hAnsi="Arial" w:cs="Arial"/>
          <w:sz w:val="24"/>
          <w:szCs w:val="24"/>
        </w:rPr>
        <w:t>En todo caso, el uso autorizado ajustará al contenido del Reglamento de Usos del Ayuntamiento de Esplugues.</w:t>
      </w:r>
    </w:p>
    <w:p w:rsidR="00AA2A2E" w:rsidRPr="00AA2A2E" w:rsidRDefault="00AA2A2E" w:rsidP="00AA2A2E">
      <w:pPr>
        <w:ind w:left="720"/>
        <w:jc w:val="both"/>
        <w:rPr>
          <w:rFonts w:ascii="Arial" w:hAnsi="Arial" w:cs="Arial"/>
          <w:sz w:val="24"/>
          <w:szCs w:val="24"/>
        </w:rPr>
      </w:pPr>
    </w:p>
    <w:p w:rsidR="00AA2A2E" w:rsidRPr="00AA2A2E" w:rsidRDefault="00AA2A2E" w:rsidP="00AA2A2E">
      <w:pPr>
        <w:ind w:left="720"/>
        <w:jc w:val="both"/>
        <w:rPr>
          <w:rFonts w:ascii="Arial" w:hAnsi="Arial" w:cs="Arial"/>
          <w:sz w:val="24"/>
          <w:szCs w:val="24"/>
        </w:rPr>
      </w:pPr>
      <w:r w:rsidRPr="00AA2A2E">
        <w:rPr>
          <w:rFonts w:ascii="Arial" w:hAnsi="Arial" w:cs="Arial"/>
          <w:sz w:val="24"/>
          <w:szCs w:val="24"/>
        </w:rPr>
        <w:t>Esta cesión se lleva a cabo según lo establecido en el artículo 57.2 del Reglamento de Patrimonio de los entes Locales. En consecuencia la situación que se deriva de esta autorización es una posesión precaria esencialmente revocable por razones de interés público y sin derecho a indemnización.</w:t>
      </w:r>
    </w:p>
    <w:p w:rsidR="00AA2A2E" w:rsidRPr="00AA2A2E" w:rsidRDefault="00AA2A2E" w:rsidP="00AA2A2E">
      <w:pPr>
        <w:ind w:left="720"/>
        <w:jc w:val="both"/>
        <w:rPr>
          <w:rFonts w:ascii="Arial" w:hAnsi="Arial" w:cs="Arial"/>
          <w:sz w:val="24"/>
          <w:szCs w:val="24"/>
        </w:rPr>
      </w:pPr>
    </w:p>
    <w:p w:rsidR="00AA2A2E" w:rsidRPr="00AA2A2E" w:rsidRDefault="00AA2A2E" w:rsidP="00AA2A2E">
      <w:pPr>
        <w:ind w:left="720"/>
        <w:jc w:val="both"/>
        <w:rPr>
          <w:rFonts w:ascii="Arial" w:hAnsi="Arial" w:cs="Arial"/>
          <w:sz w:val="24"/>
          <w:szCs w:val="24"/>
        </w:rPr>
      </w:pPr>
      <w:r w:rsidRPr="00AA2A2E">
        <w:rPr>
          <w:rFonts w:ascii="Arial" w:hAnsi="Arial" w:cs="Arial"/>
          <w:sz w:val="24"/>
          <w:szCs w:val="24"/>
        </w:rPr>
        <w:lastRenderedPageBreak/>
        <w:t xml:space="preserve">En caso de que el Ayuntamiento destine el espacio referido anteriormente a otros fines o facilite su uso a otros colectivos o entidades lo comunicará previamente a la Entidad. </w:t>
      </w:r>
    </w:p>
    <w:p w:rsidR="00E01927" w:rsidRPr="00AA2A2E" w:rsidRDefault="00E01927" w:rsidP="00E01927">
      <w:pPr>
        <w:jc w:val="both"/>
        <w:rPr>
          <w:rFonts w:ascii="Arial" w:hAnsi="Arial" w:cs="Arial"/>
          <w:sz w:val="24"/>
          <w:szCs w:val="24"/>
        </w:rPr>
      </w:pPr>
    </w:p>
    <w:p w:rsidR="00E03FBC" w:rsidRPr="00AA2A2E" w:rsidRDefault="00E03FBC" w:rsidP="005C768C">
      <w:pPr>
        <w:numPr>
          <w:ilvl w:val="1"/>
          <w:numId w:val="1"/>
        </w:numPr>
        <w:jc w:val="both"/>
        <w:rPr>
          <w:rFonts w:ascii="Arial" w:hAnsi="Arial" w:cs="Arial"/>
          <w:sz w:val="24"/>
          <w:szCs w:val="24"/>
        </w:rPr>
      </w:pPr>
      <w:r w:rsidRPr="00AA2A2E">
        <w:rPr>
          <w:rFonts w:ascii="Arial" w:hAnsi="Arial" w:cs="Arial"/>
          <w:sz w:val="24"/>
          <w:szCs w:val="24"/>
        </w:rPr>
        <w:t>Facilitará, a través de los canales de difusión municipales oportunos, la difusión pública de las actividades ciudadanas llevadas a cabo por la Entidad.</w:t>
      </w:r>
    </w:p>
    <w:p w:rsidR="00AB64CD" w:rsidRPr="00AA2A2E" w:rsidRDefault="00AB64CD" w:rsidP="005C768C">
      <w:pPr>
        <w:jc w:val="both"/>
        <w:rPr>
          <w:rFonts w:ascii="Arial" w:hAnsi="Arial" w:cs="Arial"/>
          <w:sz w:val="24"/>
          <w:szCs w:val="24"/>
        </w:rPr>
      </w:pPr>
    </w:p>
    <w:p w:rsidR="00597199" w:rsidRPr="00AA2A2E" w:rsidRDefault="00597199" w:rsidP="005C768C">
      <w:pPr>
        <w:numPr>
          <w:ilvl w:val="0"/>
          <w:numId w:val="1"/>
        </w:numPr>
        <w:jc w:val="both"/>
        <w:rPr>
          <w:rFonts w:ascii="Arial" w:hAnsi="Arial" w:cs="Arial"/>
          <w:b/>
          <w:sz w:val="24"/>
          <w:szCs w:val="24"/>
        </w:rPr>
      </w:pPr>
      <w:r w:rsidRPr="00AA2A2E">
        <w:rPr>
          <w:rFonts w:ascii="Arial" w:hAnsi="Arial" w:cs="Arial"/>
          <w:b/>
          <w:sz w:val="24"/>
          <w:szCs w:val="24"/>
        </w:rPr>
        <w:t>JUSTIFICACIÓN ECONÓMICA Y TÉCNICA DE LA SUBVENCIÓN RECIBIDA</w:t>
      </w:r>
    </w:p>
    <w:p w:rsidR="00597199" w:rsidRPr="00AA2A2E" w:rsidRDefault="00597199" w:rsidP="005C768C">
      <w:pPr>
        <w:jc w:val="both"/>
        <w:rPr>
          <w:rFonts w:ascii="Arial" w:hAnsi="Arial" w:cs="Arial"/>
          <w:sz w:val="24"/>
          <w:szCs w:val="24"/>
        </w:rPr>
      </w:pPr>
    </w:p>
    <w:p w:rsidR="00B25F4C" w:rsidRPr="00AA2A2E" w:rsidRDefault="00B25F4C" w:rsidP="00B25F4C">
      <w:pPr>
        <w:numPr>
          <w:ilvl w:val="1"/>
          <w:numId w:val="1"/>
        </w:numPr>
        <w:jc w:val="both"/>
        <w:rPr>
          <w:rFonts w:ascii="Arial" w:hAnsi="Arial" w:cs="Arial"/>
          <w:sz w:val="24"/>
          <w:szCs w:val="24"/>
        </w:rPr>
      </w:pPr>
      <w:r w:rsidRPr="00AA2A2E">
        <w:rPr>
          <w:rFonts w:ascii="Arial" w:hAnsi="Arial" w:cs="Arial"/>
          <w:sz w:val="24"/>
          <w:szCs w:val="24"/>
        </w:rPr>
        <w:t>La Entidad presentará la Memoria técnica justificativa del destino de la subvención regulada en este Convenio antes de finalizar el mes de marzo de 2022 y se referirá al período comprendido entre el 1 de enero y el 31 de diciembre de 2021.</w:t>
      </w:r>
    </w:p>
    <w:p w:rsidR="00B25F4C" w:rsidRPr="00AA2A2E" w:rsidRDefault="00B25F4C" w:rsidP="00B25F4C">
      <w:pPr>
        <w:ind w:left="720"/>
        <w:jc w:val="both"/>
        <w:rPr>
          <w:rFonts w:ascii="Arial" w:hAnsi="Arial" w:cs="Arial"/>
          <w:sz w:val="24"/>
          <w:szCs w:val="24"/>
        </w:rPr>
      </w:pPr>
    </w:p>
    <w:p w:rsidR="00597199" w:rsidRPr="00AA2A2E" w:rsidRDefault="00597199" w:rsidP="005C768C">
      <w:pPr>
        <w:numPr>
          <w:ilvl w:val="1"/>
          <w:numId w:val="1"/>
        </w:numPr>
        <w:jc w:val="both"/>
        <w:rPr>
          <w:rFonts w:ascii="Arial" w:hAnsi="Arial" w:cs="Arial"/>
          <w:sz w:val="24"/>
          <w:szCs w:val="24"/>
        </w:rPr>
      </w:pPr>
      <w:r w:rsidRPr="00AA2A2E">
        <w:rPr>
          <w:rFonts w:ascii="Arial" w:hAnsi="Arial" w:cs="Arial"/>
          <w:sz w:val="24"/>
          <w:szCs w:val="24"/>
        </w:rPr>
        <w:t xml:space="preserve">Esta adecuará a lo establecido en la Ordenanza General reguladora de la concesión de subvenciones del Ayuntamiento de Esplugues de Llobregat. </w:t>
      </w:r>
      <w:bookmarkStart w:id="0" w:name="OLE_LINK9"/>
      <w:bookmarkEnd w:id="0"/>
    </w:p>
    <w:p w:rsidR="00597199" w:rsidRPr="00AA2A2E" w:rsidRDefault="00597199" w:rsidP="005C768C">
      <w:pPr>
        <w:ind w:left="720"/>
        <w:jc w:val="both"/>
        <w:rPr>
          <w:rFonts w:ascii="Arial" w:hAnsi="Arial" w:cs="Arial"/>
          <w:sz w:val="24"/>
          <w:szCs w:val="24"/>
        </w:rPr>
      </w:pPr>
    </w:p>
    <w:p w:rsidR="00597199" w:rsidRPr="00AA2A2E" w:rsidRDefault="00597199" w:rsidP="005C768C">
      <w:pPr>
        <w:numPr>
          <w:ilvl w:val="1"/>
          <w:numId w:val="1"/>
        </w:numPr>
        <w:jc w:val="both"/>
        <w:rPr>
          <w:rFonts w:ascii="Arial" w:hAnsi="Arial" w:cs="Arial"/>
          <w:sz w:val="24"/>
          <w:szCs w:val="24"/>
        </w:rPr>
      </w:pPr>
      <w:r w:rsidRPr="00AA2A2E">
        <w:rPr>
          <w:rFonts w:ascii="Arial" w:hAnsi="Arial" w:cs="Arial"/>
          <w:sz w:val="24"/>
          <w:szCs w:val="24"/>
        </w:rPr>
        <w:t>Respecto la justificación técnica, la Entidad presentará la siguiente documentación, en soporte magnético o papel:</w:t>
      </w:r>
    </w:p>
    <w:p w:rsidR="00597199" w:rsidRPr="00AA2A2E" w:rsidRDefault="00597199" w:rsidP="005C768C">
      <w:pPr>
        <w:jc w:val="both"/>
        <w:rPr>
          <w:rFonts w:ascii="Arial" w:hAnsi="Arial" w:cs="Arial"/>
          <w:i/>
          <w:sz w:val="24"/>
          <w:szCs w:val="24"/>
        </w:rPr>
      </w:pPr>
    </w:p>
    <w:p w:rsidR="00597199" w:rsidRPr="00AA2A2E" w:rsidRDefault="00597199" w:rsidP="005C768C">
      <w:pPr>
        <w:numPr>
          <w:ilvl w:val="0"/>
          <w:numId w:val="6"/>
        </w:numPr>
        <w:tabs>
          <w:tab w:val="clear" w:pos="1429"/>
          <w:tab w:val="num" w:pos="992"/>
        </w:tabs>
        <w:ind w:left="992" w:hanging="283"/>
        <w:jc w:val="both"/>
        <w:rPr>
          <w:rFonts w:ascii="Arial" w:hAnsi="Arial" w:cs="Arial"/>
          <w:sz w:val="24"/>
          <w:szCs w:val="24"/>
        </w:rPr>
      </w:pPr>
      <w:r w:rsidRPr="00AA2A2E">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rsidR="00597199" w:rsidRPr="00AA2A2E" w:rsidRDefault="00597199" w:rsidP="005C768C">
      <w:pPr>
        <w:ind w:left="709"/>
        <w:jc w:val="both"/>
        <w:rPr>
          <w:rFonts w:ascii="Arial" w:hAnsi="Arial" w:cs="Arial"/>
          <w:sz w:val="24"/>
          <w:szCs w:val="24"/>
        </w:rPr>
      </w:pPr>
    </w:p>
    <w:p w:rsidR="00597199" w:rsidRPr="00AA2A2E" w:rsidRDefault="00597199" w:rsidP="005C768C">
      <w:pPr>
        <w:numPr>
          <w:ilvl w:val="0"/>
          <w:numId w:val="6"/>
        </w:numPr>
        <w:tabs>
          <w:tab w:val="clear" w:pos="1429"/>
          <w:tab w:val="num" w:pos="992"/>
        </w:tabs>
        <w:ind w:left="992" w:hanging="283"/>
        <w:jc w:val="both"/>
        <w:rPr>
          <w:rFonts w:ascii="Arial" w:hAnsi="Arial" w:cs="Arial"/>
          <w:sz w:val="24"/>
          <w:szCs w:val="24"/>
        </w:rPr>
      </w:pPr>
      <w:r w:rsidRPr="00AA2A2E">
        <w:rPr>
          <w:rFonts w:ascii="Arial" w:hAnsi="Arial" w:cs="Arial"/>
          <w:sz w:val="24"/>
          <w:szCs w:val="24"/>
        </w:rPr>
        <w:t xml:space="preserve">Balance económico (relación exhaustiva de los gastos efectuados y los ingresos percibidos) anual de la Entidad. </w:t>
      </w:r>
    </w:p>
    <w:p w:rsidR="00597199" w:rsidRPr="00AA2A2E" w:rsidRDefault="00597199" w:rsidP="005C768C">
      <w:pPr>
        <w:jc w:val="both"/>
        <w:rPr>
          <w:rFonts w:ascii="Arial" w:hAnsi="Arial" w:cs="Arial"/>
          <w:sz w:val="24"/>
          <w:szCs w:val="24"/>
        </w:rPr>
      </w:pPr>
    </w:p>
    <w:p w:rsidR="00597199" w:rsidRPr="00AA2A2E" w:rsidRDefault="00597199" w:rsidP="005C768C">
      <w:pPr>
        <w:numPr>
          <w:ilvl w:val="0"/>
          <w:numId w:val="6"/>
        </w:numPr>
        <w:tabs>
          <w:tab w:val="clear" w:pos="1429"/>
          <w:tab w:val="num" w:pos="992"/>
        </w:tabs>
        <w:ind w:left="992" w:hanging="283"/>
        <w:jc w:val="both"/>
        <w:rPr>
          <w:rFonts w:ascii="Arial" w:hAnsi="Arial" w:cs="Arial"/>
          <w:sz w:val="24"/>
          <w:szCs w:val="24"/>
        </w:rPr>
      </w:pPr>
      <w:r w:rsidRPr="00AA2A2E">
        <w:rPr>
          <w:rFonts w:ascii="Arial" w:hAnsi="Arial" w:cs="Arial"/>
          <w:sz w:val="24"/>
          <w:szCs w:val="24"/>
        </w:rPr>
        <w:t>Ejemplar del material de difusión y publicidad de la actividad subvencionada.</w:t>
      </w:r>
    </w:p>
    <w:p w:rsidR="00597199" w:rsidRPr="00AA2A2E" w:rsidRDefault="00597199" w:rsidP="005C768C">
      <w:pPr>
        <w:pStyle w:val="Textoindependiente2"/>
        <w:ind w:left="360"/>
        <w:jc w:val="both"/>
        <w:rPr>
          <w:rFonts w:cs="Arial"/>
          <w:sz w:val="24"/>
          <w:szCs w:val="24"/>
        </w:rPr>
      </w:pPr>
    </w:p>
    <w:p w:rsidR="00C65F18" w:rsidRPr="007A1E7A" w:rsidRDefault="00C65F18" w:rsidP="00C65F18">
      <w:pPr>
        <w:numPr>
          <w:ilvl w:val="1"/>
          <w:numId w:val="1"/>
        </w:numPr>
        <w:jc w:val="both"/>
        <w:rPr>
          <w:rFonts w:ascii="Arial" w:hAnsi="Arial" w:cs="Arial"/>
          <w:sz w:val="24"/>
          <w:szCs w:val="24"/>
        </w:rPr>
      </w:pPr>
      <w:r w:rsidRPr="00AA2A2E">
        <w:rPr>
          <w:rFonts w:ascii="Arial" w:hAnsi="Arial" w:cs="Arial"/>
          <w:sz w:val="24"/>
          <w:szCs w:val="24"/>
        </w:rPr>
        <w:t>Respecto la justificación económica, para el ejercicio 2021, y teniendo en cuenta la excepcionalidad de la situación motivada por la crisis sanitaria del Covidien-19, la Entidad justificará el 100% de la cantidad otorgada.</w:t>
      </w:r>
    </w:p>
    <w:p w:rsidR="00250DEB" w:rsidRPr="007A1E7A"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7A1E7A" w:rsidRDefault="00250DEB" w:rsidP="00C65F18">
      <w:pPr>
        <w:pStyle w:val="APARTATS"/>
        <w:spacing w:line="240" w:lineRule="auto"/>
        <w:ind w:left="709"/>
        <w:jc w:val="both"/>
        <w:rPr>
          <w:rFonts w:ascii="Arial" w:eastAsia="Times New Roman" w:hAnsi="Arial" w:cs="Arial"/>
          <w:b w:val="0"/>
          <w:color w:val="auto"/>
          <w:sz w:val="24"/>
          <w:lang w:eastAsia="es-ES"/>
        </w:rPr>
      </w:pPr>
      <w:r w:rsidRPr="007A1E7A">
        <w:rPr>
          <w:rFonts w:ascii="Arial" w:eastAsia="Times New Roman" w:hAnsi="Arial" w:cs="Arial"/>
          <w:b w:val="0"/>
          <w:color w:val="auto"/>
          <w:sz w:val="24"/>
          <w:lang w:eastAsia="es-ES"/>
        </w:rPr>
        <w:t>En los sucesivos años de vigencia del convenio, la justificación económica deberá ser, como mínimo, de un 120% respecto a la cantidad otorgada, y por los conceptos señalados, previamente, al presupuesto desglosado del Proyecto presentado</w:t>
      </w:r>
    </w:p>
    <w:p w:rsidR="000F2B14" w:rsidRPr="007A1E7A" w:rsidRDefault="000F2B14" w:rsidP="000F2B14">
      <w:pPr>
        <w:ind w:left="720"/>
        <w:jc w:val="both"/>
        <w:rPr>
          <w:rFonts w:ascii="Arial" w:hAnsi="Arial" w:cs="Arial"/>
          <w:sz w:val="24"/>
          <w:szCs w:val="24"/>
        </w:rPr>
      </w:pPr>
    </w:p>
    <w:p w:rsidR="00597199" w:rsidRPr="00AA2A2E" w:rsidRDefault="00D70D72" w:rsidP="000F2B14">
      <w:pPr>
        <w:numPr>
          <w:ilvl w:val="1"/>
          <w:numId w:val="1"/>
        </w:numPr>
        <w:jc w:val="both"/>
        <w:rPr>
          <w:rFonts w:ascii="Arial" w:hAnsi="Arial" w:cs="Arial"/>
          <w:sz w:val="24"/>
          <w:szCs w:val="24"/>
        </w:rPr>
      </w:pPr>
      <w:r w:rsidRPr="00AA2A2E">
        <w:rPr>
          <w:rFonts w:ascii="Arial" w:hAnsi="Arial" w:cs="Arial"/>
          <w:bCs/>
          <w:sz w:val="24"/>
          <w:szCs w:val="24"/>
        </w:rPr>
        <w:t xml:space="preserve">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w:t>
      </w:r>
      <w:r w:rsidRPr="00AA2A2E">
        <w:rPr>
          <w:rFonts w:ascii="Arial" w:hAnsi="Arial" w:cs="Arial"/>
          <w:bCs/>
          <w:sz w:val="24"/>
          <w:szCs w:val="24"/>
        </w:rPr>
        <w:lastRenderedPageBreak/>
        <w:t>corresponda como mínimo al 30% de lo presupuestado para la actividad en cuestión, dentro del proyecto presentado por la entidad.</w:t>
      </w:r>
    </w:p>
    <w:p w:rsidR="00597199" w:rsidRPr="00AA2A2E" w:rsidRDefault="00597199" w:rsidP="005C768C">
      <w:pPr>
        <w:pStyle w:val="DWStyle"/>
        <w:spacing w:line="240" w:lineRule="auto"/>
        <w:rPr>
          <w:rFonts w:ascii="Arial" w:hAnsi="Arial" w:cs="Arial"/>
          <w:szCs w:val="24"/>
        </w:rPr>
      </w:pPr>
    </w:p>
    <w:p w:rsidR="00597199" w:rsidRPr="00AA2A2E" w:rsidRDefault="00597199" w:rsidP="005C768C">
      <w:pPr>
        <w:ind w:left="709"/>
        <w:jc w:val="both"/>
        <w:rPr>
          <w:rFonts w:ascii="Arial" w:hAnsi="Arial" w:cs="Arial"/>
          <w:bCs/>
          <w:sz w:val="24"/>
          <w:szCs w:val="24"/>
        </w:rPr>
      </w:pPr>
      <w:r w:rsidRPr="00AA2A2E">
        <w:rPr>
          <w:rFonts w:ascii="Arial" w:hAnsi="Arial" w:cs="Arial"/>
          <w:bCs/>
          <w:sz w:val="24"/>
          <w:szCs w:val="24"/>
        </w:rPr>
        <w:t>Sólo se subvencionarán gastos directos de alimentos si se consideran necesarias para la realización de alguna actividad vinculada al proyecto.</w:t>
      </w:r>
    </w:p>
    <w:p w:rsidR="00D70D72" w:rsidRPr="00AA2A2E" w:rsidRDefault="00D70D72" w:rsidP="005C768C">
      <w:pPr>
        <w:ind w:left="709"/>
        <w:jc w:val="both"/>
        <w:rPr>
          <w:rFonts w:ascii="Arial" w:hAnsi="Arial" w:cs="Arial"/>
          <w:bCs/>
          <w:sz w:val="24"/>
          <w:szCs w:val="24"/>
        </w:rPr>
      </w:pPr>
    </w:p>
    <w:p w:rsidR="00D70D72" w:rsidRPr="00AA2A2E" w:rsidRDefault="00D70D72" w:rsidP="00D70D72">
      <w:pPr>
        <w:pStyle w:val="Textoindependiente"/>
        <w:ind w:left="709" w:firstLine="11"/>
        <w:jc w:val="both"/>
        <w:rPr>
          <w:rFonts w:ascii="Arial" w:hAnsi="Arial" w:cs="Arial"/>
          <w:bCs/>
          <w:sz w:val="24"/>
          <w:szCs w:val="24"/>
        </w:rPr>
      </w:pPr>
      <w:r w:rsidRPr="00AA2A2E">
        <w:rPr>
          <w:rFonts w:ascii="Arial" w:hAnsi="Arial" w:cs="Arial"/>
          <w:bCs/>
          <w:sz w:val="24"/>
          <w:szCs w:val="24"/>
        </w:rPr>
        <w:t>De acuerdo al Plan estratégico de subvenciones del Ayuntamiento de Esplugues de Llobregat 2020 - 2023 No tendrán el carácter de gastos elegibles:</w:t>
      </w:r>
    </w:p>
    <w:p w:rsidR="00D70D72" w:rsidRPr="00AA2A2E" w:rsidRDefault="00D70D72" w:rsidP="00D70D72">
      <w:pPr>
        <w:spacing w:before="3"/>
        <w:rPr>
          <w:rFonts w:ascii="Arial" w:hAnsi="Arial" w:cs="Arial"/>
          <w:bCs/>
          <w:sz w:val="24"/>
          <w:szCs w:val="24"/>
        </w:rPr>
      </w:pPr>
    </w:p>
    <w:p w:rsidR="00D70D72" w:rsidRPr="00AA2A2E" w:rsidRDefault="00D70D72" w:rsidP="00D70D72">
      <w:pPr>
        <w:pStyle w:val="Textoindependiente"/>
        <w:widowControl w:val="0"/>
        <w:numPr>
          <w:ilvl w:val="0"/>
          <w:numId w:val="42"/>
        </w:numPr>
        <w:tabs>
          <w:tab w:val="left" w:pos="841"/>
        </w:tabs>
        <w:spacing w:after="0"/>
        <w:ind w:right="132"/>
        <w:jc w:val="both"/>
        <w:rPr>
          <w:rFonts w:ascii="Arial" w:hAnsi="Arial" w:cs="Arial"/>
          <w:bCs/>
          <w:sz w:val="24"/>
          <w:szCs w:val="24"/>
        </w:rPr>
      </w:pPr>
      <w:r w:rsidRPr="00AA2A2E">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lo se transponen al ordenamiento jurídico español las directivas del Parlamento Europeo y del Consejo 2014/23 / UE y 2014/24 / UE, de 26 de febrero de 2014.</w:t>
      </w:r>
    </w:p>
    <w:p w:rsidR="00D70D72" w:rsidRPr="00AA2A2E"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7A1E7A" w:rsidRDefault="00D70D72" w:rsidP="000F2B14">
      <w:pPr>
        <w:pStyle w:val="Textoindependiente"/>
        <w:widowControl w:val="0"/>
        <w:numPr>
          <w:ilvl w:val="0"/>
          <w:numId w:val="42"/>
        </w:numPr>
        <w:tabs>
          <w:tab w:val="left" w:pos="841"/>
        </w:tabs>
        <w:spacing w:after="0"/>
        <w:ind w:right="132"/>
        <w:jc w:val="both"/>
        <w:rPr>
          <w:rFonts w:ascii="Arial" w:hAnsi="Arial" w:cs="Arial"/>
          <w:bCs/>
          <w:sz w:val="24"/>
          <w:szCs w:val="24"/>
        </w:rPr>
      </w:pPr>
      <w:r w:rsidRPr="007A1E7A">
        <w:rPr>
          <w:rFonts w:ascii="Arial" w:hAnsi="Arial" w:cs="Arial"/>
          <w:bCs/>
          <w:sz w:val="24"/>
          <w:szCs w:val="24"/>
        </w:rPr>
        <w:t>Los gastos derivados de la contratación con personas físicas o jurídicas que ostenten la condición de órgano de dirección, gestión o administración de la entidad contratante, ni tampoco las derivadas de la contratación de otra persona física o jurídica que disfrute de ayudas o subvenciones municipales para la realización de proyectos y programas de actuación.</w:t>
      </w:r>
    </w:p>
    <w:p w:rsidR="000F2B14" w:rsidRPr="007A1E7A" w:rsidRDefault="000F2B14" w:rsidP="000F2B14">
      <w:pPr>
        <w:pStyle w:val="Prrafodelista"/>
        <w:spacing w:after="0"/>
        <w:rPr>
          <w:rFonts w:ascii="Arial" w:hAnsi="Arial" w:cs="Arial"/>
          <w:bCs/>
          <w:sz w:val="24"/>
          <w:szCs w:val="24"/>
          <w:lang w:val="ca-ES"/>
        </w:rPr>
      </w:pPr>
    </w:p>
    <w:p w:rsidR="000F2B14" w:rsidRPr="007A1E7A" w:rsidRDefault="000F2B14" w:rsidP="000F2B14">
      <w:pPr>
        <w:pStyle w:val="Textoindependiente"/>
        <w:widowControl w:val="0"/>
        <w:numPr>
          <w:ilvl w:val="0"/>
          <w:numId w:val="42"/>
        </w:numPr>
        <w:tabs>
          <w:tab w:val="left" w:pos="841"/>
        </w:tabs>
        <w:spacing w:after="0"/>
        <w:ind w:right="132"/>
        <w:jc w:val="both"/>
        <w:rPr>
          <w:rFonts w:ascii="Arial" w:hAnsi="Arial" w:cs="Arial"/>
          <w:bCs/>
          <w:sz w:val="24"/>
          <w:szCs w:val="24"/>
        </w:rPr>
      </w:pPr>
      <w:r w:rsidRPr="007A1E7A">
        <w:rPr>
          <w:rFonts w:ascii="Arial" w:hAnsi="Arial" w:cs="Arial"/>
          <w:bCs/>
          <w:sz w:val="24"/>
          <w:szCs w:val="24"/>
        </w:rPr>
        <w:t>Las derivadas de la adquisición de bebidas alcohólicas de cualquier graduación y de tabaco.</w:t>
      </w:r>
    </w:p>
    <w:p w:rsidR="000F2B14" w:rsidRPr="007A1E7A"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7A1E7A" w:rsidRDefault="000F2B14" w:rsidP="000F2B14">
      <w:pPr>
        <w:pStyle w:val="Textoindependiente"/>
        <w:widowControl w:val="0"/>
        <w:numPr>
          <w:ilvl w:val="0"/>
          <w:numId w:val="42"/>
        </w:numPr>
        <w:tabs>
          <w:tab w:val="left" w:pos="841"/>
        </w:tabs>
        <w:spacing w:after="0"/>
        <w:ind w:right="132"/>
        <w:jc w:val="both"/>
        <w:rPr>
          <w:rFonts w:ascii="Arial" w:hAnsi="Arial" w:cs="Arial"/>
          <w:bCs/>
          <w:sz w:val="24"/>
          <w:szCs w:val="24"/>
        </w:rPr>
      </w:pPr>
      <w:r w:rsidRPr="007A1E7A">
        <w:rPr>
          <w:rFonts w:ascii="Arial" w:hAnsi="Arial" w:cs="Arial"/>
          <w:bCs/>
          <w:sz w:val="24"/>
          <w:szCs w:val="24"/>
        </w:rPr>
        <w:t>Los gastos realizados para la adquisición ajuar (vasos, cucharas, tenedores, platos, .... etcétera) elaborados con materiales plásticos desechables.</w:t>
      </w:r>
    </w:p>
    <w:p w:rsidR="00597199" w:rsidRPr="007A1E7A" w:rsidRDefault="00597199" w:rsidP="005C768C">
      <w:pPr>
        <w:pStyle w:val="DWStyle"/>
        <w:spacing w:line="240" w:lineRule="auto"/>
        <w:rPr>
          <w:rFonts w:ascii="Arial" w:hAnsi="Arial" w:cs="Arial"/>
          <w:szCs w:val="24"/>
        </w:rPr>
      </w:pPr>
    </w:p>
    <w:p w:rsidR="00597199" w:rsidRPr="007A1E7A" w:rsidRDefault="00597199" w:rsidP="005C768C">
      <w:pPr>
        <w:ind w:firstLine="709"/>
        <w:jc w:val="both"/>
        <w:rPr>
          <w:rFonts w:ascii="Arial" w:hAnsi="Arial" w:cs="Arial"/>
          <w:sz w:val="24"/>
          <w:szCs w:val="24"/>
        </w:rPr>
      </w:pPr>
      <w:r w:rsidRPr="007A1E7A">
        <w:rPr>
          <w:rFonts w:ascii="Arial" w:hAnsi="Arial" w:cs="Arial"/>
          <w:sz w:val="24"/>
          <w:szCs w:val="24"/>
        </w:rPr>
        <w:t>En cuanto a la justificación económica, esta comprenderá:</w:t>
      </w:r>
    </w:p>
    <w:p w:rsidR="00597199" w:rsidRPr="007A1E7A" w:rsidRDefault="00597199" w:rsidP="005C768C">
      <w:pPr>
        <w:ind w:firstLine="709"/>
        <w:jc w:val="both"/>
        <w:rPr>
          <w:rFonts w:ascii="Arial" w:hAnsi="Arial" w:cs="Arial"/>
          <w:sz w:val="24"/>
          <w:szCs w:val="24"/>
        </w:rPr>
      </w:pPr>
    </w:p>
    <w:p w:rsidR="00597199" w:rsidRPr="007A1E7A" w:rsidRDefault="00597199" w:rsidP="005C768C">
      <w:pPr>
        <w:numPr>
          <w:ilvl w:val="0"/>
          <w:numId w:val="6"/>
        </w:numPr>
        <w:tabs>
          <w:tab w:val="clear" w:pos="1429"/>
          <w:tab w:val="num" w:pos="992"/>
        </w:tabs>
        <w:ind w:left="992" w:hanging="283"/>
        <w:jc w:val="both"/>
        <w:rPr>
          <w:rFonts w:ascii="Arial" w:hAnsi="Arial" w:cs="Arial"/>
          <w:sz w:val="24"/>
          <w:szCs w:val="24"/>
        </w:rPr>
      </w:pPr>
      <w:r w:rsidRPr="007A1E7A">
        <w:rPr>
          <w:rFonts w:ascii="Arial" w:hAnsi="Arial" w:cs="Arial"/>
          <w:sz w:val="24"/>
          <w:szCs w:val="24"/>
        </w:rPr>
        <w:t>Certificación, expedida por el perceptor, conforme ha sido cumplida la finalidad para la que se otorgó la subvención, conforme al proyecto presentado. Se aportará el balance económico y los originales de las facturas y recibos.</w:t>
      </w:r>
    </w:p>
    <w:p w:rsidR="00597199" w:rsidRPr="007A1E7A" w:rsidRDefault="00597199" w:rsidP="005C768C">
      <w:pPr>
        <w:ind w:left="283"/>
        <w:jc w:val="both"/>
        <w:rPr>
          <w:rFonts w:ascii="Arial" w:hAnsi="Arial" w:cs="Arial"/>
          <w:sz w:val="24"/>
          <w:szCs w:val="24"/>
        </w:rPr>
      </w:pPr>
    </w:p>
    <w:p w:rsidR="00597199" w:rsidRPr="00AA2A2E" w:rsidRDefault="00597199" w:rsidP="005C768C">
      <w:pPr>
        <w:ind w:left="1003"/>
        <w:jc w:val="both"/>
        <w:rPr>
          <w:rFonts w:ascii="Arial" w:hAnsi="Arial" w:cs="Arial"/>
          <w:sz w:val="24"/>
          <w:szCs w:val="24"/>
        </w:rPr>
      </w:pPr>
      <w:r w:rsidRPr="007A1E7A">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rsidR="00597199" w:rsidRPr="00AA2A2E" w:rsidRDefault="00597199" w:rsidP="005C768C">
      <w:pPr>
        <w:jc w:val="both"/>
        <w:rPr>
          <w:rFonts w:ascii="Arial" w:hAnsi="Arial" w:cs="Arial"/>
          <w:sz w:val="24"/>
          <w:szCs w:val="24"/>
        </w:rPr>
      </w:pPr>
    </w:p>
    <w:p w:rsidR="00597199" w:rsidRPr="00AA2A2E" w:rsidRDefault="00597199" w:rsidP="005C768C">
      <w:pPr>
        <w:numPr>
          <w:ilvl w:val="1"/>
          <w:numId w:val="16"/>
        </w:numPr>
        <w:tabs>
          <w:tab w:val="clear" w:pos="1440"/>
          <w:tab w:val="num" w:pos="1620"/>
        </w:tabs>
        <w:ind w:left="1620"/>
        <w:jc w:val="both"/>
        <w:rPr>
          <w:rFonts w:ascii="Arial" w:hAnsi="Arial" w:cs="Arial"/>
          <w:sz w:val="24"/>
          <w:szCs w:val="24"/>
        </w:rPr>
      </w:pPr>
      <w:r w:rsidRPr="00AA2A2E">
        <w:rPr>
          <w:rFonts w:ascii="Arial" w:hAnsi="Arial" w:cs="Arial"/>
          <w:sz w:val="24"/>
          <w:szCs w:val="24"/>
        </w:rPr>
        <w:t>Número de factura</w:t>
      </w:r>
    </w:p>
    <w:p w:rsidR="00597199" w:rsidRPr="00AA2A2E" w:rsidRDefault="00597199" w:rsidP="005C768C">
      <w:pPr>
        <w:numPr>
          <w:ilvl w:val="1"/>
          <w:numId w:val="16"/>
        </w:numPr>
        <w:tabs>
          <w:tab w:val="clear" w:pos="1440"/>
          <w:tab w:val="num" w:pos="1620"/>
        </w:tabs>
        <w:ind w:left="1620"/>
        <w:jc w:val="both"/>
        <w:rPr>
          <w:rFonts w:ascii="Arial" w:hAnsi="Arial" w:cs="Arial"/>
          <w:sz w:val="24"/>
          <w:szCs w:val="24"/>
        </w:rPr>
      </w:pPr>
      <w:r w:rsidRPr="00AA2A2E">
        <w:rPr>
          <w:rFonts w:ascii="Arial" w:hAnsi="Arial" w:cs="Arial"/>
          <w:sz w:val="24"/>
          <w:szCs w:val="24"/>
        </w:rPr>
        <w:t>Fecha de su expedición</w:t>
      </w:r>
    </w:p>
    <w:p w:rsidR="00597199" w:rsidRPr="00AA2A2E" w:rsidRDefault="00597199" w:rsidP="005C768C">
      <w:pPr>
        <w:numPr>
          <w:ilvl w:val="1"/>
          <w:numId w:val="16"/>
        </w:numPr>
        <w:tabs>
          <w:tab w:val="clear" w:pos="1440"/>
          <w:tab w:val="num" w:pos="1620"/>
        </w:tabs>
        <w:ind w:left="1620"/>
        <w:jc w:val="both"/>
        <w:rPr>
          <w:rFonts w:ascii="Arial" w:hAnsi="Arial" w:cs="Arial"/>
          <w:sz w:val="24"/>
          <w:szCs w:val="24"/>
        </w:rPr>
      </w:pPr>
      <w:r w:rsidRPr="00AA2A2E">
        <w:rPr>
          <w:rFonts w:ascii="Arial" w:hAnsi="Arial" w:cs="Arial"/>
          <w:sz w:val="24"/>
          <w:szCs w:val="24"/>
        </w:rPr>
        <w:lastRenderedPageBreak/>
        <w:t>Nombre y apellidos, razón o denominación social completa, NIF y domicilio, tanto del emisor como del destinatario.</w:t>
      </w:r>
    </w:p>
    <w:p w:rsidR="00597199" w:rsidRPr="00AA2A2E" w:rsidRDefault="00597199" w:rsidP="005C768C">
      <w:pPr>
        <w:numPr>
          <w:ilvl w:val="1"/>
          <w:numId w:val="16"/>
        </w:numPr>
        <w:tabs>
          <w:tab w:val="clear" w:pos="1440"/>
          <w:tab w:val="num" w:pos="1620"/>
        </w:tabs>
        <w:ind w:left="1620"/>
        <w:jc w:val="both"/>
        <w:rPr>
          <w:rFonts w:ascii="Arial" w:hAnsi="Arial" w:cs="Arial"/>
          <w:sz w:val="24"/>
          <w:szCs w:val="24"/>
        </w:rPr>
      </w:pPr>
      <w:r w:rsidRPr="00AA2A2E">
        <w:rPr>
          <w:rFonts w:ascii="Arial" w:hAnsi="Arial" w:cs="Arial"/>
          <w:sz w:val="24"/>
          <w:szCs w:val="24"/>
        </w:rPr>
        <w:t>Descripción de las operaciones realizadas.</w:t>
      </w:r>
    </w:p>
    <w:p w:rsidR="00597199" w:rsidRPr="00AA2A2E" w:rsidRDefault="00597199" w:rsidP="005C768C">
      <w:pPr>
        <w:numPr>
          <w:ilvl w:val="1"/>
          <w:numId w:val="16"/>
        </w:numPr>
        <w:tabs>
          <w:tab w:val="clear" w:pos="1440"/>
          <w:tab w:val="num" w:pos="1620"/>
        </w:tabs>
        <w:ind w:left="1620"/>
        <w:jc w:val="both"/>
        <w:rPr>
          <w:rFonts w:ascii="Arial" w:hAnsi="Arial" w:cs="Arial"/>
          <w:sz w:val="24"/>
          <w:szCs w:val="24"/>
        </w:rPr>
      </w:pPr>
      <w:r w:rsidRPr="00AA2A2E">
        <w:rPr>
          <w:rFonts w:ascii="Arial" w:hAnsi="Arial" w:cs="Arial"/>
          <w:sz w:val="24"/>
          <w:szCs w:val="24"/>
        </w:rPr>
        <w:t>Tipo impositivo aplicado.</w:t>
      </w:r>
    </w:p>
    <w:p w:rsidR="00597199" w:rsidRPr="00AA2A2E" w:rsidRDefault="00597199" w:rsidP="005C768C">
      <w:pPr>
        <w:numPr>
          <w:ilvl w:val="1"/>
          <w:numId w:val="16"/>
        </w:numPr>
        <w:tabs>
          <w:tab w:val="clear" w:pos="1440"/>
          <w:tab w:val="num" w:pos="1620"/>
        </w:tabs>
        <w:ind w:left="1620"/>
        <w:jc w:val="both"/>
        <w:rPr>
          <w:rFonts w:ascii="Arial" w:hAnsi="Arial" w:cs="Arial"/>
          <w:sz w:val="24"/>
          <w:szCs w:val="24"/>
        </w:rPr>
      </w:pPr>
      <w:r w:rsidRPr="00AA2A2E">
        <w:rPr>
          <w:rFonts w:ascii="Arial" w:hAnsi="Arial" w:cs="Arial"/>
          <w:sz w:val="24"/>
          <w:szCs w:val="24"/>
        </w:rPr>
        <w:t xml:space="preserve">Cuota tributaria que, en su caso, se repercuta, que </w:t>
      </w:r>
      <w:proofErr w:type="spellStart"/>
      <w:r w:rsidRPr="00AA2A2E">
        <w:rPr>
          <w:rFonts w:ascii="Arial" w:hAnsi="Arial" w:cs="Arial"/>
          <w:sz w:val="24"/>
          <w:szCs w:val="24"/>
        </w:rPr>
        <w:t>deberá</w:t>
      </w:r>
      <w:proofErr w:type="spellEnd"/>
      <w:r w:rsidRPr="00AA2A2E">
        <w:rPr>
          <w:rFonts w:ascii="Arial" w:hAnsi="Arial" w:cs="Arial"/>
          <w:sz w:val="24"/>
          <w:szCs w:val="24"/>
        </w:rPr>
        <w:t xml:space="preserve"> </w:t>
      </w:r>
      <w:proofErr w:type="spellStart"/>
      <w:r w:rsidRPr="00AA2A2E">
        <w:rPr>
          <w:rFonts w:ascii="Arial" w:hAnsi="Arial" w:cs="Arial"/>
          <w:sz w:val="24"/>
          <w:szCs w:val="24"/>
        </w:rPr>
        <w:t>consignarse</w:t>
      </w:r>
      <w:proofErr w:type="spellEnd"/>
      <w:r w:rsidRPr="00AA2A2E">
        <w:rPr>
          <w:rFonts w:ascii="Arial" w:hAnsi="Arial" w:cs="Arial"/>
          <w:sz w:val="24"/>
          <w:szCs w:val="24"/>
        </w:rPr>
        <w:t xml:space="preserve"> por </w:t>
      </w:r>
      <w:proofErr w:type="spellStart"/>
      <w:r w:rsidRPr="00AA2A2E">
        <w:rPr>
          <w:rFonts w:ascii="Arial" w:hAnsi="Arial" w:cs="Arial"/>
          <w:sz w:val="24"/>
          <w:szCs w:val="24"/>
        </w:rPr>
        <w:t>separado</w:t>
      </w:r>
      <w:proofErr w:type="spellEnd"/>
      <w:r w:rsidRPr="00AA2A2E">
        <w:rPr>
          <w:rFonts w:ascii="Arial" w:hAnsi="Arial" w:cs="Arial"/>
          <w:sz w:val="24"/>
          <w:szCs w:val="24"/>
        </w:rPr>
        <w:t>.</w:t>
      </w:r>
    </w:p>
    <w:p w:rsidR="00597199" w:rsidRPr="00AA2A2E" w:rsidRDefault="00597199" w:rsidP="005C768C">
      <w:pPr>
        <w:numPr>
          <w:ilvl w:val="1"/>
          <w:numId w:val="16"/>
        </w:numPr>
        <w:tabs>
          <w:tab w:val="clear" w:pos="1440"/>
          <w:tab w:val="num" w:pos="1620"/>
        </w:tabs>
        <w:ind w:left="1620"/>
        <w:jc w:val="both"/>
        <w:rPr>
          <w:rFonts w:ascii="Arial" w:hAnsi="Arial" w:cs="Arial"/>
          <w:sz w:val="24"/>
          <w:szCs w:val="24"/>
        </w:rPr>
      </w:pPr>
      <w:r w:rsidRPr="00AA2A2E">
        <w:rPr>
          <w:rFonts w:ascii="Arial" w:hAnsi="Arial" w:cs="Arial"/>
          <w:sz w:val="24"/>
          <w:szCs w:val="24"/>
        </w:rPr>
        <w:t>Fecha en la que se ha efectuado la operación, siempre que sea diferente a la de expedición y la factura.</w:t>
      </w:r>
    </w:p>
    <w:p w:rsidR="00597199" w:rsidRPr="00AA2A2E" w:rsidRDefault="00597199" w:rsidP="005C768C">
      <w:pPr>
        <w:numPr>
          <w:ilvl w:val="1"/>
          <w:numId w:val="16"/>
        </w:numPr>
        <w:tabs>
          <w:tab w:val="clear" w:pos="1440"/>
          <w:tab w:val="num" w:pos="1620"/>
        </w:tabs>
        <w:ind w:left="1620"/>
        <w:jc w:val="both"/>
        <w:rPr>
          <w:rFonts w:ascii="Arial" w:hAnsi="Arial" w:cs="Arial"/>
          <w:sz w:val="24"/>
          <w:szCs w:val="24"/>
        </w:rPr>
      </w:pPr>
      <w:r w:rsidRPr="00AA2A2E">
        <w:rPr>
          <w:rFonts w:ascii="Arial" w:hAnsi="Arial" w:cs="Arial"/>
          <w:sz w:val="24"/>
          <w:szCs w:val="24"/>
        </w:rPr>
        <w:t xml:space="preserve">En su caso, especificación de los preceptos correspondientes de la Ley del IVA que determinan la exención o no </w:t>
      </w:r>
      <w:proofErr w:type="spellStart"/>
      <w:r w:rsidRPr="00AA2A2E">
        <w:rPr>
          <w:rFonts w:ascii="Arial" w:hAnsi="Arial" w:cs="Arial"/>
          <w:sz w:val="24"/>
          <w:szCs w:val="24"/>
        </w:rPr>
        <w:t>sujeción</w:t>
      </w:r>
      <w:proofErr w:type="spellEnd"/>
      <w:r w:rsidRPr="00AA2A2E">
        <w:rPr>
          <w:rFonts w:ascii="Arial" w:hAnsi="Arial" w:cs="Arial"/>
          <w:sz w:val="24"/>
          <w:szCs w:val="24"/>
        </w:rPr>
        <w:t xml:space="preserve"> al </w:t>
      </w:r>
      <w:proofErr w:type="spellStart"/>
      <w:r w:rsidRPr="00AA2A2E">
        <w:rPr>
          <w:rFonts w:ascii="Arial" w:hAnsi="Arial" w:cs="Arial"/>
          <w:sz w:val="24"/>
          <w:szCs w:val="24"/>
        </w:rPr>
        <w:t>impuesto</w:t>
      </w:r>
      <w:proofErr w:type="spellEnd"/>
      <w:r w:rsidRPr="00AA2A2E">
        <w:rPr>
          <w:rFonts w:ascii="Arial" w:hAnsi="Arial" w:cs="Arial"/>
          <w:sz w:val="24"/>
          <w:szCs w:val="24"/>
        </w:rPr>
        <w:t>.</w:t>
      </w:r>
    </w:p>
    <w:p w:rsidR="00597199" w:rsidRPr="00AA2A2E" w:rsidRDefault="00597199" w:rsidP="005C768C">
      <w:pPr>
        <w:ind w:left="1069"/>
        <w:jc w:val="both"/>
        <w:rPr>
          <w:rFonts w:ascii="Arial" w:hAnsi="Arial" w:cs="Arial"/>
          <w:sz w:val="24"/>
          <w:szCs w:val="24"/>
        </w:rPr>
      </w:pPr>
    </w:p>
    <w:p w:rsidR="00597199" w:rsidRPr="00AA2A2E" w:rsidRDefault="00597199" w:rsidP="005C768C">
      <w:pPr>
        <w:pStyle w:val="Textoindependiente2"/>
        <w:ind w:left="720"/>
        <w:jc w:val="both"/>
        <w:rPr>
          <w:rFonts w:cs="Arial"/>
          <w:sz w:val="24"/>
          <w:szCs w:val="24"/>
        </w:rPr>
      </w:pPr>
      <w:r w:rsidRPr="00AA2A2E">
        <w:rPr>
          <w:rFonts w:cs="Arial"/>
          <w:sz w:val="24"/>
          <w:szCs w:val="24"/>
        </w:rPr>
        <w:t>Excepcionalmente, se podrán presentar facturas simplificadas por un importe total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rsidR="00597199" w:rsidRPr="00AA2A2E" w:rsidRDefault="00597199" w:rsidP="005C768C">
      <w:pPr>
        <w:pStyle w:val="Textoindependiente2"/>
        <w:ind w:left="720"/>
        <w:jc w:val="both"/>
        <w:rPr>
          <w:rFonts w:cs="Arial"/>
          <w:sz w:val="24"/>
          <w:szCs w:val="24"/>
        </w:rPr>
      </w:pPr>
    </w:p>
    <w:p w:rsidR="00597199" w:rsidRPr="00AA2A2E" w:rsidRDefault="00597199" w:rsidP="005C768C">
      <w:pPr>
        <w:pStyle w:val="Textoindependiente2"/>
        <w:ind w:left="720"/>
        <w:jc w:val="both"/>
        <w:rPr>
          <w:rFonts w:cs="Arial"/>
          <w:sz w:val="24"/>
          <w:szCs w:val="24"/>
        </w:rPr>
      </w:pPr>
      <w:r w:rsidRPr="00AA2A2E">
        <w:rPr>
          <w:rFonts w:cs="Arial"/>
          <w:sz w:val="24"/>
          <w:szCs w:val="24"/>
        </w:rPr>
        <w:t>Respecto la justificación de los gastos de personal, los recibos de nómina deberán reunir los requisitos establecidos en la Orden Ministerial 12/21/94: nombre, apellidos y NIF del trabajador, categoría profesional, número de afiliación a la Seguridad Social, antigüedad, conceptos retributivos, firma del trabajador y firma y sello de la empresa, etc.)</w:t>
      </w:r>
    </w:p>
    <w:p w:rsidR="00597199" w:rsidRPr="00AA2A2E" w:rsidRDefault="00597199" w:rsidP="005C768C">
      <w:pPr>
        <w:ind w:left="720"/>
        <w:jc w:val="both"/>
        <w:rPr>
          <w:rFonts w:ascii="Arial" w:hAnsi="Arial" w:cs="Arial"/>
          <w:sz w:val="24"/>
          <w:szCs w:val="24"/>
        </w:rPr>
      </w:pPr>
    </w:p>
    <w:p w:rsidR="00597199" w:rsidRPr="00AA2A2E" w:rsidRDefault="00597199" w:rsidP="005C768C">
      <w:pPr>
        <w:pStyle w:val="Textoindependiente2"/>
        <w:ind w:left="709"/>
        <w:jc w:val="both"/>
        <w:rPr>
          <w:rFonts w:cs="Arial"/>
          <w:sz w:val="24"/>
          <w:szCs w:val="24"/>
        </w:rPr>
      </w:pPr>
      <w:r w:rsidRPr="00AA2A2E">
        <w:rPr>
          <w:rFonts w:cs="Arial"/>
          <w:sz w:val="24"/>
          <w:szCs w:val="24"/>
        </w:rPr>
        <w:t xml:space="preserve">Los honorarios de profesionales se justificarán con las minutas correspondientes, que deberán contener la retención respecto del IRPF, así como la repercusión del IVA, en su caso. En este caso, se deberán acompañar las correspondientes declaraciones a Hacienda relativas a la declaración e ingreso de las </w:t>
      </w:r>
      <w:proofErr w:type="spellStart"/>
      <w:r w:rsidRPr="00AA2A2E">
        <w:rPr>
          <w:rFonts w:cs="Arial"/>
          <w:sz w:val="24"/>
          <w:szCs w:val="24"/>
        </w:rPr>
        <w:t>retenciones</w:t>
      </w:r>
      <w:proofErr w:type="spellEnd"/>
      <w:r w:rsidRPr="00AA2A2E">
        <w:rPr>
          <w:rFonts w:cs="Arial"/>
          <w:sz w:val="24"/>
          <w:szCs w:val="24"/>
        </w:rPr>
        <w:t xml:space="preserve"> de IRPF.</w:t>
      </w:r>
    </w:p>
    <w:p w:rsidR="00597199" w:rsidRPr="00AA2A2E" w:rsidRDefault="00597199" w:rsidP="005C768C">
      <w:pPr>
        <w:ind w:left="720"/>
        <w:jc w:val="both"/>
        <w:rPr>
          <w:rFonts w:ascii="Arial" w:hAnsi="Arial" w:cs="Arial"/>
          <w:sz w:val="24"/>
          <w:szCs w:val="24"/>
        </w:rPr>
      </w:pPr>
    </w:p>
    <w:p w:rsidR="00597199" w:rsidRPr="00AA2A2E" w:rsidRDefault="00597199" w:rsidP="005C768C">
      <w:pPr>
        <w:numPr>
          <w:ilvl w:val="0"/>
          <w:numId w:val="6"/>
        </w:numPr>
        <w:tabs>
          <w:tab w:val="clear" w:pos="1429"/>
          <w:tab w:val="num" w:pos="709"/>
        </w:tabs>
        <w:ind w:left="709" w:hanging="283"/>
        <w:jc w:val="both"/>
        <w:rPr>
          <w:rFonts w:ascii="Arial" w:hAnsi="Arial" w:cs="Arial"/>
          <w:sz w:val="24"/>
          <w:szCs w:val="24"/>
        </w:rPr>
      </w:pPr>
      <w:r w:rsidRPr="00AA2A2E">
        <w:rPr>
          <w:rFonts w:ascii="Arial" w:hAnsi="Arial" w:cs="Arial"/>
          <w:sz w:val="24"/>
          <w:szCs w:val="24"/>
        </w:rPr>
        <w:t>Declaración de las actuaciones realizadas que han sido financiadas con la subvención y su coste, con el desglose de cada una de los gastos en que han incurrido.</w:t>
      </w:r>
    </w:p>
    <w:p w:rsidR="00597199" w:rsidRPr="00AA2A2E" w:rsidRDefault="00597199" w:rsidP="005C768C">
      <w:pPr>
        <w:ind w:left="426"/>
        <w:jc w:val="both"/>
        <w:rPr>
          <w:rFonts w:ascii="Arial" w:hAnsi="Arial" w:cs="Arial"/>
          <w:sz w:val="24"/>
          <w:szCs w:val="24"/>
        </w:rPr>
      </w:pPr>
    </w:p>
    <w:p w:rsidR="00597199" w:rsidRPr="00AA2A2E" w:rsidRDefault="00597199" w:rsidP="005C768C">
      <w:pPr>
        <w:numPr>
          <w:ilvl w:val="0"/>
          <w:numId w:val="6"/>
        </w:numPr>
        <w:tabs>
          <w:tab w:val="clear" w:pos="1429"/>
          <w:tab w:val="num" w:pos="709"/>
        </w:tabs>
        <w:ind w:left="709" w:hanging="283"/>
        <w:jc w:val="both"/>
        <w:rPr>
          <w:rFonts w:ascii="Arial" w:hAnsi="Arial" w:cs="Arial"/>
          <w:sz w:val="24"/>
          <w:szCs w:val="24"/>
        </w:rPr>
      </w:pPr>
      <w:r w:rsidRPr="00AA2A2E">
        <w:rPr>
          <w:rFonts w:ascii="Arial" w:hAnsi="Arial" w:cs="Arial"/>
          <w:sz w:val="24"/>
          <w:szCs w:val="24"/>
        </w:rPr>
        <w:t>Cualquier otra documentación que a requerimiento del Ayuntamiento estime oportuno para la correcta fiscalización del gasto, como los boletines acreditativos de cotización a la Seguridad Social (TC1, TC2 ...).</w:t>
      </w:r>
    </w:p>
    <w:p w:rsidR="00597199" w:rsidRPr="00AA2A2E" w:rsidRDefault="00597199" w:rsidP="005C768C">
      <w:pPr>
        <w:jc w:val="both"/>
        <w:rPr>
          <w:rFonts w:ascii="Arial" w:hAnsi="Arial" w:cs="Arial"/>
          <w:sz w:val="24"/>
          <w:szCs w:val="24"/>
        </w:rPr>
      </w:pPr>
    </w:p>
    <w:p w:rsidR="00597199" w:rsidRPr="00AA2A2E" w:rsidRDefault="00597199" w:rsidP="005C768C">
      <w:pPr>
        <w:numPr>
          <w:ilvl w:val="0"/>
          <w:numId w:val="6"/>
        </w:numPr>
        <w:tabs>
          <w:tab w:val="clear" w:pos="1429"/>
          <w:tab w:val="num" w:pos="709"/>
        </w:tabs>
        <w:ind w:left="709" w:hanging="283"/>
        <w:jc w:val="both"/>
        <w:rPr>
          <w:rFonts w:ascii="Arial" w:hAnsi="Arial" w:cs="Arial"/>
          <w:sz w:val="24"/>
          <w:szCs w:val="24"/>
        </w:rPr>
      </w:pPr>
      <w:r w:rsidRPr="00AA2A2E">
        <w:rPr>
          <w:rFonts w:ascii="Arial" w:hAnsi="Arial" w:cs="Arial"/>
          <w:sz w:val="24"/>
          <w:szCs w:val="24"/>
        </w:rPr>
        <w:t xml:space="preserve">Todas las justificaciones de gastos contendrán una declaración de la persona beneficiaria o de quien lo represente, en la que se haga constar que el IVA soportado e incluido en los documentos justificativos no ha </w:t>
      </w:r>
      <w:proofErr w:type="spellStart"/>
      <w:r w:rsidRPr="00AA2A2E">
        <w:rPr>
          <w:rFonts w:ascii="Arial" w:hAnsi="Arial" w:cs="Arial"/>
          <w:sz w:val="24"/>
          <w:szCs w:val="24"/>
        </w:rPr>
        <w:t>sido</w:t>
      </w:r>
      <w:proofErr w:type="spellEnd"/>
      <w:r w:rsidRPr="00AA2A2E">
        <w:rPr>
          <w:rFonts w:ascii="Arial" w:hAnsi="Arial" w:cs="Arial"/>
          <w:sz w:val="24"/>
          <w:szCs w:val="24"/>
        </w:rPr>
        <w:t xml:space="preserve"> </w:t>
      </w:r>
      <w:proofErr w:type="spellStart"/>
      <w:r w:rsidRPr="00AA2A2E">
        <w:rPr>
          <w:rFonts w:ascii="Arial" w:hAnsi="Arial" w:cs="Arial"/>
          <w:sz w:val="24"/>
          <w:szCs w:val="24"/>
        </w:rPr>
        <w:t>objeto</w:t>
      </w:r>
      <w:proofErr w:type="spellEnd"/>
      <w:r w:rsidRPr="00AA2A2E">
        <w:rPr>
          <w:rFonts w:ascii="Arial" w:hAnsi="Arial" w:cs="Arial"/>
          <w:sz w:val="24"/>
          <w:szCs w:val="24"/>
        </w:rPr>
        <w:t xml:space="preserve"> de </w:t>
      </w:r>
      <w:proofErr w:type="spellStart"/>
      <w:r w:rsidRPr="00AA2A2E">
        <w:rPr>
          <w:rFonts w:ascii="Arial" w:hAnsi="Arial" w:cs="Arial"/>
          <w:sz w:val="24"/>
          <w:szCs w:val="24"/>
        </w:rPr>
        <w:t>deducción</w:t>
      </w:r>
      <w:proofErr w:type="spellEnd"/>
      <w:r w:rsidRPr="00AA2A2E">
        <w:rPr>
          <w:rFonts w:ascii="Arial" w:hAnsi="Arial" w:cs="Arial"/>
          <w:sz w:val="24"/>
          <w:szCs w:val="24"/>
        </w:rPr>
        <w:t>.</w:t>
      </w:r>
    </w:p>
    <w:p w:rsidR="00597199" w:rsidRPr="00AA2A2E" w:rsidRDefault="00597199" w:rsidP="005C768C">
      <w:pPr>
        <w:jc w:val="both"/>
        <w:rPr>
          <w:rFonts w:ascii="Arial" w:hAnsi="Arial" w:cs="Arial"/>
          <w:sz w:val="24"/>
          <w:szCs w:val="24"/>
        </w:rPr>
      </w:pPr>
    </w:p>
    <w:p w:rsidR="00597199" w:rsidRPr="00AA2A2E" w:rsidRDefault="00597199" w:rsidP="005C768C">
      <w:pPr>
        <w:numPr>
          <w:ilvl w:val="1"/>
          <w:numId w:val="1"/>
        </w:numPr>
        <w:jc w:val="both"/>
        <w:rPr>
          <w:rFonts w:ascii="Arial" w:hAnsi="Arial" w:cs="Arial"/>
          <w:sz w:val="24"/>
          <w:szCs w:val="24"/>
        </w:rPr>
      </w:pPr>
      <w:r w:rsidRPr="00AA2A2E">
        <w:rPr>
          <w:rFonts w:ascii="Arial" w:hAnsi="Arial" w:cs="Arial"/>
          <w:sz w:val="24"/>
          <w:szCs w:val="24"/>
        </w:rPr>
        <w:lastRenderedPageBreak/>
        <w:t>La documentación justificativa técnica y económica mencionada con anterioridad se entregará al Ayuntamiento, como máximo, antes de finalizar el mes de marzo del año siguiente al subvencionado.</w:t>
      </w:r>
    </w:p>
    <w:p w:rsidR="00807935" w:rsidRPr="00AA2A2E" w:rsidRDefault="00807935" w:rsidP="005C768C">
      <w:pPr>
        <w:jc w:val="both"/>
        <w:rPr>
          <w:rFonts w:ascii="Arial" w:hAnsi="Arial" w:cs="Arial"/>
          <w:sz w:val="24"/>
          <w:szCs w:val="24"/>
        </w:rPr>
      </w:pPr>
    </w:p>
    <w:p w:rsidR="004451CD" w:rsidRPr="00AA2A2E" w:rsidRDefault="004451CD" w:rsidP="005C768C">
      <w:pPr>
        <w:numPr>
          <w:ilvl w:val="0"/>
          <w:numId w:val="1"/>
        </w:numPr>
        <w:jc w:val="both"/>
        <w:rPr>
          <w:rFonts w:ascii="Arial" w:hAnsi="Arial" w:cs="Arial"/>
          <w:b/>
          <w:sz w:val="24"/>
          <w:szCs w:val="24"/>
        </w:rPr>
      </w:pPr>
      <w:r w:rsidRPr="00AA2A2E">
        <w:rPr>
          <w:rFonts w:ascii="Arial" w:hAnsi="Arial" w:cs="Arial"/>
          <w:b/>
          <w:sz w:val="24"/>
          <w:szCs w:val="24"/>
        </w:rPr>
        <w:t>PRINCIPIOS ÉTICOS Y REGLAS DE CONDUCTA</w:t>
      </w:r>
    </w:p>
    <w:p w:rsidR="004451CD" w:rsidRPr="00AA2A2E" w:rsidRDefault="004451CD" w:rsidP="005C768C">
      <w:pPr>
        <w:ind w:left="360"/>
        <w:jc w:val="both"/>
        <w:rPr>
          <w:rFonts w:ascii="Arial" w:hAnsi="Arial" w:cs="Arial"/>
          <w:b/>
          <w:sz w:val="24"/>
          <w:szCs w:val="24"/>
        </w:rPr>
      </w:pPr>
    </w:p>
    <w:p w:rsidR="004451CD" w:rsidRPr="00AA2A2E" w:rsidRDefault="004451CD" w:rsidP="005C768C">
      <w:pPr>
        <w:jc w:val="both"/>
        <w:rPr>
          <w:rFonts w:ascii="Arial" w:hAnsi="Arial" w:cs="Arial"/>
          <w:sz w:val="24"/>
          <w:szCs w:val="24"/>
        </w:rPr>
      </w:pPr>
      <w:r w:rsidRPr="00AA2A2E">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han de adecuar el actividad los beneficiarios de subvenciones: </w:t>
      </w:r>
    </w:p>
    <w:p w:rsidR="004451CD" w:rsidRPr="00AA2A2E" w:rsidRDefault="004451CD" w:rsidP="005C768C">
      <w:pPr>
        <w:jc w:val="both"/>
        <w:rPr>
          <w:rFonts w:ascii="Arial" w:hAnsi="Arial" w:cs="Arial"/>
          <w:sz w:val="24"/>
          <w:szCs w:val="24"/>
        </w:rPr>
      </w:pPr>
    </w:p>
    <w:p w:rsidR="004451CD" w:rsidRPr="00AA2A2E" w:rsidRDefault="004451CD" w:rsidP="005C768C">
      <w:pPr>
        <w:ind w:left="284"/>
        <w:jc w:val="both"/>
        <w:rPr>
          <w:rFonts w:ascii="Arial" w:hAnsi="Arial" w:cs="Arial"/>
          <w:sz w:val="24"/>
          <w:szCs w:val="24"/>
        </w:rPr>
      </w:pPr>
      <w:r w:rsidRPr="00AA2A2E">
        <w:rPr>
          <w:rFonts w:ascii="Arial" w:hAnsi="Arial" w:cs="Arial"/>
          <w:sz w:val="24"/>
          <w:szCs w:val="24"/>
        </w:rPr>
        <w:t xml:space="preserve">a) El respeto del ordenamiento jurídico y el principio de legalidad. </w:t>
      </w:r>
    </w:p>
    <w:p w:rsidR="004451CD" w:rsidRPr="00AA2A2E" w:rsidRDefault="004451CD" w:rsidP="005C768C">
      <w:pPr>
        <w:ind w:left="284"/>
        <w:jc w:val="both"/>
        <w:rPr>
          <w:rFonts w:ascii="Arial" w:hAnsi="Arial" w:cs="Arial"/>
          <w:sz w:val="24"/>
          <w:szCs w:val="24"/>
        </w:rPr>
      </w:pPr>
    </w:p>
    <w:p w:rsidR="004451CD" w:rsidRPr="00AA2A2E" w:rsidRDefault="004451CD" w:rsidP="005C768C">
      <w:pPr>
        <w:ind w:left="284"/>
        <w:jc w:val="both"/>
        <w:rPr>
          <w:rFonts w:ascii="Arial" w:hAnsi="Arial" w:cs="Arial"/>
          <w:sz w:val="24"/>
          <w:szCs w:val="24"/>
        </w:rPr>
      </w:pPr>
      <w:r w:rsidRPr="00AA2A2E">
        <w:rPr>
          <w:rFonts w:ascii="Arial" w:hAnsi="Arial" w:cs="Arial"/>
          <w:sz w:val="24"/>
          <w:szCs w:val="24"/>
        </w:rPr>
        <w:t>b) El respeto y la protección de los derechos fundamentales y las libertades públicas y los derechos estatutarios.</w:t>
      </w:r>
    </w:p>
    <w:p w:rsidR="004451CD" w:rsidRPr="00AA2A2E" w:rsidRDefault="004451CD" w:rsidP="005C768C">
      <w:pPr>
        <w:ind w:left="284"/>
        <w:jc w:val="both"/>
        <w:rPr>
          <w:rFonts w:ascii="Arial" w:hAnsi="Arial" w:cs="Arial"/>
          <w:sz w:val="24"/>
          <w:szCs w:val="24"/>
        </w:rPr>
      </w:pPr>
    </w:p>
    <w:p w:rsidR="004451CD" w:rsidRPr="00AA2A2E" w:rsidRDefault="004451CD" w:rsidP="005C768C">
      <w:pPr>
        <w:ind w:left="284"/>
        <w:jc w:val="both"/>
        <w:rPr>
          <w:rFonts w:ascii="Arial" w:hAnsi="Arial" w:cs="Arial"/>
          <w:sz w:val="24"/>
          <w:szCs w:val="24"/>
        </w:rPr>
      </w:pPr>
      <w:r w:rsidRPr="00AA2A2E">
        <w:rPr>
          <w:rFonts w:ascii="Arial" w:hAnsi="Arial" w:cs="Arial"/>
          <w:sz w:val="24"/>
          <w:szCs w:val="24"/>
        </w:rPr>
        <w:t xml:space="preserve">c) La transparencia de las actividades financiadas mediante aportaciones económicas procedentes del Ayuntamiento de Esplugues de Llobregat. </w:t>
      </w:r>
    </w:p>
    <w:p w:rsidR="004451CD" w:rsidRPr="00AA2A2E" w:rsidRDefault="004451CD" w:rsidP="005C768C">
      <w:pPr>
        <w:ind w:left="284"/>
        <w:jc w:val="both"/>
        <w:rPr>
          <w:rFonts w:ascii="Arial" w:hAnsi="Arial" w:cs="Arial"/>
          <w:sz w:val="24"/>
          <w:szCs w:val="24"/>
        </w:rPr>
      </w:pPr>
    </w:p>
    <w:p w:rsidR="004451CD" w:rsidRPr="00AA2A2E" w:rsidRDefault="004451CD" w:rsidP="005C768C">
      <w:pPr>
        <w:ind w:left="284"/>
        <w:jc w:val="both"/>
        <w:rPr>
          <w:rFonts w:ascii="Arial" w:hAnsi="Arial" w:cs="Arial"/>
          <w:sz w:val="24"/>
          <w:szCs w:val="24"/>
        </w:rPr>
      </w:pPr>
      <w:r w:rsidRPr="00AA2A2E">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rsidR="004451CD" w:rsidRPr="00AA2A2E" w:rsidRDefault="004451CD" w:rsidP="005C768C">
      <w:pPr>
        <w:ind w:left="284"/>
        <w:jc w:val="both"/>
        <w:rPr>
          <w:rFonts w:ascii="Arial" w:hAnsi="Arial" w:cs="Arial"/>
          <w:sz w:val="24"/>
          <w:szCs w:val="24"/>
        </w:rPr>
      </w:pPr>
    </w:p>
    <w:p w:rsidR="004451CD" w:rsidRPr="00AA2A2E" w:rsidRDefault="004451CD" w:rsidP="005C768C">
      <w:pPr>
        <w:ind w:left="284"/>
        <w:jc w:val="both"/>
        <w:rPr>
          <w:rFonts w:ascii="Arial" w:hAnsi="Arial" w:cs="Arial"/>
          <w:sz w:val="24"/>
          <w:szCs w:val="24"/>
        </w:rPr>
      </w:pPr>
      <w:r w:rsidRPr="00AA2A2E">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rsidR="004451CD" w:rsidRPr="00AA2A2E" w:rsidRDefault="004451CD" w:rsidP="005C768C">
      <w:pPr>
        <w:ind w:left="284"/>
        <w:jc w:val="both"/>
        <w:rPr>
          <w:rFonts w:ascii="Arial" w:hAnsi="Arial" w:cs="Arial"/>
          <w:sz w:val="24"/>
          <w:szCs w:val="24"/>
        </w:rPr>
      </w:pPr>
    </w:p>
    <w:p w:rsidR="004451CD" w:rsidRPr="00AA2A2E" w:rsidRDefault="004451CD" w:rsidP="005C768C">
      <w:pPr>
        <w:ind w:left="284"/>
        <w:jc w:val="both"/>
        <w:rPr>
          <w:rFonts w:ascii="Arial" w:hAnsi="Arial" w:cs="Arial"/>
          <w:sz w:val="24"/>
          <w:szCs w:val="24"/>
        </w:rPr>
      </w:pPr>
      <w:r w:rsidRPr="00AA2A2E">
        <w:rPr>
          <w:rFonts w:ascii="Arial" w:hAnsi="Arial" w:cs="Arial"/>
          <w:sz w:val="24"/>
          <w:szCs w:val="24"/>
        </w:rPr>
        <w:t xml:space="preserve">f) El ajuste de la gestión y la aplicación de los recursos públicos a la legalidad presupuestaria ya las finalidades para las que se han concebido y otorgados. </w:t>
      </w:r>
    </w:p>
    <w:p w:rsidR="00E15252" w:rsidRPr="00AA2A2E" w:rsidRDefault="00E15252" w:rsidP="005C768C">
      <w:pPr>
        <w:ind w:left="284"/>
        <w:jc w:val="both"/>
        <w:rPr>
          <w:rFonts w:ascii="Arial" w:hAnsi="Arial" w:cs="Arial"/>
          <w:sz w:val="24"/>
          <w:szCs w:val="24"/>
        </w:rPr>
      </w:pPr>
    </w:p>
    <w:p w:rsidR="004451CD" w:rsidRPr="00AA2A2E" w:rsidRDefault="004451CD" w:rsidP="005C768C">
      <w:pPr>
        <w:ind w:left="284"/>
        <w:jc w:val="both"/>
        <w:rPr>
          <w:rFonts w:ascii="Arial" w:hAnsi="Arial" w:cs="Arial"/>
          <w:sz w:val="24"/>
          <w:szCs w:val="24"/>
        </w:rPr>
      </w:pPr>
      <w:r w:rsidRPr="00AA2A2E">
        <w:rPr>
          <w:rFonts w:ascii="Arial" w:hAnsi="Arial" w:cs="Arial"/>
          <w:sz w:val="24"/>
          <w:szCs w:val="24"/>
        </w:rPr>
        <w:t xml:space="preserve">g) La rendición de cuentas y la responsabilidad por las actuaciones propias. </w:t>
      </w:r>
    </w:p>
    <w:p w:rsidR="004451CD" w:rsidRPr="00AA2A2E" w:rsidRDefault="004451CD" w:rsidP="005C768C">
      <w:pPr>
        <w:ind w:left="284"/>
        <w:jc w:val="both"/>
        <w:rPr>
          <w:rFonts w:ascii="Arial" w:hAnsi="Arial" w:cs="Arial"/>
          <w:sz w:val="24"/>
          <w:szCs w:val="24"/>
        </w:rPr>
      </w:pPr>
    </w:p>
    <w:p w:rsidR="004451CD" w:rsidRPr="00AA2A2E" w:rsidRDefault="004451CD" w:rsidP="005C768C">
      <w:pPr>
        <w:ind w:left="284"/>
        <w:jc w:val="both"/>
        <w:rPr>
          <w:rFonts w:ascii="Arial" w:hAnsi="Arial" w:cs="Arial"/>
          <w:sz w:val="24"/>
          <w:szCs w:val="24"/>
        </w:rPr>
      </w:pPr>
      <w:r w:rsidRPr="00AA2A2E">
        <w:rPr>
          <w:rFonts w:ascii="Arial" w:hAnsi="Arial" w:cs="Arial"/>
          <w:sz w:val="24"/>
          <w:szCs w:val="24"/>
        </w:rPr>
        <w:t xml:space="preserve">h) La utilización de la información a la que tienen acceso en beneficio del interés público, sin obtener ninguna ventaja propia ni ajena. </w:t>
      </w:r>
    </w:p>
    <w:p w:rsidR="004451CD" w:rsidRPr="00AA2A2E" w:rsidRDefault="004451CD" w:rsidP="005C768C">
      <w:pPr>
        <w:ind w:left="284"/>
        <w:jc w:val="both"/>
        <w:rPr>
          <w:rFonts w:ascii="Arial" w:hAnsi="Arial" w:cs="Arial"/>
          <w:sz w:val="24"/>
          <w:szCs w:val="24"/>
        </w:rPr>
      </w:pPr>
    </w:p>
    <w:p w:rsidR="004451CD" w:rsidRPr="00AA2A2E" w:rsidRDefault="004451CD" w:rsidP="005C768C">
      <w:pPr>
        <w:ind w:left="284"/>
        <w:jc w:val="both"/>
        <w:rPr>
          <w:rFonts w:ascii="Arial" w:hAnsi="Arial" w:cs="Arial"/>
          <w:sz w:val="24"/>
          <w:szCs w:val="24"/>
        </w:rPr>
      </w:pPr>
      <w:r w:rsidRPr="00AA2A2E">
        <w:rPr>
          <w:rFonts w:ascii="Arial" w:hAnsi="Arial" w:cs="Arial"/>
          <w:sz w:val="24"/>
          <w:szCs w:val="24"/>
        </w:rPr>
        <w:t xml:space="preserve">e) El compromiso general y directo por la calidad de las actividades o servicios que preste y el cumplimiento de los derechos de las personas usuarias o destinatarias de sus actividades. </w:t>
      </w:r>
    </w:p>
    <w:p w:rsidR="004451CD" w:rsidRPr="00AA2A2E" w:rsidRDefault="004451CD" w:rsidP="005C768C">
      <w:pPr>
        <w:ind w:left="284"/>
        <w:jc w:val="both"/>
        <w:rPr>
          <w:rFonts w:ascii="Arial" w:hAnsi="Arial" w:cs="Arial"/>
          <w:sz w:val="24"/>
          <w:szCs w:val="24"/>
        </w:rPr>
      </w:pPr>
    </w:p>
    <w:p w:rsidR="004451CD" w:rsidRPr="00AA2A2E" w:rsidRDefault="004451CD" w:rsidP="005C768C">
      <w:pPr>
        <w:ind w:left="284"/>
        <w:jc w:val="both"/>
        <w:rPr>
          <w:rFonts w:ascii="Arial" w:hAnsi="Arial" w:cs="Arial"/>
          <w:sz w:val="24"/>
          <w:szCs w:val="24"/>
        </w:rPr>
      </w:pPr>
      <w:r w:rsidRPr="00AA2A2E">
        <w:rPr>
          <w:rFonts w:ascii="Arial" w:hAnsi="Arial" w:cs="Arial"/>
          <w:sz w:val="24"/>
          <w:szCs w:val="24"/>
        </w:rPr>
        <w:t xml:space="preserve">j) La buena fe. </w:t>
      </w:r>
    </w:p>
    <w:p w:rsidR="004451CD" w:rsidRPr="00AA2A2E" w:rsidRDefault="004451CD" w:rsidP="005C768C">
      <w:pPr>
        <w:ind w:left="284"/>
        <w:jc w:val="both"/>
        <w:rPr>
          <w:rFonts w:ascii="Arial" w:hAnsi="Arial" w:cs="Arial"/>
          <w:sz w:val="24"/>
          <w:szCs w:val="24"/>
        </w:rPr>
      </w:pPr>
    </w:p>
    <w:p w:rsidR="004451CD" w:rsidRPr="00AA2A2E" w:rsidRDefault="004451CD" w:rsidP="005C768C">
      <w:pPr>
        <w:ind w:left="284"/>
        <w:jc w:val="both"/>
        <w:rPr>
          <w:rFonts w:ascii="Arial" w:hAnsi="Arial" w:cs="Arial"/>
          <w:sz w:val="24"/>
          <w:szCs w:val="24"/>
        </w:rPr>
      </w:pPr>
      <w:r w:rsidRPr="00AA2A2E">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rsidR="004451CD" w:rsidRPr="00AA2A2E" w:rsidRDefault="004451CD" w:rsidP="005C768C">
      <w:pPr>
        <w:ind w:left="284"/>
        <w:jc w:val="both"/>
        <w:rPr>
          <w:rFonts w:ascii="Arial" w:hAnsi="Arial" w:cs="Arial"/>
          <w:sz w:val="24"/>
          <w:szCs w:val="24"/>
        </w:rPr>
      </w:pPr>
    </w:p>
    <w:p w:rsidR="004451CD" w:rsidRPr="00AA2A2E" w:rsidRDefault="004451CD" w:rsidP="005C768C">
      <w:pPr>
        <w:ind w:left="284"/>
        <w:jc w:val="both"/>
        <w:rPr>
          <w:rFonts w:ascii="Arial" w:hAnsi="Arial" w:cs="Arial"/>
          <w:sz w:val="24"/>
          <w:szCs w:val="24"/>
        </w:rPr>
      </w:pPr>
      <w:r w:rsidRPr="00AA2A2E">
        <w:rPr>
          <w:rFonts w:ascii="Arial" w:hAnsi="Arial" w:cs="Arial"/>
          <w:sz w:val="24"/>
          <w:szCs w:val="24"/>
        </w:rPr>
        <w:t xml:space="preserve">l) No obtener ni tratar de obtener la información o influir en la toma de decisiones de manera deshonesta. </w:t>
      </w:r>
    </w:p>
    <w:p w:rsidR="004451CD" w:rsidRPr="00AA2A2E" w:rsidRDefault="004451CD" w:rsidP="005C768C">
      <w:pPr>
        <w:ind w:left="284"/>
        <w:jc w:val="both"/>
        <w:rPr>
          <w:rFonts w:ascii="Arial" w:hAnsi="Arial" w:cs="Arial"/>
          <w:sz w:val="24"/>
          <w:szCs w:val="24"/>
        </w:rPr>
      </w:pPr>
    </w:p>
    <w:p w:rsidR="004451CD" w:rsidRPr="00AA2A2E" w:rsidRDefault="004451CD" w:rsidP="005C768C">
      <w:pPr>
        <w:ind w:left="284"/>
        <w:jc w:val="both"/>
        <w:rPr>
          <w:rFonts w:ascii="Arial" w:hAnsi="Arial" w:cs="Arial"/>
          <w:sz w:val="24"/>
          <w:szCs w:val="24"/>
        </w:rPr>
      </w:pPr>
      <w:r w:rsidRPr="00AA2A2E">
        <w:rPr>
          <w:rFonts w:ascii="Arial" w:hAnsi="Arial" w:cs="Arial"/>
          <w:sz w:val="24"/>
          <w:szCs w:val="24"/>
        </w:rPr>
        <w:t xml:space="preserve">m) El compromiso de proporcionar información actualizada, fiel y no engañosa en la actuación comprobadora de la Intervención y de mantenerla actualizada posteriormente. </w:t>
      </w:r>
    </w:p>
    <w:p w:rsidR="004451CD" w:rsidRPr="00AA2A2E" w:rsidRDefault="004451CD" w:rsidP="005C768C">
      <w:pPr>
        <w:ind w:left="284"/>
        <w:jc w:val="both"/>
        <w:rPr>
          <w:rFonts w:ascii="Arial" w:hAnsi="Arial" w:cs="Arial"/>
          <w:sz w:val="24"/>
          <w:szCs w:val="24"/>
        </w:rPr>
      </w:pPr>
    </w:p>
    <w:p w:rsidR="004451CD" w:rsidRPr="00AA2A2E" w:rsidRDefault="004451CD" w:rsidP="005C768C">
      <w:pPr>
        <w:ind w:left="284"/>
        <w:jc w:val="both"/>
        <w:rPr>
          <w:rFonts w:ascii="Arial" w:hAnsi="Arial" w:cs="Arial"/>
          <w:sz w:val="24"/>
          <w:szCs w:val="24"/>
        </w:rPr>
      </w:pPr>
      <w:r w:rsidRPr="00AA2A2E">
        <w:rPr>
          <w:rFonts w:ascii="Arial" w:hAnsi="Arial" w:cs="Arial"/>
          <w:sz w:val="24"/>
          <w:szCs w:val="24"/>
        </w:rPr>
        <w:t>n) El compromiso de aceptar y cumplir las medidas adoptadas en el caso de incumplimiento de las obligaciones legales establecidas o por el código de conducta.</w:t>
      </w:r>
    </w:p>
    <w:p w:rsidR="004451CD" w:rsidRPr="00AA2A2E" w:rsidRDefault="004451CD" w:rsidP="005C768C">
      <w:pPr>
        <w:jc w:val="both"/>
        <w:rPr>
          <w:rFonts w:ascii="Arial" w:hAnsi="Arial" w:cs="Arial"/>
          <w:sz w:val="24"/>
          <w:szCs w:val="24"/>
        </w:rPr>
      </w:pPr>
    </w:p>
    <w:p w:rsidR="004451CD" w:rsidRPr="00AA2A2E" w:rsidRDefault="004451CD" w:rsidP="005C768C">
      <w:pPr>
        <w:jc w:val="both"/>
        <w:rPr>
          <w:rFonts w:ascii="Arial" w:hAnsi="Arial" w:cs="Arial"/>
          <w:sz w:val="24"/>
          <w:szCs w:val="24"/>
        </w:rPr>
      </w:pPr>
      <w:r w:rsidRPr="00AA2A2E">
        <w:rPr>
          <w:rFonts w:ascii="Arial" w:hAnsi="Arial" w:cs="Arial"/>
          <w:sz w:val="24"/>
          <w:szCs w:val="24"/>
        </w:rPr>
        <w:t xml:space="preserve">El </w:t>
      </w:r>
      <w:proofErr w:type="spellStart"/>
      <w:r w:rsidRPr="00AA2A2E">
        <w:rPr>
          <w:rFonts w:ascii="Arial" w:hAnsi="Arial" w:cs="Arial"/>
          <w:sz w:val="24"/>
          <w:szCs w:val="24"/>
        </w:rPr>
        <w:t>incumplimiento</w:t>
      </w:r>
      <w:proofErr w:type="spellEnd"/>
      <w:r w:rsidRPr="00AA2A2E">
        <w:rPr>
          <w:rFonts w:ascii="Arial" w:hAnsi="Arial" w:cs="Arial"/>
          <w:sz w:val="24"/>
          <w:szCs w:val="24"/>
        </w:rPr>
        <w:t xml:space="preserve"> de los </w:t>
      </w:r>
      <w:proofErr w:type="spellStart"/>
      <w:r w:rsidRPr="00AA2A2E">
        <w:rPr>
          <w:rFonts w:ascii="Arial" w:hAnsi="Arial" w:cs="Arial"/>
          <w:sz w:val="24"/>
          <w:szCs w:val="24"/>
        </w:rPr>
        <w:t>principios</w:t>
      </w:r>
      <w:proofErr w:type="spellEnd"/>
      <w:r w:rsidRPr="00AA2A2E">
        <w:rPr>
          <w:rFonts w:ascii="Arial" w:hAnsi="Arial" w:cs="Arial"/>
          <w:sz w:val="24"/>
          <w:szCs w:val="24"/>
        </w:rPr>
        <w:t xml:space="preserve"> </w:t>
      </w:r>
      <w:proofErr w:type="spellStart"/>
      <w:r w:rsidRPr="00AA2A2E">
        <w:rPr>
          <w:rFonts w:ascii="Arial" w:hAnsi="Arial" w:cs="Arial"/>
          <w:sz w:val="24"/>
          <w:szCs w:val="24"/>
        </w:rPr>
        <w:t>éticos</w:t>
      </w:r>
      <w:proofErr w:type="spellEnd"/>
      <w:r w:rsidRPr="00AA2A2E">
        <w:rPr>
          <w:rFonts w:ascii="Arial" w:hAnsi="Arial" w:cs="Arial"/>
          <w:sz w:val="24"/>
          <w:szCs w:val="24"/>
        </w:rPr>
        <w:t xml:space="preserve"> y </w:t>
      </w:r>
      <w:proofErr w:type="spellStart"/>
      <w:r w:rsidRPr="00AA2A2E">
        <w:rPr>
          <w:rFonts w:ascii="Arial" w:hAnsi="Arial" w:cs="Arial"/>
          <w:sz w:val="24"/>
          <w:szCs w:val="24"/>
        </w:rPr>
        <w:t>reglas</w:t>
      </w:r>
      <w:proofErr w:type="spellEnd"/>
      <w:r w:rsidRPr="00AA2A2E">
        <w:rPr>
          <w:rFonts w:ascii="Arial" w:hAnsi="Arial" w:cs="Arial"/>
          <w:sz w:val="24"/>
          <w:szCs w:val="24"/>
        </w:rPr>
        <w:t xml:space="preserve"> de conducta </w:t>
      </w:r>
      <w:proofErr w:type="spellStart"/>
      <w:r w:rsidRPr="00AA2A2E">
        <w:rPr>
          <w:rFonts w:ascii="Arial" w:hAnsi="Arial" w:cs="Arial"/>
          <w:sz w:val="24"/>
          <w:szCs w:val="24"/>
        </w:rPr>
        <w:t>establecidos</w:t>
      </w:r>
      <w:proofErr w:type="spellEnd"/>
      <w:r w:rsidRPr="00AA2A2E">
        <w:rPr>
          <w:rFonts w:ascii="Arial" w:hAnsi="Arial" w:cs="Arial"/>
          <w:sz w:val="24"/>
          <w:szCs w:val="24"/>
        </w:rPr>
        <w:t xml:space="preserve"> en el </w:t>
      </w:r>
      <w:proofErr w:type="spellStart"/>
      <w:r w:rsidRPr="00AA2A2E">
        <w:rPr>
          <w:rFonts w:ascii="Arial" w:hAnsi="Arial" w:cs="Arial"/>
          <w:sz w:val="24"/>
          <w:szCs w:val="24"/>
        </w:rPr>
        <w:t>aparte</w:t>
      </w:r>
      <w:proofErr w:type="spellEnd"/>
      <w:r w:rsidRPr="00AA2A2E">
        <w:rPr>
          <w:rFonts w:ascii="Arial" w:hAnsi="Arial" w:cs="Arial"/>
          <w:sz w:val="24"/>
          <w:szCs w:val="24"/>
        </w:rPr>
        <w:t xml:space="preserve"> </w:t>
      </w:r>
      <w:proofErr w:type="spellStart"/>
      <w:r w:rsidRPr="00AA2A2E">
        <w:rPr>
          <w:rFonts w:ascii="Arial" w:hAnsi="Arial" w:cs="Arial"/>
          <w:sz w:val="24"/>
          <w:szCs w:val="24"/>
        </w:rPr>
        <w:t>primero</w:t>
      </w:r>
      <w:proofErr w:type="spellEnd"/>
      <w:r w:rsidRPr="00AA2A2E">
        <w:rPr>
          <w:rFonts w:ascii="Arial" w:hAnsi="Arial" w:cs="Arial"/>
          <w:sz w:val="24"/>
          <w:szCs w:val="24"/>
        </w:rPr>
        <w:t xml:space="preserve"> de esta </w:t>
      </w:r>
      <w:proofErr w:type="spellStart"/>
      <w:r w:rsidRPr="00AA2A2E">
        <w:rPr>
          <w:rFonts w:ascii="Arial" w:hAnsi="Arial" w:cs="Arial"/>
          <w:sz w:val="24"/>
          <w:szCs w:val="24"/>
        </w:rPr>
        <w:t>cláusula</w:t>
      </w:r>
      <w:proofErr w:type="spellEnd"/>
      <w:r w:rsidRPr="00AA2A2E">
        <w:rPr>
          <w:rFonts w:ascii="Arial" w:hAnsi="Arial" w:cs="Arial"/>
          <w:sz w:val="24"/>
          <w:szCs w:val="24"/>
        </w:rPr>
        <w:t xml:space="preserve">, por </w:t>
      </w:r>
      <w:proofErr w:type="spellStart"/>
      <w:r w:rsidRPr="00AA2A2E">
        <w:rPr>
          <w:rFonts w:ascii="Arial" w:hAnsi="Arial" w:cs="Arial"/>
          <w:sz w:val="24"/>
          <w:szCs w:val="24"/>
        </w:rPr>
        <w:t>parte</w:t>
      </w:r>
      <w:proofErr w:type="spellEnd"/>
      <w:r w:rsidRPr="00AA2A2E">
        <w:rPr>
          <w:rFonts w:ascii="Arial" w:hAnsi="Arial" w:cs="Arial"/>
          <w:sz w:val="24"/>
          <w:szCs w:val="24"/>
        </w:rPr>
        <w:t xml:space="preserve"> de los </w:t>
      </w:r>
      <w:proofErr w:type="spellStart"/>
      <w:r w:rsidRPr="00AA2A2E">
        <w:rPr>
          <w:rFonts w:ascii="Arial" w:hAnsi="Arial" w:cs="Arial"/>
          <w:sz w:val="24"/>
          <w:szCs w:val="24"/>
        </w:rPr>
        <w:t>beneficiarios</w:t>
      </w:r>
      <w:proofErr w:type="spellEnd"/>
      <w:r w:rsidRPr="00AA2A2E">
        <w:rPr>
          <w:rFonts w:ascii="Arial" w:hAnsi="Arial" w:cs="Arial"/>
          <w:sz w:val="24"/>
          <w:szCs w:val="24"/>
        </w:rPr>
        <w:t xml:space="preserve"> de subvenciones, </w:t>
      </w:r>
      <w:proofErr w:type="spellStart"/>
      <w:r w:rsidRPr="00AA2A2E">
        <w:rPr>
          <w:rFonts w:ascii="Arial" w:hAnsi="Arial" w:cs="Arial"/>
          <w:sz w:val="24"/>
          <w:szCs w:val="24"/>
        </w:rPr>
        <w:t>tendrá</w:t>
      </w:r>
      <w:proofErr w:type="spellEnd"/>
      <w:r w:rsidRPr="00AA2A2E">
        <w:rPr>
          <w:rFonts w:ascii="Arial" w:hAnsi="Arial" w:cs="Arial"/>
          <w:sz w:val="24"/>
          <w:szCs w:val="24"/>
        </w:rPr>
        <w:t xml:space="preserve"> los </w:t>
      </w:r>
      <w:proofErr w:type="spellStart"/>
      <w:r w:rsidRPr="00AA2A2E">
        <w:rPr>
          <w:rFonts w:ascii="Arial" w:hAnsi="Arial" w:cs="Arial"/>
          <w:sz w:val="24"/>
          <w:szCs w:val="24"/>
        </w:rPr>
        <w:t>siguientes</w:t>
      </w:r>
      <w:proofErr w:type="spellEnd"/>
      <w:r w:rsidRPr="00AA2A2E">
        <w:rPr>
          <w:rFonts w:ascii="Arial" w:hAnsi="Arial" w:cs="Arial"/>
          <w:sz w:val="24"/>
          <w:szCs w:val="24"/>
        </w:rPr>
        <w:t xml:space="preserve"> </w:t>
      </w:r>
      <w:proofErr w:type="spellStart"/>
      <w:r w:rsidRPr="00AA2A2E">
        <w:rPr>
          <w:rFonts w:ascii="Arial" w:hAnsi="Arial" w:cs="Arial"/>
          <w:sz w:val="24"/>
          <w:szCs w:val="24"/>
        </w:rPr>
        <w:t>efectos</w:t>
      </w:r>
      <w:proofErr w:type="spellEnd"/>
      <w:r w:rsidRPr="00AA2A2E">
        <w:rPr>
          <w:rFonts w:ascii="Arial" w:hAnsi="Arial" w:cs="Arial"/>
          <w:sz w:val="24"/>
          <w:szCs w:val="24"/>
        </w:rPr>
        <w:t>:</w:t>
      </w:r>
    </w:p>
    <w:p w:rsidR="004451CD" w:rsidRPr="00AA2A2E" w:rsidRDefault="004451CD" w:rsidP="005C768C">
      <w:pPr>
        <w:ind w:left="284"/>
        <w:jc w:val="both"/>
        <w:rPr>
          <w:rFonts w:ascii="Arial" w:hAnsi="Arial" w:cs="Arial"/>
          <w:sz w:val="24"/>
          <w:szCs w:val="24"/>
        </w:rPr>
      </w:pPr>
    </w:p>
    <w:p w:rsidR="004451CD" w:rsidRPr="00AA2A2E" w:rsidRDefault="004451CD" w:rsidP="005C768C">
      <w:pPr>
        <w:ind w:left="284"/>
        <w:jc w:val="both"/>
        <w:rPr>
          <w:rFonts w:ascii="Arial" w:hAnsi="Arial" w:cs="Arial"/>
          <w:sz w:val="24"/>
          <w:szCs w:val="24"/>
        </w:rPr>
      </w:pPr>
      <w:r w:rsidRPr="00AA2A2E">
        <w:rPr>
          <w:rFonts w:ascii="Arial" w:hAnsi="Arial" w:cs="Arial"/>
          <w:sz w:val="24"/>
          <w:szCs w:val="24"/>
        </w:rPr>
        <w:t>1.- Si el comportamiento contrario a los principios éticos y reglas de conducta constituye, simultáneamente, una infracción administrativa de las recogidas en los artículos 52 y siguientes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rsidR="004451CD" w:rsidRPr="00AA2A2E" w:rsidRDefault="004451CD" w:rsidP="005C768C">
      <w:pPr>
        <w:ind w:left="284"/>
        <w:jc w:val="both"/>
        <w:rPr>
          <w:rFonts w:ascii="Arial" w:hAnsi="Arial" w:cs="Arial"/>
          <w:sz w:val="24"/>
          <w:szCs w:val="24"/>
        </w:rPr>
      </w:pPr>
    </w:p>
    <w:p w:rsidR="004451CD" w:rsidRPr="00AA2A2E" w:rsidRDefault="004451CD" w:rsidP="005C768C">
      <w:pPr>
        <w:ind w:left="284"/>
        <w:jc w:val="both"/>
        <w:rPr>
          <w:rFonts w:ascii="Arial" w:hAnsi="Arial" w:cs="Arial"/>
          <w:sz w:val="24"/>
          <w:szCs w:val="24"/>
        </w:rPr>
      </w:pPr>
      <w:r w:rsidRPr="00AA2A2E">
        <w:rPr>
          <w:rFonts w:ascii="Arial" w:hAnsi="Arial" w:cs="Arial"/>
          <w:sz w:val="24"/>
          <w:szCs w:val="24"/>
        </w:rPr>
        <w:t xml:space="preserve">2.- Si el comportamiento contrario a los principios éticos y reglas de conducta no resultase constitutivo de una infracción administrativa de las recogidas en los artículos 52 y siguientes de la Ley 38/2003, de 17 de noviembre, General de Subvenciones, se dejará constancia en el expediente administrativo y se publicará mediante el Portal de la Transparencia. </w:t>
      </w:r>
    </w:p>
    <w:p w:rsidR="00A06513" w:rsidRPr="00AA2A2E" w:rsidRDefault="00A06513" w:rsidP="005C768C">
      <w:pPr>
        <w:ind w:left="720"/>
        <w:jc w:val="both"/>
        <w:rPr>
          <w:rFonts w:ascii="Arial" w:hAnsi="Arial" w:cs="Arial"/>
          <w:sz w:val="24"/>
          <w:szCs w:val="24"/>
        </w:rPr>
      </w:pPr>
    </w:p>
    <w:p w:rsidR="00B83C5C" w:rsidRPr="00AA2A2E" w:rsidRDefault="00B83C5C" w:rsidP="005C768C">
      <w:pPr>
        <w:ind w:left="720"/>
        <w:jc w:val="both"/>
        <w:rPr>
          <w:rFonts w:ascii="Arial" w:hAnsi="Arial" w:cs="Arial"/>
          <w:sz w:val="24"/>
          <w:szCs w:val="24"/>
        </w:rPr>
      </w:pPr>
    </w:p>
    <w:p w:rsidR="00DE6C7F" w:rsidRPr="00AA2A2E" w:rsidRDefault="00DE6C7F" w:rsidP="00DE6C7F">
      <w:pPr>
        <w:numPr>
          <w:ilvl w:val="0"/>
          <w:numId w:val="1"/>
        </w:numPr>
        <w:jc w:val="both"/>
        <w:rPr>
          <w:rFonts w:ascii="Arial" w:hAnsi="Arial" w:cs="Arial"/>
          <w:b/>
          <w:sz w:val="24"/>
          <w:szCs w:val="24"/>
        </w:rPr>
      </w:pPr>
      <w:r w:rsidRPr="00AA2A2E">
        <w:rPr>
          <w:rFonts w:ascii="Arial" w:hAnsi="Arial" w:cs="Arial"/>
          <w:b/>
          <w:sz w:val="24"/>
          <w:szCs w:val="24"/>
        </w:rPr>
        <w:t>DISPOSICIONES COMUNES</w:t>
      </w:r>
    </w:p>
    <w:p w:rsidR="00DE6C7F" w:rsidRPr="00AA2A2E" w:rsidRDefault="00DE6C7F" w:rsidP="00DE6C7F">
      <w:pPr>
        <w:jc w:val="both"/>
        <w:rPr>
          <w:rFonts w:ascii="Arial" w:hAnsi="Arial" w:cs="Arial"/>
          <w:b/>
          <w:sz w:val="24"/>
          <w:szCs w:val="24"/>
        </w:rPr>
      </w:pPr>
    </w:p>
    <w:p w:rsidR="00DE6C7F" w:rsidRPr="00AA2A2E" w:rsidRDefault="00DE6C7F" w:rsidP="00DE6C7F">
      <w:pPr>
        <w:pStyle w:val="DWStyle"/>
        <w:numPr>
          <w:ilvl w:val="1"/>
          <w:numId w:val="1"/>
        </w:numPr>
        <w:spacing w:line="240" w:lineRule="auto"/>
        <w:rPr>
          <w:rFonts w:ascii="Arial" w:hAnsi="Arial" w:cs="Arial"/>
          <w:szCs w:val="24"/>
        </w:rPr>
      </w:pPr>
      <w:r w:rsidRPr="00AA2A2E">
        <w:rPr>
          <w:rFonts w:ascii="Arial" w:hAnsi="Arial" w:cs="Arial"/>
          <w:b/>
          <w:szCs w:val="24"/>
        </w:rPr>
        <w:t>competencia:</w:t>
      </w:r>
    </w:p>
    <w:p w:rsidR="00DE6C7F" w:rsidRPr="00AA2A2E" w:rsidRDefault="00DE6C7F" w:rsidP="00DE6C7F">
      <w:pPr>
        <w:pStyle w:val="DWStyle"/>
        <w:spacing w:line="240" w:lineRule="auto"/>
        <w:ind w:left="720"/>
        <w:rPr>
          <w:rFonts w:ascii="Arial" w:hAnsi="Arial" w:cs="Arial"/>
          <w:szCs w:val="24"/>
        </w:rPr>
      </w:pPr>
    </w:p>
    <w:p w:rsidR="00DE6C7F" w:rsidRPr="00AA2A2E" w:rsidRDefault="00DE6C7F" w:rsidP="00DE6C7F">
      <w:pPr>
        <w:pStyle w:val="Ttulo2"/>
        <w:spacing w:before="0" w:after="0"/>
        <w:ind w:left="1077"/>
        <w:jc w:val="both"/>
        <w:rPr>
          <w:b w:val="0"/>
          <w:i w:val="0"/>
          <w:sz w:val="24"/>
          <w:szCs w:val="24"/>
        </w:rPr>
      </w:pPr>
      <w:r w:rsidRPr="00AA2A2E">
        <w:rPr>
          <w:b w:val="0"/>
          <w:i w:val="0"/>
          <w:sz w:val="24"/>
          <w:szCs w:val="24"/>
        </w:rPr>
        <w:lastRenderedPageBreak/>
        <w:t>Este convenio de colaboración se enmarca en el ámbito de las competencias del Ayuntamiento de Esplugues de Llobregat establecidas en el artículo 25.2. letras m) de la Ley 7/1985, de 2 de abril, reguladora de las bases del régimen local.</w:t>
      </w:r>
    </w:p>
    <w:p w:rsidR="00DE6C7F" w:rsidRPr="00AA2A2E" w:rsidRDefault="00DE6C7F" w:rsidP="00DE6C7F">
      <w:pPr>
        <w:rPr>
          <w:rFonts w:ascii="Arial" w:hAnsi="Arial" w:cs="Arial"/>
          <w:sz w:val="24"/>
          <w:szCs w:val="24"/>
        </w:rPr>
      </w:pPr>
    </w:p>
    <w:p w:rsidR="00DE6C7F" w:rsidRPr="00AA2A2E" w:rsidRDefault="00DE6C7F" w:rsidP="00DE6C7F">
      <w:pPr>
        <w:numPr>
          <w:ilvl w:val="1"/>
          <w:numId w:val="1"/>
        </w:numPr>
        <w:jc w:val="both"/>
        <w:rPr>
          <w:rFonts w:ascii="Arial" w:hAnsi="Arial" w:cs="Arial"/>
          <w:sz w:val="24"/>
          <w:szCs w:val="24"/>
        </w:rPr>
      </w:pPr>
      <w:r w:rsidRPr="00AA2A2E">
        <w:rPr>
          <w:rFonts w:ascii="Arial" w:hAnsi="Arial" w:cs="Arial"/>
          <w:b/>
          <w:sz w:val="24"/>
          <w:szCs w:val="24"/>
        </w:rPr>
        <w:t>Régimen jurídico:</w:t>
      </w:r>
      <w:r w:rsidRPr="00AA2A2E">
        <w:rPr>
          <w:rFonts w:ascii="Arial" w:hAnsi="Arial" w:cs="Arial"/>
          <w:sz w:val="24"/>
          <w:szCs w:val="24"/>
        </w:rPr>
        <w:t xml:space="preserve"> </w:t>
      </w:r>
    </w:p>
    <w:p w:rsidR="00DE6C7F" w:rsidRPr="00AA2A2E" w:rsidRDefault="00DE6C7F" w:rsidP="00DE6C7F">
      <w:pPr>
        <w:ind w:left="720"/>
        <w:jc w:val="both"/>
        <w:rPr>
          <w:rFonts w:ascii="Arial" w:hAnsi="Arial" w:cs="Arial"/>
          <w:sz w:val="24"/>
          <w:szCs w:val="24"/>
        </w:rPr>
      </w:pPr>
    </w:p>
    <w:p w:rsidR="00DE6C7F" w:rsidRPr="00AA2A2E" w:rsidRDefault="00DE6C7F" w:rsidP="00DE6C7F">
      <w:pPr>
        <w:ind w:left="720"/>
        <w:jc w:val="both"/>
        <w:rPr>
          <w:rFonts w:ascii="Arial" w:hAnsi="Arial" w:cs="Arial"/>
          <w:sz w:val="24"/>
          <w:szCs w:val="24"/>
        </w:rPr>
      </w:pPr>
      <w:r w:rsidRPr="00AA2A2E">
        <w:rPr>
          <w:rFonts w:ascii="Arial" w:hAnsi="Arial" w:cs="Arial"/>
          <w:sz w:val="24"/>
          <w:szCs w:val="24"/>
        </w:rPr>
        <w:t>El régimen jurídico de este convenio está determinado por las siguientes disposiciones normativas:</w:t>
      </w:r>
    </w:p>
    <w:p w:rsidR="00DE6C7F" w:rsidRPr="00AA2A2E" w:rsidRDefault="00DE6C7F" w:rsidP="00DE6C7F">
      <w:pPr>
        <w:jc w:val="both"/>
        <w:rPr>
          <w:rFonts w:ascii="Arial" w:hAnsi="Arial" w:cs="Arial"/>
          <w:sz w:val="24"/>
          <w:szCs w:val="24"/>
        </w:rPr>
      </w:pPr>
    </w:p>
    <w:p w:rsidR="00DE6C7F" w:rsidRPr="00AA2A2E" w:rsidRDefault="00DE6C7F" w:rsidP="00DE6C7F">
      <w:pPr>
        <w:pStyle w:val="Ttulo2"/>
        <w:numPr>
          <w:ilvl w:val="0"/>
          <w:numId w:val="32"/>
        </w:numPr>
        <w:spacing w:before="0" w:after="0"/>
        <w:jc w:val="both"/>
        <w:rPr>
          <w:b w:val="0"/>
          <w:i w:val="0"/>
          <w:sz w:val="24"/>
          <w:szCs w:val="24"/>
        </w:rPr>
      </w:pPr>
      <w:r w:rsidRPr="00AA2A2E">
        <w:rPr>
          <w:b w:val="0"/>
          <w:i w:val="0"/>
          <w:sz w:val="24"/>
          <w:szCs w:val="24"/>
        </w:rPr>
        <w:t>Disposiciones del propio convenio.</w:t>
      </w:r>
    </w:p>
    <w:p w:rsidR="00DE6C7F" w:rsidRPr="00AA2A2E" w:rsidRDefault="00DE6C7F" w:rsidP="00DE6C7F">
      <w:pPr>
        <w:pStyle w:val="Ttulo2"/>
        <w:numPr>
          <w:ilvl w:val="0"/>
          <w:numId w:val="32"/>
        </w:numPr>
        <w:spacing w:before="0" w:after="0"/>
        <w:jc w:val="both"/>
        <w:rPr>
          <w:b w:val="0"/>
          <w:i w:val="0"/>
          <w:sz w:val="24"/>
          <w:szCs w:val="24"/>
        </w:rPr>
      </w:pPr>
      <w:r w:rsidRPr="00AA2A2E">
        <w:rPr>
          <w:b w:val="0"/>
          <w:i w:val="0"/>
          <w:sz w:val="24"/>
          <w:szCs w:val="24"/>
        </w:rPr>
        <w:t>Ordenanza General reguladora de la concesión de subvenciones del Ayuntamiento de Esplugues de Llobregat.</w:t>
      </w:r>
    </w:p>
    <w:p w:rsidR="00DE6C7F" w:rsidRPr="00AA2A2E" w:rsidRDefault="00DE6C7F" w:rsidP="00DE6C7F">
      <w:pPr>
        <w:pStyle w:val="Ttulo2"/>
        <w:numPr>
          <w:ilvl w:val="0"/>
          <w:numId w:val="32"/>
        </w:numPr>
        <w:spacing w:before="0" w:after="0"/>
        <w:jc w:val="both"/>
        <w:rPr>
          <w:b w:val="0"/>
          <w:i w:val="0"/>
          <w:sz w:val="24"/>
          <w:szCs w:val="24"/>
        </w:rPr>
      </w:pPr>
      <w:r w:rsidRPr="00AA2A2E">
        <w:rPr>
          <w:b w:val="0"/>
          <w:i w:val="0"/>
          <w:sz w:val="24"/>
          <w:szCs w:val="24"/>
        </w:rPr>
        <w:t>Ley 38/2003, de 17 de noviembre, General de Subvenciones, y las disposiciones que resulten aplicables de su reglamento de desarrollo.</w:t>
      </w:r>
    </w:p>
    <w:p w:rsidR="00DE6C7F" w:rsidRPr="00AA2A2E" w:rsidRDefault="00DE6C7F" w:rsidP="00DE6C7F">
      <w:pPr>
        <w:pStyle w:val="Ttulo2"/>
        <w:numPr>
          <w:ilvl w:val="0"/>
          <w:numId w:val="32"/>
        </w:numPr>
        <w:spacing w:before="0" w:after="0"/>
        <w:jc w:val="both"/>
        <w:rPr>
          <w:b w:val="0"/>
          <w:i w:val="0"/>
          <w:sz w:val="24"/>
          <w:szCs w:val="24"/>
        </w:rPr>
      </w:pPr>
      <w:r w:rsidRPr="00AA2A2E">
        <w:rPr>
          <w:b w:val="0"/>
          <w:i w:val="0"/>
          <w:sz w:val="24"/>
          <w:szCs w:val="24"/>
        </w:rPr>
        <w:t>Normativa sobre subvenciones establecida en el Decreto 179/1995, de 13 de junio, por el que aprueba el Reglamento de obras, actividades y servicios de los entes locales de Cataluña.</w:t>
      </w:r>
    </w:p>
    <w:p w:rsidR="00DE6C7F" w:rsidRPr="00AA2A2E" w:rsidRDefault="00DE6C7F" w:rsidP="00DE6C7F">
      <w:pPr>
        <w:pStyle w:val="Ttulo2"/>
        <w:numPr>
          <w:ilvl w:val="0"/>
          <w:numId w:val="32"/>
        </w:numPr>
        <w:spacing w:before="0" w:after="0"/>
        <w:jc w:val="both"/>
        <w:rPr>
          <w:b w:val="0"/>
          <w:i w:val="0"/>
          <w:sz w:val="24"/>
          <w:szCs w:val="24"/>
        </w:rPr>
      </w:pPr>
      <w:r w:rsidRPr="00AA2A2E">
        <w:rPr>
          <w:b w:val="0"/>
          <w:i w:val="0"/>
          <w:sz w:val="24"/>
          <w:szCs w:val="24"/>
        </w:rPr>
        <w:t>Ley 7/1985, de 2 de abril reguladora de las bases del régimen local.</w:t>
      </w:r>
    </w:p>
    <w:p w:rsidR="00AC22B4" w:rsidRPr="00AA2A2E" w:rsidRDefault="00AC22B4" w:rsidP="00AC22B4">
      <w:pPr>
        <w:rPr>
          <w:rFonts w:ascii="Arial" w:hAnsi="Arial" w:cs="Arial"/>
          <w:sz w:val="24"/>
          <w:szCs w:val="24"/>
        </w:rPr>
      </w:pPr>
    </w:p>
    <w:p w:rsidR="00DE6C7F" w:rsidRPr="00AA2A2E" w:rsidRDefault="00DE6C7F" w:rsidP="00DE6C7F">
      <w:pPr>
        <w:pStyle w:val="Ttulo2"/>
        <w:numPr>
          <w:ilvl w:val="0"/>
          <w:numId w:val="32"/>
        </w:numPr>
        <w:spacing w:before="0" w:after="0"/>
        <w:jc w:val="both"/>
        <w:rPr>
          <w:b w:val="0"/>
          <w:i w:val="0"/>
          <w:sz w:val="24"/>
          <w:szCs w:val="24"/>
        </w:rPr>
      </w:pPr>
      <w:r w:rsidRPr="00AA2A2E">
        <w:rPr>
          <w:b w:val="0"/>
          <w:i w:val="0"/>
          <w:sz w:val="24"/>
          <w:szCs w:val="24"/>
        </w:rPr>
        <w:t>Resto de la normativa de derecho administrativo, tanto comunitario, como estatal, autonómico o local que resulte de aplicación.</w:t>
      </w:r>
    </w:p>
    <w:p w:rsidR="00AC22B4" w:rsidRPr="00AA2A2E" w:rsidRDefault="00AC22B4" w:rsidP="00AC22B4">
      <w:pPr>
        <w:pStyle w:val="Prrafodelista"/>
        <w:numPr>
          <w:ilvl w:val="0"/>
          <w:numId w:val="32"/>
        </w:numPr>
        <w:autoSpaceDE w:val="0"/>
        <w:autoSpaceDN w:val="0"/>
        <w:adjustRightInd w:val="0"/>
        <w:spacing w:after="0" w:line="240" w:lineRule="auto"/>
        <w:contextualSpacing/>
        <w:jc w:val="both"/>
        <w:rPr>
          <w:rFonts w:ascii="Arial" w:hAnsi="Arial" w:cs="Arial"/>
          <w:sz w:val="24"/>
          <w:szCs w:val="24"/>
          <w:lang w:val="ca-ES"/>
        </w:rPr>
      </w:pPr>
      <w:r w:rsidRPr="00AA2A2E">
        <w:rPr>
          <w:rFonts w:ascii="Arial" w:hAnsi="Arial" w:cs="Arial"/>
          <w:sz w:val="24"/>
          <w:szCs w:val="24"/>
          <w:lang w:val="ca-ES"/>
        </w:rPr>
        <w:t>Asimismo resulta de aplicación el Plan Estratégico de Subvenciones 2020-2023, del Ayuntamiento de Esplugues de Llobregat y el contenido específico de este Convenio.</w:t>
      </w:r>
    </w:p>
    <w:p w:rsidR="00AC22B4" w:rsidRPr="00AA2A2E" w:rsidRDefault="00AC22B4" w:rsidP="00AC22B4">
      <w:pPr>
        <w:rPr>
          <w:rFonts w:ascii="Arial" w:hAnsi="Arial" w:cs="Arial"/>
          <w:sz w:val="24"/>
          <w:szCs w:val="24"/>
        </w:rPr>
      </w:pPr>
    </w:p>
    <w:p w:rsidR="00DE6C7F" w:rsidRPr="00AA2A2E" w:rsidRDefault="00DE6C7F" w:rsidP="00DE6C7F">
      <w:pPr>
        <w:pStyle w:val="Prrafodelista"/>
        <w:rPr>
          <w:rFonts w:ascii="Arial" w:hAnsi="Arial" w:cs="Arial"/>
          <w:sz w:val="24"/>
          <w:szCs w:val="24"/>
          <w:lang w:val="ca-ES"/>
        </w:rPr>
      </w:pPr>
    </w:p>
    <w:p w:rsidR="00DE6C7F" w:rsidRPr="00AA2A2E" w:rsidRDefault="00DE6C7F" w:rsidP="00DE6C7F">
      <w:pPr>
        <w:pStyle w:val="DWStyle"/>
        <w:numPr>
          <w:ilvl w:val="1"/>
          <w:numId w:val="1"/>
        </w:numPr>
        <w:spacing w:line="240" w:lineRule="auto"/>
        <w:rPr>
          <w:rFonts w:ascii="Arial" w:hAnsi="Arial" w:cs="Arial"/>
          <w:szCs w:val="24"/>
        </w:rPr>
      </w:pPr>
      <w:r w:rsidRPr="00AA2A2E">
        <w:rPr>
          <w:rFonts w:ascii="Arial" w:hAnsi="Arial" w:cs="Arial"/>
          <w:b/>
          <w:szCs w:val="24"/>
        </w:rPr>
        <w:t>vigencia:</w:t>
      </w:r>
      <w:r w:rsidRPr="00AA2A2E">
        <w:rPr>
          <w:rFonts w:ascii="Arial" w:hAnsi="Arial" w:cs="Arial"/>
          <w:szCs w:val="24"/>
        </w:rPr>
        <w:t xml:space="preserve"> </w:t>
      </w:r>
    </w:p>
    <w:p w:rsidR="00DE6C7F" w:rsidRPr="00AA2A2E" w:rsidRDefault="00DE6C7F" w:rsidP="00DE6C7F">
      <w:pPr>
        <w:pStyle w:val="DWStyle"/>
        <w:spacing w:line="240" w:lineRule="auto"/>
        <w:ind w:left="720"/>
        <w:rPr>
          <w:rFonts w:ascii="Arial" w:hAnsi="Arial" w:cs="Arial"/>
          <w:szCs w:val="24"/>
        </w:rPr>
      </w:pPr>
    </w:p>
    <w:p w:rsidR="00DE6C7F" w:rsidRPr="00AA2A2E" w:rsidRDefault="00DE6C7F" w:rsidP="00DE6C7F">
      <w:pPr>
        <w:pStyle w:val="DWStyle"/>
        <w:spacing w:line="240" w:lineRule="auto"/>
        <w:ind w:left="720"/>
        <w:rPr>
          <w:rFonts w:ascii="Arial" w:hAnsi="Arial" w:cs="Arial"/>
          <w:szCs w:val="24"/>
        </w:rPr>
      </w:pPr>
      <w:r w:rsidRPr="00AA2A2E">
        <w:rPr>
          <w:rFonts w:ascii="Arial" w:hAnsi="Arial" w:cs="Arial"/>
          <w:szCs w:val="24"/>
        </w:rPr>
        <w:t>El presente convenio tendrá vigencia desde el día 1 de enero de 2021 hasta el 31 de diciembre de 2023. La eficacia del mismo quedará condicionada a la existencia de consignación presupuestaria y se requerirá a la entidad la presentación de los cambios que se produzcan en el proyecto de un año para otro, si los hubiera, así como el presupuesto de la anualidad en curso y el balance económico de toda la actividad de la entidad del año anterior.</w:t>
      </w:r>
    </w:p>
    <w:p w:rsidR="00DE6C7F" w:rsidRPr="00AA2A2E" w:rsidRDefault="00DE6C7F" w:rsidP="00DE6C7F">
      <w:pPr>
        <w:pStyle w:val="DWStyle"/>
        <w:spacing w:line="240" w:lineRule="auto"/>
        <w:ind w:left="720"/>
        <w:rPr>
          <w:rFonts w:ascii="Arial" w:hAnsi="Arial" w:cs="Arial"/>
          <w:szCs w:val="24"/>
        </w:rPr>
      </w:pPr>
    </w:p>
    <w:p w:rsidR="00DE6C7F" w:rsidRPr="00AA2A2E" w:rsidRDefault="00DE6C7F" w:rsidP="00DE6C7F">
      <w:pPr>
        <w:pStyle w:val="DWStyle"/>
        <w:spacing w:line="240" w:lineRule="auto"/>
        <w:ind w:left="720"/>
        <w:rPr>
          <w:rFonts w:ascii="Arial" w:hAnsi="Arial" w:cs="Arial"/>
          <w:szCs w:val="24"/>
        </w:rPr>
      </w:pPr>
    </w:p>
    <w:p w:rsidR="00DE6C7F" w:rsidRPr="00AA2A2E" w:rsidRDefault="00DE6C7F" w:rsidP="00DE6C7F">
      <w:pPr>
        <w:pStyle w:val="DWStyle"/>
        <w:numPr>
          <w:ilvl w:val="1"/>
          <w:numId w:val="1"/>
        </w:numPr>
        <w:spacing w:line="240" w:lineRule="auto"/>
        <w:rPr>
          <w:rFonts w:ascii="Arial" w:hAnsi="Arial" w:cs="Arial"/>
          <w:szCs w:val="24"/>
        </w:rPr>
      </w:pPr>
      <w:r w:rsidRPr="00AA2A2E">
        <w:rPr>
          <w:rFonts w:ascii="Arial" w:hAnsi="Arial" w:cs="Arial"/>
          <w:b/>
          <w:szCs w:val="24"/>
        </w:rPr>
        <w:t>Seguimiento y control:</w:t>
      </w:r>
      <w:r w:rsidRPr="00AA2A2E">
        <w:rPr>
          <w:rFonts w:ascii="Arial" w:hAnsi="Arial" w:cs="Arial"/>
          <w:szCs w:val="24"/>
        </w:rPr>
        <w:t xml:space="preserve"> </w:t>
      </w:r>
    </w:p>
    <w:p w:rsidR="00DE6C7F" w:rsidRPr="00AA2A2E" w:rsidRDefault="00DE6C7F" w:rsidP="00DE6C7F">
      <w:pPr>
        <w:pStyle w:val="Prrafodelista"/>
        <w:rPr>
          <w:rFonts w:ascii="Arial" w:hAnsi="Arial" w:cs="Arial"/>
          <w:sz w:val="24"/>
          <w:szCs w:val="24"/>
          <w:lang w:val="ca-ES"/>
        </w:rPr>
      </w:pPr>
    </w:p>
    <w:p w:rsidR="00DE6C7F" w:rsidRPr="00AA2A2E" w:rsidRDefault="00DE6C7F" w:rsidP="00DE6C7F">
      <w:pPr>
        <w:pStyle w:val="DWStyle"/>
        <w:spacing w:line="240" w:lineRule="auto"/>
        <w:ind w:left="720"/>
        <w:rPr>
          <w:rFonts w:ascii="Arial" w:hAnsi="Arial" w:cs="Arial"/>
          <w:szCs w:val="24"/>
        </w:rPr>
      </w:pPr>
      <w:r w:rsidRPr="00AA2A2E">
        <w:rPr>
          <w:rFonts w:ascii="Arial" w:hAnsi="Arial" w:cs="Arial"/>
          <w:szCs w:val="24"/>
        </w:rPr>
        <w:t>Se creará una comisión mixta de seguimiento de este convenio con el fin de conseguir una colaboración más fluida y estrecha que dé cumplimiento a los intereses de ambas partes.</w:t>
      </w:r>
    </w:p>
    <w:p w:rsidR="00DE6C7F" w:rsidRPr="00AA2A2E" w:rsidRDefault="00DE6C7F" w:rsidP="00DE6C7F">
      <w:pPr>
        <w:jc w:val="both"/>
        <w:rPr>
          <w:rFonts w:ascii="Arial" w:hAnsi="Arial" w:cs="Arial"/>
          <w:sz w:val="24"/>
          <w:szCs w:val="24"/>
        </w:rPr>
      </w:pPr>
    </w:p>
    <w:p w:rsidR="00DE6C7F" w:rsidRPr="00AA2A2E" w:rsidRDefault="00DE6C7F" w:rsidP="00DE6C7F">
      <w:pPr>
        <w:ind w:left="709"/>
        <w:jc w:val="both"/>
        <w:rPr>
          <w:rFonts w:ascii="Arial" w:hAnsi="Arial" w:cs="Arial"/>
          <w:sz w:val="24"/>
          <w:szCs w:val="24"/>
        </w:rPr>
      </w:pPr>
      <w:r w:rsidRPr="00AA2A2E">
        <w:rPr>
          <w:rFonts w:ascii="Arial" w:hAnsi="Arial" w:cs="Arial"/>
          <w:sz w:val="24"/>
          <w:szCs w:val="24"/>
        </w:rPr>
        <w:lastRenderedPageBreak/>
        <w:t>Ostentará la presidencia la concejala delegada de cultura, la cual tendrá voto de calidad en caso de empate. En su sustitución actuará la directora de cultura, en el caso de que sea necesario.</w:t>
      </w:r>
    </w:p>
    <w:p w:rsidR="00DE6C7F" w:rsidRPr="00AA2A2E" w:rsidRDefault="00DE6C7F" w:rsidP="00DE6C7F">
      <w:pPr>
        <w:jc w:val="both"/>
        <w:rPr>
          <w:rFonts w:ascii="Arial" w:hAnsi="Arial" w:cs="Arial"/>
          <w:sz w:val="24"/>
          <w:szCs w:val="24"/>
        </w:rPr>
      </w:pPr>
    </w:p>
    <w:p w:rsidR="00DE6C7F" w:rsidRPr="00AA2A2E" w:rsidRDefault="00DE6C7F" w:rsidP="0034197B">
      <w:pPr>
        <w:ind w:left="709"/>
        <w:jc w:val="both"/>
        <w:rPr>
          <w:rFonts w:ascii="Arial" w:hAnsi="Arial" w:cs="Arial"/>
          <w:sz w:val="24"/>
          <w:szCs w:val="24"/>
        </w:rPr>
      </w:pPr>
      <w:r w:rsidRPr="00AA2A2E">
        <w:rPr>
          <w:rFonts w:ascii="Arial" w:hAnsi="Arial" w:cs="Arial"/>
          <w:sz w:val="24"/>
          <w:szCs w:val="24"/>
        </w:rPr>
        <w:t xml:space="preserve">Como vocales actuarán, una persona designada por el Ayuntamiento y dos por </w:t>
      </w:r>
      <w:r w:rsidRPr="00AA2A2E">
        <w:rPr>
          <w:rFonts w:ascii="Arial" w:hAnsi="Arial" w:cs="Arial"/>
          <w:sz w:val="24"/>
          <w:szCs w:val="24"/>
        </w:rPr>
        <w:tab/>
        <w:t>la Entidad</w:t>
      </w:r>
    </w:p>
    <w:p w:rsidR="00DE6C7F" w:rsidRPr="00AA2A2E" w:rsidRDefault="00DE6C7F" w:rsidP="00DE6C7F">
      <w:pPr>
        <w:jc w:val="both"/>
        <w:rPr>
          <w:rFonts w:ascii="Arial" w:hAnsi="Arial" w:cs="Arial"/>
          <w:sz w:val="24"/>
          <w:szCs w:val="24"/>
        </w:rPr>
      </w:pPr>
    </w:p>
    <w:p w:rsidR="00DE6C7F" w:rsidRPr="00AA2A2E" w:rsidRDefault="00DE6C7F" w:rsidP="00DE6C7F">
      <w:pPr>
        <w:ind w:left="709"/>
        <w:jc w:val="both"/>
        <w:rPr>
          <w:rFonts w:ascii="Arial" w:hAnsi="Arial" w:cs="Arial"/>
          <w:sz w:val="24"/>
          <w:szCs w:val="24"/>
        </w:rPr>
      </w:pPr>
      <w:r w:rsidRPr="00AA2A2E">
        <w:rPr>
          <w:rFonts w:ascii="Arial" w:hAnsi="Arial" w:cs="Arial"/>
          <w:sz w:val="24"/>
          <w:szCs w:val="24"/>
        </w:rPr>
        <w:t>Será función de esta comisión cualquier cuestión que se suscite en interpretación y / o ejecución de este convenio.</w:t>
      </w:r>
    </w:p>
    <w:p w:rsidR="00DE6C7F" w:rsidRPr="00AA2A2E" w:rsidRDefault="00DE6C7F" w:rsidP="00DE6C7F">
      <w:pPr>
        <w:ind w:firstLine="709"/>
        <w:jc w:val="both"/>
        <w:rPr>
          <w:rFonts w:ascii="Arial" w:hAnsi="Arial" w:cs="Arial"/>
          <w:sz w:val="24"/>
          <w:szCs w:val="24"/>
        </w:rPr>
      </w:pPr>
    </w:p>
    <w:p w:rsidR="00DE6C7F" w:rsidRPr="00AA2A2E" w:rsidRDefault="00DE6C7F" w:rsidP="00DE6C7F">
      <w:pPr>
        <w:ind w:left="709"/>
        <w:jc w:val="both"/>
        <w:rPr>
          <w:rFonts w:ascii="Arial" w:hAnsi="Arial" w:cs="Arial"/>
          <w:sz w:val="24"/>
          <w:szCs w:val="24"/>
        </w:rPr>
      </w:pPr>
      <w:r w:rsidRPr="00AA2A2E">
        <w:rPr>
          <w:rFonts w:ascii="Arial" w:hAnsi="Arial" w:cs="Arial"/>
          <w:sz w:val="24"/>
          <w:szCs w:val="24"/>
        </w:rPr>
        <w:t>La Comisión de seguimiento se reunirá, como mínimo, una vez al año. Las convocatorias serán formuladas por la presidencia de oficio oa petición de los miembros de la Comisión.</w:t>
      </w:r>
    </w:p>
    <w:p w:rsidR="00DE6C7F" w:rsidRPr="00AA2A2E" w:rsidRDefault="00DE6C7F" w:rsidP="00DE6C7F">
      <w:pPr>
        <w:pStyle w:val="Prrafodelista"/>
        <w:rPr>
          <w:rFonts w:ascii="Arial" w:hAnsi="Arial" w:cs="Arial"/>
          <w:sz w:val="24"/>
          <w:szCs w:val="24"/>
          <w:lang w:val="ca-ES"/>
        </w:rPr>
      </w:pPr>
    </w:p>
    <w:p w:rsidR="00DE6C7F" w:rsidRPr="00AA2A2E" w:rsidRDefault="00DE6C7F" w:rsidP="00DE6C7F">
      <w:pPr>
        <w:pStyle w:val="DWStyle"/>
        <w:numPr>
          <w:ilvl w:val="1"/>
          <w:numId w:val="1"/>
        </w:numPr>
        <w:spacing w:line="240" w:lineRule="auto"/>
        <w:rPr>
          <w:rFonts w:ascii="Arial" w:hAnsi="Arial" w:cs="Arial"/>
          <w:b/>
          <w:szCs w:val="24"/>
        </w:rPr>
      </w:pPr>
      <w:r w:rsidRPr="00AA2A2E">
        <w:rPr>
          <w:rFonts w:ascii="Arial" w:hAnsi="Arial" w:cs="Arial"/>
          <w:b/>
          <w:szCs w:val="24"/>
        </w:rPr>
        <w:t>Interpretación y modificación del convenio:</w:t>
      </w:r>
    </w:p>
    <w:p w:rsidR="00DE6C7F" w:rsidRPr="00AA2A2E" w:rsidRDefault="00DE6C7F" w:rsidP="00DE6C7F">
      <w:pPr>
        <w:pStyle w:val="DWStyle"/>
        <w:spacing w:line="240" w:lineRule="auto"/>
        <w:ind w:left="720"/>
        <w:rPr>
          <w:rFonts w:ascii="Arial" w:hAnsi="Arial" w:cs="Arial"/>
          <w:szCs w:val="24"/>
        </w:rPr>
      </w:pPr>
    </w:p>
    <w:p w:rsidR="00DE6C7F" w:rsidRPr="00AA2A2E" w:rsidRDefault="00DE6C7F" w:rsidP="00DE6C7F">
      <w:pPr>
        <w:pStyle w:val="DWStyle"/>
        <w:spacing w:line="240" w:lineRule="auto"/>
        <w:ind w:left="720"/>
        <w:rPr>
          <w:rFonts w:ascii="Arial" w:hAnsi="Arial" w:cs="Arial"/>
          <w:szCs w:val="24"/>
        </w:rPr>
      </w:pPr>
      <w:r w:rsidRPr="00AA2A2E">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rsidR="00DE6C7F" w:rsidRPr="00AA2A2E" w:rsidRDefault="00DE6C7F" w:rsidP="00DE6C7F">
      <w:pPr>
        <w:pStyle w:val="DWStyle"/>
        <w:spacing w:line="240" w:lineRule="auto"/>
        <w:ind w:left="720"/>
        <w:rPr>
          <w:rFonts w:ascii="Arial" w:hAnsi="Arial" w:cs="Arial"/>
          <w:szCs w:val="24"/>
        </w:rPr>
      </w:pPr>
    </w:p>
    <w:p w:rsidR="00DE6C7F" w:rsidRPr="00AA2A2E" w:rsidRDefault="00DE6C7F" w:rsidP="00DE6C7F">
      <w:pPr>
        <w:pStyle w:val="DWStyle"/>
        <w:spacing w:line="240" w:lineRule="auto"/>
        <w:ind w:left="720"/>
        <w:rPr>
          <w:rFonts w:ascii="Arial" w:hAnsi="Arial" w:cs="Arial"/>
          <w:szCs w:val="24"/>
        </w:rPr>
      </w:pPr>
      <w:r w:rsidRPr="00AA2A2E">
        <w:rPr>
          <w:rFonts w:ascii="Arial" w:hAnsi="Arial" w:cs="Arial"/>
          <w:szCs w:val="24"/>
        </w:rPr>
        <w:t xml:space="preserve">La modificación de los términos de este convenio requerirá el acuerdo expreso y previo de las partes. </w:t>
      </w:r>
    </w:p>
    <w:p w:rsidR="00DE6C7F" w:rsidRPr="00AA2A2E" w:rsidRDefault="00DE6C7F" w:rsidP="00DE6C7F">
      <w:pPr>
        <w:pStyle w:val="DWStyle"/>
        <w:spacing w:line="240" w:lineRule="auto"/>
        <w:ind w:left="720"/>
        <w:rPr>
          <w:rFonts w:ascii="Arial" w:hAnsi="Arial" w:cs="Arial"/>
          <w:szCs w:val="24"/>
        </w:rPr>
      </w:pPr>
    </w:p>
    <w:p w:rsidR="00DE6C7F" w:rsidRPr="00AA2A2E" w:rsidRDefault="00DE6C7F" w:rsidP="00DE6C7F">
      <w:pPr>
        <w:pStyle w:val="DWStyle"/>
        <w:numPr>
          <w:ilvl w:val="1"/>
          <w:numId w:val="1"/>
        </w:numPr>
        <w:spacing w:line="240" w:lineRule="auto"/>
        <w:rPr>
          <w:rFonts w:ascii="Arial" w:hAnsi="Arial" w:cs="Arial"/>
          <w:szCs w:val="24"/>
        </w:rPr>
      </w:pPr>
      <w:r w:rsidRPr="00AA2A2E">
        <w:rPr>
          <w:rFonts w:ascii="Arial" w:hAnsi="Arial" w:cs="Arial"/>
          <w:b/>
          <w:szCs w:val="24"/>
        </w:rPr>
        <w:t>Protección de datos:</w:t>
      </w:r>
      <w:r w:rsidRPr="00AA2A2E">
        <w:rPr>
          <w:rFonts w:ascii="Arial" w:hAnsi="Arial" w:cs="Arial"/>
          <w:szCs w:val="24"/>
        </w:rPr>
        <w:t xml:space="preserve"> </w:t>
      </w:r>
    </w:p>
    <w:p w:rsidR="00DE6C7F" w:rsidRPr="00AA2A2E" w:rsidRDefault="00DE6C7F" w:rsidP="00DE6C7F">
      <w:pPr>
        <w:pStyle w:val="DWStyle"/>
        <w:spacing w:line="240" w:lineRule="auto"/>
        <w:ind w:left="720"/>
        <w:rPr>
          <w:rFonts w:ascii="Arial" w:hAnsi="Arial" w:cs="Arial"/>
          <w:szCs w:val="24"/>
        </w:rPr>
      </w:pPr>
    </w:p>
    <w:p w:rsidR="00DE6C7F" w:rsidRPr="00AA2A2E" w:rsidRDefault="00DE6C7F" w:rsidP="00DE6C7F">
      <w:pPr>
        <w:pStyle w:val="DWStyle"/>
        <w:spacing w:line="240" w:lineRule="auto"/>
        <w:ind w:left="720"/>
        <w:rPr>
          <w:rFonts w:ascii="Arial" w:hAnsi="Arial" w:cs="Arial"/>
          <w:szCs w:val="24"/>
        </w:rPr>
      </w:pPr>
      <w:r w:rsidRPr="00AA2A2E">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 2016/679, del Parlamento Europeo del Consejo, de 27 de abril de 2016 relativo a la protección de las personas físicas en lo que respecta al tratamiento de datos personales ya la libre circulación de estos datos; así como el resto de disposiciones reguladoras de la materia que resulten de aplicación.</w:t>
      </w:r>
    </w:p>
    <w:p w:rsidR="00DE6C7F" w:rsidRPr="00AA2A2E" w:rsidRDefault="00DE6C7F" w:rsidP="00DE6C7F">
      <w:pPr>
        <w:pStyle w:val="DWStyle"/>
        <w:spacing w:line="240" w:lineRule="auto"/>
        <w:ind w:left="720"/>
        <w:rPr>
          <w:rFonts w:ascii="Arial" w:hAnsi="Arial" w:cs="Arial"/>
          <w:szCs w:val="24"/>
        </w:rPr>
      </w:pPr>
    </w:p>
    <w:p w:rsidR="00DE6C7F" w:rsidRPr="00AA2A2E" w:rsidRDefault="00DE6C7F" w:rsidP="00DE6C7F">
      <w:pPr>
        <w:pStyle w:val="DWStyle"/>
        <w:numPr>
          <w:ilvl w:val="1"/>
          <w:numId w:val="1"/>
        </w:numPr>
        <w:spacing w:line="240" w:lineRule="auto"/>
        <w:rPr>
          <w:rFonts w:ascii="Arial" w:hAnsi="Arial" w:cs="Arial"/>
          <w:b/>
          <w:szCs w:val="24"/>
        </w:rPr>
      </w:pPr>
      <w:r w:rsidRPr="00AA2A2E">
        <w:rPr>
          <w:rFonts w:ascii="Arial" w:hAnsi="Arial" w:cs="Arial"/>
          <w:b/>
          <w:szCs w:val="24"/>
        </w:rPr>
        <w:t>Extinción y resolución:</w:t>
      </w:r>
    </w:p>
    <w:p w:rsidR="00DE6C7F" w:rsidRPr="00AA2A2E" w:rsidRDefault="00DE6C7F" w:rsidP="00DE6C7F">
      <w:pPr>
        <w:pStyle w:val="DWStyle"/>
        <w:spacing w:line="240" w:lineRule="auto"/>
        <w:ind w:left="720"/>
        <w:rPr>
          <w:rFonts w:ascii="Arial" w:hAnsi="Arial" w:cs="Arial"/>
          <w:b/>
          <w:szCs w:val="24"/>
        </w:rPr>
      </w:pPr>
    </w:p>
    <w:p w:rsidR="00DE6C7F" w:rsidRPr="00AA2A2E" w:rsidRDefault="00DE6C7F" w:rsidP="00DE6C7F">
      <w:pPr>
        <w:pStyle w:val="DWStyle"/>
        <w:spacing w:line="240" w:lineRule="auto"/>
        <w:ind w:left="720"/>
        <w:rPr>
          <w:rFonts w:ascii="Arial" w:eastAsia="Arial Unicode MS" w:hAnsi="Arial" w:cs="Arial"/>
          <w:szCs w:val="24"/>
        </w:rPr>
      </w:pPr>
      <w:r w:rsidRPr="00AA2A2E">
        <w:rPr>
          <w:rFonts w:ascii="Arial" w:hAnsi="Arial" w:cs="Arial"/>
          <w:szCs w:val="24"/>
        </w:rPr>
        <w:t>Este convenio se extinguirá p</w:t>
      </w:r>
      <w:r w:rsidRPr="00AA2A2E">
        <w:rPr>
          <w:rFonts w:ascii="Arial" w:eastAsia="Arial Unicode MS" w:hAnsi="Arial" w:cs="Arial"/>
          <w:szCs w:val="24"/>
        </w:rPr>
        <w:t>el cumplimiento de las actuaciones que constituyen su objeto o por incurrir en causa de resolución.</w:t>
      </w:r>
    </w:p>
    <w:p w:rsidR="00DE6C7F" w:rsidRPr="00AA2A2E" w:rsidRDefault="00DE6C7F" w:rsidP="00DE6C7F">
      <w:pPr>
        <w:pStyle w:val="DWStyle"/>
        <w:spacing w:line="240" w:lineRule="auto"/>
        <w:ind w:left="720"/>
        <w:rPr>
          <w:rFonts w:ascii="Arial" w:eastAsia="Arial Unicode MS" w:hAnsi="Arial" w:cs="Arial"/>
          <w:szCs w:val="24"/>
        </w:rPr>
      </w:pPr>
    </w:p>
    <w:p w:rsidR="00DE6C7F" w:rsidRPr="00AA2A2E" w:rsidRDefault="00DE6C7F" w:rsidP="00DE6C7F">
      <w:pPr>
        <w:pStyle w:val="DWStyle"/>
        <w:spacing w:line="240" w:lineRule="auto"/>
        <w:ind w:left="720"/>
        <w:rPr>
          <w:rFonts w:ascii="Arial" w:eastAsia="Arial Unicode MS" w:hAnsi="Arial" w:cs="Arial"/>
          <w:szCs w:val="24"/>
        </w:rPr>
      </w:pPr>
      <w:r w:rsidRPr="00AA2A2E">
        <w:rPr>
          <w:rFonts w:ascii="Arial" w:eastAsia="Arial Unicode MS" w:hAnsi="Arial" w:cs="Arial"/>
          <w:szCs w:val="24"/>
        </w:rPr>
        <w:t>Son causas de resolución:</w:t>
      </w:r>
    </w:p>
    <w:p w:rsidR="00DE6C7F" w:rsidRPr="00AA2A2E" w:rsidRDefault="00DE6C7F" w:rsidP="00DE6C7F">
      <w:pPr>
        <w:pStyle w:val="DWStyle"/>
        <w:spacing w:line="240" w:lineRule="auto"/>
        <w:ind w:left="720"/>
        <w:rPr>
          <w:rFonts w:ascii="Arial" w:eastAsia="Arial Unicode MS" w:hAnsi="Arial" w:cs="Arial"/>
          <w:szCs w:val="24"/>
        </w:rPr>
      </w:pPr>
    </w:p>
    <w:p w:rsidR="00DE6C7F" w:rsidRPr="00AA2A2E" w:rsidRDefault="00DE6C7F" w:rsidP="00DE6C7F">
      <w:pPr>
        <w:pStyle w:val="DWStyle"/>
        <w:numPr>
          <w:ilvl w:val="0"/>
          <w:numId w:val="31"/>
        </w:numPr>
        <w:spacing w:line="240" w:lineRule="auto"/>
        <w:rPr>
          <w:rFonts w:ascii="Arial" w:eastAsia="Arial Unicode MS" w:hAnsi="Arial" w:cs="Arial"/>
          <w:szCs w:val="24"/>
        </w:rPr>
      </w:pPr>
      <w:r w:rsidRPr="00AA2A2E">
        <w:rPr>
          <w:rFonts w:ascii="Arial" w:eastAsia="Arial Unicode MS" w:hAnsi="Arial" w:cs="Arial"/>
          <w:szCs w:val="24"/>
        </w:rPr>
        <w:t>El transcurso del plazo de vigencia del convenio.</w:t>
      </w:r>
    </w:p>
    <w:p w:rsidR="00DE6C7F" w:rsidRPr="00AA2A2E" w:rsidRDefault="00DE6C7F" w:rsidP="00DE6C7F">
      <w:pPr>
        <w:pStyle w:val="DWStyle"/>
        <w:numPr>
          <w:ilvl w:val="0"/>
          <w:numId w:val="31"/>
        </w:numPr>
        <w:spacing w:line="240" w:lineRule="auto"/>
        <w:rPr>
          <w:rFonts w:ascii="Arial" w:eastAsia="Arial Unicode MS" w:hAnsi="Arial" w:cs="Arial"/>
          <w:szCs w:val="24"/>
        </w:rPr>
      </w:pPr>
      <w:r w:rsidRPr="00AA2A2E">
        <w:rPr>
          <w:rFonts w:ascii="Arial" w:eastAsia="Arial Unicode MS" w:hAnsi="Arial" w:cs="Arial"/>
          <w:szCs w:val="24"/>
        </w:rPr>
        <w:t>El acuerdo unánime de las partes.</w:t>
      </w:r>
    </w:p>
    <w:p w:rsidR="00DE6C7F" w:rsidRPr="00AA2A2E" w:rsidRDefault="00D64D92" w:rsidP="00DE6C7F">
      <w:pPr>
        <w:pStyle w:val="DWStyle"/>
        <w:numPr>
          <w:ilvl w:val="0"/>
          <w:numId w:val="31"/>
        </w:numPr>
        <w:spacing w:line="240" w:lineRule="auto"/>
        <w:rPr>
          <w:rFonts w:ascii="Arial" w:eastAsia="Arial Unicode MS" w:hAnsi="Arial" w:cs="Arial"/>
          <w:szCs w:val="24"/>
        </w:rPr>
      </w:pPr>
      <w:r w:rsidRPr="00AA2A2E">
        <w:rPr>
          <w:rFonts w:ascii="Arial" w:eastAsia="Arial Unicode MS" w:hAnsi="Arial" w:cs="Arial"/>
          <w:szCs w:val="24"/>
        </w:rPr>
        <w:lastRenderedPageBreak/>
        <w:t>El incumplimiento de las obligaciones y compromisos asumidos por parte de alguna de las partes.</w:t>
      </w:r>
    </w:p>
    <w:p w:rsidR="00DE6C7F" w:rsidRPr="00AA2A2E" w:rsidRDefault="00DE6C7F" w:rsidP="00DE6C7F">
      <w:pPr>
        <w:pStyle w:val="DWStyle"/>
        <w:spacing w:line="240" w:lineRule="auto"/>
        <w:ind w:left="1080"/>
        <w:rPr>
          <w:rFonts w:ascii="Arial" w:eastAsia="Arial Unicode MS" w:hAnsi="Arial" w:cs="Arial"/>
          <w:szCs w:val="24"/>
        </w:rPr>
      </w:pPr>
      <w:r w:rsidRPr="00AA2A2E">
        <w:rPr>
          <w:rFonts w:ascii="Arial" w:eastAsia="Arial Unicode MS" w:hAnsi="Arial" w:cs="Arial"/>
          <w:szCs w:val="24"/>
        </w:rPr>
        <w:t xml:space="preserve">En este caso, cualquiera de las partes podrá requerir de la parte incumplidora el cumplimiento en un determinado plazo con las obligaciones o compromisos que se consideren no cumplidos. De este requerimiento se dará traslado a la persona que preside la comisión mixta de </w:t>
      </w:r>
      <w:proofErr w:type="spellStart"/>
      <w:r w:rsidRPr="00AA2A2E">
        <w:rPr>
          <w:rFonts w:ascii="Arial" w:eastAsia="Arial Unicode MS" w:hAnsi="Arial" w:cs="Arial"/>
          <w:szCs w:val="24"/>
        </w:rPr>
        <w:t>seguimiento</w:t>
      </w:r>
      <w:proofErr w:type="spellEnd"/>
      <w:r w:rsidRPr="00AA2A2E">
        <w:rPr>
          <w:rFonts w:ascii="Arial" w:eastAsia="Arial Unicode MS" w:hAnsi="Arial" w:cs="Arial"/>
          <w:szCs w:val="24"/>
        </w:rPr>
        <w:t xml:space="preserve"> y control.</w:t>
      </w:r>
    </w:p>
    <w:p w:rsidR="00DE6C7F" w:rsidRPr="00AA2A2E" w:rsidRDefault="00DE6C7F" w:rsidP="00DE6C7F">
      <w:pPr>
        <w:pStyle w:val="DWStyle"/>
        <w:spacing w:line="240" w:lineRule="auto"/>
        <w:ind w:left="1080"/>
        <w:rPr>
          <w:rFonts w:ascii="Arial" w:eastAsia="Arial Unicode MS" w:hAnsi="Arial" w:cs="Arial"/>
          <w:szCs w:val="24"/>
        </w:rPr>
      </w:pPr>
      <w:r w:rsidRPr="00AA2A2E">
        <w:rPr>
          <w:rFonts w:ascii="Arial" w:eastAsia="Arial Unicode MS" w:hAnsi="Arial" w:cs="Arial"/>
          <w:szCs w:val="24"/>
        </w:rPr>
        <w:t xml:space="preserve">Si transcurrido el plazo indicado en el requerimiento persistir el incumplimiento, la parte que lo dirigió notificará a la parte incumplidora la concurrencia de la causa de resolución y se entenderá resuelto el convenio. La resolución del convenio por esta causa podrá comportar la indemnización de los </w:t>
      </w:r>
      <w:proofErr w:type="spellStart"/>
      <w:r w:rsidRPr="00AA2A2E">
        <w:rPr>
          <w:rFonts w:ascii="Arial" w:eastAsia="Arial Unicode MS" w:hAnsi="Arial" w:cs="Arial"/>
          <w:szCs w:val="24"/>
        </w:rPr>
        <w:t>perjuicios</w:t>
      </w:r>
      <w:proofErr w:type="spellEnd"/>
      <w:r w:rsidRPr="00AA2A2E">
        <w:rPr>
          <w:rFonts w:ascii="Arial" w:eastAsia="Arial Unicode MS" w:hAnsi="Arial" w:cs="Arial"/>
          <w:szCs w:val="24"/>
        </w:rPr>
        <w:t xml:space="preserve"> </w:t>
      </w:r>
      <w:proofErr w:type="spellStart"/>
      <w:r w:rsidRPr="00AA2A2E">
        <w:rPr>
          <w:rFonts w:ascii="Arial" w:eastAsia="Arial Unicode MS" w:hAnsi="Arial" w:cs="Arial"/>
          <w:szCs w:val="24"/>
        </w:rPr>
        <w:t>causados</w:t>
      </w:r>
      <w:proofErr w:type="spellEnd"/>
      <w:r w:rsidRPr="00AA2A2E">
        <w:rPr>
          <w:rFonts w:ascii="Arial" w:eastAsia="Arial Unicode MS" w:hAnsi="Arial" w:cs="Arial"/>
          <w:szCs w:val="24"/>
        </w:rPr>
        <w:t>.</w:t>
      </w:r>
    </w:p>
    <w:p w:rsidR="00DE6C7F" w:rsidRPr="00AA2A2E" w:rsidRDefault="00DE6C7F" w:rsidP="00DE6C7F">
      <w:pPr>
        <w:pStyle w:val="DWStyle"/>
        <w:numPr>
          <w:ilvl w:val="0"/>
          <w:numId w:val="31"/>
        </w:numPr>
        <w:spacing w:line="240" w:lineRule="auto"/>
        <w:rPr>
          <w:rFonts w:ascii="Arial" w:eastAsia="Arial Unicode MS" w:hAnsi="Arial" w:cs="Arial"/>
          <w:szCs w:val="24"/>
        </w:rPr>
      </w:pPr>
      <w:r w:rsidRPr="00AA2A2E">
        <w:rPr>
          <w:rFonts w:ascii="Arial" w:hAnsi="Arial" w:cs="Arial"/>
          <w:szCs w:val="24"/>
        </w:rPr>
        <w:t>Para la modificación sustancial en las circunstancias que dieron lugar a la suscripción de este convenio. En este caso, cualquiera de las dos partes podrá instar la resolución del convenio, previa comunicación a la otra parte con una antelación mínima de dos meses, a la fecha de vencimiento.</w:t>
      </w:r>
    </w:p>
    <w:p w:rsidR="00DE6C7F" w:rsidRPr="00AA2A2E" w:rsidRDefault="00DE6C7F" w:rsidP="00DE6C7F">
      <w:pPr>
        <w:pStyle w:val="DWStyle"/>
        <w:numPr>
          <w:ilvl w:val="0"/>
          <w:numId w:val="31"/>
        </w:numPr>
        <w:spacing w:line="240" w:lineRule="auto"/>
        <w:rPr>
          <w:rFonts w:ascii="Arial" w:eastAsia="Arial Unicode MS" w:hAnsi="Arial" w:cs="Arial"/>
          <w:szCs w:val="24"/>
        </w:rPr>
      </w:pPr>
      <w:r w:rsidRPr="00AA2A2E">
        <w:rPr>
          <w:rFonts w:ascii="Arial" w:eastAsia="Arial Unicode MS" w:hAnsi="Arial" w:cs="Arial"/>
          <w:szCs w:val="24"/>
        </w:rPr>
        <w:t>Por decisión judicial declaratoria de la nulidad del convenio.</w:t>
      </w:r>
    </w:p>
    <w:p w:rsidR="00DE6C7F" w:rsidRPr="00AA2A2E" w:rsidRDefault="00DE6C7F" w:rsidP="00DE6C7F">
      <w:pPr>
        <w:pStyle w:val="DWStyle"/>
        <w:numPr>
          <w:ilvl w:val="0"/>
          <w:numId w:val="31"/>
        </w:numPr>
        <w:spacing w:line="240" w:lineRule="auto"/>
        <w:rPr>
          <w:rFonts w:ascii="Arial" w:eastAsia="Arial Unicode MS" w:hAnsi="Arial" w:cs="Arial"/>
          <w:szCs w:val="24"/>
        </w:rPr>
      </w:pPr>
      <w:r w:rsidRPr="00AA2A2E">
        <w:rPr>
          <w:rFonts w:ascii="Arial" w:eastAsia="Arial Unicode MS" w:hAnsi="Arial" w:cs="Arial"/>
          <w:szCs w:val="24"/>
        </w:rPr>
        <w:t xml:space="preserve">Para cualquier otra causa distinta de las anteriores prevista en el presente Convenio y en la normativa que resulte de aplicación. </w:t>
      </w:r>
    </w:p>
    <w:p w:rsidR="00DE6C7F" w:rsidRPr="00AA2A2E" w:rsidRDefault="00DE6C7F" w:rsidP="00DE6C7F">
      <w:pPr>
        <w:jc w:val="both"/>
        <w:rPr>
          <w:rFonts w:ascii="Arial" w:hAnsi="Arial" w:cs="Arial"/>
          <w:sz w:val="24"/>
          <w:szCs w:val="24"/>
        </w:rPr>
      </w:pPr>
    </w:p>
    <w:p w:rsidR="00DE6C7F" w:rsidRPr="00AA2A2E" w:rsidRDefault="00AC22B4" w:rsidP="00811164">
      <w:pPr>
        <w:pStyle w:val="DWStyle"/>
        <w:numPr>
          <w:ilvl w:val="1"/>
          <w:numId w:val="1"/>
        </w:numPr>
        <w:spacing w:line="240" w:lineRule="auto"/>
        <w:rPr>
          <w:rFonts w:ascii="Arial" w:hAnsi="Arial" w:cs="Arial"/>
          <w:szCs w:val="24"/>
        </w:rPr>
      </w:pPr>
      <w:r w:rsidRPr="00AA2A2E">
        <w:rPr>
          <w:rFonts w:ascii="Arial" w:hAnsi="Arial" w:cs="Arial"/>
          <w:b/>
          <w:szCs w:val="24"/>
        </w:rPr>
        <w:t>régimen sancionador</w:t>
      </w:r>
      <w:r w:rsidRPr="00AA2A2E">
        <w:rPr>
          <w:rFonts w:ascii="Arial" w:hAnsi="Arial" w:cs="Arial"/>
          <w:szCs w:val="24"/>
        </w:rPr>
        <w:t xml:space="preserve"> : La Entidad queda sometida a las responsabilidades y régimen sancionador que sobre infracciones administrativas en materia de subvenciones establece la Ley General Presupuestaria.</w:t>
      </w:r>
    </w:p>
    <w:p w:rsidR="00715C48" w:rsidRPr="00AA2A2E" w:rsidRDefault="00715C48" w:rsidP="005C768C">
      <w:pPr>
        <w:ind w:firstLine="709"/>
        <w:jc w:val="both"/>
        <w:rPr>
          <w:rFonts w:ascii="Arial" w:hAnsi="Arial" w:cs="Arial"/>
          <w:sz w:val="24"/>
          <w:szCs w:val="24"/>
        </w:rPr>
      </w:pPr>
    </w:p>
    <w:p w:rsidR="00C21693" w:rsidRPr="00AA2A2E" w:rsidRDefault="00C21693" w:rsidP="005C768C">
      <w:pPr>
        <w:pStyle w:val="Ttulo2"/>
        <w:jc w:val="both"/>
        <w:rPr>
          <w:i w:val="0"/>
          <w:sz w:val="24"/>
          <w:szCs w:val="24"/>
        </w:rPr>
      </w:pPr>
    </w:p>
    <w:p w:rsidR="00E03FBC" w:rsidRPr="00AA2A2E" w:rsidRDefault="00E03FBC" w:rsidP="005C768C">
      <w:pPr>
        <w:pStyle w:val="Ttulo2"/>
        <w:jc w:val="both"/>
        <w:rPr>
          <w:i w:val="0"/>
          <w:sz w:val="24"/>
          <w:szCs w:val="24"/>
        </w:rPr>
      </w:pPr>
      <w:r w:rsidRPr="00AA2A2E">
        <w:rPr>
          <w:i w:val="0"/>
          <w:sz w:val="24"/>
          <w:szCs w:val="24"/>
        </w:rPr>
        <w:t>CLAUSULA ADICIONAL</w:t>
      </w:r>
    </w:p>
    <w:p w:rsidR="00E03FBC" w:rsidRPr="00AA2A2E" w:rsidRDefault="00E03FBC" w:rsidP="005C768C">
      <w:pPr>
        <w:jc w:val="both"/>
        <w:rPr>
          <w:rFonts w:ascii="Arial" w:hAnsi="Arial" w:cs="Arial"/>
          <w:b/>
          <w:bCs/>
          <w:sz w:val="24"/>
          <w:szCs w:val="24"/>
        </w:rPr>
      </w:pPr>
    </w:p>
    <w:p w:rsidR="00E03FBC" w:rsidRPr="00AA2A2E" w:rsidRDefault="00E03FBC" w:rsidP="005C768C">
      <w:pPr>
        <w:pStyle w:val="Textoindependiente2"/>
        <w:jc w:val="both"/>
        <w:rPr>
          <w:rFonts w:cs="Arial"/>
          <w:sz w:val="24"/>
          <w:szCs w:val="24"/>
        </w:rPr>
      </w:pPr>
      <w:r w:rsidRPr="00AA2A2E">
        <w:rPr>
          <w:rFonts w:cs="Arial"/>
          <w:sz w:val="24"/>
          <w:szCs w:val="24"/>
        </w:rPr>
        <w:t>El presente convenio es independiente del cualquier convenio de colaboración posterior que se pueda suscribir.</w:t>
      </w:r>
    </w:p>
    <w:p w:rsidR="00E15252" w:rsidRPr="00AA2A2E" w:rsidRDefault="00E15252" w:rsidP="005C768C">
      <w:pPr>
        <w:pStyle w:val="Textoindependiente2"/>
        <w:jc w:val="both"/>
        <w:rPr>
          <w:rFonts w:cs="Arial"/>
          <w:sz w:val="24"/>
          <w:szCs w:val="24"/>
        </w:rPr>
      </w:pPr>
    </w:p>
    <w:p w:rsidR="00E03FBC" w:rsidRPr="00AA2A2E" w:rsidRDefault="00E03FBC" w:rsidP="005C768C">
      <w:pPr>
        <w:pStyle w:val="Textoindependiente2"/>
        <w:jc w:val="both"/>
        <w:rPr>
          <w:rFonts w:cs="Arial"/>
          <w:sz w:val="24"/>
          <w:szCs w:val="24"/>
        </w:rPr>
      </w:pPr>
      <w:r w:rsidRPr="00AA2A2E">
        <w:rPr>
          <w:rFonts w:cs="Arial"/>
          <w:sz w:val="24"/>
          <w:szCs w:val="24"/>
        </w:rPr>
        <w:t>Las condiciones y vigencia de este convenio no se verán modificadas por otros pactos sin proceder a sus denuncias y renovación.</w:t>
      </w:r>
    </w:p>
    <w:p w:rsidR="00E15252" w:rsidRPr="00AA2A2E" w:rsidRDefault="00E15252" w:rsidP="005C768C">
      <w:pPr>
        <w:pStyle w:val="Textoindependiente2"/>
        <w:jc w:val="both"/>
        <w:rPr>
          <w:rFonts w:cs="Arial"/>
          <w:sz w:val="24"/>
          <w:szCs w:val="24"/>
        </w:rPr>
      </w:pPr>
    </w:p>
    <w:p w:rsidR="00E03FBC" w:rsidRPr="00AA2A2E" w:rsidRDefault="00E03FBC" w:rsidP="005C768C">
      <w:pPr>
        <w:jc w:val="both"/>
        <w:rPr>
          <w:rFonts w:ascii="Arial" w:hAnsi="Arial" w:cs="Arial"/>
          <w:sz w:val="24"/>
          <w:szCs w:val="24"/>
        </w:rPr>
      </w:pPr>
      <w:r w:rsidRPr="00AA2A2E">
        <w:rPr>
          <w:rFonts w:ascii="Arial" w:hAnsi="Arial" w:cs="Arial"/>
          <w:sz w:val="24"/>
          <w:szCs w:val="24"/>
        </w:rPr>
        <w:t>Ambas partes se reiteran en los contenidos anteriores, y en la normativa vigente, que regula el régimen de subvenciones, firmando este convenio por duplicado ya un solo efecto, en el lugar y fecha mencionados en el encabezamiento.</w:t>
      </w:r>
    </w:p>
    <w:p w:rsidR="00E03FBC" w:rsidRPr="00AA2A2E" w:rsidRDefault="00E03FBC" w:rsidP="005C768C">
      <w:pPr>
        <w:jc w:val="both"/>
        <w:rPr>
          <w:rFonts w:ascii="Arial" w:hAnsi="Arial" w:cs="Arial"/>
          <w:sz w:val="24"/>
          <w:szCs w:val="24"/>
        </w:rPr>
      </w:pPr>
    </w:p>
    <w:p w:rsidR="00E01927" w:rsidRPr="00AA2A2E"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tblPr>
      <w:tblGrid>
        <w:gridCol w:w="4301"/>
        <w:gridCol w:w="4252"/>
      </w:tblGrid>
      <w:tr w:rsidR="00CB5BD6" w:rsidRPr="00AA2A2E" w:rsidTr="00E01927">
        <w:trPr>
          <w:trHeight w:val="2019"/>
          <w:jc w:val="center"/>
        </w:trPr>
        <w:tc>
          <w:tcPr>
            <w:tcW w:w="4301" w:type="dxa"/>
          </w:tcPr>
          <w:p w:rsidR="00E03FBC" w:rsidRPr="00AA2A2E" w:rsidRDefault="00E03FBC" w:rsidP="005C768C">
            <w:pPr>
              <w:jc w:val="center"/>
              <w:rPr>
                <w:rFonts w:ascii="Arial" w:hAnsi="Arial" w:cs="Arial"/>
                <w:sz w:val="24"/>
                <w:szCs w:val="24"/>
              </w:rPr>
            </w:pPr>
            <w:r w:rsidRPr="00AA2A2E">
              <w:rPr>
                <w:rFonts w:ascii="Arial" w:hAnsi="Arial" w:cs="Arial"/>
                <w:sz w:val="24"/>
                <w:szCs w:val="24"/>
              </w:rPr>
              <w:lastRenderedPageBreak/>
              <w:t>Pilar Díaz Romero</w:t>
            </w:r>
          </w:p>
          <w:p w:rsidR="00E03FBC" w:rsidRPr="00AA2A2E" w:rsidRDefault="00E03FBC" w:rsidP="005C768C">
            <w:pPr>
              <w:jc w:val="center"/>
              <w:rPr>
                <w:rFonts w:ascii="Arial" w:hAnsi="Arial" w:cs="Arial"/>
                <w:sz w:val="24"/>
                <w:szCs w:val="24"/>
              </w:rPr>
            </w:pPr>
          </w:p>
          <w:p w:rsidR="00133216" w:rsidRPr="00AA2A2E" w:rsidRDefault="00133216" w:rsidP="005C768C">
            <w:pPr>
              <w:jc w:val="center"/>
              <w:rPr>
                <w:rFonts w:ascii="Arial" w:hAnsi="Arial" w:cs="Arial"/>
                <w:sz w:val="24"/>
                <w:szCs w:val="24"/>
              </w:rPr>
            </w:pPr>
          </w:p>
          <w:p w:rsidR="00E03FBC" w:rsidRPr="00AA2A2E" w:rsidRDefault="00E03FBC" w:rsidP="005C768C">
            <w:pPr>
              <w:jc w:val="center"/>
              <w:rPr>
                <w:rFonts w:ascii="Arial" w:hAnsi="Arial" w:cs="Arial"/>
                <w:sz w:val="24"/>
                <w:szCs w:val="24"/>
              </w:rPr>
            </w:pPr>
          </w:p>
          <w:p w:rsidR="00E03FBC" w:rsidRPr="00AA2A2E" w:rsidRDefault="00E03FBC" w:rsidP="005C768C">
            <w:pPr>
              <w:jc w:val="center"/>
              <w:rPr>
                <w:rFonts w:ascii="Arial" w:hAnsi="Arial" w:cs="Arial"/>
                <w:sz w:val="24"/>
                <w:szCs w:val="24"/>
              </w:rPr>
            </w:pPr>
            <w:r w:rsidRPr="00AA2A2E">
              <w:rPr>
                <w:rFonts w:ascii="Arial" w:hAnsi="Arial" w:cs="Arial"/>
                <w:sz w:val="24"/>
                <w:szCs w:val="24"/>
              </w:rPr>
              <w:t xml:space="preserve">Alcaldesa del Ayuntamiento de Esplugues de Llobregat </w:t>
            </w:r>
          </w:p>
        </w:tc>
        <w:tc>
          <w:tcPr>
            <w:tcW w:w="4252" w:type="dxa"/>
          </w:tcPr>
          <w:p w:rsidR="00AA2A2E" w:rsidRPr="007A1E7A" w:rsidRDefault="00AA2A2E" w:rsidP="00AA2A2E">
            <w:pPr>
              <w:pStyle w:val="DWStyle"/>
              <w:jc w:val="center"/>
              <w:rPr>
                <w:rFonts w:ascii="Arial" w:hAnsi="Arial" w:cs="Arial"/>
                <w:szCs w:val="24"/>
              </w:rPr>
            </w:pPr>
            <w:r w:rsidRPr="007A1E7A">
              <w:rPr>
                <w:rFonts w:ascii="Arial" w:hAnsi="Arial" w:cs="Arial"/>
                <w:szCs w:val="24"/>
              </w:rPr>
              <w:t xml:space="preserve">Adela Donaire Caballero </w:t>
            </w:r>
          </w:p>
          <w:p w:rsidR="00250DEB" w:rsidRPr="007A1E7A" w:rsidRDefault="00250DEB" w:rsidP="00250DEB">
            <w:pPr>
              <w:pStyle w:val="DWStyle"/>
              <w:jc w:val="center"/>
              <w:rPr>
                <w:rFonts w:ascii="Arial" w:hAnsi="Arial" w:cs="Arial"/>
                <w:szCs w:val="24"/>
              </w:rPr>
            </w:pPr>
          </w:p>
          <w:p w:rsidR="00250DEB" w:rsidRPr="007A1E7A" w:rsidRDefault="00250DEB" w:rsidP="005C768C">
            <w:pPr>
              <w:pStyle w:val="DWStyle"/>
              <w:spacing w:line="240" w:lineRule="auto"/>
              <w:jc w:val="center"/>
              <w:rPr>
                <w:rFonts w:ascii="Arial" w:hAnsi="Arial" w:cs="Arial"/>
                <w:szCs w:val="24"/>
              </w:rPr>
            </w:pPr>
          </w:p>
          <w:p w:rsidR="00E03FBC" w:rsidRPr="007A1E7A" w:rsidRDefault="00E03FBC" w:rsidP="005C768C">
            <w:pPr>
              <w:pStyle w:val="DWStyle"/>
              <w:spacing w:line="240" w:lineRule="auto"/>
              <w:jc w:val="center"/>
              <w:rPr>
                <w:rFonts w:ascii="Arial" w:hAnsi="Arial" w:cs="Arial"/>
                <w:szCs w:val="24"/>
              </w:rPr>
            </w:pPr>
          </w:p>
          <w:p w:rsidR="00E03FBC" w:rsidRPr="007A1E7A" w:rsidRDefault="002B5D2E" w:rsidP="005C768C">
            <w:pPr>
              <w:pStyle w:val="DWStyle"/>
              <w:spacing w:line="240" w:lineRule="auto"/>
              <w:jc w:val="center"/>
              <w:rPr>
                <w:rFonts w:ascii="Arial" w:hAnsi="Arial" w:cs="Arial"/>
                <w:szCs w:val="24"/>
              </w:rPr>
            </w:pPr>
            <w:r w:rsidRPr="007A1E7A">
              <w:rPr>
                <w:rFonts w:ascii="Arial" w:hAnsi="Arial" w:cs="Arial"/>
                <w:szCs w:val="24"/>
              </w:rPr>
              <w:t>Presidenta de la entidad</w:t>
            </w:r>
          </w:p>
          <w:p w:rsidR="00E03FBC" w:rsidRPr="00AA2A2E" w:rsidRDefault="00AA2A2E" w:rsidP="00133216">
            <w:pPr>
              <w:pStyle w:val="APARTATS"/>
              <w:spacing w:line="240" w:lineRule="auto"/>
              <w:jc w:val="center"/>
              <w:rPr>
                <w:rFonts w:ascii="Arial" w:hAnsi="Arial" w:cs="Arial"/>
                <w:b w:val="0"/>
                <w:color w:val="FF0000"/>
                <w:sz w:val="24"/>
              </w:rPr>
            </w:pPr>
            <w:r w:rsidRPr="007A1E7A">
              <w:rPr>
                <w:rFonts w:ascii="Arial" w:hAnsi="Arial" w:cs="Arial"/>
                <w:b w:val="0"/>
                <w:color w:val="auto"/>
                <w:sz w:val="24"/>
              </w:rPr>
              <w:t>Asociación de vecinos de CAN CLOTA - CAN CERVERA</w:t>
            </w:r>
          </w:p>
        </w:tc>
      </w:tr>
      <w:tr w:rsidR="00E03FBC" w:rsidRPr="00FC5838" w:rsidTr="00E01927">
        <w:trPr>
          <w:trHeight w:val="2417"/>
          <w:jc w:val="center"/>
        </w:trPr>
        <w:tc>
          <w:tcPr>
            <w:tcW w:w="8553" w:type="dxa"/>
            <w:gridSpan w:val="2"/>
          </w:tcPr>
          <w:p w:rsidR="00E01927" w:rsidRPr="00FC5838" w:rsidRDefault="00E01927" w:rsidP="005C768C">
            <w:pPr>
              <w:jc w:val="center"/>
              <w:rPr>
                <w:rFonts w:ascii="Arial" w:hAnsi="Arial" w:cs="Arial"/>
                <w:sz w:val="24"/>
                <w:szCs w:val="24"/>
              </w:rPr>
            </w:pPr>
          </w:p>
          <w:p w:rsidR="00E01927" w:rsidRPr="00FC5838" w:rsidRDefault="00E01927" w:rsidP="005C768C">
            <w:pPr>
              <w:jc w:val="center"/>
              <w:rPr>
                <w:rFonts w:ascii="Arial" w:hAnsi="Arial" w:cs="Arial"/>
                <w:sz w:val="24"/>
                <w:szCs w:val="24"/>
              </w:rPr>
            </w:pPr>
          </w:p>
          <w:p w:rsidR="00E03FBC" w:rsidRPr="00FC5838" w:rsidRDefault="00BD634D" w:rsidP="005C768C">
            <w:pPr>
              <w:jc w:val="center"/>
              <w:rPr>
                <w:rFonts w:ascii="Arial" w:hAnsi="Arial" w:cs="Arial"/>
                <w:sz w:val="24"/>
                <w:szCs w:val="24"/>
              </w:rPr>
            </w:pPr>
            <w:r w:rsidRPr="00571FF4">
              <w:rPr>
                <w:rFonts w:ascii="Arial" w:hAnsi="Arial" w:cs="Arial"/>
                <w:sz w:val="24"/>
                <w:szCs w:val="24"/>
              </w:rPr>
              <w:t>Doy fe,</w:t>
            </w:r>
          </w:p>
          <w:p w:rsidR="00E03FBC" w:rsidRPr="00FC5838" w:rsidRDefault="00E03FBC" w:rsidP="005C768C">
            <w:pPr>
              <w:jc w:val="center"/>
              <w:rPr>
                <w:rFonts w:ascii="Arial" w:hAnsi="Arial" w:cs="Arial"/>
                <w:sz w:val="24"/>
                <w:szCs w:val="24"/>
              </w:rPr>
            </w:pPr>
          </w:p>
          <w:p w:rsidR="005C768C" w:rsidRPr="00FC5838" w:rsidRDefault="005C768C" w:rsidP="005C768C">
            <w:pPr>
              <w:jc w:val="center"/>
              <w:rPr>
                <w:rFonts w:ascii="Arial" w:hAnsi="Arial" w:cs="Arial"/>
                <w:sz w:val="24"/>
                <w:szCs w:val="24"/>
              </w:rPr>
            </w:pPr>
          </w:p>
          <w:p w:rsidR="00E03FBC" w:rsidRPr="00FC5838" w:rsidRDefault="00E03FBC" w:rsidP="005C768C">
            <w:pPr>
              <w:pStyle w:val="DWStyle"/>
              <w:spacing w:line="240" w:lineRule="auto"/>
              <w:jc w:val="center"/>
              <w:rPr>
                <w:rFonts w:ascii="Arial" w:hAnsi="Arial" w:cs="Arial"/>
                <w:szCs w:val="24"/>
              </w:rPr>
            </w:pPr>
          </w:p>
          <w:p w:rsidR="00E03FBC" w:rsidRPr="00FC5838" w:rsidRDefault="00E03FBC" w:rsidP="005C768C">
            <w:pPr>
              <w:jc w:val="center"/>
              <w:rPr>
                <w:rFonts w:ascii="Arial" w:hAnsi="Arial" w:cs="Arial"/>
                <w:sz w:val="24"/>
                <w:szCs w:val="24"/>
              </w:rPr>
            </w:pPr>
            <w:r w:rsidRPr="00FC5838">
              <w:rPr>
                <w:rFonts w:ascii="Arial" w:hAnsi="Arial" w:cs="Arial"/>
                <w:sz w:val="24"/>
                <w:szCs w:val="24"/>
              </w:rPr>
              <w:t>Pedro Carmona Pérez, Secretario de</w:t>
            </w:r>
          </w:p>
          <w:p w:rsidR="00E03FBC" w:rsidRPr="00FC5838" w:rsidRDefault="00E03FBC" w:rsidP="005C768C">
            <w:pPr>
              <w:jc w:val="center"/>
              <w:rPr>
                <w:rFonts w:ascii="Arial" w:hAnsi="Arial" w:cs="Arial"/>
                <w:sz w:val="24"/>
                <w:szCs w:val="24"/>
              </w:rPr>
            </w:pPr>
            <w:r w:rsidRPr="00FC5838">
              <w:rPr>
                <w:rFonts w:ascii="Arial" w:hAnsi="Arial" w:cs="Arial"/>
                <w:sz w:val="24"/>
                <w:szCs w:val="24"/>
              </w:rPr>
              <w:t>del Ayuntamiento de Esplugues de Llobregat</w:t>
            </w:r>
          </w:p>
        </w:tc>
      </w:tr>
    </w:tbl>
    <w:p w:rsidR="00A92995" w:rsidRPr="00FC5838" w:rsidRDefault="00A92995" w:rsidP="005C768C">
      <w:pPr>
        <w:rPr>
          <w:rFonts w:ascii="Arial" w:hAnsi="Arial" w:cs="Arial"/>
          <w:sz w:val="24"/>
          <w:szCs w:val="24"/>
        </w:rPr>
      </w:pPr>
    </w:p>
    <w:sectPr w:rsidR="00A92995" w:rsidRPr="00FC5838" w:rsidSect="00E01927">
      <w:headerReference w:type="default" r:id="rId9"/>
      <w:footerReference w:type="even" r:id="rId10"/>
      <w:footerReference w:type="default" r:id="rId11"/>
      <w:pgSz w:w="12240" w:h="15840"/>
      <w:pgMar w:top="194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4041" w:rsidRDefault="00A24041">
      <w:r>
        <w:separator/>
      </w:r>
    </w:p>
  </w:endnote>
  <w:endnote w:type="continuationSeparator" w:id="0">
    <w:p w:rsidR="00A24041" w:rsidRDefault="00A240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Robot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041" w:rsidRDefault="00315C8D" w:rsidP="007B65C8">
    <w:pPr>
      <w:pStyle w:val="Piedepgina"/>
      <w:framePr w:wrap="around" w:vAnchor="text" w:hAnchor="margin" w:xAlign="right" w:y="1"/>
      <w:rPr>
        <w:rStyle w:val="Nmerodepgina"/>
      </w:rPr>
    </w:pPr>
    <w:r>
      <w:rPr>
        <w:rStyle w:val="Nmerodepgina"/>
      </w:rPr>
      <w:fldChar w:fldCharType="begin"/>
    </w:r>
    <w:r w:rsidR="00A24041">
      <w:rPr>
        <w:rStyle w:val="Nmerodepgina"/>
      </w:rPr>
      <w:instrText xml:space="preserve">PAGE  </w:instrText>
    </w:r>
    <w:r>
      <w:rPr>
        <w:rStyle w:val="Nmerodepgina"/>
      </w:rPr>
      <w:fldChar w:fldCharType="end"/>
    </w:r>
  </w:p>
  <w:p w:rsidR="00A24041" w:rsidRDefault="00A24041"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041" w:rsidRPr="00816641" w:rsidRDefault="00315C8D"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A24041"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34197B">
      <w:rPr>
        <w:rStyle w:val="Nmerodepgina"/>
        <w:rFonts w:ascii="Arial" w:hAnsi="Arial" w:cs="Arial"/>
        <w:noProof/>
      </w:rPr>
      <w:t>16</w:t>
    </w:r>
    <w:r w:rsidRPr="00816641">
      <w:rPr>
        <w:rStyle w:val="Nmerodepgina"/>
        <w:rFonts w:ascii="Arial" w:hAnsi="Arial" w:cs="Arial"/>
      </w:rPr>
      <w:fldChar w:fldCharType="end"/>
    </w:r>
  </w:p>
  <w:p w:rsidR="00A24041" w:rsidRDefault="00A24041"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4041" w:rsidRDefault="00A24041">
      <w:r>
        <w:separator/>
      </w:r>
    </w:p>
  </w:footnote>
  <w:footnote w:type="continuationSeparator" w:id="0">
    <w:p w:rsidR="00A24041" w:rsidRDefault="00A24041">
      <w:r>
        <w:continuationSeparator/>
      </w:r>
    </w:p>
  </w:footnote>
  <w:footnote w:id="1">
    <w:p w:rsidR="00A24041" w:rsidRDefault="00A24041" w:rsidP="00911422">
      <w:pPr>
        <w:pStyle w:val="Textonotapie"/>
        <w:jc w:val="both"/>
        <w:rPr>
          <w:rFonts w:ascii="Arial" w:hAnsi="Arial"/>
        </w:rPr>
      </w:pPr>
      <w:r>
        <w:rPr>
          <w:rStyle w:val="Refdenotaalpie"/>
          <w:rFonts w:ascii="Arial" w:hAnsi="Arial"/>
        </w:rPr>
        <w:footnoteRef/>
      </w:r>
      <w:r>
        <w:rPr>
          <w:rFonts w:ascii="Arial" w:hAnsi="Arial"/>
        </w:rPr>
        <w:t xml:space="preserve"> En adelante el Ayuntamiento</w:t>
      </w:r>
    </w:p>
  </w:footnote>
  <w:footnote w:id="2">
    <w:p w:rsidR="00A24041" w:rsidRPr="001264E5" w:rsidRDefault="00A24041" w:rsidP="00A24041">
      <w:pPr>
        <w:pStyle w:val="Textonotapie"/>
      </w:pPr>
      <w:r>
        <w:rPr>
          <w:rStyle w:val="Refdenotaalpie"/>
        </w:rPr>
        <w:footnoteRef/>
      </w:r>
      <w:r>
        <w:t xml:space="preserve"> En adelante la Entidad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041" w:rsidRDefault="00A24041">
    <w:pPr>
      <w:pStyle w:val="Encabezado"/>
    </w:pPr>
    <w:r>
      <w:rPr>
        <w:noProof/>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E5887"/>
    <w:multiLevelType w:val="multilevel"/>
    <w:tmpl w:val="19901AA8"/>
    <w:lvl w:ilvl="0">
      <w:start w:val="1"/>
      <w:numFmt w:val="decimal"/>
      <w:lvlText w:val="%1."/>
      <w:lvlJc w:val="left"/>
      <w:pPr>
        <w:tabs>
          <w:tab w:val="num" w:pos="840"/>
        </w:tabs>
        <w:ind w:left="840" w:hanging="840"/>
      </w:pPr>
      <w:rPr>
        <w:rFonts w:hint="default"/>
      </w:rPr>
    </w:lvl>
    <w:lvl w:ilvl="1">
      <w:start w:val="9"/>
      <w:numFmt w:val="decimal"/>
      <w:lvlText w:val="%1.%2."/>
      <w:lvlJc w:val="left"/>
      <w:pPr>
        <w:tabs>
          <w:tab w:val="num" w:pos="1194"/>
        </w:tabs>
        <w:ind w:left="1194" w:hanging="840"/>
      </w:pPr>
      <w:rPr>
        <w:rFonts w:hint="default"/>
      </w:rPr>
    </w:lvl>
    <w:lvl w:ilvl="2">
      <w:start w:val="2"/>
      <w:numFmt w:val="decimal"/>
      <w:lvlText w:val="%1.%2.%3."/>
      <w:lvlJc w:val="left"/>
      <w:pPr>
        <w:tabs>
          <w:tab w:val="num" w:pos="1548"/>
        </w:tabs>
        <w:ind w:left="1548" w:hanging="84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1">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nsid w:val="06A64F73"/>
    <w:multiLevelType w:val="hybridMultilevel"/>
    <w:tmpl w:val="90A8E41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6F214BB"/>
    <w:multiLevelType w:val="hybridMultilevel"/>
    <w:tmpl w:val="1EB20FF8"/>
    <w:lvl w:ilvl="0" w:tplc="54E6654E">
      <w:start w:val="2"/>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EE17341"/>
    <w:multiLevelType w:val="hybridMultilevel"/>
    <w:tmpl w:val="9076A5D4"/>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5">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6">
    <w:nsid w:val="11836F31"/>
    <w:multiLevelType w:val="hybridMultilevel"/>
    <w:tmpl w:val="F918A4A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55E7871"/>
    <w:multiLevelType w:val="hybridMultilevel"/>
    <w:tmpl w:val="D62CD5BA"/>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9C95D12"/>
    <w:multiLevelType w:val="multilevel"/>
    <w:tmpl w:val="9730B672"/>
    <w:lvl w:ilvl="0">
      <w:start w:val="3"/>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19DF2785"/>
    <w:multiLevelType w:val="hybridMultilevel"/>
    <w:tmpl w:val="9452AB9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1C551D7E"/>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DACC42D6">
      <w:numFmt w:val="bullet"/>
      <w:lvlText w:val="-"/>
      <w:lvlJc w:val="left"/>
      <w:pPr>
        <w:tabs>
          <w:tab w:val="num" w:pos="2340"/>
        </w:tabs>
        <w:ind w:left="2340" w:hanging="360"/>
      </w:pPr>
      <w:rPr>
        <w:rFonts w:ascii="Times New Roman" w:eastAsia="Times New Roman" w:hAnsi="Times New Roman" w:cs="Times New Roman" w:hint="default"/>
        <w:i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1C801921"/>
    <w:multiLevelType w:val="hybridMultilevel"/>
    <w:tmpl w:val="55B8CE6E"/>
    <w:lvl w:ilvl="0" w:tplc="3DD803D0">
      <w:start w:val="1"/>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1EDA3DC4"/>
    <w:multiLevelType w:val="multilevel"/>
    <w:tmpl w:val="99249CBA"/>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5E32351"/>
    <w:multiLevelType w:val="hybridMultilevel"/>
    <w:tmpl w:val="AF96A98C"/>
    <w:lvl w:ilvl="0" w:tplc="22E033F6">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6">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34600637"/>
    <w:multiLevelType w:val="multilevel"/>
    <w:tmpl w:val="7FA448C4"/>
    <w:lvl w:ilvl="0">
      <w:start w:val="5"/>
      <w:numFmt w:val="decimal"/>
      <w:lvlText w:val="%1"/>
      <w:lvlJc w:val="left"/>
      <w:pPr>
        <w:ind w:left="841" w:hanging="720"/>
        <w:jc w:val="left"/>
      </w:pPr>
      <w:rPr>
        <w:rFonts w:hint="default"/>
      </w:rPr>
    </w:lvl>
    <w:lvl w:ilvl="1">
      <w:start w:val="1"/>
      <w:numFmt w:val="decimal"/>
      <w:lvlText w:val="%1.%2."/>
      <w:lvlJc w:val="left"/>
      <w:pPr>
        <w:ind w:left="841" w:hanging="720"/>
        <w:jc w:val="left"/>
      </w:pPr>
      <w:rPr>
        <w:rFonts w:ascii="Arial" w:eastAsia="Arial" w:hAnsi="Arial" w:hint="default"/>
        <w:spacing w:val="-1"/>
        <w:sz w:val="24"/>
        <w:szCs w:val="24"/>
      </w:rPr>
    </w:lvl>
    <w:lvl w:ilvl="2">
      <w:start w:val="1"/>
      <w:numFmt w:val="lowerLetter"/>
      <w:lvlText w:val="%3)"/>
      <w:lvlJc w:val="left"/>
      <w:pPr>
        <w:ind w:left="1201" w:hanging="360"/>
        <w:jc w:val="left"/>
      </w:pPr>
      <w:rPr>
        <w:rFonts w:ascii="Arial" w:eastAsia="Arial" w:hAnsi="Arial" w:hint="default"/>
        <w:spacing w:val="-1"/>
        <w:sz w:val="24"/>
        <w:szCs w:val="24"/>
      </w:rPr>
    </w:lvl>
    <w:lvl w:ilvl="3">
      <w:start w:val="1"/>
      <w:numFmt w:val="bullet"/>
      <w:lvlText w:val="•"/>
      <w:lvlJc w:val="left"/>
      <w:pPr>
        <w:ind w:left="2877" w:hanging="360"/>
      </w:pPr>
      <w:rPr>
        <w:rFonts w:hint="default"/>
      </w:rPr>
    </w:lvl>
    <w:lvl w:ilvl="4">
      <w:start w:val="1"/>
      <w:numFmt w:val="bullet"/>
      <w:lvlText w:val="•"/>
      <w:lvlJc w:val="left"/>
      <w:pPr>
        <w:ind w:left="3716" w:hanging="360"/>
      </w:pPr>
      <w:rPr>
        <w:rFonts w:hint="default"/>
      </w:rPr>
    </w:lvl>
    <w:lvl w:ilvl="5">
      <w:start w:val="1"/>
      <w:numFmt w:val="bullet"/>
      <w:lvlText w:val="•"/>
      <w:lvlJc w:val="left"/>
      <w:pPr>
        <w:ind w:left="4554" w:hanging="360"/>
      </w:pPr>
      <w:rPr>
        <w:rFonts w:hint="default"/>
      </w:rPr>
    </w:lvl>
    <w:lvl w:ilvl="6">
      <w:start w:val="1"/>
      <w:numFmt w:val="bullet"/>
      <w:lvlText w:val="•"/>
      <w:lvlJc w:val="left"/>
      <w:pPr>
        <w:ind w:left="5392" w:hanging="360"/>
      </w:pPr>
      <w:rPr>
        <w:rFonts w:hint="default"/>
      </w:rPr>
    </w:lvl>
    <w:lvl w:ilvl="7">
      <w:start w:val="1"/>
      <w:numFmt w:val="bullet"/>
      <w:lvlText w:val="•"/>
      <w:lvlJc w:val="left"/>
      <w:pPr>
        <w:ind w:left="6231" w:hanging="360"/>
      </w:pPr>
      <w:rPr>
        <w:rFonts w:hint="default"/>
      </w:rPr>
    </w:lvl>
    <w:lvl w:ilvl="8">
      <w:start w:val="1"/>
      <w:numFmt w:val="bullet"/>
      <w:lvlText w:val="•"/>
      <w:lvlJc w:val="left"/>
      <w:pPr>
        <w:ind w:left="7069" w:hanging="360"/>
      </w:pPr>
      <w:rPr>
        <w:rFonts w:hint="default"/>
      </w:rPr>
    </w:lvl>
  </w:abstractNum>
  <w:abstractNum w:abstractNumId="19">
    <w:nsid w:val="36202114"/>
    <w:multiLevelType w:val="multilevel"/>
    <w:tmpl w:val="884662FC"/>
    <w:lvl w:ilvl="0">
      <w:start w:val="5"/>
      <w:numFmt w:val="decimal"/>
      <w:lvlText w:val="%1"/>
      <w:lvlJc w:val="left"/>
      <w:pPr>
        <w:ind w:left="841" w:hanging="720"/>
        <w:jc w:val="left"/>
      </w:pPr>
      <w:rPr>
        <w:rFonts w:hint="default"/>
      </w:rPr>
    </w:lvl>
    <w:lvl w:ilvl="1">
      <w:start w:val="1"/>
      <w:numFmt w:val="decimal"/>
      <w:lvlText w:val="%1.%2."/>
      <w:lvlJc w:val="left"/>
      <w:pPr>
        <w:ind w:left="841" w:hanging="720"/>
        <w:jc w:val="left"/>
      </w:pPr>
      <w:rPr>
        <w:rFonts w:ascii="Arial" w:eastAsia="Arial" w:hAnsi="Arial" w:hint="default"/>
        <w:spacing w:val="-1"/>
        <w:sz w:val="24"/>
        <w:szCs w:val="24"/>
      </w:rPr>
    </w:lvl>
    <w:lvl w:ilvl="2">
      <w:start w:val="1"/>
      <w:numFmt w:val="lowerLetter"/>
      <w:lvlText w:val="%3)"/>
      <w:lvlJc w:val="left"/>
      <w:pPr>
        <w:ind w:left="1201" w:hanging="360"/>
        <w:jc w:val="left"/>
      </w:pPr>
      <w:rPr>
        <w:rFonts w:ascii="Arial" w:eastAsia="Arial" w:hAnsi="Arial" w:hint="default"/>
        <w:spacing w:val="-1"/>
        <w:sz w:val="24"/>
        <w:szCs w:val="24"/>
      </w:rPr>
    </w:lvl>
    <w:lvl w:ilvl="3">
      <w:start w:val="1"/>
      <w:numFmt w:val="bullet"/>
      <w:lvlText w:val="•"/>
      <w:lvlJc w:val="left"/>
      <w:pPr>
        <w:ind w:left="2877" w:hanging="360"/>
      </w:pPr>
      <w:rPr>
        <w:rFonts w:hint="default"/>
      </w:rPr>
    </w:lvl>
    <w:lvl w:ilvl="4">
      <w:start w:val="1"/>
      <w:numFmt w:val="bullet"/>
      <w:lvlText w:val="•"/>
      <w:lvlJc w:val="left"/>
      <w:pPr>
        <w:ind w:left="3716" w:hanging="360"/>
      </w:pPr>
      <w:rPr>
        <w:rFonts w:hint="default"/>
      </w:rPr>
    </w:lvl>
    <w:lvl w:ilvl="5">
      <w:start w:val="1"/>
      <w:numFmt w:val="bullet"/>
      <w:lvlText w:val="•"/>
      <w:lvlJc w:val="left"/>
      <w:pPr>
        <w:ind w:left="4554" w:hanging="360"/>
      </w:pPr>
      <w:rPr>
        <w:rFonts w:hint="default"/>
      </w:rPr>
    </w:lvl>
    <w:lvl w:ilvl="6">
      <w:start w:val="1"/>
      <w:numFmt w:val="bullet"/>
      <w:lvlText w:val="•"/>
      <w:lvlJc w:val="left"/>
      <w:pPr>
        <w:ind w:left="5392" w:hanging="360"/>
      </w:pPr>
      <w:rPr>
        <w:rFonts w:hint="default"/>
      </w:rPr>
    </w:lvl>
    <w:lvl w:ilvl="7">
      <w:start w:val="1"/>
      <w:numFmt w:val="bullet"/>
      <w:lvlText w:val="•"/>
      <w:lvlJc w:val="left"/>
      <w:pPr>
        <w:ind w:left="6231" w:hanging="360"/>
      </w:pPr>
      <w:rPr>
        <w:rFonts w:hint="default"/>
      </w:rPr>
    </w:lvl>
    <w:lvl w:ilvl="8">
      <w:start w:val="1"/>
      <w:numFmt w:val="bullet"/>
      <w:lvlText w:val="•"/>
      <w:lvlJc w:val="left"/>
      <w:pPr>
        <w:ind w:left="7069" w:hanging="360"/>
      </w:pPr>
      <w:rPr>
        <w:rFonts w:hint="default"/>
      </w:rPr>
    </w:lvl>
  </w:abstractNum>
  <w:abstractNum w:abstractNumId="20">
    <w:nsid w:val="39692DF7"/>
    <w:multiLevelType w:val="hybridMultilevel"/>
    <w:tmpl w:val="106E96B2"/>
    <w:lvl w:ilvl="0" w:tplc="0C0A0009">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1">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3">
    <w:nsid w:val="44757E68"/>
    <w:multiLevelType w:val="hybridMultilevel"/>
    <w:tmpl w:val="6804E332"/>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4">
    <w:nsid w:val="450A4ADD"/>
    <w:multiLevelType w:val="hybridMultilevel"/>
    <w:tmpl w:val="17E0706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46AC6C4D"/>
    <w:multiLevelType w:val="hybridMultilevel"/>
    <w:tmpl w:val="CFC2F032"/>
    <w:lvl w:ilvl="0" w:tplc="57FE2B66">
      <w:start w:val="1"/>
      <w:numFmt w:val="lowerLetter"/>
      <w:lvlText w:val="%1)"/>
      <w:lvlJc w:val="left"/>
      <w:pPr>
        <w:tabs>
          <w:tab w:val="num" w:pos="720"/>
        </w:tabs>
        <w:ind w:left="720" w:hanging="360"/>
      </w:pPr>
      <w:rPr>
        <w:rFonts w:hint="default"/>
        <w:b/>
        <w:i w:val="0"/>
        <w:color w:val="auto"/>
        <w:sz w:val="20"/>
      </w:rPr>
    </w:lvl>
    <w:lvl w:ilvl="1" w:tplc="6DD02C56">
      <w:start w:val="1"/>
      <w:numFmt w:val="bullet"/>
      <w:lvlText w:val=""/>
      <w:lvlJc w:val="left"/>
      <w:pPr>
        <w:tabs>
          <w:tab w:val="num" w:pos="1440"/>
        </w:tabs>
        <w:ind w:left="1440" w:hanging="360"/>
      </w:pPr>
      <w:rPr>
        <w:rFonts w:ascii="Symbol" w:hAnsi="Symbol" w:hint="default"/>
        <w:color w:val="80000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47B35BA4"/>
    <w:multiLevelType w:val="hybridMultilevel"/>
    <w:tmpl w:val="DF007D3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27">
    <w:nsid w:val="49586F17"/>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nsid w:val="499C22B0"/>
    <w:multiLevelType w:val="hybridMultilevel"/>
    <w:tmpl w:val="0A6A00BC"/>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49EB0821"/>
    <w:multiLevelType w:val="hybridMultilevel"/>
    <w:tmpl w:val="A68CB612"/>
    <w:lvl w:ilvl="0" w:tplc="173A7882">
      <w:start w:val="1"/>
      <w:numFmt w:val="lowerLetter"/>
      <w:lvlText w:val="%1)"/>
      <w:lvlJc w:val="left"/>
      <w:pPr>
        <w:tabs>
          <w:tab w:val="num" w:pos="1069"/>
        </w:tabs>
        <w:ind w:left="1069" w:hanging="360"/>
      </w:pPr>
      <w:rPr>
        <w:rFonts w:hint="default"/>
      </w:rPr>
    </w:lvl>
    <w:lvl w:ilvl="1" w:tplc="0C0A0019">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30">
    <w:nsid w:val="4DC24715"/>
    <w:multiLevelType w:val="hybridMultilevel"/>
    <w:tmpl w:val="8E4092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4E7D5CF2"/>
    <w:multiLevelType w:val="hybridMultilevel"/>
    <w:tmpl w:val="93EEBD84"/>
    <w:lvl w:ilvl="0" w:tplc="CD582E96">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32">
    <w:nsid w:val="4F483AEF"/>
    <w:multiLevelType w:val="hybridMultilevel"/>
    <w:tmpl w:val="C9402A3E"/>
    <w:lvl w:ilvl="0" w:tplc="59046FC8">
      <w:start w:val="4"/>
      <w:numFmt w:val="bullet"/>
      <w:lvlText w:val="-"/>
      <w:lvlJc w:val="left"/>
      <w:pPr>
        <w:ind w:left="2520" w:hanging="360"/>
      </w:pPr>
      <w:rPr>
        <w:rFonts w:ascii="Calibri" w:eastAsia="Times New Roman" w:hAnsi="Calibri" w:cs="Arial" w:hint="default"/>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33">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54992B57"/>
    <w:multiLevelType w:val="multilevel"/>
    <w:tmpl w:val="D35AA4D4"/>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nsid w:val="56EC533F"/>
    <w:multiLevelType w:val="hybridMultilevel"/>
    <w:tmpl w:val="EEAE0880"/>
    <w:lvl w:ilvl="0" w:tplc="D4C87A00">
      <w:start w:val="1"/>
      <w:numFmt w:val="lowerLetter"/>
      <w:lvlText w:val="%1.)"/>
      <w:lvlJc w:val="left"/>
      <w:pPr>
        <w:tabs>
          <w:tab w:val="num" w:pos="1069"/>
        </w:tabs>
        <w:ind w:left="1069" w:hanging="360"/>
      </w:pPr>
      <w:rPr>
        <w:rFonts w:hint="default"/>
      </w:rPr>
    </w:lvl>
    <w:lvl w:ilvl="1" w:tplc="0C0A0019">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38">
    <w:nsid w:val="5C630E03"/>
    <w:multiLevelType w:val="singleLevel"/>
    <w:tmpl w:val="82B86504"/>
    <w:lvl w:ilvl="0">
      <w:start w:val="1"/>
      <w:numFmt w:val="bullet"/>
      <w:lvlText w:val=""/>
      <w:lvlJc w:val="left"/>
      <w:pPr>
        <w:tabs>
          <w:tab w:val="num" w:pos="360"/>
        </w:tabs>
        <w:ind w:left="360" w:hanging="360"/>
      </w:pPr>
      <w:rPr>
        <w:rFonts w:ascii="Webdings" w:hAnsi="Webdings" w:hint="default"/>
        <w:sz w:val="20"/>
      </w:rPr>
    </w:lvl>
  </w:abstractNum>
  <w:abstractNum w:abstractNumId="39">
    <w:nsid w:val="664D5F2A"/>
    <w:multiLevelType w:val="hybridMultilevel"/>
    <w:tmpl w:val="4FF6F9F2"/>
    <w:lvl w:ilvl="0" w:tplc="0C0A000B">
      <w:start w:val="1"/>
      <w:numFmt w:val="bullet"/>
      <w:lvlText w:val=""/>
      <w:lvlJc w:val="left"/>
      <w:pPr>
        <w:ind w:left="2520" w:hanging="360"/>
      </w:pPr>
      <w:rPr>
        <w:rFonts w:ascii="Wingdings" w:hAnsi="Wingdings" w:hint="default"/>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0">
    <w:nsid w:val="67BC723D"/>
    <w:multiLevelType w:val="hybridMultilevel"/>
    <w:tmpl w:val="9F62F594"/>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nsid w:val="6DC20ABD"/>
    <w:multiLevelType w:val="hybridMultilevel"/>
    <w:tmpl w:val="7284A488"/>
    <w:lvl w:ilvl="0" w:tplc="7EE8EA90">
      <w:start w:val="3"/>
      <w:numFmt w:val="bullet"/>
      <w:lvlText w:val="-"/>
      <w:lvlJc w:val="left"/>
      <w:pPr>
        <w:ind w:left="720" w:hanging="360"/>
      </w:pPr>
      <w:rPr>
        <w:rFonts w:ascii="Calibri" w:eastAsia="Times New Roman" w:hAnsi="Calibri" w:cs="Times New Roman"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4">
    <w:nsid w:val="78A77821"/>
    <w:multiLevelType w:val="multilevel"/>
    <w:tmpl w:val="C6982B5E"/>
    <w:lvl w:ilvl="0">
      <w:start w:val="1"/>
      <w:numFmt w:val="bullet"/>
      <w:lvlText w:val=""/>
      <w:lvlJc w:val="left"/>
      <w:pPr>
        <w:tabs>
          <w:tab w:val="num" w:pos="1080"/>
        </w:tabs>
        <w:ind w:left="1080" w:hanging="360"/>
      </w:pPr>
      <w:rPr>
        <w:rFonts w:ascii="Symbol" w:hAnsi="Symbol" w:hint="default"/>
        <w:color w:val="auto"/>
        <w:sz w:val="18"/>
        <w:szCs w:val="18"/>
      </w:rPr>
    </w:lvl>
    <w:lvl w:ilvl="1">
      <w:start w:val="9"/>
      <w:numFmt w:val="decimal"/>
      <w:lvlText w:val="%1.%2."/>
      <w:lvlJc w:val="left"/>
      <w:pPr>
        <w:tabs>
          <w:tab w:val="num" w:pos="1194"/>
        </w:tabs>
        <w:ind w:left="1194" w:hanging="840"/>
      </w:pPr>
      <w:rPr>
        <w:rFonts w:hint="default"/>
      </w:rPr>
    </w:lvl>
    <w:lvl w:ilvl="2">
      <w:start w:val="2"/>
      <w:numFmt w:val="decimal"/>
      <w:lvlText w:val="%1.%2.%3."/>
      <w:lvlJc w:val="left"/>
      <w:pPr>
        <w:tabs>
          <w:tab w:val="num" w:pos="1548"/>
        </w:tabs>
        <w:ind w:left="1548" w:hanging="84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45">
    <w:nsid w:val="78CC0ACC"/>
    <w:multiLevelType w:val="multilevel"/>
    <w:tmpl w:val="D8C6AECC"/>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7A6371F7"/>
    <w:multiLevelType w:val="hybridMultilevel"/>
    <w:tmpl w:val="B15CB47E"/>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7">
    <w:nsid w:val="7AD762E9"/>
    <w:multiLevelType w:val="hybridMultilevel"/>
    <w:tmpl w:val="FB048068"/>
    <w:lvl w:ilvl="0" w:tplc="54E6654E">
      <w:start w:val="2"/>
      <w:numFmt w:val="bullet"/>
      <w:lvlText w:val="-"/>
      <w:lvlJc w:val="left"/>
      <w:pPr>
        <w:tabs>
          <w:tab w:val="num" w:pos="720"/>
        </w:tabs>
        <w:ind w:left="720" w:hanging="360"/>
      </w:pPr>
      <w:rPr>
        <w:rFonts w:ascii="Calibri" w:eastAsia="Times New Roman" w:hAnsi="Calibri"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nsid w:val="7DB56146"/>
    <w:multiLevelType w:val="hybridMultilevel"/>
    <w:tmpl w:val="EA2E8A68"/>
    <w:lvl w:ilvl="0" w:tplc="3B6634DC">
      <w:start w:val="1"/>
      <w:numFmt w:val="bullet"/>
      <w:lvlText w:val=""/>
      <w:lvlJc w:val="left"/>
      <w:pPr>
        <w:tabs>
          <w:tab w:val="num" w:pos="1080"/>
        </w:tabs>
        <w:ind w:left="1080" w:hanging="360"/>
      </w:pPr>
      <w:rPr>
        <w:rFonts w:ascii="Symbol" w:hAnsi="Symbol" w:hint="default"/>
        <w:color w:val="auto"/>
        <w:sz w:val="18"/>
        <w:szCs w:val="18"/>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abstractNumId w:val="43"/>
  </w:num>
  <w:num w:numId="2">
    <w:abstractNumId w:val="43"/>
  </w:num>
  <w:num w:numId="3">
    <w:abstractNumId w:val="4"/>
  </w:num>
  <w:num w:numId="4">
    <w:abstractNumId w:val="0"/>
  </w:num>
  <w:num w:numId="5">
    <w:abstractNumId w:val="26"/>
  </w:num>
  <w:num w:numId="6">
    <w:abstractNumId w:val="15"/>
  </w:num>
  <w:num w:numId="7">
    <w:abstractNumId w:val="27"/>
  </w:num>
  <w:num w:numId="8">
    <w:abstractNumId w:val="11"/>
  </w:num>
  <w:num w:numId="9">
    <w:abstractNumId w:val="24"/>
  </w:num>
  <w:num w:numId="10">
    <w:abstractNumId w:val="48"/>
  </w:num>
  <w:num w:numId="11">
    <w:abstractNumId w:val="14"/>
  </w:num>
  <w:num w:numId="12">
    <w:abstractNumId w:val="35"/>
  </w:num>
  <w:num w:numId="13">
    <w:abstractNumId w:val="37"/>
  </w:num>
  <w:num w:numId="14">
    <w:abstractNumId w:val="29"/>
  </w:num>
  <w:num w:numId="15">
    <w:abstractNumId w:val="44"/>
  </w:num>
  <w:num w:numId="16">
    <w:abstractNumId w:val="16"/>
  </w:num>
  <w:num w:numId="17">
    <w:abstractNumId w:val="31"/>
  </w:num>
  <w:num w:numId="18">
    <w:abstractNumId w:val="22"/>
  </w:num>
  <w:num w:numId="19">
    <w:abstractNumId w:val="38"/>
  </w:num>
  <w:num w:numId="20">
    <w:abstractNumId w:val="45"/>
  </w:num>
  <w:num w:numId="21">
    <w:abstractNumId w:val="25"/>
  </w:num>
  <w:num w:numId="22">
    <w:abstractNumId w:val="23"/>
  </w:num>
  <w:num w:numId="23">
    <w:abstractNumId w:val="47"/>
  </w:num>
  <w:num w:numId="24">
    <w:abstractNumId w:val="12"/>
  </w:num>
  <w:num w:numId="25">
    <w:abstractNumId w:val="20"/>
  </w:num>
  <w:num w:numId="26">
    <w:abstractNumId w:val="32"/>
  </w:num>
  <w:num w:numId="27">
    <w:abstractNumId w:val="9"/>
  </w:num>
  <w:num w:numId="28">
    <w:abstractNumId w:val="39"/>
  </w:num>
  <w:num w:numId="29">
    <w:abstractNumId w:val="13"/>
  </w:num>
  <w:num w:numId="30">
    <w:abstractNumId w:val="46"/>
  </w:num>
  <w:num w:numId="31">
    <w:abstractNumId w:val="1"/>
  </w:num>
  <w:num w:numId="32">
    <w:abstractNumId w:val="5"/>
  </w:num>
  <w:num w:numId="33">
    <w:abstractNumId w:val="30"/>
  </w:num>
  <w:num w:numId="34">
    <w:abstractNumId w:val="42"/>
  </w:num>
  <w:num w:numId="35">
    <w:abstractNumId w:val="10"/>
  </w:num>
  <w:num w:numId="36">
    <w:abstractNumId w:val="2"/>
  </w:num>
  <w:num w:numId="37">
    <w:abstractNumId w:val="21"/>
  </w:num>
  <w:num w:numId="38">
    <w:abstractNumId w:val="33"/>
  </w:num>
  <w:num w:numId="39">
    <w:abstractNumId w:val="36"/>
  </w:num>
  <w:num w:numId="40">
    <w:abstractNumId w:val="19"/>
  </w:num>
  <w:num w:numId="41">
    <w:abstractNumId w:val="3"/>
  </w:num>
  <w:num w:numId="42">
    <w:abstractNumId w:val="17"/>
  </w:num>
  <w:num w:numId="43">
    <w:abstractNumId w:val="34"/>
  </w:num>
  <w:num w:numId="44">
    <w:abstractNumId w:val="7"/>
  </w:num>
  <w:num w:numId="45">
    <w:abstractNumId w:val="8"/>
  </w:num>
  <w:num w:numId="46">
    <w:abstractNumId w:val="6"/>
  </w:num>
  <w:num w:numId="47">
    <w:abstractNumId w:val="41"/>
  </w:num>
  <w:num w:numId="48">
    <w:abstractNumId w:val="18"/>
  </w:num>
  <w:num w:numId="49">
    <w:abstractNumId w:val="28"/>
  </w:num>
  <w:num w:numId="50">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47105"/>
  </w:hdrShapeDefaults>
  <w:footnotePr>
    <w:footnote w:id="-1"/>
    <w:footnote w:id="0"/>
  </w:footnotePr>
  <w:endnotePr>
    <w:endnote w:id="-1"/>
    <w:endnote w:id="0"/>
  </w:endnotePr>
  <w:compat/>
  <w:rsids>
    <w:rsidRoot w:val="00525DD3"/>
    <w:rsid w:val="00002F59"/>
    <w:rsid w:val="00010005"/>
    <w:rsid w:val="00022638"/>
    <w:rsid w:val="00033662"/>
    <w:rsid w:val="000557B7"/>
    <w:rsid w:val="000679AF"/>
    <w:rsid w:val="00080C76"/>
    <w:rsid w:val="00083950"/>
    <w:rsid w:val="0009248B"/>
    <w:rsid w:val="00096D55"/>
    <w:rsid w:val="000A1007"/>
    <w:rsid w:val="000D32B7"/>
    <w:rsid w:val="000F2B14"/>
    <w:rsid w:val="00102EEA"/>
    <w:rsid w:val="00105A3A"/>
    <w:rsid w:val="0012164C"/>
    <w:rsid w:val="0012545E"/>
    <w:rsid w:val="00133216"/>
    <w:rsid w:val="00151AE3"/>
    <w:rsid w:val="001708D3"/>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50DEB"/>
    <w:rsid w:val="0025260A"/>
    <w:rsid w:val="00262780"/>
    <w:rsid w:val="00262CDC"/>
    <w:rsid w:val="002700C6"/>
    <w:rsid w:val="0027416F"/>
    <w:rsid w:val="002766E8"/>
    <w:rsid w:val="00277F8B"/>
    <w:rsid w:val="002810EC"/>
    <w:rsid w:val="00284DAD"/>
    <w:rsid w:val="00293583"/>
    <w:rsid w:val="002936BA"/>
    <w:rsid w:val="002946B4"/>
    <w:rsid w:val="002976BC"/>
    <w:rsid w:val="002B5819"/>
    <w:rsid w:val="002B5D2E"/>
    <w:rsid w:val="002E7F17"/>
    <w:rsid w:val="00315C8D"/>
    <w:rsid w:val="003224DF"/>
    <w:rsid w:val="0034197B"/>
    <w:rsid w:val="00363C6B"/>
    <w:rsid w:val="003C0503"/>
    <w:rsid w:val="003C48A4"/>
    <w:rsid w:val="003E1A0F"/>
    <w:rsid w:val="003F5484"/>
    <w:rsid w:val="003F6465"/>
    <w:rsid w:val="004245A1"/>
    <w:rsid w:val="004370A6"/>
    <w:rsid w:val="004451CD"/>
    <w:rsid w:val="00446317"/>
    <w:rsid w:val="00461315"/>
    <w:rsid w:val="00463CD4"/>
    <w:rsid w:val="00487992"/>
    <w:rsid w:val="004908A4"/>
    <w:rsid w:val="00494294"/>
    <w:rsid w:val="004B03EF"/>
    <w:rsid w:val="004E4195"/>
    <w:rsid w:val="004E496C"/>
    <w:rsid w:val="004F1894"/>
    <w:rsid w:val="004F3315"/>
    <w:rsid w:val="00500E33"/>
    <w:rsid w:val="005034E3"/>
    <w:rsid w:val="00507662"/>
    <w:rsid w:val="0052154C"/>
    <w:rsid w:val="00525DD3"/>
    <w:rsid w:val="0053700A"/>
    <w:rsid w:val="00557CE0"/>
    <w:rsid w:val="00571FF4"/>
    <w:rsid w:val="005728AA"/>
    <w:rsid w:val="0059050E"/>
    <w:rsid w:val="005929CE"/>
    <w:rsid w:val="00597199"/>
    <w:rsid w:val="00597E74"/>
    <w:rsid w:val="005B3245"/>
    <w:rsid w:val="005B451B"/>
    <w:rsid w:val="005C1405"/>
    <w:rsid w:val="005C52E6"/>
    <w:rsid w:val="005C768C"/>
    <w:rsid w:val="005E1084"/>
    <w:rsid w:val="005E1FCA"/>
    <w:rsid w:val="005E49F7"/>
    <w:rsid w:val="005F0988"/>
    <w:rsid w:val="005F3698"/>
    <w:rsid w:val="00602548"/>
    <w:rsid w:val="00613D11"/>
    <w:rsid w:val="00622815"/>
    <w:rsid w:val="00631993"/>
    <w:rsid w:val="00633C60"/>
    <w:rsid w:val="00634B2F"/>
    <w:rsid w:val="00643CE0"/>
    <w:rsid w:val="006461C0"/>
    <w:rsid w:val="00664050"/>
    <w:rsid w:val="00665A11"/>
    <w:rsid w:val="00677C90"/>
    <w:rsid w:val="00681544"/>
    <w:rsid w:val="006904C4"/>
    <w:rsid w:val="006A6256"/>
    <w:rsid w:val="006A6DD2"/>
    <w:rsid w:val="006B0481"/>
    <w:rsid w:val="006B1879"/>
    <w:rsid w:val="006B3654"/>
    <w:rsid w:val="006D6315"/>
    <w:rsid w:val="006E525F"/>
    <w:rsid w:val="006F3DE6"/>
    <w:rsid w:val="00715C48"/>
    <w:rsid w:val="00722DD7"/>
    <w:rsid w:val="0075025D"/>
    <w:rsid w:val="007763CC"/>
    <w:rsid w:val="007773A0"/>
    <w:rsid w:val="00780311"/>
    <w:rsid w:val="00784539"/>
    <w:rsid w:val="007A1E7A"/>
    <w:rsid w:val="007B65C8"/>
    <w:rsid w:val="007C1BC0"/>
    <w:rsid w:val="007C6F45"/>
    <w:rsid w:val="007E6E79"/>
    <w:rsid w:val="007F514C"/>
    <w:rsid w:val="00807935"/>
    <w:rsid w:val="00811164"/>
    <w:rsid w:val="00814600"/>
    <w:rsid w:val="00816641"/>
    <w:rsid w:val="00876D5A"/>
    <w:rsid w:val="00883B57"/>
    <w:rsid w:val="0089352F"/>
    <w:rsid w:val="00894FDF"/>
    <w:rsid w:val="00896F38"/>
    <w:rsid w:val="008A05ED"/>
    <w:rsid w:val="008A1B98"/>
    <w:rsid w:val="008B1BB7"/>
    <w:rsid w:val="008C507A"/>
    <w:rsid w:val="008D1F4F"/>
    <w:rsid w:val="008E2FDD"/>
    <w:rsid w:val="008E63A6"/>
    <w:rsid w:val="00905F8D"/>
    <w:rsid w:val="00911232"/>
    <w:rsid w:val="00911422"/>
    <w:rsid w:val="00912E57"/>
    <w:rsid w:val="00914A41"/>
    <w:rsid w:val="00924A31"/>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24041"/>
    <w:rsid w:val="00A43E80"/>
    <w:rsid w:val="00A604C8"/>
    <w:rsid w:val="00A61CAD"/>
    <w:rsid w:val="00A629AB"/>
    <w:rsid w:val="00A74114"/>
    <w:rsid w:val="00A8374B"/>
    <w:rsid w:val="00A90694"/>
    <w:rsid w:val="00A92995"/>
    <w:rsid w:val="00A968F5"/>
    <w:rsid w:val="00AA2A2E"/>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72F6B"/>
    <w:rsid w:val="00B734B1"/>
    <w:rsid w:val="00B810F4"/>
    <w:rsid w:val="00B8192A"/>
    <w:rsid w:val="00B83C5C"/>
    <w:rsid w:val="00B8465C"/>
    <w:rsid w:val="00B93FC7"/>
    <w:rsid w:val="00BA1807"/>
    <w:rsid w:val="00BC00B9"/>
    <w:rsid w:val="00BC08BC"/>
    <w:rsid w:val="00BC67DB"/>
    <w:rsid w:val="00BD634D"/>
    <w:rsid w:val="00BF0F35"/>
    <w:rsid w:val="00BF4F51"/>
    <w:rsid w:val="00C00FE2"/>
    <w:rsid w:val="00C1395F"/>
    <w:rsid w:val="00C21693"/>
    <w:rsid w:val="00C32979"/>
    <w:rsid w:val="00C34655"/>
    <w:rsid w:val="00C34777"/>
    <w:rsid w:val="00C34A1D"/>
    <w:rsid w:val="00C40E26"/>
    <w:rsid w:val="00C41DEE"/>
    <w:rsid w:val="00C65F18"/>
    <w:rsid w:val="00C8220C"/>
    <w:rsid w:val="00CA6913"/>
    <w:rsid w:val="00CB588C"/>
    <w:rsid w:val="00CB5BD6"/>
    <w:rsid w:val="00CB6B13"/>
    <w:rsid w:val="00CC1EE1"/>
    <w:rsid w:val="00CC70A2"/>
    <w:rsid w:val="00D15AA3"/>
    <w:rsid w:val="00D163AF"/>
    <w:rsid w:val="00D1736A"/>
    <w:rsid w:val="00D27C92"/>
    <w:rsid w:val="00D42602"/>
    <w:rsid w:val="00D45094"/>
    <w:rsid w:val="00D57773"/>
    <w:rsid w:val="00D60BA1"/>
    <w:rsid w:val="00D63AC1"/>
    <w:rsid w:val="00D64D92"/>
    <w:rsid w:val="00D65487"/>
    <w:rsid w:val="00D679F6"/>
    <w:rsid w:val="00D70D72"/>
    <w:rsid w:val="00D73580"/>
    <w:rsid w:val="00DA29A4"/>
    <w:rsid w:val="00DA5CD8"/>
    <w:rsid w:val="00DA65F0"/>
    <w:rsid w:val="00DC4086"/>
    <w:rsid w:val="00DC4B0B"/>
    <w:rsid w:val="00DE6C7F"/>
    <w:rsid w:val="00DF4145"/>
    <w:rsid w:val="00E00999"/>
    <w:rsid w:val="00E01927"/>
    <w:rsid w:val="00E035AD"/>
    <w:rsid w:val="00E03FBC"/>
    <w:rsid w:val="00E15252"/>
    <w:rsid w:val="00E33D99"/>
    <w:rsid w:val="00E52B67"/>
    <w:rsid w:val="00E545E9"/>
    <w:rsid w:val="00E54839"/>
    <w:rsid w:val="00E62EBF"/>
    <w:rsid w:val="00E740F7"/>
    <w:rsid w:val="00E7475C"/>
    <w:rsid w:val="00E93EC1"/>
    <w:rsid w:val="00E975FC"/>
    <w:rsid w:val="00E97FA7"/>
    <w:rsid w:val="00EA42DA"/>
    <w:rsid w:val="00EA6D48"/>
    <w:rsid w:val="00EC219D"/>
    <w:rsid w:val="00ED79A7"/>
    <w:rsid w:val="00F218B6"/>
    <w:rsid w:val="00F32959"/>
    <w:rsid w:val="00F4529C"/>
    <w:rsid w:val="00F61D7E"/>
    <w:rsid w:val="00F72605"/>
    <w:rsid w:val="00F765F2"/>
    <w:rsid w:val="00F90367"/>
    <w:rsid w:val="00F94371"/>
    <w:rsid w:val="00FA4A90"/>
    <w:rsid w:val="00FC5838"/>
    <w:rsid w:val="00FD041F"/>
    <w:rsid w:val="00FD0A71"/>
    <w:rsid w:val="00FE4898"/>
    <w:rsid w:val="00FE7D13"/>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onotapie">
    <w:name w:val="footnote text"/>
    <w:basedOn w:val="Normal"/>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onlinedoctranslator.com/es/?utm_source=onlinedoctranslator&amp;utm_medium=docx&amp;utm_campaign=attributio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17</Pages>
  <Words>4750</Words>
  <Characters>25833</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30522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8</cp:revision>
  <cp:lastPrinted>2013-06-13T09:19:00Z</cp:lastPrinted>
  <dcterms:created xsi:type="dcterms:W3CDTF">2021-07-07T08:13:00Z</dcterms:created>
  <dcterms:modified xsi:type="dcterms:W3CDTF">2021-10-08T12:30:00Z</dcterms:modified>
</cp:coreProperties>
</file>