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E58" w:rsidRDefault="00333E58">
      <w:r w:rsidRPr="00333E58">
        <w:rPr>
          <w:noProof/>
        </w:rPr>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fillcolor="#f2f2f2" stroked="f">
            <v:textbox inset=",0,,0">
              <w:txbxContent>
                <w:p w:rsidR="00333E58" w:rsidRDefault="006F6F81">
                  <w:pPr>
                    <w:bidi/>
                    <w:contextualSpacing/>
                  </w:pPr>
                  <w:r>
                    <w:rPr>
                      <w:noProof/>
                      <w:position w:val="-6"/>
                      <w:lang w:val="es-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8" cstate="print">
                                  <a:extLst>
                                    <a:ext uri="{28A0092B-C50C-407E-A947-70E740481C1C}">
                                      <a14:useLocalDpi xmlns:a14="http://schemas.microsoft.com/office/drawing/2010/main" xmlns:wp14="http://schemas.microsoft.com/office/word/2010/wordprocessingDrawing" xmlns:w14="http://schemas.microsoft.com/office/word/2010/wordml" xmlns:wps="http://schemas.microsoft.com/office/word/2010/wordprocessingShape" xmlns:w10="urn:schemas-microsoft-com:office:word" xmlns:mc="http://schemas.openxmlformats.org/markup-compatibility/2006" xmlns:w="http://schemas.openxmlformats.org/wordprocessingml/2006/main" xmlns:v="urn:schemas-microsoft-com:vml" xmlns:o="urn:schemas-microsoft-com:office:office" xmlns=""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9"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811164" w:rsidRPr="006F6F81" w:rsidRDefault="006F6F81" w:rsidP="00811164">
      <w:pPr>
        <w:pStyle w:val="Textoindependiente2"/>
        <w:rPr>
          <w:rFonts w:cs="Arial"/>
          <w:b/>
          <w:sz w:val="32"/>
          <w:szCs w:val="32"/>
        </w:rPr>
      </w:pPr>
      <w:r>
        <w:rPr>
          <w:rFonts w:cs="Arial"/>
          <w:b/>
          <w:sz w:val="32"/>
          <w:szCs w:val="32"/>
        </w:rPr>
        <w:t>COLLA DE BASTONERS D’</w:t>
      </w:r>
      <w:r w:rsidR="005F29C9" w:rsidRPr="006F6F81">
        <w:rPr>
          <w:rFonts w:cs="Arial"/>
          <w:b/>
          <w:sz w:val="32"/>
          <w:szCs w:val="32"/>
        </w:rPr>
        <w:t>ESPLUGUES DE LLOBREGAT</w:t>
      </w:r>
    </w:p>
    <w:p w:rsidR="005F29C9" w:rsidRDefault="005F29C9" w:rsidP="00811164">
      <w:pPr>
        <w:pStyle w:val="Textoindependiente2"/>
        <w:rPr>
          <w:rFonts w:ascii="Calibri" w:hAnsi="Calibri" w:cs="Calibri"/>
          <w:b/>
          <w:sz w:val="32"/>
          <w:szCs w:val="32"/>
        </w:rPr>
      </w:pPr>
    </w:p>
    <w:p w:rsidR="005F29C9" w:rsidRPr="00DA6804" w:rsidRDefault="005F29C9"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SOPORTE PARA ACTIVIDADES Y SERVICIOS A LA CIUDAD</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CONVENIO DE COLABORACIÓN PARA EL DESARROLLO DEL PROYECTO DE ACTIVIDADES Y SERVICIOS CULTURALES CON LA ENTIDAD COLLA DE BASTONERS D</w:t>
      </w:r>
      <w:r w:rsidR="006F6F81">
        <w:rPr>
          <w:rFonts w:ascii="Arial" w:hAnsi="Arial" w:cs="Arial"/>
          <w:b/>
          <w:sz w:val="24"/>
          <w:szCs w:val="24"/>
        </w:rPr>
        <w:t>’</w:t>
      </w:r>
      <w:r w:rsidRPr="00DA6804">
        <w:rPr>
          <w:rFonts w:ascii="Arial" w:hAnsi="Arial" w:cs="Arial"/>
          <w:b/>
          <w:sz w:val="24"/>
          <w:szCs w:val="24"/>
        </w:rPr>
        <w:t>ESPLUGUES DE LLOBREGAT POR PERIODO 2021-2023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A6804">
        <w:rPr>
          <w:rFonts w:ascii="Arial" w:hAnsi="Arial" w:cs="Arial"/>
          <w:sz w:val="24"/>
          <w:szCs w:val="24"/>
        </w:rPr>
        <w:t>Secretario</w:t>
      </w:r>
      <w:proofErr w:type="spellEnd"/>
      <w:r w:rsidRPr="00DA6804">
        <w:rPr>
          <w:rFonts w:ascii="Arial" w:hAnsi="Arial" w:cs="Arial"/>
          <w:sz w:val="24"/>
          <w:szCs w:val="24"/>
        </w:rPr>
        <w:t xml:space="preserve"> de </w:t>
      </w:r>
      <w:proofErr w:type="spellStart"/>
      <w:r w:rsidRPr="00DA6804">
        <w:rPr>
          <w:rFonts w:ascii="Arial" w:hAnsi="Arial" w:cs="Arial"/>
          <w:sz w:val="24"/>
          <w:szCs w:val="24"/>
        </w:rPr>
        <w:t>este</w:t>
      </w:r>
      <w:proofErr w:type="spellEnd"/>
      <w:r w:rsidRPr="00DA6804">
        <w:rPr>
          <w:rFonts w:ascii="Arial" w:hAnsi="Arial" w:cs="Arial"/>
          <w:sz w:val="24"/>
          <w:szCs w:val="24"/>
        </w:rPr>
        <w:t xml:space="preserve"> </w:t>
      </w:r>
      <w:proofErr w:type="spellStart"/>
      <w:r w:rsidRPr="00DA6804">
        <w:rPr>
          <w:rFonts w:ascii="Arial" w:hAnsi="Arial" w:cs="Arial"/>
          <w:sz w:val="24"/>
          <w:szCs w:val="24"/>
        </w:rPr>
        <w:t>Ayuntamiento</w:t>
      </w:r>
      <w:proofErr w:type="spellEnd"/>
      <w:r w:rsidRPr="00DA6804">
        <w:rPr>
          <w:rFonts w:ascii="Arial" w:hAnsi="Arial" w:cs="Arial"/>
          <w:sz w:val="24"/>
          <w:szCs w:val="24"/>
        </w:rPr>
        <w:t>.</w:t>
      </w:r>
    </w:p>
    <w:p w:rsidR="00811164" w:rsidRPr="00DA6804" w:rsidRDefault="00811164" w:rsidP="00811164">
      <w:pPr>
        <w:pStyle w:val="DWStyle"/>
        <w:spacing w:line="240" w:lineRule="auto"/>
        <w:rPr>
          <w:rFonts w:ascii="Arial" w:hAnsi="Arial" w:cs="Arial"/>
          <w:szCs w:val="24"/>
        </w:rPr>
      </w:pPr>
    </w:p>
    <w:p w:rsidR="009F3562" w:rsidRPr="00560B1C" w:rsidRDefault="009F3562" w:rsidP="009F3562">
      <w:pPr>
        <w:jc w:val="both"/>
        <w:rPr>
          <w:rFonts w:ascii="Arial" w:hAnsi="Arial" w:cs="Arial"/>
          <w:sz w:val="24"/>
          <w:szCs w:val="24"/>
        </w:rPr>
      </w:pPr>
      <w:r w:rsidRPr="00560B1C">
        <w:rPr>
          <w:rFonts w:ascii="Arial" w:hAnsi="Arial" w:cs="Arial"/>
          <w:sz w:val="24"/>
          <w:szCs w:val="24"/>
        </w:rPr>
        <w:t>Por otra parte, Joan Vázquez Múria, con DNI *** 6710 **, presidente de l</w:t>
      </w:r>
      <w:r w:rsidR="006F6F81">
        <w:rPr>
          <w:rFonts w:ascii="Arial" w:hAnsi="Arial" w:cs="Arial"/>
          <w:sz w:val="24"/>
          <w:szCs w:val="24"/>
        </w:rPr>
        <w:t>a entidad COLLA DE BASTONERS D’</w:t>
      </w:r>
      <w:r w:rsidRPr="00560B1C">
        <w:rPr>
          <w:rFonts w:ascii="Arial" w:hAnsi="Arial" w:cs="Arial"/>
          <w:sz w:val="24"/>
          <w:szCs w:val="24"/>
        </w:rPr>
        <w:t>ESPLUGUES DE LLOBREGAT, con domicilio social en la calle Anton Fortuny número 12 de 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Ayuntamiento tiene interés en colaborar con las entidades culturales sin ánimo de lucro y con incidencia social y cultural, especialmente con aquellas </w:t>
      </w:r>
      <w:r w:rsidRPr="00DA6804">
        <w:rPr>
          <w:rFonts w:ascii="Arial" w:hAnsi="Arial" w:cs="Arial"/>
          <w:szCs w:val="24"/>
        </w:rPr>
        <w:lastRenderedPageBreak/>
        <w:t>que desarrollan proyectos que promueven la cohesión y dinamización sociales.</w:t>
      </w:r>
    </w:p>
    <w:p w:rsidR="00293583" w:rsidRPr="00DA6804" w:rsidRDefault="00293583" w:rsidP="00293583">
      <w:pPr>
        <w:pStyle w:val="Prrafodelista"/>
        <w:rPr>
          <w:rFonts w:ascii="Arial" w:hAnsi="Arial" w:cs="Arial"/>
          <w:sz w:val="24"/>
          <w:szCs w:val="24"/>
          <w:lang w:val="ca-ES"/>
        </w:rPr>
      </w:pPr>
    </w:p>
    <w:p w:rsidR="00293583" w:rsidRPr="00DA6804" w:rsidRDefault="00293583" w:rsidP="006F6F81">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Que el </w:t>
      </w:r>
      <w:proofErr w:type="spellStart"/>
      <w:r w:rsidRPr="00DA6804">
        <w:rPr>
          <w:rFonts w:ascii="Arial" w:hAnsi="Arial" w:cs="Arial"/>
          <w:szCs w:val="24"/>
        </w:rPr>
        <w:t>Plan</w:t>
      </w:r>
      <w:proofErr w:type="spellEnd"/>
      <w:r w:rsidRPr="00DA6804">
        <w:rPr>
          <w:rFonts w:ascii="Arial" w:hAnsi="Arial" w:cs="Arial"/>
          <w:szCs w:val="24"/>
        </w:rPr>
        <w:t xml:space="preserve">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6F6F81">
      <w:pPr>
        <w:pStyle w:val="DWStyle"/>
        <w:suppressAutoHyphens/>
        <w:spacing w:line="240" w:lineRule="auto"/>
        <w:ind w:left="426" w:hanging="426"/>
        <w:rPr>
          <w:rFonts w:ascii="Arial" w:hAnsi="Arial" w:cs="Arial"/>
          <w:szCs w:val="24"/>
        </w:rPr>
      </w:pPr>
    </w:p>
    <w:p w:rsidR="00293583" w:rsidRPr="00DA6804" w:rsidRDefault="00293583" w:rsidP="006F6F81">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6F6F81">
      <w:pPr>
        <w:ind w:left="426" w:hanging="426"/>
        <w:jc w:val="both"/>
        <w:rPr>
          <w:rFonts w:ascii="Arial" w:hAnsi="Arial" w:cs="Arial"/>
          <w:bCs/>
          <w:sz w:val="24"/>
          <w:szCs w:val="24"/>
        </w:rPr>
      </w:pPr>
    </w:p>
    <w:p w:rsidR="00702748" w:rsidRPr="00DA6804" w:rsidRDefault="00293583" w:rsidP="006F6F81">
      <w:pPr>
        <w:ind w:left="426"/>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DA6804" w:rsidRDefault="00702748" w:rsidP="006F6F81">
      <w:pPr>
        <w:ind w:left="426" w:hanging="426"/>
        <w:jc w:val="both"/>
        <w:rPr>
          <w:rFonts w:ascii="Arial" w:hAnsi="Arial" w:cs="Arial"/>
          <w:bCs/>
          <w:sz w:val="24"/>
          <w:szCs w:val="24"/>
        </w:rPr>
      </w:pPr>
    </w:p>
    <w:p w:rsidR="00925105" w:rsidRPr="00925105" w:rsidRDefault="00702748" w:rsidP="006F6F81">
      <w:pPr>
        <w:pStyle w:val="APARTATS"/>
        <w:numPr>
          <w:ilvl w:val="0"/>
          <w:numId w:val="8"/>
        </w:numPr>
        <w:spacing w:line="240" w:lineRule="auto"/>
        <w:ind w:left="426" w:hanging="426"/>
        <w:jc w:val="both"/>
        <w:rPr>
          <w:rFonts w:ascii="Arial" w:eastAsia="Times New Roman" w:hAnsi="Arial" w:cs="Arial"/>
          <w:b w:val="0"/>
          <w:bCs/>
          <w:color w:val="auto"/>
          <w:sz w:val="24"/>
          <w:lang w:eastAsia="es-ES"/>
        </w:rPr>
      </w:pPr>
      <w:r w:rsidRPr="00925105">
        <w:rPr>
          <w:rFonts w:ascii="Arial" w:eastAsia="Times New Roman" w:hAnsi="Arial" w:cs="Arial"/>
          <w:b w:val="0"/>
          <w:bCs/>
          <w:color w:val="auto"/>
          <w:sz w:val="24"/>
          <w:lang w:eastAsia="es-ES"/>
        </w:rPr>
        <w:t xml:space="preserve">Que Colla de Bastoners de Esplugues de Llobregat </w:t>
      </w:r>
      <w:r w:rsidR="00925105" w:rsidRPr="00925105">
        <w:rPr>
          <w:rStyle w:val="Refdenotaalpie"/>
          <w:rFonts w:cs="Calibri"/>
          <w:color w:val="auto"/>
          <w:sz w:val="24"/>
        </w:rPr>
        <w:footnoteReference w:id="2"/>
      </w:r>
      <w:r w:rsidRPr="00925105">
        <w:rPr>
          <w:rFonts w:ascii="Arial" w:eastAsia="Times New Roman" w:hAnsi="Arial" w:cs="Arial"/>
          <w:b w:val="0"/>
          <w:bCs/>
          <w:color w:val="auto"/>
          <w:sz w:val="24"/>
          <w:lang w:eastAsia="es-ES"/>
        </w:rPr>
        <w:t xml:space="preserve"> tiene una finalidad cultural y social, sin ánimo de lucro, que nace en 1985 </w:t>
      </w:r>
      <w:r w:rsidR="00925105" w:rsidRPr="00925105">
        <w:rPr>
          <w:rFonts w:ascii="Arial" w:eastAsia="Times New Roman" w:hAnsi="Arial" w:cs="Arial"/>
          <w:b w:val="0"/>
          <w:bCs/>
          <w:color w:val="auto"/>
          <w:sz w:val="24"/>
          <w:lang w:eastAsia="es-ES"/>
        </w:rPr>
        <w:tab/>
      </w:r>
      <w:r w:rsidR="006D303A" w:rsidRPr="00925105">
        <w:rPr>
          <w:rFonts w:ascii="Arial" w:eastAsia="Times New Roman" w:hAnsi="Arial" w:cs="Arial"/>
          <w:b w:val="0"/>
          <w:bCs/>
          <w:color w:val="auto"/>
          <w:sz w:val="24"/>
          <w:lang w:eastAsia="es-ES"/>
        </w:rPr>
        <w:t>con el objetivo de realizar actividades populares en la ciudad para dar a conocer, difundir y conservar la tradición del baile de bastones. Su proyecto se ha consolidado a lo largo de más de 30 años de trayectoria y su programación de actividades goza de una muy buena acogida por parte de la ciudadanía.</w:t>
      </w:r>
    </w:p>
    <w:p w:rsidR="006D303A" w:rsidRPr="00DA6804" w:rsidRDefault="006D303A" w:rsidP="006F6F81">
      <w:pPr>
        <w:pStyle w:val="Prrafodelista"/>
        <w:ind w:left="426" w:hanging="426"/>
        <w:jc w:val="both"/>
        <w:rPr>
          <w:rFonts w:ascii="Arial" w:hAnsi="Arial" w:cs="Arial"/>
          <w:bCs/>
          <w:sz w:val="24"/>
          <w:szCs w:val="24"/>
        </w:rPr>
      </w:pPr>
    </w:p>
    <w:p w:rsidR="00702748" w:rsidRPr="00DA6804" w:rsidRDefault="00702748" w:rsidP="006F6F81">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La entidad lleva a cabo una programación estable anual que incorpora diferentes actuaciones culturales y de dinamización social que potencian la participación ciudadana ya la vez promocionan la cultura. </w:t>
      </w:r>
    </w:p>
    <w:p w:rsidR="00702748" w:rsidRPr="00DA6804" w:rsidRDefault="00702748" w:rsidP="006F6F81">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este sentido, desarrolla actividades para que los ciudadanos de Esplugues puedan disfrutar, en su tiempo libre, de acciones en espacios públicos y equipamientos municipales</w:t>
      </w:r>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Asimismo, realiza una programación que da apoyo a actuaciones festivas que impulsa el Ayuntamiento.</w:t>
      </w:r>
    </w:p>
    <w:p w:rsidR="006D303A" w:rsidRPr="00DA6804" w:rsidRDefault="006D303A" w:rsidP="006F6F81">
      <w:pPr>
        <w:ind w:left="426" w:hanging="426"/>
        <w:jc w:val="both"/>
        <w:rPr>
          <w:rFonts w:ascii="Arial" w:hAnsi="Arial" w:cs="Arial"/>
          <w:sz w:val="24"/>
          <w:szCs w:val="24"/>
        </w:rPr>
      </w:pPr>
    </w:p>
    <w:p w:rsidR="00DA6804" w:rsidRPr="00DA6804" w:rsidRDefault="00F90367" w:rsidP="006F6F81">
      <w:pPr>
        <w:pStyle w:val="Prrafodelista"/>
        <w:numPr>
          <w:ilvl w:val="0"/>
          <w:numId w:val="8"/>
        </w:numPr>
        <w:ind w:left="426" w:hanging="426"/>
        <w:jc w:val="both"/>
        <w:rPr>
          <w:rFonts w:ascii="Arial" w:hAnsi="Arial" w:cs="Arial"/>
          <w:bCs/>
          <w:sz w:val="24"/>
          <w:szCs w:val="24"/>
        </w:rPr>
      </w:pPr>
      <w:r w:rsidRPr="00DA6804">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hacer difusión y </w:t>
      </w:r>
      <w:r w:rsidR="00925105" w:rsidRPr="00925105">
        <w:rPr>
          <w:rFonts w:ascii="Arial" w:eastAsia="Times New Roman" w:hAnsi="Arial" w:cs="Arial"/>
          <w:bCs/>
          <w:sz w:val="24"/>
          <w:szCs w:val="24"/>
          <w:lang w:eastAsia="es-ES"/>
        </w:rPr>
        <w:t xml:space="preserve"> conservar la tradición del baile de bastones</w:t>
      </w:r>
      <w:r w:rsidR="00DA6804" w:rsidRPr="00DA6804">
        <w:rPr>
          <w:rFonts w:ascii="Arial" w:hAnsi="Arial" w:cs="Arial"/>
          <w:sz w:val="24"/>
          <w:szCs w:val="24"/>
        </w:rPr>
        <w:t xml:space="preserve">. </w:t>
      </w:r>
    </w:p>
    <w:p w:rsidR="00FA7C11" w:rsidRPr="009F3562" w:rsidRDefault="00FA7C11" w:rsidP="006F6F81">
      <w:pPr>
        <w:shd w:val="clear" w:color="auto" w:fill="FFFFFF"/>
        <w:ind w:left="426" w:hanging="426"/>
        <w:jc w:val="both"/>
        <w:textAlignment w:val="baseline"/>
        <w:rPr>
          <w:rFonts w:ascii="Arial" w:hAnsi="Arial" w:cs="Arial"/>
          <w:sz w:val="24"/>
          <w:szCs w:val="24"/>
          <w:lang w:val="es-ES"/>
        </w:rPr>
      </w:pPr>
    </w:p>
    <w:p w:rsidR="00293583" w:rsidRPr="00DA6804" w:rsidRDefault="006F6F81" w:rsidP="006F6F81">
      <w:pPr>
        <w:pStyle w:val="Estndar"/>
        <w:tabs>
          <w:tab w:val="left" w:pos="567"/>
        </w:tabs>
        <w:ind w:left="426" w:hanging="426"/>
        <w:jc w:val="both"/>
        <w:rPr>
          <w:rFonts w:ascii="Arial" w:hAnsi="Arial" w:cs="Arial"/>
          <w:szCs w:val="24"/>
        </w:rPr>
      </w:pPr>
      <w:r>
        <w:rPr>
          <w:rFonts w:ascii="Arial" w:hAnsi="Arial" w:cs="Arial"/>
          <w:szCs w:val="24"/>
        </w:rPr>
        <w:lastRenderedPageBreak/>
        <w:tab/>
      </w:r>
      <w:r w:rsidR="00293583" w:rsidRPr="00DA6804">
        <w:rPr>
          <w:rFonts w:ascii="Arial" w:hAnsi="Arial" w:cs="Arial"/>
          <w:szCs w:val="24"/>
        </w:rPr>
        <w:t xml:space="preserve">Por esta razón y considerando </w:t>
      </w:r>
      <w:proofErr w:type="spellStart"/>
      <w:r w:rsidR="00293583" w:rsidRPr="00DA6804">
        <w:rPr>
          <w:rFonts w:ascii="Arial" w:hAnsi="Arial" w:cs="Arial"/>
          <w:szCs w:val="24"/>
        </w:rPr>
        <w:t>posi</w:t>
      </w:r>
      <w:r>
        <w:rPr>
          <w:rFonts w:ascii="Arial" w:hAnsi="Arial" w:cs="Arial"/>
          <w:szCs w:val="24"/>
        </w:rPr>
        <w:t>tivamente</w:t>
      </w:r>
      <w:proofErr w:type="spellEnd"/>
      <w:r>
        <w:rPr>
          <w:rFonts w:ascii="Arial" w:hAnsi="Arial" w:cs="Arial"/>
          <w:szCs w:val="24"/>
        </w:rPr>
        <w:t xml:space="preserve"> el  </w:t>
      </w:r>
      <w:proofErr w:type="spellStart"/>
      <w:r>
        <w:rPr>
          <w:rFonts w:ascii="Arial" w:hAnsi="Arial" w:cs="Arial"/>
          <w:szCs w:val="24"/>
        </w:rPr>
        <w:t>proyecto</w:t>
      </w:r>
      <w:proofErr w:type="spellEnd"/>
      <w:r>
        <w:rPr>
          <w:rFonts w:ascii="Arial" w:hAnsi="Arial" w:cs="Arial"/>
          <w:szCs w:val="24"/>
        </w:rPr>
        <w:t xml:space="preserve"> </w:t>
      </w:r>
      <w:proofErr w:type="spellStart"/>
      <w:r>
        <w:rPr>
          <w:rFonts w:ascii="Arial" w:hAnsi="Arial" w:cs="Arial"/>
          <w:szCs w:val="24"/>
        </w:rPr>
        <w:t>presentado</w:t>
      </w:r>
      <w:proofErr w:type="spellEnd"/>
      <w:r w:rsidR="00293583" w:rsidRPr="00DA6804">
        <w:rPr>
          <w:rFonts w:ascii="Arial" w:hAnsi="Arial" w:cs="Arial"/>
          <w:szCs w:val="24"/>
        </w:rPr>
        <w:t xml:space="preserve">, </w:t>
      </w:r>
      <w:proofErr w:type="spellStart"/>
      <w:r w:rsidR="00293583" w:rsidRPr="00DA6804">
        <w:rPr>
          <w:rFonts w:ascii="Arial" w:hAnsi="Arial" w:cs="Arial"/>
          <w:szCs w:val="24"/>
        </w:rPr>
        <w:t>ambas</w:t>
      </w:r>
      <w:proofErr w:type="spellEnd"/>
      <w:r w:rsidR="00293583" w:rsidRPr="00DA6804">
        <w:rPr>
          <w:rFonts w:ascii="Arial" w:hAnsi="Arial" w:cs="Arial"/>
          <w:szCs w:val="24"/>
        </w:rPr>
        <w:t xml:space="preserve"> partes </w:t>
      </w:r>
      <w:proofErr w:type="spellStart"/>
      <w:r w:rsidR="00293583" w:rsidRPr="00DA6804">
        <w:rPr>
          <w:rFonts w:ascii="Arial" w:hAnsi="Arial" w:cs="Arial"/>
          <w:szCs w:val="24"/>
        </w:rPr>
        <w:t>expresan</w:t>
      </w:r>
      <w:proofErr w:type="spellEnd"/>
      <w:r w:rsidR="00293583" w:rsidRPr="00DA6804">
        <w:rPr>
          <w:rFonts w:ascii="Arial" w:hAnsi="Arial" w:cs="Arial"/>
          <w:szCs w:val="24"/>
        </w:rPr>
        <w:t xml:space="preserve"> su voluntad de mantener las relaciones existentes hasta ahora, para facilitar la máxima eficacia, continuidad y estabilidad en el trabajo de la Entidad.</w:t>
      </w:r>
    </w:p>
    <w:p w:rsidR="00811164" w:rsidRPr="00DA6804" w:rsidRDefault="00811164" w:rsidP="006F6F81">
      <w:pPr>
        <w:pStyle w:val="Estndar"/>
        <w:tabs>
          <w:tab w:val="left" w:pos="567"/>
        </w:tabs>
        <w:ind w:left="426" w:hanging="426"/>
        <w:jc w:val="both"/>
        <w:rPr>
          <w:rFonts w:ascii="Arial" w:hAnsi="Arial" w:cs="Arial"/>
          <w:szCs w:val="24"/>
        </w:rPr>
      </w:pPr>
    </w:p>
    <w:p w:rsidR="00A132E8" w:rsidRPr="00DA6804" w:rsidRDefault="00A132E8" w:rsidP="006F6F81">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6F6F81">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6F6F81">
      <w:pPr>
        <w:pStyle w:val="DWStyle"/>
        <w:suppressAutoHyphens/>
        <w:spacing w:line="240" w:lineRule="auto"/>
        <w:ind w:left="426" w:hanging="426"/>
        <w:rPr>
          <w:rFonts w:ascii="Arial" w:hAnsi="Arial" w:cs="Arial"/>
          <w:szCs w:val="24"/>
        </w:rPr>
      </w:pPr>
    </w:p>
    <w:p w:rsidR="005B451B" w:rsidRPr="00DA6804" w:rsidRDefault="00293583" w:rsidP="006F6F81">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En fecha 22 de julio de 2021,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6F6F81">
      <w:pPr>
        <w:pStyle w:val="DWStyle"/>
        <w:suppressAutoHyphens/>
        <w:spacing w:line="240" w:lineRule="auto"/>
        <w:ind w:left="426" w:hanging="426"/>
        <w:rPr>
          <w:rFonts w:ascii="Arial" w:hAnsi="Arial" w:cs="Arial"/>
          <w:szCs w:val="24"/>
        </w:rPr>
      </w:pPr>
    </w:p>
    <w:p w:rsidR="00B25F4C" w:rsidRPr="00DA6804" w:rsidRDefault="00B25F4C" w:rsidP="006F6F81">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Presupuesto de la Corporación para el ejercicio 2021, prevé la partida económica nominativa 33 33400 48021 CONVENIO CON </w:t>
      </w:r>
      <w:r w:rsidR="006F6F81">
        <w:rPr>
          <w:rFonts w:ascii="Arial" w:hAnsi="Arial" w:cs="Arial"/>
          <w:szCs w:val="24"/>
        </w:rPr>
        <w:t>COLLA DE BASTONERS D’</w:t>
      </w:r>
      <w:r w:rsidRPr="00DA6804">
        <w:rPr>
          <w:rFonts w:ascii="Arial" w:hAnsi="Arial" w:cs="Arial"/>
          <w:szCs w:val="24"/>
        </w:rPr>
        <w:t xml:space="preserve">ESPLUGUES una </w:t>
      </w:r>
      <w:proofErr w:type="spellStart"/>
      <w:r w:rsidRPr="00DA6804">
        <w:rPr>
          <w:rFonts w:ascii="Arial" w:hAnsi="Arial" w:cs="Arial"/>
          <w:szCs w:val="24"/>
        </w:rPr>
        <w:t>cantidad</w:t>
      </w:r>
      <w:proofErr w:type="spellEnd"/>
      <w:r w:rsidRPr="00DA6804">
        <w:rPr>
          <w:rFonts w:ascii="Arial" w:hAnsi="Arial" w:cs="Arial"/>
          <w:szCs w:val="24"/>
        </w:rPr>
        <w:t xml:space="preserve"> de 2.766,00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organizativo, en su caso, que el Ayuntamiento proporcionará a la entidad, con el fin de llevar a cabo el proyecto de actividades vinculados a la difusión y conservación de la tradición del baile de bastones. </w:t>
      </w:r>
    </w:p>
    <w:p w:rsidR="00BB12B6" w:rsidRPr="009F3562"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lastRenderedPageBreak/>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rsidR="00B8465C" w:rsidRPr="00DA6804" w:rsidRDefault="00B8465C" w:rsidP="005C768C">
      <w:pPr>
        <w:jc w:val="both"/>
        <w:rPr>
          <w:rFonts w:ascii="Arial" w:hAnsi="Arial" w:cs="Arial"/>
          <w:sz w:val="24"/>
          <w:szCs w:val="24"/>
        </w:rPr>
      </w:pPr>
    </w:p>
    <w:tbl>
      <w:tblPr>
        <w:tblW w:w="0" w:type="auto"/>
        <w:tblInd w:w="392" w:type="dxa"/>
        <w:tblLook w:val="00A0"/>
      </w:tblPr>
      <w:tblGrid>
        <w:gridCol w:w="4775"/>
      </w:tblGrid>
      <w:tr w:rsidR="009F3562" w:rsidRPr="009F3562" w:rsidTr="009F3562">
        <w:tc>
          <w:tcPr>
            <w:tcW w:w="4775" w:type="dxa"/>
          </w:tcPr>
          <w:p w:rsidR="009F3562" w:rsidRPr="009F3562" w:rsidRDefault="009F3562" w:rsidP="009F3562">
            <w:pPr>
              <w:pStyle w:val="Prrafodelista"/>
              <w:numPr>
                <w:ilvl w:val="0"/>
                <w:numId w:val="23"/>
              </w:numPr>
              <w:spacing w:after="0"/>
              <w:jc w:val="both"/>
              <w:rPr>
                <w:rFonts w:ascii="Arial" w:hAnsi="Arial" w:cs="Arial"/>
                <w:sz w:val="24"/>
                <w:szCs w:val="24"/>
              </w:rPr>
            </w:pPr>
            <w:r w:rsidRPr="009F3562">
              <w:rPr>
                <w:rFonts w:ascii="Arial" w:hAnsi="Arial" w:cs="Arial"/>
                <w:sz w:val="24"/>
                <w:szCs w:val="24"/>
              </w:rPr>
              <w:t>Actividades de Curso</w:t>
            </w:r>
          </w:p>
        </w:tc>
      </w:tr>
      <w:tr w:rsidR="009F3562" w:rsidRPr="009F3562" w:rsidTr="009F3562">
        <w:tc>
          <w:tcPr>
            <w:tcW w:w="4775" w:type="dxa"/>
          </w:tcPr>
          <w:p w:rsidR="009F3562" w:rsidRPr="009F3562" w:rsidRDefault="009F3562" w:rsidP="009F3562">
            <w:pPr>
              <w:pStyle w:val="Prrafodelista"/>
              <w:numPr>
                <w:ilvl w:val="0"/>
                <w:numId w:val="23"/>
              </w:numPr>
              <w:spacing w:after="0"/>
              <w:jc w:val="both"/>
              <w:rPr>
                <w:rFonts w:ascii="Arial" w:hAnsi="Arial" w:cs="Arial"/>
                <w:sz w:val="24"/>
                <w:szCs w:val="24"/>
              </w:rPr>
            </w:pPr>
            <w:r w:rsidRPr="009F3562">
              <w:rPr>
                <w:rFonts w:ascii="Arial" w:hAnsi="Arial" w:cs="Arial"/>
                <w:sz w:val="24"/>
                <w:szCs w:val="24"/>
              </w:rPr>
              <w:t>Día</w:t>
            </w:r>
            <w:r w:rsidR="006F6F81">
              <w:rPr>
                <w:rFonts w:ascii="Arial" w:hAnsi="Arial" w:cs="Arial"/>
                <w:sz w:val="24"/>
                <w:szCs w:val="24"/>
              </w:rPr>
              <w:t>da</w:t>
            </w:r>
            <w:r w:rsidRPr="009F3562">
              <w:rPr>
                <w:rFonts w:ascii="Arial" w:hAnsi="Arial" w:cs="Arial"/>
                <w:sz w:val="24"/>
                <w:szCs w:val="24"/>
              </w:rPr>
              <w:t xml:space="preserve"> Bastonera en </w:t>
            </w:r>
            <w:proofErr w:type="spellStart"/>
            <w:r w:rsidRPr="009F3562">
              <w:rPr>
                <w:rFonts w:ascii="Arial" w:hAnsi="Arial" w:cs="Arial"/>
                <w:sz w:val="24"/>
                <w:szCs w:val="24"/>
              </w:rPr>
              <w:t>Esplugues</w:t>
            </w:r>
            <w:proofErr w:type="spellEnd"/>
          </w:p>
        </w:tc>
      </w:tr>
      <w:tr w:rsidR="009F3562" w:rsidRPr="009F3562" w:rsidTr="009F3562">
        <w:tc>
          <w:tcPr>
            <w:tcW w:w="4775" w:type="dxa"/>
          </w:tcPr>
          <w:p w:rsidR="009F3562" w:rsidRPr="009F3562" w:rsidRDefault="009F3562" w:rsidP="009F3562">
            <w:pPr>
              <w:pStyle w:val="Prrafodelista"/>
              <w:numPr>
                <w:ilvl w:val="0"/>
                <w:numId w:val="23"/>
              </w:numPr>
              <w:spacing w:after="0"/>
              <w:rPr>
                <w:rFonts w:ascii="Arial" w:hAnsi="Arial" w:cs="Arial"/>
                <w:sz w:val="24"/>
                <w:szCs w:val="24"/>
              </w:rPr>
            </w:pPr>
            <w:r w:rsidRPr="009F3562">
              <w:rPr>
                <w:rFonts w:ascii="Arial" w:hAnsi="Arial" w:cs="Arial"/>
                <w:sz w:val="24"/>
                <w:szCs w:val="24"/>
              </w:rPr>
              <w:t>Tarde de bastones infantil (anual)</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9F3562" w:rsidTr="00886A74">
        <w:trPr>
          <w:trHeight w:val="198"/>
        </w:trPr>
        <w:tc>
          <w:tcPr>
            <w:tcW w:w="6799" w:type="dxa"/>
          </w:tcPr>
          <w:p w:rsidR="00811164" w:rsidRPr="009F3562" w:rsidRDefault="00811164" w:rsidP="00382984">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t xml:space="preserve">Feria de Entidades de Esplugues </w:t>
            </w:r>
          </w:p>
          <w:p w:rsidR="009F3562" w:rsidRPr="009F3562" w:rsidRDefault="009F3562" w:rsidP="00382984">
            <w:pPr>
              <w:pStyle w:val="Prrafodelista"/>
              <w:numPr>
                <w:ilvl w:val="0"/>
                <w:numId w:val="12"/>
              </w:numPr>
              <w:spacing w:after="0"/>
              <w:rPr>
                <w:rFonts w:ascii="Arial" w:hAnsi="Arial" w:cs="Arial"/>
                <w:sz w:val="24"/>
                <w:szCs w:val="24"/>
                <w:lang w:val="ca-ES"/>
              </w:rPr>
            </w:pPr>
            <w:r w:rsidRPr="009F3562">
              <w:rPr>
                <w:rFonts w:ascii="Arial" w:hAnsi="Arial" w:cs="Arial"/>
                <w:sz w:val="24"/>
                <w:szCs w:val="24"/>
              </w:rPr>
              <w:t>Actividades Fiesta Mayor de Sta. Magdalena</w:t>
            </w:r>
          </w:p>
          <w:p w:rsidR="009F3562" w:rsidRPr="009F3562" w:rsidRDefault="009F3562" w:rsidP="00382984">
            <w:pPr>
              <w:pStyle w:val="Prrafodelista"/>
              <w:numPr>
                <w:ilvl w:val="0"/>
                <w:numId w:val="12"/>
              </w:numPr>
              <w:spacing w:after="0"/>
              <w:rPr>
                <w:rFonts w:ascii="Arial" w:hAnsi="Arial" w:cs="Arial"/>
                <w:sz w:val="24"/>
                <w:szCs w:val="24"/>
                <w:lang w:val="ca-ES"/>
              </w:rPr>
            </w:pPr>
            <w:r w:rsidRPr="009F3562">
              <w:rPr>
                <w:rFonts w:ascii="Arial" w:hAnsi="Arial" w:cs="Arial"/>
                <w:sz w:val="24"/>
                <w:szCs w:val="24"/>
              </w:rPr>
              <w:lastRenderedPageBreak/>
              <w:t xml:space="preserve">Actividades Fiesta Mayor de </w:t>
            </w:r>
            <w:proofErr w:type="spellStart"/>
            <w:r w:rsidRPr="009F3562">
              <w:rPr>
                <w:rFonts w:ascii="Arial" w:hAnsi="Arial" w:cs="Arial"/>
                <w:sz w:val="24"/>
                <w:szCs w:val="24"/>
              </w:rPr>
              <w:t>Esplugues</w:t>
            </w:r>
            <w:proofErr w:type="spellEnd"/>
          </w:p>
        </w:tc>
      </w:tr>
      <w:tr w:rsidR="00811164" w:rsidRPr="009F3562" w:rsidTr="00886A74">
        <w:tc>
          <w:tcPr>
            <w:tcW w:w="6799" w:type="dxa"/>
          </w:tcPr>
          <w:p w:rsidR="00811164" w:rsidRPr="009F3562" w:rsidRDefault="00811164" w:rsidP="00382984">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lastRenderedPageBreak/>
              <w:t>Otras actividades que se puedan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lastRenderedPageBreak/>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cuanto a la cesión de uso del equipamiento:</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La aceptación del espacio de almacén situado en la nave de la calle San Gabriel (Jardines Concordia) de Esplugues de Llobregat, implica la asunción de la responsabilidad, civil y penal, que puede derivar en el local respecto del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Hará un buen uso del espacio así como del material existente en el mismo.</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Otorgar una ayuda económica máximo de 2.766,00 euros, en forma de anticipo, para la cofinanciación de las actividades que a continuación se indicarán, relativas al ejercicio 2021, a cargo de la partida económica 33.33400. 48021 del presupuesto municipal en vigor:</w:t>
      </w:r>
    </w:p>
    <w:p w:rsidR="00811164" w:rsidRPr="00DA6804" w:rsidRDefault="00811164" w:rsidP="00811164">
      <w:pPr>
        <w:ind w:left="1134"/>
        <w:jc w:val="both"/>
        <w:rPr>
          <w:rFonts w:ascii="Arial" w:hAnsi="Arial" w:cs="Arial"/>
          <w:sz w:val="24"/>
          <w:szCs w:val="24"/>
        </w:rPr>
      </w:pPr>
    </w:p>
    <w:tbl>
      <w:tblPr>
        <w:tblW w:w="0" w:type="auto"/>
        <w:tblInd w:w="392" w:type="dxa"/>
        <w:tblLook w:val="00A0"/>
      </w:tblPr>
      <w:tblGrid>
        <w:gridCol w:w="4775"/>
      </w:tblGrid>
      <w:tr w:rsidR="009F3562" w:rsidRPr="009F3562" w:rsidTr="001921E7">
        <w:tc>
          <w:tcPr>
            <w:tcW w:w="4775" w:type="dxa"/>
          </w:tcPr>
          <w:p w:rsidR="009F3562" w:rsidRPr="009F3562" w:rsidRDefault="009F3562" w:rsidP="001921E7">
            <w:pPr>
              <w:pStyle w:val="Prrafodelista"/>
              <w:numPr>
                <w:ilvl w:val="0"/>
                <w:numId w:val="23"/>
              </w:numPr>
              <w:spacing w:after="0"/>
              <w:jc w:val="both"/>
              <w:rPr>
                <w:rFonts w:ascii="Arial" w:hAnsi="Arial" w:cs="Arial"/>
                <w:sz w:val="24"/>
                <w:szCs w:val="24"/>
              </w:rPr>
            </w:pPr>
            <w:r w:rsidRPr="009F3562">
              <w:rPr>
                <w:rFonts w:ascii="Arial" w:hAnsi="Arial" w:cs="Arial"/>
                <w:sz w:val="24"/>
                <w:szCs w:val="24"/>
              </w:rPr>
              <w:t>Actividades de Curso</w:t>
            </w:r>
          </w:p>
        </w:tc>
      </w:tr>
      <w:tr w:rsidR="009F3562" w:rsidRPr="009F3562" w:rsidTr="001921E7">
        <w:tc>
          <w:tcPr>
            <w:tcW w:w="4775" w:type="dxa"/>
          </w:tcPr>
          <w:p w:rsidR="009F3562" w:rsidRPr="009F3562" w:rsidRDefault="009F3562" w:rsidP="001921E7">
            <w:pPr>
              <w:pStyle w:val="Prrafodelista"/>
              <w:numPr>
                <w:ilvl w:val="0"/>
                <w:numId w:val="23"/>
              </w:numPr>
              <w:spacing w:after="0"/>
              <w:jc w:val="both"/>
              <w:rPr>
                <w:rFonts w:ascii="Arial" w:hAnsi="Arial" w:cs="Arial"/>
                <w:sz w:val="24"/>
                <w:szCs w:val="24"/>
              </w:rPr>
            </w:pPr>
            <w:r w:rsidRPr="009F3562">
              <w:rPr>
                <w:rFonts w:ascii="Arial" w:hAnsi="Arial" w:cs="Arial"/>
                <w:sz w:val="24"/>
                <w:szCs w:val="24"/>
              </w:rPr>
              <w:t>Día</w:t>
            </w:r>
            <w:r w:rsidR="006F6F81">
              <w:rPr>
                <w:rFonts w:ascii="Arial" w:hAnsi="Arial" w:cs="Arial"/>
                <w:sz w:val="24"/>
                <w:szCs w:val="24"/>
              </w:rPr>
              <w:t>da</w:t>
            </w:r>
            <w:r w:rsidRPr="009F3562">
              <w:rPr>
                <w:rFonts w:ascii="Arial" w:hAnsi="Arial" w:cs="Arial"/>
                <w:sz w:val="24"/>
                <w:szCs w:val="24"/>
              </w:rPr>
              <w:t xml:space="preserve"> Bastonera en </w:t>
            </w:r>
            <w:proofErr w:type="spellStart"/>
            <w:r w:rsidRPr="009F3562">
              <w:rPr>
                <w:rFonts w:ascii="Arial" w:hAnsi="Arial" w:cs="Arial"/>
                <w:sz w:val="24"/>
                <w:szCs w:val="24"/>
              </w:rPr>
              <w:t>Esplugues</w:t>
            </w:r>
            <w:proofErr w:type="spellEnd"/>
          </w:p>
        </w:tc>
      </w:tr>
      <w:tr w:rsidR="009F3562" w:rsidRPr="009F3562" w:rsidTr="001921E7">
        <w:tc>
          <w:tcPr>
            <w:tcW w:w="4775" w:type="dxa"/>
          </w:tcPr>
          <w:p w:rsidR="009F3562" w:rsidRPr="009F3562" w:rsidRDefault="009F3562" w:rsidP="001921E7">
            <w:pPr>
              <w:pStyle w:val="Prrafodelista"/>
              <w:numPr>
                <w:ilvl w:val="0"/>
                <w:numId w:val="23"/>
              </w:numPr>
              <w:spacing w:after="0"/>
              <w:rPr>
                <w:rFonts w:ascii="Arial" w:hAnsi="Arial" w:cs="Arial"/>
                <w:sz w:val="24"/>
                <w:szCs w:val="24"/>
              </w:rPr>
            </w:pPr>
            <w:r w:rsidRPr="009F3562">
              <w:rPr>
                <w:rFonts w:ascii="Arial" w:hAnsi="Arial" w:cs="Arial"/>
                <w:sz w:val="24"/>
                <w:szCs w:val="24"/>
              </w:rPr>
              <w:t>Tarde de bastones infantil (anual)</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Ceder a la Entidad el espacio de almacén ubicado en la calle San Gabriel (Jardines Concordia) de Esplugues de Llobregat por el desarrollo de acciones y actividades necesarias para llevar a cabo el proyecto de actividades objeto de este convenio.</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todo caso, el uso autorizado ajustará al contenido del Reglamento de Usos del Ayuntamiento de 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lastRenderedPageBreak/>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 etcétera)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 xml:space="preserve">Las facturas deberán cumplir los requerimientos establecidos en el artículo 6 del Real Decreto 1496/2003, de 28 de noviembre (BOE </w:t>
      </w:r>
      <w:r w:rsidRPr="00DA6804">
        <w:rPr>
          <w:rFonts w:ascii="Arial" w:hAnsi="Arial" w:cs="Arial"/>
          <w:sz w:val="24"/>
          <w:szCs w:val="24"/>
        </w:rPr>
        <w:lastRenderedPageBreak/>
        <w:t>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Cuota tributaria que, en su caso, se repercuta, que </w:t>
      </w:r>
      <w:proofErr w:type="spellStart"/>
      <w:r w:rsidRPr="00DA6804">
        <w:rPr>
          <w:rFonts w:ascii="Arial" w:hAnsi="Arial" w:cs="Arial"/>
          <w:sz w:val="24"/>
          <w:szCs w:val="24"/>
        </w:rPr>
        <w:t>deberá</w:t>
      </w:r>
      <w:proofErr w:type="spellEnd"/>
      <w:r w:rsidRPr="00DA6804">
        <w:rPr>
          <w:rFonts w:ascii="Arial" w:hAnsi="Arial" w:cs="Arial"/>
          <w:sz w:val="24"/>
          <w:szCs w:val="24"/>
        </w:rPr>
        <w:t xml:space="preserv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por </w:t>
      </w:r>
      <w:proofErr w:type="spellStart"/>
      <w:r w:rsidRPr="00DA6804">
        <w:rPr>
          <w:rFonts w:ascii="Arial" w:hAnsi="Arial" w:cs="Arial"/>
          <w:sz w:val="24"/>
          <w:szCs w:val="24"/>
        </w:rPr>
        <w:t>separado</w:t>
      </w:r>
      <w:proofErr w:type="spellEnd"/>
      <w:r w:rsidRPr="00DA6804">
        <w:rPr>
          <w:rFonts w:ascii="Arial" w:hAnsi="Arial" w:cs="Arial"/>
          <w:sz w:val="24"/>
          <w:szCs w:val="24"/>
        </w:rPr>
        <w: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su caso, especificación de los preceptos correspondientes de la Ley del IVA que determinan la exención o no </w:t>
      </w:r>
      <w:proofErr w:type="spellStart"/>
      <w:r w:rsidRPr="00DA6804">
        <w:rPr>
          <w:rFonts w:ascii="Arial" w:hAnsi="Arial" w:cs="Arial"/>
          <w:sz w:val="24"/>
          <w:szCs w:val="24"/>
        </w:rPr>
        <w:t>sujeción</w:t>
      </w:r>
      <w:proofErr w:type="spellEnd"/>
      <w:r w:rsidRPr="00DA6804">
        <w:rPr>
          <w:rFonts w:ascii="Arial" w:hAnsi="Arial" w:cs="Arial"/>
          <w:sz w:val="24"/>
          <w:szCs w:val="24"/>
        </w:rPr>
        <w:t xml:space="preserve"> al </w:t>
      </w:r>
      <w:proofErr w:type="spellStart"/>
      <w:r w:rsidRPr="00DA6804">
        <w:rPr>
          <w:rFonts w:ascii="Arial" w:hAnsi="Arial" w:cs="Arial"/>
          <w:sz w:val="24"/>
          <w:szCs w:val="24"/>
        </w:rPr>
        <w:t>impuesto</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A6804">
        <w:rPr>
          <w:rFonts w:cs="Arial"/>
          <w:sz w:val="24"/>
          <w:szCs w:val="24"/>
        </w:rPr>
        <w:t>retenciones</w:t>
      </w:r>
      <w:proofErr w:type="spellEnd"/>
      <w:r w:rsidRPr="00DA6804">
        <w:rPr>
          <w:rFonts w:cs="Arial"/>
          <w:sz w:val="24"/>
          <w:szCs w:val="24"/>
        </w:rPr>
        <w:t xml:space="preserve">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lastRenderedPageBreak/>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A6804">
        <w:rPr>
          <w:rFonts w:ascii="Arial" w:hAnsi="Arial" w:cs="Arial"/>
          <w:sz w:val="24"/>
          <w:szCs w:val="24"/>
        </w:rPr>
        <w:t>sido</w:t>
      </w:r>
      <w:proofErr w:type="spellEnd"/>
      <w:r w:rsidRPr="00DA6804">
        <w:rPr>
          <w:rFonts w:ascii="Arial" w:hAnsi="Arial" w:cs="Arial"/>
          <w:sz w:val="24"/>
          <w:szCs w:val="24"/>
        </w:rPr>
        <w:t xml:space="preserve"> </w:t>
      </w:r>
      <w:proofErr w:type="spellStart"/>
      <w:r w:rsidRPr="00DA6804">
        <w:rPr>
          <w:rFonts w:ascii="Arial" w:hAnsi="Arial" w:cs="Arial"/>
          <w:sz w:val="24"/>
          <w:szCs w:val="24"/>
        </w:rPr>
        <w:t>objeto</w:t>
      </w:r>
      <w:proofErr w:type="spellEnd"/>
      <w:r w:rsidRPr="00DA6804">
        <w:rPr>
          <w:rFonts w:ascii="Arial" w:hAnsi="Arial" w:cs="Arial"/>
          <w:sz w:val="24"/>
          <w:szCs w:val="24"/>
        </w:rPr>
        <w:t xml:space="preserve"> de </w:t>
      </w:r>
      <w:proofErr w:type="spellStart"/>
      <w:r w:rsidRPr="00DA6804">
        <w:rPr>
          <w:rFonts w:ascii="Arial" w:hAnsi="Arial" w:cs="Arial"/>
          <w:sz w:val="24"/>
          <w:szCs w:val="24"/>
        </w:rPr>
        <w:t>deducción</w:t>
      </w:r>
      <w:proofErr w:type="spellEnd"/>
      <w:r w:rsidRPr="00DA6804">
        <w:rPr>
          <w:rFonts w:ascii="Arial" w:hAnsi="Arial" w:cs="Arial"/>
          <w:sz w:val="24"/>
          <w:szCs w:val="24"/>
        </w:rPr>
        <w:t>.</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El </w:t>
      </w:r>
      <w:proofErr w:type="spellStart"/>
      <w:r w:rsidRPr="00DA6804">
        <w:rPr>
          <w:rFonts w:ascii="Arial" w:hAnsi="Arial" w:cs="Arial"/>
          <w:sz w:val="24"/>
          <w:szCs w:val="24"/>
        </w:rPr>
        <w:t>incumplimiento</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principios</w:t>
      </w:r>
      <w:proofErr w:type="spellEnd"/>
      <w:r w:rsidRPr="00DA6804">
        <w:rPr>
          <w:rFonts w:ascii="Arial" w:hAnsi="Arial" w:cs="Arial"/>
          <w:sz w:val="24"/>
          <w:szCs w:val="24"/>
        </w:rPr>
        <w:t xml:space="preserve"> </w:t>
      </w:r>
      <w:proofErr w:type="spellStart"/>
      <w:r w:rsidRPr="00DA6804">
        <w:rPr>
          <w:rFonts w:ascii="Arial" w:hAnsi="Arial" w:cs="Arial"/>
          <w:sz w:val="24"/>
          <w:szCs w:val="24"/>
        </w:rPr>
        <w:t>éticos</w:t>
      </w:r>
      <w:proofErr w:type="spellEnd"/>
      <w:r w:rsidRPr="00DA6804">
        <w:rPr>
          <w:rFonts w:ascii="Arial" w:hAnsi="Arial" w:cs="Arial"/>
          <w:sz w:val="24"/>
          <w:szCs w:val="24"/>
        </w:rPr>
        <w:t xml:space="preserve"> y </w:t>
      </w:r>
      <w:proofErr w:type="spellStart"/>
      <w:r w:rsidRPr="00DA6804">
        <w:rPr>
          <w:rFonts w:ascii="Arial" w:hAnsi="Arial" w:cs="Arial"/>
          <w:sz w:val="24"/>
          <w:szCs w:val="24"/>
        </w:rPr>
        <w:t>reglas</w:t>
      </w:r>
      <w:proofErr w:type="spellEnd"/>
      <w:r w:rsidRPr="00DA6804">
        <w:rPr>
          <w:rFonts w:ascii="Arial" w:hAnsi="Arial" w:cs="Arial"/>
          <w:sz w:val="24"/>
          <w:szCs w:val="24"/>
        </w:rPr>
        <w:t xml:space="preserve"> de conducta </w:t>
      </w:r>
      <w:proofErr w:type="spellStart"/>
      <w:r w:rsidRPr="00DA6804">
        <w:rPr>
          <w:rFonts w:ascii="Arial" w:hAnsi="Arial" w:cs="Arial"/>
          <w:sz w:val="24"/>
          <w:szCs w:val="24"/>
        </w:rPr>
        <w:t>establecidos</w:t>
      </w:r>
      <w:proofErr w:type="spellEnd"/>
      <w:r w:rsidRPr="00DA6804">
        <w:rPr>
          <w:rFonts w:ascii="Arial" w:hAnsi="Arial" w:cs="Arial"/>
          <w:sz w:val="24"/>
          <w:szCs w:val="24"/>
        </w:rPr>
        <w:t xml:space="preserve"> en el </w:t>
      </w:r>
      <w:proofErr w:type="spellStart"/>
      <w:r w:rsidRPr="00DA6804">
        <w:rPr>
          <w:rFonts w:ascii="Arial" w:hAnsi="Arial" w:cs="Arial"/>
          <w:sz w:val="24"/>
          <w:szCs w:val="24"/>
        </w:rPr>
        <w:t>aparte</w:t>
      </w:r>
      <w:proofErr w:type="spellEnd"/>
      <w:r w:rsidRPr="00DA6804">
        <w:rPr>
          <w:rFonts w:ascii="Arial" w:hAnsi="Arial" w:cs="Arial"/>
          <w:sz w:val="24"/>
          <w:szCs w:val="24"/>
        </w:rPr>
        <w:t xml:space="preserve"> </w:t>
      </w:r>
      <w:proofErr w:type="spellStart"/>
      <w:r w:rsidRPr="00DA6804">
        <w:rPr>
          <w:rFonts w:ascii="Arial" w:hAnsi="Arial" w:cs="Arial"/>
          <w:sz w:val="24"/>
          <w:szCs w:val="24"/>
        </w:rPr>
        <w:t>primero</w:t>
      </w:r>
      <w:proofErr w:type="spellEnd"/>
      <w:r w:rsidRPr="00DA6804">
        <w:rPr>
          <w:rFonts w:ascii="Arial" w:hAnsi="Arial" w:cs="Arial"/>
          <w:sz w:val="24"/>
          <w:szCs w:val="24"/>
        </w:rPr>
        <w:t xml:space="preserve"> de esta </w:t>
      </w:r>
      <w:proofErr w:type="spellStart"/>
      <w:r w:rsidRPr="00DA6804">
        <w:rPr>
          <w:rFonts w:ascii="Arial" w:hAnsi="Arial" w:cs="Arial"/>
          <w:sz w:val="24"/>
          <w:szCs w:val="24"/>
        </w:rPr>
        <w:t>cláusula</w:t>
      </w:r>
      <w:proofErr w:type="spellEnd"/>
      <w:r w:rsidRPr="00DA6804">
        <w:rPr>
          <w:rFonts w:ascii="Arial" w:hAnsi="Arial" w:cs="Arial"/>
          <w:sz w:val="24"/>
          <w:szCs w:val="24"/>
        </w:rPr>
        <w:t xml:space="preserve">, por </w:t>
      </w:r>
      <w:proofErr w:type="spellStart"/>
      <w:r w:rsidRPr="00DA6804">
        <w:rPr>
          <w:rFonts w:ascii="Arial" w:hAnsi="Arial" w:cs="Arial"/>
          <w:sz w:val="24"/>
          <w:szCs w:val="24"/>
        </w:rPr>
        <w:t>parte</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beneficiarios</w:t>
      </w:r>
      <w:proofErr w:type="spellEnd"/>
      <w:r w:rsidRPr="00DA6804">
        <w:rPr>
          <w:rFonts w:ascii="Arial" w:hAnsi="Arial" w:cs="Arial"/>
          <w:sz w:val="24"/>
          <w:szCs w:val="24"/>
        </w:rPr>
        <w:t xml:space="preserve"> de subvenciones, </w:t>
      </w:r>
      <w:proofErr w:type="spellStart"/>
      <w:r w:rsidRPr="00DA6804">
        <w:rPr>
          <w:rFonts w:ascii="Arial" w:hAnsi="Arial" w:cs="Arial"/>
          <w:sz w:val="24"/>
          <w:szCs w:val="24"/>
        </w:rPr>
        <w:t>tendrá</w:t>
      </w:r>
      <w:proofErr w:type="spellEnd"/>
      <w:r w:rsidRPr="00DA6804">
        <w:rPr>
          <w:rFonts w:ascii="Arial" w:hAnsi="Arial" w:cs="Arial"/>
          <w:sz w:val="24"/>
          <w:szCs w:val="24"/>
        </w:rPr>
        <w:t xml:space="preserve"> los </w:t>
      </w:r>
      <w:proofErr w:type="spellStart"/>
      <w:r w:rsidRPr="00DA6804">
        <w:rPr>
          <w:rFonts w:ascii="Arial" w:hAnsi="Arial" w:cs="Arial"/>
          <w:sz w:val="24"/>
          <w:szCs w:val="24"/>
        </w:rPr>
        <w:t>siguientes</w:t>
      </w:r>
      <w:proofErr w:type="spellEnd"/>
      <w:r w:rsidRPr="00DA6804">
        <w:rPr>
          <w:rFonts w:ascii="Arial" w:hAnsi="Arial" w:cs="Arial"/>
          <w:sz w:val="24"/>
          <w:szCs w:val="24"/>
        </w:rPr>
        <w:t xml:space="preserve"> </w:t>
      </w:r>
      <w:proofErr w:type="spellStart"/>
      <w:r w:rsidRPr="00DA6804">
        <w:rPr>
          <w:rFonts w:ascii="Arial" w:hAnsi="Arial" w:cs="Arial"/>
          <w:sz w:val="24"/>
          <w:szCs w:val="24"/>
        </w:rPr>
        <w:t>efectos</w:t>
      </w:r>
      <w:proofErr w:type="spellEnd"/>
      <w:r w:rsidRPr="00DA6804">
        <w:rPr>
          <w:rFonts w:ascii="Arial" w:hAnsi="Arial" w:cs="Arial"/>
          <w:sz w:val="24"/>
          <w:szCs w:val="24"/>
        </w:rPr>
        <w: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lastRenderedPageBreak/>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lastRenderedPageBreak/>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6F6F81">
      <w:pPr>
        <w:ind w:left="709"/>
        <w:jc w:val="both"/>
        <w:rPr>
          <w:rFonts w:ascii="Arial" w:hAnsi="Arial" w:cs="Arial"/>
          <w:sz w:val="24"/>
          <w:szCs w:val="24"/>
        </w:rPr>
      </w:pPr>
      <w:r w:rsidRPr="00DA6804">
        <w:rPr>
          <w:rFonts w:ascii="Arial" w:hAnsi="Arial" w:cs="Arial"/>
          <w:sz w:val="24"/>
          <w:szCs w:val="24"/>
        </w:rPr>
        <w:t xml:space="preserve">Como vocales actuarán, una persona designada por el </w:t>
      </w:r>
      <w:proofErr w:type="spellStart"/>
      <w:r w:rsidRPr="00DA6804">
        <w:rPr>
          <w:rFonts w:ascii="Arial" w:hAnsi="Arial" w:cs="Arial"/>
          <w:sz w:val="24"/>
          <w:szCs w:val="24"/>
        </w:rPr>
        <w:t>Ayuntamiento</w:t>
      </w:r>
      <w:proofErr w:type="spellEnd"/>
      <w:r w:rsidRPr="00DA6804">
        <w:rPr>
          <w:rFonts w:ascii="Arial" w:hAnsi="Arial" w:cs="Arial"/>
          <w:sz w:val="24"/>
          <w:szCs w:val="24"/>
        </w:rPr>
        <w:t xml:space="preserve"> y dos por </w:t>
      </w:r>
      <w:r w:rsidRPr="00DA6804">
        <w:rPr>
          <w:rFonts w:ascii="Arial" w:hAnsi="Arial" w:cs="Arial"/>
          <w:sz w:val="24"/>
          <w:szCs w:val="24"/>
        </w:rPr>
        <w:tab/>
        <w:t xml:space="preserve">la </w:t>
      </w:r>
      <w:proofErr w:type="spellStart"/>
      <w:r w:rsidRPr="00DA6804">
        <w:rPr>
          <w:rFonts w:ascii="Arial" w:hAnsi="Arial" w:cs="Arial"/>
          <w:sz w:val="24"/>
          <w:szCs w:val="24"/>
        </w:rPr>
        <w:t>Entidad</w:t>
      </w:r>
      <w:proofErr w:type="spellEnd"/>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lastRenderedPageBreak/>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A6804">
        <w:rPr>
          <w:rFonts w:ascii="Arial" w:eastAsia="Arial Unicode MS" w:hAnsi="Arial" w:cs="Arial"/>
          <w:szCs w:val="24"/>
        </w:rPr>
        <w:t>seguimiento</w:t>
      </w:r>
      <w:proofErr w:type="spellEnd"/>
      <w:r w:rsidRPr="00DA6804">
        <w:rPr>
          <w:rFonts w:ascii="Arial" w:eastAsia="Arial Unicode MS" w:hAnsi="Arial" w:cs="Arial"/>
          <w:szCs w:val="24"/>
        </w:rPr>
        <w:t xml:space="preserve">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DA6804">
        <w:rPr>
          <w:rFonts w:ascii="Arial" w:eastAsia="Arial Unicode MS" w:hAnsi="Arial" w:cs="Arial"/>
          <w:szCs w:val="24"/>
        </w:rPr>
        <w:t>perjuicios</w:t>
      </w:r>
      <w:proofErr w:type="spellEnd"/>
      <w:r w:rsidRPr="00DA6804">
        <w:rPr>
          <w:rFonts w:ascii="Arial" w:eastAsia="Arial Unicode MS" w:hAnsi="Arial" w:cs="Arial"/>
          <w:szCs w:val="24"/>
        </w:rPr>
        <w:t xml:space="preserve"> </w:t>
      </w:r>
      <w:proofErr w:type="spellStart"/>
      <w:r w:rsidRPr="00DA6804">
        <w:rPr>
          <w:rFonts w:ascii="Arial" w:eastAsia="Arial Unicode MS" w:hAnsi="Arial" w:cs="Arial"/>
          <w:szCs w:val="24"/>
        </w:rPr>
        <w:t>causados</w:t>
      </w:r>
      <w:proofErr w:type="spellEnd"/>
      <w:r w:rsidRPr="00DA6804">
        <w:rPr>
          <w:rFonts w:ascii="Arial" w:eastAsia="Arial Unicode MS" w:hAnsi="Arial" w:cs="Arial"/>
          <w:szCs w:val="24"/>
        </w:rPr>
        <w: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lastRenderedPageBreak/>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9F3562" w:rsidRPr="00560B1C" w:rsidRDefault="009F3562" w:rsidP="009F3562">
            <w:pPr>
              <w:pStyle w:val="DWStyle"/>
              <w:jc w:val="center"/>
              <w:rPr>
                <w:rFonts w:ascii="Arial" w:hAnsi="Arial" w:cs="Arial"/>
                <w:szCs w:val="24"/>
              </w:rPr>
            </w:pPr>
            <w:r w:rsidRPr="00560B1C">
              <w:rPr>
                <w:rFonts w:ascii="Arial" w:hAnsi="Arial" w:cs="Arial"/>
                <w:szCs w:val="24"/>
              </w:rPr>
              <w:t xml:space="preserve">Joan Vázquez Múria </w:t>
            </w:r>
          </w:p>
          <w:p w:rsidR="00E03FBC" w:rsidRDefault="00E03FBC" w:rsidP="005C768C">
            <w:pPr>
              <w:pStyle w:val="DWStyle"/>
              <w:spacing w:line="240" w:lineRule="auto"/>
              <w:jc w:val="center"/>
              <w:rPr>
                <w:rFonts w:ascii="Arial" w:hAnsi="Arial" w:cs="Arial"/>
                <w:szCs w:val="24"/>
              </w:rPr>
            </w:pPr>
          </w:p>
          <w:p w:rsidR="000D6394" w:rsidRPr="00DA6804" w:rsidRDefault="000D6394"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6F6F81" w:rsidP="005C768C">
            <w:pPr>
              <w:pStyle w:val="DWStyle"/>
              <w:spacing w:line="240" w:lineRule="auto"/>
              <w:jc w:val="center"/>
              <w:rPr>
                <w:rFonts w:ascii="Arial" w:hAnsi="Arial" w:cs="Arial"/>
                <w:szCs w:val="24"/>
              </w:rPr>
            </w:pPr>
            <w:r>
              <w:rPr>
                <w:rFonts w:ascii="Arial" w:hAnsi="Arial" w:cs="Arial"/>
                <w:szCs w:val="24"/>
              </w:rPr>
              <w:t>President</w:t>
            </w:r>
            <w:r w:rsidR="002B5D2E" w:rsidRPr="00DA6804">
              <w:rPr>
                <w:rFonts w:ascii="Arial" w:hAnsi="Arial" w:cs="Arial"/>
                <w:szCs w:val="24"/>
              </w:rPr>
              <w:t xml:space="preserve"> de la </w:t>
            </w:r>
            <w:proofErr w:type="spellStart"/>
            <w:r w:rsidR="002B5D2E" w:rsidRPr="00DA6804">
              <w:rPr>
                <w:rFonts w:ascii="Arial" w:hAnsi="Arial" w:cs="Arial"/>
                <w:szCs w:val="24"/>
              </w:rPr>
              <w:t>entidad</w:t>
            </w:r>
            <w:proofErr w:type="spellEnd"/>
          </w:p>
          <w:p w:rsidR="009F3562" w:rsidRPr="00560B1C" w:rsidRDefault="006F6F81" w:rsidP="009F3562">
            <w:pPr>
              <w:pStyle w:val="APARTATS"/>
              <w:spacing w:line="240" w:lineRule="auto"/>
              <w:jc w:val="center"/>
              <w:rPr>
                <w:rFonts w:ascii="Arial" w:hAnsi="Arial" w:cs="Arial"/>
                <w:sz w:val="24"/>
              </w:rPr>
            </w:pPr>
            <w:r>
              <w:rPr>
                <w:rFonts w:ascii="Arial" w:hAnsi="Arial" w:cs="Arial"/>
                <w:b w:val="0"/>
                <w:color w:val="auto"/>
                <w:sz w:val="24"/>
                <w:lang w:eastAsia="es-ES"/>
              </w:rPr>
              <w:t>COLLA DE BASTONERS D’</w:t>
            </w:r>
            <w:r w:rsidR="009F3562" w:rsidRPr="00560B1C">
              <w:rPr>
                <w:rFonts w:ascii="Arial" w:hAnsi="Arial" w:cs="Arial"/>
                <w:b w:val="0"/>
                <w:color w:val="auto"/>
                <w:sz w:val="24"/>
                <w:lang w:eastAsia="es-ES"/>
              </w:rPr>
              <w:t xml:space="preserve"> ESPLUGUES DE LLOBREGAT</w:t>
            </w:r>
            <w:r w:rsidR="009F3562" w:rsidRPr="00560B1C">
              <w:rPr>
                <w:rFonts w:ascii="Arial" w:hAnsi="Arial" w:cs="Arial"/>
                <w:sz w:val="24"/>
              </w:rPr>
              <w:t xml:space="preserve"> </w:t>
            </w:r>
          </w:p>
          <w:p w:rsidR="00E03FBC" w:rsidRPr="00DA6804" w:rsidRDefault="00E03FBC" w:rsidP="00133216">
            <w:pPr>
              <w:pStyle w:val="APARTATS"/>
              <w:spacing w:line="240" w:lineRule="auto"/>
              <w:jc w:val="center"/>
              <w:rPr>
                <w:rFonts w:ascii="Arial" w:hAnsi="Arial" w:cs="Arial"/>
                <w:b w:val="0"/>
                <w:color w:val="auto"/>
                <w:sz w:val="24"/>
              </w:rPr>
            </w:pP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10"/>
      <w:footerReference w:type="even" r:id="rId11"/>
      <w:footerReference w:type="default" r:id="rId12"/>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105" w:rsidRDefault="00925105">
      <w:r>
        <w:separator/>
      </w:r>
    </w:p>
  </w:endnote>
  <w:endnote w:type="continuationSeparator" w:id="0">
    <w:p w:rsidR="00925105" w:rsidRDefault="009251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333E58" w:rsidP="007B65C8">
    <w:pPr>
      <w:pStyle w:val="Piedepgina"/>
      <w:framePr w:wrap="around" w:vAnchor="text" w:hAnchor="margin" w:xAlign="right" w:y="1"/>
      <w:rPr>
        <w:rStyle w:val="Nmerodepgina"/>
      </w:rPr>
    </w:pPr>
    <w:r>
      <w:rPr>
        <w:rStyle w:val="Nmerodepgina"/>
      </w:rPr>
      <w:fldChar w:fldCharType="begin"/>
    </w:r>
    <w:r w:rsidR="00925105">
      <w:rPr>
        <w:rStyle w:val="Nmerodepgina"/>
      </w:rPr>
      <w:instrText xml:space="preserve">PAGE  </w:instrText>
    </w:r>
    <w:r>
      <w:rPr>
        <w:rStyle w:val="Nmerodepgina"/>
      </w:rPr>
      <w:fldChar w:fldCharType="end"/>
    </w:r>
  </w:p>
  <w:p w:rsidR="00925105" w:rsidRDefault="00925105"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Pr="00816641" w:rsidRDefault="00333E58"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25105"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6F6F81">
      <w:rPr>
        <w:rStyle w:val="Nmerodepgina"/>
        <w:rFonts w:ascii="Arial" w:hAnsi="Arial" w:cs="Arial"/>
        <w:noProof/>
      </w:rPr>
      <w:t>2</w:t>
    </w:r>
    <w:r w:rsidRPr="00816641">
      <w:rPr>
        <w:rStyle w:val="Nmerodepgina"/>
        <w:rFonts w:ascii="Arial" w:hAnsi="Arial" w:cs="Arial"/>
      </w:rPr>
      <w:fldChar w:fldCharType="end"/>
    </w:r>
  </w:p>
  <w:p w:rsidR="00925105" w:rsidRDefault="00925105"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105" w:rsidRDefault="00925105">
      <w:r>
        <w:separator/>
      </w:r>
    </w:p>
  </w:footnote>
  <w:footnote w:type="continuationSeparator" w:id="0">
    <w:p w:rsidR="00925105" w:rsidRDefault="00925105">
      <w:r>
        <w:continuationSeparator/>
      </w:r>
    </w:p>
  </w:footnote>
  <w:footnote w:id="1">
    <w:p w:rsidR="00925105" w:rsidRDefault="00925105"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925105" w:rsidRDefault="00925105" w:rsidP="00925105">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925105">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7"/>
  </w:num>
  <w:num w:numId="4">
    <w:abstractNumId w:val="8"/>
  </w:num>
  <w:num w:numId="5">
    <w:abstractNumId w:val="12"/>
  </w:num>
  <w:num w:numId="6">
    <w:abstractNumId w:val="0"/>
  </w:num>
  <w:num w:numId="7">
    <w:abstractNumId w:val="3"/>
  </w:num>
  <w:num w:numId="8">
    <w:abstractNumId w:val="19"/>
  </w:num>
  <w:num w:numId="9">
    <w:abstractNumId w:val="15"/>
  </w:num>
  <w:num w:numId="10">
    <w:abstractNumId w:val="9"/>
  </w:num>
  <w:num w:numId="11">
    <w:abstractNumId w:val="14"/>
  </w:num>
  <w:num w:numId="12">
    <w:abstractNumId w:val="6"/>
  </w:num>
  <w:num w:numId="13">
    <w:abstractNumId w:val="5"/>
  </w:num>
  <w:num w:numId="14">
    <w:abstractNumId w:val="21"/>
  </w:num>
  <w:num w:numId="15">
    <w:abstractNumId w:val="1"/>
  </w:num>
  <w:num w:numId="16">
    <w:abstractNumId w:val="17"/>
  </w:num>
  <w:num w:numId="17">
    <w:abstractNumId w:val="4"/>
  </w:num>
  <w:num w:numId="18">
    <w:abstractNumId w:val="18"/>
  </w:num>
  <w:num w:numId="19">
    <w:abstractNumId w:val="16"/>
  </w:num>
  <w:num w:numId="20">
    <w:abstractNumId w:val="2"/>
  </w:num>
  <w:num w:numId="21">
    <w:abstractNumId w:val="11"/>
  </w:num>
  <w:num w:numId="22">
    <w:abstractNumId w:val="10"/>
  </w:num>
  <w:num w:numId="23">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D6394"/>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33E58"/>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29C9"/>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6F6F81"/>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44EC3"/>
    <w:rsid w:val="00950910"/>
    <w:rsid w:val="00954730"/>
    <w:rsid w:val="00967145"/>
    <w:rsid w:val="00983D72"/>
    <w:rsid w:val="00985DF4"/>
    <w:rsid w:val="009C39C1"/>
    <w:rsid w:val="009C56AC"/>
    <w:rsid w:val="009D0A4E"/>
    <w:rsid w:val="009E1038"/>
    <w:rsid w:val="009F29EB"/>
    <w:rsid w:val="009F2D05"/>
    <w:rsid w:val="009F3562"/>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2FB"/>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nlinedoctranslator.com/es/?utm_source=onlinedoctranslator&amp;utm_medium=docx&amp;utm_campaign=attribut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99164-6FD5-4E95-8D9A-B317379F0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4790</Words>
  <Characters>26143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2021-10-04T07:55:00Z</dcterms:created>
  <dcterms:modified xsi:type="dcterms:W3CDTF">2021-10-08T11:23:00Z</dcterms:modified>
</cp:coreProperties>
</file>