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CONVENIO DE COLABORACIÓN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PARA EL DESARROLLO DEL PROYECTO DE ACTIVIDADES Y SERVICIOS CULTURALES CON LA ENTIDAD </w:t>
      </w:r>
    </w:p>
    <w:p w:rsidR="00811164" w:rsidRPr="00D97B59" w:rsidRDefault="00324F89" w:rsidP="00811164">
      <w:pPr>
        <w:pStyle w:val="Textoindependiente2"/>
        <w:rPr>
          <w:rFonts w:cs="Arial"/>
          <w:b/>
          <w:sz w:val="32"/>
          <w:szCs w:val="32"/>
        </w:rPr>
      </w:pPr>
      <w:r>
        <w:rPr>
          <w:rFonts w:cs="Arial"/>
          <w:b/>
          <w:sz w:val="32"/>
          <w:szCs w:val="32"/>
        </w:rPr>
        <w:t>CERCLE ARTÍSTIC D’</w:t>
      </w:r>
      <w:r w:rsidR="001D0EBC" w:rsidRPr="001D0EBC">
        <w:rPr>
          <w:rFonts w:cs="Arial"/>
          <w:b/>
          <w:sz w:val="32"/>
          <w:szCs w:val="32"/>
        </w:rPr>
        <w:t>ESPLUGUES</w:t>
      </w:r>
    </w:p>
    <w:p w:rsidR="00B566E7" w:rsidRPr="00D97B59" w:rsidRDefault="00B566E7"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PERIODO VIGENCIA CONVENIO:</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2021-2023</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t>SOPORTE PARA ACTIVIDADES Y SERVICIOS A LA CIUDAD</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Ámbito de Servicios a las Personas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811164" w:rsidRPr="00D97B59" w:rsidRDefault="00811164" w:rsidP="00250DEB">
      <w:pPr>
        <w:pStyle w:val="Piedepgina"/>
        <w:shd w:val="clear" w:color="auto" w:fill="FFFFFF" w:themeFill="background1"/>
        <w:jc w:val="both"/>
        <w:rPr>
          <w:rFonts w:ascii="Arial" w:hAnsi="Arial" w:cs="Arial"/>
          <w:sz w:val="24"/>
          <w:szCs w:val="24"/>
        </w:rPr>
      </w:pPr>
      <w:r w:rsidRPr="00D97B59">
        <w:rPr>
          <w:rFonts w:ascii="Arial" w:hAnsi="Arial" w:cs="Arial"/>
          <w:b/>
          <w:sz w:val="24"/>
          <w:szCs w:val="24"/>
        </w:rPr>
        <w:t xml:space="preserve">CONVENIO DE COLABORACIÓN PARA EL DESARROLLO DEL PROYECTO DE ACTIVIDADES Y SERVICIOS CULTURALES CON LA ENTIDAD </w:t>
      </w:r>
      <w:r w:rsidR="00324F89">
        <w:rPr>
          <w:rFonts w:ascii="Arial" w:hAnsi="Arial" w:cs="Arial"/>
          <w:b/>
          <w:sz w:val="24"/>
          <w:szCs w:val="24"/>
        </w:rPr>
        <w:t>CERCLE ARTÍSTIC D’</w:t>
      </w:r>
      <w:r w:rsidRPr="00D97B59">
        <w:rPr>
          <w:rFonts w:ascii="Arial" w:hAnsi="Arial" w:cs="Arial"/>
          <w:b/>
          <w:sz w:val="24"/>
          <w:szCs w:val="24"/>
        </w:rPr>
        <w:t xml:space="preserve"> ESPLUGUES POR PERIODO 2021-2023</w:t>
      </w:r>
    </w:p>
    <w:p w:rsidR="003C0503" w:rsidRPr="00D97B59" w:rsidRDefault="003C0503" w:rsidP="005C768C">
      <w:pPr>
        <w:pStyle w:val="Textoindependiente2"/>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En la Villa de Esplugues de Llobregat, Casa Consistorial, el día 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REUNIDOS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97B59">
        <w:rPr>
          <w:rFonts w:ascii="Arial" w:hAnsi="Arial" w:cs="Arial"/>
          <w:sz w:val="24"/>
          <w:szCs w:val="24"/>
        </w:rPr>
        <w:t>Secretario</w:t>
      </w:r>
      <w:proofErr w:type="spellEnd"/>
      <w:r w:rsidRPr="00D97B59">
        <w:rPr>
          <w:rFonts w:ascii="Arial" w:hAnsi="Arial" w:cs="Arial"/>
          <w:sz w:val="24"/>
          <w:szCs w:val="24"/>
        </w:rPr>
        <w:t xml:space="preserve"> de </w:t>
      </w:r>
      <w:proofErr w:type="spellStart"/>
      <w:r w:rsidRPr="00D97B59">
        <w:rPr>
          <w:rFonts w:ascii="Arial" w:hAnsi="Arial" w:cs="Arial"/>
          <w:sz w:val="24"/>
          <w:szCs w:val="24"/>
        </w:rPr>
        <w:t>este</w:t>
      </w:r>
      <w:proofErr w:type="spellEnd"/>
      <w:r w:rsidRPr="00D97B59">
        <w:rPr>
          <w:rFonts w:ascii="Arial" w:hAnsi="Arial" w:cs="Arial"/>
          <w:sz w:val="24"/>
          <w:szCs w:val="24"/>
        </w:rPr>
        <w:t xml:space="preserve"> </w:t>
      </w:r>
      <w:proofErr w:type="spellStart"/>
      <w:r w:rsidRPr="00D97B59">
        <w:rPr>
          <w:rFonts w:ascii="Arial" w:hAnsi="Arial" w:cs="Arial"/>
          <w:sz w:val="24"/>
          <w:szCs w:val="24"/>
        </w:rPr>
        <w:t>Ayuntamiento</w:t>
      </w:r>
      <w:proofErr w:type="spellEnd"/>
      <w:r w:rsidRPr="00D97B59">
        <w:rPr>
          <w:rFonts w:ascii="Arial" w:hAnsi="Arial" w:cs="Arial"/>
          <w:sz w:val="24"/>
          <w:szCs w:val="24"/>
        </w:rPr>
        <w:t>.</w:t>
      </w:r>
    </w:p>
    <w:p w:rsidR="00811164" w:rsidRPr="00D97B59" w:rsidRDefault="00811164" w:rsidP="00811164">
      <w:pPr>
        <w:pStyle w:val="DWStyle"/>
        <w:spacing w:line="240" w:lineRule="auto"/>
        <w:rPr>
          <w:rFonts w:ascii="Arial" w:hAnsi="Arial" w:cs="Arial"/>
          <w:szCs w:val="24"/>
        </w:rPr>
      </w:pPr>
    </w:p>
    <w:p w:rsidR="001D0EBC" w:rsidRPr="009C39C1" w:rsidRDefault="001D0EBC" w:rsidP="001D0EBC">
      <w:pPr>
        <w:jc w:val="both"/>
        <w:rPr>
          <w:rFonts w:ascii="Arial" w:hAnsi="Arial" w:cs="Arial"/>
          <w:color w:val="000000"/>
          <w:sz w:val="24"/>
          <w:szCs w:val="24"/>
        </w:rPr>
      </w:pPr>
      <w:r w:rsidRPr="009C39C1">
        <w:rPr>
          <w:rFonts w:ascii="Arial" w:hAnsi="Arial" w:cs="Arial"/>
          <w:color w:val="000000"/>
          <w:sz w:val="24"/>
          <w:szCs w:val="24"/>
        </w:rPr>
        <w:t xml:space="preserve">Por otra parte, el Sr. Xavier Ribó y Caraltó, con DNI *** 6861 **, presidente de la </w:t>
      </w:r>
      <w:proofErr w:type="spellStart"/>
      <w:r w:rsidRPr="009C39C1">
        <w:rPr>
          <w:rFonts w:ascii="Arial" w:hAnsi="Arial" w:cs="Arial"/>
          <w:color w:val="000000"/>
          <w:sz w:val="24"/>
          <w:szCs w:val="24"/>
        </w:rPr>
        <w:t>entidad</w:t>
      </w:r>
      <w:proofErr w:type="spellEnd"/>
      <w:r w:rsidRPr="009C39C1">
        <w:rPr>
          <w:rFonts w:ascii="Arial" w:hAnsi="Arial" w:cs="Arial"/>
          <w:color w:val="000000"/>
          <w:sz w:val="24"/>
          <w:szCs w:val="24"/>
        </w:rPr>
        <w:t xml:space="preserve"> </w:t>
      </w:r>
      <w:r w:rsidR="00324F89">
        <w:rPr>
          <w:rFonts w:ascii="Arial" w:hAnsi="Arial" w:cs="Arial"/>
          <w:color w:val="000000"/>
          <w:sz w:val="24"/>
          <w:szCs w:val="24"/>
        </w:rPr>
        <w:t>Cercle artístic d’</w:t>
      </w:r>
      <w:r w:rsidRPr="009C39C1">
        <w:rPr>
          <w:rFonts w:ascii="Arial" w:hAnsi="Arial" w:cs="Arial"/>
          <w:color w:val="000000"/>
          <w:sz w:val="24"/>
          <w:szCs w:val="24"/>
        </w:rPr>
        <w:t>Esplugues, con domicilio social en la calle Vicenç Bou número 13, escalera B ático 1º de Esplugues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Ambas partes se reconocen recíprocamente capacidad y competencia para la firma del presente convenio, y en su virtud,</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MANIFIESTAN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El Ayuntamiento de Esplugues de Llobregat</w:t>
      </w:r>
      <w:r w:rsidR="00911422" w:rsidRPr="00D97B59">
        <w:rPr>
          <w:rStyle w:val="Refdenotaalpie"/>
          <w:rFonts w:ascii="Arial" w:hAnsi="Arial" w:cs="Arial"/>
          <w:sz w:val="24"/>
          <w:szCs w:val="24"/>
          <w:lang w:val="ca-ES"/>
        </w:rPr>
        <w:footnoteReference w:id="1"/>
      </w:r>
      <w:r w:rsidRPr="00D97B59">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D97B59" w:rsidRDefault="00293583" w:rsidP="00293583">
      <w:pPr>
        <w:pStyle w:val="Prrafodelista"/>
        <w:rPr>
          <w:rFonts w:ascii="Arial" w:hAnsi="Arial" w:cs="Arial"/>
          <w:sz w:val="24"/>
          <w:szCs w:val="24"/>
          <w:lang w:val="ca-ES"/>
        </w:rPr>
      </w:pP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"Promover acciones, actividades y comportamientos colectivos que repercutan en la calidad del espacio público y los equipamientos, incrementando la cohesión social."</w:t>
      </w:r>
    </w:p>
    <w:p w:rsidR="00811164" w:rsidRPr="00D97B59" w:rsidRDefault="00811164" w:rsidP="00811164">
      <w:pPr>
        <w:ind w:left="720"/>
        <w:jc w:val="both"/>
        <w:rPr>
          <w:rFonts w:ascii="Arial" w:hAnsi="Arial" w:cs="Arial"/>
          <w:bCs/>
          <w:sz w:val="24"/>
          <w:szCs w:val="24"/>
        </w:rPr>
      </w:pPr>
    </w:p>
    <w:p w:rsidR="00C25BAE" w:rsidRPr="00D97B59" w:rsidRDefault="00811164" w:rsidP="00AF5D70">
      <w:pPr>
        <w:pStyle w:val="Prrafodelista"/>
        <w:numPr>
          <w:ilvl w:val="0"/>
          <w:numId w:val="7"/>
        </w:numPr>
        <w:jc w:val="both"/>
        <w:rPr>
          <w:rFonts w:ascii="Arial" w:hAnsi="Arial" w:cs="Arial"/>
          <w:sz w:val="24"/>
          <w:szCs w:val="24"/>
          <w:lang w:val="ca-ES"/>
        </w:rPr>
      </w:pPr>
      <w:r w:rsidRPr="00D97B59">
        <w:rPr>
          <w:rFonts w:ascii="Arial" w:hAnsi="Arial" w:cs="Arial"/>
          <w:sz w:val="24"/>
          <w:szCs w:val="24"/>
          <w:lang w:val="ca-ES"/>
        </w:rPr>
        <w:t xml:space="preserve">La </w:t>
      </w:r>
      <w:proofErr w:type="spellStart"/>
      <w:r w:rsidRPr="00D97B59">
        <w:rPr>
          <w:rFonts w:ascii="Arial" w:hAnsi="Arial" w:cs="Arial"/>
          <w:sz w:val="24"/>
          <w:szCs w:val="24"/>
          <w:lang w:val="ca-ES"/>
        </w:rPr>
        <w:t>Entidad</w:t>
      </w:r>
      <w:proofErr w:type="spellEnd"/>
      <w:r w:rsidRPr="00D97B59">
        <w:rPr>
          <w:rFonts w:ascii="Arial" w:hAnsi="Arial" w:cs="Arial"/>
          <w:sz w:val="24"/>
          <w:szCs w:val="24"/>
          <w:lang w:val="ca-ES"/>
        </w:rPr>
        <w:t xml:space="preserve"> </w:t>
      </w:r>
      <w:proofErr w:type="spellStart"/>
      <w:r w:rsidR="00324F89">
        <w:rPr>
          <w:rFonts w:ascii="Arial" w:hAnsi="Arial" w:cs="Arial"/>
          <w:color w:val="000000"/>
          <w:sz w:val="24"/>
          <w:szCs w:val="24"/>
        </w:rPr>
        <w:t>Cercle</w:t>
      </w:r>
      <w:proofErr w:type="spellEnd"/>
      <w:r w:rsidR="00324F89">
        <w:rPr>
          <w:rFonts w:ascii="Arial" w:hAnsi="Arial" w:cs="Arial"/>
          <w:color w:val="000000"/>
          <w:sz w:val="24"/>
          <w:szCs w:val="24"/>
        </w:rPr>
        <w:t xml:space="preserve"> </w:t>
      </w:r>
      <w:proofErr w:type="spellStart"/>
      <w:r w:rsidR="00324F89">
        <w:rPr>
          <w:rFonts w:ascii="Arial" w:hAnsi="Arial" w:cs="Arial"/>
          <w:color w:val="000000"/>
          <w:sz w:val="24"/>
          <w:szCs w:val="24"/>
        </w:rPr>
        <w:t>artístic</w:t>
      </w:r>
      <w:proofErr w:type="spellEnd"/>
      <w:r w:rsidR="00324F89">
        <w:rPr>
          <w:rFonts w:ascii="Arial" w:hAnsi="Arial" w:cs="Arial"/>
          <w:color w:val="000000"/>
          <w:sz w:val="24"/>
          <w:szCs w:val="24"/>
        </w:rPr>
        <w:t xml:space="preserve"> </w:t>
      </w:r>
      <w:proofErr w:type="spellStart"/>
      <w:r w:rsidR="00324F89">
        <w:rPr>
          <w:rFonts w:ascii="Arial" w:hAnsi="Arial" w:cs="Arial"/>
          <w:color w:val="000000"/>
          <w:sz w:val="24"/>
          <w:szCs w:val="24"/>
        </w:rPr>
        <w:t>d’</w:t>
      </w:r>
      <w:r w:rsidR="001D0EBC">
        <w:rPr>
          <w:rFonts w:ascii="Arial" w:hAnsi="Arial" w:cs="Arial"/>
          <w:color w:val="000000"/>
          <w:sz w:val="24"/>
          <w:szCs w:val="24"/>
        </w:rPr>
        <w:t>Esplugues</w:t>
      </w:r>
      <w:proofErr w:type="spellEnd"/>
      <w:r w:rsidR="001D0EBC" w:rsidRPr="00D97B59">
        <w:rPr>
          <w:rStyle w:val="Refdenotaalpie"/>
          <w:rFonts w:ascii="Arial" w:hAnsi="Arial" w:cs="Arial"/>
          <w:sz w:val="24"/>
          <w:szCs w:val="24"/>
          <w:lang w:val="ca-ES"/>
        </w:rPr>
        <w:t xml:space="preserve">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w:t>
      </w:r>
      <w:proofErr w:type="spellStart"/>
      <w:r w:rsidRPr="00D97B59">
        <w:rPr>
          <w:rFonts w:ascii="Arial" w:hAnsi="Arial" w:cs="Arial"/>
          <w:sz w:val="24"/>
          <w:szCs w:val="24"/>
          <w:lang w:val="ca-ES"/>
        </w:rPr>
        <w:t>tiene</w:t>
      </w:r>
      <w:proofErr w:type="spellEnd"/>
      <w:r w:rsidRPr="00D97B59">
        <w:rPr>
          <w:rFonts w:ascii="Arial" w:hAnsi="Arial" w:cs="Arial"/>
          <w:sz w:val="24"/>
          <w:szCs w:val="24"/>
          <w:lang w:val="ca-ES"/>
        </w:rPr>
        <w:t xml:space="preserve"> una </w:t>
      </w:r>
      <w:proofErr w:type="spellStart"/>
      <w:r w:rsidRPr="00D97B59">
        <w:rPr>
          <w:rFonts w:ascii="Arial" w:hAnsi="Arial" w:cs="Arial"/>
          <w:sz w:val="24"/>
          <w:szCs w:val="24"/>
          <w:lang w:val="ca-ES"/>
        </w:rPr>
        <w:t>finalidad</w:t>
      </w:r>
      <w:proofErr w:type="spellEnd"/>
      <w:r w:rsidRPr="00D97B59">
        <w:rPr>
          <w:rFonts w:ascii="Arial" w:hAnsi="Arial" w:cs="Arial"/>
          <w:sz w:val="24"/>
          <w:szCs w:val="24"/>
          <w:lang w:val="ca-ES"/>
        </w:rPr>
        <w:t xml:space="preserve"> social, sin </w:t>
      </w:r>
      <w:proofErr w:type="spellStart"/>
      <w:r w:rsidRPr="00D97B59">
        <w:rPr>
          <w:rFonts w:ascii="Arial" w:hAnsi="Arial" w:cs="Arial"/>
          <w:sz w:val="24"/>
          <w:szCs w:val="24"/>
          <w:lang w:val="ca-ES"/>
        </w:rPr>
        <w:t>ánimo</w:t>
      </w:r>
      <w:proofErr w:type="spellEnd"/>
      <w:r w:rsidRPr="00D97B59">
        <w:rPr>
          <w:rFonts w:ascii="Arial" w:hAnsi="Arial" w:cs="Arial"/>
          <w:sz w:val="24"/>
          <w:szCs w:val="24"/>
          <w:lang w:val="ca-ES"/>
        </w:rPr>
        <w:t xml:space="preserve"> de lucro, que </w:t>
      </w:r>
      <w:proofErr w:type="spellStart"/>
      <w:r w:rsidRPr="00D97B59">
        <w:rPr>
          <w:rFonts w:ascii="Arial" w:hAnsi="Arial" w:cs="Arial"/>
          <w:sz w:val="24"/>
          <w:szCs w:val="24"/>
          <w:lang w:val="ca-ES"/>
        </w:rPr>
        <w:t>nace</w:t>
      </w:r>
      <w:proofErr w:type="spellEnd"/>
      <w:r w:rsidRPr="00D97B59">
        <w:rPr>
          <w:rFonts w:ascii="Arial" w:hAnsi="Arial" w:cs="Arial"/>
          <w:sz w:val="24"/>
          <w:szCs w:val="24"/>
          <w:lang w:val="ca-ES"/>
        </w:rPr>
        <w:t xml:space="preserve"> con el </w:t>
      </w:r>
      <w:proofErr w:type="spellStart"/>
      <w:r w:rsidRPr="00D97B59">
        <w:rPr>
          <w:rFonts w:ascii="Arial" w:hAnsi="Arial" w:cs="Arial"/>
          <w:sz w:val="24"/>
          <w:szCs w:val="24"/>
          <w:lang w:val="ca-ES"/>
        </w:rPr>
        <w:t>objetivo</w:t>
      </w:r>
      <w:proofErr w:type="spellEnd"/>
      <w:r w:rsidRPr="00D97B59">
        <w:rPr>
          <w:rFonts w:ascii="Arial" w:hAnsi="Arial" w:cs="Arial"/>
          <w:sz w:val="24"/>
          <w:szCs w:val="24"/>
          <w:lang w:val="ca-ES"/>
        </w:rPr>
        <w:t xml:space="preserve"> de </w:t>
      </w:r>
      <w:r w:rsidR="00B96353" w:rsidRPr="00E07D27">
        <w:rPr>
          <w:rFonts w:ascii="Arial" w:hAnsi="Arial" w:cs="Arial"/>
          <w:color w:val="000000"/>
          <w:sz w:val="24"/>
          <w:szCs w:val="24"/>
        </w:rPr>
        <w:t>desarrollar diferentes actuaciones de promoción, apoyo y difusión de las Bellas Artes (pintura, esmaltes, cerámica, etc.) en el municipio</w:t>
      </w:r>
      <w:proofErr w:type="gramStart"/>
      <w:r w:rsidR="00B96353" w:rsidRPr="00E07D27">
        <w:rPr>
          <w:rFonts w:ascii="Arial" w:hAnsi="Arial" w:cs="Arial"/>
          <w:color w:val="000000"/>
          <w:sz w:val="24"/>
          <w:szCs w:val="24"/>
        </w:rPr>
        <w:t>.</w:t>
      </w:r>
      <w:r w:rsidRPr="00D97B59">
        <w:rPr>
          <w:rFonts w:ascii="Arial" w:hAnsi="Arial" w:cs="Arial"/>
          <w:sz w:val="24"/>
          <w:szCs w:val="24"/>
          <w:lang w:val="ca-ES"/>
        </w:rPr>
        <w:t>.</w:t>
      </w:r>
      <w:proofErr w:type="gramEnd"/>
    </w:p>
    <w:p w:rsidR="00811164" w:rsidRPr="00D97B59" w:rsidRDefault="00C25BAE" w:rsidP="00B96353">
      <w:pPr>
        <w:pStyle w:val="Prrafodelista"/>
        <w:jc w:val="both"/>
        <w:rPr>
          <w:rFonts w:ascii="Arial" w:hAnsi="Arial" w:cs="Arial"/>
          <w:sz w:val="24"/>
          <w:szCs w:val="24"/>
          <w:lang w:val="ca-ES"/>
        </w:rPr>
      </w:pPr>
      <w:r w:rsidRPr="00D97B59">
        <w:rPr>
          <w:rFonts w:ascii="Arial" w:hAnsi="Arial" w:cs="Arial"/>
          <w:sz w:val="24"/>
          <w:szCs w:val="24"/>
        </w:rPr>
        <w:t xml:space="preserve">En este sentido, la entidad organiza mensualmente un mercado de exhibición de trabajos artísticos abierto a la ciudadanía y unas jornadas temáticas anuales. Se trata de acciones con una trayectoria consolidada y con una buena respuesta de público, potenciando la participación ciudadana </w:t>
      </w:r>
      <w:r w:rsidR="00324F89">
        <w:rPr>
          <w:rFonts w:ascii="Arial" w:hAnsi="Arial" w:cs="Arial"/>
          <w:sz w:val="24"/>
          <w:szCs w:val="24"/>
        </w:rPr>
        <w:t>a la vez que</w:t>
      </w:r>
      <w:r w:rsidRPr="00D97B59">
        <w:rPr>
          <w:rFonts w:ascii="Arial" w:hAnsi="Arial" w:cs="Arial"/>
          <w:sz w:val="24"/>
          <w:szCs w:val="24"/>
        </w:rPr>
        <w:t xml:space="preserve"> promocionan la cultura.</w:t>
      </w:r>
    </w:p>
    <w:p w:rsidR="00F90367" w:rsidRPr="00D97B59" w:rsidRDefault="00F90367" w:rsidP="00B96353">
      <w:pPr>
        <w:jc w:val="both"/>
        <w:rPr>
          <w:rFonts w:ascii="Arial" w:hAnsi="Arial" w:cs="Arial"/>
          <w:sz w:val="24"/>
          <w:szCs w:val="24"/>
        </w:rPr>
      </w:pPr>
    </w:p>
    <w:p w:rsidR="00B96353" w:rsidRPr="00D97B59" w:rsidRDefault="00F90367" w:rsidP="00B96353">
      <w:pPr>
        <w:pStyle w:val="Prrafodelista"/>
        <w:numPr>
          <w:ilvl w:val="0"/>
          <w:numId w:val="7"/>
        </w:numPr>
        <w:jc w:val="both"/>
        <w:rPr>
          <w:rFonts w:ascii="Arial" w:hAnsi="Arial" w:cs="Arial"/>
          <w:sz w:val="24"/>
          <w:szCs w:val="24"/>
          <w:lang w:val="ca-ES"/>
        </w:rPr>
      </w:pPr>
      <w:r w:rsidRPr="006E09C0">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w:t>
      </w:r>
      <w:r w:rsidR="00B96353" w:rsidRPr="00B96353">
        <w:rPr>
          <w:rFonts w:ascii="Arial" w:hAnsi="Arial" w:cs="Arial"/>
          <w:color w:val="000000"/>
          <w:sz w:val="24"/>
          <w:szCs w:val="24"/>
        </w:rPr>
        <w:t xml:space="preserve"> desarrollar diferentes actuaciones de proximidad para la promoción, apoyo y difusión de las Bellas Artes</w:t>
      </w:r>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 xml:space="preserve">Por esta razón y </w:t>
      </w:r>
      <w:proofErr w:type="spellStart"/>
      <w:r w:rsidRPr="00D97B59">
        <w:rPr>
          <w:rFonts w:ascii="Arial" w:hAnsi="Arial" w:cs="Arial"/>
          <w:szCs w:val="24"/>
        </w:rPr>
        <w:t>considerando</w:t>
      </w:r>
      <w:proofErr w:type="spellEnd"/>
      <w:r w:rsidRPr="00D97B59">
        <w:rPr>
          <w:rFonts w:ascii="Arial" w:hAnsi="Arial" w:cs="Arial"/>
          <w:szCs w:val="24"/>
        </w:rPr>
        <w:t xml:space="preserve"> </w:t>
      </w:r>
      <w:proofErr w:type="spellStart"/>
      <w:r w:rsidRPr="00D97B59">
        <w:rPr>
          <w:rFonts w:ascii="Arial" w:hAnsi="Arial" w:cs="Arial"/>
          <w:szCs w:val="24"/>
        </w:rPr>
        <w:t>positivamente</w:t>
      </w:r>
      <w:proofErr w:type="spellEnd"/>
      <w:r w:rsidRPr="00D97B59">
        <w:rPr>
          <w:rFonts w:ascii="Arial" w:hAnsi="Arial" w:cs="Arial"/>
          <w:szCs w:val="24"/>
        </w:rPr>
        <w:t xml:space="preserve"> el </w:t>
      </w:r>
      <w:proofErr w:type="spellStart"/>
      <w:r w:rsidRPr="00D97B59">
        <w:rPr>
          <w:rFonts w:ascii="Arial" w:hAnsi="Arial" w:cs="Arial"/>
          <w:szCs w:val="24"/>
        </w:rPr>
        <w:t>proyecto</w:t>
      </w:r>
      <w:proofErr w:type="spellEnd"/>
      <w:r w:rsidRPr="00D97B59">
        <w:rPr>
          <w:rFonts w:ascii="Arial" w:hAnsi="Arial" w:cs="Arial"/>
          <w:szCs w:val="24"/>
        </w:rPr>
        <w:t xml:space="preserve"> </w:t>
      </w:r>
      <w:proofErr w:type="spellStart"/>
      <w:r w:rsidR="00324F89">
        <w:rPr>
          <w:rFonts w:ascii="Arial" w:hAnsi="Arial" w:cs="Arial"/>
          <w:szCs w:val="24"/>
        </w:rPr>
        <w:t>presentado</w:t>
      </w:r>
      <w:proofErr w:type="spellEnd"/>
      <w:r w:rsidRPr="00D97B59">
        <w:rPr>
          <w:rFonts w:ascii="Arial" w:hAnsi="Arial" w:cs="Arial"/>
          <w:szCs w:val="24"/>
        </w:rPr>
        <w:t xml:space="preserve">, </w:t>
      </w:r>
      <w:proofErr w:type="spellStart"/>
      <w:r w:rsidRPr="00D97B59">
        <w:rPr>
          <w:rFonts w:ascii="Arial" w:hAnsi="Arial" w:cs="Arial"/>
          <w:szCs w:val="24"/>
        </w:rPr>
        <w:t>ambas</w:t>
      </w:r>
      <w:proofErr w:type="spellEnd"/>
      <w:r w:rsidRPr="00D97B59">
        <w:rPr>
          <w:rFonts w:ascii="Arial" w:hAnsi="Arial" w:cs="Arial"/>
          <w:szCs w:val="24"/>
        </w:rPr>
        <w:t xml:space="preserve"> partes </w:t>
      </w:r>
      <w:proofErr w:type="spellStart"/>
      <w:r w:rsidRPr="00D97B59">
        <w:rPr>
          <w:rFonts w:ascii="Arial" w:hAnsi="Arial" w:cs="Arial"/>
          <w:szCs w:val="24"/>
        </w:rPr>
        <w:t>expresan</w:t>
      </w:r>
      <w:proofErr w:type="spellEnd"/>
      <w:r w:rsidRPr="00D97B59">
        <w:rPr>
          <w:rFonts w:ascii="Arial" w:hAnsi="Arial" w:cs="Arial"/>
          <w:szCs w:val="24"/>
        </w:rPr>
        <w:t xml:space="preserve"> su voluntad de mantener las relaciones existentes hasta ahora, para facilitar la máxima eficacia, continuidad y estabilidad en el trabajo de la Entidad.</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Hasta el momento, la colaboración entre la Entidad y el Ayuntamiento ha sido fluida y de interés mutuo.</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En fecha 26 de abril de 2021, la entidad presenta el proyecto de actividades para el periodo 2021-2023. Se considera positivamente el proyecto presentado, ambas partes expresan su voluntad de mantener las relaciones existentes hasta ahora, para facilitar la máxima eficacia, continuidad y estabilidad en el </w:t>
      </w:r>
      <w:proofErr w:type="spellStart"/>
      <w:r w:rsidRPr="00D97B59">
        <w:rPr>
          <w:rFonts w:ascii="Arial" w:hAnsi="Arial" w:cs="Arial"/>
          <w:szCs w:val="24"/>
        </w:rPr>
        <w:t>trabajo</w:t>
      </w:r>
      <w:proofErr w:type="spellEnd"/>
      <w:r w:rsidRPr="00D97B59">
        <w:rPr>
          <w:rFonts w:ascii="Arial" w:hAnsi="Arial" w:cs="Arial"/>
          <w:szCs w:val="24"/>
        </w:rPr>
        <w:t xml:space="preserve"> de la </w:t>
      </w:r>
      <w:proofErr w:type="spellStart"/>
      <w:r w:rsidRPr="00D97B59">
        <w:rPr>
          <w:rFonts w:ascii="Arial" w:hAnsi="Arial" w:cs="Arial"/>
          <w:szCs w:val="24"/>
        </w:rPr>
        <w:t>Entidad</w:t>
      </w:r>
      <w:proofErr w:type="spellEnd"/>
      <w:r w:rsidRPr="00D97B59">
        <w:rPr>
          <w:rFonts w:ascii="Arial" w:hAnsi="Arial" w:cs="Arial"/>
          <w:szCs w:val="24"/>
        </w:rPr>
        <w:t>.</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El Presupuesto de la Corporación para el ejercicio 2021, prevé la partida económica no</w:t>
      </w:r>
      <w:r w:rsidR="00324F89">
        <w:rPr>
          <w:rFonts w:ascii="Arial" w:hAnsi="Arial" w:cs="Arial"/>
          <w:szCs w:val="24"/>
        </w:rPr>
        <w:t>minativa 33 33400 48032 CONVENI CERCLE ARTÍSTIC D’ESPLUGUES</w:t>
      </w:r>
      <w:r w:rsidRPr="00D97B59">
        <w:rPr>
          <w:rFonts w:ascii="Arial" w:hAnsi="Arial" w:cs="Arial"/>
          <w:szCs w:val="24"/>
        </w:rPr>
        <w:t xml:space="preserve"> una </w:t>
      </w:r>
      <w:proofErr w:type="spellStart"/>
      <w:r w:rsidRPr="00D97B59">
        <w:rPr>
          <w:rFonts w:ascii="Arial" w:hAnsi="Arial" w:cs="Arial"/>
          <w:szCs w:val="24"/>
        </w:rPr>
        <w:t>cantidad</w:t>
      </w:r>
      <w:proofErr w:type="spellEnd"/>
      <w:r w:rsidRPr="00D97B59">
        <w:rPr>
          <w:rFonts w:ascii="Arial" w:hAnsi="Arial" w:cs="Arial"/>
          <w:szCs w:val="24"/>
        </w:rPr>
        <w:t xml:space="preserve"> de 953,00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97B59">
        <w:rPr>
          <w:rFonts w:ascii="Arial" w:hAnsi="Arial" w:cs="Arial"/>
          <w:sz w:val="24"/>
          <w:szCs w:val="24"/>
          <w:lang w:val="ca-ES"/>
        </w:rPr>
        <w:t xml:space="preserve"> la Entidad</w:t>
      </w:r>
      <w:r w:rsidRPr="00D97B59">
        <w:rPr>
          <w:rFonts w:ascii="Arial" w:eastAsia="Times New Roman" w:hAnsi="Arial" w:cs="Arial"/>
          <w:sz w:val="24"/>
          <w:szCs w:val="24"/>
          <w:lang w:val="ca-ES"/>
        </w:rPr>
        <w:t>, En base a los siguientes acuerdos.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ACUERDOS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OBJETO DEL CONVENIO</w:t>
      </w:r>
    </w:p>
    <w:p w:rsidR="00002F59" w:rsidRPr="00D97B59" w:rsidRDefault="00002F59" w:rsidP="005C768C">
      <w:pPr>
        <w:pStyle w:val="Estndar"/>
        <w:tabs>
          <w:tab w:val="left" w:pos="567"/>
        </w:tabs>
        <w:jc w:val="both"/>
        <w:rPr>
          <w:rFonts w:ascii="Arial" w:hAnsi="Arial" w:cs="Arial"/>
          <w:szCs w:val="24"/>
        </w:rPr>
      </w:pPr>
    </w:p>
    <w:p w:rsidR="00C25BAE" w:rsidRPr="00D97B59" w:rsidRDefault="00DC4B0B" w:rsidP="00C25BAE">
      <w:pPr>
        <w:jc w:val="both"/>
        <w:rPr>
          <w:rFonts w:ascii="Arial" w:hAnsi="Arial" w:cs="Arial"/>
          <w:sz w:val="24"/>
          <w:szCs w:val="24"/>
        </w:rPr>
      </w:pPr>
      <w:r w:rsidRPr="00D97B59">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promoción y difusión de la música clásica y tradicional entre la población.</w:t>
      </w:r>
    </w:p>
    <w:p w:rsidR="00B8465C" w:rsidRPr="00D97B59" w:rsidRDefault="00811164" w:rsidP="00811164">
      <w:pPr>
        <w:pStyle w:val="Textoindependiente"/>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 ENTIDAD</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La Entidad como beneficiario de la subvención asume las siguientes obligaciones: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Las establecidas en el Plan estratégico de subvenciones del Ayuntamiento de Esplugues de Llobregat 2020 - 2023 - objetivos específicos: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lastRenderedPageBreak/>
        <w:t>La Entidad acreditará, en el momento de justificar la subvención, el logro de este presentando la actualización de los y las miembros de su junta y la actualización de sus estatutos.</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Llevar a cabo el programa de actividades y servicios presentado en el proyecto:</w:t>
      </w:r>
    </w:p>
    <w:p w:rsidR="00B8465C" w:rsidRPr="00D97B59" w:rsidRDefault="00B8465C" w:rsidP="005C768C">
      <w:pPr>
        <w:jc w:val="both"/>
        <w:rPr>
          <w:rFonts w:ascii="Arial" w:hAnsi="Arial" w:cs="Arial"/>
          <w:sz w:val="24"/>
          <w:szCs w:val="24"/>
        </w:rPr>
      </w:pPr>
    </w:p>
    <w:tbl>
      <w:tblPr>
        <w:tblW w:w="0" w:type="auto"/>
        <w:tblInd w:w="959" w:type="dxa"/>
        <w:tblLook w:val="01E0"/>
      </w:tblPr>
      <w:tblGrid>
        <w:gridCol w:w="7796"/>
      </w:tblGrid>
      <w:tr w:rsidR="00E745D2" w:rsidRPr="00B011DD" w:rsidTr="00AE4315">
        <w:tc>
          <w:tcPr>
            <w:tcW w:w="7796" w:type="dxa"/>
          </w:tcPr>
          <w:p w:rsidR="00E745D2" w:rsidRPr="00E745D2" w:rsidRDefault="00E745D2" w:rsidP="00AE4315">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Feria de arte en la calle (mensual)</w:t>
            </w:r>
          </w:p>
        </w:tc>
      </w:tr>
      <w:tr w:rsidR="00E745D2" w:rsidRPr="00B011DD" w:rsidTr="00AE4315">
        <w:tc>
          <w:tcPr>
            <w:tcW w:w="7796" w:type="dxa"/>
          </w:tcPr>
          <w:p w:rsidR="00E745D2" w:rsidRPr="00E745D2" w:rsidRDefault="00E745D2" w:rsidP="00AE4315">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 xml:space="preserve">Jornadas culturales de hermandad de </w:t>
            </w:r>
            <w:proofErr w:type="spellStart"/>
            <w:r w:rsidRPr="00E745D2">
              <w:rPr>
                <w:rFonts w:ascii="Arial" w:hAnsi="Arial" w:cs="Arial"/>
                <w:color w:val="000000"/>
                <w:sz w:val="24"/>
                <w:szCs w:val="24"/>
              </w:rPr>
              <w:t>Esplugues</w:t>
            </w:r>
            <w:proofErr w:type="spellEnd"/>
          </w:p>
        </w:tc>
      </w:tr>
    </w:tbl>
    <w:p w:rsidR="001B6033" w:rsidRPr="00D97B59" w:rsidRDefault="001B6033" w:rsidP="001B6033">
      <w:pPr>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Feria de Entidades de 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Otras actividades que se puedan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El destino de las subvenciones concedidas no podrá alterarse en ningún caso por parte de la beneficiaria.</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lastRenderedPageBreak/>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las subvenciones recibidas de otras administraciones o entes públicos en el último año.</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Mantener las relaciones necesarias con el personal municipal, para favorecer la coordinación y la mejor realización de los objetivos comunes.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lastRenderedPageBreak/>
        <w:t>Justificar la aplicación de los fondos recibidos según la forma establecida en la cláusula cuarta ( "Justificación económica y técnica de la subvención recibida") del presente convenio.</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DEL AYUNTAMIENTO</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Otorgar una ayuda económica máximo de 953,00 euros, en forma de anticipo, para la cofinanciación de las actividades que a continuación se indicarán, relativas al ejercicio 2021, a cargo de la partida económica 33.33400.48032 del presupuesto municipal en vigor:</w:t>
      </w:r>
    </w:p>
    <w:p w:rsidR="00811164" w:rsidRPr="00D97B59" w:rsidRDefault="00811164" w:rsidP="00811164">
      <w:pPr>
        <w:ind w:left="1134"/>
        <w:jc w:val="both"/>
        <w:rPr>
          <w:rFonts w:ascii="Arial" w:hAnsi="Arial" w:cs="Arial"/>
          <w:sz w:val="24"/>
          <w:szCs w:val="24"/>
        </w:rPr>
      </w:pPr>
    </w:p>
    <w:tbl>
      <w:tblPr>
        <w:tblW w:w="0" w:type="auto"/>
        <w:tblInd w:w="959" w:type="dxa"/>
        <w:tblLook w:val="01E0"/>
      </w:tblPr>
      <w:tblGrid>
        <w:gridCol w:w="7796"/>
      </w:tblGrid>
      <w:tr w:rsidR="00E745D2" w:rsidRPr="00B011DD" w:rsidTr="00E745D2">
        <w:tc>
          <w:tcPr>
            <w:tcW w:w="7796" w:type="dxa"/>
          </w:tcPr>
          <w:p w:rsidR="00E745D2" w:rsidRPr="00E745D2" w:rsidRDefault="00E745D2" w:rsidP="00E745D2">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Feria de arte en la calle (mensual)</w:t>
            </w:r>
          </w:p>
        </w:tc>
      </w:tr>
      <w:tr w:rsidR="00E745D2" w:rsidRPr="00B011DD" w:rsidTr="00E745D2">
        <w:tc>
          <w:tcPr>
            <w:tcW w:w="7796" w:type="dxa"/>
          </w:tcPr>
          <w:p w:rsidR="00E745D2" w:rsidRPr="00E745D2" w:rsidRDefault="00E745D2" w:rsidP="00E745D2">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Jornadas culturales de hermandad de Esplugues</w:t>
            </w:r>
          </w:p>
        </w:tc>
      </w:tr>
    </w:tbl>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97B59" w:rsidRDefault="00811164" w:rsidP="00811164">
      <w:pPr>
        <w:ind w:left="709"/>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Facilitará, a través de los canales de difusión municipales oportunos, la difusión pública de las actividades ciudadanas llevadas a cabo por la Entidad.</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JUSTIFICACIÓN ECONÓMICA Y TÉCNICA DE LA SUBVENCIÓN RECIBIDA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Respecto la justificación técnica, la Entidad presentará la siguiente documentación, en soporte magnético o papel:</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lastRenderedPageBreak/>
        <w:t xml:space="preserve">Memoria relativa a las actividades realizadas durante el año, con expresa mención de los resultados obtenidos, niveles de satisfacción, propuestas de mejora y número de participantes.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Balance económico (relación exhaustiva de los gastos efectuados y los ingresos percibidos) anual de la Entidad.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Ejemplar del material de difusión y publicidad de la actividad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250DEB" w:rsidP="00C65F18">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Sólo se subvencionarán gastos directos de alimentos si se consideran necesarias para la realización de alguna actividad vinculada al proyecto.</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De acuerdo al Plan estratégico de subvenciones del Ayuntamiento de Esplugues de Llobregat 2020 - 2023 No tendrán el carácter de gastos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 xml:space="preserve">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w:t>
      </w:r>
      <w:r w:rsidRPr="00D97B59">
        <w:rPr>
          <w:rFonts w:ascii="Arial" w:hAnsi="Arial" w:cs="Arial"/>
          <w:bCs/>
          <w:sz w:val="24"/>
          <w:szCs w:val="24"/>
        </w:rPr>
        <w:lastRenderedPageBreak/>
        <w:t>de actuación.</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Las derivadas de la adquisición de bebidas alcohólicas de cualquier graduación y de tabaco.</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Los gastos realizados para la adquisición ajuar (vasos, cucharas, tenedores, platos, .... etcétera) elaborados con materiales plásticos desechables.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cuanto a la justificación económica, esta comprenderá:</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de su expedición</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Nombre y apellidos, razón o denominación social completa, NIF y domicilio, tanto del emisor como del destinatario.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Descripción de las operaciones realizadas.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Tipo impositivo aplicado.</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Cuota tributaria que, en su caso, se repercuta, que </w:t>
      </w:r>
      <w:proofErr w:type="spellStart"/>
      <w:r w:rsidRPr="00D97B59">
        <w:rPr>
          <w:rFonts w:ascii="Arial" w:hAnsi="Arial" w:cs="Arial"/>
          <w:sz w:val="24"/>
          <w:szCs w:val="24"/>
        </w:rPr>
        <w:t>deberá</w:t>
      </w:r>
      <w:proofErr w:type="spellEnd"/>
      <w:r w:rsidRPr="00D97B59">
        <w:rPr>
          <w:rFonts w:ascii="Arial" w:hAnsi="Arial" w:cs="Arial"/>
          <w:sz w:val="24"/>
          <w:szCs w:val="24"/>
        </w:rPr>
        <w:t xml:space="preserv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por </w:t>
      </w:r>
      <w:proofErr w:type="spellStart"/>
      <w:r w:rsidRPr="00D97B59">
        <w:rPr>
          <w:rFonts w:ascii="Arial" w:hAnsi="Arial" w:cs="Arial"/>
          <w:sz w:val="24"/>
          <w:szCs w:val="24"/>
        </w:rPr>
        <w:t>separado</w:t>
      </w:r>
      <w:proofErr w:type="spellEnd"/>
      <w:r w:rsidRPr="00D97B59">
        <w:rPr>
          <w:rFonts w:ascii="Arial" w:hAnsi="Arial" w:cs="Arial"/>
          <w:sz w:val="24"/>
          <w:szCs w:val="24"/>
        </w:rPr>
        <w: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Fecha en la que se ha efectuado la operación, siempre que sea diferente a la de expedición y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su caso, especificación de los preceptos correspondientes de la Ley del IVA que determinan la exención o no </w:t>
      </w:r>
      <w:proofErr w:type="spellStart"/>
      <w:r w:rsidRPr="00D97B59">
        <w:rPr>
          <w:rFonts w:ascii="Arial" w:hAnsi="Arial" w:cs="Arial"/>
          <w:sz w:val="24"/>
          <w:szCs w:val="24"/>
        </w:rPr>
        <w:t>sujeción</w:t>
      </w:r>
      <w:proofErr w:type="spellEnd"/>
      <w:r w:rsidRPr="00D97B59">
        <w:rPr>
          <w:rFonts w:ascii="Arial" w:hAnsi="Arial" w:cs="Arial"/>
          <w:sz w:val="24"/>
          <w:szCs w:val="24"/>
        </w:rPr>
        <w:t xml:space="preserve"> al </w:t>
      </w:r>
      <w:proofErr w:type="spellStart"/>
      <w:r w:rsidRPr="00D97B59">
        <w:rPr>
          <w:rFonts w:ascii="Arial" w:hAnsi="Arial" w:cs="Arial"/>
          <w:sz w:val="24"/>
          <w:szCs w:val="24"/>
        </w:rPr>
        <w:t>impuesto</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 xml:space="preserve">Respecto la justificación de los gastos de personal, los recibos de nómina deberán reunir los requisitos establecidos en la Orden Ministerial 12/21/94: nombre, apellidos y NIF del trabajador, categoría profesional, </w:t>
      </w:r>
      <w:r w:rsidRPr="00D97B59">
        <w:rPr>
          <w:rFonts w:cs="Arial"/>
          <w:sz w:val="24"/>
          <w:szCs w:val="24"/>
        </w:rPr>
        <w:lastRenderedPageBreak/>
        <w:t>número de afiliación a la Seguridad Social, antigüedad, conceptos retributivos, firma del trabajador y firma y sello de la 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97B59">
        <w:rPr>
          <w:rFonts w:cs="Arial"/>
          <w:sz w:val="24"/>
          <w:szCs w:val="24"/>
        </w:rPr>
        <w:t>retenciones</w:t>
      </w:r>
      <w:proofErr w:type="spellEnd"/>
      <w:r w:rsidRPr="00D97B59">
        <w:rPr>
          <w:rFonts w:cs="Arial"/>
          <w:sz w:val="24"/>
          <w:szCs w:val="24"/>
        </w:rPr>
        <w:t xml:space="preserve"> de IRPF.</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Declaración de las actuaciones realizadas que han sido financiadas con la subvención y su coste, con el desglose de cada una de los gastos en que han incurrido.</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97B59">
        <w:rPr>
          <w:rFonts w:ascii="Arial" w:hAnsi="Arial" w:cs="Arial"/>
          <w:sz w:val="24"/>
          <w:szCs w:val="24"/>
        </w:rPr>
        <w:t>sido</w:t>
      </w:r>
      <w:proofErr w:type="spellEnd"/>
      <w:r w:rsidRPr="00D97B59">
        <w:rPr>
          <w:rFonts w:ascii="Arial" w:hAnsi="Arial" w:cs="Arial"/>
          <w:sz w:val="24"/>
          <w:szCs w:val="24"/>
        </w:rPr>
        <w:t xml:space="preserve"> </w:t>
      </w:r>
      <w:proofErr w:type="spellStart"/>
      <w:r w:rsidRPr="00D97B59">
        <w:rPr>
          <w:rFonts w:ascii="Arial" w:hAnsi="Arial" w:cs="Arial"/>
          <w:sz w:val="24"/>
          <w:szCs w:val="24"/>
        </w:rPr>
        <w:t>objeto</w:t>
      </w:r>
      <w:proofErr w:type="spellEnd"/>
      <w:r w:rsidRPr="00D97B59">
        <w:rPr>
          <w:rFonts w:ascii="Arial" w:hAnsi="Arial" w:cs="Arial"/>
          <w:sz w:val="24"/>
          <w:szCs w:val="24"/>
        </w:rPr>
        <w:t xml:space="preserve"> de </w:t>
      </w:r>
      <w:proofErr w:type="spellStart"/>
      <w:r w:rsidRPr="00D97B59">
        <w:rPr>
          <w:rFonts w:ascii="Arial" w:hAnsi="Arial" w:cs="Arial"/>
          <w:sz w:val="24"/>
          <w:szCs w:val="24"/>
        </w:rPr>
        <w:t>deducción</w:t>
      </w:r>
      <w:proofErr w:type="spellEnd"/>
      <w:r w:rsidRPr="00D97B59">
        <w:rPr>
          <w:rFonts w:ascii="Arial" w:hAnsi="Arial" w:cs="Arial"/>
          <w:sz w:val="24"/>
          <w:szCs w:val="24"/>
        </w:rPr>
        <w:t>.</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PRINCIPIOS ÉTICOS Y REGLAS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respeto del ordenamiento jurídico y el principio de legalidad.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respeto y la protección de los derechos fundamentales y las libertades públicas y los derechos estatutarios.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transparencia de las actividades financiadas mediante aportaciones económicas procedentes del Ayuntamiento de 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lastRenderedPageBreak/>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La rendición de cuentas y la responsabilidad por las actuaciones propias.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utilización de la información a la que tienen acceso en beneficio del interés público, sin obtener ninguna ventaja propia ni ajena.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buena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obtener ni tratar de obtener la información o influir en la toma de decisiones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n) El compromiso de aceptar y cumplir las medidas adoptadas en el caso de incumplimiento de las obligaciones legales establecidas o por el código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El </w:t>
      </w:r>
      <w:proofErr w:type="spellStart"/>
      <w:r w:rsidRPr="00D97B59">
        <w:rPr>
          <w:rFonts w:ascii="Arial" w:hAnsi="Arial" w:cs="Arial"/>
          <w:sz w:val="24"/>
          <w:szCs w:val="24"/>
        </w:rPr>
        <w:t>incumplimiento</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principios</w:t>
      </w:r>
      <w:proofErr w:type="spellEnd"/>
      <w:r w:rsidRPr="00D97B59">
        <w:rPr>
          <w:rFonts w:ascii="Arial" w:hAnsi="Arial" w:cs="Arial"/>
          <w:sz w:val="24"/>
          <w:szCs w:val="24"/>
        </w:rPr>
        <w:t xml:space="preserve"> </w:t>
      </w:r>
      <w:proofErr w:type="spellStart"/>
      <w:r w:rsidRPr="00D97B59">
        <w:rPr>
          <w:rFonts w:ascii="Arial" w:hAnsi="Arial" w:cs="Arial"/>
          <w:sz w:val="24"/>
          <w:szCs w:val="24"/>
        </w:rPr>
        <w:t>éticos</w:t>
      </w:r>
      <w:proofErr w:type="spellEnd"/>
      <w:r w:rsidRPr="00D97B59">
        <w:rPr>
          <w:rFonts w:ascii="Arial" w:hAnsi="Arial" w:cs="Arial"/>
          <w:sz w:val="24"/>
          <w:szCs w:val="24"/>
        </w:rPr>
        <w:t xml:space="preserve"> y </w:t>
      </w:r>
      <w:proofErr w:type="spellStart"/>
      <w:r w:rsidRPr="00D97B59">
        <w:rPr>
          <w:rFonts w:ascii="Arial" w:hAnsi="Arial" w:cs="Arial"/>
          <w:sz w:val="24"/>
          <w:szCs w:val="24"/>
        </w:rPr>
        <w:t>reglas</w:t>
      </w:r>
      <w:proofErr w:type="spellEnd"/>
      <w:r w:rsidRPr="00D97B59">
        <w:rPr>
          <w:rFonts w:ascii="Arial" w:hAnsi="Arial" w:cs="Arial"/>
          <w:sz w:val="24"/>
          <w:szCs w:val="24"/>
        </w:rPr>
        <w:t xml:space="preserve"> de conducta </w:t>
      </w:r>
      <w:proofErr w:type="spellStart"/>
      <w:r w:rsidRPr="00D97B59">
        <w:rPr>
          <w:rFonts w:ascii="Arial" w:hAnsi="Arial" w:cs="Arial"/>
          <w:sz w:val="24"/>
          <w:szCs w:val="24"/>
        </w:rPr>
        <w:t>establecidos</w:t>
      </w:r>
      <w:proofErr w:type="spellEnd"/>
      <w:r w:rsidRPr="00D97B59">
        <w:rPr>
          <w:rFonts w:ascii="Arial" w:hAnsi="Arial" w:cs="Arial"/>
          <w:sz w:val="24"/>
          <w:szCs w:val="24"/>
        </w:rPr>
        <w:t xml:space="preserve"> en el </w:t>
      </w:r>
      <w:proofErr w:type="spellStart"/>
      <w:r w:rsidRPr="00D97B59">
        <w:rPr>
          <w:rFonts w:ascii="Arial" w:hAnsi="Arial" w:cs="Arial"/>
          <w:sz w:val="24"/>
          <w:szCs w:val="24"/>
        </w:rPr>
        <w:t>aparte</w:t>
      </w:r>
      <w:proofErr w:type="spellEnd"/>
      <w:r w:rsidRPr="00D97B59">
        <w:rPr>
          <w:rFonts w:ascii="Arial" w:hAnsi="Arial" w:cs="Arial"/>
          <w:sz w:val="24"/>
          <w:szCs w:val="24"/>
        </w:rPr>
        <w:t xml:space="preserve"> </w:t>
      </w:r>
      <w:proofErr w:type="spellStart"/>
      <w:r w:rsidRPr="00D97B59">
        <w:rPr>
          <w:rFonts w:ascii="Arial" w:hAnsi="Arial" w:cs="Arial"/>
          <w:sz w:val="24"/>
          <w:szCs w:val="24"/>
        </w:rPr>
        <w:t>primero</w:t>
      </w:r>
      <w:proofErr w:type="spellEnd"/>
      <w:r w:rsidRPr="00D97B59">
        <w:rPr>
          <w:rFonts w:ascii="Arial" w:hAnsi="Arial" w:cs="Arial"/>
          <w:sz w:val="24"/>
          <w:szCs w:val="24"/>
        </w:rPr>
        <w:t xml:space="preserve"> de esta </w:t>
      </w:r>
      <w:proofErr w:type="spellStart"/>
      <w:r w:rsidRPr="00D97B59">
        <w:rPr>
          <w:rFonts w:ascii="Arial" w:hAnsi="Arial" w:cs="Arial"/>
          <w:sz w:val="24"/>
          <w:szCs w:val="24"/>
        </w:rPr>
        <w:t>cláusula</w:t>
      </w:r>
      <w:proofErr w:type="spellEnd"/>
      <w:r w:rsidRPr="00D97B59">
        <w:rPr>
          <w:rFonts w:ascii="Arial" w:hAnsi="Arial" w:cs="Arial"/>
          <w:sz w:val="24"/>
          <w:szCs w:val="24"/>
        </w:rPr>
        <w:t xml:space="preserve">, por </w:t>
      </w:r>
      <w:proofErr w:type="spellStart"/>
      <w:r w:rsidRPr="00D97B59">
        <w:rPr>
          <w:rFonts w:ascii="Arial" w:hAnsi="Arial" w:cs="Arial"/>
          <w:sz w:val="24"/>
          <w:szCs w:val="24"/>
        </w:rPr>
        <w:t>parte</w:t>
      </w:r>
      <w:proofErr w:type="spellEnd"/>
      <w:r w:rsidRPr="00D97B59">
        <w:rPr>
          <w:rFonts w:ascii="Arial" w:hAnsi="Arial" w:cs="Arial"/>
          <w:sz w:val="24"/>
          <w:szCs w:val="24"/>
        </w:rPr>
        <w:t xml:space="preserve"> de los </w:t>
      </w:r>
      <w:proofErr w:type="spellStart"/>
      <w:r w:rsidRPr="00D97B59">
        <w:rPr>
          <w:rFonts w:ascii="Arial" w:hAnsi="Arial" w:cs="Arial"/>
          <w:sz w:val="24"/>
          <w:szCs w:val="24"/>
        </w:rPr>
        <w:t>beneficiarios</w:t>
      </w:r>
      <w:proofErr w:type="spellEnd"/>
      <w:r w:rsidRPr="00D97B59">
        <w:rPr>
          <w:rFonts w:ascii="Arial" w:hAnsi="Arial" w:cs="Arial"/>
          <w:sz w:val="24"/>
          <w:szCs w:val="24"/>
        </w:rPr>
        <w:t xml:space="preserve"> de subvenciones, </w:t>
      </w:r>
      <w:proofErr w:type="spellStart"/>
      <w:r w:rsidRPr="00D97B59">
        <w:rPr>
          <w:rFonts w:ascii="Arial" w:hAnsi="Arial" w:cs="Arial"/>
          <w:sz w:val="24"/>
          <w:szCs w:val="24"/>
        </w:rPr>
        <w:t>tendrá</w:t>
      </w:r>
      <w:proofErr w:type="spellEnd"/>
      <w:r w:rsidRPr="00D97B59">
        <w:rPr>
          <w:rFonts w:ascii="Arial" w:hAnsi="Arial" w:cs="Arial"/>
          <w:sz w:val="24"/>
          <w:szCs w:val="24"/>
        </w:rPr>
        <w:t xml:space="preserve"> los </w:t>
      </w:r>
      <w:proofErr w:type="spellStart"/>
      <w:r w:rsidRPr="00D97B59">
        <w:rPr>
          <w:rFonts w:ascii="Arial" w:hAnsi="Arial" w:cs="Arial"/>
          <w:sz w:val="24"/>
          <w:szCs w:val="24"/>
        </w:rPr>
        <w:t>siguientes</w:t>
      </w:r>
      <w:proofErr w:type="spellEnd"/>
      <w:r w:rsidRPr="00D97B59">
        <w:rPr>
          <w:rFonts w:ascii="Arial" w:hAnsi="Arial" w:cs="Arial"/>
          <w:sz w:val="24"/>
          <w:szCs w:val="24"/>
        </w:rPr>
        <w:t xml:space="preserve"> </w:t>
      </w:r>
      <w:proofErr w:type="spellStart"/>
      <w:r w:rsidRPr="00D97B59">
        <w:rPr>
          <w:rFonts w:ascii="Arial" w:hAnsi="Arial" w:cs="Arial"/>
          <w:sz w:val="24"/>
          <w:szCs w:val="24"/>
        </w:rPr>
        <w:t>efectos</w:t>
      </w:r>
      <w:proofErr w:type="spellEnd"/>
      <w:r w:rsidRPr="00D97B59">
        <w:rPr>
          <w:rFonts w:ascii="Arial" w:hAnsi="Arial" w:cs="Arial"/>
          <w:sz w:val="24"/>
          <w:szCs w:val="24"/>
        </w:rPr>
        <w:t>:</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lastRenderedPageBreak/>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DISPOSICIONES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competencia: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Régimen jurídico:</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régimen jurídico de este convenio está determinado por las siguientes disposiciones normativas: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Disposiciones del propio convenio.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Ordenanza General reguladora de la concesión de subvenciones del Ayuntamiento de 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38/2003, de 17 de noviembre, General de Subvenciones, y las disposiciones que resulten aplicables de su reglamento de desarrollo.</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subvenciones establecida en el Decreto 179/1995, de 13 de junio, por el que aprueba el Reglamento de obras, actividades y servicios de los entes locales de Cataluña.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Ley 7/1985, de 2 de abril reguladora de las bases del régimen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Resto de la normativa de derecho administrativo, tanto comunitario, como estatal, autonómico o local que resulte de aplicación.</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lastRenderedPageBreak/>
        <w:t>vigencia: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Seguimiento y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97B59" w:rsidRDefault="00DE6C7F" w:rsidP="00DE6C7F">
      <w:pPr>
        <w:jc w:val="both"/>
        <w:rPr>
          <w:rFonts w:ascii="Arial" w:hAnsi="Arial" w:cs="Arial"/>
          <w:sz w:val="24"/>
          <w:szCs w:val="24"/>
        </w:rPr>
      </w:pPr>
    </w:p>
    <w:p w:rsidR="00DE6C7F" w:rsidRPr="00D97B59" w:rsidRDefault="00DE6C7F" w:rsidP="00324F89">
      <w:pPr>
        <w:ind w:left="709"/>
        <w:jc w:val="both"/>
        <w:rPr>
          <w:rFonts w:ascii="Arial" w:hAnsi="Arial" w:cs="Arial"/>
          <w:sz w:val="24"/>
          <w:szCs w:val="24"/>
        </w:rPr>
      </w:pPr>
      <w:r w:rsidRPr="00D97B59">
        <w:rPr>
          <w:rFonts w:ascii="Arial" w:hAnsi="Arial" w:cs="Arial"/>
          <w:sz w:val="24"/>
          <w:szCs w:val="24"/>
        </w:rPr>
        <w:t>Como vocales actuarán, una persona designada</w:t>
      </w:r>
      <w:r w:rsidR="00324F89">
        <w:rPr>
          <w:rFonts w:ascii="Arial" w:hAnsi="Arial" w:cs="Arial"/>
          <w:sz w:val="24"/>
          <w:szCs w:val="24"/>
        </w:rPr>
        <w:t xml:space="preserve"> por el </w:t>
      </w:r>
      <w:proofErr w:type="spellStart"/>
      <w:r w:rsidR="00324F89">
        <w:rPr>
          <w:rFonts w:ascii="Arial" w:hAnsi="Arial" w:cs="Arial"/>
          <w:sz w:val="24"/>
          <w:szCs w:val="24"/>
        </w:rPr>
        <w:t>Ayuntamiento</w:t>
      </w:r>
      <w:proofErr w:type="spellEnd"/>
      <w:r w:rsidR="00324F89">
        <w:rPr>
          <w:rFonts w:ascii="Arial" w:hAnsi="Arial" w:cs="Arial"/>
          <w:sz w:val="24"/>
          <w:szCs w:val="24"/>
        </w:rPr>
        <w:t xml:space="preserve"> y dos por </w:t>
      </w:r>
      <w:r w:rsidRPr="00D97B59">
        <w:rPr>
          <w:rFonts w:ascii="Arial" w:hAnsi="Arial" w:cs="Arial"/>
          <w:sz w:val="24"/>
          <w:szCs w:val="24"/>
        </w:rPr>
        <w:t xml:space="preserve">la </w:t>
      </w:r>
      <w:proofErr w:type="spellStart"/>
      <w:r w:rsidRPr="00D97B59">
        <w:rPr>
          <w:rFonts w:ascii="Arial" w:hAnsi="Arial" w:cs="Arial"/>
          <w:sz w:val="24"/>
          <w:szCs w:val="24"/>
        </w:rPr>
        <w:t>Entidad</w:t>
      </w:r>
      <w:proofErr w:type="spellEnd"/>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Será función de esta comisión cualquier cuestión que se suscite en interpretación y / o ejecución de este convenio.</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Interpretación y modificación del convenio:</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modificación de los términos de este convenio requerirá el acuerdo expreso y previo de las partes.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Protección de datos: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El Ayuntamiento y la Entidad se comprometen a cumplir todas las prescripciones de protección de datos personales establecidas por la Ley </w:t>
      </w:r>
      <w:r w:rsidRPr="00D97B59">
        <w:rPr>
          <w:rFonts w:ascii="Arial" w:hAnsi="Arial" w:cs="Arial"/>
          <w:szCs w:val="24"/>
        </w:rPr>
        <w:lastRenderedPageBreak/>
        <w:t>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Extinción y resolución:</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Este convenio se extinguirá p</w:t>
      </w:r>
      <w:r w:rsidRPr="00D97B59">
        <w:rPr>
          <w:rFonts w:ascii="Arial" w:eastAsia="Arial Unicode MS" w:hAnsi="Arial" w:cs="Arial"/>
          <w:szCs w:val="24"/>
        </w:rPr>
        <w:t>el cumplimiento de las actuaciones que constituyen su objeto o por incurrir en causa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t>Son causas de resolución:</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transcurso del plazo de vigencia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acuerdo unánime de las partes.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incumplimiento de las obligaciones y compromisos asumidos por parte de alguna de las partes.</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97B59">
        <w:rPr>
          <w:rFonts w:ascii="Arial" w:eastAsia="Arial Unicode MS" w:hAnsi="Arial" w:cs="Arial"/>
          <w:szCs w:val="24"/>
        </w:rPr>
        <w:t>seguimiento</w:t>
      </w:r>
      <w:proofErr w:type="spellEnd"/>
      <w:r w:rsidRPr="00D97B59">
        <w:rPr>
          <w:rFonts w:ascii="Arial" w:eastAsia="Arial Unicode MS" w:hAnsi="Arial" w:cs="Arial"/>
          <w:szCs w:val="24"/>
        </w:rPr>
        <w:t xml:space="preserve"> y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97B59">
        <w:rPr>
          <w:rFonts w:ascii="Arial" w:eastAsia="Arial Unicode MS" w:hAnsi="Arial" w:cs="Arial"/>
          <w:szCs w:val="24"/>
        </w:rPr>
        <w:t>perjuicios</w:t>
      </w:r>
      <w:proofErr w:type="spellEnd"/>
      <w:r w:rsidRPr="00D97B59">
        <w:rPr>
          <w:rFonts w:ascii="Arial" w:eastAsia="Arial Unicode MS" w:hAnsi="Arial" w:cs="Arial"/>
          <w:szCs w:val="24"/>
        </w:rPr>
        <w:t xml:space="preserve"> </w:t>
      </w:r>
      <w:proofErr w:type="spellStart"/>
      <w:r w:rsidRPr="00D97B59">
        <w:rPr>
          <w:rFonts w:ascii="Arial" w:eastAsia="Arial Unicode MS" w:hAnsi="Arial" w:cs="Arial"/>
          <w:szCs w:val="24"/>
        </w:rPr>
        <w:t>causados</w:t>
      </w:r>
      <w:proofErr w:type="spellEnd"/>
      <w:r w:rsidRPr="00D97B59">
        <w:rPr>
          <w:rFonts w:ascii="Arial" w:eastAsia="Arial Unicode MS" w:hAnsi="Arial" w:cs="Arial"/>
          <w:szCs w:val="24"/>
        </w:rPr>
        <w: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Por decisión judicial declaratoria de la nulidad del convenio.</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Para cualquier otra causa distinta de las anteriores prevista en el presente Convenio y en la normativa que resulte de aplicación.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régimen sancionador</w:t>
      </w:r>
      <w:r w:rsidRPr="00D97B59">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El presente convenio es independiente del cualquier convenio de colaboración posterior que se pueda suscribir.</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Las condiciones y vigencia de este convenio no se verán modificadas por otros pactos sin proceder a sus denuncias y renovación.</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Alcaldesa del Ayuntamiento de Esplugues de Llobregat </w:t>
            </w:r>
          </w:p>
        </w:tc>
        <w:tc>
          <w:tcPr>
            <w:tcW w:w="4252" w:type="dxa"/>
          </w:tcPr>
          <w:p w:rsidR="00250DEB" w:rsidRPr="00E745D2" w:rsidRDefault="00E745D2" w:rsidP="005C768C">
            <w:pPr>
              <w:pStyle w:val="DWStyle"/>
              <w:spacing w:line="240" w:lineRule="auto"/>
              <w:jc w:val="center"/>
              <w:rPr>
                <w:rFonts w:ascii="Arial" w:hAnsi="Arial" w:cs="Arial"/>
                <w:szCs w:val="24"/>
              </w:rPr>
            </w:pPr>
            <w:r w:rsidRPr="00E745D2">
              <w:rPr>
                <w:rFonts w:ascii="Arial" w:hAnsi="Arial" w:cs="Arial"/>
                <w:color w:val="000000"/>
                <w:szCs w:val="24"/>
              </w:rPr>
              <w:t>Xavier Ribó y Caraltó</w:t>
            </w:r>
            <w:r w:rsidRPr="00E745D2">
              <w:rPr>
                <w:rFonts w:ascii="Arial" w:hAnsi="Arial" w:cs="Arial"/>
                <w:szCs w:val="24"/>
              </w:rPr>
              <w:t xml:space="preserve"> </w:t>
            </w:r>
          </w:p>
          <w:p w:rsidR="00E745D2" w:rsidRPr="00E745D2" w:rsidRDefault="00E745D2" w:rsidP="005C768C">
            <w:pPr>
              <w:pStyle w:val="DWStyle"/>
              <w:spacing w:line="240" w:lineRule="auto"/>
              <w:jc w:val="center"/>
              <w:rPr>
                <w:rFonts w:ascii="Arial" w:hAnsi="Arial" w:cs="Arial"/>
                <w:szCs w:val="24"/>
              </w:rPr>
            </w:pPr>
          </w:p>
          <w:p w:rsidR="00E03FBC" w:rsidRPr="00E745D2" w:rsidRDefault="00E03FBC" w:rsidP="005C768C">
            <w:pPr>
              <w:pStyle w:val="DWStyle"/>
              <w:spacing w:line="240" w:lineRule="auto"/>
              <w:jc w:val="center"/>
              <w:rPr>
                <w:rFonts w:ascii="Arial" w:hAnsi="Arial" w:cs="Arial"/>
                <w:szCs w:val="24"/>
              </w:rPr>
            </w:pPr>
          </w:p>
          <w:p w:rsidR="00113FA6" w:rsidRPr="00E745D2" w:rsidRDefault="00113FA6" w:rsidP="005C768C">
            <w:pPr>
              <w:pStyle w:val="DWStyle"/>
              <w:spacing w:line="240" w:lineRule="auto"/>
              <w:jc w:val="center"/>
              <w:rPr>
                <w:rFonts w:ascii="Arial" w:hAnsi="Arial" w:cs="Arial"/>
                <w:szCs w:val="24"/>
              </w:rPr>
            </w:pPr>
          </w:p>
          <w:p w:rsidR="00E03FBC" w:rsidRPr="00E745D2" w:rsidRDefault="002B5D2E" w:rsidP="005C768C">
            <w:pPr>
              <w:pStyle w:val="DWStyle"/>
              <w:spacing w:line="240" w:lineRule="auto"/>
              <w:jc w:val="center"/>
              <w:rPr>
                <w:rFonts w:ascii="Arial" w:hAnsi="Arial" w:cs="Arial"/>
                <w:szCs w:val="24"/>
              </w:rPr>
            </w:pPr>
            <w:r w:rsidRPr="00E745D2">
              <w:rPr>
                <w:rFonts w:ascii="Arial" w:hAnsi="Arial" w:cs="Arial"/>
                <w:szCs w:val="24"/>
              </w:rPr>
              <w:t>Presidenta de la entidad</w:t>
            </w:r>
          </w:p>
          <w:p w:rsidR="00E03FBC" w:rsidRPr="00E745D2" w:rsidRDefault="00324F89" w:rsidP="00324F89">
            <w:pPr>
              <w:pStyle w:val="APARTATS"/>
              <w:spacing w:line="240" w:lineRule="auto"/>
              <w:jc w:val="center"/>
              <w:rPr>
                <w:rFonts w:ascii="Arial" w:hAnsi="Arial" w:cs="Arial"/>
                <w:b w:val="0"/>
                <w:color w:val="auto"/>
                <w:sz w:val="24"/>
              </w:rPr>
            </w:pPr>
            <w:r>
              <w:rPr>
                <w:rFonts w:ascii="Arial" w:hAnsi="Arial" w:cs="Arial"/>
                <w:b w:val="0"/>
                <w:color w:val="000000"/>
                <w:sz w:val="24"/>
              </w:rPr>
              <w:t>Cercle artístic d’</w:t>
            </w:r>
            <w:r w:rsidR="00E745D2" w:rsidRPr="00E745D2">
              <w:rPr>
                <w:rFonts w:ascii="Arial" w:hAnsi="Arial" w:cs="Arial"/>
                <w:b w:val="0"/>
                <w:color w:val="000000"/>
                <w:sz w:val="24"/>
              </w:rPr>
              <w:t>Esplugues</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Doy fe,</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Secretario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del Ayuntamiento de 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353" w:rsidRDefault="00B96353">
      <w:r>
        <w:separator/>
      </w:r>
    </w:p>
  </w:endnote>
  <w:endnote w:type="continuationSeparator" w:id="0">
    <w:p w:rsidR="00B96353" w:rsidRDefault="00B963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Default="00BF04F4" w:rsidP="007B65C8">
    <w:pPr>
      <w:pStyle w:val="Piedepgina"/>
      <w:framePr w:wrap="around" w:vAnchor="text" w:hAnchor="margin" w:xAlign="right" w:y="1"/>
      <w:rPr>
        <w:rStyle w:val="Nmerodepgina"/>
      </w:rPr>
    </w:pPr>
    <w:r>
      <w:rPr>
        <w:rStyle w:val="Nmerodepgina"/>
      </w:rPr>
      <w:fldChar w:fldCharType="begin"/>
    </w:r>
    <w:r w:rsidR="00B96353">
      <w:rPr>
        <w:rStyle w:val="Nmerodepgina"/>
      </w:rPr>
      <w:instrText xml:space="preserve">PAGE  </w:instrText>
    </w:r>
    <w:r>
      <w:rPr>
        <w:rStyle w:val="Nmerodepgina"/>
      </w:rPr>
      <w:fldChar w:fldCharType="end"/>
    </w:r>
  </w:p>
  <w:p w:rsidR="00B96353" w:rsidRDefault="00B9635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Pr="00816641" w:rsidRDefault="00BF04F4"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B9635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24F89">
      <w:rPr>
        <w:rStyle w:val="Nmerodepgina"/>
        <w:rFonts w:ascii="Arial" w:hAnsi="Arial" w:cs="Arial"/>
        <w:noProof/>
      </w:rPr>
      <w:t>14</w:t>
    </w:r>
    <w:r w:rsidRPr="00816641">
      <w:rPr>
        <w:rStyle w:val="Nmerodepgina"/>
        <w:rFonts w:ascii="Arial" w:hAnsi="Arial" w:cs="Arial"/>
      </w:rPr>
      <w:fldChar w:fldCharType="end"/>
    </w:r>
  </w:p>
  <w:p w:rsidR="00B96353" w:rsidRDefault="00B9635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353" w:rsidRDefault="00B96353">
      <w:r>
        <w:separator/>
      </w:r>
    </w:p>
  </w:footnote>
  <w:footnote w:type="continuationSeparator" w:id="0">
    <w:p w:rsidR="00B96353" w:rsidRDefault="00B96353">
      <w:r>
        <w:continuationSeparator/>
      </w:r>
    </w:p>
  </w:footnote>
  <w:footnote w:id="1">
    <w:p w:rsidR="00B96353" w:rsidRDefault="00B96353"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B96353" w:rsidRPr="001264E5" w:rsidRDefault="00B96353" w:rsidP="00811164">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Default="00B96353">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B535876"/>
    <w:multiLevelType w:val="hybridMultilevel"/>
    <w:tmpl w:val="FCC8528E"/>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2"/>
  </w:num>
  <w:num w:numId="2">
    <w:abstractNumId w:val="12"/>
  </w:num>
  <w:num w:numId="3">
    <w:abstractNumId w:val="3"/>
  </w:num>
  <w:num w:numId="4">
    <w:abstractNumId w:val="4"/>
  </w:num>
  <w:num w:numId="5">
    <w:abstractNumId w:val="0"/>
  </w:num>
  <w:num w:numId="6">
    <w:abstractNumId w:val="1"/>
  </w:num>
  <w:num w:numId="7">
    <w:abstractNumId w:val="11"/>
  </w:num>
  <w:num w:numId="8">
    <w:abstractNumId w:val="7"/>
  </w:num>
  <w:num w:numId="9">
    <w:abstractNumId w:val="5"/>
  </w:num>
  <w:num w:numId="10">
    <w:abstractNumId w:val="6"/>
  </w:num>
  <w:num w:numId="11">
    <w:abstractNumId w:val="2"/>
  </w:num>
  <w:num w:numId="12">
    <w:abstractNumId w:val="9"/>
  </w:num>
  <w:num w:numId="13">
    <w:abstractNumId w:val="10"/>
  </w:num>
  <w:num w:numId="14">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D0EBC"/>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24F89"/>
    <w:rsid w:val="00363C6B"/>
    <w:rsid w:val="00370517"/>
    <w:rsid w:val="00385D20"/>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381A"/>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C22B4"/>
    <w:rsid w:val="00AC3AD3"/>
    <w:rsid w:val="00AD0348"/>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96353"/>
    <w:rsid w:val="00BA1807"/>
    <w:rsid w:val="00BC00B9"/>
    <w:rsid w:val="00BC08BC"/>
    <w:rsid w:val="00BC67DB"/>
    <w:rsid w:val="00BD634D"/>
    <w:rsid w:val="00BF04F4"/>
    <w:rsid w:val="00BF0F35"/>
    <w:rsid w:val="00BF4F51"/>
    <w:rsid w:val="00C00FE2"/>
    <w:rsid w:val="00C21693"/>
    <w:rsid w:val="00C25BAE"/>
    <w:rsid w:val="00C32979"/>
    <w:rsid w:val="00C34655"/>
    <w:rsid w:val="00C34777"/>
    <w:rsid w:val="00C40E26"/>
    <w:rsid w:val="00C41DEE"/>
    <w:rsid w:val="00C529EB"/>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247"/>
    <w:rsid w:val="00E545E9"/>
    <w:rsid w:val="00E54839"/>
    <w:rsid w:val="00E62EBF"/>
    <w:rsid w:val="00E740F7"/>
    <w:rsid w:val="00E745D2"/>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4222</Words>
  <Characters>23051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2021-07-21T16:57:00Z</dcterms:created>
  <dcterms:modified xsi:type="dcterms:W3CDTF">2021-07-21T17:36:00Z</dcterms:modified>
</cp:coreProperties>
</file>