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41" w:rsidRPr="00DA6804" w:rsidRDefault="00816641" w:rsidP="00816641">
      <w:pPr>
        <w:jc w:val="both"/>
        <w:rPr>
          <w:rFonts w:ascii="Arial" w:hAnsi="Arial" w:cs="Arial"/>
          <w:sz w:val="24"/>
          <w:szCs w:val="24"/>
        </w:rPr>
      </w:pPr>
      <w:bookmarkStart w:id="0" w:name="_GoBack"/>
      <w:bookmarkEnd w:id="0"/>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CONVENIO DE COLABORACIÓN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PARA EL DESARROLLO DEL PROYECTO DE ACTIVIDADES Y SERVICIOS CULTURALES CON LA ENTIDAD </w:t>
      </w:r>
    </w:p>
    <w:p w:rsidR="00D51FF2" w:rsidRPr="00DA6804" w:rsidRDefault="00D51FF2" w:rsidP="00D51FF2">
      <w:pPr>
        <w:jc w:val="center"/>
        <w:rPr>
          <w:rFonts w:ascii="Arial" w:hAnsi="Arial" w:cs="Arial"/>
          <w:b/>
          <w:sz w:val="32"/>
          <w:szCs w:val="32"/>
        </w:rPr>
      </w:pPr>
      <w:r w:rsidRPr="00DA6804">
        <w:rPr>
          <w:rFonts w:ascii="Arial" w:hAnsi="Arial" w:cs="Arial"/>
          <w:b/>
          <w:sz w:val="32"/>
          <w:szCs w:val="32"/>
        </w:rPr>
        <w:t>COLLA DE DIABLOS DE ESPLUGUES "LAS Turín"</w:t>
      </w:r>
    </w:p>
    <w:p w:rsidR="00811164" w:rsidRPr="00DA6804" w:rsidRDefault="00811164" w:rsidP="00811164">
      <w:pPr>
        <w:pStyle w:val="Textoindependiente2"/>
        <w:rPr>
          <w:rFonts w:cs="Arial"/>
          <w:b/>
          <w:sz w:val="32"/>
          <w:szCs w:val="32"/>
        </w:rPr>
      </w:pPr>
    </w:p>
    <w:p w:rsidR="00811164" w:rsidRPr="00DA6804" w:rsidRDefault="00811164"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PERIODO VIGENCIA CONVENIO:</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SOPORTE PARA ACTIVIDADES Y SERVICIOS A LA CIUDAD</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Ámbito de Servicios a las Personas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DA6804" w:rsidRDefault="00811164" w:rsidP="008844F0">
      <w:pPr>
        <w:jc w:val="both"/>
        <w:rPr>
          <w:rFonts w:ascii="Arial" w:hAnsi="Arial" w:cs="Arial"/>
          <w:b/>
          <w:sz w:val="24"/>
          <w:szCs w:val="24"/>
        </w:rPr>
      </w:pPr>
      <w:r w:rsidRPr="00DA6804">
        <w:rPr>
          <w:rFonts w:ascii="Arial" w:hAnsi="Arial" w:cs="Arial"/>
          <w:b/>
          <w:sz w:val="24"/>
          <w:szCs w:val="24"/>
        </w:rPr>
        <w:t>CONVENIO DE COLABORACIÓN PARA EL DESARROLLO DEL PROYECTO DE ACTIVIDADES Y SERVICIOS CULTURALES CON LA ENTIDAD COLLA DE DIABLOS DE ESPLUGUES "LAS Turín" POR PERIODO 2021-2023</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En la Villa de Esplugues de Llobregat, Casa Consistorial, el día 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REUNIDOS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DA6804" w:rsidRDefault="00811164" w:rsidP="00811164">
      <w:pPr>
        <w:pStyle w:val="DWStyle"/>
        <w:spacing w:line="240" w:lineRule="auto"/>
        <w:rPr>
          <w:rFonts w:ascii="Arial" w:hAnsi="Arial" w:cs="Arial"/>
          <w:szCs w:val="24"/>
        </w:rPr>
      </w:pPr>
    </w:p>
    <w:p w:rsidR="00742F92" w:rsidRPr="00DA6804" w:rsidRDefault="00811164" w:rsidP="00742F92">
      <w:pPr>
        <w:jc w:val="both"/>
        <w:rPr>
          <w:rFonts w:ascii="Arial" w:hAnsi="Arial" w:cs="Arial"/>
          <w:sz w:val="24"/>
          <w:szCs w:val="24"/>
        </w:rPr>
      </w:pPr>
      <w:r w:rsidRPr="00DA6804">
        <w:rPr>
          <w:rFonts w:ascii="Arial" w:hAnsi="Arial" w:cs="Arial"/>
          <w:sz w:val="24"/>
          <w:szCs w:val="24"/>
        </w:rPr>
        <w:t>Por otra parte, Alexandre Vilaplana Valdivia, con DNI *** 1738 **,</w:t>
      </w:r>
      <w:r w:rsidR="00DA6804" w:rsidRPr="00DA6804">
        <w:rPr>
          <w:rFonts w:ascii="Tms Rmn" w:hAnsi="Tms Rmn" w:cs="Tms Rmn"/>
          <w:sz w:val="24"/>
          <w:szCs w:val="24"/>
          <w:lang w:val="es-ES" w:eastAsia="ca-ES"/>
        </w:rPr>
        <w:t xml:space="preserve"> </w:t>
      </w:r>
      <w:r w:rsidR="00702748" w:rsidRPr="00DA6804">
        <w:rPr>
          <w:rFonts w:ascii="Arial" w:hAnsi="Arial" w:cs="Arial"/>
          <w:sz w:val="24"/>
          <w:szCs w:val="24"/>
        </w:rPr>
        <w:t>presidenta de la entidad Grupo de Estudios de Esplugues, con domicilio social en Callejón Manel Riera número 61 de Esplugues de Llobregat.</w:t>
      </w:r>
    </w:p>
    <w:p w:rsidR="006C7754" w:rsidRPr="00DA6804" w:rsidRDefault="006C7754" w:rsidP="00811164">
      <w:pPr>
        <w:jc w:val="both"/>
        <w:rPr>
          <w:rFonts w:ascii="Arial" w:hAnsi="Arial" w:cs="Arial"/>
          <w:iCs/>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Ambas partes se reconocen recíprocamente capacidad y competencia para la firma del presente convenio, y en su virtud,</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MANIFIESTAN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El Ayuntamiento de Esplugues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DA6804" w:rsidRDefault="00293583" w:rsidP="00293583">
      <w:pPr>
        <w:pStyle w:val="Prrafodelista"/>
        <w:rPr>
          <w:rFonts w:ascii="Arial" w:hAnsi="Arial" w:cs="Arial"/>
          <w:sz w:val="24"/>
          <w:szCs w:val="24"/>
          <w:lang w:val="ca-ES"/>
        </w:rPr>
      </w:pPr>
    </w:p>
    <w:p w:rsidR="00293583" w:rsidRPr="00DA6804" w:rsidRDefault="00293583" w:rsidP="00293583">
      <w:pPr>
        <w:pStyle w:val="Prrafodelista"/>
        <w:rPr>
          <w:rFonts w:ascii="Arial" w:hAnsi="Arial" w:cs="Arial"/>
          <w:b/>
          <w:sz w:val="24"/>
          <w:szCs w:val="24"/>
          <w:lang w:val="ca-ES"/>
        </w:rPr>
      </w:pPr>
    </w:p>
    <w:p w:rsidR="00293583" w:rsidRPr="00DA6804" w:rsidRDefault="00293583"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DA6804" w:rsidRDefault="00F4529C" w:rsidP="00F4529C">
      <w:pPr>
        <w:pStyle w:val="DWStyle"/>
        <w:suppressAutoHyphens/>
        <w:spacing w:line="240" w:lineRule="auto"/>
        <w:ind w:left="720"/>
        <w:rPr>
          <w:rFonts w:ascii="Arial" w:hAnsi="Arial" w:cs="Arial"/>
          <w:szCs w:val="24"/>
        </w:rPr>
      </w:pPr>
    </w:p>
    <w:p w:rsidR="00293583" w:rsidRPr="00DA6804" w:rsidRDefault="00293583" w:rsidP="00382984">
      <w:pPr>
        <w:numPr>
          <w:ilvl w:val="0"/>
          <w:numId w:val="8"/>
        </w:numPr>
        <w:jc w:val="both"/>
        <w:rPr>
          <w:rFonts w:ascii="Arial" w:hAnsi="Arial" w:cs="Arial"/>
          <w:sz w:val="24"/>
          <w:szCs w:val="24"/>
        </w:rPr>
      </w:pPr>
      <w:r w:rsidRPr="00DA6804">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DA6804" w:rsidRDefault="00293583" w:rsidP="00293583">
      <w:pPr>
        <w:ind w:left="720"/>
        <w:jc w:val="both"/>
        <w:rPr>
          <w:rFonts w:ascii="Arial" w:hAnsi="Arial" w:cs="Arial"/>
          <w:bCs/>
          <w:sz w:val="24"/>
          <w:szCs w:val="24"/>
        </w:rPr>
      </w:pPr>
    </w:p>
    <w:p w:rsidR="00702748" w:rsidRPr="00DA6804" w:rsidRDefault="00293583" w:rsidP="00702748">
      <w:pPr>
        <w:ind w:left="720"/>
        <w:jc w:val="both"/>
        <w:rPr>
          <w:rFonts w:ascii="Arial" w:hAnsi="Arial" w:cs="Arial"/>
          <w:bCs/>
          <w:sz w:val="24"/>
          <w:szCs w:val="24"/>
        </w:rPr>
      </w:pPr>
      <w:r w:rsidRPr="00DA6804">
        <w:rPr>
          <w:rFonts w:ascii="Arial" w:hAnsi="Arial" w:cs="Arial"/>
          <w:bCs/>
          <w:sz w:val="24"/>
          <w:szCs w:val="24"/>
        </w:rPr>
        <w:t>"Promover acciones, actividades y comportamientos colectivos que repercutan en la calidad del espacio público y los equipamientos, incrementando la cohesión social."</w:t>
      </w:r>
    </w:p>
    <w:p w:rsidR="00702748" w:rsidRPr="00DA6804" w:rsidRDefault="00702748" w:rsidP="00702748">
      <w:pPr>
        <w:ind w:left="720"/>
        <w:jc w:val="both"/>
        <w:rPr>
          <w:rFonts w:ascii="Arial" w:hAnsi="Arial" w:cs="Arial"/>
          <w:bCs/>
          <w:sz w:val="24"/>
          <w:szCs w:val="24"/>
        </w:rPr>
      </w:pPr>
    </w:p>
    <w:p w:rsidR="006D303A" w:rsidRPr="00DA6804" w:rsidRDefault="00702748" w:rsidP="00702748">
      <w:pPr>
        <w:pStyle w:val="Prrafodelista"/>
        <w:numPr>
          <w:ilvl w:val="0"/>
          <w:numId w:val="8"/>
        </w:numPr>
        <w:jc w:val="both"/>
        <w:rPr>
          <w:rFonts w:ascii="Arial" w:hAnsi="Arial" w:cs="Arial"/>
          <w:bCs/>
          <w:sz w:val="24"/>
          <w:szCs w:val="24"/>
        </w:rPr>
      </w:pPr>
      <w:r w:rsidRPr="00DA6804">
        <w:rPr>
          <w:rFonts w:ascii="Arial" w:eastAsia="Times New Roman" w:hAnsi="Arial" w:cs="Arial"/>
          <w:bCs/>
          <w:sz w:val="24"/>
          <w:szCs w:val="24"/>
          <w:lang w:val="ca-ES" w:eastAsia="es-ES"/>
        </w:rPr>
        <w:t xml:space="preserve">que </w:t>
      </w:r>
      <w:r w:rsidR="006D303A" w:rsidRPr="00DA6804">
        <w:rPr>
          <w:rFonts w:ascii="Arial" w:hAnsi="Arial" w:cs="Arial"/>
          <w:sz w:val="24"/>
          <w:szCs w:val="24"/>
        </w:rPr>
        <w:t xml:space="preserve">Grupo de Diablos de Esplugues "Las Tories" </w:t>
      </w:r>
      <w:r w:rsidRPr="00DA6804">
        <w:rPr>
          <w:rFonts w:ascii="Arial" w:eastAsia="Times New Roman" w:hAnsi="Arial" w:cs="Arial"/>
          <w:bCs/>
          <w:sz w:val="24"/>
          <w:szCs w:val="24"/>
          <w:lang w:val="ca-ES" w:eastAsia="es-ES"/>
        </w:rPr>
        <w:footnoteReference w:id="2"/>
      </w:r>
      <w:r w:rsidRPr="00DA6804">
        <w:rPr>
          <w:rFonts w:ascii="Arial" w:eastAsia="Times New Roman" w:hAnsi="Arial" w:cs="Arial"/>
          <w:bCs/>
          <w:sz w:val="24"/>
          <w:szCs w:val="24"/>
          <w:lang w:val="ca-ES" w:eastAsia="es-ES"/>
        </w:rPr>
        <w:t xml:space="preserve"> tiene una finalidad cultural y social, sin ánimo de lucro, que nace en el año </w:t>
      </w:r>
      <w:r w:rsidR="006D303A" w:rsidRPr="00DA6804">
        <w:rPr>
          <w:rFonts w:ascii="Arial" w:hAnsi="Arial" w:cs="Arial"/>
          <w:sz w:val="24"/>
          <w:szCs w:val="24"/>
        </w:rPr>
        <w:t xml:space="preserve">2003 con el objetivo de hacer difusión y mantenimiento de una parte importante de la tradición cultural del municipio, en especial el baile de diablos tradicional. </w:t>
      </w:r>
    </w:p>
    <w:p w:rsidR="00702748" w:rsidRPr="00DA6804" w:rsidRDefault="00702748" w:rsidP="00702748">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La entidad lleva a cabo una programación estable anual que incorpora diferentes actuaciones culturales y de dinamización social que potencian la participación ciudadana ya la vez promocionan la cultura. </w:t>
      </w:r>
    </w:p>
    <w:p w:rsidR="00702748" w:rsidRPr="00DA6804" w:rsidRDefault="00702748" w:rsidP="00702748">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En este sentido, desarrolla actividades para que los ciudadanos de Esplugues puedan disfrutar, en su tiempo libre, de acciones que se desarrollan en espacios públicos y equipamientos municipales</w:t>
      </w:r>
      <w:r w:rsidR="006D303A" w:rsidRPr="00DA6804">
        <w:rPr>
          <w:rFonts w:ascii="Arial" w:hAnsi="Arial" w:cs="Arial"/>
          <w:sz w:val="24"/>
          <w:szCs w:val="24"/>
        </w:rPr>
        <w:t xml:space="preserve">y su programación de actividades disfruta de una buena acogida por parte de la ciudadanía. </w:t>
      </w:r>
      <w:r w:rsidRPr="00DA6804">
        <w:rPr>
          <w:rFonts w:ascii="Arial" w:eastAsia="Times New Roman" w:hAnsi="Arial" w:cs="Arial"/>
          <w:bCs/>
          <w:sz w:val="24"/>
          <w:szCs w:val="24"/>
          <w:lang w:val="ca-ES" w:eastAsia="es-ES"/>
        </w:rPr>
        <w:t xml:space="preserve"> Asimismo, realiza una programación que da apoyo a actuaciones festivas que desarrolla el Ayuntamiento.</w:t>
      </w:r>
    </w:p>
    <w:p w:rsidR="006D303A" w:rsidRPr="00DA6804" w:rsidRDefault="006D303A" w:rsidP="006D303A">
      <w:pPr>
        <w:pStyle w:val="DWStyle"/>
        <w:spacing w:line="240" w:lineRule="auto"/>
        <w:ind w:left="709"/>
        <w:rPr>
          <w:rFonts w:ascii="Arial" w:eastAsia="Calibri" w:hAnsi="Arial" w:cs="Arial"/>
          <w:szCs w:val="24"/>
          <w:lang w:val="es-ES" w:eastAsia="en-US"/>
        </w:rPr>
      </w:pPr>
      <w:r w:rsidRPr="00DA6804">
        <w:rPr>
          <w:rFonts w:ascii="Arial" w:eastAsia="Calibri" w:hAnsi="Arial" w:cs="Arial"/>
          <w:szCs w:val="24"/>
          <w:lang w:val="es-ES" w:eastAsia="en-US"/>
        </w:rPr>
        <w:t>Actualmente el grupo está compuesta por casi 100 socios / as y su actividad en el municipio se concreta fundamentalmente en actuaciones en San Juan, Santa Magdalena y San Mateo</w:t>
      </w:r>
    </w:p>
    <w:p w:rsidR="00F90367" w:rsidRPr="00DA6804" w:rsidRDefault="00F90367" w:rsidP="00811164">
      <w:pPr>
        <w:ind w:left="720"/>
        <w:jc w:val="both"/>
        <w:rPr>
          <w:rFonts w:ascii="Arial" w:hAnsi="Arial" w:cs="Arial"/>
          <w:sz w:val="24"/>
          <w:szCs w:val="24"/>
        </w:rPr>
      </w:pPr>
    </w:p>
    <w:p w:rsidR="006D303A" w:rsidRPr="00DA6804" w:rsidRDefault="006D303A" w:rsidP="00811164">
      <w:pPr>
        <w:ind w:left="720"/>
        <w:jc w:val="both"/>
        <w:rPr>
          <w:rFonts w:ascii="Arial" w:hAnsi="Arial" w:cs="Arial"/>
          <w:sz w:val="24"/>
          <w:szCs w:val="24"/>
        </w:rPr>
      </w:pPr>
    </w:p>
    <w:p w:rsidR="00DA6804" w:rsidRPr="00DA6804" w:rsidRDefault="00F90367" w:rsidP="00DA6804">
      <w:pPr>
        <w:pStyle w:val="Prrafodelista"/>
        <w:numPr>
          <w:ilvl w:val="0"/>
          <w:numId w:val="8"/>
        </w:numPr>
        <w:jc w:val="both"/>
        <w:rPr>
          <w:rFonts w:ascii="Arial" w:hAnsi="Arial" w:cs="Arial"/>
          <w:bCs/>
          <w:sz w:val="24"/>
          <w:szCs w:val="24"/>
        </w:rPr>
      </w:pPr>
      <w:r w:rsidRPr="00DA6804">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hacer difusión y mantenimiento de la tradición del baile de diablos. </w:t>
      </w:r>
    </w:p>
    <w:p w:rsidR="00811164" w:rsidRPr="00DA6804" w:rsidRDefault="002A594E" w:rsidP="00DA6804">
      <w:pPr>
        <w:shd w:val="clear" w:color="auto" w:fill="FFFFFF"/>
        <w:ind w:left="720"/>
        <w:jc w:val="both"/>
        <w:textAlignment w:val="baseline"/>
        <w:rPr>
          <w:rFonts w:ascii="Arial" w:hAnsi="Arial" w:cs="Arial"/>
          <w:sz w:val="24"/>
          <w:szCs w:val="24"/>
        </w:rPr>
      </w:pPr>
      <w:r w:rsidRPr="00DA6804">
        <w:rPr>
          <w:rFonts w:ascii="Arial" w:hAnsi="Arial" w:cs="Arial"/>
          <w:sz w:val="24"/>
          <w:szCs w:val="24"/>
        </w:rPr>
        <w:t>favorecer la difusión de conocimientos, especialmente en los ámbitos de historia, geografía, y patrimonio cultural paisajístico locales.</w:t>
      </w:r>
    </w:p>
    <w:p w:rsidR="00FA7C11" w:rsidRPr="00DA6804" w:rsidRDefault="00FA7C11" w:rsidP="00FA7C11">
      <w:pPr>
        <w:shd w:val="clear" w:color="auto" w:fill="FFFFFF"/>
        <w:ind w:left="720"/>
        <w:jc w:val="both"/>
        <w:textAlignment w:val="baseline"/>
        <w:rPr>
          <w:rFonts w:ascii="Arial" w:hAnsi="Arial" w:cs="Arial"/>
          <w:sz w:val="24"/>
          <w:szCs w:val="24"/>
        </w:rPr>
      </w:pPr>
    </w:p>
    <w:p w:rsidR="00293583" w:rsidRPr="00DA6804" w:rsidRDefault="00293583" w:rsidP="00293583">
      <w:pPr>
        <w:pStyle w:val="Estndar"/>
        <w:tabs>
          <w:tab w:val="left" w:pos="567"/>
        </w:tabs>
        <w:ind w:left="720"/>
        <w:jc w:val="both"/>
        <w:rPr>
          <w:rFonts w:ascii="Arial" w:hAnsi="Arial" w:cs="Arial"/>
          <w:szCs w:val="24"/>
        </w:rPr>
      </w:pPr>
      <w:r w:rsidRPr="00DA6804">
        <w:rPr>
          <w:rFonts w:ascii="Arial" w:hAnsi="Arial" w:cs="Arial"/>
          <w:szCs w:val="24"/>
        </w:rPr>
        <w:t>Por esta razón y considerando positivamente el / los proyecto / s presentado / s, ambas partes expresan su voluntad de mantener las relaciones existentes hasta ahora, para facilitar la máxima eficacia, continuidad y estabilidad en el trabajo de la Entidad.</w:t>
      </w:r>
    </w:p>
    <w:p w:rsidR="00811164" w:rsidRPr="00DA6804" w:rsidRDefault="00811164" w:rsidP="00293583">
      <w:pPr>
        <w:pStyle w:val="Estndar"/>
        <w:tabs>
          <w:tab w:val="left" w:pos="567"/>
        </w:tabs>
        <w:ind w:left="720"/>
        <w:jc w:val="both"/>
        <w:rPr>
          <w:rFonts w:ascii="Arial" w:hAnsi="Arial" w:cs="Arial"/>
          <w:szCs w:val="24"/>
        </w:rPr>
      </w:pPr>
    </w:p>
    <w:p w:rsidR="00A132E8" w:rsidRPr="00DA6804"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DA6804" w:rsidRDefault="00A132E8"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Hasta el momento, la colaboración entre la Entidad y el Ayuntamiento ha sido fluida y de interés mutuo.</w:t>
      </w:r>
    </w:p>
    <w:p w:rsidR="00A132E8" w:rsidRPr="00DA6804" w:rsidRDefault="00A132E8" w:rsidP="00A132E8">
      <w:pPr>
        <w:pStyle w:val="DWStyle"/>
        <w:suppressAutoHyphens/>
        <w:spacing w:line="240" w:lineRule="auto"/>
        <w:ind w:left="720"/>
        <w:rPr>
          <w:rFonts w:ascii="Arial" w:hAnsi="Arial" w:cs="Arial"/>
          <w:szCs w:val="24"/>
        </w:rPr>
      </w:pPr>
    </w:p>
    <w:p w:rsidR="005B451B" w:rsidRPr="00DA6804" w:rsidRDefault="00293583"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En fecha 18 de mayo de 2021, la entidad presenta el proyecto de actividades para el período 2021-2023. Se considera positivamente el proyecto presentado, ambas partes expresan su voluntad de mantener las relaciones existentes hasta ahora, para facilitar la máxima eficacia, continuidad y estabilidad en el trabajo de la Entidad.</w:t>
      </w:r>
    </w:p>
    <w:p w:rsidR="00B25F4C" w:rsidRPr="00DA6804" w:rsidRDefault="00B25F4C" w:rsidP="00B25F4C">
      <w:pPr>
        <w:pStyle w:val="DWStyle"/>
        <w:suppressAutoHyphens/>
        <w:spacing w:line="240" w:lineRule="auto"/>
        <w:ind w:left="720"/>
        <w:rPr>
          <w:rFonts w:ascii="Arial" w:hAnsi="Arial" w:cs="Arial"/>
          <w:szCs w:val="24"/>
        </w:rPr>
      </w:pPr>
    </w:p>
    <w:p w:rsidR="00B25F4C" w:rsidRPr="00DA6804" w:rsidRDefault="00B25F4C"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El Presupuesto de la Corporación para el ejercicio 2021, prevé la partida económica nominativa 33 33400 48023 CONVENIO CON PANDILLA DIABLOS DE ESPLUGUES una cantidad de 4.998,00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A6804">
        <w:rPr>
          <w:rFonts w:ascii="Arial" w:hAnsi="Arial" w:cs="Arial"/>
          <w:sz w:val="24"/>
          <w:szCs w:val="24"/>
          <w:lang w:val="ca-ES"/>
        </w:rPr>
        <w:t xml:space="preserve"> la Entidad</w:t>
      </w:r>
      <w:r w:rsidRPr="00DA6804">
        <w:rPr>
          <w:rFonts w:ascii="Arial" w:eastAsia="Times New Roman" w:hAnsi="Arial" w:cs="Arial"/>
          <w:sz w:val="24"/>
          <w:szCs w:val="24"/>
          <w:lang w:val="ca-ES"/>
        </w:rPr>
        <w:t>, En base a los siguientes acuerdos.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ACUERDOS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OBJETO DEL CONVENIO</w:t>
      </w:r>
    </w:p>
    <w:p w:rsidR="00002F59" w:rsidRPr="00DA6804" w:rsidRDefault="00002F59" w:rsidP="005C768C">
      <w:pPr>
        <w:pStyle w:val="Estndar"/>
        <w:tabs>
          <w:tab w:val="left" w:pos="567"/>
        </w:tabs>
        <w:jc w:val="both"/>
        <w:rPr>
          <w:rFonts w:ascii="Arial" w:hAnsi="Arial" w:cs="Arial"/>
          <w:szCs w:val="24"/>
        </w:rPr>
      </w:pPr>
    </w:p>
    <w:p w:rsidR="008E6A2D" w:rsidRPr="00DA6804" w:rsidRDefault="008E6A2D" w:rsidP="008E6A2D">
      <w:pPr>
        <w:pStyle w:val="APARTATS"/>
        <w:spacing w:line="240" w:lineRule="auto"/>
        <w:jc w:val="both"/>
        <w:rPr>
          <w:rFonts w:ascii="Arial" w:hAnsi="Arial" w:cs="Arial"/>
          <w:color w:val="auto"/>
          <w:sz w:val="24"/>
        </w:rPr>
      </w:pPr>
      <w:r w:rsidRPr="00DA6804">
        <w:rPr>
          <w:rFonts w:ascii="Arial" w:hAnsi="Arial" w:cs="Arial"/>
          <w:b w:val="0"/>
          <w:color w:val="auto"/>
          <w:sz w:val="24"/>
          <w:lang w:eastAsia="es-ES"/>
        </w:rPr>
        <w:t>Es objeto de este convenio fijar las normas por las que se regirá la ayuda económica, infraestructural y organizativo, en su caso, que el Ayuntamiento proporcionará a la entidad, con el fin de llevar a cabo el proyecto de actividades vinculados a la difusión y conservación de la tradición cultural del municipio, en especial el baile de diablos tradicional.</w:t>
      </w:r>
    </w:p>
    <w:p w:rsidR="00BB12B6" w:rsidRPr="00DA6804" w:rsidRDefault="00BB12B6" w:rsidP="00FA7C11">
      <w:pPr>
        <w:pStyle w:val="Textoindependiente"/>
        <w:jc w:val="both"/>
        <w:rPr>
          <w:rFonts w:ascii="Arial" w:hAnsi="Arial" w:cs="Arial"/>
          <w:b/>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 ENTIDAD</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La Entidad como beneficiario de la subvención asume las siguientes obligaciones: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el Plan estratégico de subvenciones del Ayuntamiento de Esplugues de Llobregat 2020 - 2023 - objetivos específicos: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La entidad, mantendrá actualiza su sitio web, a través del cual se facilitará la comunicación con sus socios y socias, y facilitará la información correspondiente al funcionamiento de la entidad, las actividades realizadas y el proyecto de la entidad.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Llevar a cabo el programa de actividades y servicios presentado en el proyecto:</w:t>
      </w:r>
    </w:p>
    <w:p w:rsidR="00B8465C" w:rsidRPr="00DA6804" w:rsidRDefault="00B8465C" w:rsidP="005C768C">
      <w:pPr>
        <w:jc w:val="both"/>
        <w:rPr>
          <w:rFonts w:ascii="Arial" w:hAnsi="Arial" w:cs="Arial"/>
          <w:sz w:val="24"/>
          <w:szCs w:val="24"/>
        </w:rPr>
      </w:pPr>
    </w:p>
    <w:tbl>
      <w:tblPr>
        <w:tblW w:w="0" w:type="auto"/>
        <w:tblLook w:val="01E0" w:firstRow="1" w:lastRow="1" w:firstColumn="1" w:lastColumn="1" w:noHBand="0" w:noVBand="0"/>
      </w:tblPr>
      <w:tblGrid>
        <w:gridCol w:w="7061"/>
      </w:tblGrid>
      <w:tr w:rsidR="006442BD" w:rsidRPr="00DA6804" w:rsidTr="006442BD">
        <w:tc>
          <w:tcPr>
            <w:tcW w:w="7061" w:type="dxa"/>
          </w:tcPr>
          <w:p w:rsidR="006442BD" w:rsidRPr="00DA6804" w:rsidRDefault="006442BD" w:rsidP="006442BD">
            <w:pPr>
              <w:pStyle w:val="Prrafodelista"/>
              <w:numPr>
                <w:ilvl w:val="0"/>
                <w:numId w:val="20"/>
              </w:numPr>
              <w:spacing w:after="0"/>
              <w:rPr>
                <w:rFonts w:ascii="Arial" w:hAnsi="Arial" w:cs="Arial"/>
                <w:sz w:val="24"/>
                <w:szCs w:val="24"/>
              </w:rPr>
            </w:pPr>
            <w:r w:rsidRPr="00DA6804">
              <w:rPr>
                <w:rFonts w:ascii="Arial" w:hAnsi="Arial" w:cs="Arial"/>
                <w:sz w:val="24"/>
                <w:szCs w:val="24"/>
              </w:rPr>
              <w:t>Correfoc de San Juan</w:t>
            </w:r>
          </w:p>
        </w:tc>
      </w:tr>
      <w:tr w:rsidR="006442BD" w:rsidRPr="00DA6804" w:rsidTr="006442BD">
        <w:tc>
          <w:tcPr>
            <w:tcW w:w="7061" w:type="dxa"/>
          </w:tcPr>
          <w:p w:rsidR="006442BD" w:rsidRPr="00DA6804" w:rsidRDefault="006442BD" w:rsidP="006442BD">
            <w:pPr>
              <w:pStyle w:val="Prrafodelista"/>
              <w:numPr>
                <w:ilvl w:val="0"/>
                <w:numId w:val="20"/>
              </w:numPr>
              <w:spacing w:after="0"/>
              <w:jc w:val="both"/>
              <w:rPr>
                <w:rFonts w:ascii="Arial" w:hAnsi="Arial" w:cs="Arial"/>
                <w:sz w:val="24"/>
                <w:szCs w:val="24"/>
              </w:rPr>
            </w:pPr>
            <w:r w:rsidRPr="00DA6804">
              <w:rPr>
                <w:rFonts w:ascii="Arial" w:hAnsi="Arial" w:cs="Arial"/>
                <w:sz w:val="24"/>
                <w:szCs w:val="24"/>
              </w:rPr>
              <w:t>Correfoc de Fiesta Mayor de San Mateo</w:t>
            </w:r>
          </w:p>
        </w:tc>
      </w:tr>
      <w:tr w:rsidR="006442BD" w:rsidRPr="00DA6804" w:rsidTr="006442BD">
        <w:tc>
          <w:tcPr>
            <w:tcW w:w="7061" w:type="dxa"/>
          </w:tcPr>
          <w:p w:rsidR="006442BD" w:rsidRPr="00DA6804" w:rsidRDefault="006442BD" w:rsidP="006442BD">
            <w:pPr>
              <w:pStyle w:val="APARTADOSINFORME"/>
              <w:numPr>
                <w:ilvl w:val="0"/>
                <w:numId w:val="20"/>
              </w:numPr>
              <w:spacing w:line="240" w:lineRule="auto"/>
              <w:jc w:val="both"/>
              <w:rPr>
                <w:rFonts w:ascii="Arial" w:hAnsi="Arial" w:cs="Arial"/>
                <w:color w:val="auto"/>
                <w:sz w:val="24"/>
                <w:szCs w:val="24"/>
                <w:u w:val="none"/>
                <w:lang w:eastAsia="es-ES"/>
              </w:rPr>
            </w:pPr>
            <w:r w:rsidRPr="00DA6804">
              <w:rPr>
                <w:rFonts w:ascii="Arial" w:hAnsi="Arial" w:cs="Arial"/>
                <w:color w:val="auto"/>
                <w:sz w:val="24"/>
                <w:szCs w:val="24"/>
                <w:u w:val="none"/>
                <w:lang w:eastAsia="es-ES"/>
              </w:rPr>
              <w:t>Actuación de Fiesta Mayor de Santa Magdalena</w:t>
            </w:r>
          </w:p>
        </w:tc>
      </w:tr>
    </w:tbl>
    <w:p w:rsidR="001B6033" w:rsidRPr="00DA6804" w:rsidRDefault="001B6033" w:rsidP="001B6033">
      <w:pPr>
        <w:jc w:val="both"/>
        <w:rPr>
          <w:rFonts w:ascii="Arial" w:hAnsi="Arial" w:cs="Arial"/>
          <w:sz w:val="24"/>
          <w:szCs w:val="24"/>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811164" w:rsidRPr="00DA6804" w:rsidTr="00886A74">
        <w:trPr>
          <w:trHeight w:val="198"/>
        </w:trPr>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 xml:space="preserve">Feria de Entidades de Esplugues </w:t>
            </w:r>
          </w:p>
        </w:tc>
      </w:tr>
      <w:tr w:rsidR="00811164" w:rsidRPr="00DA6804" w:rsidTr="00886A74">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Otras actividades que se puedan acordar</w:t>
            </w:r>
          </w:p>
        </w:tc>
      </w:tr>
    </w:tbl>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El destino de las subvenciones concedidas no podrá alterarse en ningún caso por parte de la beneficiaria.</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las subvenciones recibidas de otras administraciones o entes públicos en el último año.</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Mantener las relaciones necesarias con el personal municipal, para favorecer la coordinación y la mejor realización de los objetivos comunes.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DA6804" w:rsidRDefault="0031715C" w:rsidP="0031715C">
      <w:pPr>
        <w:ind w:left="720"/>
        <w:jc w:val="both"/>
        <w:rPr>
          <w:rFonts w:ascii="Arial" w:hAnsi="Arial" w:cs="Arial"/>
          <w:sz w:val="24"/>
          <w:szCs w:val="24"/>
        </w:rPr>
      </w:pPr>
    </w:p>
    <w:p w:rsidR="0031715C" w:rsidRPr="00DA6804" w:rsidRDefault="0031715C" w:rsidP="0031715C">
      <w:pPr>
        <w:numPr>
          <w:ilvl w:val="1"/>
          <w:numId w:val="1"/>
        </w:numPr>
        <w:jc w:val="both"/>
        <w:rPr>
          <w:rFonts w:ascii="Arial" w:hAnsi="Arial" w:cs="Arial"/>
          <w:sz w:val="24"/>
          <w:szCs w:val="24"/>
        </w:rPr>
      </w:pPr>
      <w:r w:rsidRPr="00DA6804">
        <w:rPr>
          <w:rFonts w:ascii="Arial" w:hAnsi="Arial" w:cs="Arial"/>
          <w:sz w:val="24"/>
          <w:szCs w:val="24"/>
        </w:rPr>
        <w:t>En cuanto a la cesión de uso del equipamiento:</w:t>
      </w:r>
    </w:p>
    <w:p w:rsidR="0031715C" w:rsidRPr="00DA6804" w:rsidRDefault="0031715C" w:rsidP="0031715C">
      <w:pPr>
        <w:jc w:val="both"/>
        <w:rPr>
          <w:rFonts w:ascii="Arial" w:hAnsi="Arial" w:cs="Arial"/>
          <w:sz w:val="24"/>
          <w:szCs w:val="24"/>
        </w:rPr>
      </w:pPr>
    </w:p>
    <w:p w:rsidR="006442BD" w:rsidRPr="00DA6804" w:rsidRDefault="006442BD" w:rsidP="006442BD">
      <w:pPr>
        <w:numPr>
          <w:ilvl w:val="0"/>
          <w:numId w:val="5"/>
        </w:numPr>
        <w:jc w:val="both"/>
        <w:rPr>
          <w:rFonts w:ascii="Arial" w:hAnsi="Arial" w:cs="Arial"/>
          <w:sz w:val="24"/>
          <w:szCs w:val="24"/>
        </w:rPr>
      </w:pPr>
      <w:r w:rsidRPr="00DA6804">
        <w:rPr>
          <w:rFonts w:ascii="Arial" w:hAnsi="Arial" w:cs="Arial"/>
          <w:sz w:val="24"/>
          <w:szCs w:val="24"/>
        </w:rPr>
        <w:t>La aceptación del espacio de almacén situado en la nave de la calle Angel Guimerà 187, de Esplugues de Llobregat, implica la asunción de la responsabilidad, civil y penal, que puede derivar en el local respecto al mismo de las actividades en él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31715C" w:rsidRPr="00DA6804" w:rsidRDefault="0031715C" w:rsidP="0031715C">
      <w:pPr>
        <w:ind w:left="708"/>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Hará un buen uso del espacio así como del material existente en el mismo.</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DEL AYUNTAMIENTO</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Otorgar una ayuda económica máximo de 4.998,00 euros, en forma de anticipo, para la cofinanciación de las actividades que a continuación se indicarán, relativas al ejercicio 2021, a cargo de la partida económica 33.33400.48023 del presupuesto municipal en vigor:</w:t>
      </w:r>
    </w:p>
    <w:p w:rsidR="00811164" w:rsidRPr="00DA6804" w:rsidRDefault="00811164" w:rsidP="00811164">
      <w:pPr>
        <w:ind w:left="1134"/>
        <w:jc w:val="both"/>
        <w:rPr>
          <w:rFonts w:ascii="Arial" w:hAnsi="Arial" w:cs="Arial"/>
          <w:sz w:val="24"/>
          <w:szCs w:val="24"/>
        </w:rPr>
      </w:pPr>
    </w:p>
    <w:tbl>
      <w:tblPr>
        <w:tblW w:w="0" w:type="auto"/>
        <w:tblLook w:val="01E0" w:firstRow="1" w:lastRow="1" w:firstColumn="1" w:lastColumn="1" w:noHBand="0" w:noVBand="0"/>
      </w:tblPr>
      <w:tblGrid>
        <w:gridCol w:w="7061"/>
      </w:tblGrid>
      <w:tr w:rsidR="006442BD" w:rsidRPr="00DA6804" w:rsidTr="00AF65DB">
        <w:tc>
          <w:tcPr>
            <w:tcW w:w="7061" w:type="dxa"/>
          </w:tcPr>
          <w:p w:rsidR="006442BD" w:rsidRPr="00DA6804" w:rsidRDefault="006442BD" w:rsidP="00AF65DB">
            <w:pPr>
              <w:pStyle w:val="Prrafodelista"/>
              <w:numPr>
                <w:ilvl w:val="0"/>
                <w:numId w:val="20"/>
              </w:numPr>
              <w:spacing w:after="0"/>
              <w:rPr>
                <w:rFonts w:ascii="Arial" w:hAnsi="Arial" w:cs="Arial"/>
                <w:sz w:val="24"/>
                <w:szCs w:val="24"/>
              </w:rPr>
            </w:pPr>
            <w:r w:rsidRPr="00DA6804">
              <w:rPr>
                <w:rFonts w:ascii="Arial" w:hAnsi="Arial" w:cs="Arial"/>
                <w:sz w:val="24"/>
                <w:szCs w:val="24"/>
              </w:rPr>
              <w:t>Correfoc de San Juan</w:t>
            </w:r>
          </w:p>
        </w:tc>
      </w:tr>
      <w:tr w:rsidR="006442BD" w:rsidRPr="00DA6804" w:rsidTr="00AF65DB">
        <w:tc>
          <w:tcPr>
            <w:tcW w:w="7061" w:type="dxa"/>
          </w:tcPr>
          <w:p w:rsidR="006442BD" w:rsidRPr="00DA6804" w:rsidRDefault="006442BD" w:rsidP="00AF65DB">
            <w:pPr>
              <w:pStyle w:val="Prrafodelista"/>
              <w:numPr>
                <w:ilvl w:val="0"/>
                <w:numId w:val="20"/>
              </w:numPr>
              <w:spacing w:after="0"/>
              <w:jc w:val="both"/>
              <w:rPr>
                <w:rFonts w:ascii="Arial" w:hAnsi="Arial" w:cs="Arial"/>
                <w:sz w:val="24"/>
                <w:szCs w:val="24"/>
              </w:rPr>
            </w:pPr>
            <w:r w:rsidRPr="00DA6804">
              <w:rPr>
                <w:rFonts w:ascii="Arial" w:hAnsi="Arial" w:cs="Arial"/>
                <w:sz w:val="24"/>
                <w:szCs w:val="24"/>
              </w:rPr>
              <w:t>Correfoc de Fiesta Mayor de San Mateo</w:t>
            </w:r>
          </w:p>
        </w:tc>
      </w:tr>
      <w:tr w:rsidR="006442BD" w:rsidRPr="00DA6804" w:rsidTr="00AF65DB">
        <w:tc>
          <w:tcPr>
            <w:tcW w:w="7061" w:type="dxa"/>
          </w:tcPr>
          <w:p w:rsidR="006442BD" w:rsidRPr="00DA6804" w:rsidRDefault="006442BD" w:rsidP="00AF65DB">
            <w:pPr>
              <w:pStyle w:val="APARTADOSINFORME"/>
              <w:numPr>
                <w:ilvl w:val="0"/>
                <w:numId w:val="20"/>
              </w:numPr>
              <w:spacing w:line="240" w:lineRule="auto"/>
              <w:jc w:val="both"/>
              <w:rPr>
                <w:rFonts w:ascii="Arial" w:hAnsi="Arial" w:cs="Arial"/>
                <w:color w:val="auto"/>
                <w:sz w:val="24"/>
                <w:szCs w:val="24"/>
                <w:u w:val="none"/>
                <w:lang w:eastAsia="es-ES"/>
              </w:rPr>
            </w:pPr>
            <w:r w:rsidRPr="00DA6804">
              <w:rPr>
                <w:rFonts w:ascii="Arial" w:hAnsi="Arial" w:cs="Arial"/>
                <w:color w:val="auto"/>
                <w:sz w:val="24"/>
                <w:szCs w:val="24"/>
                <w:u w:val="none"/>
                <w:lang w:eastAsia="es-ES"/>
              </w:rPr>
              <w:t>Actuación de Fiesta Mayor de Santa Magdalena</w:t>
            </w:r>
          </w:p>
        </w:tc>
      </w:tr>
    </w:tbl>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DA6804" w:rsidRDefault="00811164" w:rsidP="00811164">
      <w:pPr>
        <w:ind w:left="709"/>
        <w:jc w:val="both"/>
        <w:rPr>
          <w:rFonts w:ascii="Arial" w:hAnsi="Arial" w:cs="Arial"/>
          <w:sz w:val="24"/>
          <w:szCs w:val="24"/>
        </w:rPr>
      </w:pPr>
    </w:p>
    <w:p w:rsidR="006442BD" w:rsidRPr="00DA6804" w:rsidRDefault="006442BD" w:rsidP="006442BD">
      <w:pPr>
        <w:numPr>
          <w:ilvl w:val="1"/>
          <w:numId w:val="1"/>
        </w:numPr>
        <w:ind w:left="709"/>
        <w:jc w:val="both"/>
        <w:rPr>
          <w:rFonts w:ascii="Arial" w:hAnsi="Arial" w:cs="Arial"/>
          <w:sz w:val="24"/>
          <w:szCs w:val="24"/>
        </w:rPr>
      </w:pPr>
      <w:r w:rsidRPr="00DA6804">
        <w:rPr>
          <w:rFonts w:ascii="Arial" w:hAnsi="Arial" w:cs="Arial"/>
          <w:sz w:val="24"/>
          <w:szCs w:val="24"/>
        </w:rPr>
        <w:t>Ceder a la Entidad el espacio de almacén ubicado en la calle Angel Guimerà 187, de Esplugues de Llobregat por el desarrollo de acciones y actividades necesarias para llevar a cabo el proyecto de actividades objeto de este convenio, destinado a la difusión y conservación de la tradición de grupos de fuego, los correfocs y espectáculos con pirotecnia.</w:t>
      </w:r>
    </w:p>
    <w:p w:rsidR="006442BD" w:rsidRPr="00DA6804" w:rsidRDefault="006442BD" w:rsidP="006442BD">
      <w:pPr>
        <w:ind w:left="709"/>
        <w:jc w:val="both"/>
        <w:rPr>
          <w:rFonts w:ascii="Arial" w:hAnsi="Arial" w:cs="Arial"/>
          <w:sz w:val="24"/>
          <w:szCs w:val="24"/>
        </w:rPr>
      </w:pPr>
    </w:p>
    <w:p w:rsidR="00A94D09" w:rsidRPr="00DA6804" w:rsidRDefault="00A94D09" w:rsidP="00A94D09">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todo caso, el uso autorizado ajustará al contenido del Reglamento de Usos del Ayuntamiento de Esplugues. </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Esta cesión se lleva a cabo según lo establecido en el artículo 57.2 del Reglamento de Patrimonio de los entes Locales. En consecuencia la situación que se deriva de esta autorización es una posesión precaria esencialmente revocable por razones de interés público y sin derecho a indemnización.</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caso de que el Ayuntamiento destine el espacio referido anteriormente a otros fines o facilite su uso a otros colectivos o entidades lo comunicará previamente a la Entidad. </w:t>
      </w: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Los precio públicos vigentes fijarán el valor económico de los recursos que el Ayuntamiento puede proporcionar a la Entidad para el desarrollo de su actividad.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Facilitará, a través de los canales de difusión municipales oportunos, la difusión pública de las actividades ciudadanas llevadas a cabo por la Entidad.</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JUSTIFICACIÓN ECONÓMICA Y TÉCNICA DE LA SUBVENCIÓN RECIBIDA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Esta adecuará a lo establecido en la Ordenanza General reguladora de la concesión de subvenciones del Ayuntamiento de Esplugues de Llobregat. </w:t>
      </w:r>
      <w:bookmarkStart w:id="1" w:name="OLE_LINK9"/>
      <w:bookmarkEnd w:id="1"/>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Respecto la justificación técnica, la Entidad presentará la siguiente documentación, en soporte magnético o papel:</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Balance económico (relación exhaustiva de los gastos efectuados y los ingresos percibidos) anual de la Entidad.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Ejemplar del material de difusión y publicidad de la actividad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Sólo se subvencionarán gastos directos de alimentos si se consideran necesarias para la realización de alguna actividad vinculada al proyecto.</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De acuerdo al Plan estratégico de subvenciones del Ayuntamiento de Esplugues de Llobregat 2020 - 2023 No tendrán el carácter de gastos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Las derivadas de la adquisición de bebidas alcohólicas de cualquier graduación y de tabaco.</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realizados para la adquisición ajuar (vasos, cucharas, tenedores, platos, .... etcétera) elaborados con materiales plásticos desechables.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cuanto a la justificación económica, esta comprenderá:</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de su expedición</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Nombre y apellidos, razón o denominación social completa, NIF y domicilio, tanto del emisor como del destinatario.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Descripción de las operaciones realizadas.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Tipo impositivo aplicado.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Cuota tributaria que, en su caso, se repercuta, que deberá consignarse por separado.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en la que se ha efectuado la operación, siempre que sea diferente a la de expedición y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En su caso, especificación de los preceptos correspondientes de la Ley del IVA que determinan la exención o no sujeción al impuesto.</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Declaración de las actuaciones realizadas que han sido financiadas con la subvención y su coste, con el desglose de cada una de los gastos en que han incurrido.</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PRINCIPIOS ÉTICOS Y REGLAS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respeto del ordenamiento jurídico y el principio de legalidad.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respeto y la protección de los derechos fundamentales y las libertades públicas y los derechos estatutarios.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transparencia de las actividades financiadas mediante aportaciones económicas procedentes del Ayuntamiento de 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La rendición de cuentas y la responsabilidad por las actuaciones propias.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utilización de la información a la que tienen acceso en beneficio del interés público, sin obtener ninguna ventaja propia ni ajena.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buena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obtener ni tratar de obtener la información o influir en la toma de decisiones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compromiso de aceptar y cumplir las medidas adoptadas en el caso de incumplimiento de las obligaciones legales establecidas o por el código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El incumplimiento de los principios éticos y reglas de conducta establecidos en el aparte primero de esta cláusula, por parte de los beneficiarios de subvenciones, tendrá los siguientes efectos: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DISPOSICIONES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competencia: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Régimen jurídico:</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régimen jurídico de este convenio está determinado por las siguientes disposiciones normativas: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Disposiciones del propio convenio.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Ordenanza General reguladora de la concesión de subvenciones del Ayuntamiento de 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38/2003, de 17 de noviembre, General de Subvenciones, y las disposiciones que resulten aplicables de su reglamento de desarrollo.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subvenciones establecida en el Decreto 179/1995, de 13 de junio, por el que aprueba el Reglamento de obras, actividades y servicios de los entes locales de Cataluña.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7/1985, de 2 de abril reguladora de las bases del régimen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Resto de la normativa de derecho administrativo, tanto comunitario, como estatal, autonómico o local que resulte de aplicación.</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vigencia: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Seguimiento y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Como vocales actuarán, una persona designada por el Ayuntamiento y dos por </w:t>
      </w:r>
      <w:r w:rsidRPr="00DA6804">
        <w:rPr>
          <w:rFonts w:ascii="Arial" w:hAnsi="Arial" w:cs="Arial"/>
          <w:sz w:val="24"/>
          <w:szCs w:val="24"/>
        </w:rPr>
        <w:tab/>
        <w:t>la Entidad</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Será función de esta comisión cualquier cuestión que se suscite en interpretación y / o ejecución de este convenio.</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Interpretación y modificación del convenio:</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modificación de los términos de este convenio requerirá el acuerdo expreso y previo de las partes.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Protección de datos: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Extinción y resolución:</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Este convenio se extinguirá p</w:t>
      </w:r>
      <w:r w:rsidRPr="00DA6804">
        <w:rPr>
          <w:rFonts w:ascii="Arial" w:eastAsia="Arial Unicode MS" w:hAnsi="Arial" w:cs="Arial"/>
          <w:szCs w:val="24"/>
        </w:rPr>
        <w:t>el cumplimiento de las actuaciones que constituyen su objeto o por incurrir en causa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Son causas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transcurso del plazo de vigencia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acuerdo unánime de las partes.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incumplimiento de las obligaciones y compromisos asumidos por parte de alguna de las partes.</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decisión judicial declaratoria de la nulidad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Para cualquier otra causa distinta de las anteriores prevista en el presente Convenio y en la normativa que resulte de aplicación.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régimen sancionador</w:t>
      </w:r>
      <w:r w:rsidRPr="00DA6804">
        <w:rPr>
          <w:rFonts w:ascii="Arial" w:hAnsi="Arial" w:cs="Arial"/>
          <w:szCs w:val="24"/>
        </w:rPr>
        <w:t>: La Entidad queda sometida a las responsabilidades y régimen sancionador que sobre infracciones administrativas en materia de subvenciones establece la Ley General Presupuestaria.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presente convenio es independiente del cualquier convenio de colaboración posterior que se pueda suscribir.</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Las condiciones y vigencia de este convenio no se verán modificadas por otros pactos sin proceder a sus denuncias y renovación.</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Alcaldesa del Ayuntamiento de Esplugues de Llobregat </w:t>
            </w:r>
          </w:p>
        </w:tc>
        <w:tc>
          <w:tcPr>
            <w:tcW w:w="4252" w:type="dxa"/>
          </w:tcPr>
          <w:p w:rsidR="00250DEB" w:rsidRPr="00DA6804" w:rsidRDefault="006442BD" w:rsidP="00250DEB">
            <w:pPr>
              <w:pStyle w:val="DWStyle"/>
              <w:jc w:val="center"/>
              <w:rPr>
                <w:rFonts w:ascii="Arial" w:hAnsi="Arial" w:cs="Arial"/>
                <w:szCs w:val="24"/>
              </w:rPr>
            </w:pPr>
            <w:r w:rsidRPr="00DA6804">
              <w:rPr>
                <w:rFonts w:ascii="Arial" w:hAnsi="Arial" w:cs="Arial"/>
                <w:szCs w:val="24"/>
              </w:rPr>
              <w:t xml:space="preserve">Alexandre Vilaplana Valdivia </w:t>
            </w:r>
          </w:p>
          <w:p w:rsidR="00250DEB" w:rsidRPr="00DA6804" w:rsidRDefault="00250DEB" w:rsidP="005C768C">
            <w:pPr>
              <w:pStyle w:val="DWStyle"/>
              <w:spacing w:line="240" w:lineRule="auto"/>
              <w:jc w:val="center"/>
              <w:rPr>
                <w:rFonts w:ascii="Arial" w:hAnsi="Arial" w:cs="Arial"/>
                <w:szCs w:val="24"/>
              </w:rPr>
            </w:pPr>
          </w:p>
          <w:p w:rsidR="00E03FBC" w:rsidRPr="00DA6804" w:rsidRDefault="00E03FBC"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E03FBC" w:rsidRPr="00DA6804" w:rsidRDefault="002B5D2E" w:rsidP="005C768C">
            <w:pPr>
              <w:pStyle w:val="DWStyle"/>
              <w:spacing w:line="240" w:lineRule="auto"/>
              <w:jc w:val="center"/>
              <w:rPr>
                <w:rFonts w:ascii="Arial" w:hAnsi="Arial" w:cs="Arial"/>
                <w:szCs w:val="24"/>
              </w:rPr>
            </w:pPr>
            <w:r w:rsidRPr="00DA6804">
              <w:rPr>
                <w:rFonts w:ascii="Arial" w:hAnsi="Arial" w:cs="Arial"/>
                <w:szCs w:val="24"/>
              </w:rPr>
              <w:t>Presidenta de la entidad</w:t>
            </w:r>
          </w:p>
          <w:p w:rsidR="00E03FBC" w:rsidRPr="00DA6804" w:rsidRDefault="006442BD" w:rsidP="00133216">
            <w:pPr>
              <w:pStyle w:val="APARTATS"/>
              <w:spacing w:line="240" w:lineRule="auto"/>
              <w:jc w:val="center"/>
              <w:rPr>
                <w:rFonts w:ascii="Arial" w:hAnsi="Arial" w:cs="Arial"/>
                <w:b w:val="0"/>
                <w:color w:val="auto"/>
                <w:sz w:val="24"/>
              </w:rPr>
            </w:pPr>
            <w:r w:rsidRPr="00DA6804">
              <w:rPr>
                <w:rFonts w:ascii="Arial" w:hAnsi="Arial" w:cs="Arial"/>
                <w:b w:val="0"/>
                <w:color w:val="auto"/>
                <w:sz w:val="24"/>
                <w:lang w:eastAsia="es-ES"/>
              </w:rPr>
              <w:t>Grupo de Diablos de Esplugues "Las Tories"</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Doy fe,</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Secretario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del Ayuntamiento de 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A2D" w:rsidRDefault="008E6A2D">
      <w:r>
        <w:separator/>
      </w:r>
    </w:p>
  </w:endnote>
  <w:endnote w:type="continuationSeparator" w:id="0">
    <w:p w:rsidR="008E6A2D" w:rsidRDefault="008E6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A2D" w:rsidRDefault="00FF3542" w:rsidP="007B65C8">
    <w:pPr>
      <w:pStyle w:val="Piedepgina"/>
      <w:framePr w:wrap="around" w:vAnchor="text" w:hAnchor="margin" w:xAlign="right" w:y="1"/>
      <w:rPr>
        <w:rStyle w:val="Nmerodepgina"/>
      </w:rPr>
    </w:pPr>
    <w:r>
      <w:rPr>
        <w:rStyle w:val="Nmerodepgina"/>
      </w:rPr>
      <w:fldChar w:fldCharType="begin"/>
    </w:r>
    <w:r w:rsidR="008E6A2D">
      <w:rPr>
        <w:rStyle w:val="Nmerodepgina"/>
      </w:rPr>
      <w:instrText xml:space="preserve">PAGE  </w:instrText>
    </w:r>
    <w:r>
      <w:rPr>
        <w:rStyle w:val="Nmerodepgina"/>
      </w:rPr>
      <w:fldChar w:fldCharType="end"/>
    </w:r>
  </w:p>
  <w:p w:rsidR="008E6A2D" w:rsidRDefault="008E6A2D"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A2D" w:rsidRPr="00816641" w:rsidRDefault="00FF3542"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8E6A2D"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F174AF">
      <w:rPr>
        <w:rStyle w:val="Nmerodepgina"/>
        <w:rFonts w:ascii="Arial" w:hAnsi="Arial" w:cs="Arial"/>
        <w:noProof/>
      </w:rPr>
      <w:t>1</w:t>
    </w:r>
    <w:r w:rsidRPr="00816641">
      <w:rPr>
        <w:rStyle w:val="Nmerodepgina"/>
        <w:rFonts w:ascii="Arial" w:hAnsi="Arial" w:cs="Arial"/>
      </w:rPr>
      <w:fldChar w:fldCharType="end"/>
    </w:r>
  </w:p>
  <w:p w:rsidR="008E6A2D" w:rsidRDefault="008E6A2D"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A2D" w:rsidRDefault="008E6A2D">
      <w:r>
        <w:separator/>
      </w:r>
    </w:p>
  </w:footnote>
  <w:footnote w:type="continuationSeparator" w:id="0">
    <w:p w:rsidR="008E6A2D" w:rsidRDefault="008E6A2D">
      <w:r>
        <w:continuationSeparator/>
      </w:r>
    </w:p>
  </w:footnote>
  <w:footnote w:id="1">
    <w:p w:rsidR="008E6A2D" w:rsidRDefault="008E6A2D"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8E6A2D" w:rsidRPr="001264E5" w:rsidRDefault="008E6A2D" w:rsidP="00702748">
      <w:pPr>
        <w:pStyle w:val="Textonotapie"/>
      </w:pPr>
      <w:r w:rsidRPr="00300250">
        <w:rPr>
          <w:sz w:val="12"/>
        </w:rPr>
        <w:t>2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A2D" w:rsidRDefault="008E6A2D">
    <w:pPr>
      <w:pStyle w:val="Encabezado"/>
    </w:pPr>
    <w:r>
      <w:rPr>
        <w:noProof/>
        <w:lang w:val="ca-ES" w:eastAsia="ca-ES"/>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17"/>
  </w:num>
  <w:num w:numId="3">
    <w:abstractNumId w:val="7"/>
  </w:num>
  <w:num w:numId="4">
    <w:abstractNumId w:val="8"/>
  </w:num>
  <w:num w:numId="5">
    <w:abstractNumId w:val="10"/>
  </w:num>
  <w:num w:numId="6">
    <w:abstractNumId w:val="0"/>
  </w:num>
  <w:num w:numId="7">
    <w:abstractNumId w:val="3"/>
  </w:num>
  <w:num w:numId="8">
    <w:abstractNumId w:val="16"/>
  </w:num>
  <w:num w:numId="9">
    <w:abstractNumId w:val="12"/>
  </w:num>
  <w:num w:numId="10">
    <w:abstractNumId w:val="9"/>
  </w:num>
  <w:num w:numId="11">
    <w:abstractNumId w:val="11"/>
  </w:num>
  <w:num w:numId="12">
    <w:abstractNumId w:val="6"/>
  </w:num>
  <w:num w:numId="13">
    <w:abstractNumId w:val="5"/>
  </w:num>
  <w:num w:numId="14">
    <w:abstractNumId w:val="18"/>
  </w:num>
  <w:num w:numId="15">
    <w:abstractNumId w:val="1"/>
  </w:num>
  <w:num w:numId="16">
    <w:abstractNumId w:val="14"/>
  </w:num>
  <w:num w:numId="17">
    <w:abstractNumId w:val="4"/>
  </w:num>
  <w:num w:numId="18">
    <w:abstractNumId w:val="15"/>
  </w:num>
  <w:num w:numId="19">
    <w:abstractNumId w:val="13"/>
  </w:num>
  <w:num w:numId="20">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844F0"/>
    <w:rsid w:val="00886A74"/>
    <w:rsid w:val="0089352F"/>
    <w:rsid w:val="00894FDF"/>
    <w:rsid w:val="00896F38"/>
    <w:rsid w:val="008A1B98"/>
    <w:rsid w:val="008B1BB7"/>
    <w:rsid w:val="008C507A"/>
    <w:rsid w:val="008E2FDD"/>
    <w:rsid w:val="008E63A6"/>
    <w:rsid w:val="008E6A2D"/>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174AF"/>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3542"/>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5:docId w15:val="{37D9BDFB-4BF4-4F54-8434-85C7DD18B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C0B558-6A5A-4048-9AAD-B9D7A8212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4674</Words>
  <Characters>26648</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2021-07-20T20:56:00Z</dcterms:created>
  <dcterms:modified xsi:type="dcterms:W3CDTF">2021-07-20T20:56:00Z</dcterms:modified>
</cp:coreProperties>
</file>