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A71D" w14:textId="2C209613" w:rsidR="002A49CE" w:rsidRDefault="002A49CE" w:rsidP="003F1D5B">
      <w:pPr>
        <w:jc w:val="both"/>
        <w:rPr>
          <w:lang w:val="es-ES"/>
        </w:rPr>
      </w:pPr>
    </w:p>
    <w:p w14:paraId="33EFECE3" w14:textId="77777777" w:rsidR="002A49CE" w:rsidRPr="002A49CE" w:rsidRDefault="002A49CE" w:rsidP="002A49CE">
      <w:pPr>
        <w:jc w:val="center"/>
        <w:rPr>
          <w:b/>
          <w:bCs/>
          <w:lang w:val="es-ES"/>
        </w:rPr>
      </w:pPr>
      <w:r w:rsidRPr="002A49CE">
        <w:rPr>
          <w:b/>
          <w:bCs/>
          <w:lang w:val="es-ES"/>
        </w:rPr>
        <w:t>ANUNCI</w:t>
      </w:r>
    </w:p>
    <w:p w14:paraId="165F82C7" w14:textId="284B4677" w:rsidR="002A49CE" w:rsidRPr="003F1D5B" w:rsidRDefault="002A49CE" w:rsidP="002A49CE">
      <w:pPr>
        <w:jc w:val="both"/>
        <w:rPr>
          <w:lang w:val="es-ES"/>
        </w:rPr>
      </w:pPr>
      <w:r w:rsidRPr="003F1D5B">
        <w:rPr>
          <w:lang w:val="es-ES"/>
        </w:rPr>
        <w:t xml:space="preserve">Extracte de l’acord de </w:t>
      </w:r>
      <w:r w:rsidR="00AB11B4" w:rsidRPr="003F1D5B">
        <w:rPr>
          <w:lang w:val="es-ES"/>
        </w:rPr>
        <w:t xml:space="preserve">del Ple de 28 de setembre de 2021 de </w:t>
      </w:r>
      <w:r w:rsidRPr="003F1D5B">
        <w:rPr>
          <w:lang w:val="es-ES"/>
        </w:rPr>
        <w:t xml:space="preserve">l’Ajuntament de </w:t>
      </w:r>
      <w:r w:rsidR="00AB11B4" w:rsidRPr="003F1D5B">
        <w:rPr>
          <w:lang w:val="es-ES"/>
        </w:rPr>
        <w:t xml:space="preserve">Figuerola </w:t>
      </w:r>
      <w:r w:rsidRPr="003F1D5B">
        <w:rPr>
          <w:lang w:val="es-ES"/>
        </w:rPr>
        <w:t>del C</w:t>
      </w:r>
      <w:r w:rsidR="00AB11B4" w:rsidRPr="003F1D5B">
        <w:rPr>
          <w:lang w:val="es-ES"/>
        </w:rPr>
        <w:t>amp, de convocatòria de les línies 1 i 2 de subvencions a entitats i associacions que realitzen projectes o activitats d’interès al municipi</w:t>
      </w:r>
      <w:r w:rsidR="003F1D5B" w:rsidRPr="003F1D5B">
        <w:rPr>
          <w:lang w:val="es-ES"/>
        </w:rPr>
        <w:t>.</w:t>
      </w:r>
    </w:p>
    <w:p w14:paraId="6928DC9D" w14:textId="5E716A1C" w:rsidR="002A49CE" w:rsidRPr="002625B7" w:rsidRDefault="002A49CE" w:rsidP="002A49CE">
      <w:pPr>
        <w:jc w:val="both"/>
        <w:rPr>
          <w:b/>
          <w:bCs/>
        </w:rPr>
      </w:pPr>
      <w:r w:rsidRPr="002625B7">
        <w:rPr>
          <w:b/>
          <w:bCs/>
        </w:rPr>
        <w:t>BDNS</w:t>
      </w:r>
    </w:p>
    <w:p w14:paraId="5FA46872" w14:textId="77777777" w:rsidR="002625B7" w:rsidRPr="002A49CE" w:rsidRDefault="002A49CE" w:rsidP="00AB11B4">
      <w:pPr>
        <w:jc w:val="both"/>
      </w:pPr>
      <w:r w:rsidRPr="002A49CE">
        <w:t xml:space="preserve">De conformitat amb el que estableixen els articles 17.3b i 20.8a de la Llei 38/2003, de 17 de novembre, general de subvencions, es publica l’extracte de la convocatòria, el text complert de la qual es pot consultar a la “Base de </w:t>
      </w:r>
      <w:proofErr w:type="spellStart"/>
      <w:r w:rsidRPr="002A49CE">
        <w:t>Datos</w:t>
      </w:r>
      <w:proofErr w:type="spellEnd"/>
      <w:r w:rsidRPr="002A49CE">
        <w:t xml:space="preserve"> Nacional de Subvenciones” (</w:t>
      </w:r>
      <w:hyperlink r:id="rId4" w:history="1">
        <w:r w:rsidRPr="002A49CE">
          <w:rPr>
            <w:rStyle w:val="Hipervnculo"/>
          </w:rPr>
          <w:t>http://www.pap.minhap.gob.es/bdnstrans</w:t>
        </w:r>
      </w:hyperlink>
      <w:r w:rsidRPr="002A49CE">
        <w:t>):</w:t>
      </w:r>
    </w:p>
    <w:p w14:paraId="5951A83A" w14:textId="77777777" w:rsidR="003F1D5B" w:rsidRPr="003D4D9A" w:rsidRDefault="003F1D5B" w:rsidP="003F1D5B">
      <w:pPr>
        <w:jc w:val="both"/>
      </w:pPr>
      <w:r w:rsidRPr="003D4D9A">
        <w:rPr>
          <w:b/>
          <w:bCs/>
        </w:rPr>
        <w:t>Primer.-</w:t>
      </w:r>
      <w:r w:rsidRPr="003D4D9A">
        <w:t xml:space="preserve"> Beneficiaris</w:t>
      </w:r>
    </w:p>
    <w:p w14:paraId="6A6F5A9A" w14:textId="443917E6" w:rsidR="003F1D5B" w:rsidRDefault="003F1D5B" w:rsidP="003F1D5B">
      <w:pPr>
        <w:jc w:val="both"/>
        <w:rPr>
          <w:b/>
          <w:bCs/>
        </w:rPr>
      </w:pPr>
      <w:r w:rsidRPr="003D4D9A">
        <w:t xml:space="preserve">Podran ser beneficiaris/àries d’aquestes subvencions </w:t>
      </w:r>
      <w:r w:rsidRPr="008C44BD">
        <w:t>les persones físiques o jurídiques que hagin de realitzar l’activitat</w:t>
      </w:r>
      <w:r>
        <w:t xml:space="preserve">/manteniment </w:t>
      </w:r>
      <w:r w:rsidRPr="008C44BD">
        <w:t>que fonamenta el seu atorgament,</w:t>
      </w:r>
      <w:r w:rsidRPr="003D4D9A">
        <w:t xml:space="preserve"> sempre que no estiguin afectades per cap de les prohibicions contingudes en la Llei 38/2003, de 17 de novembre, General de Subvencions, i reuneixin les condicions establertes en les bases que regeixen aquesta convocatòria</w:t>
      </w:r>
      <w:r w:rsidRPr="003D4D9A">
        <w:rPr>
          <w:lang w:val="es-ES"/>
        </w:rPr>
        <w:t>.</w:t>
      </w:r>
    </w:p>
    <w:p w14:paraId="4CF3B9DC" w14:textId="77777777" w:rsidR="003F1D5B" w:rsidRDefault="003F1D5B" w:rsidP="003F1D5B">
      <w:pPr>
        <w:jc w:val="both"/>
      </w:pPr>
      <w:r w:rsidRPr="003D4D9A">
        <w:rPr>
          <w:b/>
          <w:bCs/>
        </w:rPr>
        <w:t>Segon.-</w:t>
      </w:r>
      <w:r w:rsidRPr="003D4D9A">
        <w:t xml:space="preserve"> Objecte de la convocatòria</w:t>
      </w:r>
    </w:p>
    <w:p w14:paraId="3D2E06B0" w14:textId="77777777" w:rsidR="003F1D5B" w:rsidRPr="003D4D9A" w:rsidRDefault="003F1D5B" w:rsidP="003F1D5B">
      <w:pPr>
        <w:jc w:val="both"/>
      </w:pPr>
      <w:r>
        <w:t>L'objecte de les subvencions és donar suport dintre de la Línia 1 al manteniment i funcionament de les entitats i associacions sense ànim de lucre del municipi i la Línia 2 les que realitzin projectes o activitats culturals que siguin d'utilitat i interès.</w:t>
      </w:r>
    </w:p>
    <w:p w14:paraId="462C6917" w14:textId="5D56ABA5" w:rsidR="003F1D5B" w:rsidRDefault="003F1D5B" w:rsidP="003F1D5B">
      <w:pPr>
        <w:jc w:val="both"/>
        <w:rPr>
          <w:b/>
          <w:bCs/>
        </w:rPr>
      </w:pPr>
      <w:r>
        <w:t>Només es podrà optar per una línia de subvenció.</w:t>
      </w:r>
    </w:p>
    <w:p w14:paraId="30C86535" w14:textId="77777777" w:rsidR="003F1D5B" w:rsidRPr="003D4D9A" w:rsidRDefault="003F1D5B" w:rsidP="003F1D5B">
      <w:pPr>
        <w:jc w:val="both"/>
      </w:pPr>
      <w:r w:rsidRPr="003D4D9A">
        <w:rPr>
          <w:b/>
          <w:bCs/>
        </w:rPr>
        <w:t>Tercer.-</w:t>
      </w:r>
      <w:r w:rsidRPr="003D4D9A">
        <w:t xml:space="preserve"> Bases</w:t>
      </w:r>
    </w:p>
    <w:p w14:paraId="211328A1" w14:textId="6103B1A8" w:rsidR="003F1D5B" w:rsidRDefault="003F1D5B" w:rsidP="003F1D5B">
      <w:pPr>
        <w:jc w:val="both"/>
        <w:rPr>
          <w:b/>
          <w:bCs/>
        </w:rPr>
      </w:pPr>
      <w:r w:rsidRPr="003D4D9A">
        <w:t xml:space="preserve">Les bases </w:t>
      </w:r>
      <w:r>
        <w:t xml:space="preserve">reguladores de les subvencions a les entitats de Figuerola del Camp </w:t>
      </w:r>
      <w:r w:rsidRPr="003D4D9A">
        <w:t xml:space="preserve">que han de regir </w:t>
      </w:r>
      <w:r>
        <w:t xml:space="preserve">per a </w:t>
      </w:r>
      <w:r w:rsidRPr="003D4D9A">
        <w:t xml:space="preserve">la concessió estan publicades al BOPT de data </w:t>
      </w:r>
      <w:r>
        <w:t>15</w:t>
      </w:r>
      <w:r w:rsidRPr="003D4D9A">
        <w:t xml:space="preserve"> d’octubre de 202</w:t>
      </w:r>
      <w:r>
        <w:t>1</w:t>
      </w:r>
      <w:r w:rsidRPr="003D4D9A">
        <w:t xml:space="preserve"> CVE 202</w:t>
      </w:r>
      <w:r>
        <w:t>1-08790</w:t>
      </w:r>
      <w:r w:rsidRPr="003D4D9A">
        <w:t>.</w:t>
      </w:r>
      <w:r w:rsidRPr="00C962EC">
        <w:t xml:space="preserve"> </w:t>
      </w:r>
    </w:p>
    <w:p w14:paraId="770A6122" w14:textId="77777777" w:rsidR="003F1D5B" w:rsidRPr="003D4D9A" w:rsidRDefault="003F1D5B" w:rsidP="003F1D5B">
      <w:pPr>
        <w:jc w:val="both"/>
      </w:pPr>
      <w:r>
        <w:rPr>
          <w:b/>
          <w:bCs/>
        </w:rPr>
        <w:t>Quart</w:t>
      </w:r>
      <w:r w:rsidRPr="003D4D9A">
        <w:rPr>
          <w:b/>
          <w:bCs/>
        </w:rPr>
        <w:t>.-</w:t>
      </w:r>
      <w:r w:rsidRPr="003D4D9A">
        <w:t xml:space="preserve"> Terminis </w:t>
      </w:r>
    </w:p>
    <w:p w14:paraId="1C1FA757" w14:textId="65C35644" w:rsidR="003F1D5B" w:rsidRDefault="003F1D5B" w:rsidP="003F1D5B">
      <w:pPr>
        <w:jc w:val="both"/>
        <w:rPr>
          <w:b/>
          <w:bCs/>
        </w:rPr>
      </w:pPr>
      <w:r>
        <w:t>El termini per a la presentació de sol·licituds serà de 10 dies naturals a comptar des de l'endemà de la publicació d'aquest extracte convocatòria en el BOPG.</w:t>
      </w:r>
    </w:p>
    <w:p w14:paraId="05637D4A" w14:textId="77777777" w:rsidR="003F1D5B" w:rsidRPr="003D4D9A" w:rsidRDefault="003F1D5B" w:rsidP="003F1D5B">
      <w:pPr>
        <w:jc w:val="both"/>
      </w:pPr>
      <w:r>
        <w:rPr>
          <w:b/>
          <w:bCs/>
        </w:rPr>
        <w:t>Cinqu</w:t>
      </w:r>
      <w:r w:rsidRPr="003D4D9A">
        <w:rPr>
          <w:b/>
          <w:bCs/>
        </w:rPr>
        <w:t>è.-</w:t>
      </w:r>
      <w:r w:rsidRPr="003D4D9A">
        <w:t xml:space="preserve"> Òrgan competent per resoldre</w:t>
      </w:r>
    </w:p>
    <w:p w14:paraId="54CA3AB3" w14:textId="77777777" w:rsidR="003F1D5B" w:rsidRPr="003D4D9A" w:rsidRDefault="003F1D5B" w:rsidP="003F1D5B">
      <w:pPr>
        <w:jc w:val="both"/>
      </w:pPr>
      <w:r w:rsidRPr="003D4D9A">
        <w:t xml:space="preserve">L'òrgan competent per a la resolució d'aquestes subvencions </w:t>
      </w:r>
      <w:r>
        <w:t>és l’Alcalde</w:t>
      </w:r>
      <w:r w:rsidRPr="003D4D9A">
        <w:t>. La resolució de les sol·licituds queda condicionada a l'aprovació definitiva de les Bases.</w:t>
      </w:r>
    </w:p>
    <w:p w14:paraId="051A5566" w14:textId="11D15F8C" w:rsidR="003F1D5B" w:rsidRDefault="003F1D5B" w:rsidP="003F1D5B">
      <w:pPr>
        <w:jc w:val="both"/>
        <w:rPr>
          <w:b/>
          <w:bCs/>
        </w:rPr>
      </w:pPr>
      <w:r w:rsidRPr="003D4D9A">
        <w:t xml:space="preserve">La presentació de la sol·licitud implica l'autorització a l'Ajuntament de </w:t>
      </w:r>
      <w:r>
        <w:t>Figuerola del</w:t>
      </w:r>
      <w:r w:rsidRPr="003D4D9A">
        <w:t xml:space="preserve"> Camp per a obtenir les dades fiscals necessàries a través de l'Agència Tributària.</w:t>
      </w:r>
    </w:p>
    <w:p w14:paraId="5E4AD057" w14:textId="77777777" w:rsidR="003F1D5B" w:rsidRDefault="003F1D5B" w:rsidP="003F1D5B">
      <w:pPr>
        <w:jc w:val="both"/>
      </w:pPr>
      <w:r w:rsidRPr="003D4D9A">
        <w:rPr>
          <w:b/>
          <w:bCs/>
        </w:rPr>
        <w:t>S</w:t>
      </w:r>
      <w:r>
        <w:rPr>
          <w:b/>
          <w:bCs/>
        </w:rPr>
        <w:t>isè</w:t>
      </w:r>
      <w:r w:rsidRPr="003D4D9A">
        <w:rPr>
          <w:b/>
          <w:bCs/>
        </w:rPr>
        <w:t>.-</w:t>
      </w:r>
      <w:r w:rsidRPr="003D4D9A">
        <w:t xml:space="preserve"> Quantia</w:t>
      </w:r>
    </w:p>
    <w:p w14:paraId="2E80A736" w14:textId="772792D6" w:rsidR="00AB11B4" w:rsidRDefault="003F1D5B" w:rsidP="003F1D5B">
      <w:pPr>
        <w:jc w:val="both"/>
      </w:pPr>
      <w:r>
        <w:t xml:space="preserve">La quantitat destinada a aquesta línia de subvencions és de 5.300 € amb càrrec a l'aplicació pressupostària </w:t>
      </w:r>
      <w:r w:rsidRPr="003D4D9A">
        <w:t>231 / 480.00 del pressupost municipal del 202</w:t>
      </w:r>
      <w:r>
        <w:t>1, establint-se un import màxim de 1.000 € per entitat.</w:t>
      </w:r>
    </w:p>
    <w:p w14:paraId="1E4AA2F2" w14:textId="42973F89" w:rsidR="00AB11B4" w:rsidRDefault="00AB11B4" w:rsidP="003F1D5B">
      <w:pPr>
        <w:jc w:val="both"/>
      </w:pPr>
      <w:r>
        <w:t xml:space="preserve">Figuerola del Camp, 25 de novembre de 2021.- </w:t>
      </w:r>
      <w:proofErr w:type="spellStart"/>
      <w:r>
        <w:t>L'alcalde,</w:t>
      </w:r>
      <w:r w:rsidR="003B7E1E">
        <w:t>J</w:t>
      </w:r>
      <w:r>
        <w:t>osep</w:t>
      </w:r>
      <w:proofErr w:type="spellEnd"/>
      <w:r>
        <w:t xml:space="preserve"> Sans Ferré</w:t>
      </w:r>
    </w:p>
    <w:sectPr w:rsidR="00AB11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B7"/>
    <w:rsid w:val="00161531"/>
    <w:rsid w:val="002625B7"/>
    <w:rsid w:val="002A49CE"/>
    <w:rsid w:val="003B7E1E"/>
    <w:rsid w:val="003F1D5B"/>
    <w:rsid w:val="00415C76"/>
    <w:rsid w:val="00640F6F"/>
    <w:rsid w:val="006B1DE5"/>
    <w:rsid w:val="0094077E"/>
    <w:rsid w:val="00AB11B4"/>
    <w:rsid w:val="00F9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C39E"/>
  <w15:chartTrackingRefBased/>
  <w15:docId w15:val="{29FCC32E-701A-4A3E-B5A7-806FB2D8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25B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62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2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p.minhap.gob.es/bdnstra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Carlota Poquet Martínez Ballesteros</dc:creator>
  <cp:keywords/>
  <dc:description/>
  <cp:lastModifiedBy>Carlot Po</cp:lastModifiedBy>
  <cp:revision>4</cp:revision>
  <dcterms:created xsi:type="dcterms:W3CDTF">2020-10-12T18:47:00Z</dcterms:created>
  <dcterms:modified xsi:type="dcterms:W3CDTF">2021-11-25T17:54:00Z</dcterms:modified>
</cp:coreProperties>
</file>