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A5306E" w:rsidRPr="00A5306E" w:rsidRDefault="00A738AF" w:rsidP="00A5306E">
      <w:pPr>
        <w:widowControl/>
        <w:autoSpaceDE/>
        <w:autoSpaceDN/>
        <w:adjustRightInd/>
        <w:spacing w:line="360" w:lineRule="auto"/>
        <w:ind w:firstLine="708"/>
        <w:jc w:val="both"/>
        <w:rPr>
          <w:rFonts w:ascii="Times New Roman" w:hAnsi="Times New Roman"/>
          <w:b w:val="0"/>
          <w:bCs w:val="0"/>
          <w:i/>
          <w:lang w:val="es-ES_tradnl"/>
        </w:rPr>
      </w:pPr>
      <w:bookmarkStart w:id="0" w:name="_GoBack"/>
      <w:bookmarkEnd w:id="0"/>
      <w:r w:rsidRPr="001E7AE1">
        <w:rPr>
          <w:rFonts w:ascii="Times New Roman" w:hAnsi="Times New Roman"/>
          <w:b w:val="0"/>
          <w:bCs w:val="0"/>
          <w:i/>
          <w:lang w:val="es-ES_tradnl"/>
        </w:rPr>
        <w:t>“</w:t>
      </w:r>
      <w:r w:rsidR="00A5306E" w:rsidRPr="00A5306E">
        <w:rPr>
          <w:rFonts w:ascii="Times New Roman" w:hAnsi="Times New Roman"/>
          <w:b w:val="0"/>
          <w:bCs w:val="0"/>
          <w:i/>
          <w:lang w:val="es-ES_tradnl"/>
        </w:rPr>
        <w:t xml:space="preserve">Aprobar una subvención a favor del Ayuntamiento de </w:t>
      </w:r>
      <w:proofErr w:type="spellStart"/>
      <w:r w:rsidR="00A5306E" w:rsidRPr="00A5306E">
        <w:rPr>
          <w:rFonts w:ascii="Times New Roman" w:hAnsi="Times New Roman"/>
          <w:b w:val="0"/>
          <w:bCs w:val="0"/>
          <w:i/>
          <w:lang w:val="es-ES_tradnl"/>
        </w:rPr>
        <w:t>Castrelo</w:t>
      </w:r>
      <w:proofErr w:type="spellEnd"/>
      <w:r w:rsidR="00A5306E" w:rsidRPr="00A5306E">
        <w:rPr>
          <w:rFonts w:ascii="Times New Roman" w:hAnsi="Times New Roman"/>
          <w:b w:val="0"/>
          <w:bCs w:val="0"/>
          <w:i/>
          <w:lang w:val="es-ES_tradnl"/>
        </w:rPr>
        <w:t xml:space="preserve"> de Miño, en los siguientes términos: </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 xml:space="preserve">-Importe: 15.480,03 euros. </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-Objeto: Reforma y ampliación de edificación existente para usos múltiples y construcción parque infantil.</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A5306E">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A5306E">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A5306E">
        <w:rPr>
          <w:rFonts w:ascii="Times New Roman" w:hAnsi="Times New Roman"/>
          <w:b w:val="0"/>
          <w:bCs w:val="0"/>
          <w:i/>
          <w:lang w:val="es-ES_tradnl"/>
        </w:rPr>
        <w:t>to de la actuación subvencionada, los siguientes extremos:</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1.- Que se cumplió la finalidad para la que fue concedida la subvención.</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A5306E">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A5306E">
        <w:rPr>
          <w:rFonts w:ascii="Times New Roman" w:hAnsi="Times New Roman"/>
          <w:b w:val="0"/>
          <w:bCs w:val="0"/>
          <w:i/>
          <w:lang w:val="es-ES_tradnl"/>
        </w:rPr>
        <w:t>to al contrato inicial.</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A5306E">
        <w:rPr>
          <w:rFonts w:ascii="Times New Roman" w:hAnsi="Times New Roman"/>
          <w:b w:val="0"/>
          <w:bCs w:val="0"/>
          <w:i/>
          <w:lang w:val="es-ES_tradnl"/>
        </w:rPr>
        <w:t xml:space="preserve"> el importe del proyecto presentado para la concesión de la subvención (51.600,10 euros) indicando, en caso contrario, el porcentaje que supone.</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A5306E">
        <w:rPr>
          <w:rFonts w:ascii="Times New Roman" w:hAnsi="Times New Roman"/>
          <w:b w:val="0"/>
          <w:bCs w:val="0"/>
          <w:i/>
          <w:lang w:val="es-ES_tradnl"/>
        </w:rPr>
        <w:t xml:space="preserve">ustificativos del gasto fueron aprobados por el órgano competente. </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A5306E">
        <w:rPr>
          <w:rFonts w:ascii="Times New Roman" w:hAnsi="Times New Roman"/>
          <w:b w:val="0"/>
          <w:bCs w:val="0"/>
          <w:i/>
          <w:lang w:val="es-ES_tradnl"/>
        </w:rPr>
        <w:t xml:space="preserve"> tributari</w:t>
      </w:r>
      <w:r>
        <w:rPr>
          <w:rFonts w:ascii="Times New Roman" w:hAnsi="Times New Roman"/>
          <w:b w:val="0"/>
          <w:bCs w:val="0"/>
          <w:i/>
          <w:lang w:val="es-ES_tradnl"/>
        </w:rPr>
        <w:t>a</w:t>
      </w:r>
      <w:r w:rsidRPr="00A5306E">
        <w:rPr>
          <w:rFonts w:ascii="Times New Roman" w:hAnsi="Times New Roman"/>
          <w:b w:val="0"/>
          <w:bCs w:val="0"/>
          <w:i/>
          <w:lang w:val="es-ES_tradnl"/>
        </w:rPr>
        <w:t>s con la Hacienda Estatal, Autonómica y con la Seguridad Social.</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 xml:space="preserve">7.- Que se cumplió con la normativa aplicable en materia de contratos del sector </w:t>
      </w:r>
      <w:r>
        <w:rPr>
          <w:rFonts w:ascii="Times New Roman" w:hAnsi="Times New Roman"/>
          <w:b w:val="0"/>
          <w:bCs w:val="0"/>
          <w:i/>
          <w:lang w:val="es-ES_tradnl"/>
        </w:rPr>
        <w:t>público, en particular, con la L</w:t>
      </w:r>
      <w:r w:rsidRPr="00A5306E">
        <w:rPr>
          <w:rFonts w:ascii="Times New Roman" w:hAnsi="Times New Roman"/>
          <w:b w:val="0"/>
          <w:bCs w:val="0"/>
          <w:i/>
          <w:lang w:val="es-ES_tradnl"/>
        </w:rPr>
        <w:t>ey 9/2017, de 8 de noviembre, de Contratos del Sector Público.</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A5306E">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A5306E">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A5306E">
        <w:rPr>
          <w:rFonts w:ascii="Times New Roman" w:hAnsi="Times New Roman"/>
          <w:b w:val="0"/>
          <w:bCs w:val="0"/>
          <w:i/>
          <w:lang w:val="es-ES_tradnl"/>
        </w:rPr>
        <w:t>mo justifica</w:t>
      </w:r>
      <w:r>
        <w:rPr>
          <w:rFonts w:ascii="Times New Roman" w:hAnsi="Times New Roman"/>
          <w:b w:val="0"/>
          <w:bCs w:val="0"/>
          <w:i/>
          <w:lang w:val="es-ES_tradnl"/>
        </w:rPr>
        <w:t>do</w:t>
      </w:r>
      <w:r w:rsidRPr="00A5306E">
        <w:rPr>
          <w:rFonts w:ascii="Times New Roman" w:hAnsi="Times New Roman"/>
          <w:b w:val="0"/>
          <w:bCs w:val="0"/>
          <w:i/>
          <w:lang w:val="es-ES_tradnl"/>
        </w:rPr>
        <w:t xml:space="preserve"> del gasto correspondiente, ni exime de la </w:t>
      </w:r>
      <w:r w:rsidRPr="00A5306E">
        <w:rPr>
          <w:rFonts w:ascii="Times New Roman" w:hAnsi="Times New Roman"/>
          <w:b w:val="0"/>
          <w:bCs w:val="0"/>
          <w:i/>
          <w:lang w:val="es-ES_tradnl"/>
        </w:rPr>
        <w:lastRenderedPageBreak/>
        <w:t xml:space="preserve">necesidad de presentar la cuenta </w:t>
      </w:r>
      <w:r>
        <w:rPr>
          <w:rFonts w:ascii="Times New Roman" w:hAnsi="Times New Roman"/>
          <w:b w:val="0"/>
          <w:bCs w:val="0"/>
          <w:i/>
          <w:lang w:val="es-ES_tradnl"/>
        </w:rPr>
        <w:t>j</w:t>
      </w:r>
      <w:r w:rsidRPr="00A5306E">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A5306E">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A5306E">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General de S</w:t>
      </w:r>
      <w:r w:rsidRPr="00A5306E">
        <w:rPr>
          <w:rFonts w:ascii="Times New Roman" w:hAnsi="Times New Roman"/>
          <w:b w:val="0"/>
          <w:bCs w:val="0"/>
          <w:i/>
          <w:lang w:val="es-ES_tradnl"/>
        </w:rPr>
        <w:t>ubvenciones.</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A5306E">
        <w:rPr>
          <w:rFonts w:ascii="Times New Roman" w:hAnsi="Times New Roman"/>
          <w:b w:val="0"/>
          <w:bCs w:val="0"/>
          <w:i/>
          <w:lang w:val="es-ES_tradnl"/>
        </w:rPr>
        <w:t>l</w:t>
      </w:r>
      <w:r>
        <w:rPr>
          <w:rFonts w:ascii="Times New Roman" w:hAnsi="Times New Roman"/>
          <w:b w:val="0"/>
          <w:bCs w:val="0"/>
          <w:i/>
          <w:lang w:val="es-ES_tradnl"/>
        </w:rPr>
        <w:t>o</w:t>
      </w:r>
      <w:r w:rsidRPr="00A5306E">
        <w:rPr>
          <w:rFonts w:ascii="Times New Roman" w:hAnsi="Times New Roman"/>
          <w:b w:val="0"/>
          <w:bCs w:val="0"/>
          <w:i/>
          <w:lang w:val="es-ES_tradnl"/>
        </w:rPr>
        <w:t xml:space="preserve"> anterior, podrán</w:t>
      </w:r>
      <w:r w:rsidR="004B4AAD">
        <w:rPr>
          <w:rFonts w:ascii="Times New Roman" w:hAnsi="Times New Roman"/>
          <w:b w:val="0"/>
          <w:bCs w:val="0"/>
          <w:i/>
          <w:lang w:val="es-ES_tradnl"/>
        </w:rPr>
        <w:t xml:space="preserve"> realizarse pagos anticipados, </w:t>
      </w:r>
      <w:r w:rsidRPr="00A5306E">
        <w:rPr>
          <w:rFonts w:ascii="Times New Roman" w:hAnsi="Times New Roman"/>
          <w:b w:val="0"/>
          <w:bCs w:val="0"/>
          <w:i/>
          <w:lang w:val="es-ES_tradnl"/>
        </w:rPr>
        <w:t>a instancia de los interesados, sujetos a la constitución de garantía, seg</w:t>
      </w:r>
      <w:r w:rsidR="004B4AAD">
        <w:rPr>
          <w:rFonts w:ascii="Times New Roman" w:hAnsi="Times New Roman"/>
          <w:b w:val="0"/>
          <w:bCs w:val="0"/>
          <w:i/>
          <w:lang w:val="es-ES_tradnl"/>
        </w:rPr>
        <w:t>ú</w:t>
      </w:r>
      <w:r w:rsidRPr="00A5306E">
        <w:rPr>
          <w:rFonts w:ascii="Times New Roman" w:hAnsi="Times New Roman"/>
          <w:b w:val="0"/>
          <w:bCs w:val="0"/>
          <w:i/>
          <w:lang w:val="es-ES_tradnl"/>
        </w:rPr>
        <w:t xml:space="preserve">n </w:t>
      </w:r>
      <w:r w:rsidR="004B4AAD">
        <w:rPr>
          <w:rFonts w:ascii="Times New Roman" w:hAnsi="Times New Roman"/>
          <w:b w:val="0"/>
          <w:bCs w:val="0"/>
          <w:i/>
          <w:lang w:val="es-ES_tradnl"/>
        </w:rPr>
        <w:t>lo</w:t>
      </w:r>
      <w:r w:rsidRPr="00A5306E">
        <w:rPr>
          <w:rFonts w:ascii="Times New Roman" w:hAnsi="Times New Roman"/>
          <w:b w:val="0"/>
          <w:bCs w:val="0"/>
          <w:i/>
          <w:lang w:val="es-ES_tradnl"/>
        </w:rPr>
        <w:t xml:space="preserve"> establecido en dicho artículo 16 de la Ordenanza </w:t>
      </w:r>
      <w:r w:rsidR="004B4AAD">
        <w:rPr>
          <w:rFonts w:ascii="Times New Roman" w:hAnsi="Times New Roman"/>
          <w:b w:val="0"/>
          <w:bCs w:val="0"/>
          <w:i/>
          <w:lang w:val="es-ES_tradnl"/>
        </w:rPr>
        <w:t>General de S</w:t>
      </w:r>
      <w:r w:rsidRPr="00A5306E">
        <w:rPr>
          <w:rFonts w:ascii="Times New Roman" w:hAnsi="Times New Roman"/>
          <w:b w:val="0"/>
          <w:bCs w:val="0"/>
          <w:i/>
          <w:lang w:val="es-ES_tradnl"/>
        </w:rPr>
        <w:t xml:space="preserve">ubvenciones y con las excepciones correspondientes, por importe del 100% del anticipo solicitado. No obstante </w:t>
      </w:r>
      <w:r w:rsidR="004B4AAD">
        <w:rPr>
          <w:rFonts w:ascii="Times New Roman" w:hAnsi="Times New Roman"/>
          <w:b w:val="0"/>
          <w:bCs w:val="0"/>
          <w:i/>
          <w:lang w:val="es-ES_tradnl"/>
        </w:rPr>
        <w:t>lo</w:t>
      </w:r>
      <w:r w:rsidRPr="00A5306E">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w:t>
      </w:r>
      <w:r w:rsidR="004B4AAD">
        <w:rPr>
          <w:rFonts w:ascii="Times New Roman" w:hAnsi="Times New Roman"/>
          <w:b w:val="0"/>
          <w:bCs w:val="0"/>
          <w:i/>
          <w:lang w:val="es-ES_tradnl"/>
        </w:rPr>
        <w:t>vencidas y ex</w:t>
      </w:r>
      <w:r w:rsidRPr="00A5306E">
        <w:rPr>
          <w:rFonts w:ascii="Times New Roman" w:hAnsi="Times New Roman"/>
          <w:b w:val="0"/>
          <w:bCs w:val="0"/>
          <w:i/>
          <w:lang w:val="es-ES_tradnl"/>
        </w:rPr>
        <w:t>i</w:t>
      </w:r>
      <w:r w:rsidR="004B4AAD">
        <w:rPr>
          <w:rFonts w:ascii="Times New Roman" w:hAnsi="Times New Roman"/>
          <w:b w:val="0"/>
          <w:bCs w:val="0"/>
          <w:i/>
          <w:lang w:val="es-ES_tradnl"/>
        </w:rPr>
        <w:t>g</w:t>
      </w:r>
      <w:r w:rsidRPr="00A5306E">
        <w:rPr>
          <w:rFonts w:ascii="Times New Roman" w:hAnsi="Times New Roman"/>
          <w:b w:val="0"/>
          <w:bCs w:val="0"/>
          <w:i/>
          <w:lang w:val="es-ES_tradnl"/>
        </w:rPr>
        <w:t xml:space="preserve">ibles pendientes de pago con la Diputación por un importe que supere el 10% de los recursos </w:t>
      </w:r>
      <w:r w:rsidR="004B4AAD">
        <w:rPr>
          <w:rFonts w:ascii="Times New Roman" w:hAnsi="Times New Roman"/>
          <w:b w:val="0"/>
          <w:bCs w:val="0"/>
          <w:i/>
          <w:lang w:val="es-ES_tradnl"/>
        </w:rPr>
        <w:t>ordinarios</w:t>
      </w:r>
      <w:r w:rsidRPr="00A5306E">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sidR="004B4AAD">
        <w:rPr>
          <w:rFonts w:ascii="Times New Roman" w:hAnsi="Times New Roman"/>
          <w:b w:val="0"/>
          <w:bCs w:val="0"/>
          <w:i/>
          <w:lang w:val="es-ES_tradnl"/>
        </w:rPr>
        <w:t>ordinarios</w:t>
      </w:r>
      <w:r w:rsidRPr="00A5306E">
        <w:rPr>
          <w:rFonts w:ascii="Times New Roman" w:hAnsi="Times New Roman"/>
          <w:b w:val="0"/>
          <w:bCs w:val="0"/>
          <w:i/>
          <w:lang w:val="es-ES_tradnl"/>
        </w:rPr>
        <w:t xml:space="preserve"> del último ejercicio liquidado de la entidad.</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De acuerdo con l</w:t>
      </w:r>
      <w:r w:rsidR="004B4AAD">
        <w:rPr>
          <w:rFonts w:ascii="Times New Roman" w:hAnsi="Times New Roman"/>
          <w:b w:val="0"/>
          <w:bCs w:val="0"/>
          <w:i/>
          <w:lang w:val="es-ES_tradnl"/>
        </w:rPr>
        <w:t>o</w:t>
      </w:r>
      <w:r w:rsidRPr="00A5306E">
        <w:rPr>
          <w:rFonts w:ascii="Times New Roman" w:hAnsi="Times New Roman"/>
          <w:b w:val="0"/>
          <w:bCs w:val="0"/>
          <w:i/>
          <w:lang w:val="es-ES_tradnl"/>
        </w:rPr>
        <w:t xml:space="preserve"> establecido en el artículo 16 de la Ordenanza </w:t>
      </w:r>
      <w:r w:rsidR="004B4AAD">
        <w:rPr>
          <w:rFonts w:ascii="Times New Roman" w:hAnsi="Times New Roman"/>
          <w:b w:val="0"/>
          <w:bCs w:val="0"/>
          <w:i/>
          <w:lang w:val="es-ES_tradnl"/>
        </w:rPr>
        <w:t>G</w:t>
      </w:r>
      <w:r w:rsidRPr="00A5306E">
        <w:rPr>
          <w:rFonts w:ascii="Times New Roman" w:hAnsi="Times New Roman"/>
          <w:b w:val="0"/>
          <w:bCs w:val="0"/>
          <w:i/>
          <w:lang w:val="es-ES_tradnl"/>
        </w:rPr>
        <w:t xml:space="preserve">eneral de </w:t>
      </w:r>
      <w:r w:rsidR="004B4AAD">
        <w:rPr>
          <w:rFonts w:ascii="Times New Roman" w:hAnsi="Times New Roman"/>
          <w:b w:val="0"/>
          <w:bCs w:val="0"/>
          <w:i/>
          <w:lang w:val="es-ES_tradnl"/>
        </w:rPr>
        <w:t>S</w:t>
      </w:r>
      <w:r w:rsidRPr="00A5306E">
        <w:rPr>
          <w:rFonts w:ascii="Times New Roman" w:hAnsi="Times New Roman"/>
          <w:b w:val="0"/>
          <w:bCs w:val="0"/>
          <w:i/>
          <w:lang w:val="es-ES_tradnl"/>
        </w:rPr>
        <w:t>ubvenciones, las subvenciones, como regla general, le serán abo</w:t>
      </w:r>
      <w:r w:rsidR="004B4AAD">
        <w:rPr>
          <w:rFonts w:ascii="Times New Roman" w:hAnsi="Times New Roman"/>
          <w:b w:val="0"/>
          <w:bCs w:val="0"/>
          <w:i/>
          <w:lang w:val="es-ES_tradnl"/>
        </w:rPr>
        <w:t>n</w:t>
      </w:r>
      <w:r w:rsidRPr="00A5306E">
        <w:rPr>
          <w:rFonts w:ascii="Times New Roman" w:hAnsi="Times New Roman"/>
          <w:b w:val="0"/>
          <w:bCs w:val="0"/>
          <w:i/>
          <w:lang w:val="es-ES_tradnl"/>
        </w:rPr>
        <w:t>adas al beneficiario una vez justifica</w:t>
      </w:r>
      <w:r w:rsidR="004B4AAD">
        <w:rPr>
          <w:rFonts w:ascii="Times New Roman" w:hAnsi="Times New Roman"/>
          <w:b w:val="0"/>
          <w:bCs w:val="0"/>
          <w:i/>
          <w:lang w:val="es-ES_tradnl"/>
        </w:rPr>
        <w:t>das</w:t>
      </w:r>
      <w:r w:rsidRPr="00A5306E">
        <w:rPr>
          <w:rFonts w:ascii="Times New Roman" w:hAnsi="Times New Roman"/>
          <w:b w:val="0"/>
          <w:bCs w:val="0"/>
          <w:i/>
          <w:lang w:val="es-ES_tradnl"/>
        </w:rPr>
        <w:t>, en el plazo máximo de treinta días naturales desde que se dicte el acto administrativo en el que se tenga por justifica</w:t>
      </w:r>
      <w:r w:rsidR="004B4AAD">
        <w:rPr>
          <w:rFonts w:ascii="Times New Roman" w:hAnsi="Times New Roman"/>
          <w:b w:val="0"/>
          <w:bCs w:val="0"/>
          <w:i/>
          <w:lang w:val="es-ES_tradnl"/>
        </w:rPr>
        <w:t>da</w:t>
      </w:r>
      <w:r w:rsidRPr="00A5306E">
        <w:rPr>
          <w:rFonts w:ascii="Times New Roman" w:hAnsi="Times New Roman"/>
          <w:b w:val="0"/>
          <w:bCs w:val="0"/>
          <w:i/>
          <w:lang w:val="es-ES_tradnl"/>
        </w:rPr>
        <w:t xml:space="preserve"> la subvención.</w:t>
      </w:r>
    </w:p>
    <w:p w:rsidR="00A5306E" w:rsidRPr="00A5306E" w:rsidRDefault="00A5306E" w:rsidP="00A5306E">
      <w:pPr>
        <w:widowControl/>
        <w:autoSpaceDE/>
        <w:autoSpaceDN/>
        <w:adjustRightInd/>
        <w:spacing w:line="360" w:lineRule="auto"/>
        <w:ind w:firstLine="708"/>
        <w:jc w:val="both"/>
        <w:rPr>
          <w:rFonts w:ascii="Times New Roman" w:hAnsi="Times New Roman"/>
          <w:b w:val="0"/>
          <w:bCs w:val="0"/>
          <w:i/>
          <w:lang w:val="es-ES_tradnl"/>
        </w:rPr>
      </w:pPr>
      <w:r w:rsidRPr="00A5306E">
        <w:rPr>
          <w:rFonts w:ascii="Times New Roman" w:hAnsi="Times New Roman"/>
          <w:b w:val="0"/>
          <w:bCs w:val="0"/>
          <w:i/>
          <w:lang w:val="es-ES_tradnl"/>
        </w:rPr>
        <w:t xml:space="preserve">-Plazo justificación: hasta el 30 de junio de 2022. </w:t>
      </w:r>
    </w:p>
    <w:p w:rsidR="00876F43" w:rsidRDefault="004B4AAD" w:rsidP="00A5306E">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00A5306E" w:rsidRPr="00A5306E">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D4647"/>
    <w:rsid w:val="000F33A0"/>
    <w:rsid w:val="00117D16"/>
    <w:rsid w:val="00124F76"/>
    <w:rsid w:val="00141A24"/>
    <w:rsid w:val="001660B7"/>
    <w:rsid w:val="001B0052"/>
    <w:rsid w:val="001B32AE"/>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B4AAD"/>
    <w:rsid w:val="004E33CA"/>
    <w:rsid w:val="004F6D5F"/>
    <w:rsid w:val="00503EB4"/>
    <w:rsid w:val="00535FA6"/>
    <w:rsid w:val="00536C45"/>
    <w:rsid w:val="0054705A"/>
    <w:rsid w:val="0056680B"/>
    <w:rsid w:val="005752EA"/>
    <w:rsid w:val="005A3BCC"/>
    <w:rsid w:val="005B0B87"/>
    <w:rsid w:val="006179A0"/>
    <w:rsid w:val="00632DC0"/>
    <w:rsid w:val="006A1B64"/>
    <w:rsid w:val="006E4EA0"/>
    <w:rsid w:val="00705F58"/>
    <w:rsid w:val="00726699"/>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2429"/>
    <w:rsid w:val="00A0313C"/>
    <w:rsid w:val="00A24535"/>
    <w:rsid w:val="00A32A9E"/>
    <w:rsid w:val="00A473CA"/>
    <w:rsid w:val="00A5306E"/>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90F8A"/>
    <w:rsid w:val="00CB7BFA"/>
    <w:rsid w:val="00CE6757"/>
    <w:rsid w:val="00D62BA8"/>
    <w:rsid w:val="00D956C0"/>
    <w:rsid w:val="00DE781E"/>
    <w:rsid w:val="00E1613A"/>
    <w:rsid w:val="00E47485"/>
    <w:rsid w:val="00E519E4"/>
    <w:rsid w:val="00E55BFB"/>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668</Words>
  <Characters>3678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2021-11-22T07:40:00Z</dcterms:created>
  <dcterms:modified xsi:type="dcterms:W3CDTF">2021-11-22T07:59:00Z</dcterms:modified>
</cp:coreProperties>
</file>