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31B10" w:rsidRPr="00031B10" w:rsidRDefault="00A738AF" w:rsidP="00031B10">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031B10" w:rsidRPr="00031B10">
        <w:rPr>
          <w:rFonts w:ascii="Times New Roman" w:hAnsi="Times New Roman"/>
          <w:b w:val="0"/>
          <w:bCs w:val="0"/>
          <w:i/>
          <w:lang w:val="es-ES_tradnl"/>
        </w:rPr>
        <w:t xml:space="preserve">Aprobar una subvención a favor de la Fundación Ferias y Exposiciones de Ourense, en los siguientes términos: </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 xml:space="preserve">-Importe: 12.000,00 </w:t>
      </w:r>
      <w:r>
        <w:rPr>
          <w:rFonts w:ascii="Times New Roman" w:hAnsi="Times New Roman"/>
          <w:b w:val="0"/>
          <w:bCs w:val="0"/>
          <w:i/>
          <w:lang w:val="es-ES_tradnl"/>
        </w:rPr>
        <w:t>€</w:t>
      </w:r>
      <w:r w:rsidRPr="00031B10">
        <w:rPr>
          <w:rFonts w:ascii="Times New Roman" w:hAnsi="Times New Roman"/>
          <w:b w:val="0"/>
          <w:bCs w:val="0"/>
          <w:i/>
          <w:lang w:val="es-ES_tradnl"/>
        </w:rPr>
        <w:t>.</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 xml:space="preserve">-Objeto: Desbroce y limpieza de terrenos colindantes. </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031B10">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031B10">
        <w:rPr>
          <w:rFonts w:ascii="Times New Roman" w:hAnsi="Times New Roman"/>
          <w:b w:val="0"/>
          <w:bCs w:val="0"/>
          <w:i/>
          <w:lang w:val="es-ES_tradnl"/>
        </w:rPr>
        <w:t xml:space="preserve">ustificativa simplificada, todo esto de conformidad con </w:t>
      </w:r>
      <w:r>
        <w:rPr>
          <w:rFonts w:ascii="Times New Roman" w:hAnsi="Times New Roman"/>
          <w:b w:val="0"/>
          <w:bCs w:val="0"/>
          <w:i/>
          <w:lang w:val="es-ES_tradnl"/>
        </w:rPr>
        <w:t>lo</w:t>
      </w:r>
      <w:r w:rsidRPr="00031B10">
        <w:rPr>
          <w:rFonts w:ascii="Times New Roman" w:hAnsi="Times New Roman"/>
          <w:b w:val="0"/>
          <w:bCs w:val="0"/>
          <w:i/>
          <w:lang w:val="es-ES_tradnl"/>
        </w:rPr>
        <w:t xml:space="preserve"> que disponen los artículos 30 y 31 de la Ley </w:t>
      </w:r>
      <w:r>
        <w:rPr>
          <w:rFonts w:ascii="Times New Roman" w:hAnsi="Times New Roman"/>
          <w:b w:val="0"/>
          <w:bCs w:val="0"/>
          <w:i/>
          <w:lang w:val="es-ES_tradnl"/>
        </w:rPr>
        <w:t>G</w:t>
      </w:r>
      <w:r w:rsidRPr="00031B10">
        <w:rPr>
          <w:rFonts w:ascii="Times New Roman" w:hAnsi="Times New Roman"/>
          <w:b w:val="0"/>
          <w:bCs w:val="0"/>
          <w:i/>
          <w:lang w:val="es-ES_tradnl"/>
        </w:rPr>
        <w:t xml:space="preserve">eneral de </w:t>
      </w:r>
      <w:r>
        <w:rPr>
          <w:rFonts w:ascii="Times New Roman" w:hAnsi="Times New Roman"/>
          <w:b w:val="0"/>
          <w:bCs w:val="0"/>
          <w:i/>
          <w:lang w:val="es-ES_tradnl"/>
        </w:rPr>
        <w:t>S</w:t>
      </w:r>
      <w:r w:rsidRPr="00031B10">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031B10">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031B10">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57608A">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031B10">
        <w:rPr>
          <w:rFonts w:ascii="Times New Roman" w:hAnsi="Times New Roman"/>
          <w:b w:val="0"/>
          <w:bCs w:val="0"/>
          <w:i/>
          <w:lang w:val="es-ES_tradnl"/>
        </w:rPr>
        <w:t xml:space="preserve">eneral de </w:t>
      </w:r>
      <w:r>
        <w:rPr>
          <w:rFonts w:ascii="Times New Roman" w:hAnsi="Times New Roman"/>
          <w:b w:val="0"/>
          <w:bCs w:val="0"/>
          <w:i/>
          <w:lang w:val="es-ES_tradnl"/>
        </w:rPr>
        <w:t>S</w:t>
      </w:r>
      <w:r w:rsidRPr="00031B10">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031B10">
        <w:rPr>
          <w:rFonts w:ascii="Times New Roman" w:hAnsi="Times New Roman"/>
          <w:b w:val="0"/>
          <w:bCs w:val="0"/>
          <w:i/>
          <w:lang w:val="es-ES_tradnl"/>
        </w:rPr>
        <w:t xml:space="preserve"> la subvención deberá acreditarse la realización de una inversión por una cuantía igual o superior a las presentadas en el presupuesto que sirvió de base para la valoración de la subvención (14.943,50 euros). En el supuesto en que sólo se justifi</w:t>
      </w:r>
      <w:r>
        <w:rPr>
          <w:rFonts w:ascii="Times New Roman" w:hAnsi="Times New Roman"/>
          <w:b w:val="0"/>
          <w:bCs w:val="0"/>
          <w:i/>
          <w:lang w:val="es-ES_tradnl"/>
        </w:rPr>
        <w:t>que</w:t>
      </w:r>
      <w:r w:rsidRPr="00031B10">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en l</w:t>
      </w:r>
      <w:r w:rsidRPr="00031B10">
        <w:rPr>
          <w:rFonts w:ascii="Times New Roman" w:hAnsi="Times New Roman"/>
          <w:b w:val="0"/>
          <w:bCs w:val="0"/>
          <w:i/>
          <w:lang w:val="es-ES_tradnl"/>
        </w:rPr>
        <w:t>os siguientes supuestos, en los que procederá la pérdida total del derecho a la subvención:</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a) Que la reducción suponga el total incumplimiento de la finalidad de la subvención.</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031B10">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031B10">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 </w:t>
      </w:r>
      <w:r>
        <w:rPr>
          <w:rFonts w:ascii="Times New Roman" w:hAnsi="Times New Roman"/>
          <w:b w:val="0"/>
          <w:bCs w:val="0"/>
          <w:i/>
          <w:lang w:val="es-ES_tradnl"/>
        </w:rPr>
        <w:t xml:space="preserve">solicitud, habrían dado lugar </w:t>
      </w:r>
      <w:r w:rsidRPr="00031B10">
        <w:rPr>
          <w:rFonts w:ascii="Times New Roman" w:hAnsi="Times New Roman"/>
          <w:b w:val="0"/>
          <w:bCs w:val="0"/>
          <w:i/>
          <w:lang w:val="es-ES_tradnl"/>
        </w:rPr>
        <w:t xml:space="preserve">a una valoración inferior del proyecto, </w:t>
      </w:r>
      <w:r w:rsidRPr="00031B10">
        <w:rPr>
          <w:rFonts w:ascii="Times New Roman" w:hAnsi="Times New Roman"/>
          <w:b w:val="0"/>
          <w:bCs w:val="0"/>
          <w:i/>
          <w:lang w:val="es-ES_tradnl"/>
        </w:rPr>
        <w:lastRenderedPageBreak/>
        <w:t xml:space="preserve">o aquellos que consistan en la realización de una actividad esencialmente distinta a la proyectada. </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031B10">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031B10">
        <w:rPr>
          <w:rFonts w:ascii="Times New Roman" w:hAnsi="Times New Roman"/>
          <w:b w:val="0"/>
          <w:bCs w:val="0"/>
          <w:i/>
          <w:lang w:val="es-ES_tradnl"/>
        </w:rPr>
        <w:t xml:space="preserve"> en la parte no afectada, declarándose la pérdida del derecho a la subvención correspondiente al resto. </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031B10">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031B10">
        <w:rPr>
          <w:rFonts w:ascii="Times New Roman" w:hAnsi="Times New Roman"/>
          <w:b w:val="0"/>
          <w:bCs w:val="0"/>
          <w:i/>
          <w:lang w:val="es-ES_tradnl"/>
        </w:rPr>
        <w:t>, dando lugar al reintegro o pérdida total del derecho a la subvención</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031B10">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031B10">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031B10">
        <w:rPr>
          <w:rFonts w:ascii="Times New Roman" w:hAnsi="Times New Roman"/>
          <w:b w:val="0"/>
          <w:bCs w:val="0"/>
          <w:i/>
          <w:lang w:val="es-ES_tradnl"/>
        </w:rPr>
        <w:t>mo justifica</w:t>
      </w:r>
      <w:r>
        <w:rPr>
          <w:rFonts w:ascii="Times New Roman" w:hAnsi="Times New Roman"/>
          <w:b w:val="0"/>
          <w:bCs w:val="0"/>
          <w:i/>
          <w:lang w:val="es-ES_tradnl"/>
        </w:rPr>
        <w:t>do</w:t>
      </w:r>
      <w:r w:rsidRPr="00031B10">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031B10">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031B10">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n</w:t>
      </w:r>
      <w:r w:rsidRPr="00031B10">
        <w:rPr>
          <w:rFonts w:ascii="Times New Roman" w:hAnsi="Times New Roman"/>
          <w:b w:val="0"/>
          <w:bCs w:val="0"/>
          <w:i/>
          <w:lang w:val="es-ES_tradnl"/>
        </w:rPr>
        <w:t xml:space="preserve">adas a cuenta, de concurrir causa legal conforme al artículo 37 de la Ley </w:t>
      </w:r>
      <w:r>
        <w:rPr>
          <w:rFonts w:ascii="Times New Roman" w:hAnsi="Times New Roman"/>
          <w:b w:val="0"/>
          <w:bCs w:val="0"/>
          <w:i/>
          <w:lang w:val="es-ES_tradnl"/>
        </w:rPr>
        <w:t>G</w:t>
      </w:r>
      <w:r w:rsidRPr="00031B10">
        <w:rPr>
          <w:rFonts w:ascii="Times New Roman" w:hAnsi="Times New Roman"/>
          <w:b w:val="0"/>
          <w:bCs w:val="0"/>
          <w:i/>
          <w:lang w:val="es-ES_tradnl"/>
        </w:rPr>
        <w:t xml:space="preserve">eneral de </w:t>
      </w:r>
      <w:r>
        <w:rPr>
          <w:rFonts w:ascii="Times New Roman" w:hAnsi="Times New Roman"/>
          <w:b w:val="0"/>
          <w:bCs w:val="0"/>
          <w:i/>
          <w:lang w:val="es-ES_tradnl"/>
        </w:rPr>
        <w:t>S</w:t>
      </w:r>
      <w:r w:rsidRPr="00031B10">
        <w:rPr>
          <w:rFonts w:ascii="Times New Roman" w:hAnsi="Times New Roman"/>
          <w:b w:val="0"/>
          <w:bCs w:val="0"/>
          <w:i/>
          <w:lang w:val="es-ES_tradnl"/>
        </w:rPr>
        <w:t xml:space="preserve">ubvenciones. </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De acuerdo con l</w:t>
      </w:r>
      <w:r>
        <w:rPr>
          <w:rFonts w:ascii="Times New Roman" w:hAnsi="Times New Roman"/>
          <w:b w:val="0"/>
          <w:bCs w:val="0"/>
          <w:i/>
          <w:lang w:val="es-ES_tradnl"/>
        </w:rPr>
        <w:t>o</w:t>
      </w:r>
      <w:r w:rsidRPr="00031B10">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031B10">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031B10">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031B10">
        <w:rPr>
          <w:rFonts w:ascii="Times New Roman" w:hAnsi="Times New Roman"/>
          <w:b w:val="0"/>
          <w:bCs w:val="0"/>
          <w:i/>
          <w:lang w:val="es-ES_tradnl"/>
        </w:rPr>
        <w:t xml:space="preserve"> la subvención.</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 xml:space="preserve"> Sin perjuicio de</w:t>
      </w:r>
      <w:r>
        <w:rPr>
          <w:rFonts w:ascii="Times New Roman" w:hAnsi="Times New Roman"/>
          <w:b w:val="0"/>
          <w:bCs w:val="0"/>
          <w:i/>
          <w:lang w:val="es-ES_tradnl"/>
        </w:rPr>
        <w:t xml:space="preserve"> </w:t>
      </w:r>
      <w:r w:rsidRPr="00031B10">
        <w:rPr>
          <w:rFonts w:ascii="Times New Roman" w:hAnsi="Times New Roman"/>
          <w:b w:val="0"/>
          <w:bCs w:val="0"/>
          <w:i/>
          <w:lang w:val="es-ES_tradnl"/>
        </w:rPr>
        <w:t>l</w:t>
      </w:r>
      <w:r>
        <w:rPr>
          <w:rFonts w:ascii="Times New Roman" w:hAnsi="Times New Roman"/>
          <w:b w:val="0"/>
          <w:bCs w:val="0"/>
          <w:i/>
          <w:lang w:val="es-ES_tradnl"/>
        </w:rPr>
        <w:t>o</w:t>
      </w:r>
      <w:r w:rsidRPr="00031B10">
        <w:rPr>
          <w:rFonts w:ascii="Times New Roman" w:hAnsi="Times New Roman"/>
          <w:b w:val="0"/>
          <w:bCs w:val="0"/>
          <w:i/>
          <w:lang w:val="es-ES_tradnl"/>
        </w:rPr>
        <w:t xml:space="preserve"> anterior, podrán realizarse pagos anticipados, a instancia de los interesados, sujetos a l</w:t>
      </w:r>
      <w:r>
        <w:rPr>
          <w:rFonts w:ascii="Times New Roman" w:hAnsi="Times New Roman"/>
          <w:b w:val="0"/>
          <w:bCs w:val="0"/>
          <w:i/>
          <w:lang w:val="es-ES_tradnl"/>
        </w:rPr>
        <w:t>a constitución de garantía, segú</w:t>
      </w:r>
      <w:r w:rsidRPr="00031B10">
        <w:rPr>
          <w:rFonts w:ascii="Times New Roman" w:hAnsi="Times New Roman"/>
          <w:b w:val="0"/>
          <w:bCs w:val="0"/>
          <w:i/>
          <w:lang w:val="es-ES_tradnl"/>
        </w:rPr>
        <w:t>n l</w:t>
      </w:r>
      <w:r>
        <w:rPr>
          <w:rFonts w:ascii="Times New Roman" w:hAnsi="Times New Roman"/>
          <w:b w:val="0"/>
          <w:bCs w:val="0"/>
          <w:i/>
          <w:lang w:val="es-ES_tradnl"/>
        </w:rPr>
        <w:t xml:space="preserve">o establecido en </w:t>
      </w:r>
      <w:r w:rsidRPr="00031B10">
        <w:rPr>
          <w:rFonts w:ascii="Times New Roman" w:hAnsi="Times New Roman"/>
          <w:b w:val="0"/>
          <w:bCs w:val="0"/>
          <w:i/>
          <w:lang w:val="es-ES_tradnl"/>
        </w:rPr>
        <w:t>dic</w:t>
      </w:r>
      <w:r>
        <w:rPr>
          <w:rFonts w:ascii="Times New Roman" w:hAnsi="Times New Roman"/>
          <w:b w:val="0"/>
          <w:bCs w:val="0"/>
          <w:i/>
          <w:lang w:val="es-ES_tradnl"/>
        </w:rPr>
        <w:t>ho artículo 16 de la Ordenanza G</w:t>
      </w:r>
      <w:r w:rsidRPr="00031B10">
        <w:rPr>
          <w:rFonts w:ascii="Times New Roman" w:hAnsi="Times New Roman"/>
          <w:b w:val="0"/>
          <w:bCs w:val="0"/>
          <w:i/>
          <w:lang w:val="es-ES_tradnl"/>
        </w:rPr>
        <w:t>e</w:t>
      </w:r>
      <w:r>
        <w:rPr>
          <w:rFonts w:ascii="Times New Roman" w:hAnsi="Times New Roman"/>
          <w:b w:val="0"/>
          <w:bCs w:val="0"/>
          <w:i/>
          <w:lang w:val="es-ES_tradnl"/>
        </w:rPr>
        <w:t>neral de S</w:t>
      </w:r>
      <w:r w:rsidRPr="00031B10">
        <w:rPr>
          <w:rFonts w:ascii="Times New Roman" w:hAnsi="Times New Roman"/>
          <w:b w:val="0"/>
          <w:bCs w:val="0"/>
          <w:i/>
          <w:lang w:val="es-ES_tradnl"/>
        </w:rPr>
        <w:t>ubvenciones y con las excepciones correspondientes, por importe del 100% del anticipo solicitado.</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Al amparo de</w:t>
      </w:r>
      <w:r>
        <w:rPr>
          <w:rFonts w:ascii="Times New Roman" w:hAnsi="Times New Roman"/>
          <w:b w:val="0"/>
          <w:bCs w:val="0"/>
          <w:i/>
          <w:lang w:val="es-ES_tradnl"/>
        </w:rPr>
        <w:t xml:space="preserve"> </w:t>
      </w:r>
      <w:r w:rsidRPr="00031B10">
        <w:rPr>
          <w:rFonts w:ascii="Times New Roman" w:hAnsi="Times New Roman"/>
          <w:b w:val="0"/>
          <w:bCs w:val="0"/>
          <w:i/>
          <w:lang w:val="es-ES_tradnl"/>
        </w:rPr>
        <w:t>l</w:t>
      </w:r>
      <w:r>
        <w:rPr>
          <w:rFonts w:ascii="Times New Roman" w:hAnsi="Times New Roman"/>
          <w:b w:val="0"/>
          <w:bCs w:val="0"/>
          <w:i/>
          <w:lang w:val="es-ES_tradnl"/>
        </w:rPr>
        <w:t>o</w:t>
      </w:r>
      <w:r w:rsidRPr="00031B10">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031B10">
        <w:rPr>
          <w:rFonts w:ascii="Times New Roman" w:hAnsi="Times New Roman"/>
          <w:b w:val="0"/>
          <w:bCs w:val="0"/>
          <w:i/>
          <w:lang w:val="es-ES_tradnl"/>
        </w:rPr>
        <w:t xml:space="preserve">eneral de </w:t>
      </w:r>
      <w:r>
        <w:rPr>
          <w:rFonts w:ascii="Times New Roman" w:hAnsi="Times New Roman"/>
          <w:b w:val="0"/>
          <w:bCs w:val="0"/>
          <w:i/>
          <w:lang w:val="es-ES_tradnl"/>
        </w:rPr>
        <w:t>S</w:t>
      </w:r>
      <w:r w:rsidRPr="00031B10">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031B10">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031B10">
        <w:rPr>
          <w:rFonts w:ascii="Times New Roman" w:hAnsi="Times New Roman"/>
          <w:b w:val="0"/>
          <w:bCs w:val="0"/>
          <w:i/>
          <w:lang w:val="es-ES_tradnl"/>
        </w:rPr>
        <w:t>m</w:t>
      </w:r>
      <w:r>
        <w:rPr>
          <w:rFonts w:ascii="Times New Roman" w:hAnsi="Times New Roman"/>
          <w:b w:val="0"/>
          <w:bCs w:val="0"/>
          <w:i/>
          <w:lang w:val="es-ES_tradnl"/>
        </w:rPr>
        <w:t>i</w:t>
      </w:r>
      <w:r w:rsidRPr="00031B10">
        <w:rPr>
          <w:rFonts w:ascii="Times New Roman" w:hAnsi="Times New Roman"/>
          <w:b w:val="0"/>
          <w:bCs w:val="0"/>
          <w:i/>
          <w:lang w:val="es-ES_tradnl"/>
        </w:rPr>
        <w:t>ento del plazo de justificación de la subvención. En consecuencia, no será preciso acreditar la realización del pag</w:t>
      </w:r>
      <w:r>
        <w:rPr>
          <w:rFonts w:ascii="Times New Roman" w:hAnsi="Times New Roman"/>
          <w:b w:val="0"/>
          <w:bCs w:val="0"/>
          <w:i/>
          <w:lang w:val="es-ES_tradnl"/>
        </w:rPr>
        <w:t>o en la cuenta j</w:t>
      </w:r>
      <w:r w:rsidRPr="00031B10">
        <w:rPr>
          <w:rFonts w:ascii="Times New Roman" w:hAnsi="Times New Roman"/>
          <w:b w:val="0"/>
          <w:bCs w:val="0"/>
          <w:i/>
          <w:lang w:val="es-ES_tradnl"/>
        </w:rPr>
        <w:t>ustificativa. No obstante l</w:t>
      </w:r>
      <w:r>
        <w:rPr>
          <w:rFonts w:ascii="Times New Roman" w:hAnsi="Times New Roman"/>
          <w:b w:val="0"/>
          <w:bCs w:val="0"/>
          <w:i/>
          <w:lang w:val="es-ES_tradnl"/>
        </w:rPr>
        <w:t>o</w:t>
      </w:r>
      <w:r w:rsidRPr="00031B10">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031B10">
        <w:rPr>
          <w:rFonts w:ascii="Times New Roman" w:hAnsi="Times New Roman"/>
          <w:b w:val="0"/>
          <w:bCs w:val="0"/>
          <w:i/>
          <w:lang w:val="es-ES_tradnl"/>
        </w:rPr>
        <w:lastRenderedPageBreak/>
        <w:t xml:space="preserve">financiero, consistentes en exigir, a partir del mes siguiente al del pago de la subvención, la acreditación del pago de la totalidad de los gastos incluidos en la cuenta </w:t>
      </w:r>
      <w:r>
        <w:rPr>
          <w:rFonts w:ascii="Times New Roman" w:hAnsi="Times New Roman"/>
          <w:b w:val="0"/>
          <w:bCs w:val="0"/>
          <w:i/>
          <w:lang w:val="es-ES_tradnl"/>
        </w:rPr>
        <w:t>j</w:t>
      </w:r>
      <w:r w:rsidRPr="00031B10">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031B10">
        <w:rPr>
          <w:rFonts w:ascii="Times New Roman" w:hAnsi="Times New Roman"/>
          <w:b w:val="0"/>
          <w:bCs w:val="0"/>
          <w:i/>
          <w:lang w:val="es-ES_tradnl"/>
        </w:rPr>
        <w:t xml:space="preserve"> </w:t>
      </w:r>
      <w:r>
        <w:rPr>
          <w:rFonts w:ascii="Times New Roman" w:hAnsi="Times New Roman"/>
          <w:b w:val="0"/>
          <w:bCs w:val="0"/>
          <w:i/>
          <w:lang w:val="es-ES_tradnl"/>
        </w:rPr>
        <w:t>obligación</w:t>
      </w:r>
      <w:r w:rsidRPr="00031B10">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031B10">
        <w:rPr>
          <w:rFonts w:ascii="Times New Roman" w:hAnsi="Times New Roman"/>
          <w:b w:val="0"/>
          <w:bCs w:val="0"/>
          <w:i/>
          <w:lang w:val="es-ES_tradnl"/>
        </w:rPr>
        <w:t>l</w:t>
      </w:r>
      <w:r>
        <w:rPr>
          <w:rFonts w:ascii="Times New Roman" w:hAnsi="Times New Roman"/>
          <w:b w:val="0"/>
          <w:bCs w:val="0"/>
          <w:i/>
          <w:lang w:val="es-ES_tradnl"/>
        </w:rPr>
        <w:t>a</w:t>
      </w:r>
      <w:r w:rsidRPr="00031B10">
        <w:rPr>
          <w:rFonts w:ascii="Times New Roman" w:hAnsi="Times New Roman"/>
          <w:b w:val="0"/>
          <w:bCs w:val="0"/>
          <w:i/>
          <w:lang w:val="es-ES_tradnl"/>
        </w:rPr>
        <w:t xml:space="preserve"> </w:t>
      </w:r>
      <w:r>
        <w:rPr>
          <w:rFonts w:ascii="Times New Roman" w:hAnsi="Times New Roman"/>
          <w:b w:val="0"/>
          <w:bCs w:val="0"/>
          <w:i/>
          <w:lang w:val="es-ES_tradnl"/>
        </w:rPr>
        <w:t>obligación</w:t>
      </w:r>
      <w:r w:rsidRPr="00031B10">
        <w:rPr>
          <w:rFonts w:ascii="Times New Roman" w:hAnsi="Times New Roman"/>
          <w:b w:val="0"/>
          <w:bCs w:val="0"/>
          <w:i/>
          <w:lang w:val="es-ES_tradnl"/>
        </w:rPr>
        <w:t xml:space="preserve"> de reintegro por parte del beneficiario, así como a la imposición de las sanciones que procedan.</w:t>
      </w:r>
    </w:p>
    <w:p w:rsidR="00031B10" w:rsidRPr="00031B10" w:rsidRDefault="00031B10" w:rsidP="00031B10">
      <w:pPr>
        <w:widowControl/>
        <w:autoSpaceDE/>
        <w:autoSpaceDN/>
        <w:adjustRightInd/>
        <w:spacing w:line="360" w:lineRule="auto"/>
        <w:ind w:firstLine="708"/>
        <w:jc w:val="both"/>
        <w:rPr>
          <w:rFonts w:ascii="Times New Roman" w:hAnsi="Times New Roman"/>
          <w:b w:val="0"/>
          <w:bCs w:val="0"/>
          <w:i/>
          <w:lang w:val="es-ES_tradnl"/>
        </w:rPr>
      </w:pPr>
      <w:r w:rsidRPr="00031B10">
        <w:rPr>
          <w:rFonts w:ascii="Times New Roman" w:hAnsi="Times New Roman"/>
          <w:b w:val="0"/>
          <w:bCs w:val="0"/>
          <w:i/>
          <w:lang w:val="es-ES_tradnl"/>
        </w:rPr>
        <w:t>-Plazo justificación: hasta el 15 de enero de 2022.</w:t>
      </w:r>
    </w:p>
    <w:p w:rsidR="00876F43" w:rsidRDefault="00031B10" w:rsidP="00031B10">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031B10">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1B10"/>
    <w:rsid w:val="000351CE"/>
    <w:rsid w:val="0004033A"/>
    <w:rsid w:val="000421ED"/>
    <w:rsid w:val="0004481B"/>
    <w:rsid w:val="00044B9F"/>
    <w:rsid w:val="00060AED"/>
    <w:rsid w:val="000B60A0"/>
    <w:rsid w:val="000D2776"/>
    <w:rsid w:val="000F33A0"/>
    <w:rsid w:val="00117D16"/>
    <w:rsid w:val="00124F76"/>
    <w:rsid w:val="00141A24"/>
    <w:rsid w:val="001660B7"/>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EB4"/>
    <w:rsid w:val="0056680B"/>
    <w:rsid w:val="005752EA"/>
    <w:rsid w:val="005A3BCC"/>
    <w:rsid w:val="005B0B87"/>
    <w:rsid w:val="006179A0"/>
    <w:rsid w:val="00632DC0"/>
    <w:rsid w:val="006A1B64"/>
    <w:rsid w:val="006E4EA0"/>
    <w:rsid w:val="00727800"/>
    <w:rsid w:val="007318AD"/>
    <w:rsid w:val="00753FB7"/>
    <w:rsid w:val="007670FE"/>
    <w:rsid w:val="007D1896"/>
    <w:rsid w:val="007E344C"/>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313C"/>
    <w:rsid w:val="00A24535"/>
    <w:rsid w:val="00A32A9E"/>
    <w:rsid w:val="00A473CA"/>
    <w:rsid w:val="00A623DC"/>
    <w:rsid w:val="00A738AF"/>
    <w:rsid w:val="00A74CAB"/>
    <w:rsid w:val="00A85968"/>
    <w:rsid w:val="00A96865"/>
    <w:rsid w:val="00B00A39"/>
    <w:rsid w:val="00B371C7"/>
    <w:rsid w:val="00B37259"/>
    <w:rsid w:val="00B54787"/>
    <w:rsid w:val="00BA189A"/>
    <w:rsid w:val="00C1104F"/>
    <w:rsid w:val="00C45E6E"/>
    <w:rsid w:val="00C66F94"/>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920</Words>
  <Characters>5064</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2021-11-19T12:08:00Z</dcterms:created>
  <dcterms:modified xsi:type="dcterms:W3CDTF">2021-11-19T12:15:00Z</dcterms:modified>
</cp:coreProperties>
</file>