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9DC" w:rsidRPr="00A7790C" w:rsidRDefault="005859DC" w:rsidP="00A7790C">
      <w:pPr>
        <w:pStyle w:val="Ttulo2"/>
        <w:spacing w:before="60" w:line="276" w:lineRule="auto"/>
        <w:jc w:val="both"/>
        <w:rPr>
          <w:sz w:val="16"/>
          <w:szCs w:val="16"/>
        </w:rPr>
      </w:pPr>
      <w:bookmarkStart w:id="0" w:name="_GoBack"/>
      <w:bookmarkEnd w:id="0"/>
      <w:r w:rsidRPr="00A7790C">
        <w:rPr>
          <w:sz w:val="16"/>
          <w:szCs w:val="16"/>
        </w:rPr>
        <w:t>DECLARACIÓN RESPONSABLE RELATIVA A LOS EXTREMOS EXIGIDOS POR EL ARTÍCULO 13 DE LA LEY 38/2003, DE 17 DE NOVIEMBRE, GENERAL DE SUBVENCIONES, EN RELACIÓN CON LO ESTABLECIDO EN EL ARTÍCULO 69 DE LA LEY 39/2015, DE 1 DE OCTUBRE, DEL PROCEDIMIENTO ADMINISTRATIVO COMÚN DE LAS ADMINISTRACIONES PÚBLICAS.</w:t>
      </w:r>
    </w:p>
    <w:p w:rsidR="005859DC" w:rsidRPr="0045597E" w:rsidRDefault="005859DC" w:rsidP="005859DC">
      <w:pPr>
        <w:pStyle w:val="Textoindependiente"/>
        <w:spacing w:before="8"/>
        <w:rPr>
          <w:b/>
        </w:rPr>
      </w:pPr>
    </w:p>
    <w:p w:rsidR="005859DC" w:rsidRPr="0045597E" w:rsidRDefault="005859DC" w:rsidP="00695E0A">
      <w:pPr>
        <w:pStyle w:val="Textoindependiente"/>
        <w:tabs>
          <w:tab w:val="left" w:leader="dot" w:pos="7841"/>
        </w:tabs>
        <w:spacing w:line="243" w:lineRule="exact"/>
        <w:ind w:left="152"/>
      </w:pPr>
      <w:r w:rsidRPr="0045597E">
        <w:t>D. /Dña.</w:t>
      </w:r>
      <w:r w:rsidRPr="0045597E">
        <w:rPr>
          <w:spacing w:val="-40"/>
        </w:rPr>
        <w:t xml:space="preserve"> </w:t>
      </w:r>
      <w:r w:rsidRPr="0045597E">
        <w:t>........................................................ ……………………………………..…con NIF</w:t>
      </w:r>
      <w:r w:rsidRPr="0045597E">
        <w:rPr>
          <w:spacing w:val="6"/>
        </w:rPr>
        <w:t xml:space="preserve"> </w:t>
      </w:r>
      <w:r w:rsidR="00695E0A">
        <w:t>nº…</w:t>
      </w:r>
      <w:r w:rsidR="00695E0A">
        <w:tab/>
        <w:t xml:space="preserve">, a efectos de solicitar </w:t>
      </w:r>
      <w:r w:rsidRPr="0045597E">
        <w:t>las</w:t>
      </w:r>
      <w:r w:rsidR="00695E0A">
        <w:t xml:space="preserve"> </w:t>
      </w:r>
      <w:r w:rsidRPr="0045597E">
        <w:t>subvenciones</w:t>
      </w:r>
      <w:r w:rsidR="00695E0A">
        <w:t xml:space="preserve"> </w:t>
      </w:r>
      <w:r w:rsidRPr="0045597E">
        <w:t>reguladas</w:t>
      </w:r>
      <w:r w:rsidR="00695E0A">
        <w:t xml:space="preserve"> </w:t>
      </w:r>
      <w:r w:rsidRPr="0045597E">
        <w:t>en</w:t>
      </w:r>
      <w:r w:rsidR="00695E0A">
        <w:t xml:space="preserve"> </w:t>
      </w:r>
      <w:r w:rsidRPr="0045597E">
        <w:t>la</w:t>
      </w:r>
      <w:r w:rsidR="00695E0A">
        <w:t xml:space="preserve"> </w:t>
      </w:r>
      <w:r w:rsidRPr="0045597E">
        <w:t>ORDEN EYH/949/2021</w:t>
      </w:r>
      <w:r w:rsidR="00695E0A">
        <w:t xml:space="preserve"> </w:t>
      </w:r>
      <w:r w:rsidRPr="0045597E">
        <w:t>y</w:t>
      </w:r>
      <w:r w:rsidR="00695E0A">
        <w:t xml:space="preserve"> </w:t>
      </w:r>
      <w:r w:rsidRPr="0045597E">
        <w:t>convocada por Resolución  de………………………………….</w:t>
      </w:r>
      <w:r w:rsidR="00695E0A">
        <w:t>.………</w:t>
      </w:r>
      <w:r w:rsidRPr="0045597E">
        <w:t>…, en su propio nombre y derecho y/o en el de la entidad representada</w:t>
      </w:r>
    </w:p>
    <w:p w:rsidR="005859DC" w:rsidRPr="0045597E" w:rsidRDefault="005859DC" w:rsidP="005859DC">
      <w:pPr>
        <w:pStyle w:val="Ttulo2"/>
        <w:spacing w:before="121"/>
        <w:ind w:left="3469"/>
        <w:rPr>
          <w:sz w:val="20"/>
          <w:szCs w:val="20"/>
        </w:rPr>
      </w:pPr>
      <w:r w:rsidRPr="0045597E">
        <w:rPr>
          <w:sz w:val="20"/>
          <w:szCs w:val="20"/>
        </w:rPr>
        <w:t>DECLARA</w:t>
      </w:r>
    </w:p>
    <w:p w:rsidR="00A7790C" w:rsidRDefault="006149C0" w:rsidP="00A7790C">
      <w:pPr>
        <w:pStyle w:val="Textoindependiente"/>
        <w:spacing w:before="171"/>
        <w:ind w:left="152" w:right="990"/>
        <w:jc w:val="both"/>
      </w:pPr>
      <w:r>
        <w:rPr>
          <w:noProof/>
          <w:lang w:bidi="ar-SA"/>
        </w:rPr>
        <mc:AlternateContent>
          <mc:Choice Requires="wpg">
            <w:drawing>
              <wp:anchor distT="0" distB="0" distL="114300" distR="114300" simplePos="0" relativeHeight="251657728" behindDoc="1" locked="0" layoutInCell="1" allowOverlap="1">
                <wp:simplePos x="0" y="0"/>
                <wp:positionH relativeFrom="page">
                  <wp:posOffset>632460</wp:posOffset>
                </wp:positionH>
                <wp:positionV relativeFrom="paragraph">
                  <wp:posOffset>76835</wp:posOffset>
                </wp:positionV>
                <wp:extent cx="6385560" cy="3928110"/>
                <wp:effectExtent l="0" t="0" r="15240" b="34290"/>
                <wp:wrapNone/>
                <wp:docPr id="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5560" cy="3928110"/>
                          <a:chOff x="996" y="121"/>
                          <a:chExt cx="10056" cy="6186"/>
                        </a:xfrm>
                      </wpg:grpSpPr>
                      <wps:wsp>
                        <wps:cNvPr id="9" name="Rectangle 15"/>
                        <wps:cNvSpPr>
                          <a:spLocks noChangeArrowheads="1"/>
                        </wps:cNvSpPr>
                        <wps:spPr bwMode="auto">
                          <a:xfrm>
                            <a:off x="996" y="121"/>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Line 14"/>
                        <wps:cNvCnPr>
                          <a:cxnSpLocks noChangeShapeType="1"/>
                        </wps:cNvCnPr>
                        <wps:spPr bwMode="auto">
                          <a:xfrm>
                            <a:off x="1025" y="126"/>
                            <a:ext cx="999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a:off x="1025" y="145"/>
                            <a:ext cx="999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12"/>
                        <wps:cNvSpPr>
                          <a:spLocks/>
                        </wps:cNvSpPr>
                        <wps:spPr bwMode="auto">
                          <a:xfrm>
                            <a:off x="996" y="121"/>
                            <a:ext cx="10056" cy="6186"/>
                          </a:xfrm>
                          <a:custGeom>
                            <a:avLst/>
                            <a:gdLst>
                              <a:gd name="T0" fmla="+- 0 1025 996"/>
                              <a:gd name="T1" fmla="*/ T0 w 10056"/>
                              <a:gd name="T2" fmla="+- 0 6298 121"/>
                              <a:gd name="T3" fmla="*/ 6298 h 6186"/>
                              <a:gd name="T4" fmla="+- 0 996 996"/>
                              <a:gd name="T5" fmla="*/ T4 w 10056"/>
                              <a:gd name="T6" fmla="+- 0 6298 121"/>
                              <a:gd name="T7" fmla="*/ 6298 h 6186"/>
                              <a:gd name="T8" fmla="+- 0 996 996"/>
                              <a:gd name="T9" fmla="*/ T8 w 10056"/>
                              <a:gd name="T10" fmla="+- 0 6307 121"/>
                              <a:gd name="T11" fmla="*/ 6307 h 6186"/>
                              <a:gd name="T12" fmla="+- 0 1025 996"/>
                              <a:gd name="T13" fmla="*/ T12 w 10056"/>
                              <a:gd name="T14" fmla="+- 0 6307 121"/>
                              <a:gd name="T15" fmla="*/ 6307 h 6186"/>
                              <a:gd name="T16" fmla="+- 0 1025 996"/>
                              <a:gd name="T17" fmla="*/ T16 w 10056"/>
                              <a:gd name="T18" fmla="+- 0 6298 121"/>
                              <a:gd name="T19" fmla="*/ 6298 h 6186"/>
                              <a:gd name="T20" fmla="+- 0 11052 996"/>
                              <a:gd name="T21" fmla="*/ T20 w 10056"/>
                              <a:gd name="T22" fmla="+- 0 121 121"/>
                              <a:gd name="T23" fmla="*/ 121 h 6186"/>
                              <a:gd name="T24" fmla="+- 0 11023 996"/>
                              <a:gd name="T25" fmla="*/ T24 w 10056"/>
                              <a:gd name="T26" fmla="+- 0 121 121"/>
                              <a:gd name="T27" fmla="*/ 121 h 6186"/>
                              <a:gd name="T28" fmla="+- 0 11023 996"/>
                              <a:gd name="T29" fmla="*/ T28 w 10056"/>
                              <a:gd name="T30" fmla="+- 0 131 121"/>
                              <a:gd name="T31" fmla="*/ 131 h 6186"/>
                              <a:gd name="T32" fmla="+- 0 11052 996"/>
                              <a:gd name="T33" fmla="*/ T32 w 10056"/>
                              <a:gd name="T34" fmla="+- 0 131 121"/>
                              <a:gd name="T35" fmla="*/ 131 h 6186"/>
                              <a:gd name="T36" fmla="+- 0 11052 996"/>
                              <a:gd name="T37" fmla="*/ T36 w 10056"/>
                              <a:gd name="T38" fmla="+- 0 121 121"/>
                              <a:gd name="T39" fmla="*/ 121 h 6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56" h="6186">
                                <a:moveTo>
                                  <a:pt x="29" y="6177"/>
                                </a:moveTo>
                                <a:lnTo>
                                  <a:pt x="0" y="6177"/>
                                </a:lnTo>
                                <a:lnTo>
                                  <a:pt x="0" y="6186"/>
                                </a:lnTo>
                                <a:lnTo>
                                  <a:pt x="29" y="6186"/>
                                </a:lnTo>
                                <a:lnTo>
                                  <a:pt x="29" y="6177"/>
                                </a:lnTo>
                                <a:moveTo>
                                  <a:pt x="10056" y="0"/>
                                </a:moveTo>
                                <a:lnTo>
                                  <a:pt x="10027" y="0"/>
                                </a:lnTo>
                                <a:lnTo>
                                  <a:pt x="10027" y="10"/>
                                </a:lnTo>
                                <a:lnTo>
                                  <a:pt x="10056" y="10"/>
                                </a:lnTo>
                                <a:lnTo>
                                  <a:pt x="10056"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Line 11"/>
                        <wps:cNvCnPr>
                          <a:cxnSpLocks noChangeShapeType="1"/>
                        </wps:cNvCnPr>
                        <wps:spPr bwMode="auto">
                          <a:xfrm>
                            <a:off x="1025" y="6302"/>
                            <a:ext cx="999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1025" y="6283"/>
                            <a:ext cx="999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 name="Rectangle 9"/>
                        <wps:cNvSpPr>
                          <a:spLocks noChangeArrowheads="1"/>
                        </wps:cNvSpPr>
                        <wps:spPr bwMode="auto">
                          <a:xfrm>
                            <a:off x="11022" y="6297"/>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8"/>
                        <wps:cNvCnPr>
                          <a:cxnSpLocks noChangeShapeType="1"/>
                        </wps:cNvCnPr>
                        <wps:spPr bwMode="auto">
                          <a:xfrm>
                            <a:off x="1001" y="121"/>
                            <a:ext cx="0" cy="618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 name="Line 7"/>
                        <wps:cNvCnPr>
                          <a:cxnSpLocks noChangeShapeType="1"/>
                        </wps:cNvCnPr>
                        <wps:spPr bwMode="auto">
                          <a:xfrm>
                            <a:off x="1020" y="141"/>
                            <a:ext cx="0" cy="614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 name="Line 6"/>
                        <wps:cNvCnPr>
                          <a:cxnSpLocks noChangeShapeType="1"/>
                        </wps:cNvCnPr>
                        <wps:spPr bwMode="auto">
                          <a:xfrm>
                            <a:off x="11047" y="121"/>
                            <a:ext cx="0" cy="618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 name="Line 5"/>
                        <wps:cNvCnPr>
                          <a:cxnSpLocks noChangeShapeType="1"/>
                        </wps:cNvCnPr>
                        <wps:spPr bwMode="auto">
                          <a:xfrm>
                            <a:off x="11028" y="141"/>
                            <a:ext cx="0" cy="614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F19E7E" id="Group 4" o:spid="_x0000_s1026" style="position:absolute;margin-left:49.8pt;margin-top:6.05pt;width:502.8pt;height:309.3pt;z-index:-251658752;mso-position-horizontal-relative:page" coordorigin="996,121" coordsize="10056,6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">
                <v:rect id="Rectangle 15" o:spid="_x0000_s1027" style="position:absolute;left:996;top:121;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LSxsQA&#10;AADaAAAADwAAAGRycy9kb3ducmV2LnhtbESPQWvCQBSE74L/YXlCb7pRatE0q6gg9CJU20O9vWSf&#10;STD7Nu5uNfrru4VCj8PMfMNky8404krO15YVjEcJCOLC6ppLBZ8f2+EMhA/IGhvLpOBOHpaLfi/D&#10;VNsb7+l6CKWIEPYpKqhCaFMpfVGRQT+yLXH0TtYZDFG6UmqHtwg3jZwkyYs0WHNcqLClTUXF+fBt&#10;FKzns/Xl/Zl3j31+pONXfp5OXKLU06BbvYII1IX/8F/7TSuYw++Ve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y0sbEAAAA2gAAAA8AAAAAAAAAAAAAAAAAmAIAAGRycy9k&#10;b3ducmV2LnhtbFBLBQYAAAAABAAEAPUAAACJAwAAAAA=&#10;" fillcolor="black" stroked="f"/>
                <v:line id="Line 14" o:spid="_x0000_s1028" style="position:absolute;visibility:visible;mso-wrap-style:square" from="1025,126" to="11023,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line id="Line 13" o:spid="_x0000_s1029" style="position:absolute;visibility:visible;mso-wrap-style:square" from="1025,145" to="11023,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shape id="AutoShape 12" o:spid="_x0000_s1030" style="position:absolute;left:996;top:121;width:10056;height:6186;visibility:visible;mso-wrap-style:square;v-text-anchor:top" coordsize="10056,6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Yw0L8A&#10;AADbAAAADwAAAGRycy9kb3ducmV2LnhtbERP24rCMBB9X/Afwgi+ralFRKpRlkVBhEW8vY/N2BSb&#10;SWmixr/fLCz4Nodznfky2kY8qPO1YwWjYQaCuHS65krB6bj+nILwAVlj45gUvMjDctH7mGOh3ZP3&#10;9DiESqQQ9gUqMCG0hZS+NGTRD11LnLir6yyGBLtK6g6fKdw2Ms+yibRYc2ow2NK3ofJ2uFsFk4ve&#10;5bkZ6dtudR3/yPM+2m1UatCPXzMQgWJ4i//dG53m5/D3SzpAL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pjDQvwAAANsAAAAPAAAAAAAAAAAAAAAAAJgCAABkcnMvZG93bnJl&#10;di54bWxQSwUGAAAAAAQABAD1AAAAhAMAAAAA&#10;" path="m29,6177r-29,l,6186r29,l29,6177m10056,r-29,l10027,10r29,l10056,e" fillcolor="black" stroked="f">
                  <v:path arrowok="t" o:connecttype="custom" o:connectlocs="29,6298;0,6298;0,6307;29,6307;29,6298;10056,121;10027,121;10027,131;10056,131;10056,121" o:connectangles="0,0,0,0,0,0,0,0,0,0"/>
                </v:shape>
                <v:line id="Line 11" o:spid="_x0000_s1031" style="position:absolute;visibility:visible;mso-wrap-style:square" from="1025,6302" to="11023,6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31FsEAAADbAAAADwAAAGRycy9kb3ducmV2LnhtbERP32vCMBB+H/g/hBP2NlM3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nfUWwQAAANsAAAAPAAAAAAAAAAAAAAAA&#10;AKECAABkcnMvZG93bnJldi54bWxQSwUGAAAAAAQABAD5AAAAjwMAAAAA&#10;" strokeweight=".48pt"/>
                <v:line id="Line 10" o:spid="_x0000_s1032" style="position:absolute;visibility:visible;mso-wrap-style:square" from="1025,6283" to="11023,6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v:rect id="Rectangle 9" o:spid="_x0000_s1033" style="position:absolute;left:11022;top:6297;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N+sMA&#10;AADbAAAADwAAAGRycy9kb3ducmV2LnhtbERPS2vCQBC+F/wPyxR6azaVWmzMRrRQ6KXg61BvY3ZM&#10;gtnZdHer0V/fFQRv8/E9J5/2phVHcr6xrOAlSUEQl1Y3XCnYrD+fxyB8QNbYWiYFZ/IwLQYPOWba&#10;nnhJx1WoRAxhn6GCOoQuk9KXNRn0ie2II7e3zmCI0FVSOzzFcNPKYZq+SYMNx4YaO/qoqTys/oyC&#10;+ft4/rt45e/Lcrel7c/uMBq6VKmnx342ARGoD3fxzf2l4/wRXH+J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iN+sMAAADbAAAADwAAAAAAAAAAAAAAAACYAgAAZHJzL2Rv&#10;d25yZXYueG1sUEsFBgAAAAAEAAQA9QAAAIgDAAAAAA==&#10;" fillcolor="black" stroked="f"/>
                <v:line id="Line 8" o:spid="_x0000_s1034" style="position:absolute;visibility:visible;mso-wrap-style:square" from="1001,121" to="1001,6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WjsEAAADbAAAADwAAAGRycy9kb3ducmV2LnhtbERPS2sCMRC+C/6HMEJvmq0HldUoreAD&#10;9qQttMchGTdLN5Nlk+6u/74pCN7m43vOZje4WnTUhsqzgtdZBoJYe1NxqeDz4zBdgQgR2WDtmRTc&#10;KcBuOx5tMDe+5wt111iKFMIhRwU2xiaXMmhLDsPMN8SJu/nWYUywLaVpsU/hrpbzLFtIhxWnBosN&#10;7S3pn+uvU9Cdiu+uWHrUp6/i3erDsVr2R6VeJsPbGkSkIT7FD/fZpPkL+P8lHSC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6laOwQAAANsAAAAPAAAAAAAAAAAAAAAA&#10;AKECAABkcnMvZG93bnJldi54bWxQSwUGAAAAAAQABAD5AAAAjwMAAAAA&#10;" strokeweight=".48pt"/>
                <v:line id="Line 7" o:spid="_x0000_s1035" style="position:absolute;visibility:visible;mso-wrap-style:square" from="1020,141" to="1020,6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zFcEAAADbAAAADwAAAGRycy9kb3ducmV2LnhtbERPyWrDMBC9F/oPYgq51XJziIsTJbSF&#10;LOBTk0JzHKSJZWKNjKXYzt9XhUJv83jrrDaTa8VAfWg8K3jJchDE2puGawVfp+3zK4gQkQ22nknB&#10;nQJs1o8PKyyNH/mThmOsRQrhUKICG2NXShm0JYch8x1x4i6+dxgT7GtpehxTuGvlPM8X0mHDqcFi&#10;Rx+W9PV4cwqGfXUeqsKj3n9X71Zvd00x7pSaPU1vSxCRpvgv/nMfTJpfwO8v6QC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pvMVwQAAANsAAAAPAAAAAAAAAAAAAAAA&#10;AKECAABkcnMvZG93bnJldi54bWxQSwUGAAAAAAQABAD5AAAAjwMAAAAA&#10;" strokeweight=".48pt"/>
                <v:line id="Line 6" o:spid="_x0000_s1036" style="position:absolute;visibility:visible;mso-wrap-style:square" from="11047,121" to="11047,6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lnZ8QAAADbAAAADwAAAGRycy9kb3ducmV2LnhtbESPQWvDMAyF74P+B6PCbqvTHtaR1S1r&#10;oe0gp3WD9ihsLQ6L5RB7Sfbvp8NgN4n39N6nzW4KrRqoT01kA8tFAYrYRtdwbeDj/fjwBCplZIdt&#10;ZDLwQwl229ndBksXR36j4ZJrJSGcSjTgc+5KrZP1FDAtYkcs2mfsA2ZZ+1q7HkcJD61eFcWjDtiw&#10;NHjs6ODJfl2+g4HhXN2Gah3Rnq/V3tvjqVmPJ2Pu59PLM6hMU/43/12/OsEXWP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WdnxAAAANsAAAAPAAAAAAAAAAAA&#10;AAAAAKECAABkcnMvZG93bnJldi54bWxQSwUGAAAAAAQABAD5AAAAkgMAAAAA&#10;" strokeweight=".48pt"/>
                <v:line id="Line 5" o:spid="_x0000_s1037" style="position:absolute;visibility:visible;mso-wrap-style:square" from="11028,141" to="11028,6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XC/MEAAADbAAAADwAAAGRycy9kb3ducmV2LnhtbERPTWsCMRC9C/6HMEJvmq2HalejVEEt&#10;7ElbqMchmW6WbibLJu6u/94UCr3N433Oeju4WnTUhsqzgudZBoJYe1NxqeDz4zBdgggR2WDtmRTc&#10;KcB2Mx6tMTe+5zN1l1iKFMIhRwU2xiaXMmhLDsPMN8SJ+/atw5hgW0rTYp/CXS3nWfYiHVacGiw2&#10;tLekfy43p6A7FdeuWHjUp69iZ/XhWC36o1JPk+FtBSLSEP/Ff+53k+a/wu8v6QC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dcL8wQAAANsAAAAPAAAAAAAAAAAAAAAA&#10;AKECAABkcnMvZG93bnJldi54bWxQSwUGAAAAAAQABAD5AAAAjwMAAAAA&#10;" strokeweight=".48pt"/>
                <w10:wrap anchorx="page"/>
              </v:group>
            </w:pict>
          </mc:Fallback>
        </mc:AlternateContent>
      </w:r>
      <w:r w:rsidR="00A7790C">
        <w:t>Cumplir con los requisitos establecidos en la normativa vigente para acceder al reconocimiento del derecho, disponer de la documentación que así lo acredita y comprometerse a mantener su cumplimiento durante el período de tiempo inherente a dicho reconocimiento y, en</w:t>
      </w:r>
      <w:r w:rsidR="00A7790C">
        <w:rPr>
          <w:spacing w:val="-2"/>
        </w:rPr>
        <w:t xml:space="preserve"> </w:t>
      </w:r>
      <w:r w:rsidR="00A7790C">
        <w:t>particular:</w:t>
      </w:r>
    </w:p>
    <w:p w:rsidR="00A7790C" w:rsidRDefault="00A7790C" w:rsidP="00A7790C">
      <w:pPr>
        <w:pStyle w:val="Prrafodelista"/>
        <w:numPr>
          <w:ilvl w:val="0"/>
          <w:numId w:val="23"/>
        </w:numPr>
        <w:tabs>
          <w:tab w:val="left" w:pos="291"/>
        </w:tabs>
        <w:ind w:right="997" w:firstLine="0"/>
        <w:rPr>
          <w:sz w:val="20"/>
        </w:rPr>
      </w:pPr>
      <w:r>
        <w:rPr>
          <w:sz w:val="20"/>
        </w:rPr>
        <w:t>No haber sido condenado ni sancionado mediante sentencia o resolución firmes a la pérdida de la posibilidad de obtener subvenciones o ayudas</w:t>
      </w:r>
      <w:r>
        <w:rPr>
          <w:spacing w:val="-4"/>
          <w:sz w:val="20"/>
        </w:rPr>
        <w:t xml:space="preserve"> </w:t>
      </w:r>
      <w:r>
        <w:rPr>
          <w:sz w:val="20"/>
        </w:rPr>
        <w:t>públicas.</w:t>
      </w:r>
    </w:p>
    <w:p w:rsidR="00A7790C" w:rsidRDefault="00A7790C" w:rsidP="00A7790C">
      <w:pPr>
        <w:pStyle w:val="Prrafodelista"/>
        <w:numPr>
          <w:ilvl w:val="0"/>
          <w:numId w:val="23"/>
        </w:numPr>
        <w:tabs>
          <w:tab w:val="left" w:pos="339"/>
        </w:tabs>
        <w:spacing w:before="119"/>
        <w:ind w:right="997" w:firstLine="0"/>
        <w:rPr>
          <w:sz w:val="20"/>
        </w:rPr>
      </w:pPr>
      <w:r>
        <w:rPr>
          <w:sz w:val="20"/>
        </w:rPr>
        <w:t>No haber solicitado la declaración de concurso voluntario, no haber sido declarado insolvente en ningún procedimiento, no haber sido declarado en concurso salvo que en éste haya adquirido eficacia un convenio, no estar sujeto a intervención judicial no estar inhabilitado conforme a la Ley</w:t>
      </w:r>
      <w:r>
        <w:rPr>
          <w:spacing w:val="-5"/>
          <w:sz w:val="20"/>
        </w:rPr>
        <w:t xml:space="preserve"> </w:t>
      </w:r>
      <w:r>
        <w:rPr>
          <w:sz w:val="20"/>
        </w:rPr>
        <w:t>Concursal.</w:t>
      </w:r>
    </w:p>
    <w:p w:rsidR="00A7790C" w:rsidRDefault="00A7790C" w:rsidP="00A7790C">
      <w:pPr>
        <w:pStyle w:val="Prrafodelista"/>
        <w:numPr>
          <w:ilvl w:val="0"/>
          <w:numId w:val="23"/>
        </w:numPr>
        <w:tabs>
          <w:tab w:val="left" w:pos="259"/>
        </w:tabs>
        <w:ind w:left="258" w:hanging="107"/>
        <w:rPr>
          <w:sz w:val="20"/>
        </w:rPr>
      </w:pPr>
      <w:r>
        <w:rPr>
          <w:sz w:val="20"/>
        </w:rPr>
        <w:t>No haber sido declarado culpable de la resolución firme de cualquier contrato celebrado con la</w:t>
      </w:r>
      <w:r>
        <w:rPr>
          <w:spacing w:val="-14"/>
          <w:sz w:val="20"/>
        </w:rPr>
        <w:t xml:space="preserve"> </w:t>
      </w:r>
      <w:r>
        <w:rPr>
          <w:sz w:val="20"/>
        </w:rPr>
        <w:t>Administración.</w:t>
      </w:r>
    </w:p>
    <w:p w:rsidR="00A7790C" w:rsidRDefault="00A7790C" w:rsidP="00A7790C">
      <w:pPr>
        <w:pStyle w:val="Prrafodelista"/>
        <w:numPr>
          <w:ilvl w:val="0"/>
          <w:numId w:val="23"/>
        </w:numPr>
        <w:tabs>
          <w:tab w:val="left" w:pos="259"/>
        </w:tabs>
        <w:ind w:left="258" w:hanging="107"/>
        <w:rPr>
          <w:sz w:val="20"/>
        </w:rPr>
      </w:pPr>
      <w:r>
        <w:rPr>
          <w:sz w:val="20"/>
        </w:rPr>
        <w:t>No estar incurso en ningún supuesto de incompatibilidad de acuerdo con la normativa de</w:t>
      </w:r>
      <w:r>
        <w:rPr>
          <w:spacing w:val="-5"/>
          <w:sz w:val="20"/>
        </w:rPr>
        <w:t xml:space="preserve"> </w:t>
      </w:r>
      <w:r>
        <w:rPr>
          <w:sz w:val="20"/>
        </w:rPr>
        <w:t>aplicación.</w:t>
      </w:r>
    </w:p>
    <w:p w:rsidR="00A7790C" w:rsidRDefault="00A7790C" w:rsidP="00A7790C">
      <w:pPr>
        <w:pStyle w:val="Prrafodelista"/>
        <w:numPr>
          <w:ilvl w:val="0"/>
          <w:numId w:val="23"/>
        </w:numPr>
        <w:tabs>
          <w:tab w:val="left" w:pos="271"/>
        </w:tabs>
        <w:spacing w:before="121"/>
        <w:ind w:right="987" w:firstLine="0"/>
        <w:rPr>
          <w:sz w:val="20"/>
        </w:rPr>
      </w:pPr>
      <w:r>
        <w:rPr>
          <w:sz w:val="20"/>
        </w:rPr>
        <w:t>Estar al corriente en el cumplimiento de obligaciones tributarias y frente a la Seguridad Social de conformidad con lo dispuesto en los artículos 18 y 19 del Real Decreto 887/2006, de 21 de julio, por el que se aprueba el Reglamento de la Ley 38/2003, de 17 de noviembre, General de Subvenciones, y no tener deudas ni sanciones de naturaleza tributaria en período ejecutivo con la Hacienda de la Comunidad de Castilla y León salvo que se encuentren aplazadas, fraccionadas o cuya ejecución estuviese suspendida.</w:t>
      </w:r>
    </w:p>
    <w:p w:rsidR="00A7790C" w:rsidRDefault="00A7790C" w:rsidP="00A7790C">
      <w:pPr>
        <w:pStyle w:val="Prrafodelista"/>
        <w:numPr>
          <w:ilvl w:val="0"/>
          <w:numId w:val="23"/>
        </w:numPr>
        <w:tabs>
          <w:tab w:val="left" w:pos="259"/>
        </w:tabs>
        <w:spacing w:before="119"/>
        <w:ind w:left="258" w:hanging="107"/>
        <w:rPr>
          <w:sz w:val="20"/>
        </w:rPr>
      </w:pPr>
      <w:r>
        <w:rPr>
          <w:sz w:val="20"/>
        </w:rPr>
        <w:t>No tener residencia fiscal en un país o territorio calificado como paraíso fiscal.</w:t>
      </w:r>
    </w:p>
    <w:p w:rsidR="00A7790C" w:rsidRDefault="00A7790C" w:rsidP="00A7790C">
      <w:pPr>
        <w:pStyle w:val="Prrafodelista"/>
        <w:numPr>
          <w:ilvl w:val="0"/>
          <w:numId w:val="23"/>
        </w:numPr>
        <w:tabs>
          <w:tab w:val="left" w:pos="259"/>
        </w:tabs>
        <w:spacing w:before="121"/>
        <w:ind w:left="258" w:hanging="107"/>
        <w:rPr>
          <w:sz w:val="20"/>
        </w:rPr>
      </w:pPr>
      <w:r>
        <w:rPr>
          <w:sz w:val="20"/>
        </w:rPr>
        <w:t>No ser deudor por Resolución de procedencia de</w:t>
      </w:r>
      <w:r>
        <w:rPr>
          <w:spacing w:val="-4"/>
          <w:sz w:val="20"/>
        </w:rPr>
        <w:t xml:space="preserve"> </w:t>
      </w:r>
      <w:r>
        <w:rPr>
          <w:sz w:val="20"/>
        </w:rPr>
        <w:t>reintegro.</w:t>
      </w:r>
    </w:p>
    <w:p w:rsidR="00A7790C" w:rsidRDefault="00A7790C" w:rsidP="00A7790C">
      <w:pPr>
        <w:pStyle w:val="Prrafodelista"/>
        <w:numPr>
          <w:ilvl w:val="0"/>
          <w:numId w:val="23"/>
        </w:numPr>
        <w:tabs>
          <w:tab w:val="left" w:pos="264"/>
        </w:tabs>
        <w:ind w:right="987" w:firstLine="0"/>
        <w:rPr>
          <w:sz w:val="20"/>
        </w:rPr>
      </w:pPr>
      <w:r>
        <w:rPr>
          <w:sz w:val="20"/>
        </w:rPr>
        <w:t xml:space="preserve">No estar incursa en las causas de prohibición previstas en los apartados 5 y 6 del artículo 4 de la Ley Orgánica </w:t>
      </w:r>
      <w:r>
        <w:rPr>
          <w:spacing w:val="2"/>
          <w:sz w:val="20"/>
        </w:rPr>
        <w:t xml:space="preserve">1/2002, </w:t>
      </w:r>
      <w:r>
        <w:rPr>
          <w:sz w:val="20"/>
        </w:rPr>
        <w:t>de 22 de marzo, reguladora del derecho de asociación, ni estar afectada por la suspensión del procedimiento administrativo de inscripción por encontrarse indicios racionales de ilicitud penal, en aplicación de lo dispuesto en el artículo 30.4 de dicha</w:t>
      </w:r>
      <w:r>
        <w:rPr>
          <w:spacing w:val="-3"/>
          <w:sz w:val="20"/>
        </w:rPr>
        <w:t xml:space="preserve"> </w:t>
      </w:r>
      <w:r>
        <w:rPr>
          <w:sz w:val="20"/>
        </w:rPr>
        <w:t>Ley.</w:t>
      </w:r>
    </w:p>
    <w:p w:rsidR="00A7790C" w:rsidRDefault="00A7790C" w:rsidP="00A7790C">
      <w:pPr>
        <w:pStyle w:val="Textoindependiente"/>
        <w:spacing w:before="2"/>
        <w:rPr>
          <w:sz w:val="19"/>
        </w:rPr>
      </w:pPr>
    </w:p>
    <w:p w:rsidR="00CF6AE4" w:rsidRDefault="00CF6AE4" w:rsidP="005859DC"/>
    <w:p w:rsidR="00A7790C" w:rsidRDefault="00A7790C" w:rsidP="00A7790C">
      <w:pPr>
        <w:spacing w:before="59"/>
        <w:ind w:left="152"/>
        <w:jc w:val="both"/>
      </w:pPr>
      <w:r>
        <w:rPr>
          <w:i/>
        </w:rPr>
        <w:t xml:space="preserve">A la vista de lo dispuesto en la Resolución de convocatoria, reuniendo los requisitos exigidos en la misma y, en atención al acuerdo adoptado que figura en la certificación del Secretario/a de esta Entidad la cual se adjunta, </w:t>
      </w:r>
      <w:r>
        <w:rPr>
          <w:b/>
          <w:i/>
        </w:rPr>
        <w:t xml:space="preserve">SOLICITA </w:t>
      </w:r>
      <w:r>
        <w:rPr>
          <w:i/>
        </w:rPr>
        <w:t xml:space="preserve">le sea concedida la subvención a que se refiere la presente solicitud y </w:t>
      </w:r>
      <w:r>
        <w:rPr>
          <w:b/>
          <w:i/>
        </w:rPr>
        <w:t xml:space="preserve">DECLARA </w:t>
      </w:r>
      <w:r>
        <w:rPr>
          <w:i/>
        </w:rPr>
        <w:t>que los datos y la documentación que se acompañan y los que se presenten se ajustan a la</w:t>
      </w:r>
      <w:r>
        <w:rPr>
          <w:i/>
          <w:spacing w:val="-5"/>
        </w:rPr>
        <w:t xml:space="preserve"> </w:t>
      </w:r>
      <w:r>
        <w:rPr>
          <w:i/>
        </w:rPr>
        <w:t>realidad</w:t>
      </w:r>
      <w:r>
        <w:t>.</w:t>
      </w:r>
    </w:p>
    <w:p w:rsidR="00A7790C" w:rsidRDefault="00A7790C" w:rsidP="00A7790C">
      <w:pPr>
        <w:pStyle w:val="Textoindependiente"/>
        <w:spacing w:before="61"/>
        <w:ind w:left="2536"/>
        <w:jc w:val="both"/>
      </w:pPr>
      <w:r>
        <w:t>En……………………………………….……….., a…........… de……......…………. de…......….</w:t>
      </w:r>
    </w:p>
    <w:p w:rsidR="00A7790C" w:rsidRDefault="00A7790C" w:rsidP="00A7790C">
      <w:pPr>
        <w:pStyle w:val="Textoindependiente"/>
        <w:spacing w:before="9"/>
        <w:rPr>
          <w:sz w:val="19"/>
        </w:rPr>
      </w:pPr>
    </w:p>
    <w:p w:rsidR="00A7790C" w:rsidRPr="00A7790C" w:rsidRDefault="00A7790C" w:rsidP="00A7790C">
      <w:pPr>
        <w:pStyle w:val="Ttulo2"/>
        <w:ind w:left="4106"/>
        <w:rPr>
          <w:sz w:val="24"/>
          <w:szCs w:val="24"/>
        </w:rPr>
      </w:pPr>
      <w:r w:rsidRPr="00A7790C">
        <w:rPr>
          <w:sz w:val="24"/>
          <w:szCs w:val="24"/>
        </w:rPr>
        <w:t>El/La Alcalde/sa-Presidente/a</w:t>
      </w:r>
    </w:p>
    <w:p w:rsidR="00A7790C" w:rsidRDefault="00A7790C" w:rsidP="00A7790C">
      <w:pPr>
        <w:pStyle w:val="Textoindependiente"/>
        <w:rPr>
          <w:b/>
        </w:rPr>
      </w:pPr>
    </w:p>
    <w:p w:rsidR="00A7790C" w:rsidRDefault="00A7790C" w:rsidP="00A7790C">
      <w:pPr>
        <w:pStyle w:val="Textoindependiente"/>
        <w:spacing w:before="4"/>
        <w:rPr>
          <w:b/>
          <w:sz w:val="16"/>
        </w:rPr>
      </w:pPr>
    </w:p>
    <w:p w:rsidR="00A7790C" w:rsidRPr="00A7790C" w:rsidRDefault="00A7790C" w:rsidP="00A7790C">
      <w:pPr>
        <w:spacing w:before="1"/>
        <w:ind w:left="149"/>
        <w:jc w:val="both"/>
        <w:rPr>
          <w:b/>
          <w:sz w:val="12"/>
          <w:szCs w:val="12"/>
        </w:rPr>
      </w:pPr>
      <w:r w:rsidRPr="00A7790C">
        <w:rPr>
          <w:b/>
          <w:sz w:val="12"/>
          <w:szCs w:val="12"/>
        </w:rPr>
        <w:t xml:space="preserve">PROTECCIÓN DE DATOS DE CARÁCTER PERSONAL: Los datos de carácter personal facilitados en este formulario serán tratados por el </w:t>
      </w:r>
      <w:r w:rsidR="00695E0A">
        <w:rPr>
          <w:b/>
          <w:sz w:val="12"/>
          <w:szCs w:val="12"/>
        </w:rPr>
        <w:t>Instituto para la Competitividad Empresarial de Castilla y León</w:t>
      </w:r>
      <w:r w:rsidRPr="00A7790C">
        <w:rPr>
          <w:b/>
          <w:sz w:val="12"/>
          <w:szCs w:val="12"/>
        </w:rPr>
        <w:t xml:space="preserve"> con la finalidad de que pueda obtener la condición de beneficiario de las subvenciones dirigidas a </w:t>
      </w:r>
      <w:r w:rsidR="00695E0A">
        <w:rPr>
          <w:b/>
          <w:sz w:val="12"/>
          <w:szCs w:val="12"/>
        </w:rPr>
        <w:t>financiar gastos de inversión en suelo industrial dirigidos a los Ayuntamientos dentro del ámbito territorial de la Comunidad de Castilla y León</w:t>
      </w:r>
      <w:r w:rsidRPr="00A7790C">
        <w:rPr>
          <w:b/>
          <w:sz w:val="12"/>
          <w:szCs w:val="12"/>
        </w:rPr>
        <w:t xml:space="preserve">. El tratamiento de estos datos es necesario para el Cumplimiento de una misión realizada en interés público. Sus datos no van a ser cedidos a terceros, salvo obligación legal, y no se prevé transferencias internacionales de los mismos. Tiene derecho a acceder, rectificar y suprimir los datos, así como otros derechos recogidos en la información adicional que puede consultar en la </w:t>
      </w:r>
      <w:r w:rsidRPr="00AD70BD">
        <w:rPr>
          <w:b/>
          <w:sz w:val="12"/>
          <w:szCs w:val="12"/>
        </w:rPr>
        <w:t xml:space="preserve">dirección </w:t>
      </w:r>
      <w:hyperlink r:id="rId8">
        <w:r w:rsidRPr="00AD70BD">
          <w:rPr>
            <w:b/>
            <w:sz w:val="12"/>
            <w:szCs w:val="12"/>
          </w:rPr>
          <w:t>https://www.tramitacastillayleon.jcyl.es.</w:t>
        </w:r>
      </w:hyperlink>
    </w:p>
    <w:p w:rsidR="00A7790C" w:rsidRDefault="00A7790C" w:rsidP="00A7790C">
      <w:pPr>
        <w:pStyle w:val="Textoindependiente"/>
        <w:spacing w:before="5"/>
        <w:rPr>
          <w:b/>
          <w:sz w:val="19"/>
        </w:rPr>
      </w:pPr>
    </w:p>
    <w:p w:rsidR="00A7790C" w:rsidRDefault="00A7790C" w:rsidP="00A7790C">
      <w:pPr>
        <w:ind w:left="149"/>
        <w:jc w:val="both"/>
        <w:rPr>
          <w:b/>
          <w:sz w:val="16"/>
        </w:rPr>
      </w:pPr>
      <w:r>
        <w:rPr>
          <w:b/>
          <w:sz w:val="16"/>
        </w:rPr>
        <w:t>IMPORTANTE: De conformidad con lo previsto en el artículo 14.2 de la Ley 39/2015, de 1 de octubre, esta solicitud sólo puede presentarse electrónicamente. Para cualquier consulta relacionada con la materia puede dirigirse al teléfono de información administrativa 012. A esta solicitud deberá adjuntarse en formato pdf la/s Certificación/es expedida/s por el/la Secretario/a de la Entidad, según modelo normalizado, así como la memoria del proyecto.</w:t>
      </w:r>
    </w:p>
    <w:p w:rsidR="00A7790C" w:rsidRDefault="00A7790C" w:rsidP="005859DC"/>
    <w:p w:rsidR="00A7790C" w:rsidRPr="00A7790C" w:rsidRDefault="00A7790C" w:rsidP="00A7790C">
      <w:pPr>
        <w:spacing w:before="64"/>
        <w:jc w:val="center"/>
      </w:pPr>
      <w:r w:rsidRPr="00A7790C">
        <w:rPr>
          <w:b/>
        </w:rPr>
        <w:t>SR. PRESIDENTE DEL INSTITUTO PARA LA COMPETITIV</w:t>
      </w:r>
      <w:r w:rsidR="00AD70BD">
        <w:rPr>
          <w:b/>
        </w:rPr>
        <w:t>I</w:t>
      </w:r>
      <w:r w:rsidRPr="00A7790C">
        <w:rPr>
          <w:b/>
        </w:rPr>
        <w:t>DAD DE CASTILLA Y LEON.</w:t>
      </w:r>
    </w:p>
    <w:sectPr w:rsidR="00A7790C" w:rsidRPr="00A7790C" w:rsidSect="00A7790C">
      <w:headerReference w:type="default" r:id="rId9"/>
      <w:footerReference w:type="default" r:id="rId10"/>
      <w:pgSz w:w="11907" w:h="16840" w:code="9"/>
      <w:pgMar w:top="993" w:right="992" w:bottom="709" w:left="1134" w:header="567" w:footer="45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209" w:rsidRDefault="00323209">
      <w:r>
        <w:separator/>
      </w:r>
    </w:p>
  </w:endnote>
  <w:endnote w:type="continuationSeparator" w:id="0">
    <w:p w:rsidR="00323209" w:rsidRDefault="00323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3D0" w:rsidRPr="00AC5902" w:rsidRDefault="00C4704E" w:rsidP="00AC5902">
    <w:pPr>
      <w:pStyle w:val="Piedepgina"/>
      <w:tabs>
        <w:tab w:val="clear" w:pos="4252"/>
        <w:tab w:val="clear" w:pos="8504"/>
      </w:tabs>
      <w:ind w:left="-142" w:right="-284"/>
      <w:rPr>
        <w:sz w:val="16"/>
        <w:szCs w:val="16"/>
      </w:rPr>
    </w:pPr>
    <w:r w:rsidRPr="00AC5902">
      <w:rPr>
        <w:rFonts w:ascii="Arial" w:hAnsi="Arial" w:cs="Arial"/>
        <w:noProof/>
        <w:sz w:val="16"/>
        <w:szCs w:val="16"/>
      </w:rPr>
      <w:t xml:space="preserve">Jacinto Benavente, 2. 47195 Arroyo de </w:t>
    </w:r>
    <w:smartTag w:uri="urn:schemas-microsoft-com:office:smarttags" w:element="metricconverter">
      <w:smartTagPr>
        <w:attr w:name="ProductID" w:val="la Encomienda"/>
      </w:smartTagPr>
      <w:r w:rsidRPr="00AC5902">
        <w:rPr>
          <w:rFonts w:ascii="Arial" w:hAnsi="Arial" w:cs="Arial"/>
          <w:noProof/>
          <w:sz w:val="16"/>
          <w:szCs w:val="16"/>
        </w:rPr>
        <w:t>la Encomienda</w:t>
      </w:r>
    </w:smartTag>
    <w:r w:rsidRPr="00AC5902">
      <w:rPr>
        <w:rFonts w:ascii="Arial" w:hAnsi="Arial" w:cs="Arial"/>
        <w:noProof/>
        <w:sz w:val="16"/>
        <w:szCs w:val="16"/>
      </w:rPr>
      <w:t xml:space="preserve"> (Valladolid). T: 983 324 140 - F: 983 411 010   </w:t>
    </w:r>
    <w:r w:rsidRPr="00AC5902">
      <w:rPr>
        <w:rFonts w:ascii="Arial" w:hAnsi="Arial" w:cs="Arial"/>
        <w:noProof/>
        <w:sz w:val="16"/>
        <w:szCs w:val="16"/>
        <w:lang w:val="pt-BR"/>
      </w:rPr>
      <w:t xml:space="preserve">ice@jcyl.es   </w:t>
    </w:r>
    <w:r w:rsidRPr="00AC5902">
      <w:rPr>
        <w:rFonts w:ascii="Arial" w:hAnsi="Arial" w:cs="Arial"/>
        <w:noProof/>
        <w:sz w:val="16"/>
        <w:szCs w:val="16"/>
      </w:rPr>
      <w:t>www.empresas.jcyl.es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209" w:rsidRDefault="00323209">
      <w:r>
        <w:separator/>
      </w:r>
    </w:p>
  </w:footnote>
  <w:footnote w:type="continuationSeparator" w:id="0">
    <w:p w:rsidR="00323209" w:rsidRDefault="003232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81" w:type="dxa"/>
      <w:tblInd w:w="-34" w:type="dxa"/>
      <w:tblLayout w:type="fixed"/>
      <w:tblLook w:val="01E0" w:firstRow="1" w:lastRow="1" w:firstColumn="1" w:lastColumn="1" w:noHBand="0" w:noVBand="0"/>
    </w:tblPr>
    <w:tblGrid>
      <w:gridCol w:w="2706"/>
      <w:gridCol w:w="3247"/>
      <w:gridCol w:w="3828"/>
    </w:tblGrid>
    <w:tr w:rsidR="00EA5336" w:rsidTr="003D64F8">
      <w:trPr>
        <w:trHeight w:val="1421"/>
      </w:trPr>
      <w:tc>
        <w:tcPr>
          <w:tcW w:w="2706" w:type="dxa"/>
          <w:shd w:val="clear" w:color="auto" w:fill="auto"/>
        </w:tcPr>
        <w:p w:rsidR="003D64F8" w:rsidRPr="003D64F8" w:rsidRDefault="003D64F8" w:rsidP="003D64F8">
          <w:pPr>
            <w:ind w:firstLine="709"/>
            <w:rPr>
              <w:sz w:val="38"/>
              <w:szCs w:val="38"/>
            </w:rPr>
          </w:pPr>
        </w:p>
        <w:p w:rsidR="00266510" w:rsidRDefault="006149C0" w:rsidP="00EA5336">
          <w:r>
            <w:rPr>
              <w:noProof/>
              <w:lang w:val="es-ES"/>
            </w:rPr>
            <w:drawing>
              <wp:inline distT="0" distB="0" distL="0" distR="0">
                <wp:extent cx="1674495" cy="592455"/>
                <wp:effectExtent l="0" t="0" r="1905" b="0"/>
                <wp:docPr id="1" name="Imagen 1" descr="ICE_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E_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4495" cy="592455"/>
                        </a:xfrm>
                        <a:prstGeom prst="rect">
                          <a:avLst/>
                        </a:prstGeom>
                        <a:noFill/>
                        <a:ln>
                          <a:noFill/>
                        </a:ln>
                      </pic:spPr>
                    </pic:pic>
                  </a:graphicData>
                </a:graphic>
              </wp:inline>
            </w:drawing>
          </w:r>
        </w:p>
      </w:tc>
      <w:tc>
        <w:tcPr>
          <w:tcW w:w="3247" w:type="dxa"/>
          <w:shd w:val="clear" w:color="auto" w:fill="auto"/>
        </w:tcPr>
        <w:p w:rsidR="00EA5336" w:rsidRPr="00EA5336" w:rsidRDefault="00EA5336" w:rsidP="00EA5336">
          <w:pPr>
            <w:jc w:val="center"/>
            <w:rPr>
              <w:sz w:val="16"/>
              <w:szCs w:val="16"/>
            </w:rPr>
          </w:pPr>
        </w:p>
      </w:tc>
      <w:tc>
        <w:tcPr>
          <w:tcW w:w="3828" w:type="dxa"/>
          <w:shd w:val="clear" w:color="auto" w:fill="auto"/>
          <w:vAlign w:val="bottom"/>
        </w:tcPr>
        <w:p w:rsidR="00EA5336" w:rsidRDefault="006149C0" w:rsidP="003D64F8">
          <w:pPr>
            <w:ind w:right="33"/>
            <w:jc w:val="right"/>
          </w:pPr>
          <w:r w:rsidRPr="003D64F8">
            <w:rPr>
              <w:rFonts w:ascii="Arial" w:hAnsi="Arial" w:cs="Arial"/>
              <w:noProof/>
              <w:sz w:val="22"/>
              <w:szCs w:val="22"/>
              <w:lang w:val="es-ES"/>
            </w:rPr>
            <w:drawing>
              <wp:inline distT="0" distB="0" distL="0" distR="0">
                <wp:extent cx="1390650" cy="856615"/>
                <wp:effectExtent l="0" t="0" r="0" b="635"/>
                <wp:docPr id="2" name="Imagen 2" descr="Identificador Junta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entificador Junta gr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0650" cy="856615"/>
                        </a:xfrm>
                        <a:prstGeom prst="rect">
                          <a:avLst/>
                        </a:prstGeom>
                        <a:noFill/>
                        <a:ln>
                          <a:noFill/>
                        </a:ln>
                      </pic:spPr>
                    </pic:pic>
                  </a:graphicData>
                </a:graphic>
              </wp:inline>
            </w:drawing>
          </w:r>
        </w:p>
      </w:tc>
    </w:tr>
  </w:tbl>
  <w:p w:rsidR="006D13D0" w:rsidRPr="009E28B2" w:rsidRDefault="006D13D0" w:rsidP="009E28B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C21FA"/>
    <w:multiLevelType w:val="hybridMultilevel"/>
    <w:tmpl w:val="6772197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25A9A"/>
    <w:multiLevelType w:val="hybridMultilevel"/>
    <w:tmpl w:val="354E4162"/>
    <w:lvl w:ilvl="0" w:tplc="0C0A000F">
      <w:start w:val="1"/>
      <w:numFmt w:val="decimal"/>
      <w:lvlText w:val="%1."/>
      <w:lvlJc w:val="left"/>
      <w:pPr>
        <w:tabs>
          <w:tab w:val="num" w:pos="796"/>
        </w:tabs>
        <w:ind w:left="796" w:hanging="360"/>
      </w:pPr>
    </w:lvl>
    <w:lvl w:ilvl="1" w:tplc="0C0A0019" w:tentative="1">
      <w:start w:val="1"/>
      <w:numFmt w:val="lowerLetter"/>
      <w:lvlText w:val="%2."/>
      <w:lvlJc w:val="left"/>
      <w:pPr>
        <w:tabs>
          <w:tab w:val="num" w:pos="1516"/>
        </w:tabs>
        <w:ind w:left="1516" w:hanging="360"/>
      </w:pPr>
    </w:lvl>
    <w:lvl w:ilvl="2" w:tplc="0C0A001B" w:tentative="1">
      <w:start w:val="1"/>
      <w:numFmt w:val="lowerRoman"/>
      <w:lvlText w:val="%3."/>
      <w:lvlJc w:val="right"/>
      <w:pPr>
        <w:tabs>
          <w:tab w:val="num" w:pos="2236"/>
        </w:tabs>
        <w:ind w:left="2236" w:hanging="180"/>
      </w:pPr>
    </w:lvl>
    <w:lvl w:ilvl="3" w:tplc="0C0A000F" w:tentative="1">
      <w:start w:val="1"/>
      <w:numFmt w:val="decimal"/>
      <w:lvlText w:val="%4."/>
      <w:lvlJc w:val="left"/>
      <w:pPr>
        <w:tabs>
          <w:tab w:val="num" w:pos="2956"/>
        </w:tabs>
        <w:ind w:left="2956" w:hanging="360"/>
      </w:pPr>
    </w:lvl>
    <w:lvl w:ilvl="4" w:tplc="0C0A0019" w:tentative="1">
      <w:start w:val="1"/>
      <w:numFmt w:val="lowerLetter"/>
      <w:lvlText w:val="%5."/>
      <w:lvlJc w:val="left"/>
      <w:pPr>
        <w:tabs>
          <w:tab w:val="num" w:pos="3676"/>
        </w:tabs>
        <w:ind w:left="3676" w:hanging="360"/>
      </w:pPr>
    </w:lvl>
    <w:lvl w:ilvl="5" w:tplc="0C0A001B" w:tentative="1">
      <w:start w:val="1"/>
      <w:numFmt w:val="lowerRoman"/>
      <w:lvlText w:val="%6."/>
      <w:lvlJc w:val="right"/>
      <w:pPr>
        <w:tabs>
          <w:tab w:val="num" w:pos="4396"/>
        </w:tabs>
        <w:ind w:left="4396" w:hanging="180"/>
      </w:pPr>
    </w:lvl>
    <w:lvl w:ilvl="6" w:tplc="0C0A000F" w:tentative="1">
      <w:start w:val="1"/>
      <w:numFmt w:val="decimal"/>
      <w:lvlText w:val="%7."/>
      <w:lvlJc w:val="left"/>
      <w:pPr>
        <w:tabs>
          <w:tab w:val="num" w:pos="5116"/>
        </w:tabs>
        <w:ind w:left="5116" w:hanging="360"/>
      </w:pPr>
    </w:lvl>
    <w:lvl w:ilvl="7" w:tplc="0C0A0019" w:tentative="1">
      <w:start w:val="1"/>
      <w:numFmt w:val="lowerLetter"/>
      <w:lvlText w:val="%8."/>
      <w:lvlJc w:val="left"/>
      <w:pPr>
        <w:tabs>
          <w:tab w:val="num" w:pos="5836"/>
        </w:tabs>
        <w:ind w:left="5836" w:hanging="360"/>
      </w:pPr>
    </w:lvl>
    <w:lvl w:ilvl="8" w:tplc="0C0A001B" w:tentative="1">
      <w:start w:val="1"/>
      <w:numFmt w:val="lowerRoman"/>
      <w:lvlText w:val="%9."/>
      <w:lvlJc w:val="right"/>
      <w:pPr>
        <w:tabs>
          <w:tab w:val="num" w:pos="6556"/>
        </w:tabs>
        <w:ind w:left="6556" w:hanging="180"/>
      </w:pPr>
    </w:lvl>
  </w:abstractNum>
  <w:abstractNum w:abstractNumId="2" w15:restartNumberingAfterBreak="0">
    <w:nsid w:val="0F4F7250"/>
    <w:multiLevelType w:val="multilevel"/>
    <w:tmpl w:val="47CCAB18"/>
    <w:lvl w:ilvl="0">
      <w:start w:val="1"/>
      <w:numFmt w:val="decimal"/>
      <w:lvlText w:val="%1."/>
      <w:lvlJc w:val="left"/>
      <w:pPr>
        <w:tabs>
          <w:tab w:val="num" w:pos="796"/>
        </w:tabs>
        <w:ind w:left="796"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989535A"/>
    <w:multiLevelType w:val="hybridMultilevel"/>
    <w:tmpl w:val="845C54C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3D60254"/>
    <w:multiLevelType w:val="hybridMultilevel"/>
    <w:tmpl w:val="11DEEF90"/>
    <w:lvl w:ilvl="0" w:tplc="042EB862">
      <w:numFmt w:val="bullet"/>
      <w:lvlText w:val="-"/>
      <w:lvlJc w:val="left"/>
      <w:pPr>
        <w:ind w:left="152" w:hanging="138"/>
      </w:pPr>
      <w:rPr>
        <w:rFonts w:ascii="Calibri" w:eastAsia="Calibri" w:hAnsi="Calibri" w:cs="Calibri" w:hint="default"/>
        <w:w w:val="99"/>
        <w:sz w:val="20"/>
        <w:szCs w:val="20"/>
        <w:lang w:val="es-ES" w:eastAsia="es-ES" w:bidi="es-ES"/>
      </w:rPr>
    </w:lvl>
    <w:lvl w:ilvl="1" w:tplc="236EB9DE">
      <w:numFmt w:val="bullet"/>
      <w:lvlText w:val="•"/>
      <w:lvlJc w:val="left"/>
      <w:pPr>
        <w:ind w:left="1236" w:hanging="138"/>
      </w:pPr>
      <w:rPr>
        <w:rFonts w:hint="default"/>
        <w:lang w:val="es-ES" w:eastAsia="es-ES" w:bidi="es-ES"/>
      </w:rPr>
    </w:lvl>
    <w:lvl w:ilvl="2" w:tplc="02364DC8">
      <w:numFmt w:val="bullet"/>
      <w:lvlText w:val="•"/>
      <w:lvlJc w:val="left"/>
      <w:pPr>
        <w:ind w:left="2313" w:hanging="138"/>
      </w:pPr>
      <w:rPr>
        <w:rFonts w:hint="default"/>
        <w:lang w:val="es-ES" w:eastAsia="es-ES" w:bidi="es-ES"/>
      </w:rPr>
    </w:lvl>
    <w:lvl w:ilvl="3" w:tplc="46EA0680">
      <w:numFmt w:val="bullet"/>
      <w:lvlText w:val="•"/>
      <w:lvlJc w:val="left"/>
      <w:pPr>
        <w:ind w:left="3389" w:hanging="138"/>
      </w:pPr>
      <w:rPr>
        <w:rFonts w:hint="default"/>
        <w:lang w:val="es-ES" w:eastAsia="es-ES" w:bidi="es-ES"/>
      </w:rPr>
    </w:lvl>
    <w:lvl w:ilvl="4" w:tplc="BD5E4EF0">
      <w:numFmt w:val="bullet"/>
      <w:lvlText w:val="•"/>
      <w:lvlJc w:val="left"/>
      <w:pPr>
        <w:ind w:left="4466" w:hanging="138"/>
      </w:pPr>
      <w:rPr>
        <w:rFonts w:hint="default"/>
        <w:lang w:val="es-ES" w:eastAsia="es-ES" w:bidi="es-ES"/>
      </w:rPr>
    </w:lvl>
    <w:lvl w:ilvl="5" w:tplc="9B06B29C">
      <w:numFmt w:val="bullet"/>
      <w:lvlText w:val="•"/>
      <w:lvlJc w:val="left"/>
      <w:pPr>
        <w:ind w:left="5543" w:hanging="138"/>
      </w:pPr>
      <w:rPr>
        <w:rFonts w:hint="default"/>
        <w:lang w:val="es-ES" w:eastAsia="es-ES" w:bidi="es-ES"/>
      </w:rPr>
    </w:lvl>
    <w:lvl w:ilvl="6" w:tplc="C1FEC2C8">
      <w:numFmt w:val="bullet"/>
      <w:lvlText w:val="•"/>
      <w:lvlJc w:val="left"/>
      <w:pPr>
        <w:ind w:left="6619" w:hanging="138"/>
      </w:pPr>
      <w:rPr>
        <w:rFonts w:hint="default"/>
        <w:lang w:val="es-ES" w:eastAsia="es-ES" w:bidi="es-ES"/>
      </w:rPr>
    </w:lvl>
    <w:lvl w:ilvl="7" w:tplc="1C240396">
      <w:numFmt w:val="bullet"/>
      <w:lvlText w:val="•"/>
      <w:lvlJc w:val="left"/>
      <w:pPr>
        <w:ind w:left="7696" w:hanging="138"/>
      </w:pPr>
      <w:rPr>
        <w:rFonts w:hint="default"/>
        <w:lang w:val="es-ES" w:eastAsia="es-ES" w:bidi="es-ES"/>
      </w:rPr>
    </w:lvl>
    <w:lvl w:ilvl="8" w:tplc="035E763A">
      <w:numFmt w:val="bullet"/>
      <w:lvlText w:val="•"/>
      <w:lvlJc w:val="left"/>
      <w:pPr>
        <w:ind w:left="8773" w:hanging="138"/>
      </w:pPr>
      <w:rPr>
        <w:rFonts w:hint="default"/>
        <w:lang w:val="es-ES" w:eastAsia="es-ES" w:bidi="es-ES"/>
      </w:rPr>
    </w:lvl>
  </w:abstractNum>
  <w:abstractNum w:abstractNumId="5" w15:restartNumberingAfterBreak="0">
    <w:nsid w:val="30671E95"/>
    <w:multiLevelType w:val="singleLevel"/>
    <w:tmpl w:val="EAFE9B64"/>
    <w:lvl w:ilvl="0">
      <w:start w:val="1"/>
      <w:numFmt w:val="none"/>
      <w:lvlText w:val=""/>
      <w:legacy w:legacy="1" w:legacySpace="0" w:legacyIndent="360"/>
      <w:lvlJc w:val="left"/>
      <w:pPr>
        <w:ind w:left="1433" w:hanging="360"/>
      </w:pPr>
      <w:rPr>
        <w:rFonts w:ascii="Symbol" w:hAnsi="Symbol" w:hint="default"/>
      </w:rPr>
    </w:lvl>
  </w:abstractNum>
  <w:abstractNum w:abstractNumId="6" w15:restartNumberingAfterBreak="0">
    <w:nsid w:val="325F1DE5"/>
    <w:multiLevelType w:val="hybridMultilevel"/>
    <w:tmpl w:val="30381F8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2BC14A9"/>
    <w:multiLevelType w:val="hybridMultilevel"/>
    <w:tmpl w:val="27345F6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B">
      <w:start w:val="1"/>
      <w:numFmt w:val="bullet"/>
      <w:lvlText w:val=""/>
      <w:lvlJc w:val="left"/>
      <w:pPr>
        <w:tabs>
          <w:tab w:val="num" w:pos="2880"/>
        </w:tabs>
        <w:ind w:left="2880" w:hanging="360"/>
      </w:pPr>
      <w:rPr>
        <w:rFonts w:ascii="Wingdings" w:hAnsi="Wingdings" w:hint="default"/>
      </w:rPr>
    </w:lvl>
    <w:lvl w:ilvl="4" w:tplc="0C0A000F">
      <w:start w:val="1"/>
      <w:numFmt w:val="decimal"/>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71F693B"/>
    <w:multiLevelType w:val="hybridMultilevel"/>
    <w:tmpl w:val="A52AC8F8"/>
    <w:lvl w:ilvl="0" w:tplc="895877D8">
      <w:start w:val="1"/>
      <w:numFmt w:val="decimal"/>
      <w:lvlText w:val="%1."/>
      <w:lvlJc w:val="left"/>
      <w:pPr>
        <w:tabs>
          <w:tab w:val="num" w:pos="796"/>
        </w:tabs>
        <w:ind w:left="79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E9227B4"/>
    <w:multiLevelType w:val="singleLevel"/>
    <w:tmpl w:val="EAFE9B64"/>
    <w:lvl w:ilvl="0">
      <w:start w:val="1"/>
      <w:numFmt w:val="none"/>
      <w:lvlText w:val=""/>
      <w:legacy w:legacy="1" w:legacySpace="0" w:legacyIndent="360"/>
      <w:lvlJc w:val="left"/>
      <w:pPr>
        <w:ind w:left="1433" w:hanging="360"/>
      </w:pPr>
      <w:rPr>
        <w:rFonts w:ascii="Symbol" w:hAnsi="Symbol" w:hint="default"/>
      </w:rPr>
    </w:lvl>
  </w:abstractNum>
  <w:abstractNum w:abstractNumId="10" w15:restartNumberingAfterBreak="0">
    <w:nsid w:val="3F5E40D8"/>
    <w:multiLevelType w:val="hybridMultilevel"/>
    <w:tmpl w:val="E04430B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65A3A9A"/>
    <w:multiLevelType w:val="singleLevel"/>
    <w:tmpl w:val="6B6EC728"/>
    <w:lvl w:ilvl="0">
      <w:start w:val="1"/>
      <w:numFmt w:val="decimal"/>
      <w:lvlText w:val="%1."/>
      <w:legacy w:legacy="1" w:legacySpace="120" w:legacyIndent="360"/>
      <w:lvlJc w:val="left"/>
      <w:pPr>
        <w:ind w:left="720" w:hanging="360"/>
      </w:pPr>
    </w:lvl>
  </w:abstractNum>
  <w:abstractNum w:abstractNumId="12" w15:restartNumberingAfterBreak="0">
    <w:nsid w:val="60765CCD"/>
    <w:multiLevelType w:val="hybridMultilevel"/>
    <w:tmpl w:val="11EA8214"/>
    <w:lvl w:ilvl="0" w:tplc="3D5E9378">
      <w:start w:val="1"/>
      <w:numFmt w:val="decimal"/>
      <w:lvlText w:val="%1."/>
      <w:lvlJc w:val="left"/>
      <w:pPr>
        <w:tabs>
          <w:tab w:val="num" w:pos="796"/>
        </w:tabs>
        <w:ind w:left="796"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39D4E5F"/>
    <w:multiLevelType w:val="hybridMultilevel"/>
    <w:tmpl w:val="CFF8DAB6"/>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65942143"/>
    <w:multiLevelType w:val="singleLevel"/>
    <w:tmpl w:val="EAFE9B64"/>
    <w:lvl w:ilvl="0">
      <w:start w:val="1"/>
      <w:numFmt w:val="none"/>
      <w:lvlText w:val=""/>
      <w:legacy w:legacy="1" w:legacySpace="0" w:legacyIndent="360"/>
      <w:lvlJc w:val="left"/>
      <w:pPr>
        <w:ind w:left="1433" w:hanging="360"/>
      </w:pPr>
      <w:rPr>
        <w:rFonts w:ascii="Symbol" w:hAnsi="Symbol" w:hint="default"/>
      </w:rPr>
    </w:lvl>
  </w:abstractNum>
  <w:abstractNum w:abstractNumId="15" w15:restartNumberingAfterBreak="0">
    <w:nsid w:val="67E205F4"/>
    <w:multiLevelType w:val="hybridMultilevel"/>
    <w:tmpl w:val="47CCAB18"/>
    <w:lvl w:ilvl="0" w:tplc="95183BF2">
      <w:start w:val="1"/>
      <w:numFmt w:val="decimal"/>
      <w:lvlText w:val="%1."/>
      <w:lvlJc w:val="left"/>
      <w:pPr>
        <w:tabs>
          <w:tab w:val="num" w:pos="796"/>
        </w:tabs>
        <w:ind w:left="79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80A2431"/>
    <w:multiLevelType w:val="hybridMultilevel"/>
    <w:tmpl w:val="4336C89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A451D6A"/>
    <w:multiLevelType w:val="singleLevel"/>
    <w:tmpl w:val="EAFE9B64"/>
    <w:lvl w:ilvl="0">
      <w:start w:val="1"/>
      <w:numFmt w:val="none"/>
      <w:lvlText w:val=""/>
      <w:legacy w:legacy="1" w:legacySpace="0" w:legacyIndent="360"/>
      <w:lvlJc w:val="left"/>
      <w:pPr>
        <w:ind w:left="1433" w:hanging="360"/>
      </w:pPr>
      <w:rPr>
        <w:rFonts w:ascii="Symbol" w:hAnsi="Symbol" w:hint="default"/>
      </w:rPr>
    </w:lvl>
  </w:abstractNum>
  <w:abstractNum w:abstractNumId="18" w15:restartNumberingAfterBreak="0">
    <w:nsid w:val="6AB3358F"/>
    <w:multiLevelType w:val="singleLevel"/>
    <w:tmpl w:val="EAFE9B64"/>
    <w:lvl w:ilvl="0">
      <w:start w:val="1"/>
      <w:numFmt w:val="none"/>
      <w:lvlText w:val=""/>
      <w:legacy w:legacy="1" w:legacySpace="0" w:legacyIndent="360"/>
      <w:lvlJc w:val="left"/>
      <w:pPr>
        <w:ind w:left="1433" w:hanging="360"/>
      </w:pPr>
      <w:rPr>
        <w:rFonts w:ascii="Symbol" w:hAnsi="Symbol" w:hint="default"/>
      </w:rPr>
    </w:lvl>
  </w:abstractNum>
  <w:abstractNum w:abstractNumId="19" w15:restartNumberingAfterBreak="0">
    <w:nsid w:val="70972B69"/>
    <w:multiLevelType w:val="hybridMultilevel"/>
    <w:tmpl w:val="B45E214A"/>
    <w:lvl w:ilvl="0" w:tplc="6FC65916">
      <w:start w:val="1"/>
      <w:numFmt w:val="decimal"/>
      <w:lvlText w:val="%1."/>
      <w:lvlJc w:val="left"/>
      <w:pPr>
        <w:tabs>
          <w:tab w:val="num" w:pos="796"/>
        </w:tabs>
        <w:ind w:left="79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1720246"/>
    <w:multiLevelType w:val="multilevel"/>
    <w:tmpl w:val="354E4162"/>
    <w:lvl w:ilvl="0">
      <w:start w:val="1"/>
      <w:numFmt w:val="decimal"/>
      <w:lvlText w:val="%1."/>
      <w:lvlJc w:val="left"/>
      <w:pPr>
        <w:tabs>
          <w:tab w:val="num" w:pos="796"/>
        </w:tabs>
        <w:ind w:left="796" w:hanging="360"/>
      </w:pPr>
    </w:lvl>
    <w:lvl w:ilvl="1">
      <w:start w:val="1"/>
      <w:numFmt w:val="lowerLetter"/>
      <w:lvlText w:val="%2."/>
      <w:lvlJc w:val="left"/>
      <w:pPr>
        <w:tabs>
          <w:tab w:val="num" w:pos="1516"/>
        </w:tabs>
        <w:ind w:left="1516" w:hanging="360"/>
      </w:pPr>
    </w:lvl>
    <w:lvl w:ilvl="2">
      <w:start w:val="1"/>
      <w:numFmt w:val="lowerRoman"/>
      <w:lvlText w:val="%3."/>
      <w:lvlJc w:val="right"/>
      <w:pPr>
        <w:tabs>
          <w:tab w:val="num" w:pos="2236"/>
        </w:tabs>
        <w:ind w:left="2236" w:hanging="180"/>
      </w:pPr>
    </w:lvl>
    <w:lvl w:ilvl="3">
      <w:start w:val="1"/>
      <w:numFmt w:val="decimal"/>
      <w:lvlText w:val="%4."/>
      <w:lvlJc w:val="left"/>
      <w:pPr>
        <w:tabs>
          <w:tab w:val="num" w:pos="2956"/>
        </w:tabs>
        <w:ind w:left="2956" w:hanging="360"/>
      </w:pPr>
    </w:lvl>
    <w:lvl w:ilvl="4">
      <w:start w:val="1"/>
      <w:numFmt w:val="lowerLetter"/>
      <w:lvlText w:val="%5."/>
      <w:lvlJc w:val="left"/>
      <w:pPr>
        <w:tabs>
          <w:tab w:val="num" w:pos="3676"/>
        </w:tabs>
        <w:ind w:left="3676" w:hanging="360"/>
      </w:pPr>
    </w:lvl>
    <w:lvl w:ilvl="5">
      <w:start w:val="1"/>
      <w:numFmt w:val="lowerRoman"/>
      <w:lvlText w:val="%6."/>
      <w:lvlJc w:val="right"/>
      <w:pPr>
        <w:tabs>
          <w:tab w:val="num" w:pos="4396"/>
        </w:tabs>
        <w:ind w:left="4396" w:hanging="180"/>
      </w:pPr>
    </w:lvl>
    <w:lvl w:ilvl="6">
      <w:start w:val="1"/>
      <w:numFmt w:val="decimal"/>
      <w:lvlText w:val="%7."/>
      <w:lvlJc w:val="left"/>
      <w:pPr>
        <w:tabs>
          <w:tab w:val="num" w:pos="5116"/>
        </w:tabs>
        <w:ind w:left="5116" w:hanging="360"/>
      </w:pPr>
    </w:lvl>
    <w:lvl w:ilvl="7">
      <w:start w:val="1"/>
      <w:numFmt w:val="lowerLetter"/>
      <w:lvlText w:val="%8."/>
      <w:lvlJc w:val="left"/>
      <w:pPr>
        <w:tabs>
          <w:tab w:val="num" w:pos="5836"/>
        </w:tabs>
        <w:ind w:left="5836" w:hanging="360"/>
      </w:pPr>
    </w:lvl>
    <w:lvl w:ilvl="8">
      <w:start w:val="1"/>
      <w:numFmt w:val="lowerRoman"/>
      <w:lvlText w:val="%9."/>
      <w:lvlJc w:val="right"/>
      <w:pPr>
        <w:tabs>
          <w:tab w:val="num" w:pos="6556"/>
        </w:tabs>
        <w:ind w:left="6556" w:hanging="180"/>
      </w:pPr>
    </w:lvl>
  </w:abstractNum>
  <w:abstractNum w:abstractNumId="21" w15:restartNumberingAfterBreak="0">
    <w:nsid w:val="76404FA4"/>
    <w:multiLevelType w:val="hybridMultilevel"/>
    <w:tmpl w:val="1A30EE2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F677186"/>
    <w:multiLevelType w:val="multilevel"/>
    <w:tmpl w:val="11EA8214"/>
    <w:lvl w:ilvl="0">
      <w:start w:val="1"/>
      <w:numFmt w:val="decimal"/>
      <w:lvlText w:val="%1."/>
      <w:lvlJc w:val="left"/>
      <w:pPr>
        <w:tabs>
          <w:tab w:val="num" w:pos="796"/>
        </w:tabs>
        <w:ind w:left="796"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num>
  <w:num w:numId="2">
    <w:abstractNumId w:val="21"/>
  </w:num>
  <w:num w:numId="3">
    <w:abstractNumId w:val="3"/>
  </w:num>
  <w:num w:numId="4">
    <w:abstractNumId w:val="1"/>
  </w:num>
  <w:num w:numId="5">
    <w:abstractNumId w:val="11"/>
  </w:num>
  <w:num w:numId="6">
    <w:abstractNumId w:val="5"/>
  </w:num>
  <w:num w:numId="7">
    <w:abstractNumId w:val="14"/>
  </w:num>
  <w:num w:numId="8">
    <w:abstractNumId w:val="17"/>
  </w:num>
  <w:num w:numId="9">
    <w:abstractNumId w:val="9"/>
  </w:num>
  <w:num w:numId="10">
    <w:abstractNumId w:val="18"/>
  </w:num>
  <w:num w:numId="11">
    <w:abstractNumId w:val="7"/>
  </w:num>
  <w:num w:numId="12">
    <w:abstractNumId w:val="6"/>
  </w:num>
  <w:num w:numId="13">
    <w:abstractNumId w:val="10"/>
  </w:num>
  <w:num w:numId="14">
    <w:abstractNumId w:val="0"/>
  </w:num>
  <w:num w:numId="15">
    <w:abstractNumId w:val="19"/>
  </w:num>
  <w:num w:numId="16">
    <w:abstractNumId w:val="13"/>
  </w:num>
  <w:num w:numId="17">
    <w:abstractNumId w:val="20"/>
  </w:num>
  <w:num w:numId="18">
    <w:abstractNumId w:val="12"/>
  </w:num>
  <w:num w:numId="19">
    <w:abstractNumId w:val="22"/>
  </w:num>
  <w:num w:numId="20">
    <w:abstractNumId w:val="15"/>
  </w:num>
  <w:num w:numId="21">
    <w:abstractNumId w:val="2"/>
  </w:num>
  <w:num w:numId="22">
    <w:abstractNumId w:val="8"/>
  </w:num>
  <w:num w:numId="23">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embedSystemFonts/>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5D4"/>
    <w:rsid w:val="00000810"/>
    <w:rsid w:val="00002C85"/>
    <w:rsid w:val="00003C03"/>
    <w:rsid w:val="000052C8"/>
    <w:rsid w:val="00014D07"/>
    <w:rsid w:val="000169BF"/>
    <w:rsid w:val="00020AA8"/>
    <w:rsid w:val="000212F9"/>
    <w:rsid w:val="00025146"/>
    <w:rsid w:val="00026595"/>
    <w:rsid w:val="00026C69"/>
    <w:rsid w:val="000276E7"/>
    <w:rsid w:val="00034171"/>
    <w:rsid w:val="000527E7"/>
    <w:rsid w:val="00063755"/>
    <w:rsid w:val="00087A80"/>
    <w:rsid w:val="000A02CE"/>
    <w:rsid w:val="000A53A0"/>
    <w:rsid w:val="000A63B2"/>
    <w:rsid w:val="000B63EB"/>
    <w:rsid w:val="000C2ECE"/>
    <w:rsid w:val="000C48FF"/>
    <w:rsid w:val="000D17CD"/>
    <w:rsid w:val="000D1A0A"/>
    <w:rsid w:val="000D6519"/>
    <w:rsid w:val="000E03E0"/>
    <w:rsid w:val="000F0A6A"/>
    <w:rsid w:val="00105D30"/>
    <w:rsid w:val="001127D0"/>
    <w:rsid w:val="0011714C"/>
    <w:rsid w:val="00121013"/>
    <w:rsid w:val="001359E4"/>
    <w:rsid w:val="00141B66"/>
    <w:rsid w:val="00142F07"/>
    <w:rsid w:val="00142FF2"/>
    <w:rsid w:val="00143444"/>
    <w:rsid w:val="00143622"/>
    <w:rsid w:val="0014550F"/>
    <w:rsid w:val="001530BC"/>
    <w:rsid w:val="001546C7"/>
    <w:rsid w:val="00155EA0"/>
    <w:rsid w:val="00156603"/>
    <w:rsid w:val="001566EB"/>
    <w:rsid w:val="00166D2D"/>
    <w:rsid w:val="0016771D"/>
    <w:rsid w:val="0017217C"/>
    <w:rsid w:val="001748EB"/>
    <w:rsid w:val="001753C5"/>
    <w:rsid w:val="0017588F"/>
    <w:rsid w:val="00175D8C"/>
    <w:rsid w:val="00177ED4"/>
    <w:rsid w:val="00183A40"/>
    <w:rsid w:val="00187EA2"/>
    <w:rsid w:val="00192AA3"/>
    <w:rsid w:val="00194235"/>
    <w:rsid w:val="001944C1"/>
    <w:rsid w:val="001A05B6"/>
    <w:rsid w:val="001A2ACA"/>
    <w:rsid w:val="001B35E8"/>
    <w:rsid w:val="001B777B"/>
    <w:rsid w:val="001C0CE0"/>
    <w:rsid w:val="001C1E80"/>
    <w:rsid w:val="001C1E96"/>
    <w:rsid w:val="001E289C"/>
    <w:rsid w:val="001E2AC2"/>
    <w:rsid w:val="001E34AC"/>
    <w:rsid w:val="001E7FCD"/>
    <w:rsid w:val="001F508B"/>
    <w:rsid w:val="002013D0"/>
    <w:rsid w:val="00206583"/>
    <w:rsid w:val="00206F5E"/>
    <w:rsid w:val="002160FC"/>
    <w:rsid w:val="0021627C"/>
    <w:rsid w:val="00221D4C"/>
    <w:rsid w:val="00226473"/>
    <w:rsid w:val="0023742D"/>
    <w:rsid w:val="002375CD"/>
    <w:rsid w:val="00242DE9"/>
    <w:rsid w:val="00252D77"/>
    <w:rsid w:val="00256A6B"/>
    <w:rsid w:val="00266510"/>
    <w:rsid w:val="002676DB"/>
    <w:rsid w:val="00275208"/>
    <w:rsid w:val="00282328"/>
    <w:rsid w:val="002832BE"/>
    <w:rsid w:val="00290079"/>
    <w:rsid w:val="00294C6D"/>
    <w:rsid w:val="00294E32"/>
    <w:rsid w:val="002A08FD"/>
    <w:rsid w:val="002B0FF4"/>
    <w:rsid w:val="002B568C"/>
    <w:rsid w:val="003028CD"/>
    <w:rsid w:val="00303452"/>
    <w:rsid w:val="00306013"/>
    <w:rsid w:val="00310857"/>
    <w:rsid w:val="00310E5E"/>
    <w:rsid w:val="00311C00"/>
    <w:rsid w:val="00313C0C"/>
    <w:rsid w:val="00323209"/>
    <w:rsid w:val="0032345E"/>
    <w:rsid w:val="00324A38"/>
    <w:rsid w:val="00330287"/>
    <w:rsid w:val="00330427"/>
    <w:rsid w:val="0033053D"/>
    <w:rsid w:val="00341877"/>
    <w:rsid w:val="00342127"/>
    <w:rsid w:val="00347019"/>
    <w:rsid w:val="0035187A"/>
    <w:rsid w:val="0035454E"/>
    <w:rsid w:val="00361CC1"/>
    <w:rsid w:val="003637A0"/>
    <w:rsid w:val="00380697"/>
    <w:rsid w:val="00390C5F"/>
    <w:rsid w:val="00394DFF"/>
    <w:rsid w:val="003B2D85"/>
    <w:rsid w:val="003D020E"/>
    <w:rsid w:val="003D39B9"/>
    <w:rsid w:val="003D60C7"/>
    <w:rsid w:val="003D64F8"/>
    <w:rsid w:val="003E3A2D"/>
    <w:rsid w:val="003E796E"/>
    <w:rsid w:val="003F28E3"/>
    <w:rsid w:val="003F41B0"/>
    <w:rsid w:val="003F50E8"/>
    <w:rsid w:val="0040411B"/>
    <w:rsid w:val="00405274"/>
    <w:rsid w:val="004124B8"/>
    <w:rsid w:val="00423DA5"/>
    <w:rsid w:val="00427970"/>
    <w:rsid w:val="0043172D"/>
    <w:rsid w:val="00432129"/>
    <w:rsid w:val="004325AF"/>
    <w:rsid w:val="00433AFC"/>
    <w:rsid w:val="00433EA0"/>
    <w:rsid w:val="00435C99"/>
    <w:rsid w:val="00437E3E"/>
    <w:rsid w:val="004406AB"/>
    <w:rsid w:val="004473EB"/>
    <w:rsid w:val="00451950"/>
    <w:rsid w:val="00453295"/>
    <w:rsid w:val="00454FD7"/>
    <w:rsid w:val="0045597E"/>
    <w:rsid w:val="00461689"/>
    <w:rsid w:val="004727B1"/>
    <w:rsid w:val="00473A2B"/>
    <w:rsid w:val="00482EAA"/>
    <w:rsid w:val="00484181"/>
    <w:rsid w:val="00491BE5"/>
    <w:rsid w:val="00493146"/>
    <w:rsid w:val="004A0378"/>
    <w:rsid w:val="004A21B0"/>
    <w:rsid w:val="004B7B96"/>
    <w:rsid w:val="004C0075"/>
    <w:rsid w:val="004C21C1"/>
    <w:rsid w:val="004C61EA"/>
    <w:rsid w:val="004C672A"/>
    <w:rsid w:val="004E0929"/>
    <w:rsid w:val="004E0A02"/>
    <w:rsid w:val="004E3DE2"/>
    <w:rsid w:val="004E64F3"/>
    <w:rsid w:val="004F6814"/>
    <w:rsid w:val="00503455"/>
    <w:rsid w:val="00503E33"/>
    <w:rsid w:val="005070D6"/>
    <w:rsid w:val="005116F4"/>
    <w:rsid w:val="0051345C"/>
    <w:rsid w:val="00527CC8"/>
    <w:rsid w:val="005332BB"/>
    <w:rsid w:val="00534F3F"/>
    <w:rsid w:val="005351F1"/>
    <w:rsid w:val="005368D4"/>
    <w:rsid w:val="00537C3E"/>
    <w:rsid w:val="0054492A"/>
    <w:rsid w:val="00550307"/>
    <w:rsid w:val="005546DF"/>
    <w:rsid w:val="005612BE"/>
    <w:rsid w:val="00567614"/>
    <w:rsid w:val="00573A44"/>
    <w:rsid w:val="00580DE9"/>
    <w:rsid w:val="005859DC"/>
    <w:rsid w:val="00596EFC"/>
    <w:rsid w:val="00597C26"/>
    <w:rsid w:val="00597D81"/>
    <w:rsid w:val="005A38BE"/>
    <w:rsid w:val="005B089D"/>
    <w:rsid w:val="005B4FE8"/>
    <w:rsid w:val="005B64A4"/>
    <w:rsid w:val="005D1944"/>
    <w:rsid w:val="005D6695"/>
    <w:rsid w:val="005E0BD6"/>
    <w:rsid w:val="005E16FF"/>
    <w:rsid w:val="005E5AB4"/>
    <w:rsid w:val="005F342F"/>
    <w:rsid w:val="006009EA"/>
    <w:rsid w:val="00601EE8"/>
    <w:rsid w:val="00604D7F"/>
    <w:rsid w:val="0061405D"/>
    <w:rsid w:val="006149C0"/>
    <w:rsid w:val="00614D62"/>
    <w:rsid w:val="00620653"/>
    <w:rsid w:val="006256F2"/>
    <w:rsid w:val="006267ED"/>
    <w:rsid w:val="0062733B"/>
    <w:rsid w:val="00631583"/>
    <w:rsid w:val="00632C9B"/>
    <w:rsid w:val="00632F03"/>
    <w:rsid w:val="006361B8"/>
    <w:rsid w:val="006416D5"/>
    <w:rsid w:val="00643355"/>
    <w:rsid w:val="00643E35"/>
    <w:rsid w:val="0065011C"/>
    <w:rsid w:val="00650EB0"/>
    <w:rsid w:val="00662AE9"/>
    <w:rsid w:val="00664251"/>
    <w:rsid w:val="0066651E"/>
    <w:rsid w:val="00673223"/>
    <w:rsid w:val="00674CEB"/>
    <w:rsid w:val="006753F1"/>
    <w:rsid w:val="0067628D"/>
    <w:rsid w:val="00680C07"/>
    <w:rsid w:val="00684F65"/>
    <w:rsid w:val="006859CD"/>
    <w:rsid w:val="0068695E"/>
    <w:rsid w:val="00686B45"/>
    <w:rsid w:val="00687C3F"/>
    <w:rsid w:val="006901D4"/>
    <w:rsid w:val="00691314"/>
    <w:rsid w:val="00695E0A"/>
    <w:rsid w:val="006A4D12"/>
    <w:rsid w:val="006A643B"/>
    <w:rsid w:val="006B2412"/>
    <w:rsid w:val="006B3F89"/>
    <w:rsid w:val="006B7F26"/>
    <w:rsid w:val="006D13D0"/>
    <w:rsid w:val="006D5260"/>
    <w:rsid w:val="006D6805"/>
    <w:rsid w:val="006E0527"/>
    <w:rsid w:val="006E0B53"/>
    <w:rsid w:val="006E2BA4"/>
    <w:rsid w:val="006F13D7"/>
    <w:rsid w:val="006F2A99"/>
    <w:rsid w:val="00705969"/>
    <w:rsid w:val="007119EE"/>
    <w:rsid w:val="0071347A"/>
    <w:rsid w:val="00715C95"/>
    <w:rsid w:val="0071621D"/>
    <w:rsid w:val="00717CF5"/>
    <w:rsid w:val="00722731"/>
    <w:rsid w:val="0072573A"/>
    <w:rsid w:val="0072589E"/>
    <w:rsid w:val="00727276"/>
    <w:rsid w:val="007302F2"/>
    <w:rsid w:val="00732315"/>
    <w:rsid w:val="00732731"/>
    <w:rsid w:val="00744CF2"/>
    <w:rsid w:val="00750441"/>
    <w:rsid w:val="00754928"/>
    <w:rsid w:val="00755311"/>
    <w:rsid w:val="00756698"/>
    <w:rsid w:val="00757EF4"/>
    <w:rsid w:val="007631F6"/>
    <w:rsid w:val="00765739"/>
    <w:rsid w:val="007740B8"/>
    <w:rsid w:val="0078081B"/>
    <w:rsid w:val="00790EA2"/>
    <w:rsid w:val="0079516F"/>
    <w:rsid w:val="007A2D72"/>
    <w:rsid w:val="007A6723"/>
    <w:rsid w:val="007B421D"/>
    <w:rsid w:val="007B6F77"/>
    <w:rsid w:val="007C66FA"/>
    <w:rsid w:val="007C6CF7"/>
    <w:rsid w:val="007D3663"/>
    <w:rsid w:val="007E1E90"/>
    <w:rsid w:val="007E3B86"/>
    <w:rsid w:val="007E589F"/>
    <w:rsid w:val="007F377E"/>
    <w:rsid w:val="007F5BB2"/>
    <w:rsid w:val="00802858"/>
    <w:rsid w:val="008067DA"/>
    <w:rsid w:val="00820838"/>
    <w:rsid w:val="0082136C"/>
    <w:rsid w:val="00822DC0"/>
    <w:rsid w:val="008269C1"/>
    <w:rsid w:val="00827ED4"/>
    <w:rsid w:val="00830A19"/>
    <w:rsid w:val="00840597"/>
    <w:rsid w:val="00851EC2"/>
    <w:rsid w:val="00856229"/>
    <w:rsid w:val="00862D36"/>
    <w:rsid w:val="00863774"/>
    <w:rsid w:val="008655D3"/>
    <w:rsid w:val="008664CF"/>
    <w:rsid w:val="00866B1D"/>
    <w:rsid w:val="008726DF"/>
    <w:rsid w:val="00876CC4"/>
    <w:rsid w:val="00881CD1"/>
    <w:rsid w:val="0088256D"/>
    <w:rsid w:val="00884277"/>
    <w:rsid w:val="00893041"/>
    <w:rsid w:val="008934FA"/>
    <w:rsid w:val="008A0352"/>
    <w:rsid w:val="008A1205"/>
    <w:rsid w:val="008A61F4"/>
    <w:rsid w:val="008B6B5E"/>
    <w:rsid w:val="008D25D4"/>
    <w:rsid w:val="008D4583"/>
    <w:rsid w:val="008E09EE"/>
    <w:rsid w:val="008E3B88"/>
    <w:rsid w:val="008F0264"/>
    <w:rsid w:val="008F0956"/>
    <w:rsid w:val="008F09A3"/>
    <w:rsid w:val="008F639C"/>
    <w:rsid w:val="008F6EEF"/>
    <w:rsid w:val="00900B9E"/>
    <w:rsid w:val="009102ED"/>
    <w:rsid w:val="00920007"/>
    <w:rsid w:val="00920732"/>
    <w:rsid w:val="00923836"/>
    <w:rsid w:val="0092744B"/>
    <w:rsid w:val="00931D95"/>
    <w:rsid w:val="00933B40"/>
    <w:rsid w:val="00940F8F"/>
    <w:rsid w:val="009441ED"/>
    <w:rsid w:val="009554BD"/>
    <w:rsid w:val="00980E05"/>
    <w:rsid w:val="009814DF"/>
    <w:rsid w:val="009828C7"/>
    <w:rsid w:val="00992533"/>
    <w:rsid w:val="009A4B97"/>
    <w:rsid w:val="009A62F0"/>
    <w:rsid w:val="009B74AC"/>
    <w:rsid w:val="009D3943"/>
    <w:rsid w:val="009E047B"/>
    <w:rsid w:val="009E0BCD"/>
    <w:rsid w:val="009E28B2"/>
    <w:rsid w:val="009E2901"/>
    <w:rsid w:val="009E2F3A"/>
    <w:rsid w:val="009F0361"/>
    <w:rsid w:val="009F2D4B"/>
    <w:rsid w:val="009F57DE"/>
    <w:rsid w:val="00A0158F"/>
    <w:rsid w:val="00A030A1"/>
    <w:rsid w:val="00A03D5B"/>
    <w:rsid w:val="00A0799C"/>
    <w:rsid w:val="00A224A1"/>
    <w:rsid w:val="00A30CA2"/>
    <w:rsid w:val="00A3185E"/>
    <w:rsid w:val="00A35AC5"/>
    <w:rsid w:val="00A35B7C"/>
    <w:rsid w:val="00A40A44"/>
    <w:rsid w:val="00A41EE3"/>
    <w:rsid w:val="00A468C8"/>
    <w:rsid w:val="00A47D7A"/>
    <w:rsid w:val="00A51CE2"/>
    <w:rsid w:val="00A62D0E"/>
    <w:rsid w:val="00A63840"/>
    <w:rsid w:val="00A66D25"/>
    <w:rsid w:val="00A66F63"/>
    <w:rsid w:val="00A66FDA"/>
    <w:rsid w:val="00A672E4"/>
    <w:rsid w:val="00A72C3D"/>
    <w:rsid w:val="00A7790C"/>
    <w:rsid w:val="00A86B00"/>
    <w:rsid w:val="00A9185B"/>
    <w:rsid w:val="00A932B8"/>
    <w:rsid w:val="00A95DDF"/>
    <w:rsid w:val="00AA71C6"/>
    <w:rsid w:val="00AB2E06"/>
    <w:rsid w:val="00AC2B0C"/>
    <w:rsid w:val="00AC5457"/>
    <w:rsid w:val="00AC5902"/>
    <w:rsid w:val="00AD3D62"/>
    <w:rsid w:val="00AD70BD"/>
    <w:rsid w:val="00AE5C86"/>
    <w:rsid w:val="00AE6EF4"/>
    <w:rsid w:val="00AF24BD"/>
    <w:rsid w:val="00AF2C00"/>
    <w:rsid w:val="00AF374C"/>
    <w:rsid w:val="00AF55C9"/>
    <w:rsid w:val="00AF7C5C"/>
    <w:rsid w:val="00B02F48"/>
    <w:rsid w:val="00B10061"/>
    <w:rsid w:val="00B10CC6"/>
    <w:rsid w:val="00B2076E"/>
    <w:rsid w:val="00B26EE1"/>
    <w:rsid w:val="00B3080D"/>
    <w:rsid w:val="00B365BC"/>
    <w:rsid w:val="00B37D76"/>
    <w:rsid w:val="00B43217"/>
    <w:rsid w:val="00B45B31"/>
    <w:rsid w:val="00B47249"/>
    <w:rsid w:val="00B50DBD"/>
    <w:rsid w:val="00B51122"/>
    <w:rsid w:val="00B575A2"/>
    <w:rsid w:val="00B6035F"/>
    <w:rsid w:val="00B71C1F"/>
    <w:rsid w:val="00B72262"/>
    <w:rsid w:val="00B73582"/>
    <w:rsid w:val="00B818F2"/>
    <w:rsid w:val="00B84D6A"/>
    <w:rsid w:val="00B85BD4"/>
    <w:rsid w:val="00B86B71"/>
    <w:rsid w:val="00B86BE4"/>
    <w:rsid w:val="00B873B2"/>
    <w:rsid w:val="00B90B59"/>
    <w:rsid w:val="00B94985"/>
    <w:rsid w:val="00BA3CBE"/>
    <w:rsid w:val="00BA5B54"/>
    <w:rsid w:val="00BA7C39"/>
    <w:rsid w:val="00BB0F9A"/>
    <w:rsid w:val="00BB1AC5"/>
    <w:rsid w:val="00BB2F6A"/>
    <w:rsid w:val="00BB5492"/>
    <w:rsid w:val="00BB59B8"/>
    <w:rsid w:val="00BB619F"/>
    <w:rsid w:val="00BC722A"/>
    <w:rsid w:val="00BD5510"/>
    <w:rsid w:val="00BE0ADD"/>
    <w:rsid w:val="00BE1D4B"/>
    <w:rsid w:val="00BE2E1B"/>
    <w:rsid w:val="00BF36C5"/>
    <w:rsid w:val="00BF47CF"/>
    <w:rsid w:val="00BF579F"/>
    <w:rsid w:val="00BF74C8"/>
    <w:rsid w:val="00C00DE1"/>
    <w:rsid w:val="00C0484E"/>
    <w:rsid w:val="00C15D12"/>
    <w:rsid w:val="00C21B14"/>
    <w:rsid w:val="00C230B0"/>
    <w:rsid w:val="00C24D55"/>
    <w:rsid w:val="00C26784"/>
    <w:rsid w:val="00C27727"/>
    <w:rsid w:val="00C30760"/>
    <w:rsid w:val="00C34984"/>
    <w:rsid w:val="00C3653D"/>
    <w:rsid w:val="00C36ECB"/>
    <w:rsid w:val="00C45DFB"/>
    <w:rsid w:val="00C4704E"/>
    <w:rsid w:val="00C51FF1"/>
    <w:rsid w:val="00C538E4"/>
    <w:rsid w:val="00C553E4"/>
    <w:rsid w:val="00C565CF"/>
    <w:rsid w:val="00C6224C"/>
    <w:rsid w:val="00C622B8"/>
    <w:rsid w:val="00C63934"/>
    <w:rsid w:val="00C71ACC"/>
    <w:rsid w:val="00C7546A"/>
    <w:rsid w:val="00C82A42"/>
    <w:rsid w:val="00C878C0"/>
    <w:rsid w:val="00C925D4"/>
    <w:rsid w:val="00C955B0"/>
    <w:rsid w:val="00C9578F"/>
    <w:rsid w:val="00C957BA"/>
    <w:rsid w:val="00CA7878"/>
    <w:rsid w:val="00CB5D40"/>
    <w:rsid w:val="00CC0F9F"/>
    <w:rsid w:val="00CC62A7"/>
    <w:rsid w:val="00CD1E17"/>
    <w:rsid w:val="00CE38F1"/>
    <w:rsid w:val="00CE416E"/>
    <w:rsid w:val="00CF6AE4"/>
    <w:rsid w:val="00D072C0"/>
    <w:rsid w:val="00D07DD5"/>
    <w:rsid w:val="00D20BA4"/>
    <w:rsid w:val="00D2386C"/>
    <w:rsid w:val="00D350D5"/>
    <w:rsid w:val="00D371AD"/>
    <w:rsid w:val="00D4123A"/>
    <w:rsid w:val="00D423A7"/>
    <w:rsid w:val="00D52668"/>
    <w:rsid w:val="00D5286E"/>
    <w:rsid w:val="00D56252"/>
    <w:rsid w:val="00D7553E"/>
    <w:rsid w:val="00D85BBA"/>
    <w:rsid w:val="00D91139"/>
    <w:rsid w:val="00D91524"/>
    <w:rsid w:val="00D91ACD"/>
    <w:rsid w:val="00D94213"/>
    <w:rsid w:val="00D949BF"/>
    <w:rsid w:val="00D94B12"/>
    <w:rsid w:val="00D9524F"/>
    <w:rsid w:val="00DA0403"/>
    <w:rsid w:val="00DA1867"/>
    <w:rsid w:val="00DA1E76"/>
    <w:rsid w:val="00DB2970"/>
    <w:rsid w:val="00DB6D0B"/>
    <w:rsid w:val="00DB7419"/>
    <w:rsid w:val="00DC417D"/>
    <w:rsid w:val="00DC63ED"/>
    <w:rsid w:val="00DD1A9C"/>
    <w:rsid w:val="00DD29A5"/>
    <w:rsid w:val="00DD30CD"/>
    <w:rsid w:val="00DD4105"/>
    <w:rsid w:val="00DD7674"/>
    <w:rsid w:val="00DE2F26"/>
    <w:rsid w:val="00DF516C"/>
    <w:rsid w:val="00DF57AB"/>
    <w:rsid w:val="00E02791"/>
    <w:rsid w:val="00E06567"/>
    <w:rsid w:val="00E069B8"/>
    <w:rsid w:val="00E2502C"/>
    <w:rsid w:val="00E25F4A"/>
    <w:rsid w:val="00E30D39"/>
    <w:rsid w:val="00E31275"/>
    <w:rsid w:val="00E324CC"/>
    <w:rsid w:val="00E32D99"/>
    <w:rsid w:val="00E41501"/>
    <w:rsid w:val="00E509A2"/>
    <w:rsid w:val="00E51219"/>
    <w:rsid w:val="00E554FD"/>
    <w:rsid w:val="00E63FF4"/>
    <w:rsid w:val="00E643F0"/>
    <w:rsid w:val="00E6576D"/>
    <w:rsid w:val="00E7395C"/>
    <w:rsid w:val="00E75DC6"/>
    <w:rsid w:val="00E80127"/>
    <w:rsid w:val="00E86BAC"/>
    <w:rsid w:val="00E86BF2"/>
    <w:rsid w:val="00E87801"/>
    <w:rsid w:val="00E90A56"/>
    <w:rsid w:val="00E90EBE"/>
    <w:rsid w:val="00E9111C"/>
    <w:rsid w:val="00E91505"/>
    <w:rsid w:val="00E96D37"/>
    <w:rsid w:val="00E96EF1"/>
    <w:rsid w:val="00EA1285"/>
    <w:rsid w:val="00EA1B75"/>
    <w:rsid w:val="00EA5185"/>
    <w:rsid w:val="00EA5336"/>
    <w:rsid w:val="00EB3F7A"/>
    <w:rsid w:val="00EB5A28"/>
    <w:rsid w:val="00EB7704"/>
    <w:rsid w:val="00EC709D"/>
    <w:rsid w:val="00ED0FEF"/>
    <w:rsid w:val="00ED68C2"/>
    <w:rsid w:val="00EE2349"/>
    <w:rsid w:val="00EE7858"/>
    <w:rsid w:val="00EF60D6"/>
    <w:rsid w:val="00EF6A3B"/>
    <w:rsid w:val="00F00066"/>
    <w:rsid w:val="00F00CAE"/>
    <w:rsid w:val="00F04132"/>
    <w:rsid w:val="00F07A53"/>
    <w:rsid w:val="00F10000"/>
    <w:rsid w:val="00F10503"/>
    <w:rsid w:val="00F35DC3"/>
    <w:rsid w:val="00F40069"/>
    <w:rsid w:val="00F417E8"/>
    <w:rsid w:val="00F41BBF"/>
    <w:rsid w:val="00F45783"/>
    <w:rsid w:val="00F5058C"/>
    <w:rsid w:val="00F5161C"/>
    <w:rsid w:val="00F52863"/>
    <w:rsid w:val="00F53710"/>
    <w:rsid w:val="00F53CB8"/>
    <w:rsid w:val="00F57777"/>
    <w:rsid w:val="00F625DF"/>
    <w:rsid w:val="00F67C0A"/>
    <w:rsid w:val="00F70285"/>
    <w:rsid w:val="00F70C73"/>
    <w:rsid w:val="00F71BC2"/>
    <w:rsid w:val="00F73166"/>
    <w:rsid w:val="00F80F52"/>
    <w:rsid w:val="00F8303A"/>
    <w:rsid w:val="00F95D06"/>
    <w:rsid w:val="00F96301"/>
    <w:rsid w:val="00F96A43"/>
    <w:rsid w:val="00FA14C0"/>
    <w:rsid w:val="00FA1E03"/>
    <w:rsid w:val="00FA2FAD"/>
    <w:rsid w:val="00FA5645"/>
    <w:rsid w:val="00FB2775"/>
    <w:rsid w:val="00FB2B6E"/>
    <w:rsid w:val="00FB3EDF"/>
    <w:rsid w:val="00FB5CA8"/>
    <w:rsid w:val="00FB7FD0"/>
    <w:rsid w:val="00FC0C7C"/>
    <w:rsid w:val="00FC4E57"/>
    <w:rsid w:val="00FD17A0"/>
    <w:rsid w:val="00FF18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rules v:ext="edit">
        <o:r id="V:Rule1" type="connector" idref="#Line 14"/>
        <o:r id="V:Rule2" type="connector" idref="#Line 13"/>
        <o:r id="V:Rule3" type="connector" idref="#Line 11"/>
        <o:r id="V:Rule4" type="connector" idref="#Line 10"/>
        <o:r id="V:Rule5" type="connector" idref="#Line 8"/>
        <o:r id="V:Rule6" type="connector" idref="#Line 7"/>
        <o:r id="V:Rule7" type="connector" idref="#Line 6"/>
        <o:r id="V:Rule8" type="connector" idref="#Line 5"/>
      </o:rules>
    </o:shapelayout>
  </w:shapeDefaults>
  <w:decimalSymbol w:val=","/>
  <w:listSeparator w:val=";"/>
  <w15:chartTrackingRefBased/>
  <w15:docId w15:val="{4B6C9982-1AAF-4DB9-8F65-07A89821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rPr>
  </w:style>
  <w:style w:type="paragraph" w:styleId="Ttulo1">
    <w:name w:val="heading 1"/>
    <w:basedOn w:val="Normal"/>
    <w:next w:val="Normal"/>
    <w:qFormat/>
    <w:pPr>
      <w:keepNext/>
      <w:outlineLvl w:val="0"/>
    </w:pPr>
    <w:rPr>
      <w:rFonts w:ascii="Arial" w:hAnsi="Arial"/>
      <w:b/>
      <w:sz w:val="22"/>
      <w:lang w:val="es-ES"/>
    </w:rPr>
  </w:style>
  <w:style w:type="paragraph" w:styleId="Ttulo2">
    <w:name w:val="heading 2"/>
    <w:basedOn w:val="Normal"/>
    <w:next w:val="Normal"/>
    <w:link w:val="Ttulo2Car"/>
    <w:qFormat/>
    <w:rsid w:val="00B84D6A"/>
    <w:pPr>
      <w:keepNext/>
      <w:spacing w:before="240" w:after="60"/>
      <w:outlineLvl w:val="1"/>
    </w:pPr>
    <w:rPr>
      <w:rFonts w:ascii="Arial" w:hAnsi="Arial" w:cs="Arial"/>
      <w:b/>
      <w:bCs/>
      <w:i/>
      <w:iCs/>
      <w:sz w:val="28"/>
      <w:szCs w:val="28"/>
    </w:rPr>
  </w:style>
  <w:style w:type="paragraph" w:styleId="Ttulo4">
    <w:name w:val="heading 4"/>
    <w:basedOn w:val="Normal"/>
    <w:next w:val="Normal"/>
    <w:qFormat/>
    <w:rsid w:val="00423DA5"/>
    <w:pPr>
      <w:keepNext/>
      <w:spacing w:before="240" w:after="60"/>
      <w:outlineLvl w:val="3"/>
    </w:pPr>
    <w:rPr>
      <w:b/>
      <w:b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BodyText2">
    <w:name w:val="Body Text 2"/>
    <w:basedOn w:val="Normal"/>
    <w:pPr>
      <w:ind w:firstLine="708"/>
      <w:jc w:val="both"/>
    </w:pPr>
    <w:rPr>
      <w:rFonts w:ascii="Abadi MT Condensed Light" w:hAnsi="Abadi MT Condensed Light"/>
      <w:sz w:val="21"/>
    </w:r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customStyle="1" w:styleId="BalloonText">
    <w:name w:val="Balloon Text"/>
    <w:basedOn w:val="Normal"/>
    <w:rPr>
      <w:rFonts w:ascii="Tahoma" w:hAnsi="Tahoma"/>
      <w:sz w:val="16"/>
    </w:rPr>
  </w:style>
  <w:style w:type="paragraph" w:customStyle="1" w:styleId="BalloonText0">
    <w:name w:val="Balloon Text"/>
    <w:basedOn w:val="Normal"/>
    <w:rPr>
      <w:rFonts w:ascii="Tahoma" w:hAnsi="Tahoma"/>
      <w:sz w:val="16"/>
    </w:rPr>
  </w:style>
  <w:style w:type="paragraph" w:customStyle="1" w:styleId="BalloonText1">
    <w:name w:val="Balloon Text"/>
    <w:basedOn w:val="Normal"/>
    <w:rPr>
      <w:rFonts w:ascii="Tahoma" w:hAnsi="Tahoma"/>
      <w:sz w:val="16"/>
    </w:rPr>
  </w:style>
  <w:style w:type="paragraph" w:customStyle="1" w:styleId="BalloonText2">
    <w:name w:val="Balloon Text"/>
    <w:basedOn w:val="Normal"/>
    <w:rPr>
      <w:rFonts w:ascii="Tahoma" w:hAnsi="Tahoma"/>
      <w:sz w:val="16"/>
    </w:rPr>
  </w:style>
  <w:style w:type="paragraph" w:styleId="Textodeglobo">
    <w:name w:val="Balloon Text"/>
    <w:basedOn w:val="Normal"/>
    <w:semiHidden/>
    <w:rsid w:val="00BF579F"/>
    <w:rPr>
      <w:rFonts w:ascii="Tahoma" w:hAnsi="Tahoma" w:cs="Tahoma"/>
      <w:sz w:val="16"/>
      <w:szCs w:val="16"/>
    </w:rPr>
  </w:style>
  <w:style w:type="paragraph" w:styleId="Encabezado">
    <w:name w:val="header"/>
    <w:basedOn w:val="Normal"/>
    <w:rsid w:val="006F2A99"/>
    <w:pPr>
      <w:tabs>
        <w:tab w:val="center" w:pos="4252"/>
        <w:tab w:val="right" w:pos="8504"/>
      </w:tabs>
    </w:pPr>
  </w:style>
  <w:style w:type="character" w:styleId="Hipervnculo">
    <w:name w:val="Hyperlink"/>
    <w:rsid w:val="00451950"/>
    <w:rPr>
      <w:color w:val="0000FF"/>
      <w:u w:val="single"/>
    </w:rPr>
  </w:style>
  <w:style w:type="paragraph" w:styleId="Textodebloque">
    <w:name w:val="Block Text"/>
    <w:basedOn w:val="Normal"/>
    <w:rsid w:val="00423DA5"/>
    <w:pPr>
      <w:overflowPunct/>
      <w:autoSpaceDE/>
      <w:autoSpaceDN/>
      <w:adjustRightInd/>
      <w:spacing w:before="60"/>
      <w:ind w:left="142" w:right="142"/>
      <w:jc w:val="both"/>
      <w:textAlignment w:val="auto"/>
    </w:pPr>
    <w:rPr>
      <w:rFonts w:ascii="Abadi MT Condensed Light" w:hAnsi="Abadi MT Condensed Light"/>
      <w:sz w:val="22"/>
    </w:rPr>
  </w:style>
  <w:style w:type="paragraph" w:styleId="NormalWeb">
    <w:name w:val="Normal (Web)"/>
    <w:basedOn w:val="Normal"/>
    <w:rsid w:val="00B818F2"/>
    <w:pPr>
      <w:overflowPunct/>
      <w:autoSpaceDE/>
      <w:autoSpaceDN/>
      <w:adjustRightInd/>
      <w:spacing w:before="100" w:beforeAutospacing="1" w:after="100" w:afterAutospacing="1"/>
      <w:textAlignment w:val="auto"/>
    </w:pPr>
    <w:rPr>
      <w:sz w:val="24"/>
      <w:szCs w:val="24"/>
      <w:lang w:val="es-ES"/>
    </w:rPr>
  </w:style>
  <w:style w:type="table" w:styleId="Tablaconcuadrcula">
    <w:name w:val="Table Grid"/>
    <w:basedOn w:val="Tablanormal"/>
    <w:rsid w:val="005B4FE8"/>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4E0A02"/>
    <w:rPr>
      <w:lang w:val="es-ES_tradnl" w:eastAsia="es-ES" w:bidi="ar-SA"/>
    </w:rPr>
  </w:style>
  <w:style w:type="character" w:customStyle="1" w:styleId="FooterChar">
    <w:name w:val="Footer Char"/>
    <w:semiHidden/>
    <w:locked/>
    <w:rsid w:val="009E28B2"/>
    <w:rPr>
      <w:lang w:val="es-ES" w:eastAsia="es-ES" w:bidi="ar-SA"/>
    </w:rPr>
  </w:style>
  <w:style w:type="character" w:customStyle="1" w:styleId="Ttulo2Car">
    <w:name w:val="Título 2 Car"/>
    <w:link w:val="Ttulo2"/>
    <w:semiHidden/>
    <w:rsid w:val="00B84D6A"/>
    <w:rPr>
      <w:rFonts w:ascii="Arial" w:hAnsi="Arial" w:cs="Arial"/>
      <w:b/>
      <w:bCs/>
      <w:i/>
      <w:iCs/>
      <w:sz w:val="28"/>
      <w:szCs w:val="28"/>
      <w:lang w:val="es-ES_tradnl" w:eastAsia="es-ES" w:bidi="ar-SA"/>
    </w:rPr>
  </w:style>
  <w:style w:type="character" w:customStyle="1" w:styleId="CarCar6">
    <w:name w:val=" Car Car6"/>
    <w:locked/>
    <w:rsid w:val="00B84D6A"/>
    <w:rPr>
      <w:rFonts w:cs="Times New Roman"/>
      <w:sz w:val="24"/>
      <w:lang w:val="x-none" w:eastAsia="en-US"/>
    </w:rPr>
  </w:style>
  <w:style w:type="character" w:customStyle="1" w:styleId="CarCar1">
    <w:name w:val=" Car Car1"/>
    <w:rsid w:val="00BB5492"/>
    <w:rPr>
      <w:lang w:val="es-ES_tradnl" w:eastAsia="es-ES" w:bidi="ar-SA"/>
    </w:rPr>
  </w:style>
  <w:style w:type="table" w:customStyle="1" w:styleId="TableNormal">
    <w:name w:val="Table Normal"/>
    <w:uiPriority w:val="2"/>
    <w:semiHidden/>
    <w:unhideWhenUsed/>
    <w:qFormat/>
    <w:rsid w:val="0078081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081B"/>
    <w:pPr>
      <w:widowControl w:val="0"/>
      <w:overflowPunct/>
      <w:adjustRightInd/>
      <w:textAlignment w:val="auto"/>
    </w:pPr>
    <w:rPr>
      <w:rFonts w:ascii="Calibri" w:eastAsia="Calibri" w:hAnsi="Calibri" w:cs="Calibri"/>
      <w:sz w:val="22"/>
      <w:szCs w:val="22"/>
      <w:lang w:val="es-ES" w:bidi="es-ES"/>
    </w:rPr>
  </w:style>
  <w:style w:type="paragraph" w:styleId="Textoindependiente">
    <w:name w:val="Body Text"/>
    <w:basedOn w:val="Normal"/>
    <w:link w:val="TextoindependienteCar"/>
    <w:uiPriority w:val="1"/>
    <w:qFormat/>
    <w:rsid w:val="00AF7C5C"/>
    <w:pPr>
      <w:widowControl w:val="0"/>
      <w:overflowPunct/>
      <w:adjustRightInd/>
      <w:textAlignment w:val="auto"/>
    </w:pPr>
    <w:rPr>
      <w:rFonts w:ascii="Calibri" w:eastAsia="Calibri" w:hAnsi="Calibri" w:cs="Calibri"/>
      <w:lang w:val="es-ES" w:bidi="es-ES"/>
    </w:rPr>
  </w:style>
  <w:style w:type="character" w:customStyle="1" w:styleId="TextoindependienteCar">
    <w:name w:val="Texto independiente Car"/>
    <w:link w:val="Textoindependiente"/>
    <w:uiPriority w:val="1"/>
    <w:rsid w:val="00AF7C5C"/>
    <w:rPr>
      <w:rFonts w:ascii="Calibri" w:eastAsia="Calibri" w:hAnsi="Calibri" w:cs="Calibri"/>
      <w:lang w:bidi="es-ES"/>
    </w:rPr>
  </w:style>
  <w:style w:type="paragraph" w:styleId="Prrafodelista">
    <w:name w:val="List Paragraph"/>
    <w:basedOn w:val="Normal"/>
    <w:uiPriority w:val="1"/>
    <w:qFormat/>
    <w:rsid w:val="00A7790C"/>
    <w:pPr>
      <w:widowControl w:val="0"/>
      <w:overflowPunct/>
      <w:adjustRightInd/>
      <w:spacing w:before="120"/>
      <w:ind w:left="152" w:hanging="107"/>
      <w:jc w:val="both"/>
      <w:textAlignment w:val="auto"/>
    </w:pPr>
    <w:rPr>
      <w:rFonts w:ascii="Calibri" w:eastAsia="Calibri" w:hAnsi="Calibri" w:cs="Calibri"/>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tramitacastillayleon.jcy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79E43-AA1A-4714-978B-3CF8FEFAF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698</Words>
  <Characters>3839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Conforme a lo dispuesto en al acuerdo del Consejo Rector de 17 de Diciembre de 1</vt:lpstr>
    </vt:vector>
  </TitlesOfParts>
  <Company> </Company>
  <LinksUpToDate>false</LinksUpToDate>
  <CharactersWithSpaces>4528</CharactersWithSpaces>
  <SharedDoc>false</SharedDoc>
  <HLinks>
    <vt:vector size="6" baseType="variant">
      <vt:variant>
        <vt:i4>4587538</vt:i4>
      </vt:variant>
      <vt:variant>
        <vt:i4>0</vt:i4>
      </vt:variant>
      <vt:variant>
        <vt:i4>0</vt:i4>
      </vt:variant>
      <vt:variant>
        <vt:i4>5</vt:i4>
      </vt:variant>
      <vt:variant>
        <vt:lpwstr>http://www.tramitacastillayleon.jcyl.es/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Conforme a lo dispuesto en al acuerdo del Consejo Rector de 17 de Diciembre de 1</dc:title>
  <dc:subject/>
  <dc:creator>AGENCIA DESARROLLO ECONOMICO</dc:creator>
  <cp:keywords/>
  <dc:description/>
  <cp:lastModifiedBy>Agustin de Alvaro Moreno</cp:lastModifiedBy>
  <cp:revision>2</cp:revision>
  <cp:lastPrinted>2017-07-18T17:24:00Z</cp:lastPrinted>
  <dcterms:created xsi:type="dcterms:W3CDTF">2021-11-23T10:44:00Z</dcterms:created>
  <dcterms:modified xsi:type="dcterms:W3CDTF">2021-11-23T10:44:00Z</dcterms:modified>
</cp:coreProperties>
</file>