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579" w:rsidRPr="00621945" w:rsidRDefault="005C0579" w:rsidP="005C0579">
      <w:pPr>
        <w:ind w:left="360"/>
        <w:jc w:val="both"/>
        <w:rPr>
          <w:b/>
          <w:i/>
          <w:sz w:val="18"/>
          <w:szCs w:val="18"/>
          <w:u w:val="single"/>
        </w:rPr>
      </w:pPr>
      <w:r w:rsidRPr="00621945">
        <w:rPr>
          <w:b/>
          <w:i/>
          <w:sz w:val="18"/>
          <w:szCs w:val="18"/>
          <w:u w:val="single"/>
        </w:rPr>
        <w:t>ATORGAMENT DE SUBVENCIONS DE FORMA DIRECTA AMB CARÀCTER EXCEPCIONAL</w:t>
      </w:r>
      <w:r w:rsidRPr="00621945">
        <w:rPr>
          <w:rFonts w:cs="Arial"/>
          <w:b/>
          <w:i/>
          <w:sz w:val="18"/>
          <w:szCs w:val="18"/>
          <w:u w:val="single"/>
        </w:rPr>
        <w:t xml:space="preserve"> PER RAONS D’INTERÈS PÚBLIC I SOCIAL </w:t>
      </w:r>
      <w:r w:rsidRPr="00621945">
        <w:rPr>
          <w:b/>
          <w:i/>
          <w:sz w:val="18"/>
          <w:szCs w:val="18"/>
          <w:u w:val="single"/>
        </w:rPr>
        <w:t xml:space="preserve">A </w:t>
      </w:r>
      <w:r w:rsidRPr="005C0579">
        <w:rPr>
          <w:b/>
          <w:i/>
          <w:sz w:val="18"/>
          <w:szCs w:val="18"/>
          <w:u w:val="single"/>
        </w:rPr>
        <w:t xml:space="preserve">ENTITATS ESPORTIVES </w:t>
      </w:r>
      <w:r w:rsidRPr="00621945">
        <w:rPr>
          <w:b/>
          <w:i/>
          <w:sz w:val="18"/>
          <w:szCs w:val="18"/>
          <w:u w:val="single"/>
        </w:rPr>
        <w:t>DEL MUNICIPI DE LINYOLA - ANY</w:t>
      </w:r>
      <w:r w:rsidRPr="00621945">
        <w:rPr>
          <w:b/>
          <w:i/>
          <w:color w:val="FF0000"/>
          <w:sz w:val="18"/>
          <w:szCs w:val="18"/>
          <w:u w:val="single"/>
        </w:rPr>
        <w:t xml:space="preserve"> </w:t>
      </w:r>
      <w:r w:rsidR="00470E1F">
        <w:rPr>
          <w:b/>
          <w:i/>
          <w:sz w:val="18"/>
          <w:szCs w:val="18"/>
          <w:u w:val="single"/>
        </w:rPr>
        <w:t>2021</w:t>
      </w:r>
      <w:bookmarkStart w:id="0" w:name="_GoBack"/>
      <w:bookmarkEnd w:id="0"/>
    </w:p>
    <w:p w:rsidR="005C0579" w:rsidRPr="00621945" w:rsidRDefault="005C0579" w:rsidP="005C0579">
      <w:pPr>
        <w:ind w:left="360"/>
        <w:jc w:val="both"/>
        <w:rPr>
          <w:rFonts w:cs="Arial"/>
          <w:i/>
          <w:sz w:val="18"/>
          <w:szCs w:val="18"/>
        </w:rPr>
      </w:pPr>
    </w:p>
    <w:p w:rsidR="005C0579" w:rsidRPr="00621945" w:rsidRDefault="005C0579" w:rsidP="005C0579">
      <w:pPr>
        <w:ind w:left="360"/>
        <w:jc w:val="both"/>
        <w:rPr>
          <w:rFonts w:cs="Arial"/>
          <w:i/>
          <w:sz w:val="18"/>
          <w:szCs w:val="18"/>
        </w:rPr>
      </w:pPr>
      <w:r w:rsidRPr="00621945">
        <w:rPr>
          <w:rFonts w:cs="Arial"/>
          <w:i/>
          <w:sz w:val="18"/>
          <w:szCs w:val="18"/>
        </w:rPr>
        <w:t>Atès que l’article 22.2 de la Llei 38/2003, de 17 de novembre, general de subvencions, estableix que les administracions públiques, entre les que s’inclouen les entitats que integren l’administració local, co</w:t>
      </w:r>
      <w:r>
        <w:rPr>
          <w:rFonts w:cs="Arial"/>
          <w:i/>
          <w:sz w:val="18"/>
          <w:szCs w:val="18"/>
        </w:rPr>
        <w:t>m</w:t>
      </w:r>
      <w:r w:rsidRPr="00621945">
        <w:rPr>
          <w:rFonts w:cs="Arial"/>
          <w:i/>
          <w:sz w:val="18"/>
          <w:szCs w:val="18"/>
        </w:rPr>
        <w:t xml:space="preserve"> són els ajuntaments, poden atorgar subvencions a favor de persones públiques o privades de forma directa amb caràcter excepcional quan s’acreditin raons d’interès públic, social, econòmic o humanitari o altres degudament justificades que dificultin la seva convocatòria pública.</w:t>
      </w:r>
    </w:p>
    <w:p w:rsidR="00506BA8" w:rsidRDefault="00506BA8"/>
    <w:sectPr w:rsidR="00506B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579"/>
    <w:rsid w:val="00090366"/>
    <w:rsid w:val="00470E1F"/>
    <w:rsid w:val="00506BA8"/>
    <w:rsid w:val="005A2709"/>
    <w:rsid w:val="005C0579"/>
    <w:rsid w:val="00A67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0579"/>
    <w:pPr>
      <w:spacing w:after="0" w:line="240" w:lineRule="auto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0579"/>
    <w:pPr>
      <w:spacing w:after="0" w:line="240" w:lineRule="auto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97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Terminal 4</dc:creator>
  <cp:lastModifiedBy>Terminal 4</cp:lastModifiedBy>
  <cp:revision>6</cp:revision>
  <cp:lastPrinted>2020-02-06T17:13:00Z</cp:lastPrinted>
  <dcterms:created xsi:type="dcterms:W3CDTF">2019-10-29T10:01:00Z</dcterms:created>
  <dcterms:modified xsi:type="dcterms:W3CDTF">2021-11-22T08:47:00Z</dcterms:modified>
</cp:coreProperties>
</file>