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2958" w:rsidRPr="00EA2958" w:rsidRDefault="00EA2958" w:rsidP="00EA2958">
      <w:pPr>
        <w:spacing w:after="0" w:line="240" w:lineRule="auto"/>
        <w:rPr>
          <w:rFonts w:ascii="Times New Roman" w:eastAsia="Times New Roman" w:hAnsi="Times New Roman" w:cs="Times New Roman"/>
          <w:sz w:val="36"/>
          <w:szCs w:val="36"/>
          <w:lang w:eastAsia="es-ES"/>
        </w:rPr>
      </w:pPr>
      <w:proofErr w:type="spellStart"/>
      <w:r w:rsidRPr="00EA2958">
        <w:rPr>
          <w:rFonts w:ascii="Arial" w:eastAsia="Times New Roman" w:hAnsi="Arial" w:cs="Arial"/>
          <w:sz w:val="36"/>
          <w:szCs w:val="36"/>
          <w:lang w:eastAsia="es-ES"/>
        </w:rPr>
        <w:t>Cons</w:t>
      </w:r>
      <w:r>
        <w:rPr>
          <w:rFonts w:ascii="Arial" w:eastAsia="Times New Roman" w:hAnsi="Arial" w:cs="Arial"/>
          <w:sz w:val="36"/>
          <w:szCs w:val="36"/>
          <w:lang w:eastAsia="es-ES"/>
        </w:rPr>
        <w:t>ell</w:t>
      </w:r>
      <w:proofErr w:type="spellEnd"/>
      <w:r w:rsidRPr="00EA2958">
        <w:rPr>
          <w:rFonts w:ascii="Arial" w:eastAsia="Times New Roman" w:hAnsi="Arial" w:cs="Arial"/>
          <w:sz w:val="36"/>
          <w:szCs w:val="36"/>
          <w:lang w:eastAsia="es-ES"/>
        </w:rPr>
        <w:t xml:space="preserve"> Comarcal de </w:t>
      </w:r>
      <w:proofErr w:type="spellStart"/>
      <w:r w:rsidRPr="00EA2958">
        <w:rPr>
          <w:rFonts w:ascii="Arial" w:eastAsia="Times New Roman" w:hAnsi="Arial" w:cs="Arial"/>
          <w:sz w:val="36"/>
          <w:szCs w:val="36"/>
          <w:lang w:eastAsia="es-ES"/>
        </w:rPr>
        <w:t>Maresme</w:t>
      </w:r>
      <w:proofErr w:type="spellEnd"/>
    </w:p>
    <w:p w:rsidR="00EA2958" w:rsidRPr="00EA2958" w:rsidRDefault="00EA2958" w:rsidP="00EA2958">
      <w:pPr>
        <w:spacing w:after="0" w:line="240" w:lineRule="auto"/>
        <w:rPr>
          <w:rFonts w:ascii="Times New Roman" w:eastAsia="Times New Roman" w:hAnsi="Times New Roman" w:cs="Times New Roman"/>
          <w:sz w:val="36"/>
          <w:szCs w:val="36"/>
          <w:lang w:eastAsia="es-ES"/>
        </w:rPr>
      </w:pPr>
      <w:r w:rsidRPr="00EA2958">
        <w:rPr>
          <w:rFonts w:ascii="Arial" w:eastAsia="Times New Roman" w:hAnsi="Arial" w:cs="Arial"/>
          <w:sz w:val="36"/>
          <w:szCs w:val="36"/>
          <w:lang w:eastAsia="es-ES"/>
        </w:rPr>
        <w:t xml:space="preserve">Convocatoria de la XXXVIII edición de la Muestra Literaria del </w:t>
      </w:r>
      <w:proofErr w:type="spellStart"/>
      <w:r w:rsidRPr="00EA2958">
        <w:rPr>
          <w:rFonts w:ascii="Arial" w:eastAsia="Times New Roman" w:hAnsi="Arial" w:cs="Arial"/>
          <w:sz w:val="36"/>
          <w:szCs w:val="36"/>
          <w:lang w:eastAsia="es-ES"/>
        </w:rPr>
        <w:t>Maresme</w:t>
      </w:r>
      <w:proofErr w:type="spellEnd"/>
      <w:r w:rsidRPr="00EA2958">
        <w:rPr>
          <w:rFonts w:ascii="Arial" w:eastAsia="Times New Roman" w:hAnsi="Arial" w:cs="Arial"/>
          <w:sz w:val="36"/>
          <w:szCs w:val="36"/>
          <w:lang w:eastAsia="es-ES"/>
        </w:rPr>
        <w:t xml:space="preserve"> 2021</w:t>
      </w:r>
    </w:p>
    <w:p w:rsidR="00EA2958" w:rsidRPr="00EA2958" w:rsidRDefault="00EA2958" w:rsidP="00EA2958">
      <w:pPr>
        <w:spacing w:after="0" w:line="240" w:lineRule="auto"/>
        <w:rPr>
          <w:rFonts w:ascii="Times New Roman" w:eastAsia="Times New Roman" w:hAnsi="Times New Roman" w:cs="Times New Roman"/>
          <w:sz w:val="28"/>
          <w:szCs w:val="28"/>
          <w:lang w:eastAsia="es-ES"/>
        </w:rPr>
      </w:pPr>
      <w:r w:rsidRPr="00EA2958">
        <w:rPr>
          <w:rFonts w:ascii="Arial" w:eastAsia="Times New Roman" w:hAnsi="Arial" w:cs="Arial"/>
          <w:sz w:val="28"/>
          <w:szCs w:val="28"/>
          <w:lang w:eastAsia="es-ES"/>
        </w:rPr>
        <w:t>Concurso comarcal de prosa y poesía en catalán</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xml:space="preserve">Esta convocatoria se rige por las Bases Generales de la Muestra Literaria del </w:t>
      </w:r>
      <w:proofErr w:type="spellStart"/>
      <w:r w:rsidRPr="00EA2958">
        <w:rPr>
          <w:rFonts w:ascii="Arial" w:eastAsia="Times New Roman" w:hAnsi="Arial" w:cs="Arial"/>
          <w:sz w:val="24"/>
          <w:szCs w:val="24"/>
          <w:lang w:eastAsia="es-ES"/>
        </w:rPr>
        <w:t>Maresme</w:t>
      </w:r>
      <w:proofErr w:type="spellEnd"/>
      <w:r w:rsidRPr="00EA2958">
        <w:rPr>
          <w:rFonts w:ascii="Arial" w:eastAsia="Times New Roman" w:hAnsi="Arial" w:cs="Arial"/>
          <w:sz w:val="24"/>
          <w:szCs w:val="24"/>
          <w:lang w:eastAsia="es-ES"/>
        </w:rPr>
        <w:t>, aprobadas por el </w:t>
      </w:r>
      <w:r w:rsidRPr="00EA2958">
        <w:rPr>
          <w:rFonts w:ascii="Times New Roman" w:eastAsia="Times New Roman" w:hAnsi="Times New Roman" w:cs="Times New Roman"/>
          <w:sz w:val="17"/>
          <w:szCs w:val="17"/>
          <w:lang w:eastAsia="es-ES"/>
        </w:rPr>
        <w:t xml:space="preserve">Pleno del </w:t>
      </w:r>
      <w:proofErr w:type="spellStart"/>
      <w:r w:rsidRPr="00EA2958">
        <w:rPr>
          <w:rFonts w:ascii="Times New Roman" w:eastAsia="Times New Roman" w:hAnsi="Times New Roman" w:cs="Times New Roman"/>
          <w:sz w:val="17"/>
          <w:szCs w:val="17"/>
          <w:lang w:eastAsia="es-ES"/>
        </w:rPr>
        <w:t>Conse</w:t>
      </w:r>
      <w:r>
        <w:rPr>
          <w:rFonts w:ascii="Times New Roman" w:eastAsia="Times New Roman" w:hAnsi="Times New Roman" w:cs="Times New Roman"/>
          <w:sz w:val="17"/>
          <w:szCs w:val="17"/>
          <w:lang w:eastAsia="es-ES"/>
        </w:rPr>
        <w:t>ll</w:t>
      </w:r>
      <w:proofErr w:type="spellEnd"/>
      <w:r w:rsidRPr="00EA2958">
        <w:rPr>
          <w:rFonts w:ascii="Times New Roman" w:eastAsia="Times New Roman" w:hAnsi="Times New Roman" w:cs="Times New Roman"/>
          <w:sz w:val="17"/>
          <w:szCs w:val="17"/>
          <w:lang w:eastAsia="es-ES"/>
        </w:rPr>
        <w:t xml:space="preserve"> Comarcal del </w:t>
      </w:r>
      <w:proofErr w:type="spellStart"/>
      <w:r w:rsidRPr="00EA2958">
        <w:rPr>
          <w:rFonts w:ascii="Times New Roman" w:eastAsia="Times New Roman" w:hAnsi="Times New Roman" w:cs="Times New Roman"/>
          <w:sz w:val="17"/>
          <w:szCs w:val="17"/>
          <w:lang w:eastAsia="es-ES"/>
        </w:rPr>
        <w:t>Maresme</w:t>
      </w:r>
      <w:proofErr w:type="spellEnd"/>
      <w:r w:rsidRPr="00EA2958">
        <w:rPr>
          <w:rFonts w:ascii="Times New Roman" w:eastAsia="Times New Roman" w:hAnsi="Times New Roman" w:cs="Times New Roman"/>
          <w:sz w:val="17"/>
          <w:szCs w:val="17"/>
          <w:lang w:eastAsia="es-ES"/>
        </w:rPr>
        <w:t>, celebrado en sesión Ordinaria de fecha 16 de marzo de 2021.</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70" w:lineRule="atLeast"/>
        <w:ind w:left="432" w:hanging="432"/>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b/>
          <w:bCs/>
          <w:kern w:val="36"/>
          <w:sz w:val="18"/>
          <w:szCs w:val="18"/>
          <w:lang w:eastAsia="es-ES"/>
        </w:rPr>
        <w:t>CONCURSO LITERARIO COMARCAL DE PROSA Y POESÍA. PREMIO ORDINARIO</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432" w:hanging="432"/>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b/>
          <w:bCs/>
          <w:kern w:val="36"/>
          <w:sz w:val="18"/>
          <w:szCs w:val="18"/>
          <w:lang w:eastAsia="es-ES"/>
        </w:rPr>
        <w:t>1</w:t>
      </w:r>
      <w:r w:rsidRPr="00EA2958">
        <w:rPr>
          <w:rFonts w:ascii="Times New Roman" w:eastAsia="Times New Roman" w:hAnsi="Times New Roman" w:cs="Times New Roman"/>
          <w:b/>
          <w:bCs/>
          <w:kern w:val="36"/>
          <w:sz w:val="14"/>
          <w:szCs w:val="14"/>
          <w:lang w:eastAsia="es-ES"/>
        </w:rPr>
        <w:t>          </w:t>
      </w:r>
      <w:r w:rsidRPr="00EA2958">
        <w:rPr>
          <w:rFonts w:ascii="Arial" w:eastAsia="Times New Roman" w:hAnsi="Arial" w:cs="Arial"/>
          <w:b/>
          <w:bCs/>
          <w:kern w:val="36"/>
          <w:sz w:val="18"/>
          <w:szCs w:val="18"/>
          <w:lang w:eastAsia="es-ES"/>
        </w:rPr>
        <w:t>PARTICIPANTES</w:t>
      </w:r>
    </w:p>
    <w:p w:rsidR="00EA2958" w:rsidRPr="00EA2958" w:rsidRDefault="00EA2958" w:rsidP="00EA2958">
      <w:pPr>
        <w:spacing w:after="0" w:line="240" w:lineRule="auto"/>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1.1</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Los municipios participantes serán los que firmen el convenio de colaboración entre los ayuntamientos de la comarca y el </w:t>
      </w:r>
      <w:proofErr w:type="spellStart"/>
      <w:r w:rsidRPr="00EA2958">
        <w:rPr>
          <w:rFonts w:ascii="Arial" w:eastAsia="Times New Roman" w:hAnsi="Arial" w:cs="Arial"/>
          <w:sz w:val="18"/>
          <w:szCs w:val="18"/>
          <w:lang w:eastAsia="es-ES"/>
        </w:rPr>
        <w:t>Conse</w:t>
      </w:r>
      <w:r>
        <w:rPr>
          <w:rFonts w:ascii="Arial" w:eastAsia="Times New Roman" w:hAnsi="Arial" w:cs="Arial"/>
          <w:sz w:val="18"/>
          <w:szCs w:val="18"/>
          <w:lang w:eastAsia="es-ES"/>
        </w:rPr>
        <w:t>ll</w:t>
      </w:r>
      <w:proofErr w:type="spellEnd"/>
      <w:r w:rsidRPr="00EA2958">
        <w:rPr>
          <w:rFonts w:ascii="Arial" w:eastAsia="Times New Roman" w:hAnsi="Arial" w:cs="Arial"/>
          <w:sz w:val="18"/>
          <w:szCs w:val="18"/>
          <w:lang w:eastAsia="es-ES"/>
        </w:rPr>
        <w:t xml:space="preserve"> Comarcal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1.2</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Los participantes deben poder acreditar que viven habitualmente en 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xml:space="preserve"> en alguno de los municipios citados en el punto 1.1. En caso de no ser así, será necesario especificar el tipo de vínculo con el municipio.</w:t>
      </w:r>
    </w:p>
    <w:p w:rsidR="00EA2958" w:rsidRPr="00EA2958" w:rsidRDefault="00EA2958" w:rsidP="00EA2958">
      <w:pPr>
        <w:spacing w:after="0" w:line="240" w:lineRule="auto"/>
        <w:ind w:left="750"/>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1.3</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Hay seis grupos de modalidad poesía y seis grupos de modalidad prosa, repartidos de la siguiente forma:</w:t>
      </w:r>
    </w:p>
    <w:p w:rsidR="00EA2958" w:rsidRPr="00EA2958" w:rsidRDefault="00EA2958" w:rsidP="00EA2958">
      <w:pPr>
        <w:spacing w:after="0" w:line="240" w:lineRule="auto"/>
        <w:ind w:left="567"/>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kern w:val="36"/>
          <w:sz w:val="18"/>
          <w:szCs w:val="18"/>
          <w:lang w:eastAsia="es-ES"/>
        </w:rPr>
        <w:t>Grupo A: de 6 a 8 años.          </w:t>
      </w:r>
    </w:p>
    <w:p w:rsidR="00EA2958" w:rsidRPr="00EA2958" w:rsidRDefault="00EA2958" w:rsidP="00EA2958">
      <w:pPr>
        <w:spacing w:after="0" w:line="240" w:lineRule="auto"/>
        <w:ind w:left="567"/>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kern w:val="36"/>
          <w:sz w:val="18"/>
          <w:szCs w:val="18"/>
          <w:lang w:eastAsia="es-ES"/>
        </w:rPr>
        <w:t>Grupo B: de 9 a 11 años.        </w:t>
      </w:r>
    </w:p>
    <w:p w:rsidR="00EA2958" w:rsidRPr="00EA2958" w:rsidRDefault="00EA2958" w:rsidP="00EA2958">
      <w:pPr>
        <w:spacing w:after="0" w:line="240" w:lineRule="auto"/>
        <w:ind w:left="567"/>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kern w:val="36"/>
          <w:sz w:val="18"/>
          <w:szCs w:val="18"/>
          <w:lang w:eastAsia="es-ES"/>
        </w:rPr>
        <w:t>Grupo C: de 12 a 14 años.     </w:t>
      </w:r>
    </w:p>
    <w:p w:rsidR="00EA2958" w:rsidRPr="00EA2958" w:rsidRDefault="00EA2958" w:rsidP="00EA2958">
      <w:pPr>
        <w:spacing w:after="0" w:line="240" w:lineRule="auto"/>
        <w:ind w:left="567"/>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kern w:val="36"/>
          <w:sz w:val="18"/>
          <w:szCs w:val="18"/>
          <w:lang w:eastAsia="es-ES"/>
        </w:rPr>
        <w:t>Grupo D: de 15 a 18 años.     </w:t>
      </w:r>
    </w:p>
    <w:p w:rsidR="00EA2958" w:rsidRPr="00EA2958" w:rsidRDefault="00EA2958" w:rsidP="00EA2958">
      <w:pPr>
        <w:spacing w:after="0" w:line="240" w:lineRule="auto"/>
        <w:ind w:left="567"/>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kern w:val="36"/>
          <w:sz w:val="18"/>
          <w:szCs w:val="18"/>
          <w:lang w:eastAsia="es-ES"/>
        </w:rPr>
        <w:t>Grupo E: de 19 a 25 años. </w:t>
      </w:r>
    </w:p>
    <w:p w:rsidR="00EA2958" w:rsidRPr="00EA2958" w:rsidRDefault="00EA2958" w:rsidP="00EA2958">
      <w:pPr>
        <w:spacing w:after="0" w:line="240" w:lineRule="auto"/>
        <w:ind w:left="567"/>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kern w:val="36"/>
          <w:sz w:val="18"/>
          <w:szCs w:val="18"/>
          <w:lang w:eastAsia="es-ES"/>
        </w:rPr>
        <w:t>Grupo F: a partir de 26 años.  </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67"/>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kern w:val="36"/>
          <w:sz w:val="18"/>
          <w:szCs w:val="18"/>
          <w:lang w:eastAsia="es-ES"/>
        </w:rPr>
        <w:t>Los grupos se clasifican teniendo en cuenta la edad de los participantes el 30 de abril de 2021.</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1.4</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Los participantes sólo podrán presentar una obra por modalidad y en un municipio. De lo contrario serán descalificados. </w:t>
      </w:r>
    </w:p>
    <w:p w:rsidR="00EA2958" w:rsidRPr="00EA2958" w:rsidRDefault="00EA2958" w:rsidP="00EA2958">
      <w:pPr>
        <w:spacing w:after="0" w:line="240" w:lineRule="auto"/>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432" w:hanging="432"/>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b/>
          <w:bCs/>
          <w:kern w:val="36"/>
          <w:sz w:val="18"/>
          <w:szCs w:val="18"/>
          <w:lang w:eastAsia="es-ES"/>
        </w:rPr>
        <w:t>2</w:t>
      </w:r>
      <w:r w:rsidRPr="00EA2958">
        <w:rPr>
          <w:rFonts w:ascii="Times New Roman" w:eastAsia="Times New Roman" w:hAnsi="Times New Roman" w:cs="Times New Roman"/>
          <w:b/>
          <w:bCs/>
          <w:kern w:val="36"/>
          <w:sz w:val="14"/>
          <w:szCs w:val="14"/>
          <w:lang w:eastAsia="es-ES"/>
        </w:rPr>
        <w:t>          </w:t>
      </w:r>
      <w:r w:rsidRPr="00EA2958">
        <w:rPr>
          <w:rFonts w:ascii="Arial" w:eastAsia="Times New Roman" w:hAnsi="Arial" w:cs="Arial"/>
          <w:b/>
          <w:bCs/>
          <w:kern w:val="36"/>
          <w:sz w:val="18"/>
          <w:szCs w:val="18"/>
          <w:lang w:eastAsia="es-ES"/>
        </w:rPr>
        <w:t> OBRAS CONCURSANTES</w:t>
      </w:r>
    </w:p>
    <w:p w:rsidR="00EA2958" w:rsidRPr="00EA2958" w:rsidRDefault="00EA2958" w:rsidP="00EA2958">
      <w:pPr>
        <w:spacing w:after="0" w:line="240" w:lineRule="auto"/>
        <w:ind w:left="360"/>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2.1</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El tema es libre.</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2.2</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Las obras deben ser individuales, escritas en catalán e inéditas cuando se presenten en la fase local.</w:t>
      </w:r>
    </w:p>
    <w:p w:rsidR="00EA2958" w:rsidRPr="00EA2958" w:rsidRDefault="00EA2958" w:rsidP="00EA2958">
      <w:pPr>
        <w:spacing w:after="0" w:line="240" w:lineRule="auto"/>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2.3</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Los trabajos técnicos y científicos quedan excluidos de la presente convocatoria.</w:t>
      </w:r>
    </w:p>
    <w:p w:rsidR="00EA2958" w:rsidRPr="00EA2958" w:rsidRDefault="00EA2958" w:rsidP="00EA2958">
      <w:pPr>
        <w:spacing w:after="0" w:line="240" w:lineRule="auto"/>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2.4</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La extensión máxima, por las obras de la modalidad de prosa y poesía de los grupos A, B y C es de 5 caras de DIN-A4 o equivalente. La extensión máxima, por las obras de la modalidad de prosa y poesía de los grupos D, E y F es de 15 caras de DIN-A4 o equivalente. </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2.5</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Preferiblemente los trabajos deben ser escritos en Times New </w:t>
      </w:r>
      <w:proofErr w:type="spellStart"/>
      <w:r w:rsidRPr="00EA2958">
        <w:rPr>
          <w:rFonts w:ascii="Arial" w:eastAsia="Times New Roman" w:hAnsi="Arial" w:cs="Arial"/>
          <w:sz w:val="18"/>
          <w:szCs w:val="18"/>
          <w:lang w:eastAsia="es-ES"/>
        </w:rPr>
        <w:t>Roman</w:t>
      </w:r>
      <w:proofErr w:type="spellEnd"/>
      <w:r w:rsidRPr="00EA2958">
        <w:rPr>
          <w:rFonts w:ascii="Arial" w:eastAsia="Times New Roman" w:hAnsi="Arial" w:cs="Arial"/>
          <w:sz w:val="18"/>
          <w:szCs w:val="18"/>
          <w:lang w:eastAsia="es-ES"/>
        </w:rPr>
        <w:t xml:space="preserve"> 12 y espacio entre líneas 1,5 puntos o equivalente.</w:t>
      </w:r>
    </w:p>
    <w:p w:rsidR="00EA2958" w:rsidRPr="00EA2958" w:rsidRDefault="00EA2958" w:rsidP="00EA2958">
      <w:pPr>
        <w:spacing w:after="0" w:line="240" w:lineRule="auto"/>
        <w:ind w:firstLine="1185"/>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432" w:hanging="432"/>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b/>
          <w:bCs/>
          <w:kern w:val="36"/>
          <w:sz w:val="18"/>
          <w:szCs w:val="18"/>
          <w:lang w:eastAsia="es-ES"/>
        </w:rPr>
        <w:t>3</w:t>
      </w:r>
      <w:r w:rsidRPr="00EA2958">
        <w:rPr>
          <w:rFonts w:ascii="Times New Roman" w:eastAsia="Times New Roman" w:hAnsi="Times New Roman" w:cs="Times New Roman"/>
          <w:b/>
          <w:bCs/>
          <w:kern w:val="36"/>
          <w:sz w:val="14"/>
          <w:szCs w:val="14"/>
          <w:lang w:eastAsia="es-ES"/>
        </w:rPr>
        <w:t>          </w:t>
      </w:r>
      <w:r w:rsidRPr="00EA2958">
        <w:rPr>
          <w:rFonts w:ascii="Arial" w:eastAsia="Times New Roman" w:hAnsi="Arial" w:cs="Arial"/>
          <w:b/>
          <w:bCs/>
          <w:kern w:val="36"/>
          <w:sz w:val="18"/>
          <w:szCs w:val="18"/>
          <w:lang w:eastAsia="es-ES"/>
        </w:rPr>
        <w:t>PLICAS</w:t>
      </w:r>
      <w:r w:rsidRPr="00EA2958">
        <w:rPr>
          <w:rFonts w:ascii="Times New Roman" w:eastAsia="Times New Roman" w:hAnsi="Times New Roman" w:cs="Times New Roman"/>
          <w:b/>
          <w:bCs/>
          <w:kern w:val="36"/>
          <w:sz w:val="18"/>
          <w:szCs w:val="18"/>
          <w:lang w:eastAsia="es-ES"/>
        </w:rPr>
        <w:t> </w:t>
      </w:r>
    </w:p>
    <w:p w:rsidR="00EA2958" w:rsidRPr="00EA2958" w:rsidRDefault="00EA2958" w:rsidP="00EA2958">
      <w:pPr>
        <w:spacing w:after="0" w:line="240" w:lineRule="auto"/>
        <w:ind w:left="360"/>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3.1</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Las obras deben enviarse en formato digital a través de EACAT al Consejo Comarcal de 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w:t>
      </w:r>
    </w:p>
    <w:p w:rsidR="00EA2958" w:rsidRPr="00EA2958" w:rsidRDefault="00EA2958" w:rsidP="00EA2958">
      <w:pPr>
        <w:spacing w:after="0" w:line="240" w:lineRule="auto"/>
        <w:ind w:left="390"/>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3.2</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Las obras deben especificar al inicio del texto: </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lastRenderedPageBreak/>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XXXVIII Muestra Literaria del </w:t>
      </w:r>
      <w:proofErr w:type="spellStart"/>
      <w:r w:rsidRPr="00EA2958">
        <w:rPr>
          <w:rFonts w:ascii="Arial" w:eastAsia="Times New Roman" w:hAnsi="Arial" w:cs="Arial"/>
          <w:sz w:val="18"/>
          <w:szCs w:val="18"/>
          <w:lang w:eastAsia="es-ES"/>
        </w:rPr>
        <w:t>Maresme</w:t>
      </w:r>
      <w:proofErr w:type="spellEnd"/>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Título</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Seudónimo o lema</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Fecha de nacimiento</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Grupo y categoría</w:t>
      </w:r>
    </w:p>
    <w:p w:rsidR="00EA2958" w:rsidRPr="00EA2958" w:rsidRDefault="00EA2958" w:rsidP="00EA2958">
      <w:pPr>
        <w:spacing w:after="0" w:line="240" w:lineRule="auto"/>
        <w:ind w:left="390"/>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3.3</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Cada ayuntamiento enviará un listado acompañando a los trabajos donde se indique (Anexo1)</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XXXVIII Muestra Literaria del </w:t>
      </w:r>
      <w:proofErr w:type="spellStart"/>
      <w:r w:rsidRPr="00EA2958">
        <w:rPr>
          <w:rFonts w:ascii="Arial" w:eastAsia="Times New Roman" w:hAnsi="Arial" w:cs="Arial"/>
          <w:sz w:val="18"/>
          <w:szCs w:val="18"/>
          <w:lang w:eastAsia="es-ES"/>
        </w:rPr>
        <w:t>Maresme</w:t>
      </w:r>
      <w:proofErr w:type="spellEnd"/>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Municipio donde se presenta</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Título</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Seudónimo o lema</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Nombre y apellidos del autor</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Fecha de nacimiento</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Dirección, teléfono y correo electrónico</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Grupo y categoría</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Y como documentación anexa, en el caso de los grupos D, E y F</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Fotocopia del DNI/NIE/PASS.  </w:t>
      </w:r>
    </w:p>
    <w:p w:rsidR="00EA2958" w:rsidRPr="00EA2958" w:rsidRDefault="00EA2958" w:rsidP="00EA2958">
      <w:pPr>
        <w:spacing w:after="0" w:line="240" w:lineRule="auto"/>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432" w:hanging="432"/>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b/>
          <w:bCs/>
          <w:kern w:val="36"/>
          <w:sz w:val="18"/>
          <w:szCs w:val="18"/>
          <w:lang w:eastAsia="es-ES"/>
        </w:rPr>
        <w:t>4</w:t>
      </w:r>
      <w:r w:rsidRPr="00EA2958">
        <w:rPr>
          <w:rFonts w:ascii="Times New Roman" w:eastAsia="Times New Roman" w:hAnsi="Times New Roman" w:cs="Times New Roman"/>
          <w:b/>
          <w:bCs/>
          <w:kern w:val="36"/>
          <w:sz w:val="14"/>
          <w:szCs w:val="14"/>
          <w:lang w:eastAsia="es-ES"/>
        </w:rPr>
        <w:t>          </w:t>
      </w:r>
      <w:r w:rsidRPr="00EA2958">
        <w:rPr>
          <w:rFonts w:ascii="Arial" w:eastAsia="Times New Roman" w:hAnsi="Arial" w:cs="Arial"/>
          <w:b/>
          <w:bCs/>
          <w:kern w:val="36"/>
          <w:sz w:val="18"/>
          <w:szCs w:val="18"/>
          <w:lang w:eastAsia="es-ES"/>
        </w:rPr>
        <w:t>PRESENTACIÓN DE LOS TRABAJOS</w:t>
      </w:r>
    </w:p>
    <w:p w:rsidR="00EA2958" w:rsidRPr="00EA2958" w:rsidRDefault="00EA2958" w:rsidP="00EA2958">
      <w:pPr>
        <w:spacing w:after="0" w:line="240" w:lineRule="auto"/>
        <w:ind w:left="390"/>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4.1</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Entre todos los municipios participantes se escogerá el municipio anfitrión. Éste será el responsable de la organización y financiación del acto de entrega de los premios, que deberá tener el visto bueno del </w:t>
      </w:r>
      <w:proofErr w:type="spellStart"/>
      <w:r w:rsidRPr="00EA2958">
        <w:rPr>
          <w:rFonts w:ascii="Arial" w:eastAsia="Times New Roman" w:hAnsi="Arial" w:cs="Arial"/>
          <w:sz w:val="18"/>
          <w:szCs w:val="18"/>
          <w:lang w:eastAsia="es-ES"/>
        </w:rPr>
        <w:t>Conse</w:t>
      </w:r>
      <w:r>
        <w:rPr>
          <w:rFonts w:ascii="Arial" w:eastAsia="Times New Roman" w:hAnsi="Arial" w:cs="Arial"/>
          <w:sz w:val="18"/>
          <w:szCs w:val="18"/>
          <w:lang w:eastAsia="es-ES"/>
        </w:rPr>
        <w:t>ll</w:t>
      </w:r>
      <w:proofErr w:type="spellEnd"/>
      <w:r w:rsidRPr="00EA2958">
        <w:rPr>
          <w:rFonts w:ascii="Arial" w:eastAsia="Times New Roman" w:hAnsi="Arial" w:cs="Arial"/>
          <w:sz w:val="18"/>
          <w:szCs w:val="18"/>
          <w:lang w:eastAsia="es-ES"/>
        </w:rPr>
        <w:t xml:space="preserve"> Comarcal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w:t>
      </w:r>
    </w:p>
    <w:p w:rsidR="00EA2958" w:rsidRPr="00EA2958" w:rsidRDefault="00EA2958" w:rsidP="00EA2958">
      <w:pPr>
        <w:spacing w:after="0" w:line="240" w:lineRule="auto"/>
        <w:ind w:left="30"/>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4.2</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Los trabajos escogidos por los ayuntamientos participantes se presentarán en el </w:t>
      </w:r>
      <w:proofErr w:type="spellStart"/>
      <w:r w:rsidRPr="00EA2958">
        <w:rPr>
          <w:rFonts w:ascii="Arial" w:eastAsia="Times New Roman" w:hAnsi="Arial" w:cs="Arial"/>
          <w:sz w:val="18"/>
          <w:szCs w:val="18"/>
          <w:lang w:eastAsia="es-ES"/>
        </w:rPr>
        <w:t>Conse</w:t>
      </w:r>
      <w:r>
        <w:rPr>
          <w:rFonts w:ascii="Arial" w:eastAsia="Times New Roman" w:hAnsi="Arial" w:cs="Arial"/>
          <w:sz w:val="18"/>
          <w:szCs w:val="18"/>
          <w:lang w:eastAsia="es-ES"/>
        </w:rPr>
        <w:t>ll</w:t>
      </w:r>
      <w:proofErr w:type="spellEnd"/>
      <w:r w:rsidRPr="00EA2958">
        <w:rPr>
          <w:rFonts w:ascii="Arial" w:eastAsia="Times New Roman" w:hAnsi="Arial" w:cs="Arial"/>
          <w:sz w:val="18"/>
          <w:szCs w:val="18"/>
          <w:lang w:eastAsia="es-ES"/>
        </w:rPr>
        <w:t xml:space="preserve"> Comarcal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xml:space="preserve"> antes del 7 de julio de 2021.</w:t>
      </w:r>
    </w:p>
    <w:p w:rsidR="00EA2958" w:rsidRPr="00EA2958" w:rsidRDefault="00EA2958" w:rsidP="00EA2958">
      <w:pPr>
        <w:spacing w:after="0" w:line="240" w:lineRule="auto"/>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4.3</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El máximo de obras que se aceptarán por municipio participante es de dos obras por cada grupo y modalidad (primer y segundo premio). El número máximo de obras presentadas por cada municipio es de veinticuatro. En caso de que se supere el máximo admitido, se devolverán las obras para que se envíe el número indicado.</w:t>
      </w:r>
    </w:p>
    <w:p w:rsidR="00EA2958" w:rsidRPr="00EA2958" w:rsidRDefault="00EA2958" w:rsidP="00EA2958">
      <w:pPr>
        <w:spacing w:after="0" w:line="240" w:lineRule="auto"/>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4.4</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En caso de que un ayuntamiento no haya organizado la fase local, será la concejalía de cultura, o aquella que determine el propio ayuntamiento, la que deberá realizar la selección de los trabajos presentados.</w:t>
      </w:r>
    </w:p>
    <w:p w:rsidR="00EA2958" w:rsidRPr="00EA2958" w:rsidRDefault="00EA2958" w:rsidP="00EA2958">
      <w:pPr>
        <w:spacing w:after="0" w:line="240" w:lineRule="auto"/>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432" w:hanging="432"/>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b/>
          <w:bCs/>
          <w:kern w:val="36"/>
          <w:sz w:val="18"/>
          <w:szCs w:val="18"/>
          <w:lang w:eastAsia="es-ES"/>
        </w:rPr>
        <w:t>5</w:t>
      </w:r>
      <w:r w:rsidRPr="00EA2958">
        <w:rPr>
          <w:rFonts w:ascii="Times New Roman" w:eastAsia="Times New Roman" w:hAnsi="Times New Roman" w:cs="Times New Roman"/>
          <w:b/>
          <w:bCs/>
          <w:kern w:val="36"/>
          <w:sz w:val="14"/>
          <w:szCs w:val="14"/>
          <w:lang w:eastAsia="es-ES"/>
        </w:rPr>
        <w:t>          </w:t>
      </w:r>
      <w:r w:rsidRPr="00EA2958">
        <w:rPr>
          <w:rFonts w:ascii="Arial" w:eastAsia="Times New Roman" w:hAnsi="Arial" w:cs="Arial"/>
          <w:b/>
          <w:bCs/>
          <w:kern w:val="36"/>
          <w:sz w:val="18"/>
          <w:szCs w:val="18"/>
          <w:lang w:eastAsia="es-ES"/>
        </w:rPr>
        <w:t>PREMIOS</w:t>
      </w:r>
    </w:p>
    <w:p w:rsidR="00EA2958" w:rsidRPr="00EA2958" w:rsidRDefault="00EA2958" w:rsidP="00EA2958">
      <w:pPr>
        <w:spacing w:after="0" w:line="240" w:lineRule="auto"/>
        <w:ind w:left="360"/>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5.1</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Cada ayuntamiento organizador otorgará los premios que considere a nivel local. Los premios de la fase comarcal de la Muestra Literaria consistirán en un primer premio y un segundo premio, por cada grupo y modalidad.</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5.2</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Los grupos A, B y C, recibirán un vale para canjear por libros y los premios D, E y F recibirán un premio económico en metálico.</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5.3</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Los importes cuyos premios son los siguientes:</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tbl>
      <w:tblPr>
        <w:tblW w:w="4686" w:type="dxa"/>
        <w:tblInd w:w="562" w:type="dxa"/>
        <w:tblCellMar>
          <w:left w:w="0" w:type="dxa"/>
          <w:right w:w="0" w:type="dxa"/>
        </w:tblCellMar>
        <w:tblLook w:val="04A0" w:firstRow="1" w:lastRow="0" w:firstColumn="1" w:lastColumn="0" w:noHBand="0" w:noVBand="1"/>
      </w:tblPr>
      <w:tblGrid>
        <w:gridCol w:w="1082"/>
        <w:gridCol w:w="637"/>
        <w:gridCol w:w="694"/>
        <w:gridCol w:w="853"/>
        <w:gridCol w:w="648"/>
        <w:gridCol w:w="772"/>
      </w:tblGrid>
      <w:tr w:rsidR="00EA2958" w:rsidRPr="00EA2958" w:rsidTr="00EA2958">
        <w:trPr>
          <w:trHeight w:val="20"/>
        </w:trPr>
        <w:tc>
          <w:tcPr>
            <w:tcW w:w="994" w:type="dxa"/>
            <w:tcBorders>
              <w:right w:val="single" w:sz="6" w:space="0" w:color="auto"/>
            </w:tcBorders>
            <w:tcMar>
              <w:top w:w="0" w:type="dxa"/>
              <w:left w:w="70"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 </w:t>
            </w:r>
          </w:p>
        </w:tc>
        <w:tc>
          <w:tcPr>
            <w:tcW w:w="427" w:type="dxa"/>
            <w:vMerge w:val="restar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grupo</w:t>
            </w:r>
          </w:p>
        </w:tc>
        <w:tc>
          <w:tcPr>
            <w:tcW w:w="1420"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1 premio</w:t>
            </w:r>
          </w:p>
        </w:tc>
        <w:tc>
          <w:tcPr>
            <w:tcW w:w="1277"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2 premio</w:t>
            </w:r>
          </w:p>
        </w:tc>
      </w:tr>
      <w:tr w:rsidR="00EA2958" w:rsidRPr="00EA2958" w:rsidTr="00EA2958">
        <w:trPr>
          <w:trHeight w:val="20"/>
        </w:trPr>
        <w:tc>
          <w:tcPr>
            <w:tcW w:w="994" w:type="dxa"/>
            <w:tcBorders>
              <w:bottom w:val="single" w:sz="6" w:space="0" w:color="auto"/>
              <w:right w:val="single" w:sz="6" w:space="0" w:color="auto"/>
            </w:tcBorders>
            <w:tcMar>
              <w:top w:w="0" w:type="dxa"/>
              <w:left w:w="70"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Times New Roman" w:eastAsia="Times New Roman" w:hAnsi="Times New Roman" w:cs="Times New Roman"/>
                <w:sz w:val="18"/>
                <w:szCs w:val="18"/>
                <w:lang w:eastAsia="es-ES"/>
              </w:rPr>
            </w:pPr>
          </w:p>
        </w:tc>
        <w:tc>
          <w:tcPr>
            <w:tcW w:w="63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Prosa</w:t>
            </w:r>
          </w:p>
        </w:tc>
        <w:tc>
          <w:tcPr>
            <w:tcW w:w="64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Poesía</w:t>
            </w:r>
          </w:p>
        </w:tc>
        <w:tc>
          <w:tcPr>
            <w:tcW w:w="56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Prosa</w:t>
            </w:r>
          </w:p>
        </w:tc>
        <w:tc>
          <w:tcPr>
            <w:tcW w:w="56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Poesía</w:t>
            </w:r>
          </w:p>
        </w:tc>
      </w:tr>
      <w:tr w:rsidR="00EA2958" w:rsidRPr="00EA2958" w:rsidTr="00EA2958">
        <w:trPr>
          <w:trHeight w:val="179"/>
        </w:trPr>
        <w:tc>
          <w:tcPr>
            <w:tcW w:w="99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Vale regalo</w:t>
            </w:r>
          </w:p>
        </w:tc>
        <w:tc>
          <w:tcPr>
            <w:tcW w:w="4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En</w:t>
            </w:r>
          </w:p>
        </w:tc>
        <w:tc>
          <w:tcPr>
            <w:tcW w:w="63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100 €</w:t>
            </w:r>
          </w:p>
        </w:tc>
        <w:tc>
          <w:tcPr>
            <w:tcW w:w="64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100 €</w:t>
            </w:r>
          </w:p>
        </w:tc>
        <w:tc>
          <w:tcPr>
            <w:tcW w:w="56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80 €</w:t>
            </w:r>
          </w:p>
        </w:tc>
        <w:tc>
          <w:tcPr>
            <w:tcW w:w="56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80 €</w:t>
            </w:r>
          </w:p>
        </w:tc>
      </w:tr>
      <w:tr w:rsidR="00EA2958" w:rsidRPr="00EA2958" w:rsidTr="00EA2958">
        <w:trPr>
          <w:trHeight w:val="20"/>
        </w:trPr>
        <w:tc>
          <w:tcPr>
            <w:tcW w:w="99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Vale regalo</w:t>
            </w:r>
          </w:p>
        </w:tc>
        <w:tc>
          <w:tcPr>
            <w:tcW w:w="4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B</w:t>
            </w:r>
          </w:p>
        </w:tc>
        <w:tc>
          <w:tcPr>
            <w:tcW w:w="63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150 €</w:t>
            </w:r>
          </w:p>
        </w:tc>
        <w:tc>
          <w:tcPr>
            <w:tcW w:w="64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150 €</w:t>
            </w:r>
          </w:p>
        </w:tc>
        <w:tc>
          <w:tcPr>
            <w:tcW w:w="56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100 €</w:t>
            </w:r>
          </w:p>
        </w:tc>
        <w:tc>
          <w:tcPr>
            <w:tcW w:w="56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100 €</w:t>
            </w:r>
          </w:p>
        </w:tc>
      </w:tr>
      <w:tr w:rsidR="00EA2958" w:rsidRPr="00EA2958" w:rsidTr="00EA2958">
        <w:trPr>
          <w:trHeight w:val="20"/>
        </w:trPr>
        <w:tc>
          <w:tcPr>
            <w:tcW w:w="99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Vale regalo</w:t>
            </w:r>
          </w:p>
        </w:tc>
        <w:tc>
          <w:tcPr>
            <w:tcW w:w="4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C</w:t>
            </w:r>
          </w:p>
        </w:tc>
        <w:tc>
          <w:tcPr>
            <w:tcW w:w="63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200 €</w:t>
            </w:r>
          </w:p>
        </w:tc>
        <w:tc>
          <w:tcPr>
            <w:tcW w:w="64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200 €</w:t>
            </w:r>
          </w:p>
        </w:tc>
        <w:tc>
          <w:tcPr>
            <w:tcW w:w="56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150 €</w:t>
            </w:r>
          </w:p>
        </w:tc>
        <w:tc>
          <w:tcPr>
            <w:tcW w:w="56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150 €</w:t>
            </w:r>
          </w:p>
        </w:tc>
      </w:tr>
      <w:tr w:rsidR="00EA2958" w:rsidRPr="00EA2958" w:rsidTr="00EA2958">
        <w:trPr>
          <w:trHeight w:val="20"/>
        </w:trPr>
        <w:tc>
          <w:tcPr>
            <w:tcW w:w="99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Metálico</w:t>
            </w:r>
          </w:p>
        </w:tc>
        <w:tc>
          <w:tcPr>
            <w:tcW w:w="4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D</w:t>
            </w:r>
          </w:p>
        </w:tc>
        <w:tc>
          <w:tcPr>
            <w:tcW w:w="63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300 €</w:t>
            </w:r>
          </w:p>
        </w:tc>
        <w:tc>
          <w:tcPr>
            <w:tcW w:w="64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300 €</w:t>
            </w:r>
          </w:p>
        </w:tc>
        <w:tc>
          <w:tcPr>
            <w:tcW w:w="56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200 €</w:t>
            </w:r>
          </w:p>
        </w:tc>
        <w:tc>
          <w:tcPr>
            <w:tcW w:w="56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200 €</w:t>
            </w:r>
          </w:p>
        </w:tc>
      </w:tr>
      <w:tr w:rsidR="00EA2958" w:rsidRPr="00EA2958" w:rsidTr="00EA2958">
        <w:trPr>
          <w:trHeight w:val="20"/>
        </w:trPr>
        <w:tc>
          <w:tcPr>
            <w:tcW w:w="99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Metálico</w:t>
            </w:r>
          </w:p>
        </w:tc>
        <w:tc>
          <w:tcPr>
            <w:tcW w:w="4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E</w:t>
            </w:r>
          </w:p>
        </w:tc>
        <w:tc>
          <w:tcPr>
            <w:tcW w:w="63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400 €</w:t>
            </w:r>
          </w:p>
        </w:tc>
        <w:tc>
          <w:tcPr>
            <w:tcW w:w="64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400 €</w:t>
            </w:r>
          </w:p>
        </w:tc>
        <w:tc>
          <w:tcPr>
            <w:tcW w:w="56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300 €</w:t>
            </w:r>
          </w:p>
        </w:tc>
        <w:tc>
          <w:tcPr>
            <w:tcW w:w="56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300 €</w:t>
            </w:r>
          </w:p>
        </w:tc>
      </w:tr>
      <w:tr w:rsidR="00EA2958" w:rsidRPr="00EA2958" w:rsidTr="00EA2958">
        <w:trPr>
          <w:trHeight w:val="20"/>
        </w:trPr>
        <w:tc>
          <w:tcPr>
            <w:tcW w:w="99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Metálico</w:t>
            </w:r>
          </w:p>
        </w:tc>
        <w:tc>
          <w:tcPr>
            <w:tcW w:w="4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F</w:t>
            </w:r>
          </w:p>
        </w:tc>
        <w:tc>
          <w:tcPr>
            <w:tcW w:w="63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600 €</w:t>
            </w:r>
          </w:p>
        </w:tc>
        <w:tc>
          <w:tcPr>
            <w:tcW w:w="64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600 €</w:t>
            </w:r>
          </w:p>
        </w:tc>
        <w:tc>
          <w:tcPr>
            <w:tcW w:w="56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400 €</w:t>
            </w:r>
          </w:p>
        </w:tc>
        <w:tc>
          <w:tcPr>
            <w:tcW w:w="56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center"/>
            <w:hideMark/>
          </w:tcPr>
          <w:p w:rsidR="00EA2958" w:rsidRPr="00EA2958" w:rsidRDefault="00EA2958" w:rsidP="00EA2958">
            <w:pPr>
              <w:spacing w:after="0" w:line="240" w:lineRule="auto"/>
              <w:jc w:val="center"/>
              <w:rPr>
                <w:rFonts w:ascii="Times New Roman" w:eastAsia="Times New Roman" w:hAnsi="Times New Roman" w:cs="Times New Roman"/>
                <w:sz w:val="18"/>
                <w:szCs w:val="18"/>
                <w:lang w:eastAsia="es-ES"/>
              </w:rPr>
            </w:pPr>
            <w:r w:rsidRPr="00EA2958">
              <w:rPr>
                <w:rFonts w:ascii="Arial" w:eastAsia="Times New Roman" w:hAnsi="Arial" w:cs="Arial"/>
                <w:sz w:val="18"/>
                <w:szCs w:val="18"/>
                <w:lang w:eastAsia="es-ES"/>
              </w:rPr>
              <w:t>400 €</w:t>
            </w:r>
          </w:p>
        </w:tc>
      </w:tr>
    </w:tbl>
    <w:p w:rsidR="00EA2958" w:rsidRPr="00EA2958" w:rsidRDefault="00EA2958" w:rsidP="00EA2958">
      <w:pPr>
        <w:spacing w:after="0" w:line="240" w:lineRule="auto"/>
        <w:ind w:left="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 </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Todos los premios a partir de 300€ están sujetos a una retención del 19% de IRPF.</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432"/>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b/>
          <w:bCs/>
          <w:kern w:val="36"/>
          <w:sz w:val="18"/>
          <w:szCs w:val="18"/>
          <w:lang w:eastAsia="es-ES"/>
        </w:rPr>
        <w:lastRenderedPageBreak/>
        <w:t> </w:t>
      </w:r>
    </w:p>
    <w:p w:rsidR="00EA2958" w:rsidRPr="00EA2958" w:rsidRDefault="00EA2958" w:rsidP="00EA2958">
      <w:pPr>
        <w:spacing w:after="0" w:line="240" w:lineRule="auto"/>
        <w:ind w:left="567" w:hanging="567"/>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b/>
          <w:bCs/>
          <w:kern w:val="36"/>
          <w:sz w:val="18"/>
          <w:szCs w:val="18"/>
          <w:lang w:eastAsia="es-ES"/>
        </w:rPr>
        <w:t>6</w:t>
      </w:r>
      <w:r w:rsidRPr="00EA2958">
        <w:rPr>
          <w:rFonts w:ascii="Times New Roman" w:eastAsia="Times New Roman" w:hAnsi="Times New Roman" w:cs="Times New Roman"/>
          <w:b/>
          <w:bCs/>
          <w:kern w:val="36"/>
          <w:sz w:val="14"/>
          <w:szCs w:val="14"/>
          <w:lang w:eastAsia="es-ES"/>
        </w:rPr>
        <w:t>              </w:t>
      </w:r>
      <w:r w:rsidRPr="00EA2958">
        <w:rPr>
          <w:rFonts w:ascii="Arial" w:eastAsia="Times New Roman" w:hAnsi="Arial" w:cs="Arial"/>
          <w:b/>
          <w:bCs/>
          <w:kern w:val="36"/>
          <w:sz w:val="18"/>
          <w:szCs w:val="18"/>
          <w:lang w:eastAsia="es-ES"/>
        </w:rPr>
        <w:t>PREMIO EXTRAORDINARIO DE MICRORELATOS</w:t>
      </w:r>
    </w:p>
    <w:p w:rsidR="00EA2958" w:rsidRPr="00EA2958" w:rsidRDefault="00EA2958" w:rsidP="00EA2958">
      <w:pPr>
        <w:spacing w:after="0" w:line="270" w:lineRule="atLeast"/>
        <w:ind w:left="432" w:hanging="432"/>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b/>
          <w:bCs/>
          <w:kern w:val="36"/>
          <w:sz w:val="18"/>
          <w:szCs w:val="18"/>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6.1</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Los municipios participantes serán los que se adhieran al convenio anual de colaboración entre los ayuntamientos de la comarca y el </w:t>
      </w:r>
      <w:proofErr w:type="spellStart"/>
      <w:r w:rsidRPr="00EA2958">
        <w:rPr>
          <w:rFonts w:ascii="Arial" w:eastAsia="Times New Roman" w:hAnsi="Arial" w:cs="Arial"/>
          <w:sz w:val="18"/>
          <w:szCs w:val="18"/>
          <w:lang w:eastAsia="es-ES"/>
        </w:rPr>
        <w:t>Conse</w:t>
      </w:r>
      <w:r>
        <w:rPr>
          <w:rFonts w:ascii="Arial" w:eastAsia="Times New Roman" w:hAnsi="Arial" w:cs="Arial"/>
          <w:sz w:val="18"/>
          <w:szCs w:val="18"/>
          <w:lang w:eastAsia="es-ES"/>
        </w:rPr>
        <w:t>ll</w:t>
      </w:r>
      <w:proofErr w:type="spellEnd"/>
      <w:r w:rsidRPr="00EA2958">
        <w:rPr>
          <w:rFonts w:ascii="Arial" w:eastAsia="Times New Roman" w:hAnsi="Arial" w:cs="Arial"/>
          <w:sz w:val="18"/>
          <w:szCs w:val="18"/>
          <w:lang w:eastAsia="es-ES"/>
        </w:rPr>
        <w:t xml:space="preserve"> Comarcal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6.2</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Los participantes deben poder acreditar que viven habitualmente en 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xml:space="preserve"> en alguno de los municipios citados en el punto 6.1. En caso de no ser así, será necesario especificar el tipo de vínculo con el municipio.</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6.3</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Este premio no contempla categorías por edad de los participantes.</w:t>
      </w:r>
    </w:p>
    <w:p w:rsidR="00EA2958" w:rsidRPr="00EA2958" w:rsidRDefault="00EA2958" w:rsidP="00EA2958">
      <w:pPr>
        <w:spacing w:after="0" w:line="240" w:lineRule="auto"/>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6.4</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Los participantes sólo podrán presentar un </w:t>
      </w:r>
      <w:proofErr w:type="spellStart"/>
      <w:r w:rsidRPr="00EA2958">
        <w:rPr>
          <w:rFonts w:ascii="Arial" w:eastAsia="Times New Roman" w:hAnsi="Arial" w:cs="Arial"/>
          <w:sz w:val="18"/>
          <w:szCs w:val="18"/>
          <w:lang w:eastAsia="es-ES"/>
        </w:rPr>
        <w:t>microrrelato</w:t>
      </w:r>
      <w:proofErr w:type="spellEnd"/>
      <w:r w:rsidRPr="00EA2958">
        <w:rPr>
          <w:rFonts w:ascii="Arial" w:eastAsia="Times New Roman" w:hAnsi="Arial" w:cs="Arial"/>
          <w:sz w:val="18"/>
          <w:szCs w:val="18"/>
          <w:lang w:eastAsia="es-ES"/>
        </w:rPr>
        <w:t>, y en un municipio. En caso contrario serán descalificados. .</w:t>
      </w:r>
    </w:p>
    <w:p w:rsidR="00EA2958" w:rsidRPr="00EA2958" w:rsidRDefault="00EA2958" w:rsidP="00EA2958">
      <w:pPr>
        <w:spacing w:after="0" w:line="240" w:lineRule="auto"/>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6.5</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El tema es libre y sólo se aceptarán relatos de hasta 140 caracteres, con espacios incluidos, redactados en catalán, tanto en poesía como en prosa. No están permitidos los truncamientos de palabras ni las abreviaciones.</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6.6</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Las obras deben ser individuales, escritas en catalán e inéditas cuando se presenten en la fase local.</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6.7</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Las obras deben enviarse en formato digital a través de EACAT al </w:t>
      </w:r>
      <w:proofErr w:type="spellStart"/>
      <w:r w:rsidRPr="00EA2958">
        <w:rPr>
          <w:rFonts w:ascii="Arial" w:eastAsia="Times New Roman" w:hAnsi="Arial" w:cs="Arial"/>
          <w:sz w:val="18"/>
          <w:szCs w:val="18"/>
          <w:lang w:eastAsia="es-ES"/>
        </w:rPr>
        <w:t>Conse</w:t>
      </w:r>
      <w:r>
        <w:rPr>
          <w:rFonts w:ascii="Arial" w:eastAsia="Times New Roman" w:hAnsi="Arial" w:cs="Arial"/>
          <w:sz w:val="18"/>
          <w:szCs w:val="18"/>
          <w:lang w:eastAsia="es-ES"/>
        </w:rPr>
        <w:t>ll</w:t>
      </w:r>
      <w:proofErr w:type="spellEnd"/>
      <w:r w:rsidRPr="00EA2958">
        <w:rPr>
          <w:rFonts w:ascii="Arial" w:eastAsia="Times New Roman" w:hAnsi="Arial" w:cs="Arial"/>
          <w:sz w:val="18"/>
          <w:szCs w:val="18"/>
          <w:lang w:eastAsia="es-ES"/>
        </w:rPr>
        <w:t xml:space="preserve"> Comarcal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6.8</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Las obras deben especificar al inicio del texto: </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XXXVIII Muestra Literaria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xml:space="preserve">. Premio extraordinario de </w:t>
      </w:r>
      <w:proofErr w:type="spellStart"/>
      <w:r w:rsidRPr="00EA2958">
        <w:rPr>
          <w:rFonts w:ascii="Arial" w:eastAsia="Times New Roman" w:hAnsi="Arial" w:cs="Arial"/>
          <w:sz w:val="18"/>
          <w:szCs w:val="18"/>
          <w:lang w:eastAsia="es-ES"/>
        </w:rPr>
        <w:t>Microrrelatos</w:t>
      </w:r>
      <w:proofErr w:type="spellEnd"/>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Título</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Seudónimo o lema</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Fecha de nacimiento</w:t>
      </w:r>
    </w:p>
    <w:p w:rsidR="00EA2958" w:rsidRPr="00EA2958" w:rsidRDefault="00EA2958" w:rsidP="00EA2958">
      <w:pPr>
        <w:spacing w:after="0" w:line="240" w:lineRule="auto"/>
        <w:ind w:left="390"/>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6.9</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Cada ayuntamiento enviará un listado acompañando a los trabajos donde se indique (Anexo2)</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XXXVIII Muestra Literaria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xml:space="preserve">. Premio extraordinario de </w:t>
      </w:r>
      <w:proofErr w:type="spellStart"/>
      <w:r w:rsidRPr="00EA2958">
        <w:rPr>
          <w:rFonts w:ascii="Arial" w:eastAsia="Times New Roman" w:hAnsi="Arial" w:cs="Arial"/>
          <w:sz w:val="18"/>
          <w:szCs w:val="18"/>
          <w:lang w:eastAsia="es-ES"/>
        </w:rPr>
        <w:t>Microrrelatos</w:t>
      </w:r>
      <w:proofErr w:type="spellEnd"/>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Municipio donde se presenta</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Título</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Seudónimo o lema</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Nombre y apellidos del autor</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Fecha de nacimiento</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Dirección, teléfono y correo electrónico</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Grupo y categoría</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Y como documentación anexa, en el caso de los mayores de edad</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Fotocopia del DNI/NIE/PASS. </w:t>
      </w:r>
    </w:p>
    <w:p w:rsidR="00EA2958" w:rsidRPr="00EA2958" w:rsidRDefault="00EA2958" w:rsidP="00EA2958">
      <w:pPr>
        <w:spacing w:after="0" w:line="240" w:lineRule="auto"/>
        <w:ind w:left="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6.10</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Los trabajos escogidos por los ayuntamientos participantes se presentarán en el </w:t>
      </w:r>
      <w:proofErr w:type="spellStart"/>
      <w:r w:rsidRPr="00EA2958">
        <w:rPr>
          <w:rFonts w:ascii="Arial" w:eastAsia="Times New Roman" w:hAnsi="Arial" w:cs="Arial"/>
          <w:sz w:val="18"/>
          <w:szCs w:val="18"/>
          <w:lang w:eastAsia="es-ES"/>
        </w:rPr>
        <w:t>Conse</w:t>
      </w:r>
      <w:r>
        <w:rPr>
          <w:rFonts w:ascii="Arial" w:eastAsia="Times New Roman" w:hAnsi="Arial" w:cs="Arial"/>
          <w:sz w:val="18"/>
          <w:szCs w:val="18"/>
          <w:lang w:eastAsia="es-ES"/>
        </w:rPr>
        <w:t>l</w:t>
      </w:r>
      <w:proofErr w:type="spellEnd"/>
      <w:r w:rsidRPr="00EA2958">
        <w:rPr>
          <w:rFonts w:ascii="Arial" w:eastAsia="Times New Roman" w:hAnsi="Arial" w:cs="Arial"/>
          <w:sz w:val="18"/>
          <w:szCs w:val="18"/>
          <w:lang w:eastAsia="es-ES"/>
        </w:rPr>
        <w:t xml:space="preserve"> Comarcal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xml:space="preserve"> antes del 7 de julio de 2021.</w:t>
      </w:r>
    </w:p>
    <w:p w:rsidR="00EA2958" w:rsidRPr="00EA2958" w:rsidRDefault="00EA2958" w:rsidP="00EA2958">
      <w:pPr>
        <w:spacing w:after="0" w:line="240" w:lineRule="auto"/>
        <w:ind w:left="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6.11</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Cada ayuntamiento podrá presentar en la fase comarcal hasta cinco </w:t>
      </w:r>
      <w:proofErr w:type="spellStart"/>
      <w:r w:rsidRPr="00EA2958">
        <w:rPr>
          <w:rFonts w:ascii="Arial" w:eastAsia="Times New Roman" w:hAnsi="Arial" w:cs="Arial"/>
          <w:sz w:val="18"/>
          <w:szCs w:val="18"/>
          <w:lang w:eastAsia="es-ES"/>
        </w:rPr>
        <w:t>microrrelatos</w:t>
      </w:r>
      <w:proofErr w:type="spellEnd"/>
      <w:r w:rsidRPr="00EA2958">
        <w:rPr>
          <w:rFonts w:ascii="Arial" w:eastAsia="Times New Roman" w:hAnsi="Arial" w:cs="Arial"/>
          <w:sz w:val="18"/>
          <w:szCs w:val="18"/>
          <w:lang w:eastAsia="es-ES"/>
        </w:rPr>
        <w:t>.</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6.12</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En caso de que un ayuntamiento no haya organizado la fase local, será la concejalía de cultura, o aquella que determine el propio ayuntamiento, la que deberá realizar la selección de los trabajos presentados.</w:t>
      </w:r>
    </w:p>
    <w:p w:rsidR="00EA2958" w:rsidRPr="00EA2958" w:rsidRDefault="00EA2958" w:rsidP="00EA2958">
      <w:pPr>
        <w:spacing w:after="0" w:line="240" w:lineRule="auto"/>
        <w:ind w:left="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6.13</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Cada ayuntamiento organizador otorgará los premios que considere a nivel local. El premio de la fase comarcal de la Muestra Literaria consistirá en un único premio.</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6.14</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El premio extraordinario de </w:t>
      </w:r>
      <w:proofErr w:type="spellStart"/>
      <w:r w:rsidRPr="00EA2958">
        <w:rPr>
          <w:rFonts w:ascii="Arial" w:eastAsia="Times New Roman" w:hAnsi="Arial" w:cs="Arial"/>
          <w:sz w:val="18"/>
          <w:szCs w:val="18"/>
          <w:lang w:eastAsia="es-ES"/>
        </w:rPr>
        <w:t>microrrelatos</w:t>
      </w:r>
      <w:proofErr w:type="spellEnd"/>
      <w:r w:rsidRPr="00EA2958">
        <w:rPr>
          <w:rFonts w:ascii="Arial" w:eastAsia="Times New Roman" w:hAnsi="Arial" w:cs="Arial"/>
          <w:sz w:val="18"/>
          <w:szCs w:val="18"/>
          <w:lang w:eastAsia="es-ES"/>
        </w:rPr>
        <w:t xml:space="preserve"> recibirá un premio económico en metálico de 400€ en el caso de los adultos o el mismo importe en un vale canjeable por libros en caso de que el ganador sea menor de edad. Todos los premios a partir de 300€ están sujetos a una retención del 19% de IRPF.</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67" w:hanging="432"/>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b/>
          <w:bCs/>
          <w:kern w:val="36"/>
          <w:sz w:val="18"/>
          <w:szCs w:val="18"/>
          <w:lang w:eastAsia="es-ES"/>
        </w:rPr>
        <w:lastRenderedPageBreak/>
        <w:t>7</w:t>
      </w:r>
      <w:r w:rsidRPr="00EA2958">
        <w:rPr>
          <w:rFonts w:ascii="Times New Roman" w:eastAsia="Times New Roman" w:hAnsi="Times New Roman" w:cs="Times New Roman"/>
          <w:b/>
          <w:bCs/>
          <w:kern w:val="36"/>
          <w:sz w:val="14"/>
          <w:szCs w:val="14"/>
          <w:lang w:eastAsia="es-ES"/>
        </w:rPr>
        <w:t>          </w:t>
      </w:r>
      <w:r w:rsidRPr="00EA2958">
        <w:rPr>
          <w:rFonts w:ascii="Arial" w:eastAsia="Times New Roman" w:hAnsi="Arial" w:cs="Arial"/>
          <w:b/>
          <w:bCs/>
          <w:kern w:val="36"/>
          <w:sz w:val="18"/>
          <w:szCs w:val="18"/>
          <w:lang w:eastAsia="es-ES"/>
        </w:rPr>
        <w:t>PREMIO EXTRAORDINARIO DE RELATOS BREVES PARA PERSONAS CON DISCAPACIDAD INTELECTUAL</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7.1</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Los municipios participantes serán los que firmen el convenio de colaboración entre los ayuntamientos de la comarca y el </w:t>
      </w:r>
      <w:proofErr w:type="spellStart"/>
      <w:r w:rsidRPr="00EA2958">
        <w:rPr>
          <w:rFonts w:ascii="Arial" w:eastAsia="Times New Roman" w:hAnsi="Arial" w:cs="Arial"/>
          <w:sz w:val="18"/>
          <w:szCs w:val="18"/>
          <w:lang w:eastAsia="es-ES"/>
        </w:rPr>
        <w:t>Conse</w:t>
      </w:r>
      <w:r>
        <w:rPr>
          <w:rFonts w:ascii="Arial" w:eastAsia="Times New Roman" w:hAnsi="Arial" w:cs="Arial"/>
          <w:sz w:val="18"/>
          <w:szCs w:val="18"/>
          <w:lang w:eastAsia="es-ES"/>
        </w:rPr>
        <w:t>ll</w:t>
      </w:r>
      <w:proofErr w:type="spellEnd"/>
      <w:r w:rsidRPr="00EA2958">
        <w:rPr>
          <w:rFonts w:ascii="Arial" w:eastAsia="Times New Roman" w:hAnsi="Arial" w:cs="Arial"/>
          <w:sz w:val="18"/>
          <w:szCs w:val="18"/>
          <w:lang w:eastAsia="es-ES"/>
        </w:rPr>
        <w:t xml:space="preserve"> Comarcal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7.2</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Los participantes deben poder acreditar que viven habitualmente en 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xml:space="preserve"> en alguno de los municipios citados en el punto 7.1. En caso de no ser así, será necesario especificar el tipo de vínculo con el municipio.</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7.3</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Este premio no contempla categorías por edad de los participantes.</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7.4</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Los participantes sólo podrán presentar un relato breve, y en un municipio. En caso contrario serán descalificados.</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7.5</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Las obras pueden ser individuales o en grupo, siempre que se acredite la discapacidad intelectual del autor/</w:t>
      </w:r>
      <w:proofErr w:type="spellStart"/>
      <w:r w:rsidRPr="00EA2958">
        <w:rPr>
          <w:rFonts w:ascii="Arial" w:eastAsia="Times New Roman" w:hAnsi="Arial" w:cs="Arial"/>
          <w:sz w:val="18"/>
          <w:szCs w:val="18"/>
          <w:lang w:eastAsia="es-ES"/>
        </w:rPr>
        <w:t>ao</w:t>
      </w:r>
      <w:proofErr w:type="spellEnd"/>
      <w:r w:rsidRPr="00EA2958">
        <w:rPr>
          <w:rFonts w:ascii="Arial" w:eastAsia="Times New Roman" w:hAnsi="Arial" w:cs="Arial"/>
          <w:sz w:val="18"/>
          <w:szCs w:val="18"/>
          <w:lang w:eastAsia="es-ES"/>
        </w:rPr>
        <w:t xml:space="preserve"> autores/as.</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7.6</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El tema es libre y las obras deben ser originales, escritas en catalán e inéditas cuando se presenten en la fase local.</w:t>
      </w:r>
    </w:p>
    <w:p w:rsidR="00EA2958" w:rsidRPr="00EA2958" w:rsidRDefault="00EA2958" w:rsidP="00EA2958">
      <w:pPr>
        <w:spacing w:after="0" w:line="240" w:lineRule="auto"/>
        <w:ind w:left="720"/>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7.7</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Se aceptarán obras tanto de prosa como de poesía e ilustradas con cualquier técnica.</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7.8</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Las obras deben enviarse en formato digital a través de EACAT al </w:t>
      </w:r>
      <w:proofErr w:type="spellStart"/>
      <w:r w:rsidRPr="00EA2958">
        <w:rPr>
          <w:rFonts w:ascii="Arial" w:eastAsia="Times New Roman" w:hAnsi="Arial" w:cs="Arial"/>
          <w:sz w:val="18"/>
          <w:szCs w:val="18"/>
          <w:lang w:eastAsia="es-ES"/>
        </w:rPr>
        <w:t>Conse</w:t>
      </w:r>
      <w:r>
        <w:rPr>
          <w:rFonts w:ascii="Arial" w:eastAsia="Times New Roman" w:hAnsi="Arial" w:cs="Arial"/>
          <w:sz w:val="18"/>
          <w:szCs w:val="18"/>
          <w:lang w:eastAsia="es-ES"/>
        </w:rPr>
        <w:t>ll</w:t>
      </w:r>
      <w:proofErr w:type="spellEnd"/>
      <w:r w:rsidRPr="00EA2958">
        <w:rPr>
          <w:rFonts w:ascii="Arial" w:eastAsia="Times New Roman" w:hAnsi="Arial" w:cs="Arial"/>
          <w:sz w:val="18"/>
          <w:szCs w:val="18"/>
          <w:lang w:eastAsia="es-ES"/>
        </w:rPr>
        <w:t xml:space="preserve"> Comarcal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w:t>
      </w:r>
    </w:p>
    <w:p w:rsidR="00EA2958" w:rsidRPr="00EA2958" w:rsidRDefault="00EA2958" w:rsidP="00EA2958">
      <w:pPr>
        <w:spacing w:after="0" w:line="240" w:lineRule="auto"/>
        <w:ind w:left="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7.9</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La extensión máxima por las obras es de 4 caras de DIN-A4, en Times New </w:t>
      </w:r>
      <w:proofErr w:type="spellStart"/>
      <w:r w:rsidRPr="00EA2958">
        <w:rPr>
          <w:rFonts w:ascii="Arial" w:eastAsia="Times New Roman" w:hAnsi="Arial" w:cs="Arial"/>
          <w:sz w:val="18"/>
          <w:szCs w:val="18"/>
          <w:lang w:eastAsia="es-ES"/>
        </w:rPr>
        <w:t>Roman</w:t>
      </w:r>
      <w:proofErr w:type="spellEnd"/>
      <w:r w:rsidRPr="00EA2958">
        <w:rPr>
          <w:rFonts w:ascii="Arial" w:eastAsia="Times New Roman" w:hAnsi="Arial" w:cs="Arial"/>
          <w:sz w:val="18"/>
          <w:szCs w:val="18"/>
          <w:lang w:eastAsia="es-ES"/>
        </w:rPr>
        <w:t xml:space="preserve"> 12 y espacio entre líneas 1,5 puntos. Esta extensión y recomendación tipográfica es a título orientativo.</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7.10</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Las obras deben especificar al inicio del texto: </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XXXVIII Muestra Literaria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Premio extraordinario de breves relatos para personas con discapacidad intelectual</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Título</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Seudónimo o lema</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Fecha de nacimiento</w:t>
      </w:r>
    </w:p>
    <w:p w:rsidR="00EA2958" w:rsidRPr="00EA2958" w:rsidRDefault="00EA2958" w:rsidP="00EA2958">
      <w:pPr>
        <w:spacing w:after="0" w:line="240" w:lineRule="auto"/>
        <w:ind w:left="390"/>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7.11</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Cada ayuntamiento enviará un listado acompañando a los trabajos donde se indique (Anexo3)</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XXXVIII Muestra Literaria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Premio extraordinario de breves relatos para personas con discapacidad intelectual</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Municipio donde se presenta</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Título</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Seudónimo o lema</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Nombre y apellidos del autor</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Fecha de nacimiento</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Dirección, teléfono y correo electrónico</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Grupo y categoría</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Y como documentación anexa</w:t>
      </w:r>
    </w:p>
    <w:p w:rsidR="00EA2958" w:rsidRPr="00EA2958" w:rsidRDefault="00EA2958" w:rsidP="00EA2958">
      <w:pPr>
        <w:spacing w:after="0" w:line="240" w:lineRule="auto"/>
        <w:ind w:left="936" w:hanging="360"/>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w:t>
      </w:r>
      <w:r w:rsidRPr="00EA2958">
        <w:rPr>
          <w:rFonts w:ascii="Times New Roman" w:eastAsia="Times New Roman" w:hAnsi="Times New Roman" w:cs="Times New Roman"/>
          <w:sz w:val="14"/>
          <w:szCs w:val="14"/>
          <w:lang w:eastAsia="es-ES"/>
        </w:rPr>
        <w:t>        </w:t>
      </w:r>
      <w:r w:rsidRPr="00EA2958">
        <w:rPr>
          <w:rFonts w:ascii="Arial" w:eastAsia="Times New Roman" w:hAnsi="Arial" w:cs="Arial"/>
          <w:sz w:val="24"/>
          <w:szCs w:val="24"/>
          <w:lang w:eastAsia="es-ES"/>
        </w:rPr>
        <w:t>Fotocopia del DNI/NIE/PASS de todos los autores/as en caso de ser mayores de edad</w:t>
      </w:r>
    </w:p>
    <w:p w:rsidR="00EA2958" w:rsidRPr="00EA2958" w:rsidRDefault="00EA2958" w:rsidP="00EA2958">
      <w:pPr>
        <w:spacing w:after="0" w:line="240" w:lineRule="auto"/>
        <w:ind w:left="936" w:hanging="360"/>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Certificado oficial de discapacidad intelectual de todos los autores/as</w:t>
      </w:r>
    </w:p>
    <w:p w:rsidR="00EA2958" w:rsidRPr="00EA2958" w:rsidRDefault="00EA2958" w:rsidP="00EA2958">
      <w:pPr>
        <w:spacing w:after="0" w:line="240" w:lineRule="auto"/>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7.12</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Los trabajos escogidos por los ayuntamientos participantes se presentarán en el </w:t>
      </w:r>
      <w:proofErr w:type="spellStart"/>
      <w:r w:rsidRPr="00EA2958">
        <w:rPr>
          <w:rFonts w:ascii="Arial" w:eastAsia="Times New Roman" w:hAnsi="Arial" w:cs="Arial"/>
          <w:sz w:val="18"/>
          <w:szCs w:val="18"/>
          <w:lang w:eastAsia="es-ES"/>
        </w:rPr>
        <w:t>Conse</w:t>
      </w:r>
      <w:r>
        <w:rPr>
          <w:rFonts w:ascii="Arial" w:eastAsia="Times New Roman" w:hAnsi="Arial" w:cs="Arial"/>
          <w:sz w:val="18"/>
          <w:szCs w:val="18"/>
          <w:lang w:eastAsia="es-ES"/>
        </w:rPr>
        <w:t>ll</w:t>
      </w:r>
      <w:proofErr w:type="spellEnd"/>
      <w:r w:rsidRPr="00EA2958">
        <w:rPr>
          <w:rFonts w:ascii="Arial" w:eastAsia="Times New Roman" w:hAnsi="Arial" w:cs="Arial"/>
          <w:sz w:val="18"/>
          <w:szCs w:val="18"/>
          <w:lang w:eastAsia="es-ES"/>
        </w:rPr>
        <w:t xml:space="preserve"> Comarcal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xml:space="preserve"> antes del 7 de julio de 2021.</w:t>
      </w:r>
    </w:p>
    <w:p w:rsidR="00EA2958" w:rsidRPr="00EA2958" w:rsidRDefault="00EA2958" w:rsidP="00EA2958">
      <w:pPr>
        <w:spacing w:after="0" w:line="240" w:lineRule="auto"/>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7.13</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Cada ayuntamiento podrá presentar en la fase comarcal hasta tres obras.</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7.14</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En caso de que un ayuntamiento no haya organizado la fase local, será la concejalía de cultura, o aquella que determine el propio ayuntamiento, la que deberá realizar la selección de los trabajos presentados.</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lastRenderedPageBreak/>
        <w:t>7.15</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Cada ayuntamiento organizador otorgará los premios que considere a nivel local. El premio de la fase comarcal de la Muestra Literaria consistirá en un único premio.</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7.16</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El premio extraordinario de relatos breves para discapacitados intelectuales recibirá un premio económico en metálico de 400€ en el caso de los adultos o el mismo importe en un vale canjeable por libros en caso de que el ganador sea menor de edad. Todos los premios a partir de 300€ están sujetos a una retención del 19% de IRPF.</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432" w:hanging="432"/>
        <w:jc w:val="both"/>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b/>
          <w:bCs/>
          <w:kern w:val="36"/>
          <w:sz w:val="18"/>
          <w:szCs w:val="18"/>
          <w:lang w:eastAsia="es-ES"/>
        </w:rPr>
        <w:t>8</w:t>
      </w:r>
      <w:r w:rsidRPr="00EA2958">
        <w:rPr>
          <w:rFonts w:ascii="Times New Roman" w:eastAsia="Times New Roman" w:hAnsi="Times New Roman" w:cs="Times New Roman"/>
          <w:b/>
          <w:bCs/>
          <w:kern w:val="36"/>
          <w:sz w:val="14"/>
          <w:szCs w:val="14"/>
          <w:lang w:eastAsia="es-ES"/>
        </w:rPr>
        <w:t>          </w:t>
      </w:r>
      <w:r w:rsidRPr="00EA2958">
        <w:rPr>
          <w:rFonts w:ascii="Arial" w:eastAsia="Times New Roman" w:hAnsi="Arial" w:cs="Arial"/>
          <w:b/>
          <w:bCs/>
          <w:kern w:val="36"/>
          <w:sz w:val="18"/>
          <w:szCs w:val="18"/>
          <w:lang w:eastAsia="es-ES"/>
        </w:rPr>
        <w:t>JURADO Y TRÁMITE</w:t>
      </w:r>
    </w:p>
    <w:p w:rsidR="00EA2958" w:rsidRPr="00EA2958" w:rsidRDefault="00EA2958" w:rsidP="00EA2958">
      <w:pPr>
        <w:spacing w:after="0" w:line="240" w:lineRule="auto"/>
        <w:ind w:left="360"/>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8.1</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El jurado de la fase local será nombrado por el ayuntamiento que convoca el premio, y será el que califique las obras a nivel local.</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b/>
          <w:bCs/>
          <w:sz w:val="18"/>
          <w:szCs w:val="18"/>
          <w:lang w:eastAsia="es-ES"/>
        </w:rPr>
        <w:t>8.2</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El jurado de la fase comarcal estará formado por dos personas designadas por el </w:t>
      </w:r>
      <w:proofErr w:type="spellStart"/>
      <w:r w:rsidRPr="00EA2958">
        <w:rPr>
          <w:rFonts w:ascii="Arial" w:eastAsia="Times New Roman" w:hAnsi="Arial" w:cs="Arial"/>
          <w:sz w:val="18"/>
          <w:szCs w:val="18"/>
          <w:lang w:eastAsia="es-ES"/>
        </w:rPr>
        <w:t>Consell</w:t>
      </w:r>
      <w:proofErr w:type="spellEnd"/>
      <w:r w:rsidRPr="00EA2958">
        <w:rPr>
          <w:rFonts w:ascii="Arial" w:eastAsia="Times New Roman" w:hAnsi="Arial" w:cs="Arial"/>
          <w:sz w:val="18"/>
          <w:szCs w:val="18"/>
          <w:lang w:eastAsia="es-ES"/>
        </w:rPr>
        <w:t xml:space="preserve"> Comarcal y por otras dos personas, designadas por el ayuntamiento anfitrión. Los cuatro miembros del jurado serán personas vinculadas al mundo literario de la comarca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w:t>
      </w:r>
    </w:p>
    <w:p w:rsidR="00EA2958" w:rsidRPr="00EA2958" w:rsidRDefault="00EA2958" w:rsidP="00EA2958">
      <w:pPr>
        <w:spacing w:after="0" w:line="240" w:lineRule="auto"/>
        <w:ind w:left="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b/>
          <w:bCs/>
          <w:sz w:val="18"/>
          <w:szCs w:val="18"/>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b/>
          <w:bCs/>
          <w:sz w:val="18"/>
          <w:szCs w:val="18"/>
          <w:lang w:eastAsia="es-ES"/>
        </w:rPr>
        <w:t>8.3</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Será responsabilidad del jurado:</w:t>
      </w:r>
    </w:p>
    <w:p w:rsidR="00EA2958" w:rsidRPr="00EA2958" w:rsidRDefault="00EA2958" w:rsidP="00EA2958">
      <w:pPr>
        <w:spacing w:after="0" w:line="240" w:lineRule="auto"/>
        <w:ind w:left="936" w:hanging="360"/>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w:t>
      </w:r>
      <w:r w:rsidRPr="00EA2958">
        <w:rPr>
          <w:rFonts w:ascii="Times New Roman" w:eastAsia="Times New Roman" w:hAnsi="Times New Roman" w:cs="Times New Roman"/>
          <w:sz w:val="14"/>
          <w:szCs w:val="14"/>
          <w:lang w:eastAsia="es-ES"/>
        </w:rPr>
        <w:t>        </w:t>
      </w:r>
      <w:r w:rsidRPr="00EA2958">
        <w:rPr>
          <w:rFonts w:ascii="Arial" w:eastAsia="Times New Roman" w:hAnsi="Arial" w:cs="Arial"/>
          <w:sz w:val="24"/>
          <w:szCs w:val="24"/>
          <w:lang w:eastAsia="es-ES"/>
        </w:rPr>
        <w:t>Elaborar el veredicto que se recogerá en un acta</w:t>
      </w:r>
    </w:p>
    <w:p w:rsidR="00EA2958" w:rsidRPr="00EA2958" w:rsidRDefault="00EA2958" w:rsidP="00EA2958">
      <w:pPr>
        <w:spacing w:after="0" w:line="240" w:lineRule="auto"/>
        <w:ind w:left="936" w:hanging="360"/>
        <w:jc w:val="both"/>
        <w:outlineLvl w:val="1"/>
        <w:rPr>
          <w:rFonts w:ascii="Times New Roman" w:eastAsia="Times New Roman" w:hAnsi="Times New Roman" w:cs="Times New Roman"/>
          <w:b/>
          <w:bCs/>
          <w:sz w:val="18"/>
          <w:szCs w:val="18"/>
          <w:lang w:eastAsia="es-ES"/>
        </w:rPr>
      </w:pPr>
      <w:r w:rsidRPr="00EA2958">
        <w:rPr>
          <w:rFonts w:ascii="Times New Roman" w:eastAsia="Times New Roman" w:hAnsi="Times New Roman" w:cs="Times New Roman"/>
          <w:sz w:val="18"/>
          <w:szCs w:val="18"/>
          <w:lang w:eastAsia="es-ES"/>
        </w:rPr>
        <w:t>-</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Rechazar los trabajos que no se ajusten a las bases de la convocatoria</w:t>
      </w:r>
    </w:p>
    <w:p w:rsidR="00EA2958" w:rsidRPr="00EA2958" w:rsidRDefault="00EA2958" w:rsidP="00EA2958">
      <w:pPr>
        <w:spacing w:after="0" w:line="240" w:lineRule="auto"/>
        <w:ind w:left="936" w:hanging="360"/>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w:t>
      </w:r>
      <w:r w:rsidRPr="00EA2958">
        <w:rPr>
          <w:rFonts w:ascii="Times New Roman" w:eastAsia="Times New Roman" w:hAnsi="Times New Roman" w:cs="Times New Roman"/>
          <w:sz w:val="14"/>
          <w:szCs w:val="14"/>
          <w:lang w:eastAsia="es-ES"/>
        </w:rPr>
        <w:t>        </w:t>
      </w:r>
      <w:r w:rsidRPr="00EA2958">
        <w:rPr>
          <w:rFonts w:ascii="Arial" w:eastAsia="Times New Roman" w:hAnsi="Arial" w:cs="Arial"/>
          <w:sz w:val="24"/>
          <w:szCs w:val="24"/>
          <w:lang w:eastAsia="es-ES"/>
        </w:rPr>
        <w:t>Conceder accésits</w:t>
      </w:r>
    </w:p>
    <w:p w:rsidR="00EA2958" w:rsidRPr="00EA2958" w:rsidRDefault="00EA2958" w:rsidP="00EA2958">
      <w:pPr>
        <w:spacing w:after="0" w:line="240" w:lineRule="auto"/>
        <w:ind w:left="936" w:hanging="360"/>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w:t>
      </w:r>
      <w:r w:rsidRPr="00EA2958">
        <w:rPr>
          <w:rFonts w:ascii="Times New Roman" w:eastAsia="Times New Roman" w:hAnsi="Times New Roman" w:cs="Times New Roman"/>
          <w:sz w:val="14"/>
          <w:szCs w:val="14"/>
          <w:lang w:eastAsia="es-ES"/>
        </w:rPr>
        <w:t>        </w:t>
      </w:r>
      <w:r w:rsidRPr="00EA2958">
        <w:rPr>
          <w:rFonts w:ascii="Arial" w:eastAsia="Times New Roman" w:hAnsi="Arial" w:cs="Arial"/>
          <w:sz w:val="24"/>
          <w:szCs w:val="24"/>
          <w:lang w:eastAsia="es-ES"/>
        </w:rPr>
        <w:t>Declarar desierto un premio</w:t>
      </w:r>
    </w:p>
    <w:p w:rsidR="00EA2958" w:rsidRPr="00EA2958" w:rsidRDefault="00EA2958" w:rsidP="00EA2958">
      <w:pPr>
        <w:spacing w:after="0" w:line="240" w:lineRule="auto"/>
        <w:ind w:left="936"/>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8.4</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El jurado enviará el acta del veredicto al </w:t>
      </w:r>
      <w:proofErr w:type="spellStart"/>
      <w:r w:rsidRPr="00EA2958">
        <w:rPr>
          <w:rFonts w:ascii="Arial" w:eastAsia="Times New Roman" w:hAnsi="Arial" w:cs="Arial"/>
          <w:sz w:val="18"/>
          <w:szCs w:val="18"/>
          <w:lang w:eastAsia="es-ES"/>
        </w:rPr>
        <w:t>Conse</w:t>
      </w:r>
      <w:r>
        <w:rPr>
          <w:rFonts w:ascii="Arial" w:eastAsia="Times New Roman" w:hAnsi="Arial" w:cs="Arial"/>
          <w:sz w:val="18"/>
          <w:szCs w:val="18"/>
          <w:lang w:eastAsia="es-ES"/>
        </w:rPr>
        <w:t>ll</w:t>
      </w:r>
      <w:proofErr w:type="spellEnd"/>
      <w:r w:rsidRPr="00EA2958">
        <w:rPr>
          <w:rFonts w:ascii="Arial" w:eastAsia="Times New Roman" w:hAnsi="Arial" w:cs="Arial"/>
          <w:sz w:val="18"/>
          <w:szCs w:val="18"/>
          <w:lang w:eastAsia="es-ES"/>
        </w:rPr>
        <w:t xml:space="preserve"> Comarcal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xml:space="preserve">, el cual será vinculante por el órgano resolutorio. El </w:t>
      </w:r>
      <w:proofErr w:type="spellStart"/>
      <w:r w:rsidRPr="00EA2958">
        <w:rPr>
          <w:rFonts w:ascii="Arial" w:eastAsia="Times New Roman" w:hAnsi="Arial" w:cs="Arial"/>
          <w:sz w:val="18"/>
          <w:szCs w:val="18"/>
          <w:lang w:eastAsia="es-ES"/>
        </w:rPr>
        <w:t>Conse</w:t>
      </w:r>
      <w:r>
        <w:rPr>
          <w:rFonts w:ascii="Arial" w:eastAsia="Times New Roman" w:hAnsi="Arial" w:cs="Arial"/>
          <w:sz w:val="18"/>
          <w:szCs w:val="18"/>
          <w:lang w:eastAsia="es-ES"/>
        </w:rPr>
        <w:t>ll</w:t>
      </w:r>
      <w:proofErr w:type="spellEnd"/>
      <w:r w:rsidRPr="00EA2958">
        <w:rPr>
          <w:rFonts w:ascii="Arial" w:eastAsia="Times New Roman" w:hAnsi="Arial" w:cs="Arial"/>
          <w:sz w:val="18"/>
          <w:szCs w:val="18"/>
          <w:lang w:eastAsia="es-ES"/>
        </w:rPr>
        <w:t xml:space="preserve"> Comarcal comunicará a los municipios participantes los ganadores.</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8.5</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El ayuntamiento anfitrión determinará el lugar y hora del acto público de entrega de premios y lo comunicará a los ayuntamientos participantes.</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432" w:hanging="432"/>
        <w:jc w:val="both"/>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b/>
          <w:bCs/>
          <w:kern w:val="36"/>
          <w:sz w:val="18"/>
          <w:szCs w:val="18"/>
          <w:lang w:eastAsia="es-ES"/>
        </w:rPr>
        <w:t>9</w:t>
      </w:r>
      <w:r w:rsidRPr="00EA2958">
        <w:rPr>
          <w:rFonts w:ascii="Times New Roman" w:eastAsia="Times New Roman" w:hAnsi="Times New Roman" w:cs="Times New Roman"/>
          <w:b/>
          <w:bCs/>
          <w:kern w:val="36"/>
          <w:sz w:val="14"/>
          <w:szCs w:val="14"/>
          <w:lang w:eastAsia="es-ES"/>
        </w:rPr>
        <w:t>          </w:t>
      </w:r>
      <w:r w:rsidRPr="00EA2958">
        <w:rPr>
          <w:rFonts w:ascii="Arial" w:eastAsia="Times New Roman" w:hAnsi="Arial" w:cs="Arial"/>
          <w:b/>
          <w:bCs/>
          <w:kern w:val="36"/>
          <w:sz w:val="18"/>
          <w:szCs w:val="18"/>
          <w:lang w:eastAsia="es-ES"/>
        </w:rPr>
        <w:t>PUBLICACIÓN Y CONSERVACIÓN</w:t>
      </w:r>
    </w:p>
    <w:p w:rsidR="00EA2958" w:rsidRPr="00EA2958" w:rsidRDefault="00EA2958" w:rsidP="00EA2958">
      <w:pPr>
        <w:spacing w:after="0" w:line="240" w:lineRule="auto"/>
        <w:ind w:left="360"/>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9.1</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Las obras ganadoras serán publicadas en una primera edición y sus autores tendrán derecho a un ejemplar gratuito de esta publicación.</w:t>
      </w:r>
    </w:p>
    <w:p w:rsidR="00EA2958" w:rsidRPr="00EA2958" w:rsidRDefault="00EA2958" w:rsidP="00EA2958">
      <w:pPr>
        <w:spacing w:after="0" w:line="240" w:lineRule="auto"/>
        <w:ind w:left="390"/>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9.2</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La propiedad de las obras presentadas será de sus autores. El </w:t>
      </w:r>
      <w:proofErr w:type="spellStart"/>
      <w:r w:rsidRPr="00EA2958">
        <w:rPr>
          <w:rFonts w:ascii="Arial" w:eastAsia="Times New Roman" w:hAnsi="Arial" w:cs="Arial"/>
          <w:sz w:val="18"/>
          <w:szCs w:val="18"/>
          <w:lang w:eastAsia="es-ES"/>
        </w:rPr>
        <w:t>Conse</w:t>
      </w:r>
      <w:r>
        <w:rPr>
          <w:rFonts w:ascii="Arial" w:eastAsia="Times New Roman" w:hAnsi="Arial" w:cs="Arial"/>
          <w:sz w:val="18"/>
          <w:szCs w:val="18"/>
          <w:lang w:eastAsia="es-ES"/>
        </w:rPr>
        <w:t>ll</w:t>
      </w:r>
      <w:proofErr w:type="spellEnd"/>
      <w:r w:rsidRPr="00EA2958">
        <w:rPr>
          <w:rFonts w:ascii="Arial" w:eastAsia="Times New Roman" w:hAnsi="Arial" w:cs="Arial"/>
          <w:sz w:val="18"/>
          <w:szCs w:val="18"/>
          <w:lang w:eastAsia="es-ES"/>
        </w:rPr>
        <w:t xml:space="preserve"> Comarcal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xml:space="preserve"> se reserva el derecho a hacer una primera publicación y reproducir las obras, total o parcialmente, en publicaciones posteriores o en ediciones propias del </w:t>
      </w:r>
      <w:proofErr w:type="spellStart"/>
      <w:r w:rsidRPr="00EA2958">
        <w:rPr>
          <w:rFonts w:ascii="Arial" w:eastAsia="Times New Roman" w:hAnsi="Arial" w:cs="Arial"/>
          <w:sz w:val="18"/>
          <w:szCs w:val="18"/>
          <w:lang w:eastAsia="es-ES"/>
        </w:rPr>
        <w:t>Conse</w:t>
      </w:r>
      <w:r>
        <w:rPr>
          <w:rFonts w:ascii="Arial" w:eastAsia="Times New Roman" w:hAnsi="Arial" w:cs="Arial"/>
          <w:sz w:val="18"/>
          <w:szCs w:val="18"/>
          <w:lang w:eastAsia="es-ES"/>
        </w:rPr>
        <w:t>ll</w:t>
      </w:r>
      <w:proofErr w:type="spellEnd"/>
      <w:r w:rsidRPr="00EA2958">
        <w:rPr>
          <w:rFonts w:ascii="Arial" w:eastAsia="Times New Roman" w:hAnsi="Arial" w:cs="Arial"/>
          <w:sz w:val="18"/>
          <w:szCs w:val="18"/>
          <w:lang w:eastAsia="es-ES"/>
        </w:rPr>
        <w:t xml:space="preserve"> Comarcal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así como en la web: www.ccmaresme.cat, siempre haciendo- referencia al autor.</w:t>
      </w:r>
    </w:p>
    <w:p w:rsidR="00EA2958" w:rsidRPr="00EA2958" w:rsidRDefault="00EA2958" w:rsidP="00EA2958">
      <w:pPr>
        <w:spacing w:after="0" w:line="240" w:lineRule="auto"/>
        <w:ind w:left="360"/>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9.3</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Las obras ganadoras se conservarán en el Archivo Comarcal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xml:space="preserve">, con sede en el edificio de Can </w:t>
      </w:r>
      <w:proofErr w:type="spellStart"/>
      <w:r w:rsidRPr="00EA2958">
        <w:rPr>
          <w:rFonts w:ascii="Arial" w:eastAsia="Times New Roman" w:hAnsi="Arial" w:cs="Arial"/>
          <w:sz w:val="18"/>
          <w:szCs w:val="18"/>
          <w:lang w:eastAsia="es-ES"/>
        </w:rPr>
        <w:t>Palauet</w:t>
      </w:r>
      <w:proofErr w:type="spellEnd"/>
      <w:r w:rsidRPr="00EA2958">
        <w:rPr>
          <w:rFonts w:ascii="Arial" w:eastAsia="Times New Roman" w:hAnsi="Arial" w:cs="Arial"/>
          <w:sz w:val="18"/>
          <w:szCs w:val="18"/>
          <w:lang w:eastAsia="es-ES"/>
        </w:rPr>
        <w:t xml:space="preserve">. Calle </w:t>
      </w:r>
      <w:proofErr w:type="spellStart"/>
      <w:r w:rsidRPr="00EA2958">
        <w:rPr>
          <w:rFonts w:ascii="Arial" w:eastAsia="Times New Roman" w:hAnsi="Arial" w:cs="Arial"/>
          <w:sz w:val="18"/>
          <w:szCs w:val="18"/>
          <w:lang w:eastAsia="es-ES"/>
        </w:rPr>
        <w:t>d'en</w:t>
      </w:r>
      <w:proofErr w:type="spellEnd"/>
      <w:r w:rsidRPr="00EA2958">
        <w:rPr>
          <w:rFonts w:ascii="Arial" w:eastAsia="Times New Roman" w:hAnsi="Arial" w:cs="Arial"/>
          <w:sz w:val="18"/>
          <w:szCs w:val="18"/>
          <w:lang w:eastAsia="es-ES"/>
        </w:rPr>
        <w:t xml:space="preserve"> </w:t>
      </w:r>
      <w:proofErr w:type="spellStart"/>
      <w:r w:rsidRPr="00EA2958">
        <w:rPr>
          <w:rFonts w:ascii="Arial" w:eastAsia="Times New Roman" w:hAnsi="Arial" w:cs="Arial"/>
          <w:sz w:val="18"/>
          <w:szCs w:val="18"/>
          <w:lang w:eastAsia="es-ES"/>
        </w:rPr>
        <w:t>Palau</w:t>
      </w:r>
      <w:proofErr w:type="spellEnd"/>
      <w:r w:rsidRPr="00EA2958">
        <w:rPr>
          <w:rFonts w:ascii="Arial" w:eastAsia="Times New Roman" w:hAnsi="Arial" w:cs="Arial"/>
          <w:sz w:val="18"/>
          <w:szCs w:val="18"/>
          <w:lang w:eastAsia="es-ES"/>
        </w:rPr>
        <w:t>, 32 08301 de Mataró</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432" w:hanging="432"/>
        <w:jc w:val="both"/>
        <w:outlineLvl w:val="0"/>
        <w:rPr>
          <w:rFonts w:ascii="Times New Roman" w:eastAsia="Times New Roman" w:hAnsi="Times New Roman" w:cs="Times New Roman"/>
          <w:b/>
          <w:bCs/>
          <w:kern w:val="36"/>
          <w:sz w:val="18"/>
          <w:szCs w:val="18"/>
          <w:lang w:eastAsia="es-ES"/>
        </w:rPr>
      </w:pPr>
      <w:r w:rsidRPr="00EA2958">
        <w:rPr>
          <w:rFonts w:ascii="Arial" w:eastAsia="Times New Roman" w:hAnsi="Arial" w:cs="Arial"/>
          <w:b/>
          <w:bCs/>
          <w:kern w:val="36"/>
          <w:sz w:val="18"/>
          <w:szCs w:val="18"/>
          <w:lang w:eastAsia="es-ES"/>
        </w:rPr>
        <w:t>10</w:t>
      </w:r>
      <w:r w:rsidRPr="00EA2958">
        <w:rPr>
          <w:rFonts w:ascii="Times New Roman" w:eastAsia="Times New Roman" w:hAnsi="Times New Roman" w:cs="Times New Roman"/>
          <w:b/>
          <w:bCs/>
          <w:kern w:val="36"/>
          <w:sz w:val="14"/>
          <w:szCs w:val="14"/>
          <w:lang w:eastAsia="es-ES"/>
        </w:rPr>
        <w:t>     </w:t>
      </w:r>
      <w:r w:rsidRPr="00EA2958">
        <w:rPr>
          <w:rFonts w:ascii="Arial" w:eastAsia="Times New Roman" w:hAnsi="Arial" w:cs="Arial"/>
          <w:b/>
          <w:bCs/>
          <w:kern w:val="36"/>
          <w:sz w:val="18"/>
          <w:szCs w:val="18"/>
          <w:lang w:eastAsia="es-ES"/>
        </w:rPr>
        <w:t>OTRAS DISPOSICIONES</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10.1</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Los accésits serán publicados en el libro recopilación de las obras, pero no dispondrán de premio.</w:t>
      </w:r>
    </w:p>
    <w:p w:rsidR="00EA2958" w:rsidRPr="00EA2958" w:rsidRDefault="00EA2958" w:rsidP="00EA2958">
      <w:pPr>
        <w:spacing w:after="0" w:line="240" w:lineRule="auto"/>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10.2</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Los participantes serán responsables de las reclamaciones que se produzcan por daños a terceros (plagios, daños morales, etc...)</w:t>
      </w:r>
    </w:p>
    <w:p w:rsidR="00EA2958" w:rsidRPr="00EA2958" w:rsidRDefault="00EA2958" w:rsidP="00EA2958">
      <w:pPr>
        <w:spacing w:after="0" w:line="240" w:lineRule="auto"/>
        <w:ind w:left="390"/>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10.3</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Cualquier imprevisto, incidencia, evento extraordinario que ocurra durante el proceso normal de la Muestra Literaria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xml:space="preserve">, cuya resolución no estén previstos en estas bases, serán resueltos por los miembros del jurado de la Muestra con el apoyo de los técnicos del </w:t>
      </w:r>
      <w:proofErr w:type="spellStart"/>
      <w:r w:rsidRPr="00EA2958">
        <w:rPr>
          <w:rFonts w:ascii="Arial" w:eastAsia="Times New Roman" w:hAnsi="Arial" w:cs="Arial"/>
          <w:sz w:val="18"/>
          <w:szCs w:val="18"/>
          <w:lang w:eastAsia="es-ES"/>
        </w:rPr>
        <w:t>Consell</w:t>
      </w:r>
      <w:proofErr w:type="spellEnd"/>
      <w:r w:rsidRPr="00EA2958">
        <w:rPr>
          <w:rFonts w:ascii="Arial" w:eastAsia="Times New Roman" w:hAnsi="Arial" w:cs="Arial"/>
          <w:sz w:val="18"/>
          <w:szCs w:val="18"/>
          <w:lang w:eastAsia="es-ES"/>
        </w:rPr>
        <w:t xml:space="preserve"> Comarcal.</w:t>
      </w:r>
    </w:p>
    <w:p w:rsidR="00EA2958" w:rsidRPr="00EA2958" w:rsidRDefault="00EA2958" w:rsidP="00EA2958">
      <w:pPr>
        <w:spacing w:after="0" w:line="240" w:lineRule="auto"/>
        <w:ind w:left="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 </w:t>
      </w:r>
    </w:p>
    <w:p w:rsidR="00EA2958" w:rsidRPr="00EA2958" w:rsidRDefault="00EA2958" w:rsidP="00EA2958">
      <w:pPr>
        <w:spacing w:after="0" w:line="240" w:lineRule="auto"/>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10.4</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 xml:space="preserve">En cumplimiento del Reglamento (UE) 2016/679 del Parlamento Europeo y del Consejo, de 27 de abril de 2016, relativo a la protección de las personas físicas en lo que se refiere al tratamiento de datos personales ya la libre circulación de estos datos y la Ley Orgánica 3/2018, de 5 de diciembre, de protección de datos y garantía de los derechos digitales, se informa que el </w:t>
      </w:r>
      <w:proofErr w:type="spellStart"/>
      <w:r w:rsidRPr="00EA2958">
        <w:rPr>
          <w:rFonts w:ascii="Arial" w:eastAsia="Times New Roman" w:hAnsi="Arial" w:cs="Arial"/>
          <w:sz w:val="18"/>
          <w:szCs w:val="18"/>
          <w:lang w:eastAsia="es-ES"/>
        </w:rPr>
        <w:t>Conse</w:t>
      </w:r>
      <w:r>
        <w:rPr>
          <w:rFonts w:ascii="Arial" w:eastAsia="Times New Roman" w:hAnsi="Arial" w:cs="Arial"/>
          <w:sz w:val="18"/>
          <w:szCs w:val="18"/>
          <w:lang w:eastAsia="es-ES"/>
        </w:rPr>
        <w:t>ll</w:t>
      </w:r>
      <w:proofErr w:type="spellEnd"/>
      <w:r w:rsidRPr="00EA2958">
        <w:rPr>
          <w:rFonts w:ascii="Arial" w:eastAsia="Times New Roman" w:hAnsi="Arial" w:cs="Arial"/>
          <w:sz w:val="18"/>
          <w:szCs w:val="18"/>
          <w:lang w:eastAsia="es-ES"/>
        </w:rPr>
        <w:t xml:space="preserve"> Comarcal del </w:t>
      </w:r>
      <w:proofErr w:type="spellStart"/>
      <w:r w:rsidRPr="00EA2958">
        <w:rPr>
          <w:rFonts w:ascii="Arial" w:eastAsia="Times New Roman" w:hAnsi="Arial" w:cs="Arial"/>
          <w:sz w:val="18"/>
          <w:szCs w:val="18"/>
          <w:lang w:eastAsia="es-ES"/>
        </w:rPr>
        <w:lastRenderedPageBreak/>
        <w:t>Maresme</w:t>
      </w:r>
      <w:proofErr w:type="spellEnd"/>
      <w:r w:rsidRPr="00EA2958">
        <w:rPr>
          <w:rFonts w:ascii="Arial" w:eastAsia="Times New Roman" w:hAnsi="Arial" w:cs="Arial"/>
          <w:sz w:val="18"/>
          <w:szCs w:val="18"/>
          <w:lang w:eastAsia="es-ES"/>
        </w:rPr>
        <w:t xml:space="preserve"> como responsable del tratamiento de los datos de los participantes de la Muestra Literaria, tratará los datos con toda la confidencialidad y aplicando las medidas de seguridad que correspondan.</w:t>
      </w:r>
    </w:p>
    <w:p w:rsidR="00EA2958" w:rsidRPr="00EA2958" w:rsidRDefault="00EA2958" w:rsidP="00EA2958">
      <w:pPr>
        <w:spacing w:after="0" w:line="240" w:lineRule="auto"/>
        <w:ind w:left="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 </w:t>
      </w:r>
    </w:p>
    <w:p w:rsidR="00EA2958" w:rsidRPr="00EA2958" w:rsidRDefault="00EA2958" w:rsidP="00EA2958">
      <w:pPr>
        <w:spacing w:after="0" w:line="240" w:lineRule="auto"/>
        <w:ind w:left="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Los datos facilitados serán tratados legítimamente en base al consentimiento prestado por los escritores/as participantes al inscribirse en la Muestra y en cumplimiento de las funciones públicas propias de la entidad, para gestionar la inscripción, participación y comunicaciones con los participantes en la Muestra. Los datos no serán cedidos a terceros, salvo los datos de los ganadores que serán difundidos públicamente.</w:t>
      </w:r>
    </w:p>
    <w:p w:rsidR="00EA2958" w:rsidRPr="00EA2958" w:rsidRDefault="00EA2958" w:rsidP="00EA2958">
      <w:pPr>
        <w:spacing w:after="0" w:line="240" w:lineRule="auto"/>
        <w:ind w:left="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 </w:t>
      </w:r>
    </w:p>
    <w:p w:rsidR="00EA2958" w:rsidRPr="00EA2958" w:rsidRDefault="00EA2958" w:rsidP="00EA2958">
      <w:pPr>
        <w:spacing w:after="0" w:line="240" w:lineRule="auto"/>
        <w:ind w:left="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Una vez finalizada la Muestra sus datos serán conservados únicamente para el cumplimiento de las normativas aplicables y para atender posibles reclamaciones, pero no serán utilizados para otra finalidad.</w:t>
      </w:r>
    </w:p>
    <w:p w:rsidR="00EA2958" w:rsidRPr="00EA2958" w:rsidRDefault="00EA2958" w:rsidP="00EA2958">
      <w:pPr>
        <w:spacing w:after="0" w:line="240" w:lineRule="auto"/>
        <w:ind w:left="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 </w:t>
      </w:r>
    </w:p>
    <w:p w:rsidR="00EA2958" w:rsidRPr="00EA2958" w:rsidRDefault="00EA2958" w:rsidP="00EA2958">
      <w:pPr>
        <w:spacing w:after="0" w:line="240" w:lineRule="auto"/>
        <w:ind w:left="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 xml:space="preserve">Las personas interesadas, en caso de desearlo, podrán ejercer sus derechos de acceso, rectificación, supresión, oposición, limitación del tratamiento ante el </w:t>
      </w:r>
      <w:proofErr w:type="spellStart"/>
      <w:r w:rsidRPr="00EA2958">
        <w:rPr>
          <w:rFonts w:ascii="Arial" w:eastAsia="Times New Roman" w:hAnsi="Arial" w:cs="Arial"/>
          <w:sz w:val="18"/>
          <w:szCs w:val="18"/>
          <w:lang w:eastAsia="es-ES"/>
        </w:rPr>
        <w:t>Conse</w:t>
      </w:r>
      <w:r>
        <w:rPr>
          <w:rFonts w:ascii="Arial" w:eastAsia="Times New Roman" w:hAnsi="Arial" w:cs="Arial"/>
          <w:sz w:val="18"/>
          <w:szCs w:val="18"/>
          <w:lang w:eastAsia="es-ES"/>
        </w:rPr>
        <w:t>ll</w:t>
      </w:r>
      <w:proofErr w:type="spellEnd"/>
      <w:r w:rsidRPr="00EA2958">
        <w:rPr>
          <w:rFonts w:ascii="Arial" w:eastAsia="Times New Roman" w:hAnsi="Arial" w:cs="Arial"/>
          <w:sz w:val="18"/>
          <w:szCs w:val="18"/>
          <w:lang w:eastAsia="es-ES"/>
        </w:rPr>
        <w:t xml:space="preserve"> Comarcal del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xml:space="preserve"> de forma presencial por instancia genérica en la plaza Miquel Biada,1 (08301 ) Mataró o bien lo podrán hacer telemáticamente por instancia genérica en la sede del </w:t>
      </w:r>
      <w:proofErr w:type="spellStart"/>
      <w:r w:rsidRPr="00EA2958">
        <w:rPr>
          <w:rFonts w:ascii="Arial" w:eastAsia="Times New Roman" w:hAnsi="Arial" w:cs="Arial"/>
          <w:sz w:val="18"/>
          <w:szCs w:val="18"/>
          <w:lang w:eastAsia="es-ES"/>
        </w:rPr>
        <w:t>Conse</w:t>
      </w:r>
      <w:r>
        <w:rPr>
          <w:rFonts w:ascii="Arial" w:eastAsia="Times New Roman" w:hAnsi="Arial" w:cs="Arial"/>
          <w:sz w:val="18"/>
          <w:szCs w:val="18"/>
          <w:lang w:eastAsia="es-ES"/>
        </w:rPr>
        <w:t>ll</w:t>
      </w:r>
      <w:proofErr w:type="spellEnd"/>
      <w:r w:rsidRPr="00EA2958">
        <w:rPr>
          <w:rFonts w:ascii="Arial" w:eastAsia="Times New Roman" w:hAnsi="Arial" w:cs="Arial"/>
          <w:sz w:val="18"/>
          <w:szCs w:val="18"/>
          <w:lang w:eastAsia="es-ES"/>
        </w:rPr>
        <w:t xml:space="preserve"> Comarcal de</w:t>
      </w:r>
      <w:bookmarkStart w:id="0" w:name="_GoBack"/>
      <w:bookmarkEnd w:id="0"/>
      <w:r w:rsidRPr="00EA2958">
        <w:rPr>
          <w:rFonts w:ascii="Arial" w:eastAsia="Times New Roman" w:hAnsi="Arial" w:cs="Arial"/>
          <w:sz w:val="18"/>
          <w:szCs w:val="18"/>
          <w:lang w:eastAsia="es-ES"/>
        </w:rPr>
        <w:t xml:space="preserve">l </w:t>
      </w:r>
      <w:proofErr w:type="spellStart"/>
      <w:r w:rsidRPr="00EA2958">
        <w:rPr>
          <w:rFonts w:ascii="Arial" w:eastAsia="Times New Roman" w:hAnsi="Arial" w:cs="Arial"/>
          <w:sz w:val="18"/>
          <w:szCs w:val="18"/>
          <w:lang w:eastAsia="es-ES"/>
        </w:rPr>
        <w:t>Maresme</w:t>
      </w:r>
      <w:proofErr w:type="spellEnd"/>
      <w:r w:rsidRPr="00EA2958">
        <w:rPr>
          <w:rFonts w:ascii="Arial" w:eastAsia="Times New Roman" w:hAnsi="Arial" w:cs="Arial"/>
          <w:sz w:val="18"/>
          <w:szCs w:val="18"/>
          <w:lang w:eastAsia="es-ES"/>
        </w:rPr>
        <w:t>, en el siguiente enlace: https://www.seu-e.cat/web/ccmaresme/govern-obert-i-transparencia/serveis- e-tramites/tramites/instancia-</w:t>
      </w:r>
      <w:proofErr w:type="spellStart"/>
      <w:r w:rsidRPr="00EA2958">
        <w:rPr>
          <w:rFonts w:ascii="Arial" w:eastAsia="Times New Roman" w:hAnsi="Arial" w:cs="Arial"/>
          <w:sz w:val="18"/>
          <w:szCs w:val="18"/>
          <w:lang w:eastAsia="es-ES"/>
        </w:rPr>
        <w:t>generica</w:t>
      </w:r>
      <w:proofErr w:type="spellEnd"/>
      <w:r w:rsidRPr="00EA2958">
        <w:rPr>
          <w:rFonts w:ascii="Arial" w:eastAsia="Times New Roman" w:hAnsi="Arial" w:cs="Arial"/>
          <w:sz w:val="18"/>
          <w:szCs w:val="18"/>
          <w:lang w:eastAsia="es-ES"/>
        </w:rPr>
        <w:t>. </w:t>
      </w:r>
    </w:p>
    <w:p w:rsidR="00EA2958" w:rsidRPr="00EA2958" w:rsidRDefault="00EA2958" w:rsidP="00EA2958">
      <w:pPr>
        <w:spacing w:after="0" w:line="240" w:lineRule="auto"/>
        <w:ind w:left="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 </w:t>
      </w:r>
    </w:p>
    <w:p w:rsidR="00EA2958" w:rsidRPr="00EA2958" w:rsidRDefault="00EA2958" w:rsidP="00EA2958">
      <w:pPr>
        <w:spacing w:after="0" w:line="240" w:lineRule="auto"/>
        <w:ind w:left="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Asimismo, en caso de que los participantes consideren que sus derechos de protección de datos han sido vulnerados, podrán presentar una reclamación ante la Autoridad Catalana de Protección de Datos ( </w:t>
      </w:r>
      <w:hyperlink r:id="rId4" w:history="1">
        <w:r w:rsidRPr="00EA2958">
          <w:rPr>
            <w:rFonts w:ascii="Arial" w:eastAsia="Times New Roman" w:hAnsi="Arial" w:cs="Arial"/>
            <w:color w:val="000000"/>
            <w:sz w:val="18"/>
            <w:szCs w:val="18"/>
            <w:lang w:eastAsia="es-ES"/>
          </w:rPr>
          <w:t>www.apd.cat</w:t>
        </w:r>
      </w:hyperlink>
      <w:r w:rsidRPr="00EA2958">
        <w:rPr>
          <w:rFonts w:ascii="Arial" w:eastAsia="Times New Roman" w:hAnsi="Arial" w:cs="Arial"/>
          <w:sz w:val="18"/>
          <w:szCs w:val="18"/>
          <w:lang w:eastAsia="es-ES"/>
        </w:rPr>
        <w:t> ).</w:t>
      </w:r>
    </w:p>
    <w:p w:rsidR="00EA2958" w:rsidRPr="00EA2958" w:rsidRDefault="00EA2958" w:rsidP="00EA2958">
      <w:pPr>
        <w:spacing w:after="0" w:line="207" w:lineRule="atLeast"/>
        <w:jc w:val="both"/>
        <w:rPr>
          <w:rFonts w:ascii="Times New Roman" w:eastAsia="Times New Roman" w:hAnsi="Times New Roman" w:cs="Times New Roman"/>
          <w:sz w:val="24"/>
          <w:szCs w:val="24"/>
          <w:lang w:eastAsia="es-ES"/>
        </w:rPr>
      </w:pPr>
      <w:r w:rsidRPr="00EA2958">
        <w:rPr>
          <w:rFonts w:ascii="Arial" w:eastAsia="Times New Roman" w:hAnsi="Arial" w:cs="Arial"/>
          <w:sz w:val="24"/>
          <w:szCs w:val="24"/>
          <w:lang w:eastAsia="es-ES"/>
        </w:rPr>
        <w:t> </w:t>
      </w:r>
    </w:p>
    <w:p w:rsidR="00EA2958" w:rsidRPr="00EA2958" w:rsidRDefault="00EA2958" w:rsidP="00EA2958">
      <w:pPr>
        <w:spacing w:after="0" w:line="207" w:lineRule="atLeast"/>
        <w:ind w:left="576" w:hanging="576"/>
        <w:jc w:val="both"/>
        <w:outlineLvl w:val="1"/>
        <w:rPr>
          <w:rFonts w:ascii="Times New Roman" w:eastAsia="Times New Roman" w:hAnsi="Times New Roman" w:cs="Times New Roman"/>
          <w:b/>
          <w:bCs/>
          <w:sz w:val="18"/>
          <w:szCs w:val="18"/>
          <w:lang w:eastAsia="es-ES"/>
        </w:rPr>
      </w:pPr>
      <w:r w:rsidRPr="00EA2958">
        <w:rPr>
          <w:rFonts w:ascii="Arial" w:eastAsia="Times New Roman" w:hAnsi="Arial" w:cs="Arial"/>
          <w:sz w:val="18"/>
          <w:szCs w:val="18"/>
          <w:lang w:eastAsia="es-ES"/>
        </w:rPr>
        <w:t>10.5</w:t>
      </w:r>
      <w:r w:rsidRPr="00EA2958">
        <w:rPr>
          <w:rFonts w:ascii="Times New Roman" w:eastAsia="Times New Roman" w:hAnsi="Times New Roman" w:cs="Times New Roman"/>
          <w:b/>
          <w:bCs/>
          <w:sz w:val="14"/>
          <w:szCs w:val="14"/>
          <w:lang w:eastAsia="es-ES"/>
        </w:rPr>
        <w:t>     </w:t>
      </w:r>
      <w:r w:rsidRPr="00EA2958">
        <w:rPr>
          <w:rFonts w:ascii="Arial" w:eastAsia="Times New Roman" w:hAnsi="Arial" w:cs="Arial"/>
          <w:sz w:val="18"/>
          <w:szCs w:val="18"/>
          <w:lang w:eastAsia="es-ES"/>
        </w:rPr>
        <w:t>El hecho de concursar implica la total aceptación de estas bases.</w:t>
      </w:r>
    </w:p>
    <w:p w:rsidR="00EA2958" w:rsidRPr="00EA2958" w:rsidRDefault="00EA2958" w:rsidP="00EA2958">
      <w:pPr>
        <w:spacing w:after="0" w:line="240" w:lineRule="auto"/>
        <w:jc w:val="right"/>
        <w:rPr>
          <w:rFonts w:ascii="Times New Roman" w:eastAsia="Times New Roman" w:hAnsi="Times New Roman" w:cs="Times New Roman"/>
          <w:sz w:val="13"/>
          <w:szCs w:val="13"/>
          <w:lang w:eastAsia="es-ES"/>
        </w:rPr>
      </w:pPr>
      <w:r w:rsidRPr="00EA2958">
        <w:rPr>
          <w:rFonts w:ascii="Times New Roman" w:eastAsia="Times New Roman" w:hAnsi="Times New Roman" w:cs="Times New Roman"/>
          <w:sz w:val="13"/>
          <w:szCs w:val="13"/>
          <w:lang w:eastAsia="es-ES"/>
        </w:rPr>
        <w:t> </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t> </w:t>
      </w:r>
    </w:p>
    <w:p w:rsidR="00EA2958" w:rsidRPr="00EA2958" w:rsidRDefault="00EA2958" w:rsidP="00EA2958">
      <w:pPr>
        <w:spacing w:after="0" w:line="240" w:lineRule="auto"/>
        <w:rPr>
          <w:rFonts w:ascii="Times New Roman" w:eastAsia="Times New Roman" w:hAnsi="Times New Roman" w:cs="Times New Roman"/>
          <w:sz w:val="24"/>
          <w:szCs w:val="24"/>
          <w:lang w:eastAsia="es-ES"/>
        </w:rPr>
      </w:pPr>
      <w:r w:rsidRPr="00EA2958">
        <w:rPr>
          <w:rFonts w:ascii="Times New Roman" w:eastAsia="Times New Roman" w:hAnsi="Times New Roman" w:cs="Times New Roman"/>
          <w:sz w:val="24"/>
          <w:szCs w:val="24"/>
          <w:lang w:eastAsia="es-ES"/>
        </w:rPr>
        <w:br w:type="textWrapping" w:clear="all"/>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Anexos</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ANEXO I</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b/>
          <w:bCs/>
          <w:color w:val="000000"/>
          <w:sz w:val="16"/>
          <w:szCs w:val="16"/>
          <w:lang w:eastAsia="es-ES"/>
        </w:rPr>
        <w:t xml:space="preserve">Muestra Literaria del </w:t>
      </w:r>
      <w:proofErr w:type="spellStart"/>
      <w:r w:rsidRPr="00EA2958">
        <w:rPr>
          <w:rFonts w:ascii="Arial" w:eastAsia="Times New Roman" w:hAnsi="Arial" w:cs="Arial"/>
          <w:b/>
          <w:bCs/>
          <w:color w:val="000000"/>
          <w:sz w:val="16"/>
          <w:szCs w:val="16"/>
          <w:lang w:eastAsia="es-ES"/>
        </w:rPr>
        <w:t>Maresme</w:t>
      </w:r>
      <w:proofErr w:type="spellEnd"/>
      <w:r w:rsidRPr="00EA2958">
        <w:rPr>
          <w:rFonts w:ascii="Arial" w:eastAsia="Times New Roman" w:hAnsi="Arial" w:cs="Arial"/>
          <w:b/>
          <w:bCs/>
          <w:color w:val="000000"/>
          <w:sz w:val="16"/>
          <w:szCs w:val="16"/>
          <w:lang w:eastAsia="es-ES"/>
        </w:rPr>
        <w:t xml:space="preserve"> XXXVIII</w:t>
      </w:r>
    </w:p>
    <w:tbl>
      <w:tblPr>
        <w:tblW w:w="16028" w:type="dxa"/>
        <w:tblInd w:w="14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23"/>
        <w:gridCol w:w="2447"/>
        <w:gridCol w:w="1498"/>
        <w:gridCol w:w="1815"/>
        <w:gridCol w:w="2448"/>
        <w:gridCol w:w="1089"/>
        <w:gridCol w:w="1485"/>
        <w:gridCol w:w="1419"/>
        <w:gridCol w:w="1672"/>
        <w:gridCol w:w="722"/>
        <w:gridCol w:w="1010"/>
      </w:tblGrid>
      <w:tr w:rsidR="00EA2958" w:rsidRPr="00EA2958" w:rsidTr="00EA2958">
        <w:trPr>
          <w:trHeight w:val="20"/>
        </w:trPr>
        <w:tc>
          <w:tcPr>
            <w:tcW w:w="205" w:type="dxa"/>
            <w:tcBorders>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3"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Título</w:t>
            </w:r>
          </w:p>
        </w:tc>
        <w:tc>
          <w:tcPr>
            <w:tcW w:w="1343"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Seudónimo o lema</w:t>
            </w:r>
          </w:p>
        </w:tc>
        <w:tc>
          <w:tcPr>
            <w:tcW w:w="1627"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Nombre</w:t>
            </w:r>
          </w:p>
        </w:tc>
        <w:tc>
          <w:tcPr>
            <w:tcW w:w="2194"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Apellidos</w:t>
            </w:r>
          </w:p>
        </w:tc>
        <w:tc>
          <w:tcPr>
            <w:tcW w:w="776"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Fecha de nacimiento</w:t>
            </w:r>
          </w:p>
        </w:tc>
        <w:tc>
          <w:tcPr>
            <w:tcW w:w="1331"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Dirección</w:t>
            </w:r>
          </w:p>
        </w:tc>
        <w:tc>
          <w:tcPr>
            <w:tcW w:w="1272"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Teléfono</w:t>
            </w:r>
          </w:p>
        </w:tc>
        <w:tc>
          <w:tcPr>
            <w:tcW w:w="1499"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E/e</w:t>
            </w:r>
          </w:p>
        </w:tc>
        <w:tc>
          <w:tcPr>
            <w:tcW w:w="421"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Grupo</w:t>
            </w:r>
          </w:p>
        </w:tc>
        <w:tc>
          <w:tcPr>
            <w:tcW w:w="776" w:type="dxa"/>
            <w:tcBorders>
              <w:left w:val="single" w:sz="6" w:space="0" w:color="auto"/>
              <w:bottom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Categoría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1</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En</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Prosa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2</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En</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Prosa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3</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En</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Poesía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4</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En</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Poesía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5</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B</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Prosa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6</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B</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Prosa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7</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B</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Poesía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8</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B</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Poesía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9</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C</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Prosa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10</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C</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Prosa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11</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C</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Poesía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12</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C</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Poesía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13</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D</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Prosa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14</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D</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Prosa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15</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D</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Poesía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16</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D</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Poesía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17</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E</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Prosa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18</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E</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Prosa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19</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E</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Poesía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20</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E</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Poesía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21</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F</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Prosa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22</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F</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Prosa</w:t>
            </w:r>
          </w:p>
        </w:tc>
      </w:tr>
      <w:tr w:rsidR="00EA2958" w:rsidRPr="00EA2958" w:rsidTr="00EA2958">
        <w:trPr>
          <w:trHeight w:val="20"/>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23</w:t>
            </w:r>
          </w:p>
        </w:tc>
        <w:tc>
          <w:tcPr>
            <w:tcW w:w="219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F</w:t>
            </w:r>
          </w:p>
        </w:tc>
        <w:tc>
          <w:tcPr>
            <w:tcW w:w="77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Poesía</w:t>
            </w:r>
          </w:p>
        </w:tc>
      </w:tr>
      <w:tr w:rsidR="00EA2958" w:rsidRPr="00EA2958" w:rsidTr="00EA2958">
        <w:trPr>
          <w:trHeight w:val="20"/>
        </w:trPr>
        <w:tc>
          <w:tcPr>
            <w:tcW w:w="205" w:type="dxa"/>
            <w:tcBorders>
              <w:top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24</w:t>
            </w:r>
          </w:p>
        </w:tc>
        <w:tc>
          <w:tcPr>
            <w:tcW w:w="2193"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43"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27"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2194"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776"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331"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272"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499"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421"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F</w:t>
            </w:r>
          </w:p>
        </w:tc>
        <w:tc>
          <w:tcPr>
            <w:tcW w:w="776" w:type="dxa"/>
            <w:tcBorders>
              <w:top w:val="single" w:sz="6" w:space="0" w:color="auto"/>
              <w:lef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Poesía</w:t>
            </w:r>
          </w:p>
        </w:tc>
      </w:tr>
    </w:tbl>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b/>
          <w:bCs/>
          <w:color w:val="000000"/>
          <w:sz w:val="16"/>
          <w:szCs w:val="16"/>
          <w:lang w:eastAsia="es-ES"/>
        </w:rPr>
        <w:t>Ayuntamiento de _____________________</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En los casos de los grupos D, E y F, debe enviarse la fotocopia del DNI/NIE/PASS</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lastRenderedPageBreak/>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ANEXO II</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b/>
          <w:bCs/>
          <w:color w:val="000000"/>
          <w:sz w:val="16"/>
          <w:szCs w:val="16"/>
          <w:lang w:eastAsia="es-ES"/>
        </w:rPr>
        <w:t xml:space="preserve">Muestra Literaria del </w:t>
      </w:r>
      <w:proofErr w:type="spellStart"/>
      <w:r w:rsidRPr="00EA2958">
        <w:rPr>
          <w:rFonts w:ascii="Arial" w:eastAsia="Times New Roman" w:hAnsi="Arial" w:cs="Arial"/>
          <w:b/>
          <w:bCs/>
          <w:color w:val="000000"/>
          <w:sz w:val="16"/>
          <w:szCs w:val="16"/>
          <w:lang w:eastAsia="es-ES"/>
        </w:rPr>
        <w:t>Maresme</w:t>
      </w:r>
      <w:proofErr w:type="spellEnd"/>
      <w:r w:rsidRPr="00EA2958">
        <w:rPr>
          <w:rFonts w:ascii="Arial" w:eastAsia="Times New Roman" w:hAnsi="Arial" w:cs="Arial"/>
          <w:b/>
          <w:bCs/>
          <w:color w:val="000000"/>
          <w:sz w:val="16"/>
          <w:szCs w:val="16"/>
          <w:lang w:eastAsia="es-ES"/>
        </w:rPr>
        <w:t xml:space="preserve"> XXXVIII. Premio extraordinario de </w:t>
      </w:r>
      <w:proofErr w:type="spellStart"/>
      <w:r w:rsidRPr="00EA2958">
        <w:rPr>
          <w:rFonts w:ascii="Arial" w:eastAsia="Times New Roman" w:hAnsi="Arial" w:cs="Arial"/>
          <w:b/>
          <w:bCs/>
          <w:color w:val="000000"/>
          <w:sz w:val="16"/>
          <w:szCs w:val="16"/>
          <w:lang w:eastAsia="es-ES"/>
        </w:rPr>
        <w:t>Microrrelatos</w:t>
      </w:r>
      <w:proofErr w:type="spellEnd"/>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b/>
          <w:bCs/>
          <w:color w:val="000000"/>
          <w:sz w:val="16"/>
          <w:szCs w:val="16"/>
          <w:lang w:eastAsia="es-ES"/>
        </w:rPr>
        <w:t>Ayuntamiento de _____________________</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jc w:val="both"/>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tbl>
      <w:tblPr>
        <w:tblW w:w="15869" w:type="dxa"/>
        <w:tblInd w:w="14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29"/>
        <w:gridCol w:w="1944"/>
        <w:gridCol w:w="1944"/>
        <w:gridCol w:w="1945"/>
        <w:gridCol w:w="1946"/>
        <w:gridCol w:w="1925"/>
        <w:gridCol w:w="1945"/>
        <w:gridCol w:w="1945"/>
        <w:gridCol w:w="1946"/>
      </w:tblGrid>
      <w:tr w:rsidR="00EA2958" w:rsidRPr="00EA2958" w:rsidTr="00EA2958">
        <w:trPr>
          <w:trHeight w:val="227"/>
        </w:trPr>
        <w:tc>
          <w:tcPr>
            <w:tcW w:w="205" w:type="dxa"/>
            <w:tcBorders>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Título</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Seudónimo o lema</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Nombre</w:t>
            </w:r>
          </w:p>
        </w:tc>
        <w:tc>
          <w:tcPr>
            <w:tcW w:w="1716"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Apellidos</w:t>
            </w:r>
          </w:p>
        </w:tc>
        <w:tc>
          <w:tcPr>
            <w:tcW w:w="1698"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Fecha de nacimiento</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Dirección</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Teléfono</w:t>
            </w:r>
          </w:p>
        </w:tc>
        <w:tc>
          <w:tcPr>
            <w:tcW w:w="1716" w:type="dxa"/>
            <w:tcBorders>
              <w:left w:val="single" w:sz="6" w:space="0" w:color="auto"/>
              <w:bottom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E/e</w:t>
            </w:r>
          </w:p>
        </w:tc>
      </w:tr>
      <w:tr w:rsidR="00EA2958" w:rsidRPr="00EA2958" w:rsidTr="00EA2958">
        <w:trPr>
          <w:trHeight w:val="227"/>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1</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98"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2</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98"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3</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98"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205" w:type="dxa"/>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4</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98"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205" w:type="dxa"/>
            <w:tcBorders>
              <w:top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5</w:t>
            </w: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698"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bl>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En los casos de tener más de 18 años debe enviarse la fotocopia del DNI/NIE/PASS</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ANEXO III</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b/>
          <w:bCs/>
          <w:color w:val="000000"/>
          <w:sz w:val="16"/>
          <w:szCs w:val="16"/>
          <w:lang w:eastAsia="es-ES"/>
        </w:rPr>
        <w:t xml:space="preserve">Muestra Literaria del </w:t>
      </w:r>
      <w:proofErr w:type="spellStart"/>
      <w:r w:rsidRPr="00EA2958">
        <w:rPr>
          <w:rFonts w:ascii="Arial" w:eastAsia="Times New Roman" w:hAnsi="Arial" w:cs="Arial"/>
          <w:b/>
          <w:bCs/>
          <w:color w:val="000000"/>
          <w:sz w:val="16"/>
          <w:szCs w:val="16"/>
          <w:lang w:eastAsia="es-ES"/>
        </w:rPr>
        <w:t>Maresme</w:t>
      </w:r>
      <w:proofErr w:type="spellEnd"/>
      <w:r w:rsidRPr="00EA2958">
        <w:rPr>
          <w:rFonts w:ascii="Arial" w:eastAsia="Times New Roman" w:hAnsi="Arial" w:cs="Arial"/>
          <w:b/>
          <w:bCs/>
          <w:color w:val="000000"/>
          <w:sz w:val="16"/>
          <w:szCs w:val="16"/>
          <w:lang w:eastAsia="es-ES"/>
        </w:rPr>
        <w:t xml:space="preserve"> XXXVIII. Premio extraordinario de breves relatos para personas con discapacidad intelectual</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b/>
          <w:bCs/>
          <w:color w:val="000000"/>
          <w:sz w:val="16"/>
          <w:szCs w:val="16"/>
          <w:lang w:eastAsia="es-ES"/>
        </w:rPr>
        <w:t>Ayuntamiento de _____________________</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tbl>
      <w:tblPr>
        <w:tblW w:w="15886" w:type="dxa"/>
        <w:tblInd w:w="14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31"/>
        <w:gridCol w:w="1945"/>
        <w:gridCol w:w="1944"/>
        <w:gridCol w:w="1944"/>
        <w:gridCol w:w="1945"/>
        <w:gridCol w:w="1944"/>
        <w:gridCol w:w="1944"/>
        <w:gridCol w:w="1944"/>
        <w:gridCol w:w="1945"/>
      </w:tblGrid>
      <w:tr w:rsidR="00EA2958" w:rsidRPr="00EA2958" w:rsidTr="00EA2958">
        <w:trPr>
          <w:trHeight w:val="227"/>
        </w:trPr>
        <w:tc>
          <w:tcPr>
            <w:tcW w:w="205" w:type="dxa"/>
            <w:tcBorders>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Título</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Seudónimo o lema</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Nombre</w:t>
            </w:r>
          </w:p>
        </w:tc>
        <w:tc>
          <w:tcPr>
            <w:tcW w:w="1716"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Apellidos</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Fecha de nacimiento</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Dirección</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Teléfono</w:t>
            </w:r>
          </w:p>
        </w:tc>
        <w:tc>
          <w:tcPr>
            <w:tcW w:w="1716" w:type="dxa"/>
            <w:tcBorders>
              <w:left w:val="single" w:sz="6" w:space="0" w:color="auto"/>
              <w:bottom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E/e</w:t>
            </w:r>
          </w:p>
        </w:tc>
      </w:tr>
      <w:tr w:rsidR="00EA2958" w:rsidRPr="00EA2958" w:rsidTr="00EA2958">
        <w:trPr>
          <w:trHeight w:val="227"/>
        </w:trPr>
        <w:tc>
          <w:tcPr>
            <w:tcW w:w="205" w:type="dxa"/>
            <w:vMerge w:val="restart"/>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1</w:t>
            </w:r>
          </w:p>
        </w:tc>
        <w:tc>
          <w:tcPr>
            <w:tcW w:w="1715" w:type="dxa"/>
            <w:vMerge w:val="restart"/>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vMerge w:val="restart"/>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bl>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tbl>
      <w:tblPr>
        <w:tblW w:w="15886" w:type="dxa"/>
        <w:tblInd w:w="14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31"/>
        <w:gridCol w:w="1945"/>
        <w:gridCol w:w="1944"/>
        <w:gridCol w:w="1944"/>
        <w:gridCol w:w="1945"/>
        <w:gridCol w:w="1944"/>
        <w:gridCol w:w="1944"/>
        <w:gridCol w:w="1944"/>
        <w:gridCol w:w="1945"/>
      </w:tblGrid>
      <w:tr w:rsidR="00EA2958" w:rsidRPr="00EA2958" w:rsidTr="00EA2958">
        <w:trPr>
          <w:trHeight w:val="227"/>
        </w:trPr>
        <w:tc>
          <w:tcPr>
            <w:tcW w:w="205" w:type="dxa"/>
            <w:tcBorders>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Título</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Seudónimo o lema</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Nombre</w:t>
            </w:r>
          </w:p>
        </w:tc>
        <w:tc>
          <w:tcPr>
            <w:tcW w:w="1716"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Apellidos</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Fecha de nacimiento</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Dirección</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Teléfono</w:t>
            </w:r>
          </w:p>
        </w:tc>
        <w:tc>
          <w:tcPr>
            <w:tcW w:w="1716" w:type="dxa"/>
            <w:tcBorders>
              <w:left w:val="single" w:sz="6" w:space="0" w:color="auto"/>
              <w:bottom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E/e</w:t>
            </w:r>
          </w:p>
        </w:tc>
      </w:tr>
      <w:tr w:rsidR="00EA2958" w:rsidRPr="00EA2958" w:rsidTr="00EA2958">
        <w:trPr>
          <w:trHeight w:val="227"/>
        </w:trPr>
        <w:tc>
          <w:tcPr>
            <w:tcW w:w="205" w:type="dxa"/>
            <w:vMerge w:val="restart"/>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2</w:t>
            </w:r>
          </w:p>
        </w:tc>
        <w:tc>
          <w:tcPr>
            <w:tcW w:w="1715" w:type="dxa"/>
            <w:vMerge w:val="restart"/>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vMerge w:val="restart"/>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bl>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tbl>
      <w:tblPr>
        <w:tblW w:w="15886" w:type="dxa"/>
        <w:tblInd w:w="14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31"/>
        <w:gridCol w:w="1945"/>
        <w:gridCol w:w="1944"/>
        <w:gridCol w:w="1944"/>
        <w:gridCol w:w="1945"/>
        <w:gridCol w:w="1944"/>
        <w:gridCol w:w="1944"/>
        <w:gridCol w:w="1944"/>
        <w:gridCol w:w="1945"/>
      </w:tblGrid>
      <w:tr w:rsidR="00EA2958" w:rsidRPr="00EA2958" w:rsidTr="00EA2958">
        <w:trPr>
          <w:trHeight w:val="227"/>
        </w:trPr>
        <w:tc>
          <w:tcPr>
            <w:tcW w:w="205" w:type="dxa"/>
            <w:tcBorders>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Título</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Seudónimo o lema</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Nombre</w:t>
            </w:r>
          </w:p>
        </w:tc>
        <w:tc>
          <w:tcPr>
            <w:tcW w:w="1716"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Apellidos</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Fecha de nacimiento</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Dirección</w:t>
            </w:r>
          </w:p>
        </w:tc>
        <w:tc>
          <w:tcPr>
            <w:tcW w:w="1715"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Teléfono</w:t>
            </w:r>
          </w:p>
        </w:tc>
        <w:tc>
          <w:tcPr>
            <w:tcW w:w="1716" w:type="dxa"/>
            <w:tcBorders>
              <w:left w:val="single" w:sz="6" w:space="0" w:color="auto"/>
              <w:bottom w:val="single" w:sz="6" w:space="0" w:color="auto"/>
            </w:tcBorders>
            <w:tcMar>
              <w:top w:w="0" w:type="dxa"/>
              <w:left w:w="101" w:type="dxa"/>
              <w:bottom w:w="0" w:type="dxa"/>
              <w:right w:w="101" w:type="dxa"/>
            </w:tcMar>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E/e</w:t>
            </w:r>
          </w:p>
        </w:tc>
      </w:tr>
      <w:tr w:rsidR="00EA2958" w:rsidRPr="00EA2958" w:rsidTr="00EA2958">
        <w:trPr>
          <w:trHeight w:val="227"/>
        </w:trPr>
        <w:tc>
          <w:tcPr>
            <w:tcW w:w="205" w:type="dxa"/>
            <w:vMerge w:val="restart"/>
            <w:tcBorders>
              <w:top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3</w:t>
            </w:r>
          </w:p>
        </w:tc>
        <w:tc>
          <w:tcPr>
            <w:tcW w:w="1715" w:type="dxa"/>
            <w:vMerge w:val="restart"/>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vMerge w:val="restart"/>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bottom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r w:rsidR="00EA2958" w:rsidRPr="00EA2958" w:rsidTr="00EA2958">
        <w:trPr>
          <w:trHeight w:val="227"/>
        </w:trPr>
        <w:tc>
          <w:tcPr>
            <w:tcW w:w="0" w:type="auto"/>
            <w:vMerge/>
            <w:tcBorders>
              <w:top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A2958" w:rsidRPr="00EA2958" w:rsidRDefault="00EA2958" w:rsidP="00EA2958">
            <w:pPr>
              <w:spacing w:after="0" w:line="240" w:lineRule="auto"/>
              <w:rPr>
                <w:rFonts w:ascii="Verdana" w:eastAsia="Times New Roman" w:hAnsi="Verdana" w:cs="Times New Roman"/>
                <w:sz w:val="16"/>
                <w:szCs w:val="16"/>
                <w:lang w:eastAsia="es-ES"/>
              </w:rPr>
            </w:pP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5" w:type="dxa"/>
            <w:tcBorders>
              <w:top w:val="single" w:sz="6" w:space="0" w:color="auto"/>
              <w:left w:val="single" w:sz="6" w:space="0" w:color="auto"/>
              <w:righ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c>
          <w:tcPr>
            <w:tcW w:w="1716" w:type="dxa"/>
            <w:tcBorders>
              <w:top w:val="single" w:sz="6" w:space="0" w:color="auto"/>
              <w:left w:val="single" w:sz="6" w:space="0" w:color="auto"/>
            </w:tcBorders>
            <w:tcMar>
              <w:top w:w="0" w:type="dxa"/>
              <w:left w:w="101" w:type="dxa"/>
              <w:bottom w:w="0" w:type="dxa"/>
              <w:right w:w="101" w:type="dxa"/>
            </w:tcMar>
            <w:hideMark/>
          </w:tcPr>
          <w:p w:rsidR="00EA2958" w:rsidRPr="00EA2958" w:rsidRDefault="00EA2958" w:rsidP="00EA2958">
            <w:pPr>
              <w:spacing w:after="0" w:line="240" w:lineRule="auto"/>
              <w:rPr>
                <w:rFonts w:ascii="Verdana" w:eastAsia="Times New Roman" w:hAnsi="Verdana" w:cs="Times New Roman"/>
                <w:sz w:val="16"/>
                <w:szCs w:val="16"/>
                <w:lang w:eastAsia="es-ES"/>
              </w:rPr>
            </w:pPr>
            <w:r w:rsidRPr="00EA2958">
              <w:rPr>
                <w:rFonts w:ascii="Arial" w:eastAsia="Times New Roman" w:hAnsi="Arial" w:cs="Arial"/>
                <w:sz w:val="16"/>
                <w:szCs w:val="16"/>
                <w:lang w:eastAsia="es-ES"/>
              </w:rPr>
              <w:t> </w:t>
            </w:r>
          </w:p>
        </w:tc>
      </w:tr>
    </w:tbl>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 </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En el caso de tener más de 18 años debe enviarse la fotocopia del DNI/NIE/PASS</w:t>
      </w:r>
    </w:p>
    <w:p w:rsidR="00EA2958" w:rsidRPr="00EA2958" w:rsidRDefault="00EA2958" w:rsidP="00EA2958">
      <w:pPr>
        <w:spacing w:after="0" w:line="240" w:lineRule="auto"/>
        <w:rPr>
          <w:rFonts w:ascii="Verdana" w:eastAsia="Times New Roman" w:hAnsi="Verdana" w:cs="Times New Roman"/>
          <w:color w:val="000000"/>
          <w:sz w:val="16"/>
          <w:szCs w:val="16"/>
          <w:lang w:eastAsia="es-ES"/>
        </w:rPr>
      </w:pPr>
      <w:r w:rsidRPr="00EA2958">
        <w:rPr>
          <w:rFonts w:ascii="Arial" w:eastAsia="Times New Roman" w:hAnsi="Arial" w:cs="Arial"/>
          <w:color w:val="000000"/>
          <w:sz w:val="16"/>
          <w:szCs w:val="16"/>
          <w:lang w:eastAsia="es-ES"/>
        </w:rPr>
        <w:t>Se debe presentar el certificado oficial de discapacidad intelectual de todos los autores/as</w:t>
      </w:r>
    </w:p>
    <w:p w:rsidR="000F7AD6" w:rsidRDefault="00EA2958"/>
    <w:sectPr w:rsidR="000F7AD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958"/>
    <w:rsid w:val="00B6751A"/>
    <w:rsid w:val="00E53601"/>
    <w:rsid w:val="00EA29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D4E0A1-3B89-47F6-8727-3B74CF455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EA29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link w:val="Ttulo2Car"/>
    <w:uiPriority w:val="9"/>
    <w:qFormat/>
    <w:rsid w:val="00EA2958"/>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A2958"/>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uiPriority w:val="9"/>
    <w:rsid w:val="00EA2958"/>
    <w:rPr>
      <w:rFonts w:ascii="Times New Roman" w:eastAsia="Times New Roman" w:hAnsi="Times New Roman" w:cs="Times New Roman"/>
      <w:b/>
      <w:bCs/>
      <w:sz w:val="36"/>
      <w:szCs w:val="36"/>
      <w:lang w:eastAsia="es-ES"/>
    </w:rPr>
  </w:style>
  <w:style w:type="paragraph" w:styleId="NormalWeb">
    <w:name w:val="Normal (Web)"/>
    <w:basedOn w:val="Normal"/>
    <w:uiPriority w:val="99"/>
    <w:semiHidden/>
    <w:unhideWhenUsed/>
    <w:rsid w:val="00EA295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EA2958"/>
    <w:rPr>
      <w:color w:val="0000FF"/>
      <w:u w:val="single"/>
    </w:rPr>
  </w:style>
  <w:style w:type="character" w:styleId="Hipervnculovisitado">
    <w:name w:val="FollowedHyperlink"/>
    <w:basedOn w:val="Fuentedeprrafopredeter"/>
    <w:uiPriority w:val="99"/>
    <w:semiHidden/>
    <w:unhideWhenUsed/>
    <w:rsid w:val="00EA295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264484">
      <w:bodyDiv w:val="1"/>
      <w:marLeft w:val="0"/>
      <w:marRight w:val="0"/>
      <w:marTop w:val="0"/>
      <w:marBottom w:val="0"/>
      <w:divBdr>
        <w:top w:val="none" w:sz="0" w:space="0" w:color="auto"/>
        <w:left w:val="none" w:sz="0" w:space="0" w:color="auto"/>
        <w:bottom w:val="none" w:sz="0" w:space="0" w:color="auto"/>
        <w:right w:val="none" w:sz="0" w:space="0" w:color="auto"/>
      </w:divBdr>
      <w:divsChild>
        <w:div w:id="1022971003">
          <w:marLeft w:val="0"/>
          <w:marRight w:val="0"/>
          <w:marTop w:val="0"/>
          <w:marBottom w:val="0"/>
          <w:divBdr>
            <w:top w:val="none" w:sz="0" w:space="0" w:color="auto"/>
            <w:left w:val="none" w:sz="0" w:space="0" w:color="auto"/>
            <w:bottom w:val="none" w:sz="0" w:space="0" w:color="auto"/>
            <w:right w:val="none" w:sz="0" w:space="0" w:color="auto"/>
          </w:divBdr>
          <w:divsChild>
            <w:div w:id="791828244">
              <w:marLeft w:val="0"/>
              <w:marRight w:val="0"/>
              <w:marTop w:val="0"/>
              <w:marBottom w:val="0"/>
              <w:divBdr>
                <w:top w:val="none" w:sz="0" w:space="0" w:color="auto"/>
                <w:left w:val="none" w:sz="0" w:space="0" w:color="auto"/>
                <w:bottom w:val="none" w:sz="0" w:space="0" w:color="auto"/>
                <w:right w:val="none" w:sz="0" w:space="0" w:color="auto"/>
              </w:divBdr>
            </w:div>
          </w:divsChild>
        </w:div>
        <w:div w:id="20167642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ranslate.google.com/translate?hl=es&amp;prev=_t&amp;sl=ca&amp;tl=es&amp;u=http://www.apd.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2732</Words>
  <Characters>15028</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17725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Verdura</dc:creator>
  <cp:keywords/>
  <dc:description/>
  <cp:lastModifiedBy>Montserrat Verdura</cp:lastModifiedBy>
  <cp:revision>1</cp:revision>
  <dcterms:created xsi:type="dcterms:W3CDTF">2021-11-18T12:05:00Z</dcterms:created>
  <dcterms:modified xsi:type="dcterms:W3CDTF">2021-11-18T12:11:00Z</dcterms:modified>
</cp:coreProperties>
</file>