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EBE" w:rsidRPr="00897181" w:rsidRDefault="00416A5C" w:rsidP="00897181">
      <w:pPr>
        <w:spacing w:before="81"/>
        <w:ind w:left="19"/>
        <w:jc w:val="center"/>
        <w:rPr>
          <w:b/>
        </w:rPr>
      </w:pPr>
      <w:bookmarkStart w:id="0" w:name="_GoBack"/>
      <w:bookmarkEnd w:id="0"/>
      <w:r w:rsidRPr="00897181">
        <w:rPr>
          <w:b/>
        </w:rPr>
        <w:t>ANEXO 6</w:t>
      </w:r>
    </w:p>
    <w:p w:rsidR="00CB7EBE" w:rsidRDefault="00CB7EBE">
      <w:pPr>
        <w:pStyle w:val="Textoindependiente"/>
        <w:spacing w:before="11"/>
        <w:rPr>
          <w:b/>
          <w:sz w:val="21"/>
        </w:rPr>
      </w:pPr>
    </w:p>
    <w:p w:rsidR="00CB7EBE" w:rsidRDefault="00CE0447">
      <w:pPr>
        <w:pStyle w:val="Ttulo1"/>
        <w:ind w:left="117" w:right="124"/>
        <w:jc w:val="both"/>
      </w:pPr>
      <w:r>
        <w:t>MODELO DE DECLARACIÓN RESPONSABLE ACREDITATIVA DE QUE LA ENTIDAD</w:t>
      </w:r>
      <w:r w:rsidR="00141696">
        <w:t xml:space="preserve"> PRINCIPAL Y ASOCIADAS NO ESTÁN</w:t>
      </w:r>
      <w:r>
        <w:t xml:space="preserve"> INCURSA</w:t>
      </w:r>
      <w:r w:rsidR="00141696">
        <w:t xml:space="preserve">S EN LAS PROHIBICIONES PARA OBTENER LA CONDICIÓN DE </w:t>
      </w:r>
      <w:r>
        <w:t>BENEFICIARIA</w:t>
      </w:r>
      <w:r w:rsidR="00141696">
        <w:t xml:space="preserve"> DE SUBVENCIONES, ESTABLECIDAS EN LOS APARTADOS 2 Y 3 DEL ARTÍCULO 13 DE LA LEY 38/2003, DE 17 DE</w:t>
      </w:r>
      <w:r>
        <w:t xml:space="preserve"> NOVIEMBRE, GENERAL DE</w:t>
      </w:r>
      <w:r>
        <w:rPr>
          <w:spacing w:val="6"/>
        </w:rPr>
        <w:t xml:space="preserve"> </w:t>
      </w:r>
      <w:r>
        <w:t>SUBVENCIONES.</w:t>
      </w:r>
    </w:p>
    <w:p w:rsidR="00CB7EBE" w:rsidRDefault="00CB7EBE">
      <w:pPr>
        <w:pStyle w:val="Textoindependiente"/>
        <w:rPr>
          <w:b/>
          <w:sz w:val="20"/>
        </w:rPr>
      </w:pPr>
    </w:p>
    <w:p w:rsidR="00CB7EBE" w:rsidRDefault="00CB7EBE">
      <w:pPr>
        <w:pStyle w:val="Textoindependiente"/>
        <w:spacing w:before="4"/>
        <w:rPr>
          <w:b/>
          <w:sz w:val="26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28"/>
      </w:tblGrid>
      <w:tr w:rsidR="00CB7EBE">
        <w:trPr>
          <w:trHeight w:val="455"/>
        </w:trPr>
        <w:tc>
          <w:tcPr>
            <w:tcW w:w="9528" w:type="dxa"/>
          </w:tcPr>
          <w:p w:rsidR="00CB7EBE" w:rsidRDefault="00CE0447">
            <w:pPr>
              <w:pStyle w:val="TableParagraph"/>
              <w:spacing w:before="97"/>
              <w:ind w:left="68"/>
              <w:rPr>
                <w:b/>
              </w:rPr>
            </w:pPr>
            <w:r>
              <w:rPr>
                <w:b/>
              </w:rPr>
              <w:t>D. /Dª.</w:t>
            </w:r>
          </w:p>
        </w:tc>
      </w:tr>
      <w:tr w:rsidR="00CB7EBE">
        <w:trPr>
          <w:trHeight w:val="457"/>
        </w:trPr>
        <w:tc>
          <w:tcPr>
            <w:tcW w:w="9528" w:type="dxa"/>
          </w:tcPr>
          <w:p w:rsidR="00CB7EBE" w:rsidRDefault="00CE0447">
            <w:pPr>
              <w:pStyle w:val="TableParagraph"/>
              <w:spacing w:before="98"/>
              <w:rPr>
                <w:b/>
              </w:rPr>
            </w:pPr>
            <w:r>
              <w:rPr>
                <w:b/>
              </w:rPr>
              <w:t>DNI.</w:t>
            </w:r>
          </w:p>
        </w:tc>
      </w:tr>
      <w:tr w:rsidR="00CB7EBE">
        <w:trPr>
          <w:trHeight w:val="455"/>
        </w:trPr>
        <w:tc>
          <w:tcPr>
            <w:tcW w:w="9528" w:type="dxa"/>
          </w:tcPr>
          <w:p w:rsidR="00CB7EBE" w:rsidRDefault="00CE0447">
            <w:pPr>
              <w:pStyle w:val="TableParagraph"/>
              <w:rPr>
                <w:b/>
              </w:rPr>
            </w:pPr>
            <w:r>
              <w:rPr>
                <w:b/>
              </w:rPr>
              <w:t>CARGO:</w:t>
            </w:r>
          </w:p>
        </w:tc>
      </w:tr>
      <w:tr w:rsidR="00CB7EBE">
        <w:trPr>
          <w:trHeight w:val="455"/>
        </w:trPr>
        <w:tc>
          <w:tcPr>
            <w:tcW w:w="9528" w:type="dxa"/>
          </w:tcPr>
          <w:p w:rsidR="00CB7EBE" w:rsidRDefault="00CE0447">
            <w:pPr>
              <w:pStyle w:val="TableParagraph"/>
              <w:rPr>
                <w:b/>
              </w:rPr>
            </w:pPr>
            <w:r>
              <w:rPr>
                <w:b/>
              </w:rPr>
              <w:t>ENTIDAD:</w:t>
            </w:r>
          </w:p>
        </w:tc>
      </w:tr>
      <w:tr w:rsidR="00CB7EBE">
        <w:trPr>
          <w:trHeight w:val="455"/>
        </w:trPr>
        <w:tc>
          <w:tcPr>
            <w:tcW w:w="9528" w:type="dxa"/>
          </w:tcPr>
          <w:p w:rsidR="00CB7EBE" w:rsidRDefault="00CE0447">
            <w:pPr>
              <w:pStyle w:val="TableParagraph"/>
              <w:rPr>
                <w:b/>
              </w:rPr>
            </w:pPr>
            <w:r>
              <w:rPr>
                <w:b/>
              </w:rPr>
              <w:t>NIF DE LA ENTIDAD:</w:t>
            </w:r>
          </w:p>
        </w:tc>
      </w:tr>
    </w:tbl>
    <w:p w:rsidR="00CB7EBE" w:rsidRDefault="00CB7EBE">
      <w:pPr>
        <w:pStyle w:val="Textoindependiente"/>
        <w:rPr>
          <w:b/>
          <w:sz w:val="20"/>
        </w:rPr>
      </w:pPr>
    </w:p>
    <w:p w:rsidR="00CB7EBE" w:rsidRDefault="00CE0447">
      <w:pPr>
        <w:ind w:left="19" w:right="24"/>
        <w:jc w:val="center"/>
        <w:rPr>
          <w:b/>
        </w:rPr>
      </w:pPr>
      <w:r>
        <w:rPr>
          <w:b/>
        </w:rPr>
        <w:t>DECLARA</w:t>
      </w:r>
    </w:p>
    <w:p w:rsidR="00CB7EBE" w:rsidRDefault="00CB7EBE">
      <w:pPr>
        <w:pStyle w:val="Textoindependiente"/>
        <w:rPr>
          <w:b/>
          <w:sz w:val="31"/>
        </w:rPr>
      </w:pPr>
    </w:p>
    <w:p w:rsidR="00CB7EBE" w:rsidRDefault="00CE0447">
      <w:pPr>
        <w:pStyle w:val="Textoindependiente"/>
        <w:ind w:left="118" w:right="122"/>
        <w:jc w:val="both"/>
      </w:pPr>
      <w:r>
        <w:t>1.- No haber sido condenada med</w:t>
      </w:r>
      <w:r w:rsidR="007C20B5">
        <w:t>iante sentencia firme a la pena</w:t>
      </w:r>
      <w:r>
        <w:t xml:space="preserve"> d</w:t>
      </w:r>
      <w:r w:rsidR="00141696">
        <w:t xml:space="preserve">e pérdida de la posibilidad </w:t>
      </w:r>
      <w:r>
        <w:t>de obtener subvenciones o ayudas públicas o por delitos de prevaricación, cohecho, malversación de caudales públicos, tráfico de influencias, fraudes y exacciones ilegales o delitos</w:t>
      </w:r>
      <w:r>
        <w:rPr>
          <w:spacing w:val="15"/>
        </w:rPr>
        <w:t xml:space="preserve"> </w:t>
      </w:r>
      <w:r>
        <w:t>urbanísticos.</w:t>
      </w:r>
    </w:p>
    <w:p w:rsidR="00CB7EBE" w:rsidRDefault="00CE0447">
      <w:pPr>
        <w:pStyle w:val="Textoindependiente"/>
        <w:spacing w:before="198"/>
        <w:ind w:left="117" w:right="123"/>
        <w:jc w:val="both"/>
      </w:pPr>
      <w:r>
        <w:t>2.-</w:t>
      </w:r>
      <w:r w:rsidR="007C20B5">
        <w:t xml:space="preserve"> No haber solicitado la declaración de concurso voluntario, no haber </w:t>
      </w:r>
      <w:r>
        <w:t>sido declarados insolventes en cualquier procedimiento, no h</w:t>
      </w:r>
      <w:r w:rsidR="007C20B5">
        <w:t>allarse declarados en concurso,</w:t>
      </w:r>
      <w:r>
        <w:t xml:space="preserve"> salvo que en éste haya adquirido la e</w:t>
      </w:r>
      <w:r w:rsidR="007C20B5">
        <w:t xml:space="preserve">ficacia un convenio, no estar </w:t>
      </w:r>
      <w:r>
        <w:t>suj</w:t>
      </w:r>
      <w:r w:rsidR="007C20B5">
        <w:t xml:space="preserve">etos a intervención judicial o no haber sido </w:t>
      </w:r>
      <w:r>
        <w:t xml:space="preserve">inhabilitados conforme a la Ley </w:t>
      </w:r>
      <w:r w:rsidR="007C20B5">
        <w:t xml:space="preserve">22/2003, de 9 de julio, </w:t>
      </w:r>
      <w:r>
        <w:t>Concursal, sin que haya concluido el período de inhabilitación fijado en la sentencia  de calificación del</w:t>
      </w:r>
      <w:r>
        <w:rPr>
          <w:spacing w:val="-3"/>
        </w:rPr>
        <w:t xml:space="preserve"> </w:t>
      </w:r>
      <w:r>
        <w:t>concurso.</w:t>
      </w:r>
    </w:p>
    <w:p w:rsidR="00CB7EBE" w:rsidRDefault="00CE0447">
      <w:pPr>
        <w:pStyle w:val="Textoindependiente"/>
        <w:spacing w:before="201"/>
        <w:ind w:left="117" w:right="125"/>
        <w:jc w:val="both"/>
      </w:pPr>
      <w:r>
        <w:t>3.- No haber dado lugar, por causa de la que hubiesen sido declarados culpables, a la resolución firme de cualquier contrato celebrado con la Administración.</w:t>
      </w:r>
    </w:p>
    <w:p w:rsidR="00CB7EBE" w:rsidRDefault="00CE0447">
      <w:pPr>
        <w:pStyle w:val="Textoindependiente"/>
        <w:spacing w:before="200"/>
        <w:ind w:left="117" w:right="122"/>
        <w:jc w:val="both"/>
      </w:pPr>
      <w:r>
        <w:t>4.- No estar incursos quienes ostenten la representación legal de las entidades en alguno de      los supuestos de la Ley 3/2015, de 30 de marzo, reguladora del ejercicio de alto cargo de la Administración General de Estado, de la Ley 53/1984, de  26  de  diciembre,  de Incompatibilidades  del  Personal  al   Servicio   de   las   Administraciones  Públicas,  o  tratarse de cualquiera de los cargos electivos regulados en la Ley Orgánica 5/1985, de 19 de junio, del Régimen Electoral General, en los términos establecidos en la misma o en la normativa autonómica que regule estas</w:t>
      </w:r>
      <w:r>
        <w:rPr>
          <w:spacing w:val="-9"/>
        </w:rPr>
        <w:t xml:space="preserve"> </w:t>
      </w:r>
      <w:r>
        <w:t>materias.</w:t>
      </w:r>
    </w:p>
    <w:p w:rsidR="00CB7EBE" w:rsidRDefault="00CE0447">
      <w:pPr>
        <w:pStyle w:val="Textoindependiente"/>
        <w:spacing w:before="199"/>
        <w:ind w:left="117" w:right="123"/>
        <w:jc w:val="both"/>
      </w:pPr>
      <w:r>
        <w:t>5.- No haber sido sancionado mediante resolución firme con l</w:t>
      </w:r>
      <w:r w:rsidR="007C20B5">
        <w:t xml:space="preserve">a pérdida de la posibilidad de </w:t>
      </w:r>
      <w:r>
        <w:t>obtener subvenciones conforme a la Ley General de Subvenciones u otras leyes que así lo establezcan.</w:t>
      </w:r>
    </w:p>
    <w:p w:rsidR="00CB7EBE" w:rsidRDefault="00CE0447">
      <w:pPr>
        <w:pStyle w:val="Textoindependiente"/>
        <w:spacing w:before="201"/>
        <w:ind w:left="117" w:right="123"/>
        <w:jc w:val="both"/>
      </w:pPr>
      <w:r>
        <w:t>6.- No estar en una situación en la que pueda presumirse que la entidad, por razón de las personas que la rigen o de otras circunstancias, es continuación o deriv</w:t>
      </w:r>
      <w:r w:rsidR="007C20B5">
        <w:t xml:space="preserve">a, por transformación, fusión o sucesión, de otras entidades en las que hubiesen </w:t>
      </w:r>
      <w:r>
        <w:t>conc</w:t>
      </w:r>
      <w:r w:rsidR="007C20B5">
        <w:t xml:space="preserve">urrido las prohibiciones </w:t>
      </w:r>
      <w:r>
        <w:t>para obtener</w:t>
      </w:r>
      <w:r>
        <w:rPr>
          <w:spacing w:val="-9"/>
        </w:rPr>
        <w:t xml:space="preserve"> </w:t>
      </w:r>
      <w:r>
        <w:t>subvenciones.</w:t>
      </w:r>
    </w:p>
    <w:p w:rsidR="0078432F" w:rsidRDefault="0078432F">
      <w:pPr>
        <w:pStyle w:val="Textoindependiente"/>
        <w:spacing w:before="99"/>
        <w:ind w:left="118" w:right="140"/>
        <w:jc w:val="both"/>
      </w:pPr>
      <w:r>
        <w:t>7.- No t</w:t>
      </w:r>
      <w:r w:rsidRPr="0078432F">
        <w:t>ener la residencia fiscal en un país o territorio calificado reglamentariamente como paraíso fiscal.</w:t>
      </w:r>
    </w:p>
    <w:p w:rsidR="00CB7EBE" w:rsidRDefault="0078432F">
      <w:pPr>
        <w:pStyle w:val="Textoindependiente"/>
        <w:spacing w:before="99"/>
        <w:ind w:left="118" w:right="140"/>
        <w:jc w:val="both"/>
      </w:pPr>
      <w:r>
        <w:lastRenderedPageBreak/>
        <w:t>8</w:t>
      </w:r>
      <w:r w:rsidR="00CE0447">
        <w:t>.- No estar incursa en las causas de prohibición previstas en los apartados 5 y 6 del artículo 4 de la Ley Orgánica 1/2002, de 22 de marzo, reguladora del Derecho de Asociación.</w:t>
      </w:r>
    </w:p>
    <w:p w:rsidR="0078432F" w:rsidRDefault="0078432F">
      <w:pPr>
        <w:pStyle w:val="Textoindependiente"/>
        <w:spacing w:line="253" w:lineRule="exact"/>
        <w:ind w:left="180"/>
        <w:jc w:val="both"/>
      </w:pPr>
    </w:p>
    <w:p w:rsidR="00CB7EBE" w:rsidRDefault="00CE0447">
      <w:pPr>
        <w:pStyle w:val="Textoindependiente"/>
        <w:spacing w:line="253" w:lineRule="exact"/>
        <w:ind w:left="180"/>
        <w:jc w:val="both"/>
      </w:pPr>
      <w:r>
        <w:t>En ..................................................................., a</w:t>
      </w:r>
      <w:proofErr w:type="gramStart"/>
      <w:r>
        <w:t xml:space="preserve"> ....</w:t>
      </w:r>
      <w:proofErr w:type="gramEnd"/>
      <w:r>
        <w:t>., de ....................... de ..........</w:t>
      </w:r>
    </w:p>
    <w:p w:rsidR="00CB7EBE" w:rsidRDefault="00CB7EBE">
      <w:pPr>
        <w:pStyle w:val="Textoindependiente"/>
        <w:rPr>
          <w:sz w:val="24"/>
        </w:rPr>
      </w:pPr>
    </w:p>
    <w:p w:rsidR="00CB7EBE" w:rsidRDefault="00CB7EBE">
      <w:pPr>
        <w:pStyle w:val="Textoindependiente"/>
        <w:rPr>
          <w:sz w:val="24"/>
        </w:rPr>
      </w:pPr>
    </w:p>
    <w:p w:rsidR="00CB7EBE" w:rsidRDefault="00CB7EBE">
      <w:pPr>
        <w:pStyle w:val="Textoindependiente"/>
        <w:rPr>
          <w:sz w:val="24"/>
        </w:rPr>
      </w:pPr>
    </w:p>
    <w:p w:rsidR="00CB7EBE" w:rsidRDefault="00CE0447">
      <w:pPr>
        <w:pStyle w:val="Textoindependiente"/>
        <w:spacing w:before="183"/>
        <w:ind w:left="160"/>
        <w:jc w:val="center"/>
      </w:pPr>
      <w:r>
        <w:t>Fdo.:</w:t>
      </w:r>
    </w:p>
    <w:sectPr w:rsidR="00CB7EBE" w:rsidSect="00897181">
      <w:headerReference w:type="default" r:id="rId6"/>
      <w:type w:val="continuous"/>
      <w:pgSz w:w="11910" w:h="16840"/>
      <w:pgMar w:top="1418" w:right="720" w:bottom="1702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2D8" w:rsidRDefault="006E32D8" w:rsidP="00897181">
      <w:r>
        <w:separator/>
      </w:r>
    </w:p>
  </w:endnote>
  <w:endnote w:type="continuationSeparator" w:id="0">
    <w:p w:rsidR="006E32D8" w:rsidRDefault="006E32D8" w:rsidP="0089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2D8" w:rsidRDefault="006E32D8" w:rsidP="00897181">
      <w:r>
        <w:separator/>
      </w:r>
    </w:p>
  </w:footnote>
  <w:footnote w:type="continuationSeparator" w:id="0">
    <w:p w:rsidR="006E32D8" w:rsidRDefault="006E32D8" w:rsidP="00897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65" w:type="dxa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137"/>
      <w:gridCol w:w="3544"/>
      <w:gridCol w:w="1060"/>
      <w:gridCol w:w="3324"/>
    </w:tblGrid>
    <w:tr w:rsidR="00897181" w:rsidRPr="00897181" w:rsidTr="00897181">
      <w:trPr>
        <w:cantSplit/>
        <w:trHeight w:val="400"/>
      </w:trPr>
      <w:tc>
        <w:tcPr>
          <w:tcW w:w="1137" w:type="dxa"/>
          <w:vMerge w:val="restart"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  <w:r w:rsidRPr="00897181">
            <w:rPr>
              <w:noProof/>
              <w:lang w:eastAsia="es-ES"/>
            </w:rPr>
            <w:drawing>
              <wp:inline distT="0" distB="0" distL="0" distR="0" wp14:anchorId="4EFDF656" wp14:editId="7FE02545">
                <wp:extent cx="617220" cy="659130"/>
                <wp:effectExtent l="0" t="0" r="0" b="7620"/>
                <wp:docPr id="11" name="Imagen 1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</w:tcPr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MINISTERIO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DE DERECHOS SOCIALES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Y AGENDA 2030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</w:p>
      </w:tc>
      <w:tc>
        <w:tcPr>
          <w:tcW w:w="1060" w:type="dxa"/>
          <w:vMerge w:val="restart"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  <w:shd w:val="clear" w:color="000000" w:fill="auto"/>
        </w:tcPr>
        <w:p w:rsidR="00897181" w:rsidRPr="00897181" w:rsidRDefault="00897181" w:rsidP="00897181">
          <w:pPr>
            <w:pStyle w:val="Encabezado"/>
          </w:pPr>
        </w:p>
        <w:p w:rsidR="00897181" w:rsidRPr="00897181" w:rsidRDefault="00897181" w:rsidP="00897181">
          <w:pPr>
            <w:pStyle w:val="Encabezado"/>
            <w:jc w:val="center"/>
          </w:pPr>
          <w:r w:rsidRPr="00897181">
            <w:t>SECRETARÍA DE ESTADO</w:t>
          </w:r>
        </w:p>
        <w:p w:rsidR="00897181" w:rsidRPr="00897181" w:rsidRDefault="00897181" w:rsidP="00897181">
          <w:pPr>
            <w:pStyle w:val="Encabezado"/>
            <w:rPr>
              <w:i/>
            </w:rPr>
          </w:pPr>
          <w:r w:rsidRPr="00897181">
            <w:t>DE DERECHOS SOCIALES</w:t>
          </w:r>
        </w:p>
      </w:tc>
    </w:tr>
    <w:tr w:rsidR="00897181" w:rsidRPr="00897181" w:rsidTr="00897181">
      <w:trPr>
        <w:cantSplit/>
        <w:trHeight w:val="262"/>
      </w:trPr>
      <w:tc>
        <w:tcPr>
          <w:tcW w:w="1137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544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1060" w:type="dxa"/>
          <w:vMerge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897181" w:rsidRPr="00897181" w:rsidRDefault="00897181" w:rsidP="00897181">
          <w:pPr>
            <w:pStyle w:val="Encabezado"/>
          </w:pPr>
        </w:p>
      </w:tc>
    </w:tr>
  </w:tbl>
  <w:p w:rsidR="00897181" w:rsidRDefault="008971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CB7EBE"/>
    <w:rsid w:val="00141696"/>
    <w:rsid w:val="00277FDA"/>
    <w:rsid w:val="00416A5C"/>
    <w:rsid w:val="006E32D8"/>
    <w:rsid w:val="0078432F"/>
    <w:rsid w:val="007C20B5"/>
    <w:rsid w:val="00897181"/>
    <w:rsid w:val="00CB7EBE"/>
    <w:rsid w:val="00CE0447"/>
    <w:rsid w:val="00EE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CB5BBD"/>
  <w15:docId w15:val="{CC1BF357-03AE-4315-A0BA-0B8287BD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9" w:right="2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5"/>
      <w:ind w:left="19" w:right="25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6"/>
      <w:ind w:left="69"/>
    </w:pPr>
  </w:style>
  <w:style w:type="paragraph" w:styleId="Encabezado">
    <w:name w:val="header"/>
    <w:basedOn w:val="Normal"/>
    <w:link w:val="Encabezado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181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181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427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2002</vt:lpstr>
    </vt:vector>
  </TitlesOfParts>
  <Company>Ministerio de Sanidad, Consumo y Bienestar Social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2002</dc:title>
  <dc:creator>Mtas</dc:creator>
  <cp:lastModifiedBy>Juan Miguel Laguna Anglas</cp:lastModifiedBy>
  <cp:revision>6</cp:revision>
  <dcterms:created xsi:type="dcterms:W3CDTF">2021-09-24T09:30:00Z</dcterms:created>
  <dcterms:modified xsi:type="dcterms:W3CDTF">2021-10-22T12:47:00Z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2016-05-13T00:00:00Z</vt:filetime>
  </property>
  <property fmtid="{D5CDD505-2E9C-101B-9397-08002B2CF9AE}" pid="3" name="Creator">
    <vt:lpwstr>Acrobat PDFMaker 10.1 para Word</vt:lpwstr>
  </property>
  <property fmtid="{D5CDD505-2E9C-101B-9397-08002B2CF9AE}" pid="4" name="LastSaved">
    <vt:filetime>2021-09-24T00:00:00Z</vt:filetime>
  </property>
</Properties>
</file>