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1C6934">
        <w:rPr>
          <w:rFonts w:ascii="Times New Roman" w:hAnsi="Times New Roman"/>
          <w:b w:val="0"/>
          <w:bCs w:val="0"/>
          <w:lang w:val="af-ZA"/>
        </w:rPr>
        <w:t>4</w:t>
      </w:r>
      <w:r w:rsidRPr="0029062C">
        <w:rPr>
          <w:rFonts w:ascii="Times New Roman" w:hAnsi="Times New Roman"/>
          <w:b w:val="0"/>
          <w:bCs w:val="0"/>
          <w:lang w:val="af-ZA"/>
        </w:rPr>
        <w:t xml:space="preserve"> de </w:t>
      </w:r>
      <w:r w:rsidR="001C6934">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63388" w:rsidRPr="00F63388" w:rsidRDefault="00B76ECF" w:rsidP="00F63388">
      <w:pPr>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bookmarkStart w:id="0" w:name="_GoBack"/>
      <w:r w:rsidR="00F63388" w:rsidRPr="00F63388">
        <w:rPr>
          <w:rFonts w:ascii="Times New Roman" w:eastAsia="Calibri" w:hAnsi="Times New Roman"/>
          <w:b w:val="0"/>
          <w:bCs w:val="0"/>
          <w:i/>
          <w:lang w:val="gl-ES" w:eastAsia="ar-SA"/>
        </w:rPr>
        <w:t xml:space="preserve">Aprobar unha subvención a favor do Consello Regulador da Denominación de Orixe </w:t>
      </w:r>
      <w:proofErr w:type="spellStart"/>
      <w:r w:rsidR="00F63388" w:rsidRPr="00F63388">
        <w:rPr>
          <w:rFonts w:ascii="Times New Roman" w:eastAsia="Calibri" w:hAnsi="Times New Roman"/>
          <w:b w:val="0"/>
          <w:bCs w:val="0"/>
          <w:i/>
          <w:lang w:val="gl-ES" w:eastAsia="ar-SA"/>
        </w:rPr>
        <w:t>Monterrei</w:t>
      </w:r>
      <w:proofErr w:type="spellEnd"/>
      <w:r w:rsidR="00F63388" w:rsidRPr="00F63388">
        <w:rPr>
          <w:rFonts w:ascii="Times New Roman" w:eastAsia="Calibri" w:hAnsi="Times New Roman"/>
          <w:b w:val="0"/>
          <w:bCs w:val="0"/>
          <w:i/>
          <w:lang w:val="gl-ES" w:eastAsia="ar-SA"/>
        </w:rPr>
        <w:t>, nos seguintes termos:</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i/>
          <w:lang w:val="gl-ES" w:eastAsia="ar-SA"/>
        </w:rPr>
        <w:t xml:space="preserve">-Importe: </w:t>
      </w:r>
      <w:r w:rsidRPr="00F63388">
        <w:rPr>
          <w:rFonts w:ascii="Times New Roman" w:eastAsia="Calibri" w:hAnsi="Times New Roman"/>
          <w:b w:val="0"/>
          <w:bCs w:val="0"/>
          <w:i/>
          <w:lang w:val="gl-ES" w:eastAsia="ar-SA"/>
        </w:rPr>
        <w:t>25.000,00 €.</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i/>
          <w:lang w:val="gl-ES" w:eastAsia="ar-SA"/>
        </w:rPr>
        <w:t xml:space="preserve">-Obxecto: </w:t>
      </w:r>
      <w:r w:rsidRPr="00F63388">
        <w:rPr>
          <w:rFonts w:ascii="Times New Roman" w:eastAsia="Calibri" w:hAnsi="Times New Roman"/>
          <w:b w:val="0"/>
          <w:bCs w:val="0"/>
          <w:i/>
          <w:lang w:val="gl-ES" w:eastAsia="ar-SA"/>
        </w:rPr>
        <w:t>Gastos de promoción.</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i/>
          <w:lang w:val="gl-ES" w:eastAsia="ar-SA"/>
        </w:rPr>
        <w:t xml:space="preserve">-Xustificación: </w:t>
      </w:r>
      <w:r w:rsidRPr="00F63388">
        <w:rPr>
          <w:rFonts w:ascii="Times New Roman" w:eastAsia="Calibri" w:hAnsi="Times New Roman"/>
          <w:b w:val="0"/>
          <w:bCs w:val="0"/>
          <w:i/>
          <w:lang w:val="gl-ES" w:eastAsia="ar-SA"/>
        </w:rPr>
        <w:t>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De conformidade co artigo 15.1 b) da Ordenanza xeral de subvencións da Deputación Provincial de Ourense, para considerar xustificada a subvención deberá acreditarse a realización dun investimento por unha contía igual ou superior á presentada no orzamento que</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serviu de base para a valoración da subvención (25.000,00 euros). No suposto en que só se xustifique unha contía inferior, a subvención reducirase proporcionalmente, agás nos seguintes supostos, nos que procederá a perda total do dereito á subvención:</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a) Que a redución supoña o total incumprimento da finalidade da subvención.</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b) Que a redución do orzamento da actuación executada con respecto ao presentado coa solicitude sexa tal que, de ser tida en conta na valoración efectuada para a concesión, tivese dado lugar á denegación da subvención.</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Naqueles casos nos que as modificacións só afecten a parte do proxecto, a subvención poderá considerarse parcialmente xustificada na parte non afectada, declarándose a perda do dereito á subvención correspondente ao resto.</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 xml:space="preserve">En todo caso, cando a contía do gasto xustificado sexa inferior ao 25% do orzamento presentado coa solicitude de subvención, esta entenderase automaticamente </w:t>
      </w:r>
      <w:r w:rsidRPr="00F63388">
        <w:rPr>
          <w:rFonts w:ascii="Times New Roman" w:eastAsia="Calibri" w:hAnsi="Times New Roman"/>
          <w:b w:val="0"/>
          <w:bCs w:val="0"/>
          <w:i/>
          <w:lang w:val="gl-ES" w:eastAsia="ar-SA"/>
        </w:rPr>
        <w:lastRenderedPageBreak/>
        <w:t>como non xustificada, dando lugar ao reintegro ou perda total do dereito á subvención.</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Poderán realizarse pagamentos a conta, previa solicitude do interesado, que consistirán na realización de pagos fraccionados que responderán ao ritmo de execución das acción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Lei xeral de subvencións.</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b w:val="0"/>
          <w:bCs w:val="0"/>
          <w:i/>
          <w:lang w:val="gl-ES" w:eastAsia="ar-SA"/>
        </w:rPr>
        <w:tab/>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w:t>
      </w:r>
      <w:r w:rsidRPr="00F63388">
        <w:rPr>
          <w:rFonts w:ascii="Times New Roman" w:eastAsia="Calibri" w:hAnsi="Times New Roman"/>
          <w:b w:val="0"/>
          <w:bCs w:val="0"/>
          <w:i/>
          <w:lang w:val="gl-ES" w:eastAsia="ar-SA"/>
        </w:rPr>
        <w:tab/>
        <w:t>O incumprimento desta obriga dará lugar á obriga de reintegro por parte do beneficiario, así como á imposición das sancións que procedan.</w:t>
      </w:r>
    </w:p>
    <w:p w:rsidR="00F63388" w:rsidRPr="00F63388" w:rsidRDefault="00F63388" w:rsidP="00F63388">
      <w:pPr>
        <w:spacing w:line="360" w:lineRule="auto"/>
        <w:jc w:val="both"/>
        <w:rPr>
          <w:rFonts w:ascii="Times New Roman" w:eastAsia="Calibri" w:hAnsi="Times New Roman"/>
          <w:b w:val="0"/>
          <w:bCs w:val="0"/>
          <w:i/>
          <w:lang w:val="gl-ES" w:eastAsia="ar-SA"/>
        </w:rPr>
      </w:pPr>
      <w:r w:rsidRPr="00F63388">
        <w:rPr>
          <w:rFonts w:ascii="Times New Roman" w:eastAsia="Calibri" w:hAnsi="Times New Roman"/>
          <w:i/>
          <w:lang w:val="gl-ES" w:eastAsia="ar-SA"/>
        </w:rPr>
        <w:t xml:space="preserve">-Prazo xustificación: </w:t>
      </w:r>
      <w:r w:rsidRPr="00F63388">
        <w:rPr>
          <w:rFonts w:ascii="Times New Roman" w:eastAsia="Calibri" w:hAnsi="Times New Roman"/>
          <w:b w:val="0"/>
          <w:bCs w:val="0"/>
          <w:i/>
          <w:lang w:val="gl-ES" w:eastAsia="ar-SA"/>
        </w:rPr>
        <w:t>ata o 30 de novembro de 2021.</w:t>
      </w:r>
    </w:p>
    <w:p w:rsidR="008038DC" w:rsidRPr="008038DC" w:rsidRDefault="00F63388" w:rsidP="00F63388">
      <w:pPr>
        <w:spacing w:line="360" w:lineRule="auto"/>
        <w:jc w:val="both"/>
        <w:rPr>
          <w:rFonts w:ascii="Times New Roman" w:hAnsi="Times New Roman"/>
          <w:b w:val="0"/>
          <w:bCs w:val="0"/>
          <w:i/>
          <w:lang w:val="gl-ES"/>
        </w:rPr>
      </w:pPr>
      <w:r w:rsidRPr="00F63388">
        <w:rPr>
          <w:rFonts w:ascii="Times New Roman" w:eastAsia="Calibri" w:hAnsi="Times New Roman"/>
          <w:b w:val="0"/>
          <w:bCs w:val="0"/>
          <w:i/>
          <w:lang w:val="gl-ES" w:eastAsia="ar-SA"/>
        </w:rPr>
        <w:tab/>
        <w:t>O dito prazo terá como regra xeral carácter improrrogable, agás causa de forza maior debidamente acreditada pola entidade interesada, que en todo caso deberá solicitar a oportuna</w:t>
      </w:r>
      <w:r w:rsidRPr="00F63388">
        <w:rPr>
          <w:rFonts w:ascii="Times New Roman" w:eastAsia="Calibri" w:hAnsi="Times New Roman"/>
          <w:b w:val="0"/>
          <w:bCs w:val="0"/>
          <w:i/>
          <w:lang w:val="gl-ES" w:eastAsia="ar-SA"/>
        </w:rPr>
        <w:t xml:space="preserve"> </w:t>
      </w:r>
      <w:r w:rsidRPr="00F63388">
        <w:rPr>
          <w:rFonts w:ascii="Times New Roman" w:eastAsia="Calibri" w:hAnsi="Times New Roman"/>
          <w:b w:val="0"/>
          <w:bCs w:val="0"/>
          <w:i/>
          <w:lang w:val="gl-ES" w:eastAsia="ar-SA"/>
        </w:rPr>
        <w:t xml:space="preserve">prórroga antes de finalizar o prazo de xustificación establecido no </w:t>
      </w:r>
      <w:r w:rsidRPr="00F63388">
        <w:rPr>
          <w:rFonts w:ascii="Times New Roman" w:eastAsia="Calibri" w:hAnsi="Times New Roman"/>
          <w:b w:val="0"/>
          <w:bCs w:val="0"/>
          <w:i/>
          <w:lang w:val="gl-ES" w:eastAsia="ar-SA"/>
        </w:rPr>
        <w:lastRenderedPageBreak/>
        <w:t>acordo de resolución</w:t>
      </w:r>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B20F6E">
        <w:rPr>
          <w:rFonts w:ascii="Times New Roman" w:hAnsi="Times New Roman"/>
          <w:b w:val="0"/>
          <w:lang w:val="af-ZA"/>
        </w:rPr>
        <w:t>catro</w:t>
      </w:r>
      <w:r w:rsidR="007E344C" w:rsidRPr="0029062C">
        <w:rPr>
          <w:rFonts w:ascii="Times New Roman" w:hAnsi="Times New Roman"/>
          <w:b w:val="0"/>
          <w:lang w:val="af-ZA"/>
        </w:rPr>
        <w:t xml:space="preserve"> de </w:t>
      </w:r>
      <w:r w:rsidR="00B20F6E">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C6934"/>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123FA"/>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20F6E"/>
    <w:rsid w:val="00B327F8"/>
    <w:rsid w:val="00B371C7"/>
    <w:rsid w:val="00B37259"/>
    <w:rsid w:val="00B54787"/>
    <w:rsid w:val="00B76ECF"/>
    <w:rsid w:val="00C1104F"/>
    <w:rsid w:val="00C45E6E"/>
    <w:rsid w:val="00CB7BFA"/>
    <w:rsid w:val="00CE6757"/>
    <w:rsid w:val="00CE73A2"/>
    <w:rsid w:val="00D62BA8"/>
    <w:rsid w:val="00D956C0"/>
    <w:rsid w:val="00DE781E"/>
    <w:rsid w:val="00E1613A"/>
    <w:rsid w:val="00E23176"/>
    <w:rsid w:val="00E47485"/>
    <w:rsid w:val="00E519E4"/>
    <w:rsid w:val="00E721A0"/>
    <w:rsid w:val="00EC687F"/>
    <w:rsid w:val="00EE38A5"/>
    <w:rsid w:val="00F46E15"/>
    <w:rsid w:val="00F63388"/>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776</Words>
  <Characters>4270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2021-09-30T10:52:00Z</dcterms:created>
  <dcterms:modified xsi:type="dcterms:W3CDTF">2021-09-30T10:53:00Z</dcterms:modified>
</cp:coreProperties>
</file>