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A93" w:rsidRDefault="005D0A93" w:rsidP="005D0A93">
      <w:pPr>
        <w:pStyle w:val="Standard"/>
        <w:jc w:val="both"/>
        <w:rPr>
          <w:rFonts w:ascii="Times New Roman" w:hAnsi="Times New Roman" w:cs="Times New Roman"/>
          <w:b/>
          <w:sz w:val="28"/>
          <w:szCs w:val="28"/>
        </w:rPr>
      </w:pPr>
      <w:r>
        <w:rPr>
          <w:rFonts w:ascii="Times New Roman" w:hAnsi="Times New Roman" w:cs="Times New Roman"/>
          <w:b/>
          <w:sz w:val="28"/>
          <w:szCs w:val="28"/>
        </w:rPr>
        <w:t>BASES PARA LA CONVOCATORIA DE AYUDAS PÚBLICAS MUNICIPALES PARA SUFRAGAR LOS GASTOS DE I.B.I. RELATIVOS A LA VIVIENDA HABITUAL DE PERSONAS Y FAMILIAS DEL MUNICIPIO DE LANGREO.</w:t>
      </w:r>
    </w:p>
    <w:p w:rsidR="005D0A93" w:rsidRDefault="005D0A93" w:rsidP="005D0A93">
      <w:pPr>
        <w:pStyle w:val="Standard"/>
        <w:jc w:val="both"/>
        <w:rPr>
          <w:rFonts w:ascii="Times New Roman" w:hAnsi="Times New Roman" w:cs="Times New Roman"/>
          <w:b/>
          <w:sz w:val="28"/>
          <w:szCs w:val="28"/>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1ª.- OBJETO.-</w:t>
      </w:r>
    </w:p>
    <w:p w:rsidR="00404508" w:rsidRDefault="00404508" w:rsidP="005D0A93">
      <w:pPr>
        <w:pStyle w:val="Standard"/>
        <w:jc w:val="both"/>
        <w:rPr>
          <w:rFonts w:ascii="Times New Roman" w:hAnsi="Times New Roman" w:cs="Times New Roman"/>
          <w:b/>
        </w:rPr>
      </w:pP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La</w:t>
      </w:r>
      <w:r w:rsidR="00CD4FE7">
        <w:rPr>
          <w:rFonts w:ascii="Times New Roman" w:hAnsi="Times New Roman" w:cs="Times New Roman"/>
        </w:rPr>
        <w:t>s</w:t>
      </w:r>
      <w:r>
        <w:rPr>
          <w:rFonts w:ascii="Times New Roman" w:hAnsi="Times New Roman" w:cs="Times New Roman"/>
        </w:rPr>
        <w:t xml:space="preserve"> presentes bases tienen por objeto regir la convocatoria para la concesión, en régimen de concurrencia competitiva, de ayudas para hacer frente a los gastos derivados del pago del impuesto de bienes inmuebles correspondiente a la propiedad de la vivienda habitual, exclusivamente para uso residencial, en el ejercicio </w:t>
      </w:r>
      <w:r>
        <w:rPr>
          <w:rFonts w:ascii="Times New Roman" w:hAnsi="Times New Roman" w:cs="Times New Roman"/>
          <w:b/>
          <w:bCs/>
          <w:i/>
          <w:iCs/>
          <w:u w:val="single"/>
        </w:rPr>
        <w:t>2021</w:t>
      </w:r>
      <w:r>
        <w:rPr>
          <w:rFonts w:ascii="Times New Roman" w:hAnsi="Times New Roman" w:cs="Times New Roman"/>
          <w:b/>
          <w:bCs/>
        </w:rPr>
        <w:t xml:space="preserve"> </w:t>
      </w:r>
      <w:r>
        <w:rPr>
          <w:rFonts w:ascii="Times New Roman" w:hAnsi="Times New Roman" w:cs="Times New Roman"/>
        </w:rPr>
        <w:t>a las personas y familias que cumplan con lo establecido en las mismas.</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2ª.- REQUISITOS DE LOS BENEFICIARIOS.-</w:t>
      </w:r>
    </w:p>
    <w:p w:rsidR="00404508" w:rsidRDefault="00404508" w:rsidP="005D0A93">
      <w:pPr>
        <w:pStyle w:val="Standard"/>
        <w:jc w:val="both"/>
        <w:rPr>
          <w:rFonts w:ascii="Times New Roman" w:hAnsi="Times New Roman" w:cs="Times New Roman"/>
          <w:b/>
        </w:rPr>
      </w:pPr>
    </w:p>
    <w:p w:rsidR="005D0A93" w:rsidRDefault="005D0A93" w:rsidP="005D0A93">
      <w:pPr>
        <w:pStyle w:val="Standard"/>
        <w:jc w:val="both"/>
        <w:rPr>
          <w:rFonts w:ascii="Times New Roman" w:hAnsi="Times New Roman" w:cs="Times New Roman"/>
        </w:rPr>
      </w:pPr>
      <w:r>
        <w:rPr>
          <w:rFonts w:ascii="Times New Roman" w:hAnsi="Times New Roman" w:cs="Times New Roman"/>
        </w:rPr>
        <w:tab/>
        <w:t>Para ser beneficiarios de las ayudas contempladas en las presentes bases, los solicitantes habrán de cumplir con los siguientes requisitos:</w:t>
      </w:r>
    </w:p>
    <w:p w:rsidR="00CD4FE7" w:rsidRDefault="00CD4FE7" w:rsidP="005D0A93">
      <w:pPr>
        <w:pStyle w:val="Standard"/>
        <w:jc w:val="both"/>
        <w:rPr>
          <w:rFonts w:ascii="Times New Roman" w:hAnsi="Times New Roman" w:cs="Times New Roman"/>
        </w:rPr>
      </w:pPr>
    </w:p>
    <w:p w:rsidR="005D0A93" w:rsidRDefault="005D0A93" w:rsidP="005D0A93">
      <w:pPr>
        <w:pStyle w:val="Prrafodelista"/>
        <w:numPr>
          <w:ilvl w:val="0"/>
          <w:numId w:val="3"/>
        </w:numPr>
        <w:jc w:val="both"/>
        <w:rPr>
          <w:rFonts w:ascii="Times New Roman" w:hAnsi="Times New Roman" w:cs="Times New Roman"/>
        </w:rPr>
      </w:pPr>
      <w:r>
        <w:rPr>
          <w:rFonts w:ascii="Times New Roman" w:hAnsi="Times New Roman" w:cs="Times New Roman"/>
        </w:rPr>
        <w:t>Ser mayor de 18 años o menor emancipad</w:t>
      </w:r>
      <w:r w:rsidR="00DE4764">
        <w:rPr>
          <w:rFonts w:ascii="Times New Roman" w:hAnsi="Times New Roman" w:cs="Times New Roman"/>
        </w:rPr>
        <w:t>o legalmente</w:t>
      </w:r>
      <w:r>
        <w:rPr>
          <w:rFonts w:ascii="Times New Roman" w:hAnsi="Times New Roman" w:cs="Times New Roman"/>
        </w:rPr>
        <w:t xml:space="preserve"> y estar empadronado en el municipio de </w:t>
      </w:r>
      <w:proofErr w:type="spellStart"/>
      <w:r>
        <w:rPr>
          <w:rFonts w:ascii="Times New Roman" w:hAnsi="Times New Roman" w:cs="Times New Roman"/>
        </w:rPr>
        <w:t>Langreo</w:t>
      </w:r>
      <w:proofErr w:type="spellEnd"/>
      <w:r>
        <w:rPr>
          <w:rFonts w:ascii="Times New Roman" w:hAnsi="Times New Roman" w:cs="Times New Roman"/>
        </w:rPr>
        <w:t xml:space="preserve"> y en la vivienda objeto de ayuda al pago del I.B.I. en la fecha de publicación de la presente convocatoria, salvo resolución judicial en la que el propietario de la vivienda no goce del uso y disfrute de la misma en los supuestos de separación o divorcio o en el supuesto de que el titular se encuentre interno en un centro residencial o asimilado.</w:t>
      </w:r>
    </w:p>
    <w:p w:rsidR="005D0A93" w:rsidRDefault="005D0A93" w:rsidP="005D0A93">
      <w:pPr>
        <w:pStyle w:val="Prrafodelista"/>
        <w:numPr>
          <w:ilvl w:val="0"/>
          <w:numId w:val="1"/>
        </w:numPr>
        <w:jc w:val="both"/>
      </w:pPr>
      <w:r>
        <w:rPr>
          <w:rFonts w:ascii="Times New Roman" w:hAnsi="Times New Roman" w:cs="Times New Roman"/>
        </w:rPr>
        <w:t xml:space="preserve">Ser el solicitante, el tutor legal o el heredero legal el titular del pago del Impuesto de Bienes Inmuebles (I.B.I.) de la vivienda objeto de ayuda al pago del I.B.I. correspondiente al ejercicio </w:t>
      </w:r>
      <w:r>
        <w:rPr>
          <w:rFonts w:ascii="Times New Roman" w:hAnsi="Times New Roman" w:cs="Times New Roman"/>
          <w:b/>
          <w:bCs/>
          <w:i/>
          <w:iCs/>
          <w:u w:val="single"/>
        </w:rPr>
        <w:t>2021</w:t>
      </w:r>
    </w:p>
    <w:p w:rsidR="005D0A93" w:rsidRDefault="005D0A93" w:rsidP="005D0A93">
      <w:pPr>
        <w:pStyle w:val="Prrafodelista"/>
        <w:numPr>
          <w:ilvl w:val="0"/>
          <w:numId w:val="1"/>
        </w:numPr>
        <w:jc w:val="both"/>
      </w:pPr>
      <w:r>
        <w:rPr>
          <w:rFonts w:ascii="Times New Roman" w:hAnsi="Times New Roman" w:cs="Times New Roman"/>
        </w:rPr>
        <w:t xml:space="preserve">Ser el solicitante el propietario, copropietario o usufructuario de la vivienda objeto de ayuda al pago del I.B.I. correspondiente al ejercicio </w:t>
      </w:r>
      <w:r>
        <w:rPr>
          <w:rFonts w:ascii="Times New Roman" w:hAnsi="Times New Roman" w:cs="Times New Roman"/>
          <w:b/>
          <w:bCs/>
          <w:i/>
          <w:iCs/>
          <w:u w:val="single"/>
        </w:rPr>
        <w:t>2021</w:t>
      </w:r>
    </w:p>
    <w:p w:rsidR="005D0A93" w:rsidRDefault="005D0A93" w:rsidP="005D0A93">
      <w:pPr>
        <w:pStyle w:val="Prrafodelista"/>
        <w:ind w:left="1416"/>
        <w:jc w:val="both"/>
        <w:rPr>
          <w:rFonts w:ascii="Times New Roman" w:hAnsi="Times New Roman" w:cs="Times New Roman"/>
        </w:rPr>
      </w:pPr>
      <w:r>
        <w:rPr>
          <w:rFonts w:ascii="Times New Roman" w:hAnsi="Times New Roman" w:cs="Times New Roman"/>
        </w:rPr>
        <w:t>En el caso de que la persona solicitante sea copropietaria de la vivienda se subvencionará el I.B.I. en función de su porcentaje de propiedad sobre el inmueble, excepto que el resto de los copropietarios figuren empadronados con ella. Por solicitud y persona física sólo se subvencionará una vivienda y un garaje y/o trastero. El usufructuario percibirá la totalidad de la ayuda que le corresponda una vez valoradas el resto de requisitos.</w:t>
      </w:r>
    </w:p>
    <w:p w:rsidR="005D0A93" w:rsidRDefault="005D0A93" w:rsidP="005D0A93">
      <w:pPr>
        <w:pStyle w:val="Prrafodelista"/>
        <w:numPr>
          <w:ilvl w:val="0"/>
          <w:numId w:val="1"/>
        </w:numPr>
        <w:jc w:val="both"/>
      </w:pPr>
      <w:r>
        <w:rPr>
          <w:rFonts w:ascii="Times New Roman" w:hAnsi="Times New Roman" w:cs="Times New Roman"/>
        </w:rPr>
        <w:t>Que ni el solicitante ni ninguno de los miembros de su unidad familiar sean titulares, en régimen de propiedad, y en pleno dominio</w:t>
      </w:r>
      <w:r>
        <w:rPr>
          <w:rFonts w:ascii="Times New Roman" w:hAnsi="Times New Roman" w:cs="Times New Roman"/>
          <w:b/>
          <w:bCs/>
        </w:rPr>
        <w:t xml:space="preserve">, </w:t>
      </w:r>
      <w:r>
        <w:rPr>
          <w:rFonts w:ascii="Times New Roman" w:hAnsi="Times New Roman" w:cs="Times New Roman"/>
        </w:rPr>
        <w:t>de un segundo bien inmueble en todo el territorio nacional que reúna las debidas condiciones para ser habitada, aparte de la vivienda habitual, excluidos los garajes y trasteros adscritos a la misma</w:t>
      </w:r>
      <w:r>
        <w:rPr>
          <w:rFonts w:ascii="Times New Roman" w:hAnsi="Times New Roman" w:cs="Times New Roman"/>
          <w:b/>
          <w:bCs/>
        </w:rPr>
        <w:t xml:space="preserve">, </w:t>
      </w:r>
      <w:r>
        <w:rPr>
          <w:rFonts w:ascii="Times New Roman" w:hAnsi="Times New Roman" w:cs="Times New Roman"/>
        </w:rPr>
        <w:t>siempre que su cuota de participación sea igual o superior al 50% de ese segundo inmueble.</w:t>
      </w:r>
    </w:p>
    <w:p w:rsidR="005D0A93" w:rsidRDefault="005D0A93" w:rsidP="005D0A93">
      <w:pPr>
        <w:pStyle w:val="Prrafodelista"/>
        <w:numPr>
          <w:ilvl w:val="0"/>
          <w:numId w:val="1"/>
        </w:numPr>
        <w:jc w:val="both"/>
        <w:rPr>
          <w:rFonts w:ascii="Times New Roman" w:hAnsi="Times New Roman" w:cs="Times New Roman"/>
        </w:rPr>
      </w:pPr>
      <w:r>
        <w:rPr>
          <w:rFonts w:ascii="Times New Roman" w:hAnsi="Times New Roman" w:cs="Times New Roman"/>
        </w:rPr>
        <w:t xml:space="preserve">Que el solicitante y todos los miembros de la </w:t>
      </w:r>
      <w:r w:rsidRPr="00CD4FE7">
        <w:rPr>
          <w:rFonts w:ascii="Times New Roman" w:hAnsi="Times New Roman" w:cs="Times New Roman"/>
        </w:rPr>
        <w:t>unidad familiar</w:t>
      </w:r>
      <w:r>
        <w:rPr>
          <w:rFonts w:ascii="Times New Roman" w:hAnsi="Times New Roman" w:cs="Times New Roman"/>
        </w:rPr>
        <w:t xml:space="preserve"> estén al corriente de sus obligaciones tributarias con la Hacienda Municipal y del Principado de Asturias, así como con la Seguridad Social</w:t>
      </w:r>
      <w:r w:rsidRPr="00A9644E">
        <w:rPr>
          <w:rFonts w:ascii="Times New Roman" w:hAnsi="Times New Roman" w:cs="Times New Roman"/>
        </w:rPr>
        <w:t>, y de reintegro de subvenciones públicas con las mencionadas entidades</w:t>
      </w:r>
      <w:r>
        <w:rPr>
          <w:rFonts w:ascii="Times New Roman" w:hAnsi="Times New Roman" w:cs="Times New Roman"/>
        </w:rPr>
        <w:t>.</w:t>
      </w:r>
      <w:r w:rsidR="00CD4FE7">
        <w:rPr>
          <w:rFonts w:ascii="Times New Roman" w:hAnsi="Times New Roman" w:cs="Times New Roman"/>
        </w:rPr>
        <w:t xml:space="preserve"> Se entiende por unidad familiar, a la persona solicitante, y en su caso, quienes convivan con la misma ya sea por unión matrimonial o afectiva análoga, o bien por parentesco de consanguinidad en cualesquiera de sus grados, o bien residan juntas debido a situaciones constatables de extrema necesidad.</w:t>
      </w:r>
    </w:p>
    <w:p w:rsidR="005D0A93" w:rsidRDefault="005D0A93" w:rsidP="005D0A93">
      <w:pPr>
        <w:pStyle w:val="Prrafodelista"/>
        <w:numPr>
          <w:ilvl w:val="0"/>
          <w:numId w:val="1"/>
        </w:numPr>
        <w:jc w:val="both"/>
      </w:pPr>
      <w:r>
        <w:rPr>
          <w:rFonts w:ascii="Times New Roman" w:hAnsi="Times New Roman" w:cs="Times New Roman"/>
        </w:rPr>
        <w:t xml:space="preserve">Que el valor catastral total que figure en el recibo de pago del I.B.I. correspondiente al ejercicio </w:t>
      </w:r>
      <w:r>
        <w:rPr>
          <w:rFonts w:ascii="Times New Roman" w:hAnsi="Times New Roman" w:cs="Times New Roman"/>
          <w:b/>
          <w:bCs/>
        </w:rPr>
        <w:t xml:space="preserve">2021 </w:t>
      </w:r>
      <w:r>
        <w:rPr>
          <w:rFonts w:ascii="Times New Roman" w:hAnsi="Times New Roman" w:cs="Times New Roman"/>
        </w:rPr>
        <w:t>no sea superior a 70.000 euros.</w:t>
      </w:r>
    </w:p>
    <w:p w:rsidR="005D0A93" w:rsidRDefault="005D0A93" w:rsidP="005D0A93">
      <w:pPr>
        <w:pStyle w:val="Prrafodelista"/>
        <w:numPr>
          <w:ilvl w:val="0"/>
          <w:numId w:val="1"/>
        </w:numPr>
        <w:jc w:val="both"/>
        <w:rPr>
          <w:rFonts w:ascii="Times New Roman" w:hAnsi="Times New Roman" w:cs="Times New Roman"/>
        </w:rPr>
      </w:pPr>
      <w:r>
        <w:rPr>
          <w:rFonts w:ascii="Times New Roman" w:hAnsi="Times New Roman" w:cs="Times New Roman"/>
        </w:rPr>
        <w:t xml:space="preserve">En el caso de las viviendas unifamiliares, cuyo valor catastral supere los 70.000 euros y el total del inmueble aparezca en un único recibo IBI, pero en una de las plantas se encuentre el garaje y/o trastero y en la otra la vivienda, y siempre que se pueda acreditar documentalmente el número de metros de cada una de las partes, se concederá la ayuda, siempre que la parte destinada a vivienda no supere los 70.000 euros, sólo para la vivienda </w:t>
      </w:r>
      <w:r>
        <w:rPr>
          <w:rFonts w:ascii="Times New Roman" w:hAnsi="Times New Roman" w:cs="Times New Roman"/>
        </w:rPr>
        <w:lastRenderedPageBreak/>
        <w:t>habitual, excluyendo el garaje y/o trastero.</w:t>
      </w:r>
    </w:p>
    <w:p w:rsidR="005D0A93" w:rsidRPr="00CD4FE7" w:rsidRDefault="005D0A93" w:rsidP="00CD4FE7">
      <w:pPr>
        <w:ind w:left="720"/>
        <w:jc w:val="both"/>
        <w:rPr>
          <w:rFonts w:ascii="Times New Roman" w:hAnsi="Times New Roman" w:cs="Times New Roman"/>
          <w:b/>
          <w:bCs/>
        </w:rPr>
      </w:pPr>
    </w:p>
    <w:p w:rsidR="005D0A93" w:rsidRDefault="005D0A93" w:rsidP="005D0A93">
      <w:pPr>
        <w:pStyle w:val="Prrafodelista"/>
        <w:numPr>
          <w:ilvl w:val="0"/>
          <w:numId w:val="1"/>
        </w:numPr>
        <w:jc w:val="both"/>
      </w:pPr>
      <w:r>
        <w:rPr>
          <w:rFonts w:ascii="Times New Roman" w:hAnsi="Times New Roman" w:cs="Times New Roman"/>
        </w:rPr>
        <w:t xml:space="preserve">Que los ingresos anuales, valorados por base imponible en la declaración IRPF, </w:t>
      </w:r>
      <w:r>
        <w:rPr>
          <w:rFonts w:ascii="Times New Roman" w:hAnsi="Times New Roman" w:cs="Times New Roman"/>
          <w:i/>
          <w:iCs/>
        </w:rPr>
        <w:t xml:space="preserve">excluida la retención IRPF y las cantidades abonadas en concepto de hipoteca durante el ejercicio </w:t>
      </w:r>
      <w:r>
        <w:rPr>
          <w:rFonts w:ascii="Times New Roman" w:hAnsi="Times New Roman" w:cs="Times New Roman"/>
          <w:b/>
          <w:bCs/>
          <w:i/>
          <w:iCs/>
        </w:rPr>
        <w:t xml:space="preserve">2020 </w:t>
      </w:r>
      <w:r>
        <w:rPr>
          <w:rFonts w:ascii="Times New Roman" w:hAnsi="Times New Roman" w:cs="Times New Roman"/>
        </w:rPr>
        <w:t>de todos los miembros de la unidad familiar que habiten en la vivienda objeto de la presente convocatoria no superen las siguientes cuantías:</w:t>
      </w:r>
    </w:p>
    <w:p w:rsidR="005D0A93" w:rsidRDefault="005D0A93" w:rsidP="005D0A93">
      <w:pPr>
        <w:pStyle w:val="Prrafodelista"/>
        <w:jc w:val="both"/>
        <w:rPr>
          <w:rFonts w:ascii="Times New Roman" w:hAnsi="Times New Roman" w:cs="Times New Roman"/>
        </w:rPr>
      </w:pPr>
    </w:p>
    <w:p w:rsidR="005D0A93" w:rsidRDefault="005D0A93" w:rsidP="005D0A93">
      <w:pPr>
        <w:pStyle w:val="Prrafodelista"/>
        <w:ind w:left="1080"/>
        <w:jc w:val="both"/>
        <w:rPr>
          <w:rFonts w:ascii="Times New Roman" w:hAnsi="Times New Roman" w:cs="Times New Roman"/>
        </w:rPr>
      </w:pPr>
    </w:p>
    <w:tbl>
      <w:tblPr>
        <w:tblW w:w="8100" w:type="dxa"/>
        <w:tblInd w:w="699" w:type="dxa"/>
        <w:tblLayout w:type="fixed"/>
        <w:tblCellMar>
          <w:left w:w="10" w:type="dxa"/>
          <w:right w:w="10" w:type="dxa"/>
        </w:tblCellMar>
        <w:tblLook w:val="0000" w:firstRow="0" w:lastRow="0" w:firstColumn="0" w:lastColumn="0" w:noHBand="0" w:noVBand="0"/>
      </w:tblPr>
      <w:tblGrid>
        <w:gridCol w:w="2125"/>
        <w:gridCol w:w="2835"/>
        <w:gridCol w:w="3140"/>
      </w:tblGrid>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5D0A93" w:rsidP="00AC2B73">
            <w:pPr>
              <w:pStyle w:val="Prrafodelista"/>
              <w:spacing w:line="100" w:lineRule="atLeast"/>
              <w:ind w:left="0"/>
              <w:jc w:val="center"/>
              <w:rPr>
                <w:rFonts w:ascii="Times New Roman" w:hAnsi="Times New Roman" w:cs="Times New Roman"/>
                <w:b/>
              </w:rPr>
            </w:pPr>
            <w:r>
              <w:rPr>
                <w:rFonts w:ascii="Times New Roman" w:hAnsi="Times New Roman" w:cs="Times New Roman"/>
                <w:b/>
              </w:rPr>
              <w:t>Miembros</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5D0A93" w:rsidP="00AC2B73">
            <w:pPr>
              <w:pStyle w:val="Prrafodelista"/>
              <w:spacing w:line="100" w:lineRule="atLeast"/>
              <w:ind w:left="0"/>
              <w:jc w:val="both"/>
              <w:rPr>
                <w:rFonts w:ascii="Times New Roman" w:hAnsi="Times New Roman" w:cs="Times New Roman"/>
                <w:b/>
              </w:rPr>
            </w:pPr>
            <w:r>
              <w:rPr>
                <w:rFonts w:ascii="Times New Roman" w:hAnsi="Times New Roman" w:cs="Times New Roman"/>
                <w:b/>
              </w:rPr>
              <w:t>IPREM anual ponderado</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5D0A93" w:rsidP="00AC2B73">
            <w:pPr>
              <w:pStyle w:val="Prrafodelista"/>
              <w:spacing w:line="100" w:lineRule="atLeast"/>
              <w:ind w:left="0"/>
              <w:jc w:val="both"/>
              <w:rPr>
                <w:rFonts w:ascii="Times New Roman" w:hAnsi="Times New Roman" w:cs="Times New Roman"/>
                <w:b/>
              </w:rPr>
            </w:pPr>
            <w:r>
              <w:rPr>
                <w:rFonts w:ascii="Times New Roman" w:hAnsi="Times New Roman" w:cs="Times New Roman"/>
                <w:b/>
              </w:rPr>
              <w:t>IPREM mensual ponderado</w:t>
            </w:r>
          </w:p>
        </w:tc>
      </w:tr>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both"/>
              <w:rPr>
                <w:rFonts w:ascii="Times New Roman" w:hAnsi="Times New Roman" w:cs="Times New Roman"/>
              </w:rPr>
            </w:pPr>
            <w:r>
              <w:rPr>
                <w:rFonts w:ascii="Times New Roman" w:hAnsi="Times New Roman" w:cs="Times New Roman"/>
              </w:rPr>
              <w:t>1 miembro UF</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center"/>
              <w:rPr>
                <w:rFonts w:ascii="Times New Roman" w:hAnsi="Times New Roman" w:cs="Times New Roman"/>
              </w:rPr>
            </w:pPr>
            <w:r>
              <w:rPr>
                <w:rFonts w:ascii="Times New Roman" w:hAnsi="Times New Roman" w:cs="Times New Roman"/>
              </w:rPr>
              <w:t xml:space="preserve">11.862,90 </w:t>
            </w:r>
            <w:r w:rsidR="005D0A93">
              <w:rPr>
                <w:rFonts w:ascii="Times New Roman" w:hAnsi="Times New Roman" w:cs="Times New Roman"/>
              </w:rPr>
              <w:t>euros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CD4FE7" w:rsidP="00CD4FE7">
            <w:pPr>
              <w:pStyle w:val="Prrafodelista"/>
              <w:spacing w:line="100" w:lineRule="atLeast"/>
              <w:ind w:left="0"/>
              <w:rPr>
                <w:rFonts w:ascii="Times New Roman" w:hAnsi="Times New Roman" w:cs="Times New Roman"/>
              </w:rPr>
            </w:pPr>
            <w:r>
              <w:rPr>
                <w:rFonts w:ascii="Times New Roman" w:hAnsi="Times New Roman" w:cs="Times New Roman"/>
              </w:rPr>
              <w:t xml:space="preserve">150% </w:t>
            </w:r>
            <w:r w:rsidR="00391DA0">
              <w:rPr>
                <w:rFonts w:ascii="Times New Roman" w:hAnsi="Times New Roman" w:cs="Times New Roman"/>
              </w:rPr>
              <w:t xml:space="preserve">   </w:t>
            </w:r>
            <w:r>
              <w:rPr>
                <w:rFonts w:ascii="Times New Roman" w:hAnsi="Times New Roman" w:cs="Times New Roman"/>
              </w:rPr>
              <w:t>847,35 euros</w:t>
            </w:r>
          </w:p>
        </w:tc>
      </w:tr>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both"/>
              <w:rPr>
                <w:rFonts w:ascii="Times New Roman" w:hAnsi="Times New Roman" w:cs="Times New Roman"/>
              </w:rPr>
            </w:pPr>
            <w:r>
              <w:rPr>
                <w:rFonts w:ascii="Times New Roman" w:hAnsi="Times New Roman" w:cs="Times New Roman"/>
              </w:rPr>
              <w:t>2 miembros UF</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center"/>
              <w:rPr>
                <w:rFonts w:ascii="Times New Roman" w:hAnsi="Times New Roman" w:cs="Times New Roman"/>
              </w:rPr>
            </w:pPr>
            <w:r>
              <w:rPr>
                <w:rFonts w:ascii="Times New Roman" w:hAnsi="Times New Roman" w:cs="Times New Roman"/>
              </w:rPr>
              <w:t>13.444,62</w:t>
            </w:r>
            <w:r w:rsidR="005D0A93">
              <w:rPr>
                <w:rFonts w:ascii="Times New Roman" w:hAnsi="Times New Roman" w:cs="Times New Roman"/>
              </w:rPr>
              <w:t xml:space="preserve"> euros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CD4FE7" w:rsidP="00CD4FE7">
            <w:pPr>
              <w:pStyle w:val="Prrafodelista"/>
              <w:spacing w:line="100" w:lineRule="atLeast"/>
              <w:ind w:left="0"/>
              <w:rPr>
                <w:rFonts w:ascii="Times New Roman" w:hAnsi="Times New Roman" w:cs="Times New Roman"/>
              </w:rPr>
            </w:pPr>
            <w:r>
              <w:rPr>
                <w:rFonts w:ascii="Times New Roman" w:hAnsi="Times New Roman" w:cs="Times New Roman"/>
              </w:rPr>
              <w:t>170</w:t>
            </w:r>
            <w:r w:rsidR="00391DA0">
              <w:rPr>
                <w:rFonts w:ascii="Times New Roman" w:hAnsi="Times New Roman" w:cs="Times New Roman"/>
              </w:rPr>
              <w:t>%    960,33</w:t>
            </w:r>
            <w:r w:rsidR="005D0A93">
              <w:rPr>
                <w:rFonts w:ascii="Times New Roman" w:hAnsi="Times New Roman" w:cs="Times New Roman"/>
              </w:rPr>
              <w:t xml:space="preserve"> euros</w:t>
            </w:r>
          </w:p>
        </w:tc>
      </w:tr>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both"/>
              <w:rPr>
                <w:rFonts w:ascii="Times New Roman" w:hAnsi="Times New Roman" w:cs="Times New Roman"/>
              </w:rPr>
            </w:pPr>
            <w:r>
              <w:rPr>
                <w:rFonts w:ascii="Times New Roman" w:hAnsi="Times New Roman" w:cs="Times New Roman"/>
              </w:rPr>
              <w:t>3 miembros UF</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center"/>
              <w:rPr>
                <w:rFonts w:ascii="Times New Roman" w:hAnsi="Times New Roman" w:cs="Times New Roman"/>
              </w:rPr>
            </w:pPr>
            <w:r>
              <w:rPr>
                <w:rFonts w:ascii="Times New Roman" w:hAnsi="Times New Roman" w:cs="Times New Roman"/>
              </w:rPr>
              <w:t>15.026,34</w:t>
            </w:r>
            <w:r w:rsidR="005D0A93">
              <w:rPr>
                <w:rFonts w:ascii="Times New Roman" w:hAnsi="Times New Roman" w:cs="Times New Roman"/>
              </w:rPr>
              <w:t xml:space="preserve"> euros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391DA0" w:rsidP="00391DA0">
            <w:pPr>
              <w:pStyle w:val="Prrafodelista"/>
              <w:spacing w:line="100" w:lineRule="atLeast"/>
              <w:ind w:left="0"/>
              <w:rPr>
                <w:rFonts w:ascii="Times New Roman" w:hAnsi="Times New Roman" w:cs="Times New Roman"/>
              </w:rPr>
            </w:pPr>
            <w:r>
              <w:rPr>
                <w:rFonts w:ascii="Times New Roman" w:hAnsi="Times New Roman" w:cs="Times New Roman"/>
              </w:rPr>
              <w:t>190%  1.073,31e</w:t>
            </w:r>
            <w:r w:rsidR="005D0A93">
              <w:rPr>
                <w:rFonts w:ascii="Times New Roman" w:hAnsi="Times New Roman" w:cs="Times New Roman"/>
              </w:rPr>
              <w:t>uros</w:t>
            </w:r>
          </w:p>
        </w:tc>
      </w:tr>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both"/>
              <w:rPr>
                <w:rFonts w:ascii="Times New Roman" w:hAnsi="Times New Roman" w:cs="Times New Roman"/>
              </w:rPr>
            </w:pPr>
            <w:r>
              <w:rPr>
                <w:rFonts w:ascii="Times New Roman" w:hAnsi="Times New Roman" w:cs="Times New Roman"/>
              </w:rPr>
              <w:t>4 miembros UF</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center"/>
              <w:rPr>
                <w:rFonts w:ascii="Times New Roman" w:hAnsi="Times New Roman" w:cs="Times New Roman"/>
              </w:rPr>
            </w:pPr>
            <w:r>
              <w:rPr>
                <w:rFonts w:ascii="Times New Roman" w:hAnsi="Times New Roman" w:cs="Times New Roman"/>
              </w:rPr>
              <w:t>16.608,06</w:t>
            </w:r>
            <w:r w:rsidR="005D0A93">
              <w:rPr>
                <w:rFonts w:ascii="Times New Roman" w:hAnsi="Times New Roman" w:cs="Times New Roman"/>
              </w:rPr>
              <w:t xml:space="preserve"> euros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391DA0" w:rsidP="00391DA0">
            <w:pPr>
              <w:pStyle w:val="Prrafodelista"/>
              <w:spacing w:line="100" w:lineRule="atLeast"/>
              <w:ind w:left="0"/>
              <w:rPr>
                <w:rFonts w:ascii="Times New Roman" w:hAnsi="Times New Roman" w:cs="Times New Roman"/>
              </w:rPr>
            </w:pPr>
            <w:r>
              <w:rPr>
                <w:rFonts w:ascii="Times New Roman" w:hAnsi="Times New Roman" w:cs="Times New Roman"/>
              </w:rPr>
              <w:t xml:space="preserve">210%  </w:t>
            </w:r>
            <w:r w:rsidR="005D0A93">
              <w:rPr>
                <w:rFonts w:ascii="Times New Roman" w:hAnsi="Times New Roman" w:cs="Times New Roman"/>
              </w:rPr>
              <w:t>1.198,15 euros</w:t>
            </w:r>
          </w:p>
        </w:tc>
      </w:tr>
      <w:tr w:rsidR="005D0A93" w:rsidTr="00AC2B73">
        <w:tc>
          <w:tcPr>
            <w:tcW w:w="212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5D0A93" w:rsidP="00AC2B73">
            <w:pPr>
              <w:pStyle w:val="Prrafodelista"/>
              <w:spacing w:line="100" w:lineRule="atLeast"/>
              <w:ind w:left="0"/>
              <w:jc w:val="both"/>
              <w:rPr>
                <w:rFonts w:ascii="Times New Roman" w:hAnsi="Times New Roman" w:cs="Times New Roman"/>
              </w:rPr>
            </w:pPr>
            <w:r>
              <w:rPr>
                <w:rFonts w:ascii="Times New Roman" w:hAnsi="Times New Roman" w:cs="Times New Roman"/>
              </w:rPr>
              <w:t>5 miembros</w:t>
            </w:r>
            <w:r w:rsidR="00CD4FE7">
              <w:rPr>
                <w:rFonts w:ascii="Times New Roman" w:hAnsi="Times New Roman" w:cs="Times New Roman"/>
              </w:rPr>
              <w:t xml:space="preserve"> o + UF</w:t>
            </w:r>
          </w:p>
        </w:tc>
        <w:tc>
          <w:tcPr>
            <w:tcW w:w="28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D0A93" w:rsidRDefault="00CD4FE7" w:rsidP="00AC2B73">
            <w:pPr>
              <w:pStyle w:val="Prrafodelista"/>
              <w:spacing w:line="100" w:lineRule="atLeast"/>
              <w:ind w:left="0"/>
              <w:jc w:val="center"/>
              <w:rPr>
                <w:rFonts w:ascii="Times New Roman" w:hAnsi="Times New Roman" w:cs="Times New Roman"/>
              </w:rPr>
            </w:pPr>
            <w:r>
              <w:rPr>
                <w:rFonts w:ascii="Times New Roman" w:hAnsi="Times New Roman" w:cs="Times New Roman"/>
              </w:rPr>
              <w:t>18.189,78</w:t>
            </w:r>
            <w:r w:rsidR="005D0A93">
              <w:rPr>
                <w:rFonts w:ascii="Times New Roman" w:hAnsi="Times New Roman" w:cs="Times New Roman"/>
              </w:rPr>
              <w:t xml:space="preserve"> euros</w:t>
            </w:r>
          </w:p>
        </w:tc>
        <w:tc>
          <w:tcPr>
            <w:tcW w:w="3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0A93" w:rsidRDefault="00391DA0" w:rsidP="00391DA0">
            <w:pPr>
              <w:pStyle w:val="Prrafodelista"/>
              <w:spacing w:line="100" w:lineRule="atLeast"/>
              <w:ind w:left="0"/>
              <w:rPr>
                <w:rFonts w:ascii="Times New Roman" w:hAnsi="Times New Roman" w:cs="Times New Roman"/>
              </w:rPr>
            </w:pPr>
            <w:r>
              <w:rPr>
                <w:rFonts w:ascii="Times New Roman" w:hAnsi="Times New Roman" w:cs="Times New Roman"/>
              </w:rPr>
              <w:t xml:space="preserve">230%  1.299,27 </w:t>
            </w:r>
            <w:r w:rsidR="005D0A93">
              <w:rPr>
                <w:rFonts w:ascii="Times New Roman" w:hAnsi="Times New Roman" w:cs="Times New Roman"/>
              </w:rPr>
              <w:t>euros</w:t>
            </w:r>
          </w:p>
        </w:tc>
      </w:tr>
    </w:tbl>
    <w:p w:rsidR="005D0A93" w:rsidRDefault="005D0A93" w:rsidP="005D0A93">
      <w:pPr>
        <w:pStyle w:val="Prrafodelista"/>
        <w:ind w:left="1080"/>
        <w:jc w:val="both"/>
        <w:rPr>
          <w:rFonts w:ascii="Times New Roman" w:hAnsi="Times New Roman" w:cs="Times New Roman"/>
        </w:rPr>
      </w:pPr>
    </w:p>
    <w:p w:rsidR="00CD4FE7" w:rsidRDefault="00CD4FE7" w:rsidP="005D0A93">
      <w:pPr>
        <w:pStyle w:val="Prrafodelista"/>
        <w:ind w:left="1080"/>
        <w:jc w:val="both"/>
        <w:rPr>
          <w:rFonts w:ascii="Times New Roman" w:hAnsi="Times New Roman" w:cs="Times New Roman"/>
        </w:rPr>
      </w:pPr>
    </w:p>
    <w:p w:rsidR="00CD4FE7" w:rsidRDefault="00CD4FE7" w:rsidP="005D0A93">
      <w:pPr>
        <w:pStyle w:val="Prrafodelista"/>
        <w:ind w:left="1080"/>
        <w:jc w:val="both"/>
        <w:rPr>
          <w:rFonts w:ascii="Times New Roman" w:hAnsi="Times New Roman" w:cs="Times New Roman"/>
        </w:rPr>
      </w:pPr>
    </w:p>
    <w:p w:rsidR="005D0A93" w:rsidRPr="001A4DB5" w:rsidRDefault="005D0A93" w:rsidP="007E3220">
      <w:pPr>
        <w:jc w:val="both"/>
        <w:rPr>
          <w:rFonts w:ascii="Times New Roman" w:hAnsi="Times New Roman" w:cs="Times New Roman"/>
        </w:rPr>
      </w:pPr>
      <w:r w:rsidRPr="001A4DB5">
        <w:rPr>
          <w:rFonts w:ascii="Times New Roman" w:hAnsi="Times New Roman" w:cs="Times New Roman"/>
        </w:rPr>
        <w:t>En el supuesto de matrimonios o parejas de hecho en los que uno de los miembros de la unidad familiar se encuentre ingresado en establecimiento residencial, pero sean ambos copropietarios de la vivienda objeto de la presente convocatoria, y sólo uno de ellos perciba ingresos e</w:t>
      </w:r>
      <w:r w:rsidR="00391DA0" w:rsidRPr="001A4DB5">
        <w:rPr>
          <w:rFonts w:ascii="Times New Roman" w:hAnsi="Times New Roman" w:cs="Times New Roman"/>
        </w:rPr>
        <w:t>fectivos, se tendrá en cuenta las facturas de abono presentadas y se descontará dicho gasto de las retribuciones económicas percibidas al solicitante.</w:t>
      </w:r>
    </w:p>
    <w:p w:rsidR="005D0A93" w:rsidRDefault="005D0A93" w:rsidP="005D0A93">
      <w:pPr>
        <w:pStyle w:val="Prrafodelista"/>
        <w:ind w:left="1080"/>
        <w:jc w:val="both"/>
        <w:rPr>
          <w:rFonts w:ascii="Times New Roman" w:hAnsi="Times New Roman" w:cs="Times New Roman"/>
          <w:i/>
          <w:iCs/>
          <w:u w:val="single"/>
        </w:rPr>
      </w:pPr>
    </w:p>
    <w:p w:rsidR="005D0A93" w:rsidRDefault="005D0A93" w:rsidP="005D0A93">
      <w:pPr>
        <w:pStyle w:val="Standard"/>
        <w:jc w:val="both"/>
      </w:pPr>
      <w:r>
        <w:rPr>
          <w:rFonts w:ascii="Times New Roman" w:hAnsi="Times New Roman" w:cs="Times New Roman"/>
        </w:rPr>
        <w:tab/>
        <w:t xml:space="preserve">Los ingresos anuales computables se referirán al ejercicio </w:t>
      </w:r>
      <w:r>
        <w:rPr>
          <w:rFonts w:ascii="Times New Roman" w:hAnsi="Times New Roman" w:cs="Times New Roman"/>
          <w:b/>
          <w:bCs/>
        </w:rPr>
        <w:t>2020</w:t>
      </w:r>
      <w:r>
        <w:rPr>
          <w:rFonts w:ascii="Times New Roman" w:hAnsi="Times New Roman" w:cs="Times New Roman"/>
        </w:rPr>
        <w:t>, tanto en el caso de que el solicitante y el resto de miembros de la unidad familiar hayan efectuado declaración del impuesto sobre la renta de las personas físicas como si no la hubieran efectuado</w:t>
      </w:r>
      <w:r w:rsidR="008E3B5E">
        <w:rPr>
          <w:rFonts w:ascii="Times New Roman" w:hAnsi="Times New Roman" w:cs="Times New Roman"/>
        </w:rPr>
        <w:t xml:space="preserve"> por no estar obligados a ello</w:t>
      </w:r>
      <w:r w:rsidR="005D58DE">
        <w:rPr>
          <w:rFonts w:ascii="Times New Roman" w:hAnsi="Times New Roman" w:cs="Times New Roman"/>
        </w:rPr>
        <w:t>. En este</w:t>
      </w:r>
      <w:r w:rsidR="0044054B">
        <w:rPr>
          <w:rFonts w:ascii="Times New Roman" w:hAnsi="Times New Roman" w:cs="Times New Roman"/>
        </w:rPr>
        <w:t xml:space="preserve"> último </w:t>
      </w:r>
      <w:r w:rsidR="005D58DE">
        <w:rPr>
          <w:rFonts w:ascii="Times New Roman" w:hAnsi="Times New Roman" w:cs="Times New Roman"/>
        </w:rPr>
        <w:t>supuesto</w:t>
      </w:r>
      <w:r w:rsidR="0044054B">
        <w:rPr>
          <w:rFonts w:ascii="Times New Roman" w:hAnsi="Times New Roman" w:cs="Times New Roman"/>
        </w:rPr>
        <w:t>, se deducirá de los rendimientos net</w:t>
      </w:r>
      <w:r w:rsidR="00404508">
        <w:rPr>
          <w:rFonts w:ascii="Times New Roman" w:hAnsi="Times New Roman" w:cs="Times New Roman"/>
        </w:rPr>
        <w:t>os la cantidad general de 3.500</w:t>
      </w:r>
      <w:r w:rsidR="0044054B">
        <w:rPr>
          <w:rFonts w:ascii="Times New Roman" w:hAnsi="Times New Roman" w:cs="Times New Roman"/>
        </w:rPr>
        <w:t>€</w:t>
      </w:r>
      <w:r w:rsidR="008E3B5E">
        <w:rPr>
          <w:rFonts w:ascii="Times New Roman" w:hAnsi="Times New Roman" w:cs="Times New Roman"/>
        </w:rPr>
        <w:t>.</w:t>
      </w:r>
      <w:r>
        <w:rPr>
          <w:rFonts w:ascii="Times New Roman" w:hAnsi="Times New Roman" w:cs="Times New Roman"/>
        </w:rPr>
        <w:t xml:space="preserve"> Se excluirán de los ingresos: Las cuantías de las prestaciones por dependencia y las cuantía</w:t>
      </w:r>
      <w:r w:rsidR="00404508">
        <w:rPr>
          <w:rFonts w:ascii="Times New Roman" w:hAnsi="Times New Roman" w:cs="Times New Roman"/>
        </w:rPr>
        <w:t>s</w:t>
      </w:r>
      <w:r>
        <w:rPr>
          <w:rFonts w:ascii="Times New Roman" w:hAnsi="Times New Roman" w:cs="Times New Roman"/>
        </w:rPr>
        <w:t xml:space="preserve"> de las pensiones de alimentos en favor de los hijos.</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3ª.- Ayudas</w:t>
      </w:r>
    </w:p>
    <w:p w:rsidR="00404508" w:rsidRDefault="00404508" w:rsidP="005D0A93">
      <w:pPr>
        <w:pStyle w:val="Standard"/>
        <w:jc w:val="both"/>
        <w:rPr>
          <w:rFonts w:ascii="Times New Roman" w:hAnsi="Times New Roman" w:cs="Times New Roman"/>
          <w:b/>
        </w:rPr>
      </w:pPr>
    </w:p>
    <w:p w:rsidR="005D0A93" w:rsidRDefault="005D0A93" w:rsidP="005D0A93">
      <w:pPr>
        <w:pStyle w:val="Standard"/>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En la presente convocatoria se establecen dos tipos de ayudas:</w:t>
      </w:r>
      <w:r w:rsidR="003F4699">
        <w:rPr>
          <w:rFonts w:ascii="Times New Roman" w:hAnsi="Times New Roman" w:cs="Times New Roman"/>
        </w:rPr>
        <w:t xml:space="preserve"> </w:t>
      </w:r>
    </w:p>
    <w:p w:rsidR="003F4699" w:rsidRDefault="003F4699" w:rsidP="005D0A93">
      <w:pPr>
        <w:pStyle w:val="Standard"/>
        <w:jc w:val="both"/>
        <w:rPr>
          <w:rFonts w:ascii="Times New Roman" w:hAnsi="Times New Roman" w:cs="Times New Roman"/>
        </w:rPr>
      </w:pPr>
    </w:p>
    <w:p w:rsidR="005D0A93" w:rsidRPr="003F4699" w:rsidRDefault="003F4699" w:rsidP="00E16929">
      <w:pPr>
        <w:pStyle w:val="Standard"/>
        <w:numPr>
          <w:ilvl w:val="0"/>
          <w:numId w:val="5"/>
        </w:numPr>
        <w:jc w:val="both"/>
      </w:pPr>
      <w:r w:rsidRPr="003F4699">
        <w:rPr>
          <w:rFonts w:ascii="Times New Roman" w:hAnsi="Times New Roman" w:cs="Times New Roman"/>
        </w:rPr>
        <w:t xml:space="preserve">Ayudas </w:t>
      </w:r>
      <w:r>
        <w:rPr>
          <w:rFonts w:ascii="Times New Roman" w:hAnsi="Times New Roman" w:cs="Times New Roman"/>
        </w:rPr>
        <w:t xml:space="preserve">del </w:t>
      </w:r>
      <w:r w:rsidRPr="003F4699">
        <w:rPr>
          <w:rFonts w:ascii="Times New Roman" w:hAnsi="Times New Roman" w:cs="Times New Roman"/>
        </w:rPr>
        <w:t xml:space="preserve">100% del importe del recibo del Impuesto Municipal de Bienes Inmuebles de naturaleza urbana correspondiente al ejercicio </w:t>
      </w:r>
      <w:r w:rsidRPr="003F4699">
        <w:rPr>
          <w:rFonts w:ascii="Times New Roman" w:hAnsi="Times New Roman" w:cs="Times New Roman"/>
          <w:b/>
          <w:bCs/>
          <w:u w:val="single"/>
        </w:rPr>
        <w:t>2021</w:t>
      </w:r>
      <w:r w:rsidRPr="003F4699">
        <w:rPr>
          <w:rFonts w:ascii="Times New Roman" w:hAnsi="Times New Roman" w:cs="Times New Roman"/>
        </w:rPr>
        <w:t>, con exclusión de cualesquiera intereses, recargos o sanciones tributarias sobre el mismo, p</w:t>
      </w:r>
      <w:r w:rsidR="005D0A93" w:rsidRPr="003F4699">
        <w:rPr>
          <w:rFonts w:ascii="Times New Roman" w:hAnsi="Times New Roman" w:cs="Times New Roman"/>
        </w:rPr>
        <w:t>ara unidades de convivencia c</w:t>
      </w:r>
      <w:r w:rsidRPr="003F4699">
        <w:rPr>
          <w:rFonts w:ascii="Times New Roman" w:hAnsi="Times New Roman" w:cs="Times New Roman"/>
        </w:rPr>
        <w:t xml:space="preserve">uyos </w:t>
      </w:r>
      <w:r>
        <w:rPr>
          <w:rFonts w:ascii="Times New Roman" w:hAnsi="Times New Roman" w:cs="Times New Roman"/>
        </w:rPr>
        <w:t>i</w:t>
      </w:r>
      <w:r w:rsidR="005D0A93" w:rsidRPr="003F4699">
        <w:rPr>
          <w:rFonts w:ascii="Times New Roman" w:hAnsi="Times New Roman" w:cs="Times New Roman"/>
        </w:rPr>
        <w:t>ngresos por cualquier concepto de todos los miembros no superen el 80% del IPREM anual ponderado previsto en la tabla reflejada en la base 2ª de la presente convocatoria</w:t>
      </w:r>
      <w:r>
        <w:rPr>
          <w:rFonts w:ascii="Times New Roman" w:hAnsi="Times New Roman" w:cs="Times New Roman"/>
        </w:rPr>
        <w:t>.</w:t>
      </w:r>
    </w:p>
    <w:p w:rsidR="003F4699" w:rsidRPr="003F4699" w:rsidRDefault="003F4699" w:rsidP="003F4699">
      <w:pPr>
        <w:pStyle w:val="Standard"/>
        <w:jc w:val="both"/>
      </w:pPr>
    </w:p>
    <w:p w:rsidR="003F4699" w:rsidRDefault="003F4699" w:rsidP="003F4699">
      <w:pPr>
        <w:pStyle w:val="Standard"/>
        <w:numPr>
          <w:ilvl w:val="0"/>
          <w:numId w:val="5"/>
        </w:numPr>
        <w:jc w:val="both"/>
      </w:pPr>
      <w:r>
        <w:rPr>
          <w:rFonts w:ascii="Times New Roman" w:hAnsi="Times New Roman" w:cs="Times New Roman"/>
        </w:rPr>
        <w:t xml:space="preserve">Ayudas del 50% del importe del recibo del Impuesto Municipal de Bienes Inmuebles de naturaleza urbana correspondiente al ejercicio </w:t>
      </w:r>
      <w:r>
        <w:rPr>
          <w:rFonts w:ascii="Times New Roman" w:hAnsi="Times New Roman" w:cs="Times New Roman"/>
          <w:b/>
          <w:bCs/>
          <w:u w:val="single"/>
        </w:rPr>
        <w:t>2021</w:t>
      </w:r>
      <w:r>
        <w:rPr>
          <w:rFonts w:ascii="Times New Roman" w:hAnsi="Times New Roman" w:cs="Times New Roman"/>
        </w:rPr>
        <w:t xml:space="preserve"> con exclusión de cualesquiera intereses, recargos o sanciones tributarias sobre el mismo, para unidades de convivencia cuyos ingresos sean superiores al</w:t>
      </w:r>
      <w:r>
        <w:rPr>
          <w:rFonts w:ascii="Times New Roman" w:hAnsi="Times New Roman" w:cs="Times New Roman"/>
          <w:i/>
          <w:iCs/>
          <w:u w:val="single"/>
        </w:rPr>
        <w:t xml:space="preserve"> </w:t>
      </w:r>
      <w:r>
        <w:rPr>
          <w:rFonts w:ascii="Times New Roman" w:hAnsi="Times New Roman" w:cs="Times New Roman"/>
          <w:i/>
          <w:iCs/>
        </w:rPr>
        <w:t>80%</w:t>
      </w:r>
      <w:r>
        <w:rPr>
          <w:rFonts w:ascii="Times New Roman" w:hAnsi="Times New Roman" w:cs="Times New Roman"/>
        </w:rPr>
        <w:t xml:space="preserve"> y no superen el 100% del IPREM anual ponderado previsto en la tabla reflejada en la base 2ª de la </w:t>
      </w:r>
      <w:r w:rsidR="00404508">
        <w:rPr>
          <w:rFonts w:ascii="Times New Roman" w:hAnsi="Times New Roman" w:cs="Times New Roman"/>
        </w:rPr>
        <w:t>presente convocatori</w:t>
      </w:r>
      <w:r>
        <w:rPr>
          <w:rFonts w:ascii="Times New Roman" w:hAnsi="Times New Roman" w:cs="Times New Roman"/>
        </w:rPr>
        <w:t>a</w:t>
      </w:r>
      <w:r w:rsidR="005A21D0">
        <w:rPr>
          <w:rFonts w:ascii="Times New Roman" w:hAnsi="Times New Roman" w:cs="Times New Roman"/>
        </w:rPr>
        <w:t>.</w:t>
      </w:r>
    </w:p>
    <w:p w:rsidR="003F4699" w:rsidRDefault="003F4699" w:rsidP="003F4699">
      <w:pPr>
        <w:pStyle w:val="Standard"/>
        <w:ind w:left="360"/>
        <w:jc w:val="both"/>
        <w:rPr>
          <w:rFonts w:ascii="Times New Roman" w:hAnsi="Times New Roman" w:cs="Times New Roman"/>
        </w:rPr>
      </w:pPr>
    </w:p>
    <w:p w:rsidR="003F4699" w:rsidRDefault="003F4699" w:rsidP="003F4699">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4ª.- Plazo y lugar de presentación de solicitudes</w:t>
      </w:r>
    </w:p>
    <w:p w:rsidR="00404508" w:rsidRDefault="00404508" w:rsidP="005D0A93">
      <w:pPr>
        <w:pStyle w:val="Standard"/>
        <w:jc w:val="both"/>
        <w:rPr>
          <w:rFonts w:ascii="Times New Roman" w:hAnsi="Times New Roman" w:cs="Times New Roman"/>
          <w:b/>
        </w:rPr>
      </w:pP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La solicitud, dirigida a </w:t>
      </w:r>
      <w:r>
        <w:rPr>
          <w:rFonts w:ascii="Times New Roman" w:hAnsi="Times New Roman" w:cs="Times New Roman"/>
          <w:b/>
          <w:bCs/>
        </w:rPr>
        <w:t xml:space="preserve">la Sra. Concejal Delegada de Servicios Sociales y Vivienda del Ayuntamiento de </w:t>
      </w:r>
      <w:proofErr w:type="spellStart"/>
      <w:r>
        <w:rPr>
          <w:rFonts w:ascii="Times New Roman" w:hAnsi="Times New Roman" w:cs="Times New Roman"/>
          <w:b/>
          <w:bCs/>
        </w:rPr>
        <w:t>Langreo</w:t>
      </w:r>
      <w:proofErr w:type="spellEnd"/>
      <w:r>
        <w:rPr>
          <w:rFonts w:ascii="Times New Roman" w:hAnsi="Times New Roman" w:cs="Times New Roman"/>
        </w:rPr>
        <w:t>, se formalizará conforme al modelo que contienen las presentes bases como Anexo y se presentará</w:t>
      </w:r>
      <w:r w:rsidR="005A21D0">
        <w:rPr>
          <w:rFonts w:ascii="Times New Roman" w:hAnsi="Times New Roman" w:cs="Times New Roman"/>
        </w:rPr>
        <w:t xml:space="preserve"> cumplimentados t</w:t>
      </w:r>
      <w:r w:rsidR="00404508">
        <w:rPr>
          <w:rFonts w:ascii="Times New Roman" w:hAnsi="Times New Roman" w:cs="Times New Roman"/>
        </w:rPr>
        <w:t>odos y cada uno de sus apartados</w:t>
      </w:r>
      <w:r>
        <w:rPr>
          <w:rFonts w:ascii="Times New Roman" w:hAnsi="Times New Roman" w:cs="Times New Roman"/>
        </w:rPr>
        <w:t xml:space="preserve">, junto con la </w:t>
      </w:r>
      <w:r>
        <w:rPr>
          <w:rFonts w:ascii="Times New Roman" w:hAnsi="Times New Roman" w:cs="Times New Roman"/>
        </w:rPr>
        <w:lastRenderedPageBreak/>
        <w:t xml:space="preserve">documentación adjunta, </w:t>
      </w:r>
      <w:r>
        <w:rPr>
          <w:rFonts w:ascii="Times New Roman" w:hAnsi="Times New Roman" w:cs="Times New Roman"/>
          <w:u w:val="single"/>
        </w:rPr>
        <w:t>en las dependencias municipales</w:t>
      </w:r>
      <w:r w:rsidR="00837BBD">
        <w:rPr>
          <w:rFonts w:ascii="Times New Roman" w:hAnsi="Times New Roman" w:cs="Times New Roman"/>
        </w:rPr>
        <w:t xml:space="preserve"> </w:t>
      </w:r>
      <w:r>
        <w:rPr>
          <w:rFonts w:ascii="Times New Roman" w:hAnsi="Times New Roman" w:cs="Times New Roman"/>
        </w:rPr>
        <w:t xml:space="preserve">y en cualquiera de los lugares determinados por la </w:t>
      </w:r>
      <w:r w:rsidR="00AC60F9">
        <w:rPr>
          <w:rFonts w:ascii="Times New Roman" w:hAnsi="Times New Roman" w:cs="Times New Roman"/>
        </w:rPr>
        <w:t xml:space="preserve">Ley </w:t>
      </w:r>
      <w:r>
        <w:rPr>
          <w:rFonts w:ascii="Times New Roman" w:hAnsi="Times New Roman" w:cs="Times New Roman"/>
        </w:rPr>
        <w:t>39/2015 de 1 de octubre en el plazo de un mes a partir de la fecha de publicación en el BOPA.</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5ª.- Documentación a presentar con la solicitud.</w:t>
      </w:r>
    </w:p>
    <w:p w:rsidR="00703325" w:rsidRDefault="00703325" w:rsidP="005D0A93">
      <w:pPr>
        <w:pStyle w:val="Standard"/>
        <w:jc w:val="both"/>
        <w:rPr>
          <w:rFonts w:ascii="Times New Roman" w:hAnsi="Times New Roman" w:cs="Times New Roman"/>
          <w:b/>
        </w:rPr>
      </w:pPr>
    </w:p>
    <w:p w:rsidR="00703325" w:rsidRDefault="00703325" w:rsidP="005D0A93">
      <w:pPr>
        <w:pStyle w:val="Standard"/>
        <w:jc w:val="both"/>
        <w:rPr>
          <w:rFonts w:ascii="Times New Roman" w:hAnsi="Times New Roman" w:cs="Times New Roman"/>
          <w:b/>
        </w:rPr>
      </w:pPr>
      <w:r>
        <w:rPr>
          <w:rFonts w:ascii="Times New Roman" w:hAnsi="Times New Roman" w:cs="Times New Roman"/>
          <w:b/>
        </w:rPr>
        <w:t xml:space="preserve">Para los solicitantes que </w:t>
      </w:r>
      <w:r w:rsidR="00404508">
        <w:rPr>
          <w:rFonts w:ascii="Times New Roman" w:hAnsi="Times New Roman" w:cs="Times New Roman"/>
          <w:b/>
        </w:rPr>
        <w:t>AUTORICEN</w:t>
      </w:r>
      <w:r>
        <w:rPr>
          <w:rFonts w:ascii="Times New Roman" w:hAnsi="Times New Roman" w:cs="Times New Roman"/>
          <w:b/>
        </w:rPr>
        <w:t xml:space="preserve"> la transmisión de datos al Ayuntamiento</w:t>
      </w:r>
    </w:p>
    <w:p w:rsidR="00703325" w:rsidRDefault="00703325" w:rsidP="005D0A93">
      <w:pPr>
        <w:pStyle w:val="Standard"/>
        <w:jc w:val="both"/>
        <w:rPr>
          <w:rFonts w:ascii="Times New Roman" w:hAnsi="Times New Roman" w:cs="Times New Roman"/>
          <w:b/>
        </w:rPr>
      </w:pPr>
    </w:p>
    <w:p w:rsidR="00703325" w:rsidRPr="00AC60F9" w:rsidRDefault="00703325" w:rsidP="00703325">
      <w:pPr>
        <w:pStyle w:val="Standard"/>
        <w:rPr>
          <w:rFonts w:ascii="Times New Roman" w:hAnsi="Times New Roman" w:cs="Times New Roman"/>
        </w:rPr>
      </w:pPr>
      <w:r>
        <w:rPr>
          <w:rFonts w:ascii="Times New Roman" w:hAnsi="Times New Roman" w:cs="Times New Roman"/>
          <w:b/>
        </w:rPr>
        <w:t>*</w:t>
      </w:r>
      <w:r w:rsidRPr="00AC60F9">
        <w:rPr>
          <w:rFonts w:ascii="Times New Roman" w:hAnsi="Times New Roman" w:cs="Times New Roman"/>
        </w:rPr>
        <w:t>Fotocopia del D.N.I. del solicitante (N.I.E. en caso de extranjeros) y de los mayores de 18 años de la unidad familiar.</w:t>
      </w:r>
    </w:p>
    <w:p w:rsidR="00051ADD" w:rsidRPr="00AC60F9" w:rsidRDefault="00051ADD" w:rsidP="00703325">
      <w:pPr>
        <w:pStyle w:val="Standard"/>
        <w:rPr>
          <w:rFonts w:ascii="Times New Roman" w:hAnsi="Times New Roman" w:cs="Times New Roman"/>
        </w:rPr>
      </w:pPr>
    </w:p>
    <w:p w:rsidR="00703325" w:rsidRPr="00AC60F9" w:rsidRDefault="00703325" w:rsidP="00703325">
      <w:pPr>
        <w:pStyle w:val="Standard"/>
        <w:rPr>
          <w:rFonts w:ascii="Times New Roman" w:hAnsi="Times New Roman" w:cs="Times New Roman"/>
        </w:rPr>
      </w:pPr>
      <w:r w:rsidRPr="00AC60F9">
        <w:rPr>
          <w:rFonts w:ascii="Times New Roman" w:hAnsi="Times New Roman" w:cs="Times New Roman"/>
        </w:rPr>
        <w:t>*Fotocopia del libro de familia en el caso de que existan hijos menores o no que formen parte de la unidad familiar del solicitante</w:t>
      </w:r>
      <w:r w:rsidR="00051ADD" w:rsidRPr="00AC60F9">
        <w:rPr>
          <w:rFonts w:ascii="Times New Roman" w:hAnsi="Times New Roman" w:cs="Times New Roman"/>
        </w:rPr>
        <w:t>.</w:t>
      </w:r>
    </w:p>
    <w:p w:rsidR="00051ADD" w:rsidRPr="00AC60F9" w:rsidRDefault="00051ADD" w:rsidP="00703325">
      <w:pPr>
        <w:pStyle w:val="Standard"/>
        <w:rPr>
          <w:rFonts w:ascii="Times New Roman" w:hAnsi="Times New Roman" w:cs="Times New Roman"/>
        </w:rPr>
      </w:pPr>
    </w:p>
    <w:p w:rsidR="00703325" w:rsidRPr="00AC60F9" w:rsidRDefault="00703325" w:rsidP="00703325">
      <w:pPr>
        <w:jc w:val="both"/>
        <w:rPr>
          <w:rFonts w:ascii="Times New Roman" w:hAnsi="Times New Roman" w:cs="Times New Roman"/>
        </w:rPr>
      </w:pPr>
      <w:r w:rsidRPr="00AC60F9">
        <w:rPr>
          <w:rFonts w:ascii="Times New Roman" w:hAnsi="Times New Roman" w:cs="Times New Roman"/>
        </w:rPr>
        <w:t xml:space="preserve">*Fotocopia compulsada del recibo del Impuesto Municipal de Bienes Inmuebles correspondiente al ejercicio </w:t>
      </w:r>
      <w:r w:rsidRPr="00AC60F9">
        <w:rPr>
          <w:rFonts w:ascii="Times New Roman" w:hAnsi="Times New Roman" w:cs="Times New Roman"/>
          <w:bCs/>
          <w:u w:val="single"/>
        </w:rPr>
        <w:t>2021</w:t>
      </w:r>
      <w:r w:rsidRPr="00AC60F9">
        <w:rPr>
          <w:rFonts w:ascii="Times New Roman" w:hAnsi="Times New Roman" w:cs="Times New Roman"/>
          <w:u w:val="single"/>
        </w:rPr>
        <w:t xml:space="preserve"> </w:t>
      </w:r>
      <w:r w:rsidRPr="00AC60F9">
        <w:rPr>
          <w:rFonts w:ascii="Times New Roman" w:hAnsi="Times New Roman" w:cs="Times New Roman"/>
        </w:rPr>
        <w:t>que identifique de manera indubitada el inmueble objeto de la petición de subvención, así como el pago del mismo.</w:t>
      </w:r>
    </w:p>
    <w:p w:rsidR="00051ADD" w:rsidRPr="00AC60F9" w:rsidRDefault="00051ADD" w:rsidP="00703325">
      <w:pPr>
        <w:jc w:val="both"/>
        <w:rPr>
          <w:rFonts w:ascii="Times New Roman" w:hAnsi="Times New Roman" w:cs="Times New Roman"/>
        </w:rPr>
      </w:pPr>
    </w:p>
    <w:p w:rsidR="00051ADD" w:rsidRPr="00AC60F9" w:rsidRDefault="00051ADD" w:rsidP="00051ADD">
      <w:pPr>
        <w:jc w:val="both"/>
        <w:rPr>
          <w:rFonts w:ascii="Times New Roman" w:hAnsi="Times New Roman" w:cs="Times New Roman"/>
        </w:rPr>
      </w:pPr>
      <w:r w:rsidRPr="00AC60F9">
        <w:rPr>
          <w:rFonts w:ascii="Times New Roman" w:hAnsi="Times New Roman" w:cs="Times New Roman"/>
        </w:rPr>
        <w:t>* Ficha de terceros</w:t>
      </w:r>
    </w:p>
    <w:p w:rsidR="00051ADD" w:rsidRPr="00AC60F9" w:rsidRDefault="00051ADD" w:rsidP="00703325">
      <w:pPr>
        <w:jc w:val="both"/>
      </w:pPr>
    </w:p>
    <w:p w:rsidR="00703325" w:rsidRDefault="00703325" w:rsidP="005D0A93">
      <w:pPr>
        <w:pStyle w:val="Standard"/>
        <w:jc w:val="both"/>
        <w:rPr>
          <w:rFonts w:ascii="Times New Roman" w:hAnsi="Times New Roman" w:cs="Times New Roman"/>
          <w:b/>
        </w:rPr>
      </w:pPr>
    </w:p>
    <w:p w:rsidR="00703325" w:rsidRDefault="00703325" w:rsidP="005D0A93">
      <w:pPr>
        <w:pStyle w:val="Standard"/>
        <w:jc w:val="both"/>
        <w:rPr>
          <w:rFonts w:ascii="Times New Roman" w:hAnsi="Times New Roman" w:cs="Times New Roman"/>
          <w:b/>
        </w:rPr>
      </w:pPr>
      <w:r>
        <w:rPr>
          <w:rFonts w:ascii="Times New Roman" w:hAnsi="Times New Roman" w:cs="Times New Roman"/>
          <w:b/>
        </w:rPr>
        <w:t xml:space="preserve">Para los solicitantes que </w:t>
      </w:r>
      <w:r w:rsidR="00051ADD">
        <w:rPr>
          <w:rFonts w:ascii="Times New Roman" w:hAnsi="Times New Roman" w:cs="Times New Roman"/>
          <w:b/>
        </w:rPr>
        <w:t>NO AUTORICEN</w:t>
      </w:r>
      <w:r>
        <w:rPr>
          <w:rFonts w:ascii="Times New Roman" w:hAnsi="Times New Roman" w:cs="Times New Roman"/>
          <w:b/>
        </w:rPr>
        <w:t xml:space="preserve"> la tr</w:t>
      </w:r>
      <w:r w:rsidR="00051ADD">
        <w:rPr>
          <w:rFonts w:ascii="Times New Roman" w:hAnsi="Times New Roman" w:cs="Times New Roman"/>
          <w:b/>
        </w:rPr>
        <w:t>a</w:t>
      </w:r>
      <w:r>
        <w:rPr>
          <w:rFonts w:ascii="Times New Roman" w:hAnsi="Times New Roman" w:cs="Times New Roman"/>
          <w:b/>
        </w:rPr>
        <w:t>nsmisión de datos al Ayuntamiento</w:t>
      </w:r>
    </w:p>
    <w:p w:rsidR="00703325" w:rsidRDefault="00703325" w:rsidP="005D0A93">
      <w:pPr>
        <w:pStyle w:val="Standard"/>
        <w:jc w:val="both"/>
        <w:rPr>
          <w:rFonts w:ascii="Times New Roman" w:hAnsi="Times New Roman" w:cs="Times New Roman"/>
          <w:b/>
        </w:rPr>
      </w:pPr>
    </w:p>
    <w:p w:rsidR="005D0A93" w:rsidRDefault="00051ADD" w:rsidP="00703325">
      <w:pPr>
        <w:jc w:val="both"/>
        <w:rPr>
          <w:rFonts w:ascii="Times New Roman" w:hAnsi="Times New Roman" w:cs="Times New Roman"/>
        </w:rPr>
      </w:pPr>
      <w:r>
        <w:rPr>
          <w:rFonts w:ascii="Times New Roman" w:hAnsi="Times New Roman" w:cs="Times New Roman"/>
        </w:rPr>
        <w:t>*</w:t>
      </w:r>
      <w:r w:rsidR="00053F4D" w:rsidRPr="00703325">
        <w:rPr>
          <w:rFonts w:ascii="Times New Roman" w:hAnsi="Times New Roman" w:cs="Times New Roman"/>
        </w:rPr>
        <w:t xml:space="preserve">Fotocopia </w:t>
      </w:r>
      <w:r w:rsidR="005D0A93" w:rsidRPr="00703325">
        <w:rPr>
          <w:rFonts w:ascii="Times New Roman" w:hAnsi="Times New Roman" w:cs="Times New Roman"/>
        </w:rPr>
        <w:t>del D.N.I. del solicitante (N.I.E. en caso de extranjeros) y de los mayores de 18 años de la unidad familiar.</w:t>
      </w:r>
    </w:p>
    <w:p w:rsidR="00051ADD" w:rsidRPr="00703325" w:rsidRDefault="00051ADD" w:rsidP="00703325">
      <w:pPr>
        <w:jc w:val="both"/>
        <w:rPr>
          <w:rFonts w:ascii="Times New Roman" w:hAnsi="Times New Roman" w:cs="Times New Roman"/>
        </w:rPr>
      </w:pPr>
    </w:p>
    <w:p w:rsidR="005D0A93" w:rsidRDefault="00051ADD" w:rsidP="00703325">
      <w:pPr>
        <w:jc w:val="both"/>
        <w:rPr>
          <w:rFonts w:ascii="Times New Roman" w:hAnsi="Times New Roman" w:cs="Times New Roman"/>
        </w:rPr>
      </w:pPr>
      <w:r>
        <w:rPr>
          <w:rFonts w:ascii="Times New Roman" w:hAnsi="Times New Roman" w:cs="Times New Roman"/>
        </w:rPr>
        <w:t>*</w:t>
      </w:r>
      <w:r w:rsidR="005D0A93" w:rsidRPr="00703325">
        <w:rPr>
          <w:rFonts w:ascii="Times New Roman" w:hAnsi="Times New Roman" w:cs="Times New Roman"/>
        </w:rPr>
        <w:t>Fotocopia del libro de fami</w:t>
      </w:r>
      <w:r w:rsidR="00053F4D" w:rsidRPr="00703325">
        <w:rPr>
          <w:rFonts w:ascii="Times New Roman" w:hAnsi="Times New Roman" w:cs="Times New Roman"/>
        </w:rPr>
        <w:t xml:space="preserve">lia en el caso de que existan hijos menores o no que formen parte de la </w:t>
      </w:r>
      <w:r>
        <w:rPr>
          <w:rFonts w:ascii="Times New Roman" w:hAnsi="Times New Roman" w:cs="Times New Roman"/>
        </w:rPr>
        <w:t>*</w:t>
      </w:r>
      <w:r w:rsidR="00053F4D" w:rsidRPr="00703325">
        <w:rPr>
          <w:rFonts w:ascii="Times New Roman" w:hAnsi="Times New Roman" w:cs="Times New Roman"/>
        </w:rPr>
        <w:t>unidad familiar del solicitante</w:t>
      </w:r>
      <w:r w:rsidR="005D0A93" w:rsidRPr="00703325">
        <w:rPr>
          <w:rFonts w:ascii="Times New Roman" w:hAnsi="Times New Roman" w:cs="Times New Roman"/>
        </w:rPr>
        <w:t>.</w:t>
      </w:r>
    </w:p>
    <w:p w:rsidR="00051ADD" w:rsidRPr="00703325" w:rsidRDefault="00051ADD" w:rsidP="00703325">
      <w:pPr>
        <w:jc w:val="both"/>
        <w:rPr>
          <w:rFonts w:ascii="Times New Roman" w:hAnsi="Times New Roman" w:cs="Times New Roman"/>
        </w:rPr>
      </w:pPr>
    </w:p>
    <w:p w:rsidR="00051ADD" w:rsidRDefault="00051ADD" w:rsidP="00703325">
      <w:pPr>
        <w:jc w:val="both"/>
        <w:rPr>
          <w:rFonts w:ascii="Times New Roman" w:hAnsi="Times New Roman" w:cs="Times New Roman"/>
        </w:rPr>
      </w:pPr>
      <w:r>
        <w:rPr>
          <w:rFonts w:ascii="Times New Roman" w:hAnsi="Times New Roman" w:cs="Times New Roman"/>
        </w:rPr>
        <w:t>*</w:t>
      </w:r>
      <w:r w:rsidR="005D0A93" w:rsidRPr="00703325">
        <w:rPr>
          <w:rFonts w:ascii="Times New Roman" w:hAnsi="Times New Roman" w:cs="Times New Roman"/>
        </w:rPr>
        <w:t>Certificado de empadronamiento donde se haga constar todos los miembros de la unidad de convivencia que figuran en la vivienda objeto de la solicitud.</w:t>
      </w:r>
    </w:p>
    <w:p w:rsidR="00051ADD" w:rsidRDefault="005D0A93" w:rsidP="00703325">
      <w:pPr>
        <w:jc w:val="both"/>
        <w:rPr>
          <w:rFonts w:ascii="Times New Roman" w:hAnsi="Times New Roman" w:cs="Times New Roman"/>
        </w:rPr>
      </w:pPr>
      <w:r w:rsidRPr="00703325">
        <w:rPr>
          <w:rFonts w:ascii="Times New Roman" w:hAnsi="Times New Roman" w:cs="Times New Roman"/>
        </w:rPr>
        <w:t xml:space="preserve"> </w:t>
      </w:r>
    </w:p>
    <w:p w:rsidR="00051ADD" w:rsidRDefault="00051ADD" w:rsidP="00703325">
      <w:pPr>
        <w:jc w:val="both"/>
        <w:rPr>
          <w:rFonts w:ascii="Times New Roman" w:hAnsi="Times New Roman" w:cs="Times New Roman"/>
          <w:b/>
          <w:bCs/>
          <w:i/>
          <w:iCs/>
          <w:u w:val="single"/>
        </w:rPr>
      </w:pPr>
      <w:r>
        <w:rPr>
          <w:rFonts w:ascii="Times New Roman" w:hAnsi="Times New Roman" w:cs="Times New Roman"/>
        </w:rPr>
        <w:t>*</w:t>
      </w:r>
      <w:r w:rsidR="005D0A93" w:rsidRPr="00703325">
        <w:rPr>
          <w:rFonts w:ascii="Times New Roman" w:hAnsi="Times New Roman" w:cs="Times New Roman"/>
        </w:rPr>
        <w:t>Certificado actualizado del Servicio Público de Empleo que acredite si cada uno de los miembros de la unidad familiar está inscrito como demandante de empleo y es o ha sido perceptor o no de alguna prestación o subsidio por desempleo en los últimos seis meses, así como las prestaciones percibidas durante</w:t>
      </w:r>
      <w:r w:rsidR="005D0A93" w:rsidRPr="00703325">
        <w:rPr>
          <w:rFonts w:ascii="Times New Roman" w:hAnsi="Times New Roman" w:cs="Times New Roman"/>
          <w:b/>
          <w:bCs/>
        </w:rPr>
        <w:t xml:space="preserve"> </w:t>
      </w:r>
      <w:r w:rsidR="005D0A93" w:rsidRPr="00703325">
        <w:rPr>
          <w:rFonts w:ascii="Times New Roman" w:hAnsi="Times New Roman" w:cs="Times New Roman"/>
          <w:b/>
          <w:bCs/>
          <w:i/>
          <w:iCs/>
          <w:u w:val="single"/>
        </w:rPr>
        <w:t xml:space="preserve">los ejercicios 2020 y 2021. </w:t>
      </w:r>
    </w:p>
    <w:p w:rsidR="00051ADD" w:rsidRDefault="00051ADD" w:rsidP="00703325">
      <w:pPr>
        <w:jc w:val="both"/>
        <w:rPr>
          <w:rFonts w:ascii="Times New Roman" w:hAnsi="Times New Roman" w:cs="Times New Roman"/>
          <w:b/>
          <w:bCs/>
          <w:i/>
          <w:iCs/>
          <w:u w:val="single"/>
        </w:rPr>
      </w:pPr>
    </w:p>
    <w:p w:rsidR="00051ADD" w:rsidRDefault="00051ADD" w:rsidP="00703325">
      <w:pPr>
        <w:jc w:val="both"/>
        <w:rPr>
          <w:rFonts w:ascii="Times New Roman" w:hAnsi="Times New Roman" w:cs="Times New Roman"/>
          <w:color w:val="FF0000"/>
        </w:rPr>
      </w:pPr>
      <w:r>
        <w:rPr>
          <w:rFonts w:ascii="Times New Roman" w:hAnsi="Times New Roman" w:cs="Times New Roman"/>
        </w:rPr>
        <w:t>*</w:t>
      </w:r>
      <w:r w:rsidR="005D0A93" w:rsidRPr="00703325">
        <w:rPr>
          <w:rFonts w:ascii="Times New Roman" w:hAnsi="Times New Roman" w:cs="Times New Roman"/>
        </w:rPr>
        <w:t xml:space="preserve">Declaración del Impuesto sobre la Renta de las Personas Físicas correspondiente al ejercicio </w:t>
      </w:r>
      <w:r w:rsidR="005D0A93" w:rsidRPr="00703325">
        <w:rPr>
          <w:rFonts w:ascii="Times New Roman" w:hAnsi="Times New Roman" w:cs="Times New Roman"/>
          <w:b/>
          <w:bCs/>
          <w:i/>
          <w:iCs/>
          <w:u w:val="single"/>
        </w:rPr>
        <w:t>2020</w:t>
      </w:r>
      <w:r w:rsidR="005D0A93" w:rsidRPr="00703325">
        <w:rPr>
          <w:rFonts w:ascii="Times New Roman" w:hAnsi="Times New Roman" w:cs="Times New Roman"/>
        </w:rPr>
        <w:t xml:space="preserve"> del solicitant</w:t>
      </w:r>
      <w:r w:rsidR="00053F4D" w:rsidRPr="00703325">
        <w:rPr>
          <w:rFonts w:ascii="Times New Roman" w:hAnsi="Times New Roman" w:cs="Times New Roman"/>
        </w:rPr>
        <w:t>e y de las</w:t>
      </w:r>
      <w:r w:rsidR="005D0A93" w:rsidRPr="00703325">
        <w:rPr>
          <w:rFonts w:ascii="Times New Roman" w:hAnsi="Times New Roman" w:cs="Times New Roman"/>
        </w:rPr>
        <w:t xml:space="preserve"> personas mayores de 18 años empadronadas en la vivienda habitual objeto de la presente convocatoria, o en su caso, documento justificativo de la no obligatoriedad de su presentación</w:t>
      </w:r>
      <w:r w:rsidR="005D0A93" w:rsidRPr="00703325">
        <w:rPr>
          <w:rFonts w:ascii="Times New Roman" w:hAnsi="Times New Roman" w:cs="Times New Roman"/>
          <w:color w:val="FF0000"/>
        </w:rPr>
        <w:t xml:space="preserve">. </w:t>
      </w:r>
    </w:p>
    <w:p w:rsidR="00051ADD" w:rsidRDefault="00051ADD" w:rsidP="00703325">
      <w:pPr>
        <w:jc w:val="both"/>
      </w:pPr>
    </w:p>
    <w:p w:rsidR="005D0A93" w:rsidRDefault="00051ADD" w:rsidP="00703325">
      <w:pPr>
        <w:jc w:val="both"/>
        <w:rPr>
          <w:rFonts w:ascii="Times New Roman" w:hAnsi="Times New Roman" w:cs="Times New Roman"/>
          <w:b/>
          <w:bCs/>
          <w:u w:val="single"/>
        </w:rPr>
      </w:pPr>
      <w:r>
        <w:rPr>
          <w:rFonts w:ascii="Times New Roman" w:hAnsi="Times New Roman" w:cs="Times New Roman"/>
        </w:rPr>
        <w:t>*</w:t>
      </w:r>
      <w:r w:rsidR="005D0A93" w:rsidRPr="00703325">
        <w:rPr>
          <w:rFonts w:ascii="Times New Roman" w:hAnsi="Times New Roman" w:cs="Times New Roman"/>
        </w:rPr>
        <w:t xml:space="preserve">Para el caso de que el solicitante y/o las personas mayores de 18 años empadronadas en la vivienda habitual objeto de la presente convocatoria no hubieran presentado Declaración del Impuesto sobre la Renta de las Personas Físicas correspondiente al ejercicio </w:t>
      </w:r>
      <w:r w:rsidR="005D0A93" w:rsidRPr="00703325">
        <w:rPr>
          <w:rFonts w:ascii="Times New Roman" w:hAnsi="Times New Roman" w:cs="Times New Roman"/>
          <w:b/>
          <w:bCs/>
          <w:i/>
          <w:iCs/>
          <w:u w:val="single"/>
        </w:rPr>
        <w:t>2020</w:t>
      </w:r>
      <w:r w:rsidR="005D0A93" w:rsidRPr="00703325">
        <w:rPr>
          <w:rFonts w:ascii="Times New Roman" w:hAnsi="Times New Roman" w:cs="Times New Roman"/>
          <w:b/>
          <w:bCs/>
        </w:rPr>
        <w:t>,</w:t>
      </w:r>
      <w:r w:rsidR="005D0A93" w:rsidRPr="00703325">
        <w:rPr>
          <w:rFonts w:ascii="Times New Roman" w:hAnsi="Times New Roman" w:cs="Times New Roman"/>
        </w:rPr>
        <w:t xml:space="preserve"> se requerirá declaración negativa de hacienda correspondiente a ese ejercicio</w:t>
      </w:r>
      <w:r w:rsidR="005D0A93" w:rsidRPr="00703325">
        <w:rPr>
          <w:rFonts w:ascii="Times New Roman" w:hAnsi="Times New Roman" w:cs="Times New Roman"/>
          <w:i/>
          <w:iCs/>
          <w:u w:val="single"/>
        </w:rPr>
        <w:t>,</w:t>
      </w:r>
      <w:r w:rsidR="005D0A93" w:rsidRPr="00703325">
        <w:rPr>
          <w:rFonts w:ascii="Times New Roman" w:hAnsi="Times New Roman" w:cs="Times New Roman"/>
          <w:b/>
          <w:bCs/>
        </w:rPr>
        <w:t xml:space="preserve"> </w:t>
      </w:r>
      <w:r w:rsidR="005D0A93" w:rsidRPr="00703325">
        <w:rPr>
          <w:rFonts w:ascii="Times New Roman" w:hAnsi="Times New Roman" w:cs="Times New Roman"/>
        </w:rPr>
        <w:t xml:space="preserve">certificado del INSS que acredite si cada uno de los miembros de la unidad familiar, activos y no activos, perciben o no pensiones de la Administración Pública y en caso positivo, qué clase de pensión perciben y su importe, así como certificado bancario sobre rendimientos de capital mobiliario, dividendos, etc. Para el supuesto de perceptores de salario social básico, certificado acreditativo de la cuantía del mismo durante el ejercicio </w:t>
      </w:r>
      <w:r w:rsidR="005D0A93" w:rsidRPr="00703325">
        <w:rPr>
          <w:rFonts w:ascii="Times New Roman" w:hAnsi="Times New Roman" w:cs="Times New Roman"/>
          <w:b/>
          <w:bCs/>
          <w:u w:val="single"/>
        </w:rPr>
        <w:t>2021</w:t>
      </w:r>
      <w:r>
        <w:rPr>
          <w:rFonts w:ascii="Times New Roman" w:hAnsi="Times New Roman" w:cs="Times New Roman"/>
          <w:b/>
          <w:bCs/>
          <w:u w:val="single"/>
        </w:rPr>
        <w:t>.</w:t>
      </w:r>
    </w:p>
    <w:p w:rsidR="00051ADD" w:rsidRDefault="00051ADD" w:rsidP="00703325">
      <w:pPr>
        <w:jc w:val="both"/>
      </w:pPr>
    </w:p>
    <w:p w:rsidR="001600B0" w:rsidRDefault="00051ADD" w:rsidP="00703325">
      <w:pPr>
        <w:jc w:val="both"/>
        <w:rPr>
          <w:rFonts w:ascii="Times New Roman" w:hAnsi="Times New Roman" w:cs="Times New Roman"/>
        </w:rPr>
      </w:pPr>
      <w:r>
        <w:rPr>
          <w:rFonts w:ascii="Times New Roman" w:hAnsi="Times New Roman" w:cs="Times New Roman"/>
        </w:rPr>
        <w:t>*</w:t>
      </w:r>
      <w:r w:rsidR="005D0A93" w:rsidRPr="00703325">
        <w:rPr>
          <w:rFonts w:ascii="Times New Roman" w:hAnsi="Times New Roman" w:cs="Times New Roman"/>
        </w:rPr>
        <w:t xml:space="preserve">Informe de la vida laboral de todos los miembros de la unidad familiar mayores de 18 años en activo. </w:t>
      </w:r>
    </w:p>
    <w:p w:rsidR="001600B0" w:rsidRDefault="001600B0" w:rsidP="00703325">
      <w:pPr>
        <w:jc w:val="both"/>
        <w:rPr>
          <w:rFonts w:ascii="Times New Roman" w:hAnsi="Times New Roman" w:cs="Times New Roman"/>
        </w:rPr>
      </w:pPr>
    </w:p>
    <w:p w:rsidR="005D0A93" w:rsidRDefault="001600B0" w:rsidP="00703325">
      <w:pPr>
        <w:jc w:val="both"/>
        <w:rPr>
          <w:rFonts w:ascii="Times New Roman" w:hAnsi="Times New Roman" w:cs="Times New Roman"/>
        </w:rPr>
      </w:pPr>
      <w:r>
        <w:rPr>
          <w:rFonts w:ascii="Times New Roman" w:hAnsi="Times New Roman" w:cs="Times New Roman"/>
        </w:rPr>
        <w:t>*</w:t>
      </w:r>
      <w:r w:rsidR="005D0A93" w:rsidRPr="00703325">
        <w:rPr>
          <w:rFonts w:ascii="Times New Roman" w:hAnsi="Times New Roman" w:cs="Times New Roman"/>
        </w:rPr>
        <w:t xml:space="preserve">Certificado de bienes urbanos del solicitante y de todos los miembros de la unidad de convivencia, expedido por la Oficina correspondiente de la Dirección General del Catastro, donde se acredite que, aparte de su residencia habitual, no es titular de ningún otro bien inmueble urbano de uso residencial en todo el territorio nacional. </w:t>
      </w:r>
    </w:p>
    <w:p w:rsidR="001600B0" w:rsidRDefault="001600B0" w:rsidP="00703325">
      <w:pPr>
        <w:jc w:val="both"/>
      </w:pPr>
    </w:p>
    <w:p w:rsidR="005D0A93" w:rsidRDefault="001600B0" w:rsidP="00051ADD">
      <w:pPr>
        <w:jc w:val="both"/>
        <w:rPr>
          <w:rFonts w:ascii="Times New Roman" w:hAnsi="Times New Roman" w:cs="Times New Roman"/>
        </w:rPr>
      </w:pPr>
      <w:r>
        <w:rPr>
          <w:rFonts w:ascii="Times New Roman" w:hAnsi="Times New Roman" w:cs="Times New Roman"/>
        </w:rPr>
        <w:t>*</w:t>
      </w:r>
      <w:r w:rsidR="005D0A93" w:rsidRPr="00051ADD">
        <w:rPr>
          <w:rFonts w:ascii="Times New Roman" w:hAnsi="Times New Roman" w:cs="Times New Roman"/>
        </w:rPr>
        <w:t xml:space="preserve">Cualquier otra documentación que se considere conveniente por parte del Ayuntamiento de </w:t>
      </w:r>
      <w:proofErr w:type="spellStart"/>
      <w:r w:rsidR="005D0A93" w:rsidRPr="00051ADD">
        <w:rPr>
          <w:rFonts w:ascii="Times New Roman" w:hAnsi="Times New Roman" w:cs="Times New Roman"/>
        </w:rPr>
        <w:t>Langreo</w:t>
      </w:r>
      <w:proofErr w:type="spellEnd"/>
      <w:r w:rsidR="005D0A93" w:rsidRPr="00051ADD">
        <w:rPr>
          <w:rFonts w:ascii="Times New Roman" w:hAnsi="Times New Roman" w:cs="Times New Roman"/>
        </w:rPr>
        <w:t xml:space="preserve"> para efectuar una correcta valoración de la solicitud.</w:t>
      </w:r>
    </w:p>
    <w:p w:rsidR="001600B0" w:rsidRPr="00051ADD" w:rsidRDefault="001600B0" w:rsidP="00051ADD">
      <w:pPr>
        <w:jc w:val="both"/>
        <w:rPr>
          <w:rFonts w:ascii="Times New Roman" w:hAnsi="Times New Roman" w:cs="Times New Roman"/>
        </w:rPr>
      </w:pPr>
    </w:p>
    <w:p w:rsidR="005D0A93" w:rsidRPr="00051ADD" w:rsidRDefault="001600B0" w:rsidP="00051ADD">
      <w:pPr>
        <w:jc w:val="both"/>
        <w:rPr>
          <w:rFonts w:ascii="Times New Roman" w:hAnsi="Times New Roman" w:cs="Times New Roman"/>
        </w:rPr>
      </w:pPr>
      <w:r>
        <w:rPr>
          <w:rFonts w:ascii="Times New Roman" w:hAnsi="Times New Roman" w:cs="Times New Roman"/>
        </w:rPr>
        <w:t>*</w:t>
      </w:r>
      <w:r w:rsidR="005D0A93" w:rsidRPr="00051ADD">
        <w:rPr>
          <w:rFonts w:ascii="Times New Roman" w:hAnsi="Times New Roman" w:cs="Times New Roman"/>
        </w:rPr>
        <w:t>Ficha de terceros</w:t>
      </w:r>
    </w:p>
    <w:p w:rsidR="005D0A93" w:rsidRDefault="005D0A93" w:rsidP="005D0A93">
      <w:pPr>
        <w:jc w:val="both"/>
        <w:rPr>
          <w:rFonts w:ascii="Times New Roman" w:hAnsi="Times New Roman" w:cs="Times New Roman"/>
        </w:rPr>
      </w:pPr>
    </w:p>
    <w:p w:rsidR="005D0A93" w:rsidRDefault="005D0A93" w:rsidP="005D0A93">
      <w:pPr>
        <w:pStyle w:val="Prrafodelista"/>
        <w:jc w:val="both"/>
        <w:rPr>
          <w:rFonts w:ascii="Times New Roman" w:hAnsi="Times New Roman" w:cs="Times New Roman"/>
          <w:b/>
          <w:bCs/>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6ª.- Subsanación de defectos en la solicitud.</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Si la solicitud no reúne los requisitos establecidos en las bases de la presente convocatoria, el órgano competente requerirá al interesado para que la subsane en el plazo máximo e improrrogable de 10 días, indicándole que si no lo hiciese se le tendrá por desistido de su solicitud, previa resolución que deberá ser dictada en los términos previstos de la </w:t>
      </w:r>
      <w:r>
        <w:rPr>
          <w:rFonts w:ascii="Times New Roman" w:hAnsi="Times New Roman" w:cs="Times New Roman"/>
          <w:u w:val="single"/>
        </w:rPr>
        <w:t>Ley 39/2015 de 1 de octubre.</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7ª.- Crédito presupuestario.</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En la aplicación presupuestaria número 23100.48003 del vigente Presupuesto Municipal del Ayuntamiento de </w:t>
      </w:r>
      <w:proofErr w:type="spellStart"/>
      <w:r>
        <w:rPr>
          <w:rFonts w:ascii="Times New Roman" w:hAnsi="Times New Roman" w:cs="Times New Roman"/>
        </w:rPr>
        <w:t>Langreo</w:t>
      </w:r>
      <w:proofErr w:type="spellEnd"/>
      <w:r>
        <w:rPr>
          <w:rFonts w:ascii="Times New Roman" w:hAnsi="Times New Roman" w:cs="Times New Roman"/>
        </w:rPr>
        <w:t xml:space="preserve"> para el ejercicio </w:t>
      </w:r>
      <w:r>
        <w:rPr>
          <w:rFonts w:ascii="Times New Roman" w:hAnsi="Times New Roman" w:cs="Times New Roman"/>
          <w:b/>
          <w:bCs/>
          <w:i/>
          <w:iCs/>
          <w:u w:val="single"/>
        </w:rPr>
        <w:t>2021</w:t>
      </w:r>
      <w:r>
        <w:rPr>
          <w:rFonts w:ascii="Times New Roman" w:hAnsi="Times New Roman" w:cs="Times New Roman"/>
        </w:rPr>
        <w:t xml:space="preserve">, existe crédito por importe de </w:t>
      </w:r>
      <w:r>
        <w:rPr>
          <w:rFonts w:ascii="Times New Roman" w:hAnsi="Times New Roman" w:cs="Times New Roman"/>
          <w:b/>
          <w:bCs/>
        </w:rPr>
        <w:t>40.000,00 euros</w:t>
      </w:r>
      <w:r>
        <w:rPr>
          <w:rFonts w:ascii="Times New Roman" w:hAnsi="Times New Roman" w:cs="Times New Roman"/>
        </w:rPr>
        <w:t xml:space="preserve"> (</w:t>
      </w:r>
      <w:r>
        <w:rPr>
          <w:rFonts w:ascii="Times New Roman" w:hAnsi="Times New Roman" w:cs="Times New Roman"/>
          <w:b/>
          <w:bCs/>
        </w:rPr>
        <w:t>CUARENTA MIL EUROS</w:t>
      </w:r>
      <w:r>
        <w:rPr>
          <w:rFonts w:ascii="Times New Roman" w:hAnsi="Times New Roman" w:cs="Times New Roman"/>
        </w:rPr>
        <w:t xml:space="preserve">), que se han de destinar a dar cobertura a las concesiones de ayudas recogidas en esta convocatoria.  </w:t>
      </w:r>
    </w:p>
    <w:p w:rsidR="005D0A93" w:rsidRDefault="005D0A93" w:rsidP="005D0A93">
      <w:pPr>
        <w:pStyle w:val="Standard"/>
        <w:jc w:val="both"/>
        <w:rPr>
          <w:rFonts w:ascii="Times New Roman" w:hAnsi="Times New Roman" w:cs="Times New Roman"/>
          <w:b/>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8ª.- Criterios de concesión de las ayudas.</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El crédito presupuestario recogido en la base 7ª de esta convocatoria tiene carácter limitativo y vinculante respecto del número y cuantía de las ayudas a conceder.</w:t>
      </w:r>
    </w:p>
    <w:p w:rsidR="005D0A93" w:rsidRDefault="005D0A93" w:rsidP="005D0A93">
      <w:pPr>
        <w:pStyle w:val="Standard"/>
        <w:jc w:val="both"/>
        <w:rPr>
          <w:rFonts w:ascii="Times New Roman" w:hAnsi="Times New Roman" w:cs="Times New Roman"/>
        </w:rPr>
      </w:pPr>
      <w:r>
        <w:rPr>
          <w:rFonts w:ascii="Times New Roman" w:hAnsi="Times New Roman" w:cs="Times New Roman"/>
        </w:rPr>
        <w:tab/>
        <w:t>Para el supuesto de que el montante económico final de las ayudas concedidas supere el importe indicado, se priorizará su concesión atendiendo a los siguientes factores según el orden indicado seguidamente:</w:t>
      </w:r>
    </w:p>
    <w:p w:rsidR="005D0A93" w:rsidRDefault="005D0A93" w:rsidP="005D0A93">
      <w:pPr>
        <w:pStyle w:val="Standard"/>
        <w:jc w:val="both"/>
      </w:pPr>
      <w:r>
        <w:rPr>
          <w:rFonts w:ascii="Times New Roman" w:hAnsi="Times New Roman" w:cs="Times New Roman"/>
        </w:rPr>
        <w:tab/>
        <w:t xml:space="preserve">-Prioridad de las solicitudes a las que se les haya concedido el 100% del importe del recibo del Impuesto Municipal de Bienes Inmuebles de naturaleza urbana correspondiente al ejercicio </w:t>
      </w:r>
      <w:r>
        <w:rPr>
          <w:rFonts w:ascii="Times New Roman" w:hAnsi="Times New Roman" w:cs="Times New Roman"/>
          <w:b/>
          <w:bCs/>
          <w:u w:val="single"/>
        </w:rPr>
        <w:t>2021</w:t>
      </w:r>
      <w:r>
        <w:rPr>
          <w:rFonts w:ascii="Times New Roman" w:hAnsi="Times New Roman" w:cs="Times New Roman"/>
        </w:rPr>
        <w:t>, con exclusión de cualesquiera intereses, recargos o sanciones tributarias sobre el mismo.</w:t>
      </w:r>
    </w:p>
    <w:p w:rsidR="005D0A93" w:rsidRDefault="005D0A93" w:rsidP="001600B0">
      <w:pPr>
        <w:pStyle w:val="Standard"/>
        <w:jc w:val="both"/>
        <w:rPr>
          <w:rFonts w:ascii="Times New Roman" w:hAnsi="Times New Roman" w:cs="Times New Roman"/>
        </w:rPr>
      </w:pPr>
      <w:r>
        <w:rPr>
          <w:rFonts w:ascii="Times New Roman" w:hAnsi="Times New Roman" w:cs="Times New Roman"/>
        </w:rPr>
        <w:tab/>
        <w:t xml:space="preserve">-Si aún entre todas las solicitudes del apartado anterior se superase el límite establecido, se dará prioridad a las solicitudes </w:t>
      </w:r>
      <w:r w:rsidR="001600B0">
        <w:rPr>
          <w:rFonts w:ascii="Times New Roman" w:hAnsi="Times New Roman" w:cs="Times New Roman"/>
        </w:rPr>
        <w:t xml:space="preserve">cuyas Unidades de Convivencia presenten peor situación económica. </w:t>
      </w:r>
    </w:p>
    <w:p w:rsidR="00E40BC5" w:rsidRDefault="00E40BC5" w:rsidP="001600B0">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9ª.- Órgano instructor.</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El órgano instructor para la tramitación de las ayudas previstas en la presente convocatoria, será la Concejalía Delegada de Servicios Sociales y Vivienda del Ayuntamiento de </w:t>
      </w:r>
      <w:proofErr w:type="spellStart"/>
      <w:r>
        <w:rPr>
          <w:rFonts w:ascii="Times New Roman" w:hAnsi="Times New Roman" w:cs="Times New Roman"/>
        </w:rPr>
        <w:t>Langreo</w:t>
      </w:r>
      <w:proofErr w:type="spellEnd"/>
      <w:r>
        <w:rPr>
          <w:rFonts w:ascii="Times New Roman" w:hAnsi="Times New Roman" w:cs="Times New Roman"/>
        </w:rPr>
        <w:t>.</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10ª.- Órgano proponente.</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El órgano proponente para la concesión o denegación de las ayudas previstas en la presente convocatoria será la </w:t>
      </w:r>
      <w:r>
        <w:rPr>
          <w:rFonts w:ascii="Times New Roman" w:hAnsi="Times New Roman" w:cs="Times New Roman"/>
          <w:b/>
          <w:bCs/>
        </w:rPr>
        <w:t xml:space="preserve">Comisión de </w:t>
      </w:r>
      <w:r w:rsidR="00AC60F9">
        <w:rPr>
          <w:rFonts w:ascii="Times New Roman" w:hAnsi="Times New Roman" w:cs="Times New Roman"/>
          <w:b/>
          <w:bCs/>
        </w:rPr>
        <w:t>Políticas Sociales</w:t>
      </w:r>
      <w:r>
        <w:rPr>
          <w:rFonts w:ascii="Times New Roman" w:hAnsi="Times New Roman" w:cs="Times New Roman"/>
        </w:rPr>
        <w:t xml:space="preserve"> del Ayuntamiento de </w:t>
      </w:r>
      <w:proofErr w:type="spellStart"/>
      <w:r>
        <w:rPr>
          <w:rFonts w:ascii="Times New Roman" w:hAnsi="Times New Roman" w:cs="Times New Roman"/>
        </w:rPr>
        <w:t>Langreo</w:t>
      </w:r>
      <w:proofErr w:type="spellEnd"/>
      <w:r>
        <w:rPr>
          <w:rFonts w:ascii="Times New Roman" w:hAnsi="Times New Roman" w:cs="Times New Roman"/>
        </w:rPr>
        <w:t>.</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11ª.- Órgano concedente.</w:t>
      </w:r>
    </w:p>
    <w:p w:rsidR="005D0A93" w:rsidRPr="00AC60F9" w:rsidRDefault="005D0A93" w:rsidP="005D0A93">
      <w:pPr>
        <w:pStyle w:val="Standard"/>
        <w:jc w:val="both"/>
        <w:rPr>
          <w:b/>
        </w:rPr>
      </w:pPr>
      <w:r>
        <w:rPr>
          <w:rFonts w:ascii="Times New Roman" w:hAnsi="Times New Roman" w:cs="Times New Roman"/>
          <w:b/>
        </w:rPr>
        <w:tab/>
      </w:r>
      <w:r>
        <w:rPr>
          <w:rFonts w:ascii="Times New Roman" w:hAnsi="Times New Roman" w:cs="Times New Roman"/>
        </w:rPr>
        <w:t xml:space="preserve">El órgano competente para resolver sobre la concesión o denegación de la subvención será la </w:t>
      </w:r>
      <w:r w:rsidRPr="00AC60F9">
        <w:rPr>
          <w:rFonts w:ascii="Times New Roman" w:hAnsi="Times New Roman" w:cs="Times New Roman"/>
          <w:b/>
        </w:rPr>
        <w:t xml:space="preserve">Junta de Gobierno Local del Ayuntamiento de </w:t>
      </w:r>
      <w:proofErr w:type="spellStart"/>
      <w:r w:rsidRPr="00AC60F9">
        <w:rPr>
          <w:rFonts w:ascii="Times New Roman" w:hAnsi="Times New Roman" w:cs="Times New Roman"/>
          <w:b/>
        </w:rPr>
        <w:t>Langreo</w:t>
      </w:r>
      <w:proofErr w:type="spellEnd"/>
      <w:r w:rsidRPr="00AC60F9">
        <w:rPr>
          <w:rFonts w:ascii="Times New Roman" w:hAnsi="Times New Roman" w:cs="Times New Roman"/>
          <w:b/>
        </w:rPr>
        <w:t>.</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12ª.- Justificación de las subvenciones.</w:t>
      </w: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La justificación de la subvención concedida se realizará mediante la presentación, al propio tiempo de la solicitud, del recibo original o copia debidamente compulsada del Impuesto Municipal de Bienes Inmuebles de naturaleza urbana correspondiente al ejercicio </w:t>
      </w:r>
      <w:r>
        <w:rPr>
          <w:rFonts w:ascii="Times New Roman" w:hAnsi="Times New Roman" w:cs="Times New Roman"/>
          <w:b/>
          <w:bCs/>
        </w:rPr>
        <w:t>2021</w:t>
      </w:r>
      <w:r>
        <w:rPr>
          <w:rFonts w:ascii="Times New Roman" w:hAnsi="Times New Roman" w:cs="Times New Roman"/>
        </w:rPr>
        <w:t xml:space="preserve">. A los efectos de esta </w:t>
      </w:r>
      <w:r>
        <w:rPr>
          <w:rFonts w:ascii="Times New Roman" w:hAnsi="Times New Roman" w:cs="Times New Roman"/>
        </w:rPr>
        <w:lastRenderedPageBreak/>
        <w:t>subvención, únicamente se tendrá en cuenta el principal del recibo, con exclusión de cualesquiera intereses, recargos o sanciones tributarias sobre el mismo, que acredite que ha sido efectivamente pagado.</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13ª.- Compatibilidad con otras subvenciones o ayudas.</w:t>
      </w:r>
    </w:p>
    <w:p w:rsidR="00404508" w:rsidRDefault="00404508" w:rsidP="005D0A93">
      <w:pPr>
        <w:pStyle w:val="Standard"/>
        <w:jc w:val="both"/>
        <w:rPr>
          <w:rFonts w:ascii="Times New Roman" w:hAnsi="Times New Roman" w:cs="Times New Roman"/>
          <w:b/>
        </w:rPr>
      </w:pP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Las ayudas reguladas por las presentes bases son incompatibles con cualesquiera otras ayudas públicas o privadas que tengan idéntico o similar objeto.</w:t>
      </w:r>
    </w:p>
    <w:p w:rsidR="005D0A93" w:rsidRDefault="005D0A93" w:rsidP="005D0A93">
      <w:pPr>
        <w:pStyle w:val="Standard"/>
        <w:jc w:val="both"/>
        <w:rPr>
          <w:rFonts w:ascii="Times New Roman" w:hAnsi="Times New Roman" w:cs="Times New Roman"/>
        </w:rPr>
      </w:pPr>
    </w:p>
    <w:p w:rsidR="005D0A93" w:rsidRDefault="005D0A93" w:rsidP="005D0A93">
      <w:pPr>
        <w:pStyle w:val="Standard"/>
        <w:jc w:val="both"/>
        <w:rPr>
          <w:rFonts w:ascii="Times New Roman" w:hAnsi="Times New Roman" w:cs="Times New Roman"/>
          <w:b/>
        </w:rPr>
      </w:pPr>
      <w:r>
        <w:rPr>
          <w:rFonts w:ascii="Times New Roman" w:hAnsi="Times New Roman" w:cs="Times New Roman"/>
          <w:b/>
        </w:rPr>
        <w:t>Base 14ª.- Reintegro de la subvención.</w:t>
      </w:r>
    </w:p>
    <w:p w:rsidR="00404508" w:rsidRDefault="00404508" w:rsidP="005D0A93">
      <w:pPr>
        <w:pStyle w:val="Standard"/>
        <w:jc w:val="both"/>
        <w:rPr>
          <w:rFonts w:ascii="Times New Roman" w:hAnsi="Times New Roman" w:cs="Times New Roman"/>
          <w:b/>
        </w:rPr>
      </w:pPr>
    </w:p>
    <w:p w:rsidR="005D0A93" w:rsidRPr="00A31FCA"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El Ayuntamiento de </w:t>
      </w:r>
      <w:proofErr w:type="spellStart"/>
      <w:r>
        <w:rPr>
          <w:rFonts w:ascii="Times New Roman" w:hAnsi="Times New Roman" w:cs="Times New Roman"/>
        </w:rPr>
        <w:t>Langreo</w:t>
      </w:r>
      <w:proofErr w:type="spellEnd"/>
      <w:r>
        <w:rPr>
          <w:rFonts w:ascii="Times New Roman" w:hAnsi="Times New Roman" w:cs="Times New Roman"/>
        </w:rPr>
        <w:t xml:space="preserve"> podrá verificar en cualquier momento las circunstancias alegadas por el solicitante para la concesión de la ayuda. Serán causas de reintegro de la subvención, aparte de las previstas en la normativa vigente en materia de subvenciones públicas, </w:t>
      </w:r>
      <w:r w:rsidR="00C12730">
        <w:rPr>
          <w:rFonts w:ascii="Times New Roman" w:hAnsi="Times New Roman" w:cs="Times New Roman"/>
        </w:rPr>
        <w:t>cuando se comprueb</w:t>
      </w:r>
      <w:r w:rsidR="00D74621">
        <w:rPr>
          <w:rFonts w:ascii="Times New Roman" w:hAnsi="Times New Roman" w:cs="Times New Roman"/>
        </w:rPr>
        <w:t>e</w:t>
      </w:r>
      <w:r w:rsidR="00C12730">
        <w:rPr>
          <w:rFonts w:ascii="Times New Roman" w:hAnsi="Times New Roman" w:cs="Times New Roman"/>
        </w:rPr>
        <w:t xml:space="preserve"> que se han </w:t>
      </w:r>
      <w:r>
        <w:rPr>
          <w:rFonts w:ascii="Times New Roman" w:hAnsi="Times New Roman" w:cs="Times New Roman"/>
        </w:rPr>
        <w:t>falseando las condiciones requerida</w:t>
      </w:r>
      <w:r w:rsidR="00C12730">
        <w:rPr>
          <w:rFonts w:ascii="Times New Roman" w:hAnsi="Times New Roman" w:cs="Times New Roman"/>
        </w:rPr>
        <w:t>s</w:t>
      </w:r>
      <w:r>
        <w:rPr>
          <w:rFonts w:ascii="Times New Roman" w:hAnsi="Times New Roman" w:cs="Times New Roman"/>
        </w:rPr>
        <w:t xml:space="preserve"> para</w:t>
      </w:r>
      <w:r w:rsidR="00C12730">
        <w:rPr>
          <w:rFonts w:ascii="Times New Roman" w:hAnsi="Times New Roman" w:cs="Times New Roman"/>
        </w:rPr>
        <w:t xml:space="preserve"> su concesión</w:t>
      </w:r>
      <w:r>
        <w:rPr>
          <w:rFonts w:ascii="Times New Roman" w:hAnsi="Times New Roman" w:cs="Times New Roman"/>
        </w:rPr>
        <w:t xml:space="preserve"> u ocultando aquéllas que lo hubiera impedido, dando lugar al correspondiente expediente de reintegro y, en su caso, sancionador.</w:t>
      </w:r>
    </w:p>
    <w:p w:rsidR="005D0A93" w:rsidRDefault="005D0A93" w:rsidP="005D0A93">
      <w:pPr>
        <w:pStyle w:val="Standard"/>
        <w:jc w:val="both"/>
        <w:rPr>
          <w:rFonts w:ascii="Times New Roman" w:hAnsi="Times New Roman" w:cs="Times New Roman"/>
        </w:rPr>
      </w:pPr>
    </w:p>
    <w:p w:rsidR="00D74621" w:rsidRDefault="005D0A93" w:rsidP="00D74621">
      <w:pPr>
        <w:pStyle w:val="Standard"/>
        <w:jc w:val="both"/>
        <w:rPr>
          <w:rFonts w:ascii="Times New Roman" w:hAnsi="Times New Roman" w:cs="Times New Roman"/>
          <w:iCs/>
          <w:u w:val="single"/>
        </w:rPr>
      </w:pPr>
      <w:r>
        <w:rPr>
          <w:rFonts w:ascii="Times New Roman" w:hAnsi="Times New Roman" w:cs="Times New Roman"/>
          <w:b/>
          <w:bCs/>
        </w:rPr>
        <w:t>Base 15ª.- Publicidad</w:t>
      </w:r>
      <w:r w:rsidR="00D74621" w:rsidRPr="00D74621">
        <w:rPr>
          <w:rFonts w:ascii="Times New Roman" w:hAnsi="Times New Roman" w:cs="Times New Roman"/>
          <w:iCs/>
          <w:u w:val="single"/>
        </w:rPr>
        <w:t xml:space="preserve"> </w:t>
      </w:r>
    </w:p>
    <w:p w:rsidR="00404508" w:rsidRDefault="00404508" w:rsidP="00D74621">
      <w:pPr>
        <w:pStyle w:val="Standard"/>
        <w:jc w:val="both"/>
        <w:rPr>
          <w:rFonts w:ascii="Times New Roman" w:hAnsi="Times New Roman" w:cs="Times New Roman"/>
          <w:iCs/>
          <w:u w:val="single"/>
        </w:rPr>
      </w:pPr>
    </w:p>
    <w:p w:rsidR="00D74621" w:rsidRPr="00D74621" w:rsidRDefault="00D74621" w:rsidP="00D74621">
      <w:pPr>
        <w:pStyle w:val="Standard"/>
        <w:jc w:val="both"/>
        <w:rPr>
          <w:rFonts w:ascii="Times New Roman" w:hAnsi="Times New Roman" w:cs="Times New Roman"/>
          <w:bCs/>
          <w:iCs/>
        </w:rPr>
      </w:pPr>
      <w:r w:rsidRPr="00D74621">
        <w:rPr>
          <w:rFonts w:ascii="Times New Roman" w:hAnsi="Times New Roman" w:cs="Times New Roman"/>
          <w:iCs/>
        </w:rPr>
        <w:t xml:space="preserve">Se publicará en el tablón de edictos del Ayuntamiento y en la página web municipal la relación de los solicitantes que obtengan </w:t>
      </w:r>
      <w:r w:rsidRPr="00D74621">
        <w:rPr>
          <w:rFonts w:ascii="Times New Roman" w:hAnsi="Times New Roman" w:cs="Times New Roman"/>
          <w:bCs/>
          <w:iCs/>
        </w:rPr>
        <w:t xml:space="preserve">una valoración favorable, </w:t>
      </w:r>
      <w:r w:rsidR="00404508">
        <w:rPr>
          <w:rFonts w:ascii="Times New Roman" w:hAnsi="Times New Roman" w:cs="Times New Roman"/>
          <w:bCs/>
          <w:iCs/>
        </w:rPr>
        <w:t>con nombre y apellidos y su D.N.I o N.I.E codificado.</w:t>
      </w:r>
    </w:p>
    <w:p w:rsidR="00D74621" w:rsidRPr="00D74621" w:rsidRDefault="00D74621" w:rsidP="00D74621">
      <w:pPr>
        <w:pStyle w:val="Standard"/>
        <w:jc w:val="both"/>
        <w:rPr>
          <w:rFonts w:ascii="Times New Roman" w:hAnsi="Times New Roman" w:cs="Times New Roman"/>
          <w:bCs/>
          <w:iCs/>
        </w:rPr>
      </w:pPr>
      <w:r w:rsidRPr="00D74621">
        <w:rPr>
          <w:rFonts w:ascii="Times New Roman" w:hAnsi="Times New Roman" w:cs="Times New Roman"/>
          <w:bCs/>
          <w:iCs/>
        </w:rPr>
        <w:t>Las solicitudes denegadas serán notificadas individualmente</w:t>
      </w:r>
      <w:r>
        <w:rPr>
          <w:rFonts w:ascii="Times New Roman" w:hAnsi="Times New Roman" w:cs="Times New Roman"/>
          <w:bCs/>
          <w:iCs/>
        </w:rPr>
        <w:t xml:space="preserve"> </w:t>
      </w:r>
      <w:r w:rsidR="0016274C">
        <w:rPr>
          <w:rFonts w:ascii="Times New Roman" w:hAnsi="Times New Roman" w:cs="Times New Roman"/>
          <w:bCs/>
          <w:iCs/>
        </w:rPr>
        <w:t>con la motiva</w:t>
      </w:r>
      <w:bookmarkStart w:id="0" w:name="_GoBack"/>
      <w:bookmarkEnd w:id="0"/>
      <w:r>
        <w:rPr>
          <w:rFonts w:ascii="Times New Roman" w:hAnsi="Times New Roman" w:cs="Times New Roman"/>
          <w:bCs/>
          <w:iCs/>
        </w:rPr>
        <w:t xml:space="preserve"> de dicha denegación e informando de los recursos correspondientes</w:t>
      </w:r>
    </w:p>
    <w:p w:rsidR="005D0A93" w:rsidRPr="00D74621" w:rsidRDefault="005D0A93" w:rsidP="00D74621">
      <w:pPr>
        <w:pStyle w:val="Standard"/>
        <w:jc w:val="both"/>
        <w:rPr>
          <w:rFonts w:ascii="Times New Roman" w:hAnsi="Times New Roman" w:cs="Times New Roman"/>
        </w:rPr>
      </w:pPr>
      <w:r>
        <w:rPr>
          <w:rFonts w:ascii="Times New Roman" w:hAnsi="Times New Roman" w:cs="Times New Roman"/>
        </w:rPr>
        <w:tab/>
      </w:r>
      <w:r w:rsidR="00AC60F9" w:rsidRPr="00D74621">
        <w:rPr>
          <w:rFonts w:ascii="Times New Roman" w:hAnsi="Times New Roman" w:cs="Times New Roman"/>
          <w:bCs/>
          <w:iCs/>
          <w:u w:val="single"/>
        </w:rPr>
        <w:t xml:space="preserve"> </w:t>
      </w:r>
    </w:p>
    <w:p w:rsidR="00D74621" w:rsidRPr="00D74621" w:rsidRDefault="005D0A93" w:rsidP="00D74621">
      <w:pPr>
        <w:pStyle w:val="Standard"/>
        <w:jc w:val="both"/>
        <w:rPr>
          <w:rFonts w:ascii="Times New Roman" w:hAnsi="Times New Roman" w:cs="Times New Roman"/>
        </w:rPr>
      </w:pPr>
      <w:r>
        <w:rPr>
          <w:rFonts w:ascii="Times New Roman" w:hAnsi="Times New Roman" w:cs="Times New Roman"/>
          <w:b/>
        </w:rPr>
        <w:t>Base 15ª.- Norma final.</w:t>
      </w:r>
      <w:r w:rsidR="00D74621" w:rsidRPr="00D74621">
        <w:rPr>
          <w:rFonts w:ascii="Times New Roman" w:hAnsi="Times New Roman" w:cs="Times New Roman"/>
          <w:iCs/>
          <w:u w:val="single"/>
        </w:rPr>
        <w:t xml:space="preserve"> </w:t>
      </w:r>
    </w:p>
    <w:p w:rsidR="005D0A93" w:rsidRDefault="005D0A93" w:rsidP="005D0A93">
      <w:pPr>
        <w:pStyle w:val="Standard"/>
        <w:jc w:val="both"/>
        <w:rPr>
          <w:rFonts w:ascii="Times New Roman" w:hAnsi="Times New Roman" w:cs="Times New Roman"/>
          <w:b/>
        </w:rPr>
      </w:pPr>
    </w:p>
    <w:p w:rsidR="005D0A93" w:rsidRDefault="005D0A93" w:rsidP="005D0A93">
      <w:pPr>
        <w:pStyle w:val="Standard"/>
        <w:jc w:val="both"/>
      </w:pPr>
      <w:r>
        <w:rPr>
          <w:rFonts w:ascii="Times New Roman" w:hAnsi="Times New Roman" w:cs="Times New Roman"/>
          <w:b/>
        </w:rPr>
        <w:tab/>
      </w:r>
      <w:r>
        <w:rPr>
          <w:rFonts w:ascii="Times New Roman" w:hAnsi="Times New Roman" w:cs="Times New Roman"/>
        </w:rPr>
        <w:t xml:space="preserve">Para lo no previsto en estas bases, resultará de aplicación supletoria la Ley 38/2003, General de Subvenciones, el Decreto 887/2006, por el que se aprueba el Reglamento de la misma, la legislación en materia de régimen local, las Bases de Ejecución del Presupuesto del Ayuntamiento de </w:t>
      </w:r>
      <w:proofErr w:type="spellStart"/>
      <w:r>
        <w:rPr>
          <w:rFonts w:ascii="Times New Roman" w:hAnsi="Times New Roman" w:cs="Times New Roman"/>
        </w:rPr>
        <w:t>Langreo</w:t>
      </w:r>
      <w:proofErr w:type="spellEnd"/>
      <w:r>
        <w:rPr>
          <w:rFonts w:ascii="Times New Roman" w:hAnsi="Times New Roman" w:cs="Times New Roman"/>
        </w:rPr>
        <w:t>, la Ley 39/2015 de 1 de octubre, así como cuantas normas de carácter general o procedimental resulten aplicables.</w:t>
      </w:r>
    </w:p>
    <w:p w:rsidR="005D0A93" w:rsidRDefault="005D0A93" w:rsidP="005D0A93">
      <w:pPr>
        <w:pStyle w:val="Standard"/>
        <w:jc w:val="both"/>
      </w:pPr>
    </w:p>
    <w:p w:rsidR="005D0A93" w:rsidRDefault="005D0A93" w:rsidP="005D0A93">
      <w:pPr>
        <w:pStyle w:val="Standard"/>
        <w:jc w:val="center"/>
      </w:pPr>
      <w:r>
        <w:rPr>
          <w:rFonts w:ascii="Times New Roman" w:hAnsi="Times New Roman" w:cs="Times New Roman"/>
          <w:b/>
          <w:bCs/>
        </w:rPr>
        <w:t>Sra. CONCEJAL DELEGADA DE SERVICIOS SOCIALES Y VIVIENDA</w:t>
      </w:r>
    </w:p>
    <w:p w:rsidR="005D0A93" w:rsidRDefault="005D0A93" w:rsidP="005D0A93">
      <w:pPr>
        <w:pStyle w:val="Standard"/>
        <w:jc w:val="center"/>
      </w:pPr>
      <w:r>
        <w:rPr>
          <w:rFonts w:ascii="Times New Roman" w:hAnsi="Times New Roman" w:cs="Times New Roman"/>
          <w:b/>
          <w:bCs/>
        </w:rPr>
        <w:t>Fdo.: SARA BLANCA FERNÁNDEZ BRAÑA</w:t>
      </w:r>
    </w:p>
    <w:p w:rsidR="00A362BD" w:rsidRDefault="0016274C"/>
    <w:sectPr w:rsidR="00A362BD">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panose1 w:val="02020603050405020304"/>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E6F05"/>
    <w:multiLevelType w:val="multilevel"/>
    <w:tmpl w:val="B60C9AFA"/>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4D557A25"/>
    <w:multiLevelType w:val="hybridMultilevel"/>
    <w:tmpl w:val="2C38E86E"/>
    <w:lvl w:ilvl="0" w:tplc="0C0A0017">
      <w:start w:val="1"/>
      <w:numFmt w:val="lowerLetter"/>
      <w:lvlText w:val="%1)"/>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B2445F"/>
    <w:multiLevelType w:val="multilevel"/>
    <w:tmpl w:val="7D58303A"/>
    <w:styleLink w:val="WW8Num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56E96797"/>
    <w:multiLevelType w:val="multilevel"/>
    <w:tmpl w:val="B60C9AFA"/>
    <w:styleLink w:val="WW8Num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2"/>
  </w:num>
  <w:num w:numId="2">
    <w:abstractNumId w:val="3"/>
  </w:num>
  <w:num w:numId="3">
    <w:abstractNumId w:val="2"/>
    <w:lvlOverride w:ilvl="0">
      <w:startOverride w:val="1"/>
    </w:lvlOverride>
  </w:num>
  <w:num w:numId="4">
    <w:abstractNumId w:val="3"/>
    <w:lvlOverride w:ilvl="0">
      <w:startOverride w:val="1"/>
    </w:lvlOverride>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93"/>
    <w:rsid w:val="00051ADD"/>
    <w:rsid w:val="00053F4D"/>
    <w:rsid w:val="001600B0"/>
    <w:rsid w:val="0016274C"/>
    <w:rsid w:val="001A4DB5"/>
    <w:rsid w:val="00387576"/>
    <w:rsid w:val="00391DA0"/>
    <w:rsid w:val="003F4699"/>
    <w:rsid w:val="00404508"/>
    <w:rsid w:val="00425159"/>
    <w:rsid w:val="0044054B"/>
    <w:rsid w:val="005232CB"/>
    <w:rsid w:val="005625C3"/>
    <w:rsid w:val="005A21D0"/>
    <w:rsid w:val="005D0A93"/>
    <w:rsid w:val="005D58DE"/>
    <w:rsid w:val="00703325"/>
    <w:rsid w:val="007E3220"/>
    <w:rsid w:val="00837BBD"/>
    <w:rsid w:val="008E3B5E"/>
    <w:rsid w:val="009B49B6"/>
    <w:rsid w:val="009E1EEC"/>
    <w:rsid w:val="00A31FCA"/>
    <w:rsid w:val="00A847A1"/>
    <w:rsid w:val="00A9644E"/>
    <w:rsid w:val="00AC60F9"/>
    <w:rsid w:val="00C12730"/>
    <w:rsid w:val="00CD4FE7"/>
    <w:rsid w:val="00D74621"/>
    <w:rsid w:val="00DE4764"/>
    <w:rsid w:val="00E04D33"/>
    <w:rsid w:val="00E40BC5"/>
    <w:rsid w:val="00F35B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5037D"/>
  <w15:chartTrackingRefBased/>
  <w15:docId w15:val="{64CCA9EA-A242-45FB-AE79-2F82F91D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D0A93"/>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5D0A93"/>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Prrafodelista">
    <w:name w:val="List Paragraph"/>
    <w:basedOn w:val="Standard"/>
    <w:rsid w:val="005D0A93"/>
    <w:pPr>
      <w:ind w:left="720"/>
    </w:pPr>
  </w:style>
  <w:style w:type="numbering" w:customStyle="1" w:styleId="WW8Num1">
    <w:name w:val="WW8Num1"/>
    <w:basedOn w:val="Sinlista"/>
    <w:rsid w:val="005D0A93"/>
    <w:pPr>
      <w:numPr>
        <w:numId w:val="1"/>
      </w:numPr>
    </w:pPr>
  </w:style>
  <w:style w:type="numbering" w:customStyle="1" w:styleId="WW8Num2">
    <w:name w:val="WW8Num2"/>
    <w:basedOn w:val="Sinlista"/>
    <w:rsid w:val="005D0A93"/>
    <w:pPr>
      <w:numPr>
        <w:numId w:val="2"/>
      </w:numPr>
    </w:pPr>
  </w:style>
  <w:style w:type="paragraph" w:styleId="Textodeglobo">
    <w:name w:val="Balloon Text"/>
    <w:basedOn w:val="Normal"/>
    <w:link w:val="TextodegloboCar"/>
    <w:uiPriority w:val="99"/>
    <w:semiHidden/>
    <w:unhideWhenUsed/>
    <w:rsid w:val="00053F4D"/>
    <w:rPr>
      <w:rFonts w:ascii="Segoe UI" w:hAnsi="Segoe UI"/>
      <w:sz w:val="18"/>
      <w:szCs w:val="16"/>
    </w:rPr>
  </w:style>
  <w:style w:type="character" w:customStyle="1" w:styleId="TextodegloboCar">
    <w:name w:val="Texto de globo Car"/>
    <w:basedOn w:val="Fuentedeprrafopredeter"/>
    <w:link w:val="Textodeglobo"/>
    <w:uiPriority w:val="99"/>
    <w:semiHidden/>
    <w:rsid w:val="00053F4D"/>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2211</Words>
  <Characters>12162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Fernández Arévalo</dc:creator>
  <cp:keywords/>
  <dc:description/>
  <cp:lastModifiedBy>Ruben Fernández Arévalo</cp:lastModifiedBy>
  <cp:revision>3</cp:revision>
  <cp:lastPrinted>2021-05-14T10:09:00Z</cp:lastPrinted>
  <dcterms:created xsi:type="dcterms:W3CDTF">2021-05-18T09:07:00Z</dcterms:created>
  <dcterms:modified xsi:type="dcterms:W3CDTF">2021-05-18T09:13:00Z</dcterms:modified>
</cp:coreProperties>
</file>