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1DD" w:rsidRDefault="004341DD" w:rsidP="004341DD">
      <w:pPr>
        <w:pStyle w:val="Textoindependiente"/>
        <w:jc w:val="both"/>
        <w:rPr>
          <w:rFonts w:ascii="Arial" w:hAnsi="Arial" w:cs="Arial"/>
          <w:b/>
          <w:sz w:val="20"/>
          <w:szCs w:val="20"/>
          <w:lang w:val="es-ES"/>
        </w:rPr>
      </w:pPr>
      <w:r>
        <w:rPr>
          <w:rFonts w:ascii="Arial" w:hAnsi="Arial" w:cs="Arial"/>
          <w:b/>
          <w:sz w:val="20"/>
          <w:szCs w:val="20"/>
          <w:lang w:val="es-ES"/>
        </w:rPr>
        <w:t>AYUNTAMIENTO DE SELLENT</w:t>
      </w:r>
    </w:p>
    <w:p w:rsidR="004341DD" w:rsidRDefault="004341DD" w:rsidP="004341DD">
      <w:pPr>
        <w:pStyle w:val="Textoindependiente"/>
        <w:jc w:val="both"/>
        <w:rPr>
          <w:rFonts w:ascii="Arial" w:hAnsi="Arial" w:cs="Arial"/>
          <w:b/>
          <w:sz w:val="20"/>
          <w:szCs w:val="20"/>
          <w:lang w:val="es-ES"/>
        </w:rPr>
      </w:pPr>
    </w:p>
    <w:p w:rsidR="004341DD" w:rsidRPr="00C25D5A" w:rsidRDefault="004341DD" w:rsidP="004341DD">
      <w:pPr>
        <w:pStyle w:val="Textoindependiente"/>
        <w:jc w:val="both"/>
        <w:rPr>
          <w:rFonts w:ascii="Arial" w:hAnsi="Arial" w:cs="Arial"/>
          <w:b/>
          <w:sz w:val="20"/>
          <w:szCs w:val="20"/>
          <w:lang w:val="es-ES"/>
        </w:rPr>
      </w:pPr>
      <w:r w:rsidRPr="00C25D5A">
        <w:rPr>
          <w:rFonts w:ascii="Arial" w:hAnsi="Arial" w:cs="Arial"/>
          <w:b/>
          <w:sz w:val="20"/>
          <w:szCs w:val="20"/>
          <w:lang w:val="es-ES"/>
        </w:rPr>
        <w:t xml:space="preserve">BASES REGULADORAS DE LAS SUBVENCIONES DE MATERIA DE AYUDAS A </w:t>
      </w:r>
      <w:smartTag w:uri="urn:schemas-microsoft-com:office:smarttags" w:element="PersonName">
        <w:smartTagPr>
          <w:attr w:name="ProductID" w:val="LA NATALIDAD-CHEQUE"/>
        </w:smartTagPr>
        <w:r w:rsidRPr="00C25D5A">
          <w:rPr>
            <w:rFonts w:ascii="Arial" w:hAnsi="Arial" w:cs="Arial"/>
            <w:b/>
            <w:sz w:val="20"/>
            <w:szCs w:val="20"/>
            <w:lang w:val="es-ES"/>
          </w:rPr>
          <w:t>LA NATALIDAD-CHEQUE</w:t>
        </w:r>
      </w:smartTag>
      <w:r w:rsidRPr="00C25D5A">
        <w:rPr>
          <w:rFonts w:ascii="Arial" w:hAnsi="Arial" w:cs="Arial"/>
          <w:b/>
          <w:sz w:val="20"/>
          <w:szCs w:val="20"/>
          <w:lang w:val="es-ES"/>
        </w:rPr>
        <w:t>-BEBÉ</w:t>
      </w:r>
    </w:p>
    <w:p w:rsidR="004341DD" w:rsidRDefault="004341DD" w:rsidP="004341DD">
      <w:pPr>
        <w:pStyle w:val="Ttulo1"/>
        <w:jc w:val="both"/>
        <w:rPr>
          <w:sz w:val="20"/>
          <w:szCs w:val="20"/>
          <w:lang w:val="es-ES"/>
        </w:rPr>
      </w:pPr>
    </w:p>
    <w:p w:rsidR="004341DD" w:rsidRPr="00C25D5A" w:rsidRDefault="004341DD" w:rsidP="004341DD">
      <w:pPr>
        <w:pStyle w:val="Ttulo1"/>
        <w:jc w:val="both"/>
        <w:rPr>
          <w:sz w:val="20"/>
          <w:szCs w:val="20"/>
          <w:lang w:val="es-ES"/>
        </w:rPr>
      </w:pPr>
      <w:r w:rsidRPr="00C25D5A">
        <w:rPr>
          <w:sz w:val="20"/>
          <w:szCs w:val="20"/>
          <w:lang w:val="es-ES"/>
        </w:rPr>
        <w:t>BASE 1. FUNDAMENTO LEGAL</w:t>
      </w:r>
    </w:p>
    <w:p w:rsidR="004341DD" w:rsidRPr="00C25D5A" w:rsidRDefault="004341DD" w:rsidP="004341DD">
      <w:pPr>
        <w:pStyle w:val="Textoindependiente"/>
        <w:jc w:val="both"/>
        <w:rPr>
          <w:rFonts w:ascii="Arial" w:hAnsi="Arial" w:cs="Arial"/>
          <w:sz w:val="20"/>
          <w:szCs w:val="20"/>
          <w:lang w:val="es-ES"/>
        </w:rPr>
      </w:pPr>
      <w:r w:rsidRPr="00C25D5A">
        <w:rPr>
          <w:rFonts w:ascii="Arial" w:hAnsi="Arial" w:cs="Arial"/>
          <w:sz w:val="20"/>
          <w:szCs w:val="20"/>
          <w:lang w:val="es-ES"/>
        </w:rPr>
        <w:t xml:space="preserve">Esta ordenanza se redacta al amparo de lo dispuesto de la ley 7/1985, de 2 de abril, reguladora de las bases de Régimen Local, Real  Decreto Legislativo 2/2004, por el que se aprueba el texto refundido de </w:t>
      </w:r>
      <w:smartTag w:uri="urn:schemas-microsoft-com:office:smarttags" w:element="PersonName">
        <w:smartTagPr>
          <w:attr w:name="ProductID" w:val="la Ley Reguladora"/>
        </w:smartTagPr>
        <w:smartTag w:uri="urn:schemas-microsoft-com:office:smarttags" w:element="PersonName">
          <w:smartTagPr>
            <w:attr w:name="ProductID" w:val="la Ley"/>
          </w:smartTagPr>
          <w:r w:rsidRPr="00C25D5A">
            <w:rPr>
              <w:rFonts w:ascii="Arial" w:hAnsi="Arial" w:cs="Arial"/>
              <w:sz w:val="20"/>
              <w:szCs w:val="20"/>
              <w:lang w:val="es-ES"/>
            </w:rPr>
            <w:t>la Ley</w:t>
          </w:r>
        </w:smartTag>
        <w:r w:rsidRPr="00C25D5A">
          <w:rPr>
            <w:rFonts w:ascii="Arial" w:hAnsi="Arial" w:cs="Arial"/>
            <w:sz w:val="20"/>
            <w:szCs w:val="20"/>
            <w:lang w:val="es-ES"/>
          </w:rPr>
          <w:t xml:space="preserve"> Reguladora</w:t>
        </w:r>
      </w:smartTag>
      <w:r w:rsidRPr="00C25D5A">
        <w:rPr>
          <w:rFonts w:ascii="Arial" w:hAnsi="Arial" w:cs="Arial"/>
          <w:sz w:val="20"/>
          <w:szCs w:val="20"/>
          <w:lang w:val="es-ES"/>
        </w:rPr>
        <w:t xml:space="preserve">  de las Haciendas Locales y </w:t>
      </w:r>
      <w:smartTag w:uri="urn:schemas-microsoft-com:office:smarttags" w:element="PersonName">
        <w:smartTagPr>
          <w:attr w:name="ProductID" w:val="la Ley"/>
        </w:smartTagPr>
        <w:r w:rsidRPr="00C25D5A">
          <w:rPr>
            <w:rFonts w:ascii="Arial" w:hAnsi="Arial" w:cs="Arial"/>
            <w:sz w:val="20"/>
            <w:szCs w:val="20"/>
            <w:lang w:val="es-ES"/>
          </w:rPr>
          <w:t>la Ley</w:t>
        </w:r>
      </w:smartTag>
      <w:r w:rsidRPr="00C25D5A">
        <w:rPr>
          <w:rFonts w:ascii="Arial" w:hAnsi="Arial" w:cs="Arial"/>
          <w:sz w:val="20"/>
          <w:szCs w:val="20"/>
          <w:lang w:val="es-ES"/>
        </w:rPr>
        <w:t xml:space="preserve"> 38/2003 General de Subvenciones.</w:t>
      </w:r>
    </w:p>
    <w:p w:rsidR="004341DD" w:rsidRPr="00C25D5A" w:rsidRDefault="004341DD" w:rsidP="004341DD">
      <w:pPr>
        <w:pStyle w:val="Ttulo2"/>
        <w:jc w:val="both"/>
        <w:rPr>
          <w:i w:val="0"/>
          <w:sz w:val="20"/>
          <w:szCs w:val="20"/>
          <w:lang w:val="es-ES"/>
        </w:rPr>
      </w:pPr>
      <w:r>
        <w:rPr>
          <w:i w:val="0"/>
          <w:sz w:val="20"/>
          <w:szCs w:val="20"/>
          <w:lang w:val="es-ES"/>
        </w:rPr>
        <w:t>BASE 2. OBJETO</w:t>
      </w:r>
    </w:p>
    <w:p w:rsidR="004341DD" w:rsidRPr="00C25D5A" w:rsidRDefault="004341DD" w:rsidP="004341DD">
      <w:pPr>
        <w:pStyle w:val="Textoindependiente"/>
        <w:jc w:val="both"/>
        <w:rPr>
          <w:rFonts w:ascii="Arial" w:hAnsi="Arial" w:cs="Arial"/>
          <w:sz w:val="20"/>
          <w:szCs w:val="20"/>
          <w:lang w:val="es-ES"/>
        </w:rPr>
      </w:pPr>
      <w:r w:rsidRPr="00C25D5A">
        <w:rPr>
          <w:rFonts w:ascii="Arial" w:hAnsi="Arial" w:cs="Arial"/>
          <w:sz w:val="20"/>
          <w:szCs w:val="20"/>
          <w:lang w:val="es-ES"/>
        </w:rPr>
        <w:t>Las presentes bases tiene por objeto regular el procedimiento de solicitud, tramitación y concesión de ayudas a la natalidad cheque-bebé que el municipio de Sellent concede por nacimiento  y /o adopción de hijos.</w:t>
      </w:r>
    </w:p>
    <w:p w:rsidR="004341DD" w:rsidRPr="00C25D5A" w:rsidRDefault="004341DD" w:rsidP="004341DD">
      <w:pPr>
        <w:pStyle w:val="Ttulo1"/>
        <w:jc w:val="both"/>
        <w:rPr>
          <w:sz w:val="20"/>
          <w:szCs w:val="20"/>
          <w:lang w:val="es-ES"/>
        </w:rPr>
      </w:pPr>
      <w:r w:rsidRPr="00C25D5A">
        <w:rPr>
          <w:sz w:val="20"/>
          <w:szCs w:val="20"/>
          <w:lang w:val="es-ES"/>
        </w:rPr>
        <w:t>BASE 3. IMPUTACIÓN PRESUPOSTARIA</w:t>
      </w:r>
    </w:p>
    <w:p w:rsidR="004341DD" w:rsidRPr="00C25D5A" w:rsidRDefault="004341DD" w:rsidP="004341DD">
      <w:pPr>
        <w:pStyle w:val="Textoindependiente"/>
        <w:jc w:val="both"/>
        <w:rPr>
          <w:rFonts w:ascii="Arial" w:hAnsi="Arial" w:cs="Arial"/>
          <w:sz w:val="20"/>
          <w:szCs w:val="20"/>
          <w:lang w:val="es-ES"/>
        </w:rPr>
      </w:pPr>
      <w:r w:rsidRPr="00C25D5A">
        <w:rPr>
          <w:rFonts w:ascii="Arial" w:hAnsi="Arial" w:cs="Arial"/>
          <w:sz w:val="20"/>
          <w:szCs w:val="20"/>
          <w:lang w:val="es-ES"/>
        </w:rPr>
        <w:t xml:space="preserve">El crédito destinado a las ayudas económicas objeto de regulación será el que se consigne en la partida presupuestaria del </w:t>
      </w:r>
      <w:proofErr w:type="spellStart"/>
      <w:r w:rsidRPr="00C25D5A">
        <w:rPr>
          <w:rFonts w:ascii="Arial" w:hAnsi="Arial" w:cs="Arial"/>
          <w:sz w:val="20"/>
          <w:szCs w:val="20"/>
          <w:lang w:val="es-ES"/>
        </w:rPr>
        <w:t>capitulo</w:t>
      </w:r>
      <w:proofErr w:type="spellEnd"/>
      <w:r w:rsidRPr="00C25D5A">
        <w:rPr>
          <w:rFonts w:ascii="Arial" w:hAnsi="Arial" w:cs="Arial"/>
          <w:sz w:val="20"/>
          <w:szCs w:val="20"/>
          <w:lang w:val="es-ES"/>
        </w:rPr>
        <w:t xml:space="preserve"> </w:t>
      </w:r>
      <w:r>
        <w:rPr>
          <w:rFonts w:ascii="Arial" w:hAnsi="Arial" w:cs="Arial"/>
          <w:sz w:val="20"/>
          <w:szCs w:val="20"/>
          <w:lang w:val="es-ES"/>
        </w:rPr>
        <w:t>231-48</w:t>
      </w:r>
      <w:r w:rsidRPr="00C25D5A">
        <w:rPr>
          <w:rFonts w:ascii="Arial" w:hAnsi="Arial" w:cs="Arial"/>
          <w:sz w:val="20"/>
          <w:szCs w:val="20"/>
          <w:lang w:val="es-ES"/>
        </w:rPr>
        <w:t xml:space="preserve"> </w:t>
      </w:r>
      <w:r>
        <w:rPr>
          <w:rFonts w:ascii="Arial" w:hAnsi="Arial" w:cs="Arial"/>
          <w:sz w:val="20"/>
          <w:szCs w:val="20"/>
          <w:lang w:val="es-ES"/>
        </w:rPr>
        <w:t>Subvenciones</w:t>
      </w:r>
      <w:r w:rsidRPr="00C25D5A">
        <w:rPr>
          <w:rFonts w:ascii="Arial" w:hAnsi="Arial" w:cs="Arial"/>
          <w:sz w:val="20"/>
          <w:szCs w:val="20"/>
          <w:lang w:val="es-ES"/>
        </w:rPr>
        <w:t xml:space="preserve"> de cada uno de los futuros presupuestos.</w:t>
      </w:r>
      <w:r>
        <w:rPr>
          <w:rFonts w:ascii="Arial" w:hAnsi="Arial" w:cs="Arial"/>
          <w:sz w:val="20"/>
          <w:szCs w:val="20"/>
          <w:lang w:val="es-ES"/>
        </w:rPr>
        <w:t xml:space="preserve"> La imputación presupuestaria es de 600 €</w:t>
      </w:r>
    </w:p>
    <w:p w:rsidR="004341DD" w:rsidRPr="00C25D5A" w:rsidRDefault="004341DD" w:rsidP="004341DD">
      <w:pPr>
        <w:pStyle w:val="Ttulo1"/>
        <w:jc w:val="both"/>
        <w:rPr>
          <w:sz w:val="20"/>
          <w:szCs w:val="20"/>
          <w:lang w:val="es-ES"/>
        </w:rPr>
      </w:pPr>
      <w:r w:rsidRPr="00C25D5A">
        <w:rPr>
          <w:sz w:val="20"/>
          <w:szCs w:val="20"/>
          <w:lang w:val="es-ES"/>
        </w:rPr>
        <w:t>BASE 4. BENEFICIARIOS</w:t>
      </w:r>
    </w:p>
    <w:p w:rsidR="004341DD" w:rsidRPr="00C25D5A" w:rsidRDefault="004341DD" w:rsidP="004341DD">
      <w:pPr>
        <w:pStyle w:val="Textoindependiente"/>
        <w:jc w:val="both"/>
        <w:rPr>
          <w:rFonts w:ascii="Arial" w:hAnsi="Arial" w:cs="Arial"/>
          <w:sz w:val="20"/>
          <w:szCs w:val="20"/>
          <w:lang w:val="es-ES"/>
        </w:rPr>
      </w:pPr>
      <w:r w:rsidRPr="00C25D5A">
        <w:rPr>
          <w:rFonts w:ascii="Arial" w:hAnsi="Arial" w:cs="Arial"/>
          <w:sz w:val="20"/>
          <w:szCs w:val="20"/>
          <w:lang w:val="es-ES"/>
        </w:rPr>
        <w:t>Serán beneficiarios los padres o adoptantes que consten como titulares del libro de Familia, en el que figure debidamente inscrito el niño. Si en el libro de familia figurase un único progenitor o adoptante, será el beneficiario de la ayuda.</w:t>
      </w:r>
    </w:p>
    <w:p w:rsidR="004341DD" w:rsidRPr="00C25D5A" w:rsidRDefault="004341DD" w:rsidP="004341DD">
      <w:pPr>
        <w:pStyle w:val="Textoindependiente"/>
        <w:jc w:val="both"/>
        <w:rPr>
          <w:rFonts w:ascii="Arial" w:hAnsi="Arial" w:cs="Arial"/>
          <w:sz w:val="20"/>
          <w:szCs w:val="20"/>
          <w:lang w:val="es-ES"/>
        </w:rPr>
      </w:pPr>
      <w:r w:rsidRPr="00C25D5A">
        <w:rPr>
          <w:rFonts w:ascii="Arial" w:hAnsi="Arial" w:cs="Arial"/>
          <w:sz w:val="20"/>
          <w:szCs w:val="20"/>
          <w:lang w:val="es-ES"/>
        </w:rPr>
        <w:t>En los supuestos de nulidad, separación o divorcio de los progenitores o adoptantes, el beneficiario de la prestación será aquel a quien otorgue la custodia del hijo por el que se concede la subvención. De acuerdo con lo dispuesto en el convenio regulador o sentencia judicial correspondiente.</w:t>
      </w:r>
    </w:p>
    <w:p w:rsidR="004341DD" w:rsidRPr="00C25D5A" w:rsidRDefault="004341DD" w:rsidP="004341DD">
      <w:pPr>
        <w:pStyle w:val="Textoindependiente"/>
        <w:jc w:val="both"/>
        <w:rPr>
          <w:rFonts w:ascii="Arial" w:hAnsi="Arial" w:cs="Arial"/>
          <w:sz w:val="20"/>
          <w:szCs w:val="20"/>
          <w:lang w:val="es-ES"/>
        </w:rPr>
      </w:pPr>
      <w:r w:rsidRPr="00C25D5A">
        <w:rPr>
          <w:rFonts w:ascii="Arial" w:hAnsi="Arial" w:cs="Arial"/>
          <w:sz w:val="20"/>
          <w:szCs w:val="20"/>
          <w:lang w:val="es-ES"/>
        </w:rPr>
        <w:t>No podrán ser beneficiarios los progenitores o adoptantes privados total o parcialmente de la patria potestad de los hijos o adoptantes por cuyo nacimiento o adopción se otorga la subvención, así como tampoco se otorgará la ayuda en caso de que la tutela haya sido asumida o concedida a una institución política.</w:t>
      </w:r>
    </w:p>
    <w:p w:rsidR="004341DD" w:rsidRPr="00C25D5A" w:rsidRDefault="004341DD" w:rsidP="004341DD">
      <w:pPr>
        <w:pStyle w:val="Textoindependiente"/>
        <w:jc w:val="both"/>
        <w:rPr>
          <w:rFonts w:ascii="Arial" w:hAnsi="Arial" w:cs="Arial"/>
          <w:sz w:val="20"/>
          <w:szCs w:val="20"/>
          <w:lang w:val="es-ES"/>
        </w:rPr>
      </w:pPr>
      <w:r w:rsidRPr="00C25D5A">
        <w:rPr>
          <w:rFonts w:ascii="Arial" w:hAnsi="Arial" w:cs="Arial"/>
          <w:sz w:val="20"/>
          <w:szCs w:val="20"/>
          <w:lang w:val="es-ES"/>
        </w:rPr>
        <w:t>Se tendrá derecho a percibir la correspondiente ayuda por los nacimientos o adopciones que tengan lugar entre el 1 de enero y 31 de diciembre del año natural inmediatamente anterior al ejercicio presupuestario con  cargo al que se otorgue la referida subvención.</w:t>
      </w:r>
    </w:p>
    <w:p w:rsidR="004341DD" w:rsidRPr="00C25D5A" w:rsidRDefault="004341DD" w:rsidP="004341DD">
      <w:pPr>
        <w:pStyle w:val="Ttulo1"/>
        <w:jc w:val="both"/>
        <w:rPr>
          <w:sz w:val="20"/>
          <w:szCs w:val="20"/>
          <w:lang w:val="es-ES"/>
        </w:rPr>
      </w:pPr>
      <w:r>
        <w:rPr>
          <w:sz w:val="20"/>
          <w:szCs w:val="20"/>
          <w:lang w:val="es-ES"/>
        </w:rPr>
        <w:t>BASE 5. REQUISITOS</w:t>
      </w:r>
    </w:p>
    <w:p w:rsidR="004341DD" w:rsidRPr="00C25D5A" w:rsidRDefault="004341DD" w:rsidP="004341DD">
      <w:pPr>
        <w:pStyle w:val="Textoindependiente"/>
        <w:jc w:val="both"/>
        <w:rPr>
          <w:rFonts w:ascii="Arial" w:hAnsi="Arial" w:cs="Arial"/>
          <w:sz w:val="20"/>
          <w:szCs w:val="20"/>
          <w:lang w:val="es-ES"/>
        </w:rPr>
      </w:pPr>
      <w:r w:rsidRPr="00C25D5A">
        <w:rPr>
          <w:rFonts w:ascii="Arial" w:hAnsi="Arial" w:cs="Arial"/>
          <w:sz w:val="20"/>
          <w:szCs w:val="20"/>
          <w:lang w:val="es-ES"/>
        </w:rPr>
        <w:t xml:space="preserve">Los beneficiarios de la ayuda, además de los requisitos del artículo 13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C25D5A">
            <w:rPr>
              <w:rFonts w:ascii="Arial" w:hAnsi="Arial" w:cs="Arial"/>
              <w:sz w:val="20"/>
              <w:szCs w:val="20"/>
              <w:lang w:val="es-ES"/>
            </w:rPr>
            <w:t>la Ley</w:t>
          </w:r>
        </w:smartTag>
        <w:r w:rsidRPr="00C25D5A">
          <w:rPr>
            <w:rFonts w:ascii="Arial" w:hAnsi="Arial" w:cs="Arial"/>
            <w:sz w:val="20"/>
            <w:szCs w:val="20"/>
            <w:lang w:val="es-ES"/>
          </w:rPr>
          <w:t xml:space="preserve"> General</w:t>
        </w:r>
      </w:smartTag>
      <w:r w:rsidRPr="00C25D5A">
        <w:rPr>
          <w:rFonts w:ascii="Arial" w:hAnsi="Arial" w:cs="Arial"/>
          <w:sz w:val="20"/>
          <w:szCs w:val="20"/>
          <w:lang w:val="es-ES"/>
        </w:rPr>
        <w:t xml:space="preserve"> de Subvenciones, deberán cumplir los requisitos siguientes:</w:t>
      </w:r>
    </w:p>
    <w:p w:rsidR="004341DD" w:rsidRPr="00C25D5A" w:rsidRDefault="004341DD" w:rsidP="004341DD">
      <w:pPr>
        <w:pStyle w:val="Lista"/>
        <w:numPr>
          <w:ilvl w:val="0"/>
          <w:numId w:val="1"/>
        </w:numPr>
        <w:jc w:val="both"/>
        <w:rPr>
          <w:rFonts w:ascii="Arial" w:hAnsi="Arial" w:cs="Arial"/>
          <w:sz w:val="20"/>
          <w:szCs w:val="20"/>
          <w:lang w:val="es-ES"/>
        </w:rPr>
      </w:pPr>
      <w:r w:rsidRPr="00C25D5A">
        <w:rPr>
          <w:rFonts w:ascii="Arial" w:hAnsi="Arial" w:cs="Arial"/>
          <w:sz w:val="20"/>
          <w:szCs w:val="20"/>
          <w:lang w:val="es-ES"/>
        </w:rPr>
        <w:t>Estar empadronados los dos progenitores, que figuren en el libro de Familia, en el ayuntamiento de Sellent, con dos años de antelación a la fecha en que se produzca el nacimiento o adopción y continuar inscritos en el Padrón Municipal en el momento de presentar la solicitud.</w:t>
      </w:r>
    </w:p>
    <w:p w:rsidR="004341DD" w:rsidRDefault="004341DD" w:rsidP="004341DD">
      <w:pPr>
        <w:pStyle w:val="Lista"/>
        <w:numPr>
          <w:ilvl w:val="0"/>
          <w:numId w:val="1"/>
        </w:numPr>
        <w:jc w:val="both"/>
        <w:rPr>
          <w:rFonts w:ascii="Arial" w:hAnsi="Arial" w:cs="Arial"/>
          <w:sz w:val="20"/>
          <w:szCs w:val="20"/>
          <w:lang w:val="es-ES"/>
        </w:rPr>
      </w:pPr>
      <w:r w:rsidRPr="00C25D5A">
        <w:rPr>
          <w:rFonts w:ascii="Arial" w:hAnsi="Arial" w:cs="Arial"/>
          <w:sz w:val="20"/>
          <w:szCs w:val="20"/>
          <w:lang w:val="es-ES"/>
        </w:rPr>
        <w:t>Acreditar que la unidad familiar constituida tiene la intención de residir dentro del término municipal durante un periodo de dos años a contar desde el nacimiento o adopción.</w:t>
      </w:r>
    </w:p>
    <w:p w:rsidR="004341DD" w:rsidRDefault="004341DD" w:rsidP="004341DD">
      <w:pPr>
        <w:pStyle w:val="Lista"/>
        <w:jc w:val="both"/>
        <w:rPr>
          <w:rFonts w:ascii="Arial" w:hAnsi="Arial" w:cs="Arial"/>
          <w:sz w:val="20"/>
          <w:szCs w:val="20"/>
          <w:lang w:val="es-ES"/>
        </w:rPr>
      </w:pPr>
    </w:p>
    <w:p w:rsidR="004341DD" w:rsidRDefault="004341DD" w:rsidP="004341DD">
      <w:pPr>
        <w:pStyle w:val="Lista"/>
        <w:jc w:val="both"/>
        <w:rPr>
          <w:rFonts w:ascii="Arial" w:hAnsi="Arial" w:cs="Arial"/>
          <w:sz w:val="20"/>
          <w:szCs w:val="20"/>
          <w:lang w:val="es-ES"/>
        </w:rPr>
      </w:pPr>
    </w:p>
    <w:p w:rsidR="004341DD" w:rsidRDefault="004341DD" w:rsidP="004341DD">
      <w:pPr>
        <w:pStyle w:val="Lista"/>
        <w:jc w:val="both"/>
        <w:rPr>
          <w:rFonts w:ascii="Arial" w:hAnsi="Arial" w:cs="Arial"/>
          <w:sz w:val="20"/>
          <w:szCs w:val="20"/>
          <w:lang w:val="es-ES"/>
        </w:rPr>
      </w:pPr>
    </w:p>
    <w:p w:rsidR="004341DD"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numPr>
          <w:ilvl w:val="0"/>
          <w:numId w:val="1"/>
        </w:numPr>
        <w:jc w:val="both"/>
        <w:rPr>
          <w:rFonts w:ascii="Arial" w:hAnsi="Arial" w:cs="Arial"/>
          <w:sz w:val="20"/>
          <w:szCs w:val="20"/>
          <w:lang w:val="es-ES"/>
        </w:rPr>
      </w:pPr>
      <w:r w:rsidRPr="00C25D5A">
        <w:rPr>
          <w:rFonts w:ascii="Arial" w:hAnsi="Arial" w:cs="Arial"/>
          <w:sz w:val="20"/>
          <w:szCs w:val="20"/>
          <w:lang w:val="es-ES"/>
        </w:rPr>
        <w:lastRenderedPageBreak/>
        <w:t>Estar al corriente en el pago de las obligaciones tributarias municipales. En caso de nulidad o divorcio de los progenitores o adoptantes será el titular de la custodia el que deberá acreditar el cumplimiento de estos requisitos.</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b/>
          <w:sz w:val="20"/>
          <w:szCs w:val="20"/>
          <w:lang w:val="es-ES"/>
        </w:rPr>
      </w:pPr>
      <w:r w:rsidRPr="00C25D5A">
        <w:rPr>
          <w:rFonts w:ascii="Arial" w:hAnsi="Arial" w:cs="Arial"/>
          <w:b/>
          <w:sz w:val="20"/>
          <w:szCs w:val="20"/>
          <w:lang w:val="es-ES"/>
        </w:rPr>
        <w:t>BASE 6. COMPATIBILIDAD</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sz w:val="20"/>
          <w:szCs w:val="20"/>
          <w:lang w:val="es-ES"/>
        </w:rPr>
      </w:pPr>
      <w:r w:rsidRPr="00C25D5A">
        <w:rPr>
          <w:rFonts w:ascii="Arial" w:hAnsi="Arial" w:cs="Arial"/>
          <w:sz w:val="20"/>
          <w:szCs w:val="20"/>
          <w:lang w:val="es-ES"/>
        </w:rPr>
        <w:t>La percepción de esta subvención será compatible con otras que para la misma finalidad puedan ser conocidas por otras administraciones públicas.</w:t>
      </w:r>
    </w:p>
    <w:p w:rsidR="004341DD" w:rsidRDefault="004341DD" w:rsidP="004341DD">
      <w:pPr>
        <w:pStyle w:val="Lista"/>
        <w:jc w:val="both"/>
        <w:rPr>
          <w:rFonts w:ascii="Arial" w:hAnsi="Arial" w:cs="Arial"/>
          <w:b/>
          <w:sz w:val="20"/>
          <w:szCs w:val="20"/>
          <w:lang w:val="es-ES"/>
        </w:rPr>
      </w:pPr>
    </w:p>
    <w:p w:rsidR="004341DD" w:rsidRPr="00C25D5A" w:rsidRDefault="004341DD" w:rsidP="004341DD">
      <w:pPr>
        <w:pStyle w:val="Lista"/>
        <w:jc w:val="both"/>
        <w:rPr>
          <w:rFonts w:ascii="Arial" w:hAnsi="Arial" w:cs="Arial"/>
          <w:b/>
          <w:sz w:val="20"/>
          <w:szCs w:val="20"/>
          <w:lang w:val="es-ES"/>
        </w:rPr>
      </w:pPr>
      <w:r w:rsidRPr="00C25D5A">
        <w:rPr>
          <w:rFonts w:ascii="Arial" w:hAnsi="Arial" w:cs="Arial"/>
          <w:b/>
          <w:sz w:val="20"/>
          <w:szCs w:val="20"/>
          <w:lang w:val="es-ES"/>
        </w:rPr>
        <w:t>BASE 7. GASTOS SUBVENCIONES</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ind w:firstLine="0"/>
        <w:jc w:val="both"/>
        <w:rPr>
          <w:rFonts w:ascii="Arial" w:hAnsi="Arial" w:cs="Arial"/>
          <w:sz w:val="20"/>
          <w:szCs w:val="20"/>
          <w:lang w:val="es-ES"/>
        </w:rPr>
      </w:pPr>
      <w:r w:rsidRPr="00C25D5A">
        <w:rPr>
          <w:rFonts w:ascii="Arial" w:hAnsi="Arial" w:cs="Arial"/>
          <w:sz w:val="20"/>
          <w:szCs w:val="20"/>
          <w:lang w:val="es-ES"/>
        </w:rPr>
        <w:t>Son subvenciones todos aquellos gastos relacionados con la atención, cuidado y mantenimiento del nacido o adoptado en que incurran los progenitores o adoptantes.</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b/>
          <w:sz w:val="20"/>
          <w:szCs w:val="20"/>
          <w:lang w:val="es-ES"/>
        </w:rPr>
      </w:pPr>
      <w:r w:rsidRPr="00C25D5A">
        <w:rPr>
          <w:rFonts w:ascii="Arial" w:hAnsi="Arial" w:cs="Arial"/>
          <w:b/>
          <w:sz w:val="20"/>
          <w:szCs w:val="20"/>
          <w:lang w:val="es-ES"/>
        </w:rPr>
        <w:t>BASE 8. SOLICITUDES: PLAZO, DOCUMENTACIÓN Y SUBVENCIÓN</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sz w:val="20"/>
          <w:szCs w:val="20"/>
          <w:lang w:val="es-ES"/>
        </w:rPr>
      </w:pPr>
      <w:r w:rsidRPr="00C25D5A">
        <w:rPr>
          <w:rFonts w:ascii="Arial" w:hAnsi="Arial" w:cs="Arial"/>
          <w:sz w:val="20"/>
          <w:szCs w:val="20"/>
          <w:lang w:val="es-ES"/>
        </w:rPr>
        <w:t xml:space="preserve">El plazo para la presentación de solicitudes y demás documentación </w:t>
      </w:r>
      <w:r>
        <w:rPr>
          <w:rFonts w:ascii="Arial" w:hAnsi="Arial" w:cs="Arial"/>
          <w:sz w:val="20"/>
          <w:szCs w:val="20"/>
          <w:lang w:val="es-ES"/>
        </w:rPr>
        <w:t>comprenderá todo el año</w:t>
      </w:r>
      <w:r w:rsidRPr="00C25D5A">
        <w:rPr>
          <w:rFonts w:ascii="Arial" w:hAnsi="Arial" w:cs="Arial"/>
          <w:sz w:val="20"/>
          <w:szCs w:val="20"/>
          <w:lang w:val="es-ES"/>
        </w:rPr>
        <w:t>.</w:t>
      </w:r>
    </w:p>
    <w:p w:rsidR="004341DD"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sz w:val="20"/>
          <w:szCs w:val="20"/>
          <w:lang w:val="es-ES"/>
        </w:rPr>
      </w:pPr>
      <w:r w:rsidRPr="00C25D5A">
        <w:rPr>
          <w:rFonts w:ascii="Arial" w:hAnsi="Arial" w:cs="Arial"/>
          <w:sz w:val="20"/>
          <w:szCs w:val="20"/>
          <w:lang w:val="es-ES"/>
        </w:rPr>
        <w:t xml:space="preserve">La solicitud junto con la documentación requerida se presentará, según modelos facilitados por el ayuntamiento, en el registro de entrada del ayuntamiento de </w:t>
      </w:r>
      <w:r>
        <w:rPr>
          <w:rFonts w:ascii="Arial" w:hAnsi="Arial" w:cs="Arial"/>
          <w:sz w:val="20"/>
          <w:szCs w:val="20"/>
          <w:lang w:val="es-ES"/>
        </w:rPr>
        <w:t>Sellent</w:t>
      </w:r>
      <w:proofErr w:type="gramStart"/>
      <w:r>
        <w:rPr>
          <w:rFonts w:ascii="Arial" w:hAnsi="Arial" w:cs="Arial"/>
          <w:sz w:val="20"/>
          <w:szCs w:val="20"/>
          <w:lang w:val="es-ES"/>
        </w:rPr>
        <w:t>.</w:t>
      </w:r>
      <w:r w:rsidRPr="00C25D5A">
        <w:rPr>
          <w:rFonts w:ascii="Arial" w:hAnsi="Arial" w:cs="Arial"/>
          <w:sz w:val="20"/>
          <w:szCs w:val="20"/>
          <w:lang w:val="es-ES"/>
        </w:rPr>
        <w:t>.</w:t>
      </w:r>
      <w:proofErr w:type="gramEnd"/>
    </w:p>
    <w:p w:rsidR="004341DD"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sz w:val="20"/>
          <w:szCs w:val="20"/>
          <w:lang w:val="es-ES"/>
        </w:rPr>
      </w:pPr>
      <w:r w:rsidRPr="00C25D5A">
        <w:rPr>
          <w:rFonts w:ascii="Arial" w:hAnsi="Arial" w:cs="Arial"/>
          <w:sz w:val="20"/>
          <w:szCs w:val="20"/>
          <w:lang w:val="es-ES"/>
        </w:rPr>
        <w:t>La solicitud deberá ir acompañada de la documentación siguiente:</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numPr>
          <w:ilvl w:val="0"/>
          <w:numId w:val="2"/>
        </w:numPr>
        <w:jc w:val="both"/>
        <w:rPr>
          <w:rFonts w:ascii="Arial" w:hAnsi="Arial" w:cs="Arial"/>
          <w:sz w:val="20"/>
          <w:szCs w:val="20"/>
          <w:lang w:val="es-ES"/>
        </w:rPr>
      </w:pPr>
      <w:r w:rsidRPr="00C25D5A">
        <w:rPr>
          <w:rFonts w:ascii="Arial" w:hAnsi="Arial" w:cs="Arial"/>
          <w:sz w:val="20"/>
          <w:szCs w:val="20"/>
          <w:lang w:val="es-ES"/>
        </w:rPr>
        <w:t>Fotocopia de DNI de los beneficiarios.</w:t>
      </w:r>
    </w:p>
    <w:p w:rsidR="004341DD" w:rsidRPr="00C25D5A" w:rsidRDefault="004341DD" w:rsidP="004341DD">
      <w:pPr>
        <w:pStyle w:val="Lista"/>
        <w:numPr>
          <w:ilvl w:val="0"/>
          <w:numId w:val="2"/>
        </w:numPr>
        <w:jc w:val="both"/>
        <w:rPr>
          <w:rFonts w:ascii="Arial" w:hAnsi="Arial" w:cs="Arial"/>
          <w:sz w:val="20"/>
          <w:szCs w:val="20"/>
          <w:lang w:val="es-ES"/>
        </w:rPr>
      </w:pPr>
      <w:r w:rsidRPr="00C25D5A">
        <w:rPr>
          <w:rFonts w:ascii="Arial" w:hAnsi="Arial" w:cs="Arial"/>
          <w:sz w:val="20"/>
          <w:szCs w:val="20"/>
          <w:lang w:val="es-ES"/>
        </w:rPr>
        <w:t>Fotocopia del Libro de Familia.</w:t>
      </w:r>
    </w:p>
    <w:p w:rsidR="004341DD" w:rsidRPr="00C25D5A" w:rsidRDefault="004341DD" w:rsidP="004341DD">
      <w:pPr>
        <w:pStyle w:val="Lista"/>
        <w:numPr>
          <w:ilvl w:val="0"/>
          <w:numId w:val="2"/>
        </w:numPr>
        <w:jc w:val="both"/>
        <w:rPr>
          <w:rFonts w:ascii="Arial" w:hAnsi="Arial" w:cs="Arial"/>
          <w:sz w:val="20"/>
          <w:szCs w:val="20"/>
          <w:lang w:val="es-ES"/>
        </w:rPr>
      </w:pPr>
      <w:r w:rsidRPr="00C25D5A">
        <w:rPr>
          <w:rFonts w:ascii="Arial" w:hAnsi="Arial" w:cs="Arial"/>
          <w:sz w:val="20"/>
          <w:szCs w:val="20"/>
          <w:lang w:val="es-ES"/>
        </w:rPr>
        <w:t>Convenio regulador o sentencia judicial de nulidad, separación o divorcio, en su caso.</w:t>
      </w:r>
    </w:p>
    <w:p w:rsidR="004341DD" w:rsidRPr="00C25D5A" w:rsidRDefault="004341DD" w:rsidP="004341DD">
      <w:pPr>
        <w:pStyle w:val="Lista"/>
        <w:numPr>
          <w:ilvl w:val="0"/>
          <w:numId w:val="2"/>
        </w:numPr>
        <w:jc w:val="both"/>
        <w:rPr>
          <w:rFonts w:ascii="Arial" w:hAnsi="Arial" w:cs="Arial"/>
          <w:sz w:val="20"/>
          <w:szCs w:val="20"/>
          <w:lang w:val="es-ES"/>
        </w:rPr>
      </w:pPr>
      <w:r w:rsidRPr="00C25D5A">
        <w:rPr>
          <w:rFonts w:ascii="Arial" w:hAnsi="Arial" w:cs="Arial"/>
          <w:sz w:val="20"/>
          <w:szCs w:val="20"/>
          <w:lang w:val="es-ES"/>
        </w:rPr>
        <w:t>Certificado del departamento de recaudación en el que se acredite que todos los miembros de la unidad familiar estén al corriente de sus obligaciones tributarias municipales.</w:t>
      </w:r>
    </w:p>
    <w:p w:rsidR="004341DD" w:rsidRPr="00C25D5A" w:rsidRDefault="004341DD" w:rsidP="004341DD">
      <w:pPr>
        <w:pStyle w:val="Lista"/>
        <w:numPr>
          <w:ilvl w:val="0"/>
          <w:numId w:val="2"/>
        </w:numPr>
        <w:jc w:val="both"/>
        <w:rPr>
          <w:rFonts w:ascii="Arial" w:hAnsi="Arial" w:cs="Arial"/>
          <w:sz w:val="20"/>
          <w:szCs w:val="20"/>
          <w:lang w:val="es-ES"/>
        </w:rPr>
      </w:pPr>
      <w:r w:rsidRPr="00C25D5A">
        <w:rPr>
          <w:rFonts w:ascii="Arial" w:hAnsi="Arial" w:cs="Arial"/>
          <w:sz w:val="20"/>
          <w:szCs w:val="20"/>
          <w:lang w:val="es-ES"/>
        </w:rPr>
        <w:t>Declaración jurada de que la unidad familiar tiene la intención de residir dentro del término municipal durante un periodo de dos años a contar desde el nacimiento o adopción.</w:t>
      </w:r>
    </w:p>
    <w:p w:rsidR="004341DD" w:rsidRPr="00C25D5A" w:rsidRDefault="004341DD" w:rsidP="004341DD">
      <w:pPr>
        <w:pStyle w:val="Lista"/>
        <w:numPr>
          <w:ilvl w:val="0"/>
          <w:numId w:val="2"/>
        </w:numPr>
        <w:jc w:val="both"/>
        <w:rPr>
          <w:rFonts w:ascii="Arial" w:hAnsi="Arial" w:cs="Arial"/>
          <w:sz w:val="20"/>
          <w:szCs w:val="20"/>
          <w:lang w:val="es-ES"/>
        </w:rPr>
      </w:pPr>
      <w:r w:rsidRPr="00C25D5A">
        <w:rPr>
          <w:rFonts w:ascii="Arial" w:hAnsi="Arial" w:cs="Arial"/>
          <w:sz w:val="20"/>
          <w:szCs w:val="20"/>
          <w:lang w:val="es-ES"/>
        </w:rPr>
        <w:t>Facturas que acrediten la realización del gasto subvenciona</w:t>
      </w:r>
      <w:r>
        <w:rPr>
          <w:rFonts w:ascii="Arial" w:hAnsi="Arial" w:cs="Arial"/>
          <w:sz w:val="20"/>
          <w:szCs w:val="20"/>
          <w:lang w:val="es-ES"/>
        </w:rPr>
        <w:t>b</w:t>
      </w:r>
      <w:r w:rsidRPr="00C25D5A">
        <w:rPr>
          <w:rFonts w:ascii="Arial" w:hAnsi="Arial" w:cs="Arial"/>
          <w:sz w:val="20"/>
          <w:szCs w:val="20"/>
          <w:lang w:val="es-ES"/>
        </w:rPr>
        <w:t>le.</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b/>
          <w:sz w:val="20"/>
          <w:szCs w:val="20"/>
          <w:lang w:val="es-ES"/>
        </w:rPr>
      </w:pPr>
      <w:r w:rsidRPr="00C25D5A">
        <w:rPr>
          <w:rFonts w:ascii="Arial" w:hAnsi="Arial" w:cs="Arial"/>
          <w:b/>
          <w:sz w:val="20"/>
          <w:szCs w:val="20"/>
          <w:lang w:val="es-ES"/>
        </w:rPr>
        <w:t xml:space="preserve">BASE </w:t>
      </w:r>
      <w:r>
        <w:rPr>
          <w:rFonts w:ascii="Arial" w:hAnsi="Arial" w:cs="Arial"/>
          <w:b/>
          <w:sz w:val="20"/>
          <w:szCs w:val="20"/>
          <w:lang w:val="es-ES"/>
        </w:rPr>
        <w:t>9</w:t>
      </w:r>
      <w:r w:rsidRPr="00C25D5A">
        <w:rPr>
          <w:rFonts w:ascii="Arial" w:hAnsi="Arial" w:cs="Arial"/>
          <w:b/>
          <w:sz w:val="20"/>
          <w:szCs w:val="20"/>
          <w:lang w:val="es-ES"/>
        </w:rPr>
        <w:t>. PROCEDIMIENTO DE CONCESIÓN Y ÓRGANO COMPETENTE.</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sz w:val="20"/>
          <w:szCs w:val="20"/>
          <w:lang w:val="es-ES"/>
        </w:rPr>
      </w:pPr>
      <w:r w:rsidRPr="00C25D5A">
        <w:rPr>
          <w:rFonts w:ascii="Arial" w:hAnsi="Arial" w:cs="Arial"/>
          <w:sz w:val="20"/>
          <w:szCs w:val="20"/>
          <w:lang w:val="es-ES"/>
        </w:rPr>
        <w:t>Una vez que los servidores técnicos municipales hayan verificado que el solicitante reúne los requisitos para ser beneficiario de la ayuda, elevarán a Alcaldía la correspondiente propuesta de la concesión.</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sz w:val="20"/>
          <w:szCs w:val="20"/>
          <w:lang w:val="es-ES"/>
        </w:rPr>
      </w:pPr>
      <w:r w:rsidRPr="00C25D5A">
        <w:rPr>
          <w:rFonts w:ascii="Arial" w:hAnsi="Arial" w:cs="Arial"/>
          <w:sz w:val="20"/>
          <w:szCs w:val="20"/>
          <w:lang w:val="es-ES"/>
        </w:rPr>
        <w:t xml:space="preserve">A la vista de la referida propuesta </w:t>
      </w:r>
      <w:r>
        <w:rPr>
          <w:rFonts w:ascii="Arial" w:hAnsi="Arial" w:cs="Arial"/>
          <w:sz w:val="20"/>
          <w:szCs w:val="20"/>
          <w:lang w:val="es-ES"/>
        </w:rPr>
        <w:t>la Alcaldía por resolución</w:t>
      </w:r>
      <w:r w:rsidRPr="00C25D5A">
        <w:rPr>
          <w:rFonts w:ascii="Arial" w:hAnsi="Arial" w:cs="Arial"/>
          <w:sz w:val="20"/>
          <w:szCs w:val="20"/>
          <w:lang w:val="es-ES"/>
        </w:rPr>
        <w:t xml:space="preserve"> proced</w:t>
      </w:r>
      <w:r>
        <w:rPr>
          <w:rFonts w:ascii="Arial" w:hAnsi="Arial" w:cs="Arial"/>
          <w:sz w:val="20"/>
          <w:szCs w:val="20"/>
          <w:lang w:val="es-ES"/>
        </w:rPr>
        <w:t>erá</w:t>
      </w:r>
      <w:r w:rsidRPr="00C25D5A">
        <w:rPr>
          <w:rFonts w:ascii="Arial" w:hAnsi="Arial" w:cs="Arial"/>
          <w:sz w:val="20"/>
          <w:szCs w:val="20"/>
          <w:lang w:val="es-ES"/>
        </w:rPr>
        <w:t xml:space="preserve"> a la concesión de la subvención.</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b/>
          <w:sz w:val="20"/>
          <w:szCs w:val="20"/>
          <w:lang w:val="es-ES"/>
        </w:rPr>
      </w:pPr>
      <w:r w:rsidRPr="00C25D5A">
        <w:rPr>
          <w:rFonts w:ascii="Arial" w:hAnsi="Arial" w:cs="Arial"/>
          <w:b/>
          <w:sz w:val="20"/>
          <w:szCs w:val="20"/>
          <w:lang w:val="es-ES"/>
        </w:rPr>
        <w:t>BASE 1</w:t>
      </w:r>
      <w:r>
        <w:rPr>
          <w:rFonts w:ascii="Arial" w:hAnsi="Arial" w:cs="Arial"/>
          <w:b/>
          <w:sz w:val="20"/>
          <w:szCs w:val="20"/>
          <w:lang w:val="es-ES"/>
        </w:rPr>
        <w:t>0</w:t>
      </w:r>
      <w:r w:rsidRPr="00C25D5A">
        <w:rPr>
          <w:rFonts w:ascii="Arial" w:hAnsi="Arial" w:cs="Arial"/>
          <w:b/>
          <w:sz w:val="20"/>
          <w:szCs w:val="20"/>
          <w:lang w:val="es-ES"/>
        </w:rPr>
        <w:t xml:space="preserve">. CUANTÍA DE </w:t>
      </w:r>
      <w:smartTag w:uri="urn:schemas-microsoft-com:office:smarttags" w:element="PersonName">
        <w:smartTagPr>
          <w:attr w:name="ProductID" w:val="LA CONCESIￓN"/>
        </w:smartTagPr>
        <w:r w:rsidRPr="00C25D5A">
          <w:rPr>
            <w:rFonts w:ascii="Arial" w:hAnsi="Arial" w:cs="Arial"/>
            <w:b/>
            <w:sz w:val="20"/>
            <w:szCs w:val="20"/>
            <w:lang w:val="es-ES"/>
          </w:rPr>
          <w:t>LA CONCESIÓN</w:t>
        </w:r>
      </w:smartTag>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sz w:val="20"/>
          <w:szCs w:val="20"/>
          <w:lang w:val="es-ES"/>
        </w:rPr>
      </w:pPr>
      <w:r w:rsidRPr="00C25D5A">
        <w:rPr>
          <w:rFonts w:ascii="Arial" w:hAnsi="Arial" w:cs="Arial"/>
          <w:sz w:val="20"/>
          <w:szCs w:val="20"/>
          <w:lang w:val="es-ES"/>
        </w:rPr>
        <w:t xml:space="preserve">El importe de la subvención será de </w:t>
      </w:r>
      <w:r>
        <w:rPr>
          <w:rFonts w:ascii="Arial" w:hAnsi="Arial" w:cs="Arial"/>
          <w:sz w:val="20"/>
          <w:szCs w:val="20"/>
          <w:lang w:val="es-ES"/>
        </w:rPr>
        <w:t>3</w:t>
      </w:r>
      <w:r w:rsidRPr="00C25D5A">
        <w:rPr>
          <w:rFonts w:ascii="Arial" w:hAnsi="Arial" w:cs="Arial"/>
          <w:sz w:val="20"/>
          <w:szCs w:val="20"/>
          <w:lang w:val="es-ES"/>
        </w:rPr>
        <w:t>00 euros por cada nacimiento o adopción.</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sz w:val="20"/>
          <w:szCs w:val="20"/>
          <w:lang w:val="es-ES"/>
        </w:rPr>
      </w:pPr>
      <w:r w:rsidRPr="00C25D5A">
        <w:rPr>
          <w:rFonts w:ascii="Arial" w:hAnsi="Arial" w:cs="Arial"/>
          <w:sz w:val="20"/>
          <w:szCs w:val="20"/>
          <w:lang w:val="es-ES"/>
        </w:rPr>
        <w:t>El órgano competente para la concesión de estas ayudas se reserva las facultades siguientes:</w:t>
      </w:r>
    </w:p>
    <w:p w:rsidR="004341DD" w:rsidRPr="00C25D5A" w:rsidRDefault="004341DD" w:rsidP="004341DD">
      <w:pPr>
        <w:pStyle w:val="Lista"/>
        <w:numPr>
          <w:ilvl w:val="0"/>
          <w:numId w:val="2"/>
        </w:numPr>
        <w:jc w:val="both"/>
        <w:rPr>
          <w:rFonts w:ascii="Arial" w:hAnsi="Arial" w:cs="Arial"/>
          <w:sz w:val="20"/>
          <w:szCs w:val="20"/>
          <w:lang w:val="es-ES"/>
        </w:rPr>
      </w:pPr>
      <w:r w:rsidRPr="00C25D5A">
        <w:rPr>
          <w:rFonts w:ascii="Arial" w:hAnsi="Arial" w:cs="Arial"/>
          <w:sz w:val="20"/>
          <w:szCs w:val="20"/>
          <w:lang w:val="es-ES"/>
        </w:rPr>
        <w:t>No establecer orden de prelación entre las solicitudes presentadas que reúnan los requisitos establecidos para el caso de que el crédito consignado en la convocatoria fuera suficiente, atendido el número de solicitudes una vez finalizado el plazo de presentación.</w:t>
      </w:r>
    </w:p>
    <w:p w:rsidR="004341DD" w:rsidRPr="00C25D5A" w:rsidRDefault="004341DD" w:rsidP="004341DD">
      <w:pPr>
        <w:pStyle w:val="Lista"/>
        <w:numPr>
          <w:ilvl w:val="0"/>
          <w:numId w:val="2"/>
        </w:numPr>
        <w:jc w:val="both"/>
        <w:rPr>
          <w:rFonts w:ascii="Arial" w:hAnsi="Arial" w:cs="Arial"/>
          <w:sz w:val="20"/>
          <w:szCs w:val="20"/>
          <w:lang w:val="es-ES"/>
        </w:rPr>
      </w:pPr>
      <w:r w:rsidRPr="00C25D5A">
        <w:rPr>
          <w:rFonts w:ascii="Arial" w:hAnsi="Arial" w:cs="Arial"/>
          <w:sz w:val="20"/>
          <w:szCs w:val="20"/>
          <w:lang w:val="es-ES"/>
        </w:rPr>
        <w:t>Podrá proceder el prorrateo, entre los beneficiarios de la subvención, del importe global máximo establecido en la convocatoria.</w:t>
      </w:r>
    </w:p>
    <w:p w:rsidR="004341DD" w:rsidRPr="00C25D5A" w:rsidRDefault="004341DD" w:rsidP="004341DD">
      <w:pPr>
        <w:pStyle w:val="Lista"/>
        <w:numPr>
          <w:ilvl w:val="0"/>
          <w:numId w:val="2"/>
        </w:numPr>
        <w:jc w:val="both"/>
        <w:rPr>
          <w:rFonts w:ascii="Arial" w:hAnsi="Arial" w:cs="Arial"/>
          <w:sz w:val="20"/>
          <w:szCs w:val="20"/>
          <w:lang w:val="es-ES"/>
        </w:rPr>
      </w:pPr>
      <w:r w:rsidRPr="00C25D5A">
        <w:rPr>
          <w:rFonts w:ascii="Arial" w:hAnsi="Arial" w:cs="Arial"/>
          <w:sz w:val="20"/>
          <w:szCs w:val="20"/>
          <w:lang w:val="es-ES"/>
        </w:rPr>
        <w:t>Incoar expediente de modificación presupuestaria con la finalidad de dotar crédito para atender todas las solicitudes.</w:t>
      </w:r>
    </w:p>
    <w:p w:rsidR="004341DD" w:rsidRPr="00C25D5A" w:rsidRDefault="004341DD" w:rsidP="004341DD">
      <w:pPr>
        <w:pStyle w:val="Lista"/>
        <w:jc w:val="both"/>
        <w:rPr>
          <w:rFonts w:ascii="Arial" w:hAnsi="Arial" w:cs="Arial"/>
          <w:sz w:val="20"/>
          <w:szCs w:val="20"/>
          <w:lang w:val="es-ES"/>
        </w:rPr>
      </w:pPr>
    </w:p>
    <w:p w:rsidR="004341DD" w:rsidRDefault="004341DD" w:rsidP="004341DD">
      <w:pPr>
        <w:pStyle w:val="Lista"/>
        <w:jc w:val="both"/>
        <w:rPr>
          <w:rFonts w:ascii="Arial" w:hAnsi="Arial" w:cs="Arial"/>
          <w:b/>
          <w:sz w:val="20"/>
          <w:szCs w:val="20"/>
          <w:lang w:val="es-ES"/>
        </w:rPr>
      </w:pPr>
    </w:p>
    <w:p w:rsidR="004341DD" w:rsidRDefault="004341DD" w:rsidP="004341DD">
      <w:pPr>
        <w:pStyle w:val="Lista"/>
        <w:jc w:val="both"/>
        <w:rPr>
          <w:rFonts w:ascii="Arial" w:hAnsi="Arial" w:cs="Arial"/>
          <w:b/>
          <w:sz w:val="20"/>
          <w:szCs w:val="20"/>
          <w:lang w:val="es-ES"/>
        </w:rPr>
      </w:pPr>
    </w:p>
    <w:p w:rsidR="004341DD" w:rsidRDefault="004341DD" w:rsidP="004341DD">
      <w:pPr>
        <w:pStyle w:val="Lista"/>
        <w:jc w:val="both"/>
        <w:rPr>
          <w:rFonts w:ascii="Arial" w:hAnsi="Arial" w:cs="Arial"/>
          <w:b/>
          <w:sz w:val="20"/>
          <w:szCs w:val="20"/>
          <w:lang w:val="es-ES"/>
        </w:rPr>
      </w:pPr>
    </w:p>
    <w:p w:rsidR="004341DD" w:rsidRDefault="004341DD" w:rsidP="004341DD">
      <w:pPr>
        <w:pStyle w:val="Lista"/>
        <w:jc w:val="both"/>
        <w:rPr>
          <w:rFonts w:ascii="Arial" w:hAnsi="Arial" w:cs="Arial"/>
          <w:b/>
          <w:sz w:val="20"/>
          <w:szCs w:val="20"/>
          <w:lang w:val="es-ES"/>
        </w:rPr>
      </w:pPr>
    </w:p>
    <w:p w:rsidR="004341DD" w:rsidRDefault="004341DD" w:rsidP="004341DD">
      <w:pPr>
        <w:pStyle w:val="Lista"/>
        <w:jc w:val="both"/>
        <w:rPr>
          <w:rFonts w:ascii="Arial" w:hAnsi="Arial" w:cs="Arial"/>
          <w:b/>
          <w:sz w:val="20"/>
          <w:szCs w:val="20"/>
          <w:lang w:val="es-ES"/>
        </w:rPr>
      </w:pPr>
    </w:p>
    <w:p w:rsidR="004341DD" w:rsidRDefault="004341DD" w:rsidP="004341DD">
      <w:pPr>
        <w:pStyle w:val="Lista"/>
        <w:jc w:val="both"/>
        <w:rPr>
          <w:rFonts w:ascii="Arial" w:hAnsi="Arial" w:cs="Arial"/>
          <w:b/>
          <w:sz w:val="20"/>
          <w:szCs w:val="20"/>
          <w:lang w:val="es-ES"/>
        </w:rPr>
      </w:pPr>
    </w:p>
    <w:p w:rsidR="004341DD" w:rsidRDefault="004341DD" w:rsidP="004341DD">
      <w:pPr>
        <w:pStyle w:val="Lista"/>
        <w:jc w:val="both"/>
        <w:rPr>
          <w:rFonts w:ascii="Arial" w:hAnsi="Arial" w:cs="Arial"/>
          <w:b/>
          <w:sz w:val="20"/>
          <w:szCs w:val="20"/>
          <w:lang w:val="es-ES"/>
        </w:rPr>
      </w:pPr>
    </w:p>
    <w:p w:rsidR="004341DD" w:rsidRPr="00C25D5A" w:rsidRDefault="004341DD" w:rsidP="004341DD">
      <w:pPr>
        <w:pStyle w:val="Lista"/>
        <w:jc w:val="both"/>
        <w:rPr>
          <w:rFonts w:ascii="Arial" w:hAnsi="Arial" w:cs="Arial"/>
          <w:b/>
          <w:sz w:val="20"/>
          <w:szCs w:val="20"/>
          <w:lang w:val="es-ES"/>
        </w:rPr>
      </w:pPr>
      <w:r w:rsidRPr="00C25D5A">
        <w:rPr>
          <w:rFonts w:ascii="Arial" w:hAnsi="Arial" w:cs="Arial"/>
          <w:b/>
          <w:sz w:val="20"/>
          <w:szCs w:val="20"/>
          <w:lang w:val="es-ES"/>
        </w:rPr>
        <w:t>BASE</w:t>
      </w:r>
      <w:r>
        <w:rPr>
          <w:rFonts w:ascii="Arial" w:hAnsi="Arial" w:cs="Arial"/>
          <w:b/>
          <w:sz w:val="20"/>
          <w:szCs w:val="20"/>
          <w:lang w:val="es-ES"/>
        </w:rPr>
        <w:t>11</w:t>
      </w:r>
      <w:r w:rsidRPr="00C25D5A">
        <w:rPr>
          <w:rFonts w:ascii="Arial" w:hAnsi="Arial" w:cs="Arial"/>
          <w:b/>
          <w:sz w:val="20"/>
          <w:szCs w:val="20"/>
          <w:lang w:val="es-ES"/>
        </w:rPr>
        <w:t xml:space="preserve">. OBLIGACIONES DE LOS BENEFICIARIOS </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sz w:val="20"/>
          <w:szCs w:val="20"/>
          <w:lang w:val="es-ES"/>
        </w:rPr>
      </w:pPr>
      <w:r w:rsidRPr="00C25D5A">
        <w:rPr>
          <w:rFonts w:ascii="Arial" w:hAnsi="Arial" w:cs="Arial"/>
          <w:sz w:val="20"/>
          <w:szCs w:val="20"/>
          <w:lang w:val="es-ES"/>
        </w:rPr>
        <w:t>Son obligaciones de los beneficiarios las siguientes:</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numPr>
          <w:ilvl w:val="0"/>
          <w:numId w:val="3"/>
        </w:numPr>
        <w:jc w:val="both"/>
        <w:rPr>
          <w:rFonts w:ascii="Arial" w:hAnsi="Arial" w:cs="Arial"/>
          <w:sz w:val="20"/>
          <w:szCs w:val="20"/>
          <w:lang w:val="es-ES"/>
        </w:rPr>
      </w:pPr>
      <w:r w:rsidRPr="00C25D5A">
        <w:rPr>
          <w:rFonts w:ascii="Arial" w:hAnsi="Arial" w:cs="Arial"/>
          <w:sz w:val="20"/>
          <w:szCs w:val="20"/>
          <w:lang w:val="es-ES"/>
        </w:rPr>
        <w:t>Someterse a las actuaciones de comprobación que correspondan en relación a las ayudas concedidas</w:t>
      </w:r>
    </w:p>
    <w:p w:rsidR="004341DD" w:rsidRPr="00C25D5A" w:rsidRDefault="004341DD" w:rsidP="004341DD">
      <w:pPr>
        <w:pStyle w:val="Lista"/>
        <w:numPr>
          <w:ilvl w:val="0"/>
          <w:numId w:val="3"/>
        </w:numPr>
        <w:jc w:val="both"/>
        <w:rPr>
          <w:rFonts w:ascii="Arial" w:hAnsi="Arial" w:cs="Arial"/>
          <w:sz w:val="20"/>
          <w:szCs w:val="20"/>
          <w:lang w:val="es-ES"/>
        </w:rPr>
      </w:pPr>
      <w:r w:rsidRPr="00C25D5A">
        <w:rPr>
          <w:rFonts w:ascii="Arial" w:hAnsi="Arial" w:cs="Arial"/>
          <w:sz w:val="20"/>
          <w:szCs w:val="20"/>
          <w:lang w:val="es-ES"/>
        </w:rPr>
        <w:t>Comunicar al ayuntamiento la obtención de otras ayudas para la financiación de las actividades subvencionadas, así como cualquier alteración de las condiciones tenidas en cuenta para el otorgamiento de la subvención.</w:t>
      </w:r>
    </w:p>
    <w:p w:rsidR="004341DD" w:rsidRPr="00C25D5A" w:rsidRDefault="004341DD" w:rsidP="004341DD">
      <w:pPr>
        <w:pStyle w:val="Lista"/>
        <w:ind w:left="360" w:firstLine="0"/>
        <w:jc w:val="both"/>
        <w:rPr>
          <w:rFonts w:ascii="Arial" w:hAnsi="Arial" w:cs="Arial"/>
          <w:sz w:val="20"/>
          <w:szCs w:val="20"/>
          <w:lang w:val="es-ES"/>
        </w:rPr>
      </w:pPr>
      <w:r w:rsidRPr="00C25D5A">
        <w:rPr>
          <w:rFonts w:ascii="Arial" w:hAnsi="Arial" w:cs="Arial"/>
          <w:sz w:val="20"/>
          <w:szCs w:val="20"/>
          <w:lang w:val="es-ES"/>
        </w:rPr>
        <w:t xml:space="preserve"> </w:t>
      </w:r>
    </w:p>
    <w:p w:rsidR="004341DD" w:rsidRPr="00C25D5A" w:rsidRDefault="004341DD" w:rsidP="004341DD">
      <w:pPr>
        <w:pStyle w:val="Lista"/>
        <w:ind w:left="360" w:firstLine="0"/>
        <w:jc w:val="both"/>
        <w:rPr>
          <w:rFonts w:ascii="Arial" w:hAnsi="Arial" w:cs="Arial"/>
          <w:b/>
          <w:sz w:val="20"/>
          <w:szCs w:val="20"/>
          <w:lang w:val="es-ES"/>
        </w:rPr>
      </w:pPr>
      <w:r w:rsidRPr="00C25D5A">
        <w:rPr>
          <w:rFonts w:ascii="Arial" w:hAnsi="Arial" w:cs="Arial"/>
          <w:b/>
          <w:sz w:val="20"/>
          <w:szCs w:val="20"/>
          <w:lang w:val="es-ES"/>
        </w:rPr>
        <w:t>BASE  1</w:t>
      </w:r>
      <w:r>
        <w:rPr>
          <w:rFonts w:ascii="Arial" w:hAnsi="Arial" w:cs="Arial"/>
          <w:b/>
          <w:sz w:val="20"/>
          <w:szCs w:val="20"/>
          <w:lang w:val="es-ES"/>
        </w:rPr>
        <w:t>2</w:t>
      </w:r>
      <w:r w:rsidRPr="00C25D5A">
        <w:rPr>
          <w:rFonts w:ascii="Arial" w:hAnsi="Arial" w:cs="Arial"/>
          <w:b/>
          <w:sz w:val="20"/>
          <w:szCs w:val="20"/>
          <w:lang w:val="es-ES"/>
        </w:rPr>
        <w:t>. JUSTIFICACIÓN Y PAGO</w:t>
      </w:r>
    </w:p>
    <w:p w:rsidR="004341DD" w:rsidRPr="00C25D5A" w:rsidRDefault="004341DD" w:rsidP="004341DD">
      <w:pPr>
        <w:pStyle w:val="Lista"/>
        <w:ind w:left="360" w:firstLine="0"/>
        <w:jc w:val="both"/>
        <w:rPr>
          <w:rFonts w:ascii="Arial" w:hAnsi="Arial" w:cs="Arial"/>
          <w:sz w:val="20"/>
          <w:szCs w:val="20"/>
          <w:lang w:val="es-ES"/>
        </w:rPr>
      </w:pPr>
    </w:p>
    <w:p w:rsidR="004341DD" w:rsidRPr="00C25D5A" w:rsidRDefault="004341DD" w:rsidP="004341DD">
      <w:pPr>
        <w:pStyle w:val="Lista"/>
        <w:ind w:left="360" w:firstLine="0"/>
        <w:jc w:val="both"/>
        <w:rPr>
          <w:rFonts w:ascii="Arial" w:hAnsi="Arial" w:cs="Arial"/>
          <w:sz w:val="20"/>
          <w:szCs w:val="20"/>
          <w:lang w:val="es-ES"/>
        </w:rPr>
      </w:pPr>
      <w:r w:rsidRPr="00C25D5A">
        <w:rPr>
          <w:rFonts w:ascii="Arial" w:hAnsi="Arial" w:cs="Arial"/>
          <w:sz w:val="20"/>
          <w:szCs w:val="20"/>
          <w:lang w:val="es-ES"/>
        </w:rPr>
        <w:t xml:space="preserve">Esta subvención tendrá carácter </w:t>
      </w:r>
      <w:proofErr w:type="spellStart"/>
      <w:r w:rsidRPr="00C25D5A">
        <w:rPr>
          <w:rFonts w:ascii="Arial" w:hAnsi="Arial" w:cs="Arial"/>
          <w:sz w:val="20"/>
          <w:szCs w:val="20"/>
          <w:lang w:val="es-ES"/>
        </w:rPr>
        <w:t>pospagable</w:t>
      </w:r>
      <w:proofErr w:type="spellEnd"/>
      <w:r w:rsidRPr="00C25D5A">
        <w:rPr>
          <w:rFonts w:ascii="Arial" w:hAnsi="Arial" w:cs="Arial"/>
          <w:sz w:val="20"/>
          <w:szCs w:val="20"/>
          <w:lang w:val="es-ES"/>
        </w:rPr>
        <w:t>, de acuerdo con las reglas siguientes:</w:t>
      </w:r>
    </w:p>
    <w:p w:rsidR="004341DD" w:rsidRPr="00C25D5A" w:rsidRDefault="004341DD" w:rsidP="004341DD">
      <w:pPr>
        <w:pStyle w:val="Lista"/>
        <w:ind w:left="360" w:firstLine="0"/>
        <w:jc w:val="both"/>
        <w:rPr>
          <w:rFonts w:ascii="Arial" w:hAnsi="Arial" w:cs="Arial"/>
          <w:sz w:val="20"/>
          <w:szCs w:val="20"/>
          <w:lang w:val="es-ES"/>
        </w:rPr>
      </w:pPr>
    </w:p>
    <w:p w:rsidR="004341DD" w:rsidRPr="00C25D5A" w:rsidRDefault="004341DD" w:rsidP="004341DD">
      <w:pPr>
        <w:pStyle w:val="Lista"/>
        <w:numPr>
          <w:ilvl w:val="0"/>
          <w:numId w:val="4"/>
        </w:numPr>
        <w:jc w:val="both"/>
        <w:rPr>
          <w:rFonts w:ascii="Arial" w:hAnsi="Arial" w:cs="Arial"/>
          <w:sz w:val="20"/>
          <w:szCs w:val="20"/>
          <w:lang w:val="es-ES"/>
        </w:rPr>
      </w:pPr>
      <w:r w:rsidRPr="00C25D5A">
        <w:rPr>
          <w:rFonts w:ascii="Arial" w:hAnsi="Arial" w:cs="Arial"/>
          <w:sz w:val="20"/>
          <w:szCs w:val="20"/>
          <w:lang w:val="es-ES"/>
        </w:rPr>
        <w:t>La justificación se realizará con facturas originales que deberán estar pagadas. En todo caso las facturas deberán cumplir los requisitos establecidos en el RD1496/2003.</w:t>
      </w:r>
    </w:p>
    <w:p w:rsidR="004341DD" w:rsidRPr="00C25D5A" w:rsidRDefault="004341DD" w:rsidP="004341DD">
      <w:pPr>
        <w:pStyle w:val="Lista"/>
        <w:numPr>
          <w:ilvl w:val="0"/>
          <w:numId w:val="4"/>
        </w:numPr>
        <w:jc w:val="both"/>
        <w:rPr>
          <w:rFonts w:ascii="Arial" w:hAnsi="Arial" w:cs="Arial"/>
          <w:sz w:val="20"/>
          <w:szCs w:val="20"/>
          <w:lang w:val="es-ES"/>
        </w:rPr>
      </w:pPr>
      <w:r w:rsidRPr="00C25D5A">
        <w:rPr>
          <w:rFonts w:ascii="Arial" w:hAnsi="Arial" w:cs="Arial"/>
          <w:sz w:val="20"/>
          <w:szCs w:val="20"/>
          <w:lang w:val="es-ES"/>
        </w:rPr>
        <w:t>El pago de los beneficiarios se realizará una vez realizada la justificación.</w:t>
      </w:r>
    </w:p>
    <w:p w:rsidR="004341DD" w:rsidRPr="00C25D5A" w:rsidRDefault="004341DD" w:rsidP="004341DD">
      <w:pPr>
        <w:pStyle w:val="Lista"/>
        <w:numPr>
          <w:ilvl w:val="0"/>
          <w:numId w:val="4"/>
        </w:numPr>
        <w:jc w:val="both"/>
        <w:rPr>
          <w:rFonts w:ascii="Arial" w:hAnsi="Arial" w:cs="Arial"/>
          <w:sz w:val="20"/>
          <w:szCs w:val="20"/>
          <w:lang w:val="es-ES"/>
        </w:rPr>
      </w:pPr>
      <w:r w:rsidRPr="00C25D5A">
        <w:rPr>
          <w:rFonts w:ascii="Arial" w:hAnsi="Arial" w:cs="Arial"/>
          <w:sz w:val="20"/>
          <w:szCs w:val="20"/>
          <w:lang w:val="es-ES"/>
        </w:rPr>
        <w:t>El pago se realizará, en función de la disponibilidad de tesorería, a lo largo del ejercicio presupuestario en que se produzca la concesión de la subvención.</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sz w:val="20"/>
          <w:szCs w:val="20"/>
          <w:lang w:val="es-ES"/>
        </w:rPr>
      </w:pPr>
      <w:r w:rsidRPr="00C25D5A">
        <w:rPr>
          <w:rFonts w:ascii="Arial" w:hAnsi="Arial" w:cs="Arial"/>
          <w:sz w:val="20"/>
          <w:szCs w:val="20"/>
          <w:lang w:val="es-ES"/>
        </w:rPr>
        <w:t xml:space="preserve">   </w:t>
      </w:r>
      <w:r w:rsidRPr="00C25D5A">
        <w:rPr>
          <w:rFonts w:ascii="Arial" w:hAnsi="Arial" w:cs="Arial"/>
          <w:b/>
          <w:sz w:val="20"/>
          <w:szCs w:val="20"/>
          <w:lang w:val="es-ES"/>
        </w:rPr>
        <w:t xml:space="preserve"> BASE 1</w:t>
      </w:r>
      <w:r>
        <w:rPr>
          <w:rFonts w:ascii="Arial" w:hAnsi="Arial" w:cs="Arial"/>
          <w:b/>
          <w:sz w:val="20"/>
          <w:szCs w:val="20"/>
          <w:lang w:val="es-ES"/>
        </w:rPr>
        <w:t>3</w:t>
      </w:r>
      <w:r w:rsidRPr="00C25D5A">
        <w:rPr>
          <w:rFonts w:ascii="Arial" w:hAnsi="Arial" w:cs="Arial"/>
          <w:b/>
          <w:sz w:val="20"/>
          <w:szCs w:val="20"/>
          <w:lang w:val="es-ES"/>
        </w:rPr>
        <w:t>. CONTROL FINANCIERO, REINTEGRO Y REVISIÓN</w:t>
      </w:r>
      <w:r w:rsidRPr="00C25D5A">
        <w:rPr>
          <w:rFonts w:ascii="Arial" w:hAnsi="Arial" w:cs="Arial"/>
          <w:sz w:val="20"/>
          <w:szCs w:val="20"/>
          <w:lang w:val="es-ES"/>
        </w:rPr>
        <w:t>.</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sz w:val="20"/>
          <w:szCs w:val="20"/>
          <w:lang w:val="es-ES"/>
        </w:rPr>
      </w:pPr>
      <w:r w:rsidRPr="00C25D5A">
        <w:rPr>
          <w:rFonts w:ascii="Arial" w:hAnsi="Arial" w:cs="Arial"/>
          <w:sz w:val="20"/>
          <w:szCs w:val="20"/>
          <w:lang w:val="es-ES"/>
        </w:rPr>
        <w:t xml:space="preserve">El procedimiento de control financiero, reintegro y revisión de actos es el regulado en </w:t>
      </w:r>
      <w:smartTag w:uri="urn:schemas-microsoft-com:office:smarttags" w:element="PersonName">
        <w:smartTagPr>
          <w:attr w:name="ProductID" w:val="la Ley"/>
        </w:smartTagPr>
        <w:r w:rsidRPr="00C25D5A">
          <w:rPr>
            <w:rFonts w:ascii="Arial" w:hAnsi="Arial" w:cs="Arial"/>
            <w:sz w:val="20"/>
            <w:szCs w:val="20"/>
            <w:lang w:val="es-ES"/>
          </w:rPr>
          <w:t>la Ley</w:t>
        </w:r>
      </w:smartTag>
      <w:r w:rsidRPr="00C25D5A">
        <w:rPr>
          <w:rFonts w:ascii="Arial" w:hAnsi="Arial" w:cs="Arial"/>
          <w:sz w:val="20"/>
          <w:szCs w:val="20"/>
          <w:lang w:val="es-ES"/>
        </w:rPr>
        <w:t xml:space="preserve"> 38/2003 General de Subvenciones.</w:t>
      </w:r>
    </w:p>
    <w:p w:rsidR="004341DD" w:rsidRPr="00C25D5A" w:rsidRDefault="004341DD" w:rsidP="004341DD">
      <w:pPr>
        <w:pStyle w:val="Lista"/>
        <w:jc w:val="both"/>
        <w:rPr>
          <w:rFonts w:ascii="Arial" w:hAnsi="Arial" w:cs="Arial"/>
          <w:sz w:val="20"/>
          <w:szCs w:val="20"/>
          <w:lang w:val="es-ES"/>
        </w:rPr>
      </w:pPr>
    </w:p>
    <w:p w:rsidR="004341DD" w:rsidRPr="00C25D5A" w:rsidRDefault="004341DD" w:rsidP="004341DD">
      <w:pPr>
        <w:pStyle w:val="Lista"/>
        <w:jc w:val="both"/>
        <w:rPr>
          <w:rFonts w:ascii="Arial" w:hAnsi="Arial" w:cs="Arial"/>
          <w:b/>
          <w:sz w:val="20"/>
          <w:szCs w:val="20"/>
          <w:lang w:val="es-ES"/>
        </w:rPr>
      </w:pPr>
      <w:r w:rsidRPr="00C25D5A">
        <w:rPr>
          <w:rFonts w:ascii="Arial" w:hAnsi="Arial" w:cs="Arial"/>
          <w:b/>
          <w:sz w:val="20"/>
          <w:szCs w:val="20"/>
          <w:lang w:val="es-ES"/>
        </w:rPr>
        <w:t>BASE 1</w:t>
      </w:r>
      <w:r>
        <w:rPr>
          <w:rFonts w:ascii="Arial" w:hAnsi="Arial" w:cs="Arial"/>
          <w:b/>
          <w:sz w:val="20"/>
          <w:szCs w:val="20"/>
          <w:lang w:val="es-ES"/>
        </w:rPr>
        <w:t>4</w:t>
      </w:r>
      <w:r w:rsidRPr="00C25D5A">
        <w:rPr>
          <w:rFonts w:ascii="Arial" w:hAnsi="Arial" w:cs="Arial"/>
          <w:b/>
          <w:sz w:val="20"/>
          <w:szCs w:val="20"/>
          <w:lang w:val="es-ES"/>
        </w:rPr>
        <w:t>. ENTRADA EN VIGOR Y VIGENCIA</w:t>
      </w:r>
    </w:p>
    <w:p w:rsidR="004341DD" w:rsidRPr="00C25D5A" w:rsidRDefault="004341DD" w:rsidP="004341DD">
      <w:pPr>
        <w:pStyle w:val="Lista"/>
        <w:jc w:val="both"/>
        <w:rPr>
          <w:rFonts w:ascii="Arial" w:hAnsi="Arial" w:cs="Arial"/>
          <w:b/>
          <w:sz w:val="20"/>
          <w:szCs w:val="20"/>
          <w:lang w:val="es-ES"/>
        </w:rPr>
      </w:pPr>
    </w:p>
    <w:p w:rsidR="004341DD" w:rsidRDefault="004341DD" w:rsidP="004341DD">
      <w:pPr>
        <w:pStyle w:val="Lista"/>
        <w:jc w:val="both"/>
        <w:rPr>
          <w:lang w:val="es-ES"/>
        </w:rPr>
      </w:pPr>
      <w:r w:rsidRPr="00C25D5A">
        <w:rPr>
          <w:rFonts w:ascii="Arial" w:hAnsi="Arial" w:cs="Arial"/>
          <w:sz w:val="20"/>
          <w:szCs w:val="20"/>
          <w:lang w:val="es-ES"/>
        </w:rPr>
        <w:t>La</w:t>
      </w:r>
      <w:r>
        <w:rPr>
          <w:rFonts w:ascii="Arial" w:hAnsi="Arial" w:cs="Arial"/>
          <w:sz w:val="20"/>
          <w:szCs w:val="20"/>
          <w:lang w:val="es-ES"/>
        </w:rPr>
        <w:t>s</w:t>
      </w:r>
      <w:r w:rsidRPr="00C25D5A">
        <w:rPr>
          <w:rFonts w:ascii="Arial" w:hAnsi="Arial" w:cs="Arial"/>
          <w:sz w:val="20"/>
          <w:szCs w:val="20"/>
          <w:lang w:val="es-ES"/>
        </w:rPr>
        <w:t xml:space="preserve"> presente</w:t>
      </w:r>
      <w:r>
        <w:rPr>
          <w:rFonts w:ascii="Arial" w:hAnsi="Arial" w:cs="Arial"/>
          <w:sz w:val="20"/>
          <w:szCs w:val="20"/>
          <w:lang w:val="es-ES"/>
        </w:rPr>
        <w:t>s</w:t>
      </w:r>
      <w:r w:rsidRPr="00C25D5A">
        <w:rPr>
          <w:rFonts w:ascii="Arial" w:hAnsi="Arial" w:cs="Arial"/>
          <w:sz w:val="20"/>
          <w:szCs w:val="20"/>
          <w:lang w:val="es-ES"/>
        </w:rPr>
        <w:t xml:space="preserve"> </w:t>
      </w:r>
      <w:r>
        <w:rPr>
          <w:rFonts w:ascii="Arial" w:hAnsi="Arial" w:cs="Arial"/>
          <w:sz w:val="20"/>
          <w:szCs w:val="20"/>
          <w:lang w:val="es-ES"/>
        </w:rPr>
        <w:t>bases</w:t>
      </w:r>
      <w:r w:rsidRPr="00C25D5A">
        <w:rPr>
          <w:rFonts w:ascii="Arial" w:hAnsi="Arial" w:cs="Arial"/>
          <w:sz w:val="20"/>
          <w:szCs w:val="20"/>
          <w:lang w:val="es-ES"/>
        </w:rPr>
        <w:t xml:space="preserve"> entrará</w:t>
      </w:r>
      <w:r>
        <w:rPr>
          <w:rFonts w:ascii="Arial" w:hAnsi="Arial" w:cs="Arial"/>
          <w:sz w:val="20"/>
          <w:szCs w:val="20"/>
          <w:lang w:val="es-ES"/>
        </w:rPr>
        <w:t>n</w:t>
      </w:r>
      <w:r w:rsidRPr="00C25D5A">
        <w:rPr>
          <w:rFonts w:ascii="Arial" w:hAnsi="Arial" w:cs="Arial"/>
          <w:sz w:val="20"/>
          <w:szCs w:val="20"/>
          <w:lang w:val="es-ES"/>
        </w:rPr>
        <w:t xml:space="preserve"> en vigor una vez publicada en el </w:t>
      </w:r>
      <w:r>
        <w:rPr>
          <w:rFonts w:ascii="Arial" w:hAnsi="Arial" w:cs="Arial"/>
          <w:sz w:val="20"/>
          <w:szCs w:val="20"/>
          <w:lang w:val="es-ES"/>
        </w:rPr>
        <w:t>Tablón de Anuncios de la Corporación</w:t>
      </w:r>
      <w:r w:rsidR="00B9446A">
        <w:rPr>
          <w:rFonts w:ascii="Arial" w:hAnsi="Arial" w:cs="Arial"/>
          <w:sz w:val="20"/>
          <w:szCs w:val="20"/>
          <w:lang w:val="es-ES"/>
        </w:rPr>
        <w:t xml:space="preserve"> y en la BDNS</w:t>
      </w:r>
      <w:r>
        <w:rPr>
          <w:rFonts w:ascii="Arial" w:hAnsi="Arial" w:cs="Arial"/>
          <w:sz w:val="20"/>
          <w:szCs w:val="20"/>
          <w:lang w:val="es-ES"/>
        </w:rPr>
        <w:t xml:space="preserve"> y t</w:t>
      </w:r>
      <w:r w:rsidRPr="00C25D5A">
        <w:rPr>
          <w:rFonts w:ascii="Arial" w:hAnsi="Arial" w:cs="Arial"/>
          <w:sz w:val="20"/>
          <w:szCs w:val="20"/>
          <w:lang w:val="es-ES"/>
        </w:rPr>
        <w:t>ran</w:t>
      </w:r>
      <w:r>
        <w:rPr>
          <w:rFonts w:ascii="Arial" w:hAnsi="Arial" w:cs="Arial"/>
          <w:sz w:val="20"/>
          <w:szCs w:val="20"/>
          <w:lang w:val="es-ES"/>
        </w:rPr>
        <w:t xml:space="preserve">scurriendo </w:t>
      </w:r>
      <w:r w:rsidRPr="00C25D5A">
        <w:rPr>
          <w:rFonts w:ascii="Arial" w:hAnsi="Arial" w:cs="Arial"/>
          <w:sz w:val="20"/>
          <w:szCs w:val="20"/>
          <w:lang w:val="es-ES"/>
        </w:rPr>
        <w:t>el plazo establecido en el art</w:t>
      </w:r>
      <w:r w:rsidR="00B9446A">
        <w:rPr>
          <w:rFonts w:ascii="Arial" w:hAnsi="Arial" w:cs="Arial"/>
          <w:sz w:val="20"/>
          <w:szCs w:val="20"/>
          <w:lang w:val="es-ES"/>
        </w:rPr>
        <w:t>í</w:t>
      </w:r>
      <w:r w:rsidRPr="00C25D5A">
        <w:rPr>
          <w:rFonts w:ascii="Arial" w:hAnsi="Arial" w:cs="Arial"/>
          <w:sz w:val="20"/>
          <w:szCs w:val="20"/>
          <w:lang w:val="es-ES"/>
        </w:rPr>
        <w:t>culo 65.2 de la LRBRL</w:t>
      </w:r>
      <w:r>
        <w:rPr>
          <w:rFonts w:ascii="Arial" w:hAnsi="Arial" w:cs="Arial"/>
          <w:sz w:val="20"/>
          <w:szCs w:val="20"/>
          <w:lang w:val="es-ES"/>
        </w:rPr>
        <w:t>.</w:t>
      </w:r>
    </w:p>
    <w:p w:rsidR="00252016" w:rsidRDefault="00252016"/>
    <w:p w:rsidR="00B9446A" w:rsidRDefault="00B9446A" w:rsidP="00B9446A">
      <w:pPr>
        <w:jc w:val="center"/>
      </w:pPr>
      <w:r>
        <w:t>Sellent, 2 de septiembre de 2021</w:t>
      </w:r>
    </w:p>
    <w:p w:rsidR="00B9446A" w:rsidRDefault="00B9446A" w:rsidP="00B9446A">
      <w:pPr>
        <w:jc w:val="center"/>
      </w:pPr>
      <w:r>
        <w:t>La Alcaldesa</w:t>
      </w:r>
    </w:p>
    <w:p w:rsidR="00B9446A" w:rsidRDefault="00B9446A" w:rsidP="00B9446A">
      <w:pPr>
        <w:jc w:val="center"/>
      </w:pPr>
      <w:bookmarkStart w:id="0" w:name="_GoBack"/>
      <w:bookmarkEnd w:id="0"/>
    </w:p>
    <w:sectPr w:rsidR="00B9446A" w:rsidSect="008625CE">
      <w:pgSz w:w="11906" w:h="16838" w:code="9"/>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D2084"/>
    <w:multiLevelType w:val="hybridMultilevel"/>
    <w:tmpl w:val="E3EA33A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31252688"/>
    <w:multiLevelType w:val="hybridMultilevel"/>
    <w:tmpl w:val="B4243A4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374463BC"/>
    <w:multiLevelType w:val="hybridMultilevel"/>
    <w:tmpl w:val="A8ECFCA6"/>
    <w:lvl w:ilvl="0" w:tplc="DCB00D50">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6DFF2ACD"/>
    <w:multiLevelType w:val="hybridMultilevel"/>
    <w:tmpl w:val="8DD81BC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B6D"/>
    <w:rsid w:val="00252016"/>
    <w:rsid w:val="004341DD"/>
    <w:rsid w:val="008625CE"/>
    <w:rsid w:val="00B9446A"/>
    <w:rsid w:val="00DA7B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4341DD"/>
    <w:pPr>
      <w:keepNext/>
      <w:spacing w:before="240" w:after="60" w:line="240" w:lineRule="auto"/>
      <w:outlineLvl w:val="0"/>
    </w:pPr>
    <w:rPr>
      <w:rFonts w:ascii="Arial" w:eastAsia="Times New Roman" w:hAnsi="Arial" w:cs="Arial"/>
      <w:b/>
      <w:bCs/>
      <w:kern w:val="32"/>
      <w:sz w:val="32"/>
      <w:szCs w:val="32"/>
      <w:lang w:val="ca-ES" w:eastAsia="es-ES"/>
    </w:rPr>
  </w:style>
  <w:style w:type="paragraph" w:styleId="Ttulo2">
    <w:name w:val="heading 2"/>
    <w:basedOn w:val="Normal"/>
    <w:next w:val="Normal"/>
    <w:link w:val="Ttulo2Car"/>
    <w:qFormat/>
    <w:rsid w:val="004341DD"/>
    <w:pPr>
      <w:keepNext/>
      <w:spacing w:before="240" w:after="60" w:line="240" w:lineRule="auto"/>
      <w:outlineLvl w:val="1"/>
    </w:pPr>
    <w:rPr>
      <w:rFonts w:ascii="Arial" w:eastAsia="Times New Roman" w:hAnsi="Arial" w:cs="Arial"/>
      <w:b/>
      <w:bCs/>
      <w:i/>
      <w:iCs/>
      <w:sz w:val="28"/>
      <w:szCs w:val="28"/>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341DD"/>
    <w:rPr>
      <w:rFonts w:ascii="Arial" w:eastAsia="Times New Roman" w:hAnsi="Arial" w:cs="Arial"/>
      <w:b/>
      <w:bCs/>
      <w:kern w:val="32"/>
      <w:sz w:val="32"/>
      <w:szCs w:val="32"/>
      <w:lang w:val="ca-ES" w:eastAsia="es-ES"/>
    </w:rPr>
  </w:style>
  <w:style w:type="character" w:customStyle="1" w:styleId="Ttulo2Car">
    <w:name w:val="Título 2 Car"/>
    <w:basedOn w:val="Fuentedeprrafopredeter"/>
    <w:link w:val="Ttulo2"/>
    <w:rsid w:val="004341DD"/>
    <w:rPr>
      <w:rFonts w:ascii="Arial" w:eastAsia="Times New Roman" w:hAnsi="Arial" w:cs="Arial"/>
      <w:b/>
      <w:bCs/>
      <w:i/>
      <w:iCs/>
      <w:sz w:val="28"/>
      <w:szCs w:val="28"/>
      <w:lang w:val="ca-ES" w:eastAsia="es-ES"/>
    </w:rPr>
  </w:style>
  <w:style w:type="paragraph" w:styleId="Lista">
    <w:name w:val="List"/>
    <w:basedOn w:val="Normal"/>
    <w:rsid w:val="004341DD"/>
    <w:pPr>
      <w:spacing w:after="0" w:line="240" w:lineRule="auto"/>
      <w:ind w:left="283" w:hanging="283"/>
    </w:pPr>
    <w:rPr>
      <w:rFonts w:ascii="Times New Roman" w:eastAsia="Times New Roman" w:hAnsi="Times New Roman" w:cs="Times New Roman"/>
      <w:sz w:val="24"/>
      <w:szCs w:val="24"/>
      <w:lang w:val="ca-ES" w:eastAsia="es-ES"/>
    </w:rPr>
  </w:style>
  <w:style w:type="paragraph" w:styleId="Textoindependiente">
    <w:name w:val="Body Text"/>
    <w:basedOn w:val="Normal"/>
    <w:link w:val="TextoindependienteCar"/>
    <w:rsid w:val="004341DD"/>
    <w:pPr>
      <w:spacing w:after="120" w:line="240" w:lineRule="auto"/>
    </w:pPr>
    <w:rPr>
      <w:rFonts w:ascii="Times New Roman" w:eastAsia="Times New Roman" w:hAnsi="Times New Roman" w:cs="Times New Roman"/>
      <w:sz w:val="24"/>
      <w:szCs w:val="24"/>
      <w:lang w:val="ca-ES" w:eastAsia="es-ES"/>
    </w:rPr>
  </w:style>
  <w:style w:type="character" w:customStyle="1" w:styleId="TextoindependienteCar">
    <w:name w:val="Texto independiente Car"/>
    <w:basedOn w:val="Fuentedeprrafopredeter"/>
    <w:link w:val="Textoindependiente"/>
    <w:rsid w:val="004341DD"/>
    <w:rPr>
      <w:rFonts w:ascii="Times New Roman" w:eastAsia="Times New Roman" w:hAnsi="Times New Roman" w:cs="Times New Roman"/>
      <w:sz w:val="24"/>
      <w:szCs w:val="24"/>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4341DD"/>
    <w:pPr>
      <w:keepNext/>
      <w:spacing w:before="240" w:after="60" w:line="240" w:lineRule="auto"/>
      <w:outlineLvl w:val="0"/>
    </w:pPr>
    <w:rPr>
      <w:rFonts w:ascii="Arial" w:eastAsia="Times New Roman" w:hAnsi="Arial" w:cs="Arial"/>
      <w:b/>
      <w:bCs/>
      <w:kern w:val="32"/>
      <w:sz w:val="32"/>
      <w:szCs w:val="32"/>
      <w:lang w:val="ca-ES" w:eastAsia="es-ES"/>
    </w:rPr>
  </w:style>
  <w:style w:type="paragraph" w:styleId="Ttulo2">
    <w:name w:val="heading 2"/>
    <w:basedOn w:val="Normal"/>
    <w:next w:val="Normal"/>
    <w:link w:val="Ttulo2Car"/>
    <w:qFormat/>
    <w:rsid w:val="004341DD"/>
    <w:pPr>
      <w:keepNext/>
      <w:spacing w:before="240" w:after="60" w:line="240" w:lineRule="auto"/>
      <w:outlineLvl w:val="1"/>
    </w:pPr>
    <w:rPr>
      <w:rFonts w:ascii="Arial" w:eastAsia="Times New Roman" w:hAnsi="Arial" w:cs="Arial"/>
      <w:b/>
      <w:bCs/>
      <w:i/>
      <w:iCs/>
      <w:sz w:val="28"/>
      <w:szCs w:val="28"/>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341DD"/>
    <w:rPr>
      <w:rFonts w:ascii="Arial" w:eastAsia="Times New Roman" w:hAnsi="Arial" w:cs="Arial"/>
      <w:b/>
      <w:bCs/>
      <w:kern w:val="32"/>
      <w:sz w:val="32"/>
      <w:szCs w:val="32"/>
      <w:lang w:val="ca-ES" w:eastAsia="es-ES"/>
    </w:rPr>
  </w:style>
  <w:style w:type="character" w:customStyle="1" w:styleId="Ttulo2Car">
    <w:name w:val="Título 2 Car"/>
    <w:basedOn w:val="Fuentedeprrafopredeter"/>
    <w:link w:val="Ttulo2"/>
    <w:rsid w:val="004341DD"/>
    <w:rPr>
      <w:rFonts w:ascii="Arial" w:eastAsia="Times New Roman" w:hAnsi="Arial" w:cs="Arial"/>
      <w:b/>
      <w:bCs/>
      <w:i/>
      <w:iCs/>
      <w:sz w:val="28"/>
      <w:szCs w:val="28"/>
      <w:lang w:val="ca-ES" w:eastAsia="es-ES"/>
    </w:rPr>
  </w:style>
  <w:style w:type="paragraph" w:styleId="Lista">
    <w:name w:val="List"/>
    <w:basedOn w:val="Normal"/>
    <w:rsid w:val="004341DD"/>
    <w:pPr>
      <w:spacing w:after="0" w:line="240" w:lineRule="auto"/>
      <w:ind w:left="283" w:hanging="283"/>
    </w:pPr>
    <w:rPr>
      <w:rFonts w:ascii="Times New Roman" w:eastAsia="Times New Roman" w:hAnsi="Times New Roman" w:cs="Times New Roman"/>
      <w:sz w:val="24"/>
      <w:szCs w:val="24"/>
      <w:lang w:val="ca-ES" w:eastAsia="es-ES"/>
    </w:rPr>
  </w:style>
  <w:style w:type="paragraph" w:styleId="Textoindependiente">
    <w:name w:val="Body Text"/>
    <w:basedOn w:val="Normal"/>
    <w:link w:val="TextoindependienteCar"/>
    <w:rsid w:val="004341DD"/>
    <w:pPr>
      <w:spacing w:after="120" w:line="240" w:lineRule="auto"/>
    </w:pPr>
    <w:rPr>
      <w:rFonts w:ascii="Times New Roman" w:eastAsia="Times New Roman" w:hAnsi="Times New Roman" w:cs="Times New Roman"/>
      <w:sz w:val="24"/>
      <w:szCs w:val="24"/>
      <w:lang w:val="ca-ES" w:eastAsia="es-ES"/>
    </w:rPr>
  </w:style>
  <w:style w:type="character" w:customStyle="1" w:styleId="TextoindependienteCar">
    <w:name w:val="Texto independiente Car"/>
    <w:basedOn w:val="Fuentedeprrafopredeter"/>
    <w:link w:val="Textoindependiente"/>
    <w:rsid w:val="004341DD"/>
    <w:rPr>
      <w:rFonts w:ascii="Times New Roman" w:eastAsia="Times New Roman" w:hAnsi="Times New Roman" w:cs="Times New Roman"/>
      <w:sz w:val="24"/>
      <w:szCs w:val="24"/>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1034</Words>
  <Characters>5688</Characters>
  <Application>Microsoft Office Word</Application>
  <DocSecurity>0</DocSecurity>
  <Lines>47</Lines>
  <Paragraphs>13</Paragraphs>
  <ScaleCrop>false</ScaleCrop>
  <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dc:creator>
  <cp:keywords/>
  <dc:description/>
  <cp:lastModifiedBy>Usuari</cp:lastModifiedBy>
  <cp:revision>4</cp:revision>
  <dcterms:created xsi:type="dcterms:W3CDTF">2020-06-08T08:14:00Z</dcterms:created>
  <dcterms:modified xsi:type="dcterms:W3CDTF">2021-10-20T07:44:00Z</dcterms:modified>
</cp:coreProperties>
</file>