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D9438" w14:textId="0F24F2D1" w:rsidR="00E76C24" w:rsidRPr="00A11825" w:rsidRDefault="00E76C24" w:rsidP="00E76C24">
      <w:pPr>
        <w:spacing w:after="0" w:line="280" w:lineRule="atLeast"/>
        <w:ind w:right="-50"/>
        <w:jc w:val="center"/>
        <w:rPr>
          <w:rFonts w:ascii="Tahoma" w:hAnsi="Tahoma" w:cs="Tahoma"/>
          <w:b/>
          <w:bCs/>
          <w:lang w:eastAsia="es-ES"/>
        </w:rPr>
      </w:pPr>
      <w:r w:rsidRPr="00A11825">
        <w:rPr>
          <w:rFonts w:ascii="Tahoma" w:hAnsi="Tahoma" w:cs="Tahoma"/>
          <w:b/>
          <w:bCs/>
          <w:lang w:eastAsia="es-ES"/>
        </w:rPr>
        <w:t xml:space="preserve">DECRETO DE ALCALDÍA Nº </w:t>
      </w:r>
      <w:r w:rsidR="00B16F62">
        <w:rPr>
          <w:rFonts w:ascii="Tahoma" w:hAnsi="Tahoma" w:cs="Tahoma"/>
          <w:b/>
          <w:bCs/>
          <w:lang w:eastAsia="es-ES"/>
        </w:rPr>
        <w:t>926</w:t>
      </w:r>
      <w:r w:rsidRPr="00A11825">
        <w:rPr>
          <w:rFonts w:ascii="Tahoma" w:hAnsi="Tahoma" w:cs="Tahoma"/>
          <w:b/>
          <w:bCs/>
          <w:lang w:eastAsia="es-ES"/>
        </w:rPr>
        <w:t>/2020</w:t>
      </w:r>
    </w:p>
    <w:p w14:paraId="26A5FA1E" w14:textId="77777777" w:rsidR="009E3516" w:rsidRPr="00771137" w:rsidRDefault="009E3516" w:rsidP="000E3547">
      <w:pPr>
        <w:spacing w:after="0" w:line="280" w:lineRule="atLeast"/>
        <w:ind w:right="-50"/>
        <w:jc w:val="both"/>
        <w:rPr>
          <w:rFonts w:ascii="Tahoma" w:hAnsi="Tahoma" w:cs="Tahoma"/>
          <w:lang w:eastAsia="es-ES"/>
        </w:rPr>
      </w:pPr>
    </w:p>
    <w:p w14:paraId="323F5FDD" w14:textId="77777777" w:rsidR="007F0F96" w:rsidRPr="003C585A" w:rsidRDefault="007F0F96" w:rsidP="007F0F96">
      <w:pPr>
        <w:spacing w:after="0" w:line="240" w:lineRule="atLeast"/>
        <w:ind w:firstLine="708"/>
        <w:jc w:val="both"/>
        <w:rPr>
          <w:rFonts w:ascii="Tahoma" w:hAnsi="Tahoma" w:cs="Tahoma"/>
          <w:sz w:val="21"/>
          <w:szCs w:val="21"/>
          <w:lang w:eastAsia="es-ES"/>
        </w:rPr>
      </w:pPr>
      <w:r w:rsidRPr="00C626D3">
        <w:rPr>
          <w:rFonts w:ascii="Tahoma" w:hAnsi="Tahoma" w:cs="Tahoma"/>
          <w:sz w:val="21"/>
          <w:szCs w:val="21"/>
          <w:lang w:eastAsia="es-ES"/>
        </w:rPr>
        <w:t xml:space="preserve">Vista la solicitud de fecha </w:t>
      </w:r>
      <w:r>
        <w:rPr>
          <w:rFonts w:ascii="Tahoma" w:hAnsi="Tahoma" w:cs="Tahoma"/>
          <w:sz w:val="21"/>
          <w:szCs w:val="21"/>
          <w:lang w:eastAsia="es-ES"/>
        </w:rPr>
        <w:t>24</w:t>
      </w:r>
      <w:r w:rsidRPr="00C626D3">
        <w:rPr>
          <w:rFonts w:ascii="Tahoma" w:hAnsi="Tahoma" w:cs="Tahoma"/>
          <w:sz w:val="21"/>
          <w:szCs w:val="21"/>
          <w:lang w:eastAsia="es-ES"/>
        </w:rPr>
        <w:t xml:space="preserve"> de </w:t>
      </w:r>
      <w:r>
        <w:rPr>
          <w:rFonts w:ascii="Tahoma" w:hAnsi="Tahoma" w:cs="Tahoma"/>
          <w:sz w:val="21"/>
          <w:szCs w:val="21"/>
          <w:lang w:eastAsia="es-ES"/>
        </w:rPr>
        <w:t>noviembre</w:t>
      </w:r>
      <w:r w:rsidRPr="00C626D3">
        <w:rPr>
          <w:rFonts w:ascii="Tahoma" w:hAnsi="Tahoma" w:cs="Tahoma"/>
          <w:sz w:val="21"/>
          <w:szCs w:val="21"/>
          <w:lang w:eastAsia="es-ES"/>
        </w:rPr>
        <w:t xml:space="preserve"> de 2020 (R.E. 1.</w:t>
      </w:r>
      <w:r>
        <w:rPr>
          <w:rFonts w:ascii="Tahoma" w:hAnsi="Tahoma" w:cs="Tahoma"/>
          <w:sz w:val="21"/>
          <w:szCs w:val="21"/>
          <w:lang w:eastAsia="es-ES"/>
        </w:rPr>
        <w:t>348</w:t>
      </w:r>
      <w:r w:rsidRPr="00C626D3">
        <w:rPr>
          <w:rFonts w:ascii="Tahoma" w:hAnsi="Tahoma" w:cs="Tahoma"/>
          <w:sz w:val="21"/>
          <w:szCs w:val="21"/>
          <w:lang w:eastAsia="es-ES"/>
        </w:rPr>
        <w:t xml:space="preserve">), formulada por </w:t>
      </w:r>
      <w:r w:rsidRPr="00C626D3">
        <w:rPr>
          <w:rFonts w:ascii="Tahoma" w:hAnsi="Tahoma" w:cs="Tahoma"/>
          <w:bCs/>
          <w:sz w:val="21"/>
          <w:szCs w:val="21"/>
        </w:rPr>
        <w:t xml:space="preserve">el </w:t>
      </w:r>
      <w:bookmarkStart w:id="0" w:name="_Hlk56680812"/>
      <w:r w:rsidRPr="00C626D3">
        <w:rPr>
          <w:rFonts w:ascii="Tahoma" w:hAnsi="Tahoma" w:cs="Tahoma"/>
          <w:bCs/>
          <w:sz w:val="21"/>
          <w:szCs w:val="21"/>
        </w:rPr>
        <w:t>C.</w:t>
      </w:r>
      <w:r>
        <w:rPr>
          <w:rFonts w:ascii="Tahoma" w:hAnsi="Tahoma" w:cs="Tahoma"/>
          <w:bCs/>
          <w:sz w:val="21"/>
          <w:szCs w:val="21"/>
        </w:rPr>
        <w:t>E.</w:t>
      </w:r>
      <w:r w:rsidRPr="00C626D3">
        <w:rPr>
          <w:rFonts w:ascii="Tahoma" w:hAnsi="Tahoma" w:cs="Tahoma"/>
          <w:bCs/>
          <w:sz w:val="21"/>
          <w:szCs w:val="21"/>
        </w:rPr>
        <w:t xml:space="preserve">I.P. </w:t>
      </w:r>
      <w:bookmarkEnd w:id="0"/>
      <w:r>
        <w:rPr>
          <w:rFonts w:ascii="Tahoma" w:hAnsi="Tahoma" w:cs="Tahoma"/>
          <w:bCs/>
          <w:sz w:val="21"/>
          <w:szCs w:val="21"/>
        </w:rPr>
        <w:t>Pilar Bayona</w:t>
      </w:r>
      <w:r w:rsidRPr="00C626D3">
        <w:rPr>
          <w:rFonts w:ascii="Tahoma" w:hAnsi="Tahoma" w:cs="Tahoma"/>
          <w:sz w:val="21"/>
          <w:szCs w:val="21"/>
          <w:lang w:eastAsia="es-ES"/>
        </w:rPr>
        <w:t xml:space="preserve">, por la que se solicita subvención directa </w:t>
      </w:r>
      <w:r w:rsidRPr="00C626D3">
        <w:rPr>
          <w:rFonts w:ascii="Tahoma" w:hAnsi="Tahoma" w:cs="Tahoma"/>
          <w:bCs/>
          <w:sz w:val="21"/>
          <w:szCs w:val="21"/>
        </w:rPr>
        <w:t xml:space="preserve">prevista nominativamente en </w:t>
      </w:r>
      <w:r w:rsidRPr="00C626D3">
        <w:rPr>
          <w:rFonts w:ascii="Tahoma" w:hAnsi="Tahoma" w:cs="Tahoma"/>
          <w:sz w:val="21"/>
          <w:szCs w:val="21"/>
          <w:lang w:eastAsia="es-ES"/>
        </w:rPr>
        <w:t>el Presupuesto municipal para el ejercicio 2020.</w:t>
      </w:r>
    </w:p>
    <w:p w14:paraId="444D6758" w14:textId="77777777" w:rsidR="007F0F96" w:rsidRPr="00CF487F" w:rsidRDefault="007F0F96" w:rsidP="007F0F96">
      <w:pPr>
        <w:spacing w:after="0" w:line="240" w:lineRule="atLeast"/>
        <w:ind w:firstLine="708"/>
        <w:jc w:val="both"/>
        <w:rPr>
          <w:rFonts w:ascii="Tahoma" w:hAnsi="Tahoma" w:cs="Tahoma"/>
          <w:sz w:val="21"/>
          <w:szCs w:val="21"/>
          <w:lang w:eastAsia="es-ES"/>
        </w:rPr>
      </w:pPr>
      <w:r w:rsidRPr="00CF487F">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68826E70" w14:textId="77777777" w:rsidR="007F0F96" w:rsidRPr="001F5F9D" w:rsidRDefault="007F0F96" w:rsidP="007F0F96">
      <w:pPr>
        <w:spacing w:after="0" w:line="240" w:lineRule="atLeast"/>
        <w:jc w:val="both"/>
        <w:rPr>
          <w:rFonts w:ascii="Tahoma" w:hAnsi="Tahoma" w:cs="Tahoma"/>
          <w:color w:val="FF0000"/>
          <w:sz w:val="21"/>
          <w:szCs w:val="21"/>
          <w:lang w:eastAsia="es-ES"/>
        </w:rPr>
      </w:pPr>
      <w:r w:rsidRPr="003C585A">
        <w:rPr>
          <w:rFonts w:ascii="Tahoma" w:hAnsi="Tahoma" w:cs="Tahoma"/>
          <w:sz w:val="21"/>
          <w:szCs w:val="21"/>
          <w:lang w:eastAsia="es-ES"/>
        </w:rPr>
        <w:tab/>
        <w:t>Consistiendo las actividades a realizar</w:t>
      </w:r>
      <w:r>
        <w:rPr>
          <w:rFonts w:ascii="Tahoma" w:hAnsi="Tahoma" w:cs="Tahoma"/>
          <w:sz w:val="21"/>
          <w:szCs w:val="21"/>
          <w:lang w:eastAsia="es-ES"/>
        </w:rPr>
        <w:t xml:space="preserve"> </w:t>
      </w:r>
      <w:r w:rsidRPr="00EB716E">
        <w:rPr>
          <w:rFonts w:ascii="Tahoma" w:hAnsi="Tahoma" w:cs="Tahoma"/>
          <w:sz w:val="21"/>
          <w:szCs w:val="21"/>
          <w:lang w:eastAsia="es-ES"/>
        </w:rPr>
        <w:t xml:space="preserve">en </w:t>
      </w:r>
      <w:bookmarkStart w:id="1" w:name="_Hlk56687994"/>
      <w:r>
        <w:rPr>
          <w:rFonts w:ascii="Tahoma" w:hAnsi="Tahoma" w:cs="Tahoma"/>
          <w:sz w:val="21"/>
          <w:szCs w:val="21"/>
          <w:lang w:eastAsia="es-ES"/>
        </w:rPr>
        <w:t>el proyecto denominado</w:t>
      </w:r>
      <w:r w:rsidRPr="00973D05">
        <w:rPr>
          <w:rFonts w:ascii="Tahoma" w:hAnsi="Tahoma" w:cs="Tahoma"/>
          <w:sz w:val="21"/>
          <w:szCs w:val="21"/>
          <w:lang w:eastAsia="es-ES"/>
        </w:rPr>
        <w:t xml:space="preserve"> </w:t>
      </w:r>
      <w:r w:rsidRPr="001F5F9D">
        <w:rPr>
          <w:rFonts w:ascii="Tahoma" w:hAnsi="Tahoma" w:cs="Tahoma"/>
          <w:i/>
          <w:iCs/>
          <w:sz w:val="21"/>
          <w:szCs w:val="21"/>
          <w:lang w:eastAsia="es-ES"/>
        </w:rPr>
        <w:t>“Trabajamos</w:t>
      </w:r>
      <w:r>
        <w:rPr>
          <w:rFonts w:ascii="Tahoma" w:hAnsi="Tahoma" w:cs="Tahoma"/>
          <w:i/>
          <w:iCs/>
          <w:sz w:val="21"/>
          <w:szCs w:val="21"/>
          <w:lang w:eastAsia="es-ES"/>
        </w:rPr>
        <w:t xml:space="preserve"> juntos</w:t>
      </w:r>
      <w:bookmarkEnd w:id="1"/>
      <w:r w:rsidRPr="00973D05">
        <w:rPr>
          <w:rFonts w:ascii="Tahoma" w:hAnsi="Tahoma" w:cs="Tahoma"/>
          <w:i/>
          <w:iCs/>
          <w:sz w:val="21"/>
          <w:szCs w:val="21"/>
          <w:lang w:eastAsia="es-ES"/>
        </w:rPr>
        <w:t>”</w:t>
      </w:r>
      <w:r>
        <w:rPr>
          <w:rFonts w:ascii="Tahoma" w:hAnsi="Tahoma" w:cs="Tahoma"/>
          <w:i/>
          <w:iCs/>
          <w:sz w:val="21"/>
          <w:szCs w:val="21"/>
          <w:lang w:eastAsia="es-ES"/>
        </w:rPr>
        <w:t>,</w:t>
      </w:r>
      <w:r w:rsidRPr="001F5F9D">
        <w:rPr>
          <w:rFonts w:ascii="Tahoma" w:hAnsi="Tahoma" w:cs="Tahoma"/>
          <w:sz w:val="21"/>
          <w:szCs w:val="21"/>
          <w:lang w:eastAsia="es-ES"/>
        </w:rPr>
        <w:t xml:space="preserve"> a realizar entre el 1 de septiembre y el 31 de diciembre de 2020.</w:t>
      </w:r>
    </w:p>
    <w:p w14:paraId="6ED3A5DC" w14:textId="77777777" w:rsidR="007F0F96" w:rsidRDefault="007F0F96" w:rsidP="007F0F96">
      <w:pPr>
        <w:spacing w:after="0" w:line="240" w:lineRule="atLeast"/>
        <w:ind w:firstLine="708"/>
        <w:jc w:val="both"/>
        <w:rPr>
          <w:rFonts w:ascii="Tahoma" w:hAnsi="Tahoma" w:cs="Tahoma"/>
          <w:sz w:val="21"/>
          <w:szCs w:val="21"/>
          <w:lang w:eastAsia="es-ES"/>
        </w:rPr>
      </w:pPr>
      <w:r w:rsidRPr="00EB716E">
        <w:rPr>
          <w:rFonts w:ascii="Tahoma" w:hAnsi="Tahoma" w:cs="Tahoma"/>
          <w:sz w:val="21"/>
          <w:szCs w:val="21"/>
          <w:lang w:eastAsia="es-ES"/>
        </w:rPr>
        <w:t xml:space="preserve">Considerando que </w:t>
      </w:r>
      <w:r>
        <w:rPr>
          <w:rFonts w:ascii="Tahoma" w:hAnsi="Tahoma" w:cs="Tahoma"/>
          <w:sz w:val="21"/>
          <w:szCs w:val="21"/>
          <w:lang w:eastAsia="es-ES"/>
        </w:rPr>
        <w:t xml:space="preserve">el </w:t>
      </w:r>
      <w:r w:rsidRPr="00EB716E">
        <w:rPr>
          <w:rFonts w:ascii="Tahoma" w:hAnsi="Tahoma" w:cs="Tahoma"/>
          <w:sz w:val="21"/>
          <w:szCs w:val="21"/>
          <w:lang w:eastAsia="es-ES"/>
        </w:rPr>
        <w:t xml:space="preserve">presupuesto </w:t>
      </w:r>
      <w:r>
        <w:rPr>
          <w:rFonts w:ascii="Tahoma" w:hAnsi="Tahoma" w:cs="Tahoma"/>
          <w:sz w:val="21"/>
          <w:szCs w:val="21"/>
          <w:lang w:eastAsia="es-ES"/>
        </w:rPr>
        <w:t>municipal</w:t>
      </w:r>
      <w:r w:rsidRPr="00EB716E">
        <w:rPr>
          <w:rFonts w:ascii="Tahoma" w:hAnsi="Tahoma" w:cs="Tahoma"/>
          <w:sz w:val="21"/>
          <w:szCs w:val="21"/>
          <w:lang w:eastAsia="es-ES"/>
        </w:rPr>
        <w:t xml:space="preserve"> contiene la aplicación presupuestaria nominativa </w:t>
      </w:r>
      <w:bookmarkStart w:id="2" w:name="_Hlk57799491"/>
      <w:r w:rsidRPr="00827FFD">
        <w:rPr>
          <w:rFonts w:ascii="Tahoma" w:hAnsi="Tahoma" w:cs="Tahoma"/>
          <w:sz w:val="21"/>
          <w:szCs w:val="21"/>
          <w:lang w:eastAsia="es-ES"/>
        </w:rPr>
        <w:t>3260.48905 “Subvención Colegio Público Pilar Bayona, dotación de material para desarrollo de programas escolares y adquisición de material escolar",</w:t>
      </w:r>
      <w:bookmarkEnd w:id="2"/>
      <w:r>
        <w:rPr>
          <w:rFonts w:ascii="Tahoma" w:hAnsi="Tahoma" w:cs="Tahoma"/>
          <w:sz w:val="21"/>
          <w:szCs w:val="21"/>
          <w:lang w:eastAsia="es-ES"/>
        </w:rPr>
        <w:t xml:space="preserve"> </w:t>
      </w:r>
      <w:r w:rsidRPr="00E50ABD">
        <w:rPr>
          <w:rFonts w:ascii="Tahoma" w:hAnsi="Tahoma" w:cs="Tahoma"/>
          <w:sz w:val="21"/>
          <w:szCs w:val="21"/>
          <w:lang w:eastAsia="es-ES"/>
        </w:rPr>
        <w:t xml:space="preserve">con una consignación de </w:t>
      </w:r>
      <w:r>
        <w:rPr>
          <w:rFonts w:ascii="Tahoma" w:hAnsi="Tahoma" w:cs="Tahoma"/>
          <w:sz w:val="21"/>
          <w:szCs w:val="21"/>
          <w:lang w:eastAsia="es-ES"/>
        </w:rPr>
        <w:t>5.105</w:t>
      </w:r>
      <w:r w:rsidRPr="00E50ABD">
        <w:rPr>
          <w:rFonts w:ascii="Tahoma" w:hAnsi="Tahoma" w:cs="Tahoma"/>
          <w:sz w:val="21"/>
          <w:szCs w:val="21"/>
          <w:lang w:eastAsia="es-ES"/>
        </w:rPr>
        <w:t>,00 euros.</w:t>
      </w:r>
    </w:p>
    <w:p w14:paraId="488EEDB2" w14:textId="34BD3A69" w:rsidR="007F0F96" w:rsidRDefault="007F0F96" w:rsidP="007F0F96">
      <w:pPr>
        <w:spacing w:after="0" w:line="240" w:lineRule="atLeast"/>
        <w:ind w:firstLine="708"/>
        <w:jc w:val="both"/>
        <w:rPr>
          <w:rFonts w:ascii="Tahoma" w:hAnsi="Tahoma" w:cs="Tahoma"/>
          <w:sz w:val="21"/>
          <w:szCs w:val="21"/>
          <w:lang w:eastAsia="es-ES"/>
        </w:rPr>
      </w:pPr>
      <w:r>
        <w:rPr>
          <w:rFonts w:ascii="Tahoma" w:hAnsi="Tahoma" w:cs="Tahoma"/>
          <w:sz w:val="21"/>
          <w:szCs w:val="21"/>
          <w:lang w:eastAsia="es-ES"/>
        </w:rPr>
        <w:t xml:space="preserve">Considerando que se ha solicitado el anticipo del cobro de la subvención y se ha </w:t>
      </w:r>
      <w:r w:rsidRPr="00827FFD">
        <w:rPr>
          <w:rFonts w:ascii="Tahoma" w:hAnsi="Tahoma" w:cs="Tahoma"/>
          <w:sz w:val="21"/>
          <w:szCs w:val="21"/>
          <w:lang w:eastAsia="es-ES"/>
        </w:rPr>
        <w:t>presentado relación de facturas y justificantes de gastos.</w:t>
      </w:r>
    </w:p>
    <w:p w14:paraId="74C474F2" w14:textId="3EA6A80E" w:rsidR="007F0F96" w:rsidRPr="00D0321A" w:rsidRDefault="007F0F96" w:rsidP="00D0321A">
      <w:pPr>
        <w:spacing w:after="0" w:line="240" w:lineRule="atLeast"/>
        <w:ind w:firstLine="708"/>
        <w:jc w:val="both"/>
        <w:rPr>
          <w:rFonts w:ascii="Tahoma" w:hAnsi="Tahoma" w:cs="Tahoma"/>
          <w:sz w:val="21"/>
          <w:szCs w:val="21"/>
          <w:lang w:eastAsia="es-ES"/>
        </w:rPr>
      </w:pPr>
      <w:r>
        <w:rPr>
          <w:rFonts w:ascii="Tahoma" w:hAnsi="Tahoma" w:cs="Tahoma"/>
          <w:sz w:val="21"/>
          <w:szCs w:val="21"/>
          <w:lang w:eastAsia="es-ES"/>
        </w:rPr>
        <w:t>Vista la propuesta de resolución del Técnico en Derecho, de 16 de diciembre de 2020</w:t>
      </w:r>
      <w:r w:rsidR="00D0321A">
        <w:rPr>
          <w:rFonts w:ascii="Tahoma" w:hAnsi="Tahoma" w:cs="Tahoma"/>
          <w:sz w:val="21"/>
          <w:szCs w:val="21"/>
          <w:lang w:eastAsia="es-ES"/>
        </w:rPr>
        <w:t xml:space="preserve">, </w:t>
      </w:r>
      <w:r w:rsidR="001A520C">
        <w:rPr>
          <w:rFonts w:ascii="Tahoma" w:hAnsi="Tahoma" w:cs="Tahoma"/>
          <w:sz w:val="21"/>
          <w:szCs w:val="21"/>
          <w:lang w:eastAsia="es-ES"/>
        </w:rPr>
        <w:t xml:space="preserve">que cuenta </w:t>
      </w:r>
      <w:r w:rsidR="00D0321A">
        <w:rPr>
          <w:rFonts w:ascii="Tahoma" w:hAnsi="Tahoma" w:cs="Tahoma"/>
          <w:sz w:val="21"/>
          <w:szCs w:val="21"/>
          <w:lang w:eastAsia="es-ES"/>
        </w:rPr>
        <w:t xml:space="preserve">con </w:t>
      </w:r>
      <w:r w:rsidR="001A520C">
        <w:rPr>
          <w:rFonts w:ascii="Tahoma" w:hAnsi="Tahoma" w:cs="Tahoma"/>
          <w:sz w:val="21"/>
          <w:szCs w:val="21"/>
          <w:lang w:eastAsia="es-ES"/>
        </w:rPr>
        <w:t>diligencia de conformidad</w:t>
      </w:r>
      <w:r w:rsidR="00D0321A">
        <w:rPr>
          <w:rFonts w:ascii="Tahoma" w:hAnsi="Tahoma" w:cs="Tahoma"/>
          <w:sz w:val="21"/>
          <w:szCs w:val="21"/>
          <w:lang w:eastAsia="es-ES"/>
        </w:rPr>
        <w:t xml:space="preserve"> de la Intervención Municipal</w:t>
      </w:r>
      <w:r w:rsidR="001A520C">
        <w:rPr>
          <w:rFonts w:ascii="Tahoma" w:hAnsi="Tahoma" w:cs="Tahoma"/>
          <w:sz w:val="21"/>
          <w:szCs w:val="21"/>
          <w:lang w:eastAsia="es-ES"/>
        </w:rPr>
        <w:t xml:space="preserve">, </w:t>
      </w:r>
      <w:r w:rsidR="00D0321A">
        <w:rPr>
          <w:rFonts w:ascii="Tahoma" w:hAnsi="Tahoma" w:cs="Tahoma"/>
          <w:sz w:val="21"/>
          <w:szCs w:val="21"/>
          <w:lang w:eastAsia="es-ES"/>
        </w:rPr>
        <w:t>de 28 de diciembre de 2020.</w:t>
      </w:r>
    </w:p>
    <w:p w14:paraId="2E419A69" w14:textId="77777777" w:rsidR="007F0F96" w:rsidRPr="00EB716E" w:rsidRDefault="007F0F96" w:rsidP="007F0F96">
      <w:pPr>
        <w:spacing w:after="0" w:line="200" w:lineRule="atLeast"/>
        <w:ind w:firstLine="708"/>
        <w:jc w:val="both"/>
        <w:rPr>
          <w:rFonts w:ascii="Tahoma" w:hAnsi="Tahoma" w:cs="Tahoma"/>
          <w:sz w:val="21"/>
          <w:szCs w:val="21"/>
        </w:rPr>
      </w:pPr>
      <w:r w:rsidRPr="00E50ABD">
        <w:rPr>
          <w:rFonts w:ascii="Tahoma" w:hAnsi="Tahoma" w:cs="Tahoma"/>
          <w:sz w:val="21"/>
          <w:szCs w:val="21"/>
        </w:rPr>
        <w:t>Considerando que, realizada consulta en la Base de Datos</w:t>
      </w:r>
      <w:r w:rsidRPr="00EB716E">
        <w:rPr>
          <w:rFonts w:ascii="Tahoma" w:hAnsi="Tahoma" w:cs="Tahoma"/>
          <w:sz w:val="21"/>
          <w:szCs w:val="21"/>
        </w:rPr>
        <w:t xml:space="preserve">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r>
        <w:rPr>
          <w:rFonts w:ascii="Tahoma" w:hAnsi="Tahoma" w:cs="Tahoma"/>
          <w:sz w:val="21"/>
          <w:szCs w:val="21"/>
        </w:rPr>
        <w:t xml:space="preserve"> (LGS)</w:t>
      </w:r>
      <w:r w:rsidRPr="00EB716E">
        <w:rPr>
          <w:rFonts w:ascii="Tahoma" w:hAnsi="Tahoma" w:cs="Tahoma"/>
          <w:sz w:val="21"/>
          <w:szCs w:val="21"/>
        </w:rPr>
        <w:t>.</w:t>
      </w:r>
    </w:p>
    <w:p w14:paraId="25CD7255" w14:textId="77777777" w:rsidR="007F0F96" w:rsidRPr="00EB716E" w:rsidRDefault="007F0F96" w:rsidP="007F0F96">
      <w:pPr>
        <w:spacing w:after="0" w:line="240" w:lineRule="auto"/>
        <w:ind w:firstLine="708"/>
        <w:jc w:val="both"/>
        <w:rPr>
          <w:rFonts w:ascii="Tahoma" w:hAnsi="Tahoma" w:cs="Tahoma"/>
          <w:i/>
          <w:sz w:val="21"/>
          <w:szCs w:val="21"/>
        </w:rPr>
      </w:pPr>
      <w:r w:rsidRPr="00EB716E">
        <w:rPr>
          <w:rFonts w:ascii="Tahoma" w:hAnsi="Tahoma" w:cs="Tahoma"/>
          <w:sz w:val="21"/>
          <w:szCs w:val="21"/>
        </w:rPr>
        <w:t>Vista la legislación aplicable (Ley 5/2015, de 25 de marzo, de Subvenciones de Aragón</w:t>
      </w:r>
      <w:r>
        <w:rPr>
          <w:rFonts w:ascii="Tahoma" w:hAnsi="Tahoma" w:cs="Tahoma"/>
          <w:sz w:val="21"/>
          <w:szCs w:val="21"/>
        </w:rPr>
        <w:t xml:space="preserve"> (LSA)</w:t>
      </w:r>
      <w:r w:rsidRPr="00EB716E">
        <w:rPr>
          <w:rFonts w:ascii="Tahoma" w:hAnsi="Tahoma" w:cs="Tahoma"/>
          <w:sz w:val="21"/>
          <w:szCs w:val="21"/>
        </w:rPr>
        <w:t>, L</w:t>
      </w:r>
      <w:r>
        <w:rPr>
          <w:rFonts w:ascii="Tahoma" w:hAnsi="Tahoma" w:cs="Tahoma"/>
          <w:sz w:val="21"/>
          <w:szCs w:val="21"/>
        </w:rPr>
        <w:t>GS</w:t>
      </w:r>
      <w:r w:rsidRPr="00EB716E">
        <w:rPr>
          <w:rFonts w:ascii="Tahoma" w:hAnsi="Tahoma" w:cs="Tahoma"/>
          <w:sz w:val="21"/>
          <w:szCs w:val="21"/>
        </w:rPr>
        <w:t xml:space="preserve">, Reglamento de </w:t>
      </w:r>
      <w:r>
        <w:rPr>
          <w:rFonts w:ascii="Tahoma" w:hAnsi="Tahoma" w:cs="Tahoma"/>
          <w:sz w:val="21"/>
          <w:szCs w:val="21"/>
        </w:rPr>
        <w:t>desarrollo de la anterior ley,</w:t>
      </w:r>
      <w:r w:rsidRPr="00EB716E">
        <w:rPr>
          <w:rFonts w:ascii="Tahoma" w:hAnsi="Tahoma" w:cs="Tahoma"/>
          <w:sz w:val="21"/>
          <w:szCs w:val="21"/>
        </w:rPr>
        <w:t xml:space="preserve"> aprobado por Real Decreto 887/2006, de 21 de julio</w:t>
      </w:r>
      <w:r>
        <w:rPr>
          <w:rFonts w:ascii="Tahoma" w:hAnsi="Tahoma" w:cs="Tahoma"/>
          <w:sz w:val="21"/>
          <w:szCs w:val="21"/>
        </w:rPr>
        <w:t xml:space="preserve"> (RLGS)</w:t>
      </w:r>
      <w:r w:rsidRPr="00EB716E">
        <w:rPr>
          <w:rFonts w:ascii="Tahoma" w:hAnsi="Tahoma" w:cs="Tahoma"/>
          <w:sz w:val="21"/>
          <w:szCs w:val="21"/>
        </w:rPr>
        <w:t xml:space="preserve"> y Reglamento de bienes, servicios, actividades y obras de las entidades locales de Aragón, aprobado por Decreto 347/2002, de 25 de noviembre, del Gobierno de Aragón</w:t>
      </w:r>
      <w:r>
        <w:rPr>
          <w:rFonts w:ascii="Tahoma" w:hAnsi="Tahoma" w:cs="Tahoma"/>
          <w:sz w:val="21"/>
          <w:szCs w:val="21"/>
        </w:rPr>
        <w:t xml:space="preserve"> (REBASO</w:t>
      </w:r>
      <w:r w:rsidRPr="00EB716E">
        <w:rPr>
          <w:rFonts w:ascii="Tahoma" w:hAnsi="Tahoma" w:cs="Tahoma"/>
          <w:sz w:val="21"/>
          <w:szCs w:val="21"/>
        </w:rPr>
        <w:t>) y de conformidad con el Plan Estratégico de Subvenciones del Ayuntamiento de Cuarte de Huerva.</w:t>
      </w:r>
    </w:p>
    <w:p w14:paraId="55A7E598" w14:textId="77777777" w:rsidR="007F0F96" w:rsidRDefault="007F0F96" w:rsidP="007F0F96">
      <w:pPr>
        <w:spacing w:after="0" w:line="240" w:lineRule="auto"/>
        <w:ind w:firstLine="708"/>
        <w:jc w:val="both"/>
        <w:rPr>
          <w:rFonts w:ascii="Tahoma" w:hAnsi="Tahoma" w:cs="Tahoma"/>
          <w:sz w:val="21"/>
          <w:szCs w:val="21"/>
        </w:rPr>
      </w:pPr>
      <w:r w:rsidRPr="00270AC0">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251FD355" w14:textId="77777777" w:rsidR="007F0F96" w:rsidRPr="00270AC0" w:rsidRDefault="007F0F96" w:rsidP="007F0F96">
      <w:pPr>
        <w:spacing w:after="0" w:line="240" w:lineRule="auto"/>
        <w:ind w:firstLine="708"/>
        <w:jc w:val="both"/>
        <w:rPr>
          <w:rFonts w:ascii="Tahoma" w:hAnsi="Tahoma" w:cs="Tahoma"/>
          <w:sz w:val="21"/>
          <w:szCs w:val="21"/>
        </w:rPr>
      </w:pPr>
    </w:p>
    <w:p w14:paraId="50FB38EC" w14:textId="61924CBF" w:rsidR="007F0F96" w:rsidRPr="007F0F96" w:rsidRDefault="007F0F96" w:rsidP="007F0F96">
      <w:pPr>
        <w:spacing w:after="0" w:line="240" w:lineRule="auto"/>
        <w:ind w:firstLine="708"/>
        <w:jc w:val="both"/>
        <w:rPr>
          <w:rFonts w:ascii="Tahoma" w:hAnsi="Tahoma" w:cs="Tahoma"/>
          <w:b/>
          <w:bCs/>
          <w:sz w:val="21"/>
          <w:szCs w:val="21"/>
        </w:rPr>
      </w:pPr>
      <w:r>
        <w:rPr>
          <w:rFonts w:ascii="Tahoma" w:hAnsi="Tahoma" w:cs="Tahoma"/>
          <w:sz w:val="21"/>
          <w:szCs w:val="21"/>
        </w:rPr>
        <w:t xml:space="preserve">Por todo lo expuesto, </w:t>
      </w:r>
      <w:r w:rsidR="00CA1AD7">
        <w:rPr>
          <w:rFonts w:ascii="Tahoma" w:hAnsi="Tahoma" w:cs="Tahoma"/>
          <w:b/>
          <w:bCs/>
          <w:sz w:val="21"/>
          <w:szCs w:val="21"/>
        </w:rPr>
        <w:t>RESUELVO</w:t>
      </w:r>
      <w:r w:rsidRPr="007F0F96">
        <w:rPr>
          <w:rFonts w:ascii="Tahoma" w:hAnsi="Tahoma" w:cs="Tahoma"/>
          <w:b/>
          <w:bCs/>
          <w:sz w:val="21"/>
          <w:szCs w:val="21"/>
        </w:rPr>
        <w:t>:</w:t>
      </w:r>
    </w:p>
    <w:p w14:paraId="50C395CB" w14:textId="77777777" w:rsidR="007F0F96" w:rsidRPr="00EB716E" w:rsidRDefault="007F0F96" w:rsidP="007F0F96">
      <w:pPr>
        <w:spacing w:after="0" w:line="240" w:lineRule="atLeast"/>
        <w:ind w:firstLine="708"/>
        <w:jc w:val="both"/>
        <w:rPr>
          <w:rFonts w:ascii="Tahoma" w:hAnsi="Tahoma" w:cs="Tahoma"/>
          <w:sz w:val="21"/>
          <w:szCs w:val="21"/>
        </w:rPr>
      </w:pPr>
    </w:p>
    <w:p w14:paraId="7A566156"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Primero</w:t>
      </w:r>
      <w:r>
        <w:rPr>
          <w:rFonts w:ascii="Tahoma" w:hAnsi="Tahoma" w:cs="Tahoma"/>
          <w:sz w:val="21"/>
          <w:szCs w:val="21"/>
        </w:rPr>
        <w:t>.-</w:t>
      </w:r>
      <w:r w:rsidRPr="00EB716E">
        <w:rPr>
          <w:rFonts w:ascii="Tahoma" w:hAnsi="Tahoma" w:cs="Tahoma"/>
          <w:sz w:val="21"/>
          <w:szCs w:val="21"/>
        </w:rPr>
        <w:t xml:space="preserve"> </w:t>
      </w:r>
      <w:r w:rsidRPr="00686792">
        <w:rPr>
          <w:rFonts w:ascii="Tahoma" w:hAnsi="Tahoma" w:cs="Tahoma"/>
          <w:sz w:val="21"/>
          <w:szCs w:val="21"/>
        </w:rPr>
        <w:t>Avocar en favor de la Alcaldía, por los motivos expresados, el conocimiento de este asunto.</w:t>
      </w:r>
    </w:p>
    <w:p w14:paraId="5EE12337" w14:textId="77777777" w:rsidR="007F0F96" w:rsidRPr="00EB716E" w:rsidRDefault="007F0F96" w:rsidP="007F0F96">
      <w:pPr>
        <w:spacing w:after="0" w:line="240" w:lineRule="atLeast"/>
        <w:ind w:firstLine="708"/>
        <w:jc w:val="both"/>
        <w:rPr>
          <w:rFonts w:ascii="Tahoma" w:hAnsi="Tahoma" w:cs="Tahoma"/>
          <w:sz w:val="21"/>
          <w:szCs w:val="21"/>
        </w:rPr>
      </w:pPr>
    </w:p>
    <w:p w14:paraId="7E10E24C" w14:textId="26F3D8B9" w:rsidR="007F0F96" w:rsidRPr="00EB716E" w:rsidRDefault="007F0F96" w:rsidP="007F0F96">
      <w:pPr>
        <w:spacing w:after="0" w:line="240" w:lineRule="atLeast"/>
        <w:ind w:firstLine="708"/>
        <w:jc w:val="both"/>
        <w:rPr>
          <w:rFonts w:ascii="Tahoma" w:hAnsi="Tahoma" w:cs="Tahoma"/>
          <w:sz w:val="21"/>
          <w:szCs w:val="21"/>
        </w:rPr>
      </w:pPr>
      <w:r w:rsidRPr="00EB716E">
        <w:rPr>
          <w:rFonts w:ascii="Tahoma" w:hAnsi="Tahoma" w:cs="Tahoma"/>
          <w:sz w:val="21"/>
          <w:szCs w:val="21"/>
          <w:lang w:eastAsia="es-ES"/>
        </w:rPr>
        <w:t>Segundo.- Conceder una subvención directa a</w:t>
      </w:r>
      <w:r>
        <w:rPr>
          <w:rFonts w:ascii="Tahoma" w:hAnsi="Tahoma" w:cs="Tahoma"/>
          <w:sz w:val="21"/>
          <w:szCs w:val="21"/>
          <w:lang w:eastAsia="es-ES"/>
        </w:rPr>
        <w:t>l</w:t>
      </w:r>
      <w:r w:rsidRPr="00CC662A">
        <w:rPr>
          <w:rFonts w:ascii="Tahoma" w:hAnsi="Tahoma" w:cs="Tahoma"/>
          <w:bCs/>
          <w:sz w:val="21"/>
          <w:szCs w:val="21"/>
        </w:rPr>
        <w:t xml:space="preserve"> </w:t>
      </w:r>
      <w:r w:rsidRPr="00D60F47">
        <w:rPr>
          <w:rFonts w:ascii="Tahoma" w:hAnsi="Tahoma" w:cs="Tahoma"/>
          <w:bCs/>
          <w:sz w:val="21"/>
          <w:szCs w:val="21"/>
        </w:rPr>
        <w:t>C.E.I.P. Pilar Bayona</w:t>
      </w:r>
      <w:r w:rsidRPr="00EB716E">
        <w:rPr>
          <w:rFonts w:ascii="Tahoma" w:hAnsi="Tahoma" w:cs="Tahoma"/>
          <w:bCs/>
          <w:sz w:val="21"/>
          <w:szCs w:val="21"/>
        </w:rPr>
        <w:t xml:space="preserve">, CIF </w:t>
      </w:r>
      <w:r w:rsidR="004B4F03">
        <w:rPr>
          <w:rFonts w:ascii="Tahoma" w:hAnsi="Tahoma" w:cs="Tahoma"/>
          <w:bCs/>
          <w:sz w:val="21"/>
          <w:szCs w:val="21"/>
        </w:rPr>
        <w:t>****</w:t>
      </w:r>
      <w:r>
        <w:rPr>
          <w:rFonts w:ascii="Tahoma" w:hAnsi="Tahoma" w:cs="Tahoma"/>
          <w:bCs/>
          <w:sz w:val="21"/>
          <w:szCs w:val="21"/>
        </w:rPr>
        <w:t>1009</w:t>
      </w:r>
      <w:r w:rsidR="004B4F03">
        <w:rPr>
          <w:rFonts w:ascii="Tahoma" w:hAnsi="Tahoma" w:cs="Tahoma"/>
          <w:bCs/>
          <w:sz w:val="21"/>
          <w:szCs w:val="21"/>
        </w:rPr>
        <w:t>*</w:t>
      </w:r>
      <w:r w:rsidRPr="00EB716E">
        <w:rPr>
          <w:rFonts w:ascii="Tahoma" w:hAnsi="Tahoma" w:cs="Tahoma"/>
          <w:bCs/>
          <w:sz w:val="21"/>
          <w:szCs w:val="21"/>
        </w:rPr>
        <w:t xml:space="preserve">, </w:t>
      </w:r>
      <w:r w:rsidRPr="00EB716E">
        <w:rPr>
          <w:rFonts w:ascii="Tahoma" w:hAnsi="Tahoma" w:cs="Tahoma"/>
          <w:sz w:val="21"/>
          <w:szCs w:val="21"/>
          <w:lang w:eastAsia="es-ES"/>
        </w:rPr>
        <w:t xml:space="preserve">por importe de </w:t>
      </w:r>
      <w:r>
        <w:rPr>
          <w:rFonts w:ascii="Tahoma" w:hAnsi="Tahoma" w:cs="Tahoma"/>
          <w:sz w:val="21"/>
          <w:szCs w:val="21"/>
          <w:lang w:eastAsia="es-ES"/>
        </w:rPr>
        <w:t>5.105,00</w:t>
      </w:r>
      <w:r w:rsidRPr="00EB716E">
        <w:rPr>
          <w:rFonts w:ascii="Tahoma" w:hAnsi="Tahoma" w:cs="Tahoma"/>
          <w:sz w:val="21"/>
          <w:szCs w:val="21"/>
          <w:lang w:eastAsia="es-ES"/>
        </w:rPr>
        <w:t xml:space="preserve"> euros, crédito previsto en la aplicación nominativa </w:t>
      </w:r>
      <w:r w:rsidRPr="001E0FAE">
        <w:rPr>
          <w:rFonts w:ascii="Tahoma" w:hAnsi="Tahoma" w:cs="Tahoma"/>
          <w:sz w:val="21"/>
          <w:szCs w:val="21"/>
          <w:lang w:eastAsia="es-ES"/>
        </w:rPr>
        <w:t>3260.48905 “Subvención Colegio Público Pilar Bayona, dotación de material para desarrollo de programas escolares y adquisición de material escolar"</w:t>
      </w:r>
      <w:r w:rsidRPr="007F1167">
        <w:rPr>
          <w:rFonts w:ascii="Tahoma" w:hAnsi="Tahoma" w:cs="Tahoma"/>
          <w:sz w:val="21"/>
          <w:szCs w:val="21"/>
          <w:lang w:eastAsia="es-ES"/>
        </w:rPr>
        <w:t>,</w:t>
      </w:r>
      <w:r w:rsidRPr="00EB716E">
        <w:rPr>
          <w:rFonts w:ascii="Tahoma" w:hAnsi="Tahoma" w:cs="Tahoma"/>
          <w:sz w:val="21"/>
          <w:szCs w:val="21"/>
          <w:lang w:eastAsia="es-ES"/>
        </w:rPr>
        <w:t xml:space="preserve"> del estado de gastos del Presupuesto municipal para 2020, con destino a </w:t>
      </w:r>
      <w:r w:rsidRPr="001E0FAE">
        <w:rPr>
          <w:rFonts w:ascii="Tahoma" w:hAnsi="Tahoma" w:cs="Tahoma"/>
          <w:sz w:val="21"/>
          <w:szCs w:val="21"/>
          <w:lang w:eastAsia="es-ES"/>
        </w:rPr>
        <w:t xml:space="preserve">financiar los gastos que comporta la realización </w:t>
      </w:r>
      <w:bookmarkStart w:id="3" w:name="_Hlk44581419"/>
      <w:r w:rsidRPr="001E0FAE">
        <w:rPr>
          <w:rFonts w:ascii="Tahoma" w:hAnsi="Tahoma" w:cs="Tahoma"/>
          <w:sz w:val="21"/>
          <w:szCs w:val="21"/>
          <w:lang w:eastAsia="es-ES"/>
        </w:rPr>
        <w:t xml:space="preserve">del proyecto </w:t>
      </w:r>
      <w:r w:rsidRPr="001F5F9D">
        <w:rPr>
          <w:rFonts w:ascii="Tahoma" w:hAnsi="Tahoma" w:cs="Tahoma"/>
          <w:sz w:val="21"/>
          <w:szCs w:val="21"/>
          <w:lang w:eastAsia="es-ES"/>
        </w:rPr>
        <w:t>“Trabajamos juntos” , a realizar entre el  1 de septiembre y el 31 de diciembre de 2020</w:t>
      </w:r>
      <w:r w:rsidRPr="001E0FAE">
        <w:rPr>
          <w:rFonts w:ascii="Tahoma" w:hAnsi="Tahoma" w:cs="Tahoma"/>
          <w:sz w:val="21"/>
          <w:szCs w:val="21"/>
          <w:lang w:eastAsia="es-ES"/>
        </w:rPr>
        <w:t>, en</w:t>
      </w:r>
      <w:r w:rsidRPr="00EB716E">
        <w:rPr>
          <w:rFonts w:ascii="Tahoma" w:hAnsi="Tahoma" w:cs="Tahoma"/>
          <w:sz w:val="21"/>
          <w:szCs w:val="21"/>
          <w:lang w:eastAsia="es-ES"/>
        </w:rPr>
        <w:t xml:space="preserve"> el ámbito del municipio de Cuarte de Huerva</w:t>
      </w:r>
      <w:bookmarkEnd w:id="3"/>
      <w:r w:rsidRPr="00EB716E">
        <w:rPr>
          <w:rFonts w:ascii="Tahoma" w:hAnsi="Tahoma" w:cs="Tahoma"/>
          <w:sz w:val="21"/>
          <w:szCs w:val="21"/>
          <w:lang w:eastAsia="es-ES"/>
        </w:rPr>
        <w:t xml:space="preserve">, </w:t>
      </w:r>
      <w:r w:rsidRPr="00EB716E">
        <w:rPr>
          <w:rFonts w:ascii="Tahoma" w:hAnsi="Tahoma" w:cs="Tahoma"/>
          <w:sz w:val="21"/>
          <w:szCs w:val="21"/>
        </w:rPr>
        <w:t>teniendo el carácter de bases reguladoras de esta subvención, conforme a lo dispuesto en el artículo 65.3 del Reglamento de la Ley General de Subvenciones, los siguientes extremos:</w:t>
      </w:r>
    </w:p>
    <w:p w14:paraId="68C67E56" w14:textId="77777777" w:rsidR="007F0F96" w:rsidRPr="00EB716E" w:rsidRDefault="007F0F96" w:rsidP="007F0F96">
      <w:pPr>
        <w:spacing w:after="0" w:line="240" w:lineRule="auto"/>
        <w:ind w:firstLine="708"/>
        <w:jc w:val="both"/>
        <w:rPr>
          <w:rFonts w:ascii="Tahoma" w:hAnsi="Tahoma" w:cs="Tahoma"/>
          <w:sz w:val="21"/>
          <w:szCs w:val="21"/>
        </w:rPr>
      </w:pPr>
    </w:p>
    <w:p w14:paraId="21E9857B" w14:textId="77777777" w:rsidR="007F0F96" w:rsidRPr="00EB716E" w:rsidRDefault="007F0F96" w:rsidP="007F0F96">
      <w:pPr>
        <w:spacing w:after="0" w:line="240" w:lineRule="auto"/>
        <w:jc w:val="center"/>
        <w:rPr>
          <w:rFonts w:ascii="Tahoma" w:hAnsi="Tahoma" w:cs="Tahoma"/>
          <w:b/>
          <w:sz w:val="21"/>
          <w:szCs w:val="21"/>
        </w:rPr>
      </w:pPr>
      <w:r w:rsidRPr="00EB716E">
        <w:rPr>
          <w:rFonts w:ascii="Tahoma" w:hAnsi="Tahoma" w:cs="Tahoma"/>
          <w:b/>
          <w:sz w:val="21"/>
          <w:szCs w:val="21"/>
        </w:rPr>
        <w:t>B A S E S</w:t>
      </w:r>
    </w:p>
    <w:p w14:paraId="16B28A2A" w14:textId="77777777" w:rsidR="007F0F96" w:rsidRPr="00EB716E" w:rsidRDefault="007F0F96" w:rsidP="007F0F96">
      <w:pPr>
        <w:spacing w:after="0" w:line="240" w:lineRule="auto"/>
        <w:ind w:firstLine="708"/>
        <w:jc w:val="both"/>
        <w:rPr>
          <w:rFonts w:ascii="Tahoma" w:hAnsi="Tahoma" w:cs="Tahoma"/>
          <w:sz w:val="21"/>
          <w:szCs w:val="21"/>
        </w:rPr>
      </w:pPr>
    </w:p>
    <w:p w14:paraId="5A6B35DD" w14:textId="77777777" w:rsidR="007F0F96" w:rsidRPr="00EB716E" w:rsidRDefault="007F0F96" w:rsidP="007F0F96">
      <w:pPr>
        <w:spacing w:after="0" w:line="240" w:lineRule="auto"/>
        <w:ind w:firstLine="708"/>
        <w:jc w:val="both"/>
        <w:rPr>
          <w:rFonts w:ascii="Tahoma" w:hAnsi="Tahoma" w:cs="Tahoma"/>
          <w:b/>
          <w:sz w:val="21"/>
          <w:szCs w:val="21"/>
        </w:rPr>
      </w:pPr>
      <w:r w:rsidRPr="00EB716E">
        <w:rPr>
          <w:rFonts w:ascii="Tahoma" w:hAnsi="Tahoma" w:cs="Tahoma"/>
          <w:b/>
          <w:sz w:val="21"/>
          <w:szCs w:val="21"/>
          <w:u w:val="single"/>
        </w:rPr>
        <w:lastRenderedPageBreak/>
        <w:t>Primera.- Objeto y destino de la Subvención.</w:t>
      </w:r>
    </w:p>
    <w:p w14:paraId="5DFE397F" w14:textId="77777777" w:rsidR="007F0F96" w:rsidRPr="00EB716E" w:rsidRDefault="007F0F96" w:rsidP="007F0F96">
      <w:pPr>
        <w:spacing w:after="0" w:line="240" w:lineRule="auto"/>
        <w:ind w:firstLine="708"/>
        <w:jc w:val="both"/>
        <w:rPr>
          <w:rFonts w:ascii="Tahoma" w:hAnsi="Tahoma" w:cs="Tahoma"/>
          <w:sz w:val="21"/>
          <w:szCs w:val="21"/>
        </w:rPr>
      </w:pPr>
    </w:p>
    <w:p w14:paraId="7CF0B1A6" w14:textId="77777777" w:rsidR="007F0F96" w:rsidRPr="00EB716E" w:rsidRDefault="007F0F96" w:rsidP="007F0F96">
      <w:pPr>
        <w:spacing w:after="0" w:line="240" w:lineRule="atLeast"/>
        <w:jc w:val="both"/>
        <w:rPr>
          <w:rFonts w:ascii="Tahoma" w:hAnsi="Tahoma" w:cs="Tahoma"/>
          <w:sz w:val="21"/>
          <w:szCs w:val="21"/>
        </w:rPr>
      </w:pPr>
      <w:r w:rsidRPr="00EB716E">
        <w:rPr>
          <w:rFonts w:ascii="Tahoma" w:hAnsi="Tahoma" w:cs="Tahoma"/>
          <w:sz w:val="21"/>
          <w:szCs w:val="21"/>
        </w:rPr>
        <w:t xml:space="preserve">Financiar los gastos que comporta la </w:t>
      </w:r>
      <w:r>
        <w:rPr>
          <w:rFonts w:ascii="Tahoma" w:hAnsi="Tahoma" w:cs="Tahoma"/>
          <w:sz w:val="21"/>
          <w:szCs w:val="21"/>
        </w:rPr>
        <w:t xml:space="preserve">realización </w:t>
      </w:r>
      <w:r w:rsidRPr="00EB716E">
        <w:rPr>
          <w:rFonts w:ascii="Tahoma" w:hAnsi="Tahoma" w:cs="Tahoma"/>
          <w:sz w:val="21"/>
          <w:szCs w:val="21"/>
        </w:rPr>
        <w:t>de</w:t>
      </w:r>
      <w:r>
        <w:rPr>
          <w:rFonts w:ascii="Tahoma" w:hAnsi="Tahoma" w:cs="Tahoma"/>
          <w:sz w:val="21"/>
          <w:szCs w:val="21"/>
        </w:rPr>
        <w:t>l</w:t>
      </w:r>
      <w:r w:rsidRPr="00EB716E">
        <w:rPr>
          <w:rFonts w:ascii="Tahoma" w:hAnsi="Tahoma" w:cs="Tahoma"/>
          <w:sz w:val="21"/>
          <w:szCs w:val="21"/>
        </w:rPr>
        <w:t xml:space="preserve"> </w:t>
      </w:r>
      <w:r w:rsidRPr="00B34752">
        <w:rPr>
          <w:rFonts w:ascii="Tahoma" w:hAnsi="Tahoma" w:cs="Tahoma"/>
          <w:sz w:val="21"/>
          <w:szCs w:val="21"/>
        </w:rPr>
        <w:t xml:space="preserve">del proyecto </w:t>
      </w:r>
      <w:r w:rsidRPr="00973D05">
        <w:rPr>
          <w:rFonts w:ascii="Tahoma" w:hAnsi="Tahoma" w:cs="Tahoma"/>
          <w:i/>
          <w:iCs/>
          <w:sz w:val="21"/>
          <w:szCs w:val="21"/>
          <w:lang w:eastAsia="es-ES"/>
        </w:rPr>
        <w:t>“</w:t>
      </w:r>
      <w:r>
        <w:rPr>
          <w:rFonts w:ascii="Tahoma" w:hAnsi="Tahoma" w:cs="Tahoma"/>
          <w:i/>
          <w:iCs/>
          <w:sz w:val="21"/>
          <w:szCs w:val="21"/>
          <w:lang w:eastAsia="es-ES"/>
        </w:rPr>
        <w:t>Trabajamos juntos</w:t>
      </w:r>
      <w:r w:rsidRPr="00973D05">
        <w:rPr>
          <w:rFonts w:ascii="Tahoma" w:hAnsi="Tahoma" w:cs="Tahoma"/>
          <w:i/>
          <w:iCs/>
          <w:sz w:val="21"/>
          <w:szCs w:val="21"/>
          <w:lang w:eastAsia="es-ES"/>
        </w:rPr>
        <w:t>”</w:t>
      </w:r>
      <w:r>
        <w:rPr>
          <w:rFonts w:ascii="Tahoma" w:hAnsi="Tahoma" w:cs="Tahoma"/>
          <w:i/>
          <w:iCs/>
          <w:sz w:val="21"/>
          <w:szCs w:val="21"/>
          <w:lang w:eastAsia="es-ES"/>
        </w:rPr>
        <w:t>,</w:t>
      </w:r>
      <w:r w:rsidRPr="001F5F9D">
        <w:rPr>
          <w:rFonts w:ascii="Tahoma" w:hAnsi="Tahoma" w:cs="Tahoma"/>
          <w:sz w:val="21"/>
          <w:szCs w:val="21"/>
          <w:lang w:eastAsia="es-ES"/>
        </w:rPr>
        <w:t xml:space="preserve"> a realizar entre el 1 de septiembre y el 31 de diciembre de 2020</w:t>
      </w:r>
      <w:r>
        <w:rPr>
          <w:rFonts w:ascii="Tahoma" w:hAnsi="Tahoma" w:cs="Tahoma"/>
          <w:sz w:val="21"/>
          <w:szCs w:val="21"/>
          <w:lang w:eastAsia="es-ES"/>
        </w:rPr>
        <w:t xml:space="preserve">, </w:t>
      </w:r>
      <w:r w:rsidRPr="00EB716E">
        <w:rPr>
          <w:rFonts w:ascii="Tahoma" w:hAnsi="Tahoma" w:cs="Tahoma"/>
          <w:sz w:val="21"/>
          <w:szCs w:val="21"/>
        </w:rPr>
        <w:t>en el ámbito del municipio de Cuarte de Huerva.</w:t>
      </w:r>
    </w:p>
    <w:p w14:paraId="38DC1874" w14:textId="77777777" w:rsidR="007F0F96" w:rsidRPr="00EB716E" w:rsidRDefault="007F0F96" w:rsidP="007F0F96">
      <w:pPr>
        <w:spacing w:after="0" w:line="240" w:lineRule="auto"/>
        <w:ind w:firstLine="708"/>
        <w:jc w:val="both"/>
        <w:rPr>
          <w:rFonts w:ascii="Tahoma" w:hAnsi="Tahoma" w:cs="Tahoma"/>
          <w:sz w:val="21"/>
          <w:szCs w:val="21"/>
        </w:rPr>
      </w:pPr>
      <w:r>
        <w:rPr>
          <w:rFonts w:ascii="Tahoma" w:hAnsi="Tahoma" w:cs="Tahoma"/>
          <w:sz w:val="21"/>
          <w:szCs w:val="21"/>
        </w:rPr>
        <w:t>L</w:t>
      </w:r>
      <w:r w:rsidRPr="00EB716E">
        <w:rPr>
          <w:rFonts w:ascii="Tahoma" w:hAnsi="Tahoma" w:cs="Tahoma"/>
          <w:sz w:val="21"/>
          <w:szCs w:val="21"/>
        </w:rPr>
        <w:t>a cantidad contemplada en las presentes bases en concepto de subvención</w:t>
      </w:r>
      <w:r>
        <w:rPr>
          <w:rFonts w:ascii="Tahoma" w:hAnsi="Tahoma" w:cs="Tahoma"/>
          <w:sz w:val="21"/>
          <w:szCs w:val="21"/>
        </w:rPr>
        <w:t xml:space="preserve"> será</w:t>
      </w:r>
      <w:r w:rsidRPr="00EB716E">
        <w:rPr>
          <w:rFonts w:ascii="Tahoma" w:hAnsi="Tahoma" w:cs="Tahoma"/>
          <w:sz w:val="21"/>
          <w:szCs w:val="21"/>
        </w:rPr>
        <w:t xml:space="preserve"> </w:t>
      </w:r>
      <w:r>
        <w:rPr>
          <w:rFonts w:ascii="Tahoma" w:hAnsi="Tahoma" w:cs="Tahoma"/>
          <w:sz w:val="21"/>
          <w:szCs w:val="21"/>
        </w:rPr>
        <w:t xml:space="preserve">destinada por el beneficiario </w:t>
      </w:r>
      <w:r w:rsidRPr="00EB716E">
        <w:rPr>
          <w:rFonts w:ascii="Tahoma" w:hAnsi="Tahoma" w:cs="Tahoma"/>
          <w:sz w:val="21"/>
          <w:szCs w:val="21"/>
        </w:rPr>
        <w:t>al cumplimiento del objeto de la subvención aportando gastos que tuvieran una relación directa con el objeto de la subvención.</w:t>
      </w:r>
    </w:p>
    <w:p w14:paraId="6EA2EA63" w14:textId="77777777" w:rsidR="007F0F96" w:rsidRPr="00EB716E" w:rsidRDefault="007F0F96" w:rsidP="007F0F96">
      <w:pPr>
        <w:spacing w:after="0" w:line="240" w:lineRule="auto"/>
        <w:ind w:firstLine="708"/>
        <w:jc w:val="both"/>
        <w:rPr>
          <w:rFonts w:ascii="Tahoma" w:hAnsi="Tahoma" w:cs="Tahoma"/>
          <w:sz w:val="21"/>
          <w:szCs w:val="21"/>
        </w:rPr>
      </w:pPr>
    </w:p>
    <w:p w14:paraId="7B06C668" w14:textId="77777777" w:rsidR="007F0F96" w:rsidRPr="00EB716E" w:rsidRDefault="007F0F96" w:rsidP="007F0F96">
      <w:pPr>
        <w:spacing w:after="0" w:line="240" w:lineRule="auto"/>
        <w:ind w:firstLine="708"/>
        <w:jc w:val="both"/>
        <w:rPr>
          <w:rFonts w:ascii="Tahoma" w:hAnsi="Tahoma" w:cs="Tahoma"/>
          <w:b/>
          <w:sz w:val="21"/>
          <w:szCs w:val="21"/>
          <w:u w:val="single"/>
        </w:rPr>
      </w:pPr>
      <w:r w:rsidRPr="00EB716E">
        <w:rPr>
          <w:rFonts w:ascii="Tahoma" w:hAnsi="Tahoma" w:cs="Tahoma"/>
          <w:b/>
          <w:sz w:val="21"/>
          <w:szCs w:val="21"/>
          <w:u w:val="single"/>
        </w:rPr>
        <w:t>Segunda.- Cuantía de la subvención.</w:t>
      </w:r>
    </w:p>
    <w:p w14:paraId="4DF67A18" w14:textId="77777777" w:rsidR="007F0F96" w:rsidRPr="00EB716E" w:rsidRDefault="007F0F96" w:rsidP="007F0F96">
      <w:pPr>
        <w:spacing w:after="0" w:line="240" w:lineRule="auto"/>
        <w:ind w:firstLine="708"/>
        <w:jc w:val="both"/>
        <w:rPr>
          <w:rFonts w:ascii="Tahoma" w:hAnsi="Tahoma" w:cs="Tahoma"/>
          <w:sz w:val="21"/>
          <w:szCs w:val="21"/>
        </w:rPr>
      </w:pPr>
    </w:p>
    <w:p w14:paraId="03B6BD5E" w14:textId="77777777" w:rsidR="007F0F96" w:rsidRPr="00EB716E" w:rsidRDefault="007F0F96" w:rsidP="007F0F96">
      <w:pPr>
        <w:spacing w:after="0" w:line="240" w:lineRule="auto"/>
        <w:ind w:firstLine="708"/>
        <w:jc w:val="both"/>
        <w:rPr>
          <w:rFonts w:ascii="Tahoma" w:hAnsi="Tahoma" w:cs="Tahoma"/>
          <w:b/>
          <w:color w:val="FF0000"/>
          <w:sz w:val="21"/>
          <w:szCs w:val="21"/>
        </w:rPr>
      </w:pPr>
      <w:r w:rsidRPr="00EB716E">
        <w:rPr>
          <w:rFonts w:ascii="Tahoma" w:hAnsi="Tahoma" w:cs="Tahoma"/>
          <w:sz w:val="21"/>
          <w:szCs w:val="21"/>
        </w:rPr>
        <w:t xml:space="preserve">El Ayuntamiento de Cuarte de Huerva aportará </w:t>
      </w:r>
      <w:r>
        <w:rPr>
          <w:rFonts w:ascii="Tahoma" w:hAnsi="Tahoma" w:cs="Tahoma"/>
          <w:sz w:val="21"/>
          <w:szCs w:val="21"/>
        </w:rPr>
        <w:t xml:space="preserve">al </w:t>
      </w:r>
      <w:r w:rsidRPr="00C626D3">
        <w:rPr>
          <w:rFonts w:ascii="Tahoma" w:hAnsi="Tahoma" w:cs="Tahoma"/>
          <w:bCs/>
          <w:sz w:val="21"/>
          <w:szCs w:val="21"/>
        </w:rPr>
        <w:t>C.</w:t>
      </w:r>
      <w:r>
        <w:rPr>
          <w:rFonts w:ascii="Tahoma" w:hAnsi="Tahoma" w:cs="Tahoma"/>
          <w:bCs/>
          <w:sz w:val="21"/>
          <w:szCs w:val="21"/>
        </w:rPr>
        <w:t>E.</w:t>
      </w:r>
      <w:r w:rsidRPr="00C626D3">
        <w:rPr>
          <w:rFonts w:ascii="Tahoma" w:hAnsi="Tahoma" w:cs="Tahoma"/>
          <w:bCs/>
          <w:sz w:val="21"/>
          <w:szCs w:val="21"/>
        </w:rPr>
        <w:t>I.P.</w:t>
      </w:r>
      <w:r>
        <w:rPr>
          <w:rFonts w:ascii="Tahoma" w:hAnsi="Tahoma" w:cs="Tahoma"/>
          <w:bCs/>
          <w:sz w:val="21"/>
          <w:szCs w:val="21"/>
        </w:rPr>
        <w:t xml:space="preserve"> Pilar Bayona</w:t>
      </w:r>
      <w:r w:rsidRPr="00EB716E">
        <w:rPr>
          <w:rFonts w:ascii="Tahoma" w:hAnsi="Tahoma" w:cs="Tahoma"/>
          <w:sz w:val="21"/>
          <w:szCs w:val="21"/>
        </w:rPr>
        <w:t xml:space="preserve">, la cantidad de </w:t>
      </w:r>
      <w:r>
        <w:rPr>
          <w:rFonts w:ascii="Tahoma" w:hAnsi="Tahoma" w:cs="Tahoma"/>
          <w:sz w:val="21"/>
          <w:szCs w:val="21"/>
        </w:rPr>
        <w:t>5.105,00</w:t>
      </w:r>
      <w:r w:rsidRPr="00EB716E">
        <w:rPr>
          <w:rFonts w:ascii="Tahoma" w:hAnsi="Tahoma" w:cs="Tahoma"/>
          <w:sz w:val="21"/>
          <w:szCs w:val="21"/>
        </w:rPr>
        <w:t xml:space="preserve"> euros destinada a la ejecución del objeto de la actuación subvencionable fijada en el apartado anterior de las presentes bases, durante el ejercicio 20</w:t>
      </w:r>
      <w:r>
        <w:rPr>
          <w:rFonts w:ascii="Tahoma" w:hAnsi="Tahoma" w:cs="Tahoma"/>
          <w:sz w:val="21"/>
          <w:szCs w:val="21"/>
        </w:rPr>
        <w:t>20</w:t>
      </w:r>
      <w:r w:rsidRPr="00EB716E">
        <w:rPr>
          <w:rFonts w:ascii="Tahoma" w:hAnsi="Tahoma" w:cs="Tahoma"/>
          <w:sz w:val="21"/>
          <w:szCs w:val="21"/>
        </w:rPr>
        <w:t xml:space="preserve">. El importe total del presupuesto asciende a </w:t>
      </w:r>
      <w:r>
        <w:rPr>
          <w:rFonts w:ascii="Tahoma" w:hAnsi="Tahoma" w:cs="Tahoma"/>
          <w:sz w:val="21"/>
          <w:szCs w:val="21"/>
        </w:rPr>
        <w:t>5.105,00</w:t>
      </w:r>
      <w:r w:rsidRPr="00EB716E">
        <w:rPr>
          <w:rFonts w:ascii="Tahoma" w:hAnsi="Tahoma" w:cs="Tahoma"/>
          <w:sz w:val="21"/>
          <w:szCs w:val="21"/>
        </w:rPr>
        <w:t xml:space="preserve"> euros suponiendo la subvención otorgada un </w:t>
      </w:r>
      <w:r>
        <w:rPr>
          <w:rFonts w:ascii="Tahoma" w:hAnsi="Tahoma" w:cs="Tahoma"/>
          <w:sz w:val="21"/>
          <w:szCs w:val="21"/>
        </w:rPr>
        <w:t>100,00</w:t>
      </w:r>
      <w:r w:rsidRPr="00EB716E">
        <w:rPr>
          <w:rFonts w:ascii="Tahoma" w:hAnsi="Tahoma" w:cs="Tahoma"/>
          <w:sz w:val="21"/>
          <w:szCs w:val="21"/>
        </w:rPr>
        <w:t xml:space="preserve"> % del mismo.</w:t>
      </w:r>
    </w:p>
    <w:p w14:paraId="148B800A" w14:textId="77777777" w:rsidR="007F0F96" w:rsidRPr="00EB716E" w:rsidRDefault="007F0F96" w:rsidP="007F0F96">
      <w:pPr>
        <w:spacing w:after="0" w:line="240" w:lineRule="auto"/>
        <w:ind w:firstLine="708"/>
        <w:jc w:val="both"/>
        <w:rPr>
          <w:rFonts w:ascii="Tahoma" w:hAnsi="Tahoma" w:cs="Tahoma"/>
          <w:b/>
          <w:color w:val="FF0000"/>
          <w:sz w:val="21"/>
          <w:szCs w:val="21"/>
        </w:rPr>
      </w:pPr>
    </w:p>
    <w:p w14:paraId="46BBBEA6" w14:textId="77777777" w:rsidR="007F0F96" w:rsidRPr="00EB716E" w:rsidRDefault="007F0F96" w:rsidP="007F0F96">
      <w:pPr>
        <w:spacing w:after="0" w:line="240" w:lineRule="auto"/>
        <w:ind w:firstLine="708"/>
        <w:jc w:val="both"/>
        <w:rPr>
          <w:rFonts w:ascii="Tahoma" w:hAnsi="Tahoma" w:cs="Tahoma"/>
          <w:b/>
          <w:sz w:val="21"/>
          <w:szCs w:val="21"/>
          <w:u w:val="single"/>
        </w:rPr>
      </w:pPr>
      <w:r w:rsidRPr="00EB716E">
        <w:rPr>
          <w:rFonts w:ascii="Tahoma" w:hAnsi="Tahoma" w:cs="Tahoma"/>
          <w:b/>
          <w:sz w:val="21"/>
          <w:szCs w:val="21"/>
          <w:u w:val="single"/>
        </w:rPr>
        <w:t>Tercera.- Compromisos.</w:t>
      </w:r>
    </w:p>
    <w:p w14:paraId="2B8DB6EE" w14:textId="77777777" w:rsidR="007F0F96" w:rsidRPr="00EB716E" w:rsidRDefault="007F0F96" w:rsidP="007F0F96">
      <w:pPr>
        <w:spacing w:after="0" w:line="240" w:lineRule="auto"/>
        <w:ind w:firstLine="708"/>
        <w:jc w:val="both"/>
        <w:rPr>
          <w:rFonts w:ascii="Tahoma" w:hAnsi="Tahoma" w:cs="Tahoma"/>
          <w:sz w:val="21"/>
          <w:szCs w:val="21"/>
        </w:rPr>
      </w:pPr>
    </w:p>
    <w:p w14:paraId="76AF8D04"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El beneficiario de esta subvención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47C1DA5F" w14:textId="77777777" w:rsidR="007F0F96" w:rsidRPr="00EB716E" w:rsidRDefault="007F0F96" w:rsidP="007F0F96">
      <w:pPr>
        <w:spacing w:after="0" w:line="240" w:lineRule="auto"/>
        <w:ind w:firstLine="708"/>
        <w:jc w:val="both"/>
        <w:rPr>
          <w:rFonts w:ascii="Tahoma" w:hAnsi="Tahoma" w:cs="Tahoma"/>
          <w:sz w:val="21"/>
          <w:szCs w:val="21"/>
        </w:rPr>
      </w:pPr>
    </w:p>
    <w:p w14:paraId="72E35B88" w14:textId="77777777" w:rsidR="007F0F96" w:rsidRPr="00EB716E" w:rsidRDefault="007F0F96" w:rsidP="007F0F96">
      <w:pPr>
        <w:spacing w:after="0" w:line="240" w:lineRule="auto"/>
        <w:ind w:firstLine="708"/>
        <w:jc w:val="both"/>
        <w:rPr>
          <w:rFonts w:ascii="Tahoma" w:hAnsi="Tahoma" w:cs="Tahoma"/>
          <w:b/>
          <w:sz w:val="21"/>
          <w:szCs w:val="21"/>
          <w:u w:val="single"/>
        </w:rPr>
      </w:pPr>
      <w:r w:rsidRPr="00EB716E">
        <w:rPr>
          <w:rFonts w:ascii="Tahoma" w:hAnsi="Tahoma" w:cs="Tahoma"/>
          <w:b/>
          <w:sz w:val="21"/>
          <w:szCs w:val="21"/>
          <w:u w:val="single"/>
        </w:rPr>
        <w:t>Cuarta.- Publicidad.</w:t>
      </w:r>
    </w:p>
    <w:p w14:paraId="173B5543" w14:textId="77777777" w:rsidR="007F0F96" w:rsidRPr="00EB716E" w:rsidRDefault="007F0F96" w:rsidP="007F0F96">
      <w:pPr>
        <w:spacing w:after="0" w:line="240" w:lineRule="auto"/>
        <w:ind w:firstLine="708"/>
        <w:jc w:val="both"/>
        <w:rPr>
          <w:rFonts w:ascii="Tahoma" w:hAnsi="Tahoma" w:cs="Tahoma"/>
          <w:sz w:val="21"/>
          <w:szCs w:val="21"/>
        </w:rPr>
      </w:pPr>
    </w:p>
    <w:p w14:paraId="5A42B1B2"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BA7E902" w14:textId="77777777" w:rsidR="007F0F96" w:rsidRPr="00EB716E" w:rsidRDefault="007F0F96" w:rsidP="007F0F96">
      <w:pPr>
        <w:spacing w:after="0" w:line="240" w:lineRule="auto"/>
        <w:ind w:firstLine="708"/>
        <w:jc w:val="both"/>
        <w:rPr>
          <w:rFonts w:ascii="Tahoma" w:hAnsi="Tahoma" w:cs="Tahoma"/>
          <w:sz w:val="21"/>
          <w:szCs w:val="21"/>
        </w:rPr>
      </w:pPr>
    </w:p>
    <w:p w14:paraId="03A2C86C" w14:textId="77777777" w:rsidR="007F0F96" w:rsidRPr="00EB716E" w:rsidRDefault="007F0F96" w:rsidP="007F0F96">
      <w:pPr>
        <w:spacing w:after="0" w:line="240" w:lineRule="auto"/>
        <w:ind w:firstLine="708"/>
        <w:jc w:val="both"/>
        <w:rPr>
          <w:rFonts w:ascii="Tahoma" w:hAnsi="Tahoma" w:cs="Tahoma"/>
          <w:b/>
          <w:sz w:val="21"/>
          <w:szCs w:val="21"/>
          <w:u w:val="single"/>
        </w:rPr>
      </w:pPr>
      <w:r w:rsidRPr="00EB716E">
        <w:rPr>
          <w:rFonts w:ascii="Tahoma" w:hAnsi="Tahoma" w:cs="Tahoma"/>
          <w:b/>
          <w:sz w:val="21"/>
          <w:szCs w:val="21"/>
          <w:u w:val="single"/>
        </w:rPr>
        <w:t>Quinta.- Crédito presupuestario.</w:t>
      </w:r>
    </w:p>
    <w:p w14:paraId="16EF90C8" w14:textId="77777777" w:rsidR="007F0F96" w:rsidRPr="00EB716E" w:rsidRDefault="007F0F96" w:rsidP="007F0F96">
      <w:pPr>
        <w:spacing w:after="0" w:line="240" w:lineRule="auto"/>
        <w:ind w:firstLine="708"/>
        <w:jc w:val="both"/>
        <w:rPr>
          <w:rFonts w:ascii="Tahoma" w:hAnsi="Tahoma" w:cs="Tahoma"/>
          <w:sz w:val="21"/>
          <w:szCs w:val="21"/>
        </w:rPr>
      </w:pPr>
    </w:p>
    <w:p w14:paraId="7F920F4F"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 xml:space="preserve">La aportación de </w:t>
      </w:r>
      <w:r>
        <w:rPr>
          <w:rFonts w:ascii="Tahoma" w:hAnsi="Tahoma" w:cs="Tahoma"/>
          <w:sz w:val="21"/>
          <w:szCs w:val="21"/>
        </w:rPr>
        <w:t>5.105,00</w:t>
      </w:r>
      <w:r w:rsidRPr="00EB716E">
        <w:rPr>
          <w:rFonts w:ascii="Tahoma" w:hAnsi="Tahoma" w:cs="Tahoma"/>
          <w:sz w:val="21"/>
          <w:szCs w:val="21"/>
        </w:rPr>
        <w:t xml:space="preserve"> € que contemplan estas bases se realizarán con cargo a la aplicación presupuestaria</w:t>
      </w:r>
      <w:r>
        <w:rPr>
          <w:rFonts w:ascii="Tahoma" w:hAnsi="Tahoma" w:cs="Tahoma"/>
          <w:sz w:val="21"/>
          <w:szCs w:val="21"/>
        </w:rPr>
        <w:t xml:space="preserve"> </w:t>
      </w:r>
      <w:r w:rsidRPr="007F1167">
        <w:rPr>
          <w:rFonts w:ascii="Tahoma" w:hAnsi="Tahoma" w:cs="Tahoma"/>
          <w:sz w:val="21"/>
          <w:szCs w:val="21"/>
          <w:lang w:eastAsia="es-ES"/>
        </w:rPr>
        <w:t>3260.4890</w:t>
      </w:r>
      <w:r>
        <w:rPr>
          <w:rFonts w:ascii="Tahoma" w:hAnsi="Tahoma" w:cs="Tahoma"/>
          <w:sz w:val="21"/>
          <w:szCs w:val="21"/>
          <w:lang w:eastAsia="es-ES"/>
        </w:rPr>
        <w:t>5</w:t>
      </w:r>
      <w:r w:rsidRPr="007F1167">
        <w:rPr>
          <w:rFonts w:ascii="Tahoma" w:hAnsi="Tahoma" w:cs="Tahoma"/>
          <w:sz w:val="21"/>
          <w:szCs w:val="21"/>
          <w:lang w:eastAsia="es-ES"/>
        </w:rPr>
        <w:t xml:space="preserve"> “</w:t>
      </w:r>
      <w:r w:rsidRPr="00C76A7F">
        <w:rPr>
          <w:rFonts w:ascii="Tahoma" w:hAnsi="Tahoma" w:cs="Tahoma"/>
          <w:sz w:val="21"/>
          <w:szCs w:val="21"/>
          <w:lang w:eastAsia="es-ES"/>
        </w:rPr>
        <w:t>Subvención Colegio Público Pilar Bayona, dotación</w:t>
      </w:r>
      <w:r>
        <w:rPr>
          <w:rFonts w:ascii="Tahoma" w:hAnsi="Tahoma" w:cs="Tahoma"/>
          <w:sz w:val="21"/>
          <w:szCs w:val="21"/>
          <w:lang w:eastAsia="es-ES"/>
        </w:rPr>
        <w:t xml:space="preserve"> </w:t>
      </w:r>
      <w:r w:rsidRPr="00C76A7F">
        <w:rPr>
          <w:rFonts w:ascii="Tahoma" w:hAnsi="Tahoma" w:cs="Tahoma"/>
          <w:sz w:val="21"/>
          <w:szCs w:val="21"/>
          <w:lang w:eastAsia="es-ES"/>
        </w:rPr>
        <w:t>de material para desarrollo de programas escolares y</w:t>
      </w:r>
      <w:r>
        <w:rPr>
          <w:rFonts w:ascii="Tahoma" w:hAnsi="Tahoma" w:cs="Tahoma"/>
          <w:sz w:val="21"/>
          <w:szCs w:val="21"/>
          <w:lang w:eastAsia="es-ES"/>
        </w:rPr>
        <w:t xml:space="preserve"> </w:t>
      </w:r>
      <w:r w:rsidRPr="00C76A7F">
        <w:rPr>
          <w:rFonts w:ascii="Tahoma" w:hAnsi="Tahoma" w:cs="Tahoma"/>
          <w:sz w:val="21"/>
          <w:szCs w:val="21"/>
          <w:lang w:eastAsia="es-ES"/>
        </w:rPr>
        <w:t>adquisición de material escolar</w:t>
      </w:r>
      <w:r w:rsidRPr="007F1167">
        <w:rPr>
          <w:rFonts w:ascii="Tahoma" w:hAnsi="Tahoma" w:cs="Tahoma"/>
          <w:sz w:val="21"/>
          <w:szCs w:val="21"/>
          <w:lang w:eastAsia="es-ES"/>
        </w:rPr>
        <w:t>”,</w:t>
      </w:r>
      <w:r w:rsidRPr="00526A29">
        <w:rPr>
          <w:rFonts w:ascii="Tahoma" w:hAnsi="Tahoma" w:cs="Tahoma"/>
          <w:sz w:val="21"/>
          <w:szCs w:val="21"/>
        </w:rPr>
        <w:t xml:space="preserve"> </w:t>
      </w:r>
      <w:r w:rsidRPr="00EB716E">
        <w:rPr>
          <w:rFonts w:ascii="Tahoma" w:hAnsi="Tahoma" w:cs="Tahoma"/>
          <w:sz w:val="21"/>
          <w:szCs w:val="21"/>
        </w:rPr>
        <w:t>del vigente Presupuesto General del Ayuntamiento de Cuarte de Huerva de 20</w:t>
      </w:r>
      <w:r>
        <w:rPr>
          <w:rFonts w:ascii="Tahoma" w:hAnsi="Tahoma" w:cs="Tahoma"/>
          <w:sz w:val="21"/>
          <w:szCs w:val="21"/>
        </w:rPr>
        <w:t>20</w:t>
      </w:r>
      <w:r w:rsidRPr="00EB716E">
        <w:rPr>
          <w:rFonts w:ascii="Tahoma" w:hAnsi="Tahoma" w:cs="Tahoma"/>
          <w:sz w:val="21"/>
          <w:szCs w:val="21"/>
        </w:rPr>
        <w:t>.</w:t>
      </w:r>
    </w:p>
    <w:p w14:paraId="216254EB" w14:textId="77777777" w:rsidR="007F0F96" w:rsidRPr="00EB716E" w:rsidRDefault="007F0F96" w:rsidP="007F0F96">
      <w:pPr>
        <w:spacing w:after="0" w:line="240" w:lineRule="auto"/>
        <w:ind w:firstLine="708"/>
        <w:jc w:val="both"/>
        <w:rPr>
          <w:rFonts w:ascii="Tahoma" w:hAnsi="Tahoma" w:cs="Tahoma"/>
          <w:sz w:val="21"/>
          <w:szCs w:val="21"/>
        </w:rPr>
      </w:pPr>
    </w:p>
    <w:p w14:paraId="546081BA" w14:textId="77777777" w:rsidR="007F0F96" w:rsidRPr="00EB716E" w:rsidRDefault="007F0F96" w:rsidP="007F0F96">
      <w:pPr>
        <w:spacing w:after="0" w:line="240" w:lineRule="auto"/>
        <w:ind w:firstLine="708"/>
        <w:jc w:val="both"/>
        <w:rPr>
          <w:rFonts w:ascii="Tahoma" w:hAnsi="Tahoma" w:cs="Tahoma"/>
          <w:b/>
          <w:sz w:val="21"/>
          <w:szCs w:val="21"/>
          <w:u w:val="single"/>
        </w:rPr>
      </w:pPr>
      <w:r w:rsidRPr="00EB716E">
        <w:rPr>
          <w:rFonts w:ascii="Tahoma" w:hAnsi="Tahoma" w:cs="Tahoma"/>
          <w:b/>
          <w:sz w:val="21"/>
          <w:szCs w:val="21"/>
          <w:u w:val="single"/>
        </w:rPr>
        <w:t>Sexta.- Compatibilidad o incompatibilidad con otras subvenciones, ayudas e Ingresos.</w:t>
      </w:r>
    </w:p>
    <w:p w14:paraId="155DABEB" w14:textId="77777777" w:rsidR="007F0F96" w:rsidRPr="00EB716E" w:rsidRDefault="007F0F96" w:rsidP="007F0F96">
      <w:pPr>
        <w:spacing w:after="0" w:line="240" w:lineRule="auto"/>
        <w:ind w:firstLine="708"/>
        <w:jc w:val="both"/>
        <w:rPr>
          <w:rFonts w:ascii="Tahoma" w:hAnsi="Tahoma" w:cs="Tahoma"/>
          <w:sz w:val="21"/>
          <w:szCs w:val="21"/>
        </w:rPr>
      </w:pPr>
    </w:p>
    <w:p w14:paraId="459906B3"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1AA2E0F0" w14:textId="77777777" w:rsidR="007F0F96" w:rsidRPr="00EB716E" w:rsidRDefault="007F0F96" w:rsidP="007F0F96">
      <w:pPr>
        <w:spacing w:after="0" w:line="240" w:lineRule="auto"/>
        <w:ind w:firstLine="708"/>
        <w:jc w:val="both"/>
        <w:rPr>
          <w:rFonts w:ascii="Tahoma" w:hAnsi="Tahoma" w:cs="Tahoma"/>
          <w:sz w:val="21"/>
          <w:szCs w:val="21"/>
        </w:rPr>
      </w:pPr>
    </w:p>
    <w:p w14:paraId="759C1DD8" w14:textId="77777777" w:rsidR="007F0F96" w:rsidRPr="00EB716E" w:rsidRDefault="007F0F96" w:rsidP="007F0F96">
      <w:pPr>
        <w:spacing w:after="0" w:line="240" w:lineRule="auto"/>
        <w:ind w:firstLine="708"/>
        <w:jc w:val="both"/>
        <w:rPr>
          <w:rFonts w:ascii="Tahoma" w:hAnsi="Tahoma" w:cs="Tahoma"/>
          <w:b/>
          <w:sz w:val="21"/>
          <w:szCs w:val="21"/>
          <w:u w:val="single"/>
        </w:rPr>
      </w:pPr>
      <w:r w:rsidRPr="00EB716E">
        <w:rPr>
          <w:rFonts w:ascii="Tahoma" w:hAnsi="Tahoma" w:cs="Tahoma"/>
          <w:b/>
          <w:sz w:val="21"/>
          <w:szCs w:val="21"/>
          <w:u w:val="single"/>
        </w:rPr>
        <w:t>Séptima.- Plazos y modos de pago y garantía, en su caso.</w:t>
      </w:r>
    </w:p>
    <w:p w14:paraId="0131CC54" w14:textId="77777777" w:rsidR="007F0F96" w:rsidRPr="00EB716E" w:rsidRDefault="007F0F96" w:rsidP="007F0F96">
      <w:pPr>
        <w:spacing w:after="0" w:line="240" w:lineRule="auto"/>
        <w:ind w:firstLine="708"/>
        <w:jc w:val="both"/>
        <w:rPr>
          <w:rFonts w:ascii="Tahoma" w:hAnsi="Tahoma" w:cs="Tahoma"/>
          <w:sz w:val="21"/>
          <w:szCs w:val="21"/>
        </w:rPr>
      </w:pPr>
    </w:p>
    <w:p w14:paraId="6E785282" w14:textId="77777777" w:rsidR="007F0F96" w:rsidRDefault="007F0F96" w:rsidP="007F0F96">
      <w:pPr>
        <w:spacing w:after="0" w:line="240" w:lineRule="auto"/>
        <w:ind w:firstLine="708"/>
        <w:jc w:val="both"/>
        <w:rPr>
          <w:rFonts w:ascii="Tahoma" w:hAnsi="Tahoma" w:cs="Tahoma"/>
          <w:sz w:val="21"/>
          <w:szCs w:val="21"/>
        </w:rPr>
      </w:pPr>
      <w:r w:rsidRPr="008616EC">
        <w:rPr>
          <w:rFonts w:ascii="Tahoma" w:hAnsi="Tahoma" w:cs="Tahoma"/>
          <w:sz w:val="21"/>
          <w:szCs w:val="21"/>
        </w:rPr>
        <w:t>El pago de la subvención se realizará previa justificación, por el beneficiario, de la realización de la actividad.</w:t>
      </w:r>
    </w:p>
    <w:p w14:paraId="19023493" w14:textId="77777777" w:rsidR="007F0F96" w:rsidRPr="00EB716E" w:rsidRDefault="007F0F96" w:rsidP="007F0F96">
      <w:pPr>
        <w:spacing w:after="0" w:line="240" w:lineRule="auto"/>
        <w:ind w:firstLine="708"/>
        <w:jc w:val="both"/>
        <w:rPr>
          <w:rFonts w:ascii="Tahoma" w:hAnsi="Tahoma" w:cs="Tahoma"/>
          <w:color w:val="FF0000"/>
          <w:sz w:val="21"/>
          <w:szCs w:val="21"/>
        </w:rPr>
      </w:pPr>
    </w:p>
    <w:p w14:paraId="04A7A746" w14:textId="77777777" w:rsidR="007F0F96" w:rsidRPr="00EB716E" w:rsidRDefault="007F0F96" w:rsidP="007F0F96">
      <w:pPr>
        <w:spacing w:after="0" w:line="240" w:lineRule="auto"/>
        <w:ind w:firstLine="708"/>
        <w:jc w:val="both"/>
        <w:rPr>
          <w:rFonts w:ascii="Tahoma" w:hAnsi="Tahoma" w:cs="Tahoma"/>
          <w:b/>
          <w:sz w:val="21"/>
          <w:szCs w:val="21"/>
          <w:u w:val="single"/>
        </w:rPr>
      </w:pPr>
      <w:r w:rsidRPr="00EB716E">
        <w:rPr>
          <w:rFonts w:ascii="Tahoma" w:hAnsi="Tahoma" w:cs="Tahoma"/>
          <w:b/>
          <w:sz w:val="21"/>
          <w:szCs w:val="21"/>
          <w:u w:val="single"/>
        </w:rPr>
        <w:t>Octava.- Plazos y forma de justificación del cumplimiento de la finalidad de la subvención y de la aplicación de los fondos percibidos.</w:t>
      </w:r>
    </w:p>
    <w:p w14:paraId="2EC8E0ED" w14:textId="77777777" w:rsidR="007F0F96" w:rsidRPr="00EB716E" w:rsidRDefault="007F0F96" w:rsidP="007F0F96">
      <w:pPr>
        <w:spacing w:after="0" w:line="240" w:lineRule="auto"/>
        <w:ind w:firstLine="708"/>
        <w:jc w:val="both"/>
        <w:rPr>
          <w:rFonts w:ascii="Tahoma" w:hAnsi="Tahoma" w:cs="Tahoma"/>
          <w:sz w:val="21"/>
          <w:szCs w:val="21"/>
        </w:rPr>
      </w:pPr>
    </w:p>
    <w:p w14:paraId="6B69BC49"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b/>
          <w:sz w:val="21"/>
          <w:szCs w:val="21"/>
          <w:u w:val="single"/>
        </w:rPr>
        <w:t>Octava 1.-</w:t>
      </w:r>
      <w:r w:rsidRPr="00EB716E">
        <w:rPr>
          <w:rFonts w:ascii="Tahoma" w:hAnsi="Tahoma" w:cs="Tahoma"/>
          <w:sz w:val="21"/>
          <w:szCs w:val="21"/>
        </w:rPr>
        <w:t xml:space="preserve"> El plazo para la justificación de esta subvención finalizará el 28 febrero de 202</w:t>
      </w:r>
      <w:r>
        <w:rPr>
          <w:rFonts w:ascii="Tahoma" w:hAnsi="Tahoma" w:cs="Tahoma"/>
          <w:sz w:val="21"/>
          <w:szCs w:val="21"/>
        </w:rPr>
        <w:t>1</w:t>
      </w:r>
      <w:r w:rsidRPr="00EB716E">
        <w:rPr>
          <w:rFonts w:ascii="Tahoma" w:hAnsi="Tahoma" w:cs="Tahoma"/>
          <w:sz w:val="21"/>
          <w:szCs w:val="21"/>
        </w:rPr>
        <w:t>.</w:t>
      </w:r>
    </w:p>
    <w:p w14:paraId="526934B4" w14:textId="77777777" w:rsidR="007F0F96" w:rsidRPr="00EB716E" w:rsidRDefault="007F0F96" w:rsidP="007F0F96">
      <w:pPr>
        <w:spacing w:after="0" w:line="240" w:lineRule="auto"/>
        <w:ind w:firstLine="708"/>
        <w:jc w:val="both"/>
        <w:rPr>
          <w:rFonts w:ascii="Tahoma" w:hAnsi="Tahoma" w:cs="Tahoma"/>
          <w:sz w:val="21"/>
          <w:szCs w:val="21"/>
        </w:rPr>
      </w:pPr>
    </w:p>
    <w:p w14:paraId="2917C4B8" w14:textId="77777777" w:rsidR="007F0F96" w:rsidRPr="00EB716E" w:rsidRDefault="007F0F96" w:rsidP="007F0F96">
      <w:pPr>
        <w:spacing w:after="0" w:line="240" w:lineRule="auto"/>
        <w:ind w:firstLine="708"/>
        <w:jc w:val="both"/>
        <w:rPr>
          <w:rFonts w:ascii="Tahoma" w:hAnsi="Tahoma" w:cs="Tahoma"/>
          <w:sz w:val="21"/>
          <w:szCs w:val="21"/>
          <w:u w:val="single"/>
        </w:rPr>
      </w:pPr>
      <w:r w:rsidRPr="00EB716E">
        <w:rPr>
          <w:rFonts w:ascii="Tahoma" w:hAnsi="Tahoma" w:cs="Tahoma"/>
          <w:b/>
          <w:sz w:val="21"/>
          <w:szCs w:val="21"/>
          <w:u w:val="single"/>
        </w:rPr>
        <w:lastRenderedPageBreak/>
        <w:t>Octava 2.-</w:t>
      </w:r>
      <w:r w:rsidRPr="00EB716E">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EB716E">
        <w:rPr>
          <w:rFonts w:ascii="Tahoma" w:hAnsi="Tahoma" w:cs="Tahoma"/>
          <w:sz w:val="21"/>
          <w:szCs w:val="21"/>
          <w:u w:val="single"/>
        </w:rPr>
        <w:t>DE ACUERDO CON EL MODELO RECOGIDO EN EL ANEXO I:</w:t>
      </w:r>
    </w:p>
    <w:p w14:paraId="0FE28CD4" w14:textId="77777777" w:rsidR="007F0F96" w:rsidRPr="00EB716E" w:rsidRDefault="007F0F96" w:rsidP="007F0F96">
      <w:pPr>
        <w:spacing w:after="0" w:line="240" w:lineRule="auto"/>
        <w:ind w:firstLine="708"/>
        <w:jc w:val="both"/>
        <w:rPr>
          <w:rFonts w:ascii="Tahoma" w:hAnsi="Tahoma" w:cs="Tahoma"/>
          <w:sz w:val="21"/>
          <w:szCs w:val="21"/>
        </w:rPr>
      </w:pPr>
    </w:p>
    <w:p w14:paraId="01416D86"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b/>
          <w:sz w:val="21"/>
          <w:szCs w:val="21"/>
        </w:rPr>
        <w:t>1.-</w:t>
      </w:r>
      <w:r w:rsidRPr="00EB716E">
        <w:rPr>
          <w:rFonts w:ascii="Tahoma" w:hAnsi="Tahoma" w:cs="Tahoma"/>
          <w:sz w:val="21"/>
          <w:szCs w:val="21"/>
        </w:rPr>
        <w:t xml:space="preserve"> Una cuenta justificativa, comprensiva de la siguiente documentación, conforme a los modelos que se relacionan en el Anexo:</w:t>
      </w:r>
    </w:p>
    <w:p w14:paraId="46134C40" w14:textId="77777777" w:rsidR="007F0F96" w:rsidRPr="00EB716E" w:rsidRDefault="007F0F96" w:rsidP="007F0F96">
      <w:pPr>
        <w:spacing w:after="0" w:line="240" w:lineRule="auto"/>
        <w:ind w:firstLine="708"/>
        <w:jc w:val="both"/>
        <w:rPr>
          <w:rFonts w:ascii="Tahoma" w:hAnsi="Tahoma" w:cs="Tahoma"/>
          <w:sz w:val="21"/>
          <w:szCs w:val="21"/>
        </w:rPr>
      </w:pPr>
    </w:p>
    <w:p w14:paraId="6D611149"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3FE10140" w14:textId="77777777" w:rsidR="007F0F96" w:rsidRPr="00EB716E" w:rsidRDefault="007F0F96" w:rsidP="007F0F96">
      <w:pPr>
        <w:spacing w:after="0" w:line="240" w:lineRule="auto"/>
        <w:ind w:firstLine="708"/>
        <w:jc w:val="both"/>
        <w:rPr>
          <w:rFonts w:ascii="Tahoma" w:hAnsi="Tahoma" w:cs="Tahoma"/>
          <w:sz w:val="21"/>
          <w:szCs w:val="21"/>
        </w:rPr>
      </w:pPr>
    </w:p>
    <w:p w14:paraId="35F9C519"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1.2.- Una memoria económica justificativa del coste de las actividades real</w:t>
      </w:r>
      <w:r>
        <w:rPr>
          <w:rFonts w:ascii="Tahoma" w:hAnsi="Tahoma" w:cs="Tahoma"/>
          <w:sz w:val="21"/>
          <w:szCs w:val="21"/>
        </w:rPr>
        <w:t>i</w:t>
      </w:r>
      <w:r w:rsidRPr="00EB716E">
        <w:rPr>
          <w:rFonts w:ascii="Tahoma" w:hAnsi="Tahoma" w:cs="Tahoma"/>
          <w:sz w:val="21"/>
          <w:szCs w:val="21"/>
        </w:rPr>
        <w:t>zadas, que contendrá:</w:t>
      </w:r>
    </w:p>
    <w:p w14:paraId="4A0B298C" w14:textId="77777777" w:rsidR="007F0F96" w:rsidRPr="00EB716E" w:rsidRDefault="007F0F96" w:rsidP="007F0F96">
      <w:pPr>
        <w:spacing w:after="0" w:line="240" w:lineRule="auto"/>
        <w:ind w:firstLine="708"/>
        <w:jc w:val="both"/>
        <w:rPr>
          <w:rFonts w:ascii="Tahoma" w:hAnsi="Tahoma" w:cs="Tahoma"/>
          <w:sz w:val="21"/>
          <w:szCs w:val="21"/>
        </w:rPr>
      </w:pPr>
    </w:p>
    <w:p w14:paraId="2945B50E"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723FA1B7" w14:textId="77777777" w:rsidR="007F0F96" w:rsidRPr="00EB716E" w:rsidRDefault="007F0F96" w:rsidP="007F0F96">
      <w:pPr>
        <w:spacing w:after="0" w:line="240" w:lineRule="auto"/>
        <w:ind w:firstLine="708"/>
        <w:jc w:val="both"/>
        <w:rPr>
          <w:rFonts w:ascii="Tahoma" w:hAnsi="Tahoma" w:cs="Tahoma"/>
          <w:sz w:val="21"/>
          <w:szCs w:val="21"/>
        </w:rPr>
      </w:pPr>
    </w:p>
    <w:p w14:paraId="0E2BDC33"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43AB479A" w14:textId="77777777" w:rsidR="007F0F96" w:rsidRPr="00EB716E" w:rsidRDefault="007F0F96" w:rsidP="007F0F96">
      <w:pPr>
        <w:spacing w:after="0" w:line="240" w:lineRule="auto"/>
        <w:ind w:firstLine="708"/>
        <w:jc w:val="both"/>
        <w:rPr>
          <w:rFonts w:ascii="Tahoma" w:hAnsi="Tahoma" w:cs="Tahoma"/>
          <w:sz w:val="21"/>
          <w:szCs w:val="21"/>
        </w:rPr>
      </w:pPr>
    </w:p>
    <w:p w14:paraId="1CE6A5D4" w14:textId="77777777" w:rsidR="007F0F96" w:rsidRPr="008544F8" w:rsidRDefault="007F0F96" w:rsidP="007F0F96">
      <w:pPr>
        <w:spacing w:after="0" w:line="240" w:lineRule="auto"/>
        <w:ind w:firstLine="708"/>
        <w:jc w:val="both"/>
        <w:rPr>
          <w:rFonts w:ascii="Tahoma" w:hAnsi="Tahoma" w:cs="Tahoma"/>
          <w:sz w:val="21"/>
          <w:szCs w:val="21"/>
          <w:u w:val="single"/>
        </w:rPr>
      </w:pPr>
      <w:r w:rsidRPr="00EB716E">
        <w:rPr>
          <w:rFonts w:ascii="Tahoma" w:hAnsi="Tahoma" w:cs="Tahoma"/>
          <w:sz w:val="21"/>
          <w:szCs w:val="21"/>
        </w:rPr>
        <w:t xml:space="preserve">En lo relativo a las facturas, éstas deberán estar legalmente expedidas de acuerdo con la vigente normativa de aplicación, siendo admisibles aquellas expedidas </w:t>
      </w:r>
      <w:r w:rsidRPr="008544F8">
        <w:rPr>
          <w:rFonts w:ascii="Tahoma" w:hAnsi="Tahoma" w:cs="Tahoma"/>
          <w:sz w:val="21"/>
          <w:szCs w:val="21"/>
          <w:u w:val="single"/>
        </w:rPr>
        <w:t xml:space="preserve">entre el 1 de </w:t>
      </w:r>
      <w:r>
        <w:rPr>
          <w:rFonts w:ascii="Tahoma" w:hAnsi="Tahoma" w:cs="Tahoma"/>
          <w:sz w:val="21"/>
          <w:szCs w:val="21"/>
          <w:u w:val="single"/>
        </w:rPr>
        <w:t>enero</w:t>
      </w:r>
      <w:r w:rsidRPr="008544F8">
        <w:rPr>
          <w:rFonts w:ascii="Tahoma" w:hAnsi="Tahoma" w:cs="Tahoma"/>
          <w:sz w:val="21"/>
          <w:szCs w:val="21"/>
          <w:u w:val="single"/>
        </w:rPr>
        <w:t xml:space="preserve"> de 20</w:t>
      </w:r>
      <w:r>
        <w:rPr>
          <w:rFonts w:ascii="Tahoma" w:hAnsi="Tahoma" w:cs="Tahoma"/>
          <w:sz w:val="21"/>
          <w:szCs w:val="21"/>
          <w:u w:val="single"/>
        </w:rPr>
        <w:t>20</w:t>
      </w:r>
      <w:r w:rsidRPr="008544F8">
        <w:rPr>
          <w:rFonts w:ascii="Tahoma" w:hAnsi="Tahoma" w:cs="Tahoma"/>
          <w:sz w:val="21"/>
          <w:szCs w:val="21"/>
          <w:u w:val="single"/>
        </w:rPr>
        <w:t xml:space="preserve"> y el 3</w:t>
      </w:r>
      <w:r>
        <w:rPr>
          <w:rFonts w:ascii="Tahoma" w:hAnsi="Tahoma" w:cs="Tahoma"/>
          <w:sz w:val="21"/>
          <w:szCs w:val="21"/>
          <w:u w:val="single"/>
        </w:rPr>
        <w:t>1</w:t>
      </w:r>
      <w:r w:rsidRPr="008544F8">
        <w:rPr>
          <w:rFonts w:ascii="Tahoma" w:hAnsi="Tahoma" w:cs="Tahoma"/>
          <w:sz w:val="21"/>
          <w:szCs w:val="21"/>
          <w:u w:val="single"/>
        </w:rPr>
        <w:t xml:space="preserve"> de </w:t>
      </w:r>
      <w:r>
        <w:rPr>
          <w:rFonts w:ascii="Tahoma" w:hAnsi="Tahoma" w:cs="Tahoma"/>
          <w:sz w:val="21"/>
          <w:szCs w:val="21"/>
          <w:u w:val="single"/>
        </w:rPr>
        <w:t>diciembre</w:t>
      </w:r>
      <w:r w:rsidRPr="008544F8">
        <w:rPr>
          <w:rFonts w:ascii="Tahoma" w:hAnsi="Tahoma" w:cs="Tahoma"/>
          <w:sz w:val="21"/>
          <w:szCs w:val="21"/>
          <w:u w:val="single"/>
        </w:rPr>
        <w:t xml:space="preserve"> de 2020.</w:t>
      </w:r>
    </w:p>
    <w:p w14:paraId="57748969" w14:textId="77777777" w:rsidR="007F0F96" w:rsidRPr="00EB716E" w:rsidRDefault="007F0F96" w:rsidP="007F0F96">
      <w:pPr>
        <w:spacing w:after="0" w:line="240" w:lineRule="auto"/>
        <w:ind w:firstLine="708"/>
        <w:jc w:val="both"/>
        <w:rPr>
          <w:rFonts w:ascii="Tahoma" w:hAnsi="Tahoma" w:cs="Tahoma"/>
          <w:b/>
          <w:sz w:val="21"/>
          <w:szCs w:val="21"/>
        </w:rPr>
      </w:pPr>
    </w:p>
    <w:p w14:paraId="2CC8615B"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No se admitirán fotocopias de facturas o documentos equivalentes, ni siquiera compulsadas.</w:t>
      </w:r>
    </w:p>
    <w:p w14:paraId="1E4B9C3A" w14:textId="77777777" w:rsidR="007F0F96" w:rsidRPr="00EB716E" w:rsidRDefault="007F0F96" w:rsidP="007F0F96">
      <w:pPr>
        <w:spacing w:after="0" w:line="240" w:lineRule="auto"/>
        <w:ind w:firstLine="708"/>
        <w:jc w:val="both"/>
        <w:rPr>
          <w:rFonts w:ascii="Tahoma" w:hAnsi="Tahoma" w:cs="Tahoma"/>
          <w:sz w:val="21"/>
          <w:szCs w:val="21"/>
        </w:rPr>
      </w:pPr>
    </w:p>
    <w:p w14:paraId="55B53170"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233683C2" w14:textId="77777777" w:rsidR="007F0F96" w:rsidRPr="00EB716E" w:rsidRDefault="007F0F96" w:rsidP="007F0F96">
      <w:pPr>
        <w:spacing w:after="0" w:line="240" w:lineRule="auto"/>
        <w:ind w:firstLine="708"/>
        <w:jc w:val="both"/>
        <w:rPr>
          <w:rFonts w:ascii="Tahoma" w:hAnsi="Tahoma" w:cs="Tahoma"/>
          <w:sz w:val="21"/>
          <w:szCs w:val="21"/>
        </w:rPr>
      </w:pPr>
    </w:p>
    <w:p w14:paraId="7D697CCB"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52E57759" w14:textId="77777777" w:rsidR="007F0F96" w:rsidRPr="00EB716E" w:rsidRDefault="007F0F96" w:rsidP="007F0F96">
      <w:pPr>
        <w:spacing w:after="0" w:line="240" w:lineRule="auto"/>
        <w:ind w:firstLine="708"/>
        <w:jc w:val="both"/>
        <w:rPr>
          <w:rFonts w:ascii="Tahoma" w:hAnsi="Tahoma" w:cs="Tahoma"/>
          <w:sz w:val="21"/>
          <w:szCs w:val="21"/>
        </w:rPr>
      </w:pPr>
    </w:p>
    <w:p w14:paraId="4820780F"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Si se trata de facturas o nóminas que contengan retención de Impuestos (IRPF) deberá igualmente acreditarse el ingreso de la retención.</w:t>
      </w:r>
    </w:p>
    <w:p w14:paraId="20AAB26A" w14:textId="77777777" w:rsidR="007F0F96" w:rsidRPr="00EB716E" w:rsidRDefault="007F0F96" w:rsidP="007F0F96">
      <w:pPr>
        <w:spacing w:after="0" w:line="240" w:lineRule="auto"/>
        <w:ind w:firstLine="708"/>
        <w:jc w:val="both"/>
        <w:rPr>
          <w:rFonts w:ascii="Tahoma" w:hAnsi="Tahoma" w:cs="Tahoma"/>
          <w:sz w:val="21"/>
          <w:szCs w:val="21"/>
        </w:rPr>
      </w:pPr>
    </w:p>
    <w:p w14:paraId="4F8B539D"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Si la entidad emisora está exenta de IVA habrá de acompañarse justificación que acredite de forma fehaciente la exención de que se trate.</w:t>
      </w:r>
    </w:p>
    <w:p w14:paraId="2F139656" w14:textId="77777777" w:rsidR="007F0F96" w:rsidRPr="00EB716E" w:rsidRDefault="007F0F96" w:rsidP="007F0F96">
      <w:pPr>
        <w:spacing w:after="0" w:line="240" w:lineRule="auto"/>
        <w:ind w:firstLine="708"/>
        <w:jc w:val="both"/>
        <w:rPr>
          <w:rFonts w:ascii="Tahoma" w:hAnsi="Tahoma" w:cs="Tahoma"/>
          <w:sz w:val="21"/>
          <w:szCs w:val="21"/>
        </w:rPr>
      </w:pPr>
    </w:p>
    <w:p w14:paraId="1D7B3517"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No se considerar</w:t>
      </w:r>
      <w:r>
        <w:rPr>
          <w:rFonts w:ascii="Tahoma" w:hAnsi="Tahoma" w:cs="Tahoma"/>
          <w:sz w:val="21"/>
          <w:szCs w:val="21"/>
        </w:rPr>
        <w:t>á</w:t>
      </w:r>
      <w:r w:rsidRPr="00EB716E">
        <w:rPr>
          <w:rFonts w:ascii="Tahoma" w:hAnsi="Tahoma" w:cs="Tahoma"/>
          <w:sz w:val="21"/>
          <w:szCs w:val="21"/>
        </w:rPr>
        <w:t>n subvencionables las dietas, desplazamientos y alojamiento, en la parte que excedan a los importes fijados como máximos para la categoría equivalente en el Real Decreto 462/2002, de 24 de mayo, sobre indemnizaciones por razón de servicio. As</w:t>
      </w:r>
      <w:r>
        <w:rPr>
          <w:rFonts w:ascii="Tahoma" w:hAnsi="Tahoma" w:cs="Tahoma"/>
          <w:sz w:val="21"/>
          <w:szCs w:val="21"/>
        </w:rPr>
        <w:t xml:space="preserve">í </w:t>
      </w:r>
      <w:r w:rsidRPr="00EB716E">
        <w:rPr>
          <w:rFonts w:ascii="Tahoma" w:hAnsi="Tahoma" w:cs="Tahoma"/>
          <w:sz w:val="21"/>
          <w:szCs w:val="21"/>
        </w:rPr>
        <w:t>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1AB070A6" w14:textId="77777777" w:rsidR="007F0F96" w:rsidRPr="00EB716E" w:rsidRDefault="007F0F96" w:rsidP="007F0F96">
      <w:pPr>
        <w:spacing w:after="0" w:line="240" w:lineRule="auto"/>
        <w:ind w:firstLine="708"/>
        <w:jc w:val="both"/>
        <w:rPr>
          <w:rFonts w:ascii="Tahoma" w:hAnsi="Tahoma" w:cs="Tahoma"/>
          <w:sz w:val="21"/>
          <w:szCs w:val="21"/>
        </w:rPr>
      </w:pPr>
    </w:p>
    <w:p w14:paraId="7DDE5A1B"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No se considerarán subvencionables los gastos de carácter financiero, gastos de restauración, alimentación, catering y bebidas alcohólicas.</w:t>
      </w:r>
    </w:p>
    <w:p w14:paraId="5633BACA" w14:textId="77777777" w:rsidR="007F0F96" w:rsidRPr="00EB716E" w:rsidRDefault="007F0F96" w:rsidP="007F0F96">
      <w:pPr>
        <w:spacing w:after="0" w:line="240" w:lineRule="auto"/>
        <w:ind w:firstLine="708"/>
        <w:jc w:val="both"/>
        <w:rPr>
          <w:rFonts w:ascii="Tahoma" w:hAnsi="Tahoma" w:cs="Tahoma"/>
          <w:sz w:val="21"/>
          <w:szCs w:val="21"/>
        </w:rPr>
      </w:pPr>
    </w:p>
    <w:p w14:paraId="1991B053"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05262AEF" w14:textId="77777777" w:rsidR="007F0F96" w:rsidRPr="00EB716E" w:rsidRDefault="007F0F96" w:rsidP="007F0F96">
      <w:pPr>
        <w:spacing w:after="0" w:line="240" w:lineRule="auto"/>
        <w:jc w:val="both"/>
        <w:rPr>
          <w:rFonts w:ascii="Tahoma" w:hAnsi="Tahoma" w:cs="Tahoma"/>
          <w:sz w:val="21"/>
          <w:szCs w:val="21"/>
        </w:rPr>
      </w:pPr>
    </w:p>
    <w:p w14:paraId="2449D0F1" w14:textId="77777777" w:rsidR="007F0F96" w:rsidRPr="00EB716E" w:rsidRDefault="007F0F96" w:rsidP="007F0F96">
      <w:pPr>
        <w:spacing w:after="0" w:line="240" w:lineRule="auto"/>
        <w:jc w:val="both"/>
        <w:rPr>
          <w:rFonts w:ascii="Tahoma" w:hAnsi="Tahoma" w:cs="Tahoma"/>
          <w:sz w:val="21"/>
          <w:szCs w:val="21"/>
        </w:rPr>
      </w:pPr>
      <w:r w:rsidRPr="00EB716E">
        <w:rPr>
          <w:rFonts w:ascii="Tahoma" w:hAnsi="Tahoma" w:cs="Tahoma"/>
          <w:sz w:val="21"/>
          <w:szCs w:val="21"/>
        </w:rPr>
        <w:tab/>
      </w:r>
      <w:r w:rsidRPr="00EB716E">
        <w:rPr>
          <w:rFonts w:ascii="Tahoma" w:hAnsi="Tahoma" w:cs="Tahoma"/>
          <w:b/>
          <w:sz w:val="21"/>
          <w:szCs w:val="21"/>
        </w:rPr>
        <w:t>2.-</w:t>
      </w:r>
      <w:r w:rsidRPr="00EB716E">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3EE17748" w14:textId="77777777" w:rsidR="007F0F96" w:rsidRPr="00EB716E" w:rsidRDefault="007F0F96" w:rsidP="007F0F96">
      <w:pPr>
        <w:spacing w:after="0" w:line="240" w:lineRule="auto"/>
        <w:ind w:firstLine="708"/>
        <w:jc w:val="both"/>
        <w:rPr>
          <w:rFonts w:ascii="Tahoma" w:hAnsi="Tahoma" w:cs="Tahoma"/>
          <w:sz w:val="21"/>
          <w:szCs w:val="21"/>
        </w:rPr>
      </w:pPr>
    </w:p>
    <w:p w14:paraId="6AA9D4CE"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b/>
          <w:sz w:val="21"/>
          <w:szCs w:val="21"/>
        </w:rPr>
        <w:t xml:space="preserve">3.- </w:t>
      </w:r>
      <w:r w:rsidRPr="00EB716E">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1055BFE6" w14:textId="77777777" w:rsidR="007F0F96" w:rsidRPr="00EB716E" w:rsidRDefault="007F0F96" w:rsidP="007F0F96">
      <w:pPr>
        <w:spacing w:after="0" w:line="240" w:lineRule="auto"/>
        <w:ind w:firstLine="708"/>
        <w:jc w:val="both"/>
        <w:rPr>
          <w:rFonts w:ascii="Tahoma" w:hAnsi="Tahoma" w:cs="Tahoma"/>
          <w:sz w:val="21"/>
          <w:szCs w:val="21"/>
        </w:rPr>
      </w:pPr>
    </w:p>
    <w:p w14:paraId="44AFA4F5"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b/>
          <w:sz w:val="21"/>
          <w:szCs w:val="21"/>
        </w:rPr>
        <w:t>4.-</w:t>
      </w:r>
      <w:r w:rsidRPr="00EB716E">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21583302" w14:textId="77777777" w:rsidR="007F0F96" w:rsidRPr="00EB716E" w:rsidRDefault="007F0F96" w:rsidP="007F0F96">
      <w:pPr>
        <w:spacing w:after="0" w:line="240" w:lineRule="auto"/>
        <w:ind w:firstLine="708"/>
        <w:jc w:val="both"/>
        <w:rPr>
          <w:rFonts w:ascii="Tahoma" w:hAnsi="Tahoma" w:cs="Tahoma"/>
          <w:sz w:val="21"/>
          <w:szCs w:val="21"/>
        </w:rPr>
      </w:pPr>
    </w:p>
    <w:p w14:paraId="4FA98BB3" w14:textId="77777777" w:rsidR="007F0F96" w:rsidRPr="00EB716E" w:rsidRDefault="007F0F96" w:rsidP="007F0F96">
      <w:pPr>
        <w:spacing w:after="0" w:line="240" w:lineRule="auto"/>
        <w:ind w:firstLine="708"/>
        <w:jc w:val="both"/>
        <w:rPr>
          <w:rFonts w:ascii="Tahoma" w:hAnsi="Tahoma" w:cs="Tahoma"/>
          <w:sz w:val="21"/>
          <w:szCs w:val="21"/>
        </w:rPr>
      </w:pPr>
      <w:r w:rsidRPr="00EB716E">
        <w:rPr>
          <w:rFonts w:ascii="Tahoma" w:hAnsi="Tahoma" w:cs="Tahoma"/>
          <w:b/>
          <w:sz w:val="21"/>
          <w:szCs w:val="21"/>
        </w:rPr>
        <w:t>5.-</w:t>
      </w:r>
      <w:r w:rsidRPr="00EB716E">
        <w:rPr>
          <w:rFonts w:ascii="Tahoma" w:hAnsi="Tahoma" w:cs="Tahoma"/>
          <w:sz w:val="21"/>
          <w:szCs w:val="21"/>
        </w:rPr>
        <w:t xml:space="preserve"> Los tres presupuestos que deban haberse solicitado, en aplicación del artículo 31.3 </w:t>
      </w:r>
      <w:r>
        <w:rPr>
          <w:rFonts w:ascii="Tahoma" w:hAnsi="Tahoma" w:cs="Tahoma"/>
          <w:sz w:val="21"/>
          <w:szCs w:val="21"/>
        </w:rPr>
        <w:t xml:space="preserve">LGS </w:t>
      </w:r>
      <w:r w:rsidRPr="00EB716E">
        <w:rPr>
          <w:rFonts w:ascii="Tahoma" w:hAnsi="Tahoma" w:cs="Tahoma"/>
          <w:sz w:val="21"/>
          <w:szCs w:val="21"/>
        </w:rPr>
        <w:t>y del artículo 34.3</w:t>
      </w:r>
      <w:r>
        <w:rPr>
          <w:rFonts w:ascii="Tahoma" w:hAnsi="Tahoma" w:cs="Tahoma"/>
          <w:sz w:val="21"/>
          <w:szCs w:val="21"/>
        </w:rPr>
        <w:t xml:space="preserve"> LSA</w:t>
      </w:r>
      <w:r w:rsidRPr="00EB716E">
        <w:rPr>
          <w:rFonts w:ascii="Tahoma" w:hAnsi="Tahoma" w:cs="Tahoma"/>
          <w:sz w:val="21"/>
          <w:szCs w:val="21"/>
        </w:rPr>
        <w:t>, artículo 4.2. de la Ley 3/2011, de medidas en materia de Contratos del Sector Pú</w:t>
      </w:r>
      <w:r>
        <w:rPr>
          <w:rFonts w:ascii="Tahoma" w:hAnsi="Tahoma" w:cs="Tahoma"/>
          <w:sz w:val="21"/>
          <w:szCs w:val="21"/>
        </w:rPr>
        <w:t>bl</w:t>
      </w:r>
      <w:r w:rsidRPr="00EB716E">
        <w:rPr>
          <w:rFonts w:ascii="Tahoma" w:hAnsi="Tahoma" w:cs="Tahoma"/>
          <w:sz w:val="21"/>
          <w:szCs w:val="21"/>
        </w:rPr>
        <w:t xml:space="preserve">ico de Aragón, en el supuesto de que el gasto supere las cuantías establecidas para el contrato menor, esto es, </w:t>
      </w:r>
      <w:r>
        <w:rPr>
          <w:rFonts w:ascii="Tahoma" w:hAnsi="Tahoma" w:cs="Tahoma"/>
          <w:sz w:val="21"/>
          <w:szCs w:val="21"/>
        </w:rPr>
        <w:t>30</w:t>
      </w:r>
      <w:r w:rsidRPr="00EB716E">
        <w:rPr>
          <w:rFonts w:ascii="Tahoma" w:hAnsi="Tahoma" w:cs="Tahoma"/>
          <w:sz w:val="21"/>
          <w:szCs w:val="21"/>
        </w:rPr>
        <w:t>.000,00 € para obras y 6.000,00 € para el resto de gastos, salvo que por sus especiales características no exista en el mercado suficiente número de entidades que las realicen, presten o suministren.</w:t>
      </w:r>
    </w:p>
    <w:p w14:paraId="36611FCE" w14:textId="77777777" w:rsidR="007F0F96" w:rsidRPr="00EB716E" w:rsidRDefault="007F0F96" w:rsidP="007F0F96">
      <w:pPr>
        <w:spacing w:after="0" w:line="240" w:lineRule="auto"/>
        <w:ind w:firstLine="708"/>
        <w:jc w:val="both"/>
        <w:rPr>
          <w:rFonts w:ascii="Tahoma" w:hAnsi="Tahoma" w:cs="Tahoma"/>
          <w:sz w:val="21"/>
          <w:szCs w:val="21"/>
        </w:rPr>
      </w:pPr>
    </w:p>
    <w:p w14:paraId="470DEA24" w14:textId="77777777" w:rsidR="007F0F96" w:rsidRPr="0094578B" w:rsidRDefault="007F0F96" w:rsidP="007F0F96">
      <w:pPr>
        <w:spacing w:line="240" w:lineRule="auto"/>
        <w:ind w:firstLine="708"/>
        <w:jc w:val="both"/>
        <w:rPr>
          <w:rFonts w:ascii="Tahoma" w:hAnsi="Tahoma" w:cs="Tahoma"/>
          <w:sz w:val="21"/>
          <w:szCs w:val="21"/>
        </w:rPr>
      </w:pPr>
      <w:r w:rsidRPr="00EB716E">
        <w:rPr>
          <w:rFonts w:ascii="Tahoma" w:hAnsi="Tahoma" w:cs="Tahoma"/>
          <w:b/>
          <w:sz w:val="21"/>
          <w:szCs w:val="21"/>
          <w:u w:val="single"/>
        </w:rPr>
        <w:t>Octava 3.-</w:t>
      </w:r>
      <w:r w:rsidRPr="00EB716E">
        <w:rPr>
          <w:rFonts w:ascii="Tahoma" w:hAnsi="Tahoma" w:cs="Tahoma"/>
          <w:sz w:val="21"/>
          <w:szCs w:val="21"/>
        </w:rPr>
        <w:t xml:space="preserve"> </w:t>
      </w:r>
      <w:r w:rsidRPr="0094578B">
        <w:rPr>
          <w:rFonts w:ascii="Tahoma" w:hAnsi="Tahoma" w:cs="Tahoma"/>
          <w:sz w:val="21"/>
          <w:szCs w:val="21"/>
        </w:rPr>
        <w:t>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7BDC4BC7" w14:textId="77777777" w:rsidR="007F0F96" w:rsidRPr="00EB716E" w:rsidRDefault="007F0F96" w:rsidP="007F0F96">
      <w:pPr>
        <w:spacing w:after="0" w:line="240" w:lineRule="auto"/>
        <w:ind w:firstLine="708"/>
        <w:jc w:val="both"/>
        <w:rPr>
          <w:rFonts w:ascii="Tahoma" w:hAnsi="Tahoma" w:cs="Tahoma"/>
          <w:sz w:val="21"/>
          <w:szCs w:val="21"/>
          <w:lang w:eastAsia="es-ES"/>
        </w:rPr>
      </w:pPr>
      <w:r w:rsidRPr="00EB716E">
        <w:rPr>
          <w:rFonts w:ascii="Tahoma" w:hAnsi="Tahoma" w:cs="Tahoma"/>
          <w:b/>
          <w:sz w:val="21"/>
          <w:szCs w:val="21"/>
          <w:u w:val="single"/>
          <w:lang w:eastAsia="es-ES"/>
        </w:rPr>
        <w:t>Octava 4.-</w:t>
      </w:r>
      <w:r w:rsidRPr="00EB716E">
        <w:rPr>
          <w:rFonts w:ascii="Tahoma" w:hAnsi="Tahoma" w:cs="Tahoma"/>
          <w:sz w:val="21"/>
          <w:szCs w:val="21"/>
          <w:lang w:eastAsia="es-ES"/>
        </w:rPr>
        <w:t xml:space="preserve"> Deberá justificarse el cumplimiento del requisito de publicidad previsto en la base cuarta.</w:t>
      </w:r>
    </w:p>
    <w:p w14:paraId="4D54164A" w14:textId="77777777" w:rsidR="007F0F96" w:rsidRPr="00EB716E" w:rsidRDefault="007F0F96" w:rsidP="007F0F96">
      <w:pPr>
        <w:spacing w:after="0" w:line="240" w:lineRule="auto"/>
        <w:ind w:firstLine="708"/>
        <w:jc w:val="both"/>
        <w:rPr>
          <w:rFonts w:ascii="Tahoma" w:hAnsi="Tahoma" w:cs="Tahoma"/>
          <w:sz w:val="21"/>
          <w:szCs w:val="21"/>
          <w:lang w:eastAsia="es-ES"/>
        </w:rPr>
      </w:pPr>
    </w:p>
    <w:p w14:paraId="2DE7FE9C" w14:textId="77777777" w:rsidR="007F0F96" w:rsidRPr="00EB716E" w:rsidRDefault="007F0F96" w:rsidP="007F0F96">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EB716E">
        <w:rPr>
          <w:rFonts w:ascii="Tahoma" w:hAnsi="Tahoma" w:cs="Tahoma"/>
          <w:b/>
          <w:bCs/>
          <w:sz w:val="21"/>
          <w:szCs w:val="21"/>
        </w:rPr>
        <w:t>ANEXO I</w:t>
      </w:r>
    </w:p>
    <w:p w14:paraId="381F6576" w14:textId="77777777" w:rsidR="007F0F96" w:rsidRPr="00EB716E" w:rsidRDefault="007F0F96" w:rsidP="007F0F96">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EB716E">
        <w:rPr>
          <w:rFonts w:ascii="Tahoma" w:hAnsi="Tahoma" w:cs="Tahoma"/>
          <w:b/>
          <w:bCs/>
          <w:sz w:val="21"/>
          <w:szCs w:val="21"/>
        </w:rPr>
        <w:lastRenderedPageBreak/>
        <w:t>JUSTIFICACIÓN SUBVENCIÓN</w:t>
      </w:r>
    </w:p>
    <w:p w14:paraId="278441F3" w14:textId="77777777" w:rsidR="007F0F96" w:rsidRPr="00EB716E" w:rsidRDefault="007F0F96" w:rsidP="007F0F96">
      <w:pPr>
        <w:spacing w:after="0" w:line="240" w:lineRule="auto"/>
        <w:jc w:val="both"/>
        <w:rPr>
          <w:rFonts w:ascii="Tahoma" w:hAnsi="Tahoma" w:cs="Tahoma"/>
          <w:b/>
          <w:bCs/>
          <w:sz w:val="21"/>
          <w:szCs w:val="21"/>
        </w:rPr>
      </w:pPr>
    </w:p>
    <w:p w14:paraId="17E2D834" w14:textId="77777777" w:rsidR="007F0F96" w:rsidRPr="00EB716E" w:rsidRDefault="007F0F96" w:rsidP="007F0F96">
      <w:pPr>
        <w:autoSpaceDE w:val="0"/>
        <w:autoSpaceDN w:val="0"/>
        <w:rPr>
          <w:rFonts w:ascii="Tahoma" w:hAnsi="Tahoma" w:cs="Tahoma"/>
          <w:b/>
          <w:bCs/>
          <w:sz w:val="21"/>
          <w:szCs w:val="21"/>
        </w:rPr>
      </w:pPr>
      <w:r w:rsidRPr="00EB716E">
        <w:rPr>
          <w:rFonts w:ascii="Tahoma" w:hAnsi="Tahoma" w:cs="Tahoma"/>
          <w:b/>
          <w:bCs/>
          <w:sz w:val="21"/>
          <w:szCs w:val="21"/>
        </w:rPr>
        <w:t>1) MEMORIA DE ACTUACIÓN</w:t>
      </w:r>
    </w:p>
    <w:p w14:paraId="748CFCF5"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EB716E">
        <w:rPr>
          <w:rFonts w:ascii="Tahoma" w:hAnsi="Tahoma" w:cs="Tahoma"/>
          <w:sz w:val="21"/>
          <w:szCs w:val="21"/>
        </w:rPr>
        <w:tab/>
      </w:r>
      <w:r w:rsidRPr="00EB716E">
        <w:rPr>
          <w:rFonts w:ascii="Tahoma" w:hAnsi="Tahoma" w:cs="Tahoma"/>
          <w:sz w:val="21"/>
          <w:szCs w:val="21"/>
        </w:rPr>
        <w:tab/>
      </w:r>
      <w:r w:rsidRPr="00EB716E">
        <w:rPr>
          <w:rFonts w:ascii="Tahoma" w:hAnsi="Tahoma" w:cs="Tahoma"/>
          <w:sz w:val="21"/>
          <w:szCs w:val="21"/>
        </w:rPr>
        <w:tab/>
        <w:t>Fecha </w:t>
      </w:r>
    </w:p>
    <w:p w14:paraId="5FD13A70" w14:textId="77777777" w:rsidR="007F0F96" w:rsidRPr="00EB716E" w:rsidRDefault="007F0F96" w:rsidP="007F0F96">
      <w:pPr>
        <w:autoSpaceDE w:val="0"/>
        <w:autoSpaceDN w:val="0"/>
        <w:ind w:left="5664"/>
        <w:rPr>
          <w:rFonts w:ascii="Tahoma" w:hAnsi="Tahoma" w:cs="Tahoma"/>
          <w:sz w:val="21"/>
          <w:szCs w:val="21"/>
        </w:rPr>
      </w:pPr>
      <w:r w:rsidRPr="00EB716E">
        <w:rPr>
          <w:rFonts w:ascii="Tahoma" w:hAnsi="Tahoma" w:cs="Tahoma"/>
          <w:sz w:val="21"/>
          <w:szCs w:val="21"/>
        </w:rPr>
        <w:t>Firma del Presidente</w:t>
      </w:r>
    </w:p>
    <w:p w14:paraId="78BBC934" w14:textId="77777777" w:rsidR="007F0F96" w:rsidRPr="00EB716E" w:rsidRDefault="007F0F96" w:rsidP="007F0F96">
      <w:pPr>
        <w:autoSpaceDE w:val="0"/>
        <w:autoSpaceDN w:val="0"/>
        <w:rPr>
          <w:rFonts w:ascii="Tahoma" w:hAnsi="Tahoma" w:cs="Tahoma"/>
          <w:b/>
          <w:bCs/>
          <w:sz w:val="21"/>
          <w:szCs w:val="21"/>
        </w:rPr>
      </w:pPr>
      <w:r w:rsidRPr="00EB716E">
        <w:rPr>
          <w:rFonts w:ascii="Tahoma" w:hAnsi="Tahoma" w:cs="Tahoma"/>
          <w:b/>
          <w:bCs/>
          <w:sz w:val="21"/>
          <w:szCs w:val="21"/>
        </w:rPr>
        <w:t>2) RELACIÓN NOMINATIVA DE LOS GASTOS REALIZADOS:</w:t>
      </w:r>
    </w:p>
    <w:p w14:paraId="5722CD05" w14:textId="77777777" w:rsidR="007F0F96" w:rsidRPr="00EB716E" w:rsidRDefault="007F0F96" w:rsidP="007F0F96">
      <w:pPr>
        <w:autoSpaceDE w:val="0"/>
        <w:autoSpaceDN w:val="0"/>
        <w:rPr>
          <w:rFonts w:ascii="Tahoma" w:hAnsi="Tahoma" w:cs="Tahoma"/>
          <w:sz w:val="21"/>
          <w:szCs w:val="21"/>
        </w:rPr>
      </w:pPr>
      <w:r w:rsidRPr="00EB716E">
        <w:rPr>
          <w:rFonts w:ascii="Tahoma" w:hAnsi="Tahoma" w:cs="Tahoma"/>
          <w:sz w:val="21"/>
          <w:szCs w:val="21"/>
        </w:rPr>
        <w:t xml:space="preserve">El Presidente de ……………………, </w:t>
      </w:r>
      <w:r w:rsidRPr="00EB716E">
        <w:rPr>
          <w:rFonts w:ascii="Tahoma" w:hAnsi="Tahoma" w:cs="Tahoma"/>
          <w:b/>
          <w:bCs/>
          <w:sz w:val="21"/>
          <w:szCs w:val="21"/>
        </w:rPr>
        <w:t>CERTIFICA</w:t>
      </w:r>
      <w:r w:rsidRPr="00EB716E">
        <w:rPr>
          <w:rFonts w:ascii="Tahoma" w:hAnsi="Tahoma" w:cs="Tahoma"/>
          <w:sz w:val="21"/>
          <w:szCs w:val="21"/>
        </w:rPr>
        <w:t>:</w:t>
      </w:r>
    </w:p>
    <w:p w14:paraId="6D201FD7"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b/>
          <w:bCs/>
          <w:sz w:val="21"/>
          <w:szCs w:val="21"/>
        </w:rPr>
        <w:t>2.1</w:t>
      </w:r>
      <w:r w:rsidRPr="00EB716E">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904"/>
        <w:gridCol w:w="1292"/>
        <w:gridCol w:w="1682"/>
        <w:gridCol w:w="2460"/>
        <w:gridCol w:w="1551"/>
        <w:gridCol w:w="1162"/>
      </w:tblGrid>
      <w:tr w:rsidR="007F0F96" w:rsidRPr="00EB716E" w14:paraId="1AE6F578" w14:textId="77777777" w:rsidTr="00602915">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047271F2" w14:textId="77777777" w:rsidR="007F0F96" w:rsidRPr="00EB716E" w:rsidRDefault="007F0F96" w:rsidP="00602915">
            <w:pPr>
              <w:jc w:val="center"/>
              <w:rPr>
                <w:rFonts w:ascii="Tahoma" w:eastAsia="Calibri" w:hAnsi="Tahoma" w:cs="Tahoma"/>
                <w:sz w:val="21"/>
                <w:szCs w:val="21"/>
              </w:rPr>
            </w:pPr>
            <w:r w:rsidRPr="00EB716E">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358A07B0" w14:textId="77777777" w:rsidR="007F0F96" w:rsidRPr="00EB716E" w:rsidRDefault="007F0F96" w:rsidP="00602915">
            <w:pPr>
              <w:jc w:val="center"/>
              <w:rPr>
                <w:rFonts w:ascii="Tahoma" w:eastAsia="Calibri" w:hAnsi="Tahoma" w:cs="Tahoma"/>
                <w:sz w:val="21"/>
                <w:szCs w:val="21"/>
              </w:rPr>
            </w:pPr>
            <w:r w:rsidRPr="00EB716E">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0B55BC50" w14:textId="77777777" w:rsidR="007F0F96" w:rsidRPr="00EB716E" w:rsidRDefault="007F0F96" w:rsidP="00602915">
            <w:pPr>
              <w:jc w:val="center"/>
              <w:rPr>
                <w:rFonts w:ascii="Tahoma" w:eastAsia="Calibri" w:hAnsi="Tahoma" w:cs="Tahoma"/>
                <w:sz w:val="21"/>
                <w:szCs w:val="21"/>
              </w:rPr>
            </w:pPr>
            <w:r w:rsidRPr="00EB716E">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73260693" w14:textId="77777777" w:rsidR="007F0F96" w:rsidRPr="00EB716E" w:rsidRDefault="007F0F96" w:rsidP="00602915">
            <w:pPr>
              <w:jc w:val="center"/>
              <w:rPr>
                <w:rFonts w:ascii="Tahoma" w:eastAsia="Calibri" w:hAnsi="Tahoma" w:cs="Tahoma"/>
                <w:sz w:val="21"/>
                <w:szCs w:val="21"/>
              </w:rPr>
            </w:pPr>
            <w:r w:rsidRPr="00EB716E">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4D73A7A" w14:textId="77777777" w:rsidR="007F0F96" w:rsidRPr="00EB716E" w:rsidRDefault="007F0F96" w:rsidP="00602915">
            <w:pPr>
              <w:jc w:val="center"/>
              <w:rPr>
                <w:rFonts w:ascii="Tahoma" w:eastAsia="Calibri" w:hAnsi="Tahoma" w:cs="Tahoma"/>
                <w:sz w:val="21"/>
                <w:szCs w:val="21"/>
              </w:rPr>
            </w:pPr>
            <w:r w:rsidRPr="00EB716E">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FEB2494" w14:textId="77777777" w:rsidR="007F0F96" w:rsidRPr="00EB716E" w:rsidRDefault="007F0F96" w:rsidP="00602915">
            <w:pPr>
              <w:jc w:val="center"/>
              <w:rPr>
                <w:rFonts w:ascii="Tahoma" w:eastAsia="Calibri" w:hAnsi="Tahoma" w:cs="Tahoma"/>
                <w:sz w:val="21"/>
                <w:szCs w:val="21"/>
              </w:rPr>
            </w:pPr>
            <w:r w:rsidRPr="00EB716E">
              <w:rPr>
                <w:rFonts w:ascii="Tahoma" w:hAnsi="Tahoma" w:cs="Tahoma"/>
                <w:sz w:val="21"/>
                <w:szCs w:val="21"/>
              </w:rPr>
              <w:t>Importe Total</w:t>
            </w:r>
          </w:p>
        </w:tc>
      </w:tr>
      <w:tr w:rsidR="007F0F96" w:rsidRPr="00EB716E" w14:paraId="460BC477"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63BCCF" w14:textId="77777777" w:rsidR="007F0F96" w:rsidRPr="00EB716E" w:rsidRDefault="007F0F96"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724F1E39" w14:textId="77777777" w:rsidR="007F0F96" w:rsidRPr="00EB716E" w:rsidRDefault="007F0F96"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6047666B" w14:textId="77777777" w:rsidR="007F0F96" w:rsidRPr="00EB716E" w:rsidRDefault="007F0F96"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30FE80" w14:textId="77777777" w:rsidR="007F0F96" w:rsidRPr="00EB716E" w:rsidRDefault="007F0F96"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8A02FFF" w14:textId="77777777" w:rsidR="007F0F96" w:rsidRPr="00EB716E" w:rsidRDefault="007F0F96"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45E05A8" w14:textId="77777777" w:rsidR="007F0F96" w:rsidRPr="00EB716E" w:rsidRDefault="007F0F96" w:rsidP="00602915">
            <w:pPr>
              <w:jc w:val="center"/>
              <w:rPr>
                <w:rFonts w:ascii="Tahoma" w:eastAsia="Calibri" w:hAnsi="Tahoma" w:cs="Tahoma"/>
                <w:sz w:val="21"/>
                <w:szCs w:val="21"/>
              </w:rPr>
            </w:pPr>
          </w:p>
        </w:tc>
      </w:tr>
      <w:tr w:rsidR="007F0F96" w:rsidRPr="00EB716E" w14:paraId="67BD7AB5"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C7CD92E" w14:textId="77777777" w:rsidR="007F0F96" w:rsidRPr="00EB716E" w:rsidRDefault="007F0F96"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CA48C48" w14:textId="77777777" w:rsidR="007F0F96" w:rsidRPr="00EB716E" w:rsidRDefault="007F0F96"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FA68670" w14:textId="77777777" w:rsidR="007F0F96" w:rsidRPr="00EB716E" w:rsidRDefault="007F0F96"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32806043" w14:textId="77777777" w:rsidR="007F0F96" w:rsidRPr="00EB716E" w:rsidRDefault="007F0F96"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1F9C1A3" w14:textId="77777777" w:rsidR="007F0F96" w:rsidRPr="00EB716E" w:rsidRDefault="007F0F96"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65862EC7" w14:textId="77777777" w:rsidR="007F0F96" w:rsidRPr="00EB716E" w:rsidRDefault="007F0F96" w:rsidP="00602915">
            <w:pPr>
              <w:jc w:val="center"/>
              <w:rPr>
                <w:rFonts w:ascii="Tahoma" w:eastAsia="Calibri" w:hAnsi="Tahoma" w:cs="Tahoma"/>
                <w:sz w:val="21"/>
                <w:szCs w:val="21"/>
              </w:rPr>
            </w:pPr>
          </w:p>
        </w:tc>
      </w:tr>
      <w:tr w:rsidR="007F0F96" w:rsidRPr="00EB716E" w14:paraId="16BC9644"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B19709B" w14:textId="77777777" w:rsidR="007F0F96" w:rsidRPr="00EB716E" w:rsidRDefault="007F0F96"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A01D801" w14:textId="77777777" w:rsidR="007F0F96" w:rsidRPr="00EB716E" w:rsidRDefault="007F0F96"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3C87535" w14:textId="77777777" w:rsidR="007F0F96" w:rsidRPr="00EB716E" w:rsidRDefault="007F0F96"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C4539BB" w14:textId="77777777" w:rsidR="007F0F96" w:rsidRPr="00EB716E" w:rsidRDefault="007F0F96"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6C4C614" w14:textId="77777777" w:rsidR="007F0F96" w:rsidRPr="00EB716E" w:rsidRDefault="007F0F96"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5EFAC94" w14:textId="77777777" w:rsidR="007F0F96" w:rsidRPr="00EB716E" w:rsidRDefault="007F0F96" w:rsidP="00602915">
            <w:pPr>
              <w:jc w:val="center"/>
              <w:rPr>
                <w:rFonts w:ascii="Tahoma" w:eastAsia="Calibri" w:hAnsi="Tahoma" w:cs="Tahoma"/>
                <w:sz w:val="21"/>
                <w:szCs w:val="21"/>
              </w:rPr>
            </w:pPr>
          </w:p>
        </w:tc>
      </w:tr>
      <w:tr w:rsidR="007F0F96" w:rsidRPr="00EB716E" w14:paraId="087ACC31"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BDD62C7" w14:textId="77777777" w:rsidR="007F0F96" w:rsidRPr="00EB716E" w:rsidRDefault="007F0F96"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57234F59" w14:textId="77777777" w:rsidR="007F0F96" w:rsidRPr="00EB716E" w:rsidRDefault="007F0F96"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A7E81F" w14:textId="77777777" w:rsidR="007F0F96" w:rsidRPr="00EB716E" w:rsidRDefault="007F0F96"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480981F" w14:textId="77777777" w:rsidR="007F0F96" w:rsidRPr="00EB716E" w:rsidRDefault="007F0F96"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1458B335" w14:textId="77777777" w:rsidR="007F0F96" w:rsidRPr="00EB716E" w:rsidRDefault="007F0F96"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9DFC44F" w14:textId="77777777" w:rsidR="007F0F96" w:rsidRPr="00EB716E" w:rsidRDefault="007F0F96" w:rsidP="00602915">
            <w:pPr>
              <w:jc w:val="center"/>
              <w:rPr>
                <w:rFonts w:ascii="Tahoma" w:eastAsia="Calibri" w:hAnsi="Tahoma" w:cs="Tahoma"/>
                <w:sz w:val="21"/>
                <w:szCs w:val="21"/>
              </w:rPr>
            </w:pPr>
          </w:p>
        </w:tc>
      </w:tr>
      <w:tr w:rsidR="007F0F96" w:rsidRPr="00EB716E" w14:paraId="0FF14B00"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9F81DD5" w14:textId="77777777" w:rsidR="007F0F96" w:rsidRPr="00EB716E" w:rsidRDefault="007F0F96"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E9D70C2" w14:textId="77777777" w:rsidR="007F0F96" w:rsidRPr="00EB716E" w:rsidRDefault="007F0F96"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28FBB066" w14:textId="77777777" w:rsidR="007F0F96" w:rsidRPr="00EB716E" w:rsidRDefault="007F0F96"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AAAFE83" w14:textId="77777777" w:rsidR="007F0F96" w:rsidRPr="00EB716E" w:rsidRDefault="007F0F96"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6CF2D00A" w14:textId="77777777" w:rsidR="007F0F96" w:rsidRPr="00EB716E" w:rsidRDefault="007F0F96"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A23F16A" w14:textId="77777777" w:rsidR="007F0F96" w:rsidRPr="00EB716E" w:rsidRDefault="007F0F96" w:rsidP="00602915">
            <w:pPr>
              <w:jc w:val="center"/>
              <w:rPr>
                <w:rFonts w:ascii="Tahoma" w:eastAsia="Calibri" w:hAnsi="Tahoma" w:cs="Tahoma"/>
                <w:sz w:val="21"/>
                <w:szCs w:val="21"/>
              </w:rPr>
            </w:pPr>
          </w:p>
        </w:tc>
      </w:tr>
      <w:tr w:rsidR="007F0F96" w:rsidRPr="00EB716E" w14:paraId="05D4E53E"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6D6EA29" w14:textId="77777777" w:rsidR="007F0F96" w:rsidRPr="00EB716E" w:rsidRDefault="007F0F96"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DE1F258" w14:textId="77777777" w:rsidR="007F0F96" w:rsidRPr="00EB716E" w:rsidRDefault="007F0F96"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01B16CD" w14:textId="77777777" w:rsidR="007F0F96" w:rsidRPr="00EB716E" w:rsidRDefault="007F0F96"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A46819F" w14:textId="77777777" w:rsidR="007F0F96" w:rsidRPr="00EB716E" w:rsidRDefault="007F0F96"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7DE7B814" w14:textId="77777777" w:rsidR="007F0F96" w:rsidRPr="00EB716E" w:rsidRDefault="007F0F96"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D8DD944" w14:textId="77777777" w:rsidR="007F0F96" w:rsidRPr="00EB716E" w:rsidRDefault="007F0F96" w:rsidP="00602915">
            <w:pPr>
              <w:jc w:val="center"/>
              <w:rPr>
                <w:rFonts w:ascii="Tahoma" w:eastAsia="Calibri" w:hAnsi="Tahoma" w:cs="Tahoma"/>
                <w:sz w:val="21"/>
                <w:szCs w:val="21"/>
              </w:rPr>
            </w:pPr>
          </w:p>
        </w:tc>
      </w:tr>
      <w:tr w:rsidR="007F0F96" w:rsidRPr="00EB716E" w14:paraId="58B1A622"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36B1F57" w14:textId="77777777" w:rsidR="007F0F96" w:rsidRPr="00EB716E" w:rsidRDefault="007F0F96"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F9E1FB3" w14:textId="77777777" w:rsidR="007F0F96" w:rsidRPr="00EB716E" w:rsidRDefault="007F0F96"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3300BB" w14:textId="77777777" w:rsidR="007F0F96" w:rsidRPr="00EB716E" w:rsidRDefault="007F0F96"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3FAFAC39" w14:textId="77777777" w:rsidR="007F0F96" w:rsidRPr="00EB716E" w:rsidRDefault="007F0F96"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16ED994" w14:textId="77777777" w:rsidR="007F0F96" w:rsidRPr="00EB716E" w:rsidRDefault="007F0F96"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49DE6F2" w14:textId="77777777" w:rsidR="007F0F96" w:rsidRPr="00EB716E" w:rsidRDefault="007F0F96" w:rsidP="00602915">
            <w:pPr>
              <w:jc w:val="center"/>
              <w:rPr>
                <w:rFonts w:ascii="Tahoma" w:eastAsia="Calibri" w:hAnsi="Tahoma" w:cs="Tahoma"/>
                <w:sz w:val="21"/>
                <w:szCs w:val="21"/>
              </w:rPr>
            </w:pPr>
          </w:p>
        </w:tc>
      </w:tr>
      <w:tr w:rsidR="007F0F96" w:rsidRPr="00EB716E" w14:paraId="406C2A28" w14:textId="77777777" w:rsidTr="00602915">
        <w:tc>
          <w:tcPr>
            <w:tcW w:w="499" w:type="pct"/>
            <w:tcMar>
              <w:top w:w="0" w:type="dxa"/>
              <w:left w:w="70" w:type="dxa"/>
              <w:bottom w:w="0" w:type="dxa"/>
              <w:right w:w="70" w:type="dxa"/>
            </w:tcMar>
          </w:tcPr>
          <w:p w14:paraId="323F467C" w14:textId="77777777" w:rsidR="007F0F96" w:rsidRPr="00EB716E" w:rsidRDefault="007F0F96" w:rsidP="00602915">
            <w:pPr>
              <w:jc w:val="center"/>
              <w:rPr>
                <w:rFonts w:ascii="Tahoma" w:eastAsia="Calibri" w:hAnsi="Tahoma" w:cs="Tahoma"/>
                <w:sz w:val="21"/>
                <w:szCs w:val="21"/>
              </w:rPr>
            </w:pPr>
          </w:p>
        </w:tc>
        <w:tc>
          <w:tcPr>
            <w:tcW w:w="713" w:type="pct"/>
            <w:tcMar>
              <w:top w:w="0" w:type="dxa"/>
              <w:left w:w="70" w:type="dxa"/>
              <w:bottom w:w="0" w:type="dxa"/>
              <w:right w:w="70" w:type="dxa"/>
            </w:tcMar>
          </w:tcPr>
          <w:p w14:paraId="407FDE9C" w14:textId="77777777" w:rsidR="007F0F96" w:rsidRPr="00EB716E" w:rsidRDefault="007F0F96" w:rsidP="00602915">
            <w:pPr>
              <w:jc w:val="center"/>
              <w:rPr>
                <w:rFonts w:ascii="Tahoma" w:eastAsia="Calibri" w:hAnsi="Tahoma" w:cs="Tahoma"/>
                <w:sz w:val="21"/>
                <w:szCs w:val="21"/>
              </w:rPr>
            </w:pPr>
          </w:p>
        </w:tc>
        <w:tc>
          <w:tcPr>
            <w:tcW w:w="929" w:type="pct"/>
            <w:tcMar>
              <w:top w:w="0" w:type="dxa"/>
              <w:left w:w="70" w:type="dxa"/>
              <w:bottom w:w="0" w:type="dxa"/>
              <w:right w:w="70" w:type="dxa"/>
            </w:tcMar>
          </w:tcPr>
          <w:p w14:paraId="048BDF2B" w14:textId="77777777" w:rsidR="007F0F96" w:rsidRPr="00EB716E" w:rsidRDefault="007F0F96" w:rsidP="00602915">
            <w:pPr>
              <w:jc w:val="center"/>
              <w:rPr>
                <w:rFonts w:ascii="Tahoma" w:eastAsia="Calibri" w:hAnsi="Tahoma" w:cs="Tahoma"/>
                <w:sz w:val="21"/>
                <w:szCs w:val="21"/>
              </w:rPr>
            </w:pPr>
          </w:p>
        </w:tc>
        <w:tc>
          <w:tcPr>
            <w:tcW w:w="1359" w:type="pct"/>
            <w:tcMar>
              <w:top w:w="0" w:type="dxa"/>
              <w:left w:w="70" w:type="dxa"/>
              <w:bottom w:w="0" w:type="dxa"/>
              <w:right w:w="70" w:type="dxa"/>
            </w:tcMar>
          </w:tcPr>
          <w:p w14:paraId="04FD1598" w14:textId="77777777" w:rsidR="007F0F96" w:rsidRPr="00EB716E" w:rsidRDefault="007F0F96" w:rsidP="00602915">
            <w:pPr>
              <w:jc w:val="center"/>
              <w:rPr>
                <w:rFonts w:ascii="Tahoma" w:eastAsia="Calibri" w:hAnsi="Tahoma" w:cs="Tahoma"/>
                <w:sz w:val="21"/>
                <w:szCs w:val="21"/>
              </w:rPr>
            </w:pPr>
          </w:p>
        </w:tc>
        <w:tc>
          <w:tcPr>
            <w:tcW w:w="857" w:type="pct"/>
            <w:tcMar>
              <w:top w:w="0" w:type="dxa"/>
              <w:left w:w="70" w:type="dxa"/>
              <w:bottom w:w="0" w:type="dxa"/>
              <w:right w:w="70" w:type="dxa"/>
            </w:tcMar>
          </w:tcPr>
          <w:p w14:paraId="7C3218B2" w14:textId="77777777" w:rsidR="007F0F96" w:rsidRPr="00EB716E" w:rsidRDefault="007F0F96" w:rsidP="00602915">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8EA5283" w14:textId="77777777" w:rsidR="007F0F96" w:rsidRPr="00EB716E" w:rsidRDefault="007F0F96" w:rsidP="00602915">
            <w:pPr>
              <w:jc w:val="center"/>
              <w:rPr>
                <w:rFonts w:ascii="Tahoma" w:eastAsia="Calibri" w:hAnsi="Tahoma" w:cs="Tahoma"/>
                <w:sz w:val="21"/>
                <w:szCs w:val="21"/>
              </w:rPr>
            </w:pPr>
          </w:p>
        </w:tc>
      </w:tr>
    </w:tbl>
    <w:p w14:paraId="109A0DB6" w14:textId="77777777" w:rsidR="007F0F96" w:rsidRPr="00EB716E" w:rsidRDefault="007F0F96" w:rsidP="007F0F96">
      <w:pPr>
        <w:autoSpaceDE w:val="0"/>
        <w:autoSpaceDN w:val="0"/>
        <w:rPr>
          <w:rFonts w:ascii="Tahoma" w:eastAsia="Calibri" w:hAnsi="Tahoma" w:cs="Tahoma"/>
          <w:sz w:val="21"/>
          <w:szCs w:val="21"/>
        </w:rPr>
      </w:pPr>
    </w:p>
    <w:p w14:paraId="010CB60B" w14:textId="77777777" w:rsidR="007F0F96" w:rsidRPr="00EB716E" w:rsidRDefault="007F0F96" w:rsidP="007F0F96">
      <w:pPr>
        <w:autoSpaceDE w:val="0"/>
        <w:autoSpaceDN w:val="0"/>
        <w:rPr>
          <w:rFonts w:ascii="Tahoma" w:hAnsi="Tahoma" w:cs="Tahoma"/>
          <w:sz w:val="21"/>
          <w:szCs w:val="21"/>
        </w:rPr>
      </w:pPr>
      <w:r w:rsidRPr="00EB716E">
        <w:rPr>
          <w:rFonts w:ascii="Tahoma" w:hAnsi="Tahoma" w:cs="Tahoma"/>
          <w:b/>
          <w:bCs/>
          <w:sz w:val="21"/>
          <w:szCs w:val="21"/>
        </w:rPr>
        <w:t>2.2.-</w:t>
      </w:r>
      <w:r w:rsidRPr="00EB716E">
        <w:rPr>
          <w:rFonts w:ascii="Tahoma" w:hAnsi="Tahoma" w:cs="Tahoma"/>
          <w:sz w:val="21"/>
          <w:szCs w:val="21"/>
        </w:rPr>
        <w:t xml:space="preserve"> Que para la misma finalidad:</w:t>
      </w:r>
    </w:p>
    <w:p w14:paraId="5FB07CF1"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 xml:space="preserve">□  </w:t>
      </w:r>
      <w:r w:rsidRPr="00EB716E">
        <w:rPr>
          <w:rFonts w:ascii="Tahoma" w:hAnsi="Tahoma" w:cs="Tahoma"/>
          <w:b/>
          <w:bCs/>
          <w:sz w:val="21"/>
          <w:szCs w:val="21"/>
        </w:rPr>
        <w:t>NO</w:t>
      </w:r>
      <w:r w:rsidRPr="00EB716E">
        <w:rPr>
          <w:rFonts w:ascii="Tahoma" w:hAnsi="Tahoma" w:cs="Tahoma"/>
          <w:sz w:val="21"/>
          <w:szCs w:val="21"/>
        </w:rPr>
        <w:t xml:space="preserve"> se han recibido subvenciones concurrentes ni otro ingreso para el mismo proyecto</w:t>
      </w:r>
    </w:p>
    <w:p w14:paraId="10B60531"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353"/>
        <w:gridCol w:w="1698"/>
      </w:tblGrid>
      <w:tr w:rsidR="007F0F96" w:rsidRPr="00EB716E" w14:paraId="0F0A3AB2" w14:textId="77777777" w:rsidTr="00602915">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1F1ED5D" w14:textId="77777777" w:rsidR="007F0F96" w:rsidRPr="00EB716E" w:rsidRDefault="007F0F96" w:rsidP="00602915">
            <w:pPr>
              <w:autoSpaceDE w:val="0"/>
              <w:autoSpaceDN w:val="0"/>
              <w:rPr>
                <w:rFonts w:ascii="Tahoma" w:eastAsia="Calibri" w:hAnsi="Tahoma" w:cs="Tahoma"/>
                <w:sz w:val="21"/>
                <w:szCs w:val="21"/>
              </w:rPr>
            </w:pPr>
            <w:r w:rsidRPr="00EB716E">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92BC3FB" w14:textId="77777777" w:rsidR="007F0F96" w:rsidRPr="00EB716E" w:rsidRDefault="007F0F96" w:rsidP="00602915">
            <w:pPr>
              <w:autoSpaceDE w:val="0"/>
              <w:autoSpaceDN w:val="0"/>
              <w:rPr>
                <w:rFonts w:ascii="Tahoma" w:eastAsia="Calibri" w:hAnsi="Tahoma" w:cs="Tahoma"/>
                <w:sz w:val="21"/>
                <w:szCs w:val="21"/>
              </w:rPr>
            </w:pPr>
            <w:r w:rsidRPr="00EB716E">
              <w:rPr>
                <w:rFonts w:ascii="Tahoma" w:hAnsi="Tahoma" w:cs="Tahoma"/>
                <w:sz w:val="21"/>
                <w:szCs w:val="21"/>
              </w:rPr>
              <w:t>Importe</w:t>
            </w:r>
          </w:p>
        </w:tc>
      </w:tr>
      <w:tr w:rsidR="007F0F96" w:rsidRPr="00EB716E" w14:paraId="725E9D67" w14:textId="77777777" w:rsidTr="0060291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167A6F38" w14:textId="77777777" w:rsidR="007F0F96" w:rsidRPr="00EB716E" w:rsidRDefault="007F0F96" w:rsidP="00602915">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720985CA" w14:textId="77777777" w:rsidR="007F0F96" w:rsidRPr="00EB716E" w:rsidRDefault="007F0F96" w:rsidP="00602915">
            <w:pPr>
              <w:autoSpaceDE w:val="0"/>
              <w:autoSpaceDN w:val="0"/>
              <w:rPr>
                <w:rFonts w:ascii="Tahoma" w:eastAsia="Calibri" w:hAnsi="Tahoma" w:cs="Tahoma"/>
                <w:sz w:val="21"/>
                <w:szCs w:val="21"/>
              </w:rPr>
            </w:pPr>
          </w:p>
        </w:tc>
      </w:tr>
      <w:tr w:rsidR="007F0F96" w:rsidRPr="00EB716E" w14:paraId="25FD92A3" w14:textId="77777777" w:rsidTr="0060291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2C95E8C" w14:textId="77777777" w:rsidR="007F0F96" w:rsidRPr="00EB716E" w:rsidRDefault="007F0F96" w:rsidP="00602915">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723CEA83" w14:textId="77777777" w:rsidR="007F0F96" w:rsidRPr="00EB716E" w:rsidRDefault="007F0F96" w:rsidP="00602915">
            <w:pPr>
              <w:autoSpaceDE w:val="0"/>
              <w:autoSpaceDN w:val="0"/>
              <w:rPr>
                <w:rFonts w:ascii="Tahoma" w:eastAsia="Calibri" w:hAnsi="Tahoma" w:cs="Tahoma"/>
                <w:sz w:val="21"/>
                <w:szCs w:val="21"/>
              </w:rPr>
            </w:pPr>
          </w:p>
        </w:tc>
      </w:tr>
      <w:tr w:rsidR="007F0F96" w:rsidRPr="00EB716E" w14:paraId="29B21BEA" w14:textId="77777777" w:rsidTr="0060291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EF3230" w14:textId="77777777" w:rsidR="007F0F96" w:rsidRPr="00EB716E" w:rsidRDefault="007F0F96" w:rsidP="00602915">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72650D0A" w14:textId="77777777" w:rsidR="007F0F96" w:rsidRPr="00EB716E" w:rsidRDefault="007F0F96" w:rsidP="00602915">
            <w:pPr>
              <w:autoSpaceDE w:val="0"/>
              <w:autoSpaceDN w:val="0"/>
              <w:rPr>
                <w:rFonts w:ascii="Tahoma" w:eastAsia="Calibri" w:hAnsi="Tahoma" w:cs="Tahoma"/>
                <w:sz w:val="21"/>
                <w:szCs w:val="21"/>
              </w:rPr>
            </w:pPr>
          </w:p>
        </w:tc>
      </w:tr>
    </w:tbl>
    <w:p w14:paraId="30E5AD69" w14:textId="77777777" w:rsidR="007F0F96" w:rsidRPr="00EB716E" w:rsidRDefault="007F0F96" w:rsidP="007F0F96">
      <w:pPr>
        <w:autoSpaceDE w:val="0"/>
        <w:autoSpaceDN w:val="0"/>
        <w:jc w:val="both"/>
        <w:rPr>
          <w:rFonts w:ascii="Tahoma" w:hAnsi="Tahoma" w:cs="Tahoma"/>
          <w:b/>
          <w:bCs/>
          <w:sz w:val="21"/>
          <w:szCs w:val="21"/>
        </w:rPr>
      </w:pPr>
    </w:p>
    <w:p w14:paraId="763A60F8"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b/>
          <w:bCs/>
          <w:sz w:val="21"/>
          <w:szCs w:val="21"/>
        </w:rPr>
        <w:t>2.3.</w:t>
      </w:r>
      <w:r w:rsidRPr="00EB716E">
        <w:rPr>
          <w:rFonts w:ascii="Tahoma" w:hAnsi="Tahoma" w:cs="Tahoma"/>
          <w:sz w:val="21"/>
          <w:szCs w:val="21"/>
        </w:rPr>
        <w:t>- Que para la realización de la actuación:</w:t>
      </w:r>
    </w:p>
    <w:p w14:paraId="38A70367"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 xml:space="preserve">□  </w:t>
      </w:r>
      <w:r w:rsidRPr="00EB716E">
        <w:rPr>
          <w:rFonts w:ascii="Tahoma" w:hAnsi="Tahoma" w:cs="Tahoma"/>
          <w:b/>
          <w:bCs/>
          <w:sz w:val="21"/>
          <w:szCs w:val="21"/>
        </w:rPr>
        <w:t>NO</w:t>
      </w:r>
      <w:r w:rsidRPr="00EB716E">
        <w:rPr>
          <w:rFonts w:ascii="Tahoma" w:hAnsi="Tahoma" w:cs="Tahoma"/>
          <w:sz w:val="21"/>
          <w:szCs w:val="21"/>
        </w:rPr>
        <w:t xml:space="preserve"> se han destinado los importes que se cobran en concepto de cuota de socio</w:t>
      </w:r>
    </w:p>
    <w:p w14:paraId="7A3A6340"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 Se han destinado los importes que se cobran en concepto de cuota de socio, en la siguiente cuantía …………………….</w:t>
      </w:r>
    </w:p>
    <w:p w14:paraId="2CFE907A"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 xml:space="preserve">□  </w:t>
      </w:r>
      <w:r w:rsidRPr="00EB716E">
        <w:rPr>
          <w:rFonts w:ascii="Tahoma" w:hAnsi="Tahoma" w:cs="Tahoma"/>
          <w:b/>
          <w:bCs/>
          <w:sz w:val="21"/>
          <w:szCs w:val="21"/>
        </w:rPr>
        <w:t>NO</w:t>
      </w:r>
      <w:r w:rsidRPr="00EB716E">
        <w:rPr>
          <w:rFonts w:ascii="Tahoma" w:hAnsi="Tahoma" w:cs="Tahoma"/>
          <w:sz w:val="21"/>
          <w:szCs w:val="21"/>
        </w:rPr>
        <w:t xml:space="preserve"> se cobran cuotas de socio.</w:t>
      </w:r>
    </w:p>
    <w:p w14:paraId="3CF96679"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b/>
          <w:bCs/>
          <w:sz w:val="21"/>
          <w:szCs w:val="21"/>
        </w:rPr>
        <w:t xml:space="preserve">2.4.- </w:t>
      </w:r>
      <w:r w:rsidRPr="00EB716E">
        <w:rPr>
          <w:rFonts w:ascii="Tahoma" w:hAnsi="Tahoma" w:cs="Tahoma"/>
          <w:sz w:val="21"/>
          <w:szCs w:val="21"/>
        </w:rPr>
        <w:t>Que la subvención concedida por el Ayuntamiento de Cuarte de Huerva ha sido aplicada a la finalidad para la que fue concedida la subvención.</w:t>
      </w:r>
    </w:p>
    <w:p w14:paraId="46DCF4BE"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b/>
          <w:bCs/>
          <w:sz w:val="21"/>
          <w:szCs w:val="21"/>
        </w:rPr>
        <w:t>2.5.-</w:t>
      </w:r>
      <w:r w:rsidRPr="00EB716E">
        <w:rPr>
          <w:rFonts w:ascii="Tahoma" w:hAnsi="Tahoma" w:cs="Tahoma"/>
          <w:sz w:val="21"/>
          <w:szCs w:val="21"/>
        </w:rPr>
        <w:t xml:space="preserve"> Que en los gastos realizados objeto de subvención, el IVA soportado tiene carácter de:</w:t>
      </w:r>
    </w:p>
    <w:p w14:paraId="25A5ED20"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 xml:space="preserve">□  </w:t>
      </w:r>
      <w:r w:rsidRPr="00EB716E">
        <w:rPr>
          <w:rFonts w:ascii="Tahoma" w:hAnsi="Tahoma" w:cs="Tahoma"/>
          <w:b/>
          <w:bCs/>
          <w:sz w:val="21"/>
          <w:szCs w:val="21"/>
        </w:rPr>
        <w:t>NO</w:t>
      </w:r>
      <w:r w:rsidRPr="00EB716E">
        <w:rPr>
          <w:rFonts w:ascii="Tahoma" w:hAnsi="Tahoma" w:cs="Tahoma"/>
          <w:sz w:val="21"/>
          <w:szCs w:val="21"/>
        </w:rPr>
        <w:t xml:space="preserve"> deducible</w:t>
      </w:r>
    </w:p>
    <w:p w14:paraId="69869EC4" w14:textId="77777777" w:rsidR="007F0F96" w:rsidRPr="00EB716E" w:rsidRDefault="007F0F96" w:rsidP="007F0F96">
      <w:pPr>
        <w:autoSpaceDE w:val="0"/>
        <w:autoSpaceDN w:val="0"/>
        <w:jc w:val="both"/>
        <w:rPr>
          <w:rFonts w:ascii="Tahoma" w:hAnsi="Tahoma" w:cs="Tahoma"/>
          <w:sz w:val="21"/>
          <w:szCs w:val="21"/>
        </w:rPr>
      </w:pPr>
      <w:r w:rsidRPr="00EB716E">
        <w:rPr>
          <w:rFonts w:ascii="Tahoma" w:hAnsi="Tahoma" w:cs="Tahoma"/>
          <w:sz w:val="21"/>
          <w:szCs w:val="21"/>
        </w:rPr>
        <w:t>□ deducible.</w:t>
      </w:r>
    </w:p>
    <w:p w14:paraId="6C85C39B" w14:textId="77777777" w:rsidR="007F0F96" w:rsidRPr="00EB716E" w:rsidRDefault="007F0F96" w:rsidP="007F0F96">
      <w:pPr>
        <w:jc w:val="right"/>
        <w:rPr>
          <w:rFonts w:ascii="Tahoma" w:hAnsi="Tahoma" w:cs="Tahoma"/>
          <w:sz w:val="21"/>
          <w:szCs w:val="21"/>
        </w:rPr>
      </w:pPr>
      <w:r w:rsidRPr="00EB716E">
        <w:rPr>
          <w:rFonts w:ascii="Tahoma" w:hAnsi="Tahoma" w:cs="Tahoma"/>
          <w:sz w:val="21"/>
          <w:szCs w:val="21"/>
        </w:rPr>
        <w:t>En ............................................., a  ......  de  .............................  de 20</w:t>
      </w:r>
      <w:r>
        <w:rPr>
          <w:rFonts w:ascii="Tahoma" w:hAnsi="Tahoma" w:cs="Tahoma"/>
          <w:sz w:val="21"/>
          <w:szCs w:val="21"/>
        </w:rPr>
        <w:t>2</w:t>
      </w:r>
      <w:r w:rsidRPr="00EB716E">
        <w:rPr>
          <w:rFonts w:ascii="Tahoma" w:hAnsi="Tahoma" w:cs="Tahoma"/>
          <w:sz w:val="21"/>
          <w:szCs w:val="21"/>
        </w:rPr>
        <w:t>…</w:t>
      </w:r>
    </w:p>
    <w:p w14:paraId="62ADFB8E" w14:textId="77777777" w:rsidR="007F0F96" w:rsidRPr="00EB716E" w:rsidRDefault="007F0F96" w:rsidP="007F0F96">
      <w:pPr>
        <w:jc w:val="right"/>
        <w:rPr>
          <w:rFonts w:ascii="Tahoma" w:hAnsi="Tahoma" w:cs="Tahoma"/>
          <w:sz w:val="21"/>
          <w:szCs w:val="21"/>
        </w:rPr>
      </w:pPr>
      <w:r w:rsidRPr="00EB716E">
        <w:rPr>
          <w:rFonts w:ascii="Tahoma" w:hAnsi="Tahoma" w:cs="Tahoma"/>
          <w:sz w:val="21"/>
          <w:szCs w:val="21"/>
        </w:rPr>
        <w:t>Firma del Presidente</w:t>
      </w:r>
    </w:p>
    <w:p w14:paraId="4798664E" w14:textId="77777777" w:rsidR="007F0F96" w:rsidRPr="00EB716E" w:rsidRDefault="007F0F96" w:rsidP="007F0F96">
      <w:pPr>
        <w:spacing w:after="0" w:line="240" w:lineRule="auto"/>
        <w:ind w:firstLine="708"/>
        <w:jc w:val="both"/>
        <w:rPr>
          <w:rFonts w:ascii="Tahoma" w:hAnsi="Tahoma" w:cs="Tahoma"/>
          <w:sz w:val="21"/>
          <w:szCs w:val="21"/>
          <w:lang w:eastAsia="es-ES"/>
        </w:rPr>
      </w:pPr>
    </w:p>
    <w:p w14:paraId="3C999182" w14:textId="77777777" w:rsidR="007F0F96" w:rsidRPr="00EB716E" w:rsidRDefault="007F0F96" w:rsidP="007F0F96">
      <w:pPr>
        <w:spacing w:after="0" w:line="240" w:lineRule="auto"/>
        <w:ind w:firstLine="708"/>
        <w:jc w:val="both"/>
        <w:rPr>
          <w:rFonts w:ascii="Tahoma" w:hAnsi="Tahoma" w:cs="Tahoma"/>
          <w:sz w:val="21"/>
          <w:szCs w:val="21"/>
          <w:lang w:eastAsia="es-ES"/>
        </w:rPr>
      </w:pPr>
      <w:r w:rsidRPr="00F73626">
        <w:rPr>
          <w:rFonts w:ascii="Tahoma" w:hAnsi="Tahoma" w:cs="Tahoma"/>
          <w:sz w:val="21"/>
          <w:szCs w:val="21"/>
          <w:lang w:eastAsia="es-ES"/>
        </w:rPr>
        <w:t xml:space="preserve">Tercero.- Autorizar y disponer el gasto por importe de </w:t>
      </w:r>
      <w:r>
        <w:rPr>
          <w:rFonts w:ascii="Tahoma" w:hAnsi="Tahoma" w:cs="Tahoma"/>
          <w:sz w:val="21"/>
          <w:szCs w:val="21"/>
          <w:lang w:eastAsia="es-ES"/>
        </w:rPr>
        <w:t>5.105,00</w:t>
      </w:r>
      <w:r w:rsidRPr="00F73626">
        <w:rPr>
          <w:rFonts w:ascii="Tahoma" w:hAnsi="Tahoma" w:cs="Tahoma"/>
          <w:sz w:val="21"/>
          <w:szCs w:val="21"/>
          <w:lang w:eastAsia="es-ES"/>
        </w:rPr>
        <w:t xml:space="preserve"> euros, con cargo a la aplicación nominativa </w:t>
      </w:r>
      <w:r w:rsidRPr="007F1167">
        <w:rPr>
          <w:rFonts w:ascii="Tahoma" w:hAnsi="Tahoma" w:cs="Tahoma"/>
          <w:sz w:val="21"/>
          <w:szCs w:val="21"/>
          <w:lang w:eastAsia="es-ES"/>
        </w:rPr>
        <w:t>3260.4890</w:t>
      </w:r>
      <w:r>
        <w:rPr>
          <w:rFonts w:ascii="Tahoma" w:hAnsi="Tahoma" w:cs="Tahoma"/>
          <w:sz w:val="21"/>
          <w:szCs w:val="21"/>
          <w:lang w:eastAsia="es-ES"/>
        </w:rPr>
        <w:t>5</w:t>
      </w:r>
      <w:r w:rsidRPr="00A554DD">
        <w:rPr>
          <w:rFonts w:ascii="Tahoma" w:hAnsi="Tahoma" w:cs="Tahoma"/>
          <w:sz w:val="21"/>
          <w:szCs w:val="21"/>
          <w:lang w:eastAsia="es-ES"/>
        </w:rPr>
        <w:t xml:space="preserve"> </w:t>
      </w:r>
      <w:r w:rsidRPr="00F73626">
        <w:rPr>
          <w:rFonts w:ascii="Tahoma" w:hAnsi="Tahoma" w:cs="Tahoma"/>
          <w:sz w:val="21"/>
          <w:szCs w:val="21"/>
          <w:lang w:eastAsia="es-ES"/>
        </w:rPr>
        <w:t xml:space="preserve">del presupuesto vigente, en concepto de “concesión subvención nominativa”, RC Nº </w:t>
      </w:r>
      <w:r w:rsidRPr="00C76A7F">
        <w:rPr>
          <w:rFonts w:ascii="Tahoma" w:hAnsi="Tahoma" w:cs="Tahoma"/>
          <w:sz w:val="21"/>
          <w:szCs w:val="21"/>
          <w:lang w:eastAsia="es-ES"/>
        </w:rPr>
        <w:t>2020/EP/016664</w:t>
      </w:r>
      <w:r>
        <w:rPr>
          <w:rFonts w:ascii="Tahoma" w:hAnsi="Tahoma" w:cs="Tahoma"/>
          <w:sz w:val="21"/>
          <w:szCs w:val="21"/>
          <w:lang w:eastAsia="es-ES"/>
        </w:rPr>
        <w:t>.</w:t>
      </w:r>
    </w:p>
    <w:p w14:paraId="6A6FF387" w14:textId="77777777" w:rsidR="007F0F96" w:rsidRPr="00EB716E" w:rsidRDefault="007F0F96" w:rsidP="007F0F96">
      <w:pPr>
        <w:spacing w:after="0" w:line="240" w:lineRule="auto"/>
        <w:ind w:firstLine="708"/>
        <w:jc w:val="both"/>
        <w:rPr>
          <w:rFonts w:ascii="Tahoma" w:hAnsi="Tahoma" w:cs="Tahoma"/>
          <w:sz w:val="21"/>
          <w:szCs w:val="21"/>
          <w:lang w:eastAsia="es-ES"/>
        </w:rPr>
      </w:pPr>
    </w:p>
    <w:p w14:paraId="63DE70EF" w14:textId="77777777" w:rsidR="007F0F96" w:rsidRDefault="007F0F96" w:rsidP="007F0F96">
      <w:pPr>
        <w:spacing w:line="240" w:lineRule="auto"/>
        <w:ind w:firstLine="708"/>
        <w:jc w:val="both"/>
        <w:rPr>
          <w:rFonts w:ascii="Tahoma" w:hAnsi="Tahoma" w:cs="Tahoma"/>
          <w:sz w:val="21"/>
          <w:szCs w:val="21"/>
          <w:lang w:eastAsia="es-ES"/>
        </w:rPr>
      </w:pPr>
      <w:r w:rsidRPr="00EB716E">
        <w:rPr>
          <w:rFonts w:ascii="Tahoma" w:hAnsi="Tahoma" w:cs="Tahoma"/>
          <w:sz w:val="21"/>
          <w:szCs w:val="21"/>
          <w:lang w:eastAsia="es-ES"/>
        </w:rPr>
        <w:t>Cuarto.-</w:t>
      </w:r>
      <w:r>
        <w:rPr>
          <w:rFonts w:ascii="Tahoma" w:hAnsi="Tahoma" w:cs="Tahoma"/>
          <w:sz w:val="21"/>
          <w:szCs w:val="21"/>
          <w:lang w:eastAsia="es-ES"/>
        </w:rPr>
        <w:t xml:space="preserve"> </w:t>
      </w:r>
      <w:r w:rsidRPr="00461C9A">
        <w:rPr>
          <w:rFonts w:ascii="Tahoma" w:hAnsi="Tahoma" w:cs="Tahoma"/>
          <w:sz w:val="21"/>
          <w:szCs w:val="21"/>
          <w:lang w:eastAsia="es-ES"/>
        </w:rPr>
        <w:t xml:space="preserve">Conceder anticipo de la totalidad de la subvención concedida, por importe de </w:t>
      </w:r>
      <w:r>
        <w:rPr>
          <w:rFonts w:ascii="Tahoma" w:hAnsi="Tahoma" w:cs="Tahoma"/>
          <w:sz w:val="21"/>
          <w:szCs w:val="21"/>
          <w:lang w:eastAsia="es-ES"/>
        </w:rPr>
        <w:t>5.105</w:t>
      </w:r>
      <w:r w:rsidRPr="00461C9A">
        <w:rPr>
          <w:rFonts w:ascii="Tahoma" w:hAnsi="Tahoma" w:cs="Tahoma"/>
          <w:sz w:val="21"/>
          <w:szCs w:val="21"/>
          <w:lang w:eastAsia="es-ES"/>
        </w:rPr>
        <w:t>,00 euros, equivalente al 100% del importe de la subvención concedida, obtenido a partir de la justificación presentada, y reconocer la obligación por el mencionado importe con cargo a la aplicación 3260.48905</w:t>
      </w:r>
      <w:r>
        <w:rPr>
          <w:rFonts w:ascii="Tahoma" w:hAnsi="Tahoma" w:cs="Tahoma"/>
          <w:sz w:val="21"/>
          <w:szCs w:val="21"/>
          <w:lang w:eastAsia="es-ES"/>
        </w:rPr>
        <w:t xml:space="preserve"> </w:t>
      </w:r>
      <w:r w:rsidRPr="00461C9A">
        <w:rPr>
          <w:rFonts w:ascii="Tahoma" w:hAnsi="Tahoma" w:cs="Tahoma"/>
          <w:sz w:val="21"/>
          <w:szCs w:val="21"/>
          <w:lang w:eastAsia="es-ES"/>
        </w:rPr>
        <w:t>del vigente presupuesto, en concepto de “anticipo subvención”. Los fondos librados se ingresarán en una cuenta corriente indicada específicamente a tal efecto a través del Modelo de Ficha de Terceros.</w:t>
      </w:r>
    </w:p>
    <w:p w14:paraId="679F7A6E" w14:textId="77777777" w:rsidR="007F0F96" w:rsidRPr="00A554DD" w:rsidRDefault="007F0F96" w:rsidP="007F0F96">
      <w:pPr>
        <w:spacing w:line="240" w:lineRule="auto"/>
        <w:ind w:firstLine="708"/>
        <w:jc w:val="both"/>
        <w:rPr>
          <w:rFonts w:ascii="Tahoma" w:hAnsi="Tahoma" w:cs="Tahoma"/>
          <w:sz w:val="21"/>
          <w:szCs w:val="21"/>
          <w:lang w:eastAsia="es-ES"/>
        </w:rPr>
      </w:pPr>
      <w:r>
        <w:rPr>
          <w:rFonts w:ascii="Tahoma" w:hAnsi="Tahoma" w:cs="Tahoma"/>
          <w:sz w:val="21"/>
          <w:szCs w:val="21"/>
          <w:lang w:eastAsia="es-ES"/>
        </w:rPr>
        <w:t xml:space="preserve">Quinto.- </w:t>
      </w:r>
      <w:r w:rsidRPr="00A554DD">
        <w:rPr>
          <w:rFonts w:ascii="Tahoma" w:hAnsi="Tahoma" w:cs="Tahoma"/>
          <w:sz w:val="21"/>
          <w:szCs w:val="21"/>
          <w:lang w:eastAsia="es-ES"/>
        </w:rPr>
        <w:t>Notificar el presente acuerdo al interesado, con el ofrecimiento de recursos que proceda, indicándole que, que de conformidad con lo dispuesto en el artículo 29 LSA, el beneficiario debe comunicar a este Ayuntamiento la aceptación expresa de la subvención dentro de los 15 días hábiles siguientes a la notificación de este acuerdo.</w:t>
      </w:r>
    </w:p>
    <w:p w14:paraId="6C28C698" w14:textId="77777777" w:rsidR="007F0F96" w:rsidRDefault="007F0F96" w:rsidP="007F0F96">
      <w:pPr>
        <w:spacing w:after="0" w:line="240" w:lineRule="auto"/>
        <w:ind w:firstLine="708"/>
        <w:jc w:val="both"/>
        <w:rPr>
          <w:rFonts w:ascii="Tahoma" w:hAnsi="Tahoma" w:cs="Tahoma"/>
          <w:sz w:val="21"/>
          <w:szCs w:val="21"/>
          <w:lang w:eastAsia="es-ES"/>
        </w:rPr>
      </w:pPr>
      <w:r>
        <w:rPr>
          <w:rFonts w:ascii="Tahoma" w:hAnsi="Tahoma" w:cs="Tahoma"/>
          <w:sz w:val="21"/>
          <w:szCs w:val="21"/>
          <w:lang w:eastAsia="es-ES"/>
        </w:rPr>
        <w:t xml:space="preserve">Sexto.- </w:t>
      </w:r>
      <w:r w:rsidRPr="00A554DD">
        <w:rPr>
          <w:rFonts w:ascii="Tahoma" w:hAnsi="Tahoma" w:cs="Tahoma"/>
          <w:sz w:val="21"/>
          <w:szCs w:val="21"/>
          <w:lang w:eastAsia="es-ES"/>
        </w:rPr>
        <w:t>Dar traslado a la Intervención del acuerdo anterior a los efectos del suministro de información a la Base de Datos Nacional de Subvenciones, de acuerdo con lo establecido en el artículo 36.4 RLGS, en los términos previstos en los artículos 35 a 41 de dicha norma y dar publicidad al acuerdo de conformidad con lo dispuesto en el artículo 8.1. c) de la Ley 19/2013, de 9 de diciembre, de Transparencia, acceso a la información pública y buen gobierno.</w:t>
      </w:r>
    </w:p>
    <w:p w14:paraId="73579FFD" w14:textId="77777777" w:rsidR="007F0F96" w:rsidRPr="00EB716E" w:rsidRDefault="007F0F96" w:rsidP="007F0F96">
      <w:pPr>
        <w:spacing w:after="0" w:line="240" w:lineRule="auto"/>
        <w:ind w:firstLine="708"/>
        <w:jc w:val="both"/>
        <w:rPr>
          <w:rFonts w:ascii="Tahoma" w:hAnsi="Tahoma" w:cs="Tahoma"/>
          <w:sz w:val="21"/>
          <w:szCs w:val="21"/>
          <w:lang w:eastAsia="es-ES"/>
        </w:rPr>
      </w:pPr>
    </w:p>
    <w:p w14:paraId="03A1A6F9" w14:textId="77777777" w:rsidR="007F0F96" w:rsidRPr="00EB716E" w:rsidRDefault="007F0F96" w:rsidP="007F0F96">
      <w:pPr>
        <w:spacing w:after="0" w:line="240" w:lineRule="auto"/>
        <w:ind w:firstLine="708"/>
        <w:jc w:val="both"/>
        <w:rPr>
          <w:rFonts w:ascii="Tahoma" w:hAnsi="Tahoma" w:cs="Tahoma"/>
          <w:iCs/>
          <w:sz w:val="21"/>
          <w:szCs w:val="21"/>
        </w:rPr>
      </w:pPr>
      <w:r w:rsidRPr="00EB716E">
        <w:rPr>
          <w:rFonts w:ascii="Tahoma" w:hAnsi="Tahoma" w:cs="Tahoma"/>
          <w:sz w:val="21"/>
          <w:szCs w:val="21"/>
          <w:lang w:eastAsia="es-ES"/>
        </w:rPr>
        <w:lastRenderedPageBreak/>
        <w:t>S</w:t>
      </w:r>
      <w:r>
        <w:rPr>
          <w:rFonts w:ascii="Tahoma" w:hAnsi="Tahoma" w:cs="Tahoma"/>
          <w:sz w:val="21"/>
          <w:szCs w:val="21"/>
          <w:lang w:eastAsia="es-ES"/>
        </w:rPr>
        <w:t>éptimo</w:t>
      </w:r>
      <w:r w:rsidRPr="00EB716E">
        <w:rPr>
          <w:rFonts w:ascii="Tahoma" w:hAnsi="Tahoma" w:cs="Tahoma"/>
          <w:sz w:val="21"/>
          <w:szCs w:val="21"/>
          <w:lang w:eastAsia="es-ES"/>
        </w:rPr>
        <w:t xml:space="preserve">.- </w:t>
      </w:r>
      <w:r w:rsidRPr="00A554DD">
        <w:rPr>
          <w:rFonts w:ascii="Tahoma" w:hAnsi="Tahoma" w:cs="Tahoma"/>
          <w:sz w:val="21"/>
          <w:szCs w:val="21"/>
          <w:lang w:eastAsia="es-ES"/>
        </w:rPr>
        <w:t>Dar cuenta a la Junta de Gobierno Local y al Pleno en la próxima sesión ordinaria que celebren.</w:t>
      </w:r>
    </w:p>
    <w:p w14:paraId="6B8F4DE2" w14:textId="77777777" w:rsidR="007F0F96" w:rsidRPr="00EB716E" w:rsidRDefault="007F0F96" w:rsidP="007F0F96">
      <w:pPr>
        <w:spacing w:after="0" w:line="200" w:lineRule="atLeast"/>
        <w:jc w:val="both"/>
        <w:rPr>
          <w:rFonts w:ascii="Tahoma" w:hAnsi="Tahoma" w:cs="Tahoma"/>
          <w:iCs/>
          <w:sz w:val="21"/>
          <w:szCs w:val="21"/>
        </w:rPr>
      </w:pPr>
      <w:r w:rsidRPr="00EB716E">
        <w:rPr>
          <w:rFonts w:ascii="Tahoma" w:hAnsi="Tahoma" w:cs="Tahoma"/>
          <w:iCs/>
          <w:sz w:val="21"/>
          <w:szCs w:val="21"/>
        </w:rPr>
        <w:tab/>
      </w:r>
    </w:p>
    <w:p w14:paraId="39430049" w14:textId="63A9D34C" w:rsidR="00E76C24" w:rsidRDefault="00B16F62" w:rsidP="00B16F62">
      <w:pPr>
        <w:spacing w:after="0" w:line="280" w:lineRule="atLeast"/>
        <w:ind w:left="708" w:right="44" w:firstLine="708"/>
        <w:jc w:val="both"/>
        <w:rPr>
          <w:rFonts w:ascii="Tahoma" w:hAnsi="Tahoma" w:cs="Tahoma"/>
        </w:rPr>
      </w:pPr>
      <w:r>
        <w:rPr>
          <w:rFonts w:ascii="Tahoma" w:hAnsi="Tahoma" w:cs="Tahoma"/>
        </w:rPr>
        <w:t>En Cuarte de Huerva, a 29 de diciembre de 2020.</w:t>
      </w:r>
    </w:p>
    <w:p w14:paraId="051C0353" w14:textId="0E0007B5" w:rsidR="00B16F62" w:rsidRDefault="00B16F62" w:rsidP="00B16F62">
      <w:pPr>
        <w:spacing w:after="0" w:line="280" w:lineRule="atLeast"/>
        <w:ind w:right="44"/>
        <w:jc w:val="both"/>
        <w:rPr>
          <w:rFonts w:ascii="Tahoma" w:hAnsi="Tahoma" w:cs="Tahoma"/>
        </w:rPr>
      </w:pPr>
    </w:p>
    <w:p w14:paraId="32346F8A" w14:textId="1F5C09E2" w:rsidR="00B16F62" w:rsidRDefault="00B16F62" w:rsidP="00B16F62">
      <w:pPr>
        <w:spacing w:after="0" w:line="280" w:lineRule="atLeast"/>
        <w:ind w:right="44"/>
        <w:jc w:val="center"/>
        <w:rPr>
          <w:rFonts w:ascii="Tahoma" w:hAnsi="Tahoma" w:cs="Tahoma"/>
        </w:rPr>
      </w:pPr>
      <w:r>
        <w:rPr>
          <w:rFonts w:ascii="Tahoma" w:hAnsi="Tahoma" w:cs="Tahoma"/>
        </w:rPr>
        <w:t>El Alcalde</w:t>
      </w:r>
    </w:p>
    <w:p w14:paraId="2BE9C109" w14:textId="28F3D41B" w:rsidR="00B16F62" w:rsidRDefault="00B16F62" w:rsidP="00B16F62">
      <w:pPr>
        <w:spacing w:after="0" w:line="280" w:lineRule="atLeast"/>
        <w:ind w:right="44"/>
        <w:jc w:val="center"/>
        <w:rPr>
          <w:rFonts w:ascii="Tahoma" w:hAnsi="Tahoma" w:cs="Tahoma"/>
        </w:rPr>
      </w:pPr>
    </w:p>
    <w:p w14:paraId="2D1CE1B5" w14:textId="77777777" w:rsidR="00B16F62" w:rsidRDefault="00B16F62" w:rsidP="00B16F62">
      <w:pPr>
        <w:spacing w:after="0" w:line="280" w:lineRule="atLeast"/>
        <w:ind w:right="44"/>
        <w:jc w:val="center"/>
        <w:rPr>
          <w:rFonts w:ascii="Tahoma" w:hAnsi="Tahoma" w:cs="Tahoma"/>
        </w:rPr>
      </w:pPr>
    </w:p>
    <w:p w14:paraId="4B23C2C8" w14:textId="21E3518A" w:rsidR="00B16F62" w:rsidRPr="005511C7" w:rsidRDefault="00B16F62" w:rsidP="00B16F62">
      <w:pPr>
        <w:spacing w:after="0" w:line="280" w:lineRule="atLeast"/>
        <w:ind w:right="44"/>
        <w:jc w:val="center"/>
        <w:rPr>
          <w:rFonts w:ascii="Tahoma" w:hAnsi="Tahoma" w:cs="Tahoma"/>
        </w:rPr>
      </w:pPr>
      <w:r>
        <w:rPr>
          <w:rFonts w:ascii="Tahoma" w:hAnsi="Tahoma" w:cs="Tahoma"/>
        </w:rPr>
        <w:t>D. Jesús Pérez Pérez</w:t>
      </w:r>
    </w:p>
    <w:sectPr w:rsidR="00B16F62" w:rsidRPr="005511C7" w:rsidSect="007031BB">
      <w:headerReference w:type="default" r:id="rId8"/>
      <w:footerReference w:type="default" r:id="rId9"/>
      <w:pgSz w:w="11906" w:h="16838"/>
      <w:pgMar w:top="1418" w:right="1134" w:bottom="1418"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08B2B" w14:textId="77777777" w:rsidR="003D53EC" w:rsidRDefault="003D53EC" w:rsidP="00A2724D">
      <w:pPr>
        <w:spacing w:after="0" w:line="240" w:lineRule="auto"/>
      </w:pPr>
      <w:r>
        <w:separator/>
      </w:r>
    </w:p>
  </w:endnote>
  <w:endnote w:type="continuationSeparator" w:id="0">
    <w:p w14:paraId="149C59B1" w14:textId="77777777" w:rsidR="003D53EC" w:rsidRDefault="003D53EC" w:rsidP="00A27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9DC9E" w14:textId="77777777" w:rsidR="00733448" w:rsidRPr="007A0315" w:rsidRDefault="00733448" w:rsidP="00A2724D">
    <w:pPr>
      <w:pStyle w:val="Piedepgina"/>
      <w:rPr>
        <w:sz w:val="20"/>
      </w:rPr>
    </w:pPr>
    <w:r>
      <w:rPr>
        <w:sz w:val="20"/>
      </w:rPr>
      <w:t>Monasterio de Si</w:t>
    </w:r>
    <w:r w:rsidRPr="007A0315">
      <w:rPr>
        <w:sz w:val="20"/>
      </w:rPr>
      <w:t>resa ,7</w:t>
    </w:r>
    <w:r>
      <w:rPr>
        <w:rFonts w:cs="Calibri"/>
        <w:sz w:val="20"/>
      </w:rPr>
      <w:t>•</w:t>
    </w:r>
    <w:r w:rsidRPr="007A0315">
      <w:rPr>
        <w:sz w:val="20"/>
      </w:rPr>
      <w:t>50410 CUARTE DE HUERVA (Zaragoza)</w:t>
    </w:r>
    <w:r>
      <w:rPr>
        <w:rFonts w:cs="Calibri"/>
        <w:sz w:val="20"/>
      </w:rPr>
      <w:t xml:space="preserve"> •</w:t>
    </w:r>
    <w:r w:rsidRPr="007A0315">
      <w:rPr>
        <w:sz w:val="20"/>
      </w:rPr>
      <w:t xml:space="preserve">Teléfono 976 503 </w:t>
    </w:r>
    <w:r>
      <w:rPr>
        <w:sz w:val="20"/>
      </w:rPr>
      <w:t>067</w:t>
    </w:r>
    <w:r>
      <w:rPr>
        <w:rFonts w:cs="Calibri"/>
        <w:sz w:val="20"/>
      </w:rPr>
      <w:t>•</w:t>
    </w:r>
    <w:r w:rsidRPr="007A0315">
      <w:rPr>
        <w:sz w:val="20"/>
      </w:rPr>
      <w:t>Fax 976 504 141</w:t>
    </w:r>
  </w:p>
  <w:p w14:paraId="7BA15723" w14:textId="77777777" w:rsidR="00733448" w:rsidRPr="000976B2" w:rsidRDefault="00733448" w:rsidP="00A2724D">
    <w:pPr>
      <w:pStyle w:val="Piedepgina"/>
      <w:rPr>
        <w:sz w:val="20"/>
        <w:lang w:val="en-US"/>
      </w:rPr>
    </w:pPr>
    <w:r w:rsidRPr="00CC6650">
      <w:rPr>
        <w:sz w:val="20"/>
      </w:rPr>
      <w:t xml:space="preserve">       </w:t>
    </w:r>
    <w:r>
      <w:rPr>
        <w:sz w:val="20"/>
        <w:lang w:val="en-US"/>
      </w:rPr>
      <w:t xml:space="preserve">C.I.F. P- 5008900-B </w:t>
    </w:r>
    <w:r>
      <w:rPr>
        <w:rFonts w:cs="Calibri"/>
        <w:sz w:val="20"/>
        <w:lang w:val="en-US"/>
      </w:rPr>
      <w:t xml:space="preserve">• </w:t>
    </w:r>
    <w:r w:rsidRPr="000976B2">
      <w:rPr>
        <w:sz w:val="20"/>
        <w:lang w:val="en-US"/>
      </w:rPr>
      <w:t>Correo:ayuntamiento@cuartedehuerva.es</w:t>
    </w:r>
    <w:r w:rsidRPr="000976B2">
      <w:rPr>
        <w:sz w:val="20"/>
        <w:lang w:val="en-US"/>
      </w:rPr>
      <w:softHyphen/>
    </w:r>
    <w:r>
      <w:rPr>
        <w:sz w:val="20"/>
        <w:lang w:val="en-US"/>
      </w:rPr>
      <w:t xml:space="preserve"> </w:t>
    </w:r>
    <w:r>
      <w:rPr>
        <w:rFonts w:cs="Calibri"/>
        <w:sz w:val="20"/>
        <w:lang w:val="en-US"/>
      </w:rPr>
      <w:t>•</w:t>
    </w:r>
    <w:r>
      <w:rPr>
        <w:sz w:val="20"/>
        <w:lang w:val="en-US"/>
      </w:rPr>
      <w:t xml:space="preserve"> </w:t>
    </w:r>
    <w:r w:rsidRPr="000976B2">
      <w:rPr>
        <w:sz w:val="20"/>
        <w:lang w:val="en-US"/>
      </w:rPr>
      <w:t>Web: www.cuartedehuerva.es</w:t>
    </w:r>
  </w:p>
  <w:p w14:paraId="7798CD53" w14:textId="77777777" w:rsidR="00733448" w:rsidRDefault="00733448">
    <w:pPr>
      <w:pStyle w:val="Piedepgina"/>
      <w:rPr>
        <w:lang w:val="en-US"/>
      </w:rPr>
    </w:pPr>
  </w:p>
  <w:p w14:paraId="3C09F3D8" w14:textId="77777777" w:rsidR="00733448" w:rsidRPr="00A2724D" w:rsidRDefault="00733448">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67409" w14:textId="77777777" w:rsidR="003D53EC" w:rsidRDefault="003D53EC" w:rsidP="00A2724D">
      <w:pPr>
        <w:spacing w:after="0" w:line="240" w:lineRule="auto"/>
      </w:pPr>
      <w:r>
        <w:separator/>
      </w:r>
    </w:p>
  </w:footnote>
  <w:footnote w:type="continuationSeparator" w:id="0">
    <w:p w14:paraId="7CA7216D" w14:textId="77777777" w:rsidR="003D53EC" w:rsidRDefault="003D53EC" w:rsidP="00A27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1"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2"/>
    </w:tblGrid>
    <w:tr w:rsidR="00733448" w:rsidRPr="00D62668" w14:paraId="1BD15220" w14:textId="77777777">
      <w:trPr>
        <w:trHeight w:val="305"/>
      </w:trPr>
      <w:tc>
        <w:tcPr>
          <w:tcW w:w="10087" w:type="dxa"/>
          <w:tcBorders>
            <w:bottom w:val="single" w:sz="18" w:space="0" w:color="808080"/>
          </w:tcBorders>
        </w:tcPr>
        <w:p w14:paraId="3FA443FF" w14:textId="02B3D73C" w:rsidR="00733448" w:rsidRDefault="00AE06DD" w:rsidP="00A2724D">
          <w:pPr>
            <w:pStyle w:val="Encabezado"/>
            <w:rPr>
              <w:rFonts w:ascii="Cambria" w:hAnsi="Cambria"/>
              <w:sz w:val="36"/>
              <w:szCs w:val="36"/>
            </w:rPr>
          </w:pPr>
          <w:r w:rsidRPr="00F24189">
            <w:rPr>
              <w:rFonts w:ascii="Times New Roman" w:hAnsi="Times New Roman"/>
              <w:noProof/>
              <w:sz w:val="36"/>
              <w:szCs w:val="36"/>
              <w:lang w:eastAsia="es-ES"/>
            </w:rPr>
            <w:drawing>
              <wp:inline distT="0" distB="0" distL="0" distR="0" wp14:anchorId="2CA3495F" wp14:editId="6BBB1224">
                <wp:extent cx="438150" cy="641350"/>
                <wp:effectExtent l="0" t="0" r="0" b="0"/>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41350"/>
                        </a:xfrm>
                        <a:prstGeom prst="rect">
                          <a:avLst/>
                        </a:prstGeom>
                        <a:noFill/>
                        <a:ln>
                          <a:noFill/>
                        </a:ln>
                      </pic:spPr>
                    </pic:pic>
                  </a:graphicData>
                </a:graphic>
              </wp:inline>
            </w:drawing>
          </w:r>
          <w:r w:rsidR="00733448" w:rsidRPr="00943637">
            <w:rPr>
              <w:rFonts w:ascii="Times New Roman" w:hAnsi="Times New Roman"/>
              <w:sz w:val="36"/>
              <w:szCs w:val="36"/>
            </w:rPr>
            <w:t xml:space="preserve">       </w:t>
          </w:r>
          <w:r w:rsidR="00733448" w:rsidRPr="00E55D36">
            <w:rPr>
              <w:rFonts w:ascii="Times New Roman" w:hAnsi="Times New Roman"/>
              <w:sz w:val="28"/>
              <w:szCs w:val="28"/>
            </w:rPr>
            <w:t>Ayuntamiento de CUARTE DE HUERVA (Zaragoza)</w:t>
          </w:r>
        </w:p>
      </w:tc>
    </w:tr>
  </w:tbl>
  <w:p w14:paraId="484849DA" w14:textId="72108D5D" w:rsidR="00733448" w:rsidRPr="00F90242" w:rsidRDefault="00733448" w:rsidP="00AB7AE5">
    <w:pPr>
      <w:pStyle w:val="Encabezado"/>
      <w:tabs>
        <w:tab w:val="clear" w:pos="4252"/>
        <w:tab w:val="clear" w:pos="8504"/>
        <w:tab w:val="left" w:pos="5055"/>
      </w:tabs>
      <w:rPr>
        <w:rFonts w:ascii="Times New Roman" w:hAnsi="Times New Roman"/>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BBE"/>
    <w:multiLevelType w:val="hybridMultilevel"/>
    <w:tmpl w:val="0F18875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8B254AA"/>
    <w:multiLevelType w:val="hybridMultilevel"/>
    <w:tmpl w:val="041AA764"/>
    <w:lvl w:ilvl="0" w:tplc="9D0C59F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14BB0D7D"/>
    <w:multiLevelType w:val="hybridMultilevel"/>
    <w:tmpl w:val="FC4EF83C"/>
    <w:lvl w:ilvl="0" w:tplc="507C3656">
      <w:start w:val="50"/>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11422E1"/>
    <w:multiLevelType w:val="singleLevel"/>
    <w:tmpl w:val="E5268192"/>
    <w:lvl w:ilvl="0">
      <w:start w:val="3"/>
      <w:numFmt w:val="bullet"/>
      <w:lvlText w:val="-"/>
      <w:lvlJc w:val="left"/>
      <w:pPr>
        <w:tabs>
          <w:tab w:val="num" w:pos="360"/>
        </w:tabs>
        <w:ind w:left="360" w:hanging="360"/>
      </w:pPr>
      <w:rPr>
        <w:rFonts w:hint="default"/>
      </w:rPr>
    </w:lvl>
  </w:abstractNum>
  <w:abstractNum w:abstractNumId="4" w15:restartNumberingAfterBreak="0">
    <w:nsid w:val="2F075281"/>
    <w:multiLevelType w:val="hybridMultilevel"/>
    <w:tmpl w:val="DF929340"/>
    <w:lvl w:ilvl="0" w:tplc="8A461B9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15:restartNumberingAfterBreak="0">
    <w:nsid w:val="3BB7162A"/>
    <w:multiLevelType w:val="hybridMultilevel"/>
    <w:tmpl w:val="E48C51A2"/>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FB68C6"/>
    <w:multiLevelType w:val="hybridMultilevel"/>
    <w:tmpl w:val="6D7A6E20"/>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A246D2"/>
    <w:multiLevelType w:val="hybridMultilevel"/>
    <w:tmpl w:val="8A16F850"/>
    <w:lvl w:ilvl="0" w:tplc="BE426B44">
      <w:start w:val="4"/>
      <w:numFmt w:val="bullet"/>
      <w:lvlText w:val="-"/>
      <w:lvlJc w:val="left"/>
      <w:pPr>
        <w:ind w:left="1068" w:hanging="360"/>
      </w:pPr>
      <w:rPr>
        <w:rFonts w:ascii="Arial" w:eastAsia="Times New Roman" w:hAnsi="Arial" w:cs="Arial"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64555521"/>
    <w:multiLevelType w:val="hybridMultilevel"/>
    <w:tmpl w:val="D4787E24"/>
    <w:lvl w:ilvl="0" w:tplc="50EE19F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730D7AE7"/>
    <w:multiLevelType w:val="hybridMultilevel"/>
    <w:tmpl w:val="50F2D1D6"/>
    <w:lvl w:ilvl="0" w:tplc="564C04C4">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5"/>
  </w:num>
  <w:num w:numId="2">
    <w:abstractNumId w:val="6"/>
  </w:num>
  <w:num w:numId="3">
    <w:abstractNumId w:val="5"/>
  </w:num>
  <w:num w:numId="4">
    <w:abstractNumId w:val="6"/>
  </w:num>
  <w:num w:numId="5">
    <w:abstractNumId w:val="1"/>
  </w:num>
  <w:num w:numId="6">
    <w:abstractNumId w:val="9"/>
  </w:num>
  <w:num w:numId="7">
    <w:abstractNumId w:val="7"/>
  </w:num>
  <w:num w:numId="8">
    <w:abstractNumId w:val="2"/>
  </w:num>
  <w:num w:numId="9">
    <w:abstractNumId w:val="4"/>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FB"/>
    <w:rsid w:val="000012A4"/>
    <w:rsid w:val="00012D8D"/>
    <w:rsid w:val="000256A0"/>
    <w:rsid w:val="00025792"/>
    <w:rsid w:val="0003425F"/>
    <w:rsid w:val="00041BD3"/>
    <w:rsid w:val="00042CC5"/>
    <w:rsid w:val="00055256"/>
    <w:rsid w:val="000567AC"/>
    <w:rsid w:val="0006666B"/>
    <w:rsid w:val="000976B2"/>
    <w:rsid w:val="000A7319"/>
    <w:rsid w:val="000B1B36"/>
    <w:rsid w:val="000D45AE"/>
    <w:rsid w:val="000E3547"/>
    <w:rsid w:val="000E7E14"/>
    <w:rsid w:val="000F563A"/>
    <w:rsid w:val="00100F17"/>
    <w:rsid w:val="00107373"/>
    <w:rsid w:val="00115390"/>
    <w:rsid w:val="001237C9"/>
    <w:rsid w:val="00133BE2"/>
    <w:rsid w:val="00136FED"/>
    <w:rsid w:val="0014576C"/>
    <w:rsid w:val="0015235D"/>
    <w:rsid w:val="00175A03"/>
    <w:rsid w:val="001A48AF"/>
    <w:rsid w:val="001A5179"/>
    <w:rsid w:val="001A520C"/>
    <w:rsid w:val="001C0CD3"/>
    <w:rsid w:val="001C20AE"/>
    <w:rsid w:val="001C690A"/>
    <w:rsid w:val="001D0774"/>
    <w:rsid w:val="001E2885"/>
    <w:rsid w:val="001E60B7"/>
    <w:rsid w:val="001F4063"/>
    <w:rsid w:val="001F750D"/>
    <w:rsid w:val="00200727"/>
    <w:rsid w:val="00202ED5"/>
    <w:rsid w:val="002107E0"/>
    <w:rsid w:val="00222B34"/>
    <w:rsid w:val="002404A5"/>
    <w:rsid w:val="00247B76"/>
    <w:rsid w:val="00251E6C"/>
    <w:rsid w:val="0026378E"/>
    <w:rsid w:val="00266902"/>
    <w:rsid w:val="00281293"/>
    <w:rsid w:val="002A0AFC"/>
    <w:rsid w:val="002D240F"/>
    <w:rsid w:val="002E7092"/>
    <w:rsid w:val="002F49A7"/>
    <w:rsid w:val="00305664"/>
    <w:rsid w:val="00306E81"/>
    <w:rsid w:val="00313EDE"/>
    <w:rsid w:val="0033388C"/>
    <w:rsid w:val="00334771"/>
    <w:rsid w:val="003523BE"/>
    <w:rsid w:val="003565F6"/>
    <w:rsid w:val="00360D34"/>
    <w:rsid w:val="0036117C"/>
    <w:rsid w:val="00365FC0"/>
    <w:rsid w:val="0037394A"/>
    <w:rsid w:val="0038276D"/>
    <w:rsid w:val="003834AE"/>
    <w:rsid w:val="00383DD5"/>
    <w:rsid w:val="00397DBC"/>
    <w:rsid w:val="003D53EC"/>
    <w:rsid w:val="00402BE7"/>
    <w:rsid w:val="00435ED0"/>
    <w:rsid w:val="004455AB"/>
    <w:rsid w:val="00450F3D"/>
    <w:rsid w:val="00456E59"/>
    <w:rsid w:val="00467D73"/>
    <w:rsid w:val="00474CCD"/>
    <w:rsid w:val="00475986"/>
    <w:rsid w:val="00483886"/>
    <w:rsid w:val="00491D2B"/>
    <w:rsid w:val="004A1054"/>
    <w:rsid w:val="004B4F03"/>
    <w:rsid w:val="004B7525"/>
    <w:rsid w:val="004F597D"/>
    <w:rsid w:val="004F62F8"/>
    <w:rsid w:val="005028E1"/>
    <w:rsid w:val="005043C7"/>
    <w:rsid w:val="00512481"/>
    <w:rsid w:val="0052399E"/>
    <w:rsid w:val="00524E01"/>
    <w:rsid w:val="00535CCB"/>
    <w:rsid w:val="005378AD"/>
    <w:rsid w:val="005511C7"/>
    <w:rsid w:val="005532D8"/>
    <w:rsid w:val="005671CB"/>
    <w:rsid w:val="00574FB0"/>
    <w:rsid w:val="005C7588"/>
    <w:rsid w:val="005D6A00"/>
    <w:rsid w:val="005E0F27"/>
    <w:rsid w:val="005E3D6B"/>
    <w:rsid w:val="005F2CBF"/>
    <w:rsid w:val="005F3BAF"/>
    <w:rsid w:val="006150D4"/>
    <w:rsid w:val="00615306"/>
    <w:rsid w:val="00632E18"/>
    <w:rsid w:val="006A29DB"/>
    <w:rsid w:val="006A7598"/>
    <w:rsid w:val="006B0F64"/>
    <w:rsid w:val="006C2D7D"/>
    <w:rsid w:val="006C3690"/>
    <w:rsid w:val="006C6F6A"/>
    <w:rsid w:val="006E2CD7"/>
    <w:rsid w:val="006E3DCC"/>
    <w:rsid w:val="006F2885"/>
    <w:rsid w:val="006F3807"/>
    <w:rsid w:val="007031BB"/>
    <w:rsid w:val="0071186B"/>
    <w:rsid w:val="00716B0F"/>
    <w:rsid w:val="00721549"/>
    <w:rsid w:val="00723957"/>
    <w:rsid w:val="00733448"/>
    <w:rsid w:val="00740B34"/>
    <w:rsid w:val="007754D6"/>
    <w:rsid w:val="0078101B"/>
    <w:rsid w:val="00787D17"/>
    <w:rsid w:val="007A0315"/>
    <w:rsid w:val="007A35C2"/>
    <w:rsid w:val="007A38E6"/>
    <w:rsid w:val="007C5C31"/>
    <w:rsid w:val="007E18F9"/>
    <w:rsid w:val="007F0F96"/>
    <w:rsid w:val="00803833"/>
    <w:rsid w:val="00810F0F"/>
    <w:rsid w:val="00811B4D"/>
    <w:rsid w:val="00814D58"/>
    <w:rsid w:val="008168BC"/>
    <w:rsid w:val="00844604"/>
    <w:rsid w:val="00844A49"/>
    <w:rsid w:val="00845FA2"/>
    <w:rsid w:val="0086291D"/>
    <w:rsid w:val="00874F21"/>
    <w:rsid w:val="00883F97"/>
    <w:rsid w:val="008849FA"/>
    <w:rsid w:val="008C0A4D"/>
    <w:rsid w:val="008C4025"/>
    <w:rsid w:val="008D4EE3"/>
    <w:rsid w:val="008E2783"/>
    <w:rsid w:val="008E69EE"/>
    <w:rsid w:val="008F52FC"/>
    <w:rsid w:val="008F7728"/>
    <w:rsid w:val="009101F5"/>
    <w:rsid w:val="00934054"/>
    <w:rsid w:val="00935279"/>
    <w:rsid w:val="00943637"/>
    <w:rsid w:val="00943B78"/>
    <w:rsid w:val="0096555B"/>
    <w:rsid w:val="009E3516"/>
    <w:rsid w:val="009E42BE"/>
    <w:rsid w:val="009F00FB"/>
    <w:rsid w:val="00A015F1"/>
    <w:rsid w:val="00A03EC7"/>
    <w:rsid w:val="00A2724D"/>
    <w:rsid w:val="00A32C7B"/>
    <w:rsid w:val="00A41533"/>
    <w:rsid w:val="00A62538"/>
    <w:rsid w:val="00A86F80"/>
    <w:rsid w:val="00A914E1"/>
    <w:rsid w:val="00A94808"/>
    <w:rsid w:val="00AA3492"/>
    <w:rsid w:val="00AB7AE5"/>
    <w:rsid w:val="00AE06DD"/>
    <w:rsid w:val="00AE6E36"/>
    <w:rsid w:val="00AE7B09"/>
    <w:rsid w:val="00AF419A"/>
    <w:rsid w:val="00B11AC6"/>
    <w:rsid w:val="00B16F62"/>
    <w:rsid w:val="00B17CD4"/>
    <w:rsid w:val="00B42858"/>
    <w:rsid w:val="00B57E82"/>
    <w:rsid w:val="00B97E32"/>
    <w:rsid w:val="00BA4C96"/>
    <w:rsid w:val="00BB6004"/>
    <w:rsid w:val="00BC76F7"/>
    <w:rsid w:val="00BD33D4"/>
    <w:rsid w:val="00BD4246"/>
    <w:rsid w:val="00BD52C7"/>
    <w:rsid w:val="00C10566"/>
    <w:rsid w:val="00C10863"/>
    <w:rsid w:val="00C31B56"/>
    <w:rsid w:val="00C342AE"/>
    <w:rsid w:val="00C3550C"/>
    <w:rsid w:val="00C36B81"/>
    <w:rsid w:val="00C50787"/>
    <w:rsid w:val="00C56911"/>
    <w:rsid w:val="00C6265B"/>
    <w:rsid w:val="00C902A6"/>
    <w:rsid w:val="00C917AD"/>
    <w:rsid w:val="00CA1AD7"/>
    <w:rsid w:val="00CB3187"/>
    <w:rsid w:val="00CC21DB"/>
    <w:rsid w:val="00CC6432"/>
    <w:rsid w:val="00CC6650"/>
    <w:rsid w:val="00D0140B"/>
    <w:rsid w:val="00D0321A"/>
    <w:rsid w:val="00D10BA9"/>
    <w:rsid w:val="00D2162C"/>
    <w:rsid w:val="00D24DA0"/>
    <w:rsid w:val="00D3277E"/>
    <w:rsid w:val="00D40961"/>
    <w:rsid w:val="00D5401F"/>
    <w:rsid w:val="00D62668"/>
    <w:rsid w:val="00D73F34"/>
    <w:rsid w:val="00D9223A"/>
    <w:rsid w:val="00DA2246"/>
    <w:rsid w:val="00DC3805"/>
    <w:rsid w:val="00DF0788"/>
    <w:rsid w:val="00DF1F36"/>
    <w:rsid w:val="00DF200C"/>
    <w:rsid w:val="00DF31D3"/>
    <w:rsid w:val="00E0015B"/>
    <w:rsid w:val="00E024E0"/>
    <w:rsid w:val="00E55D36"/>
    <w:rsid w:val="00E56CFC"/>
    <w:rsid w:val="00E6792C"/>
    <w:rsid w:val="00E7647D"/>
    <w:rsid w:val="00E76C24"/>
    <w:rsid w:val="00E81512"/>
    <w:rsid w:val="00E84B6C"/>
    <w:rsid w:val="00EB3910"/>
    <w:rsid w:val="00EC45DD"/>
    <w:rsid w:val="00ED2289"/>
    <w:rsid w:val="00EE1310"/>
    <w:rsid w:val="00EE22E9"/>
    <w:rsid w:val="00EF4D79"/>
    <w:rsid w:val="00F11A7D"/>
    <w:rsid w:val="00F16746"/>
    <w:rsid w:val="00F22100"/>
    <w:rsid w:val="00F22BA1"/>
    <w:rsid w:val="00F24189"/>
    <w:rsid w:val="00F272D2"/>
    <w:rsid w:val="00F5587B"/>
    <w:rsid w:val="00F6479A"/>
    <w:rsid w:val="00F72254"/>
    <w:rsid w:val="00F83EF8"/>
    <w:rsid w:val="00F90242"/>
    <w:rsid w:val="00FA4885"/>
    <w:rsid w:val="00FA7C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oNotEmbedSmartTags/>
  <w:decimalSymbol w:val=","/>
  <w:listSeparator w:val=";"/>
  <w14:docId w14:val="574C7EA4"/>
  <w15:chartTrackingRefBased/>
  <w15:docId w15:val="{B4E01FCC-34D8-4E1D-BB13-8FE91C9F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7B76"/>
    <w:pPr>
      <w:spacing w:after="200" w:line="276" w:lineRule="auto"/>
    </w:pPr>
    <w:rPr>
      <w:rFonts w:eastAsia="Times New Roman"/>
      <w:sz w:val="22"/>
      <w:szCs w:val="22"/>
      <w:lang w:eastAsia="en-US"/>
    </w:rPr>
  </w:style>
  <w:style w:type="paragraph" w:styleId="Ttulo1">
    <w:name w:val="heading 1"/>
    <w:basedOn w:val="Normal"/>
    <w:next w:val="Normal"/>
    <w:qFormat/>
    <w:locked/>
    <w:rsid w:val="00F90242"/>
    <w:pPr>
      <w:keepNext/>
      <w:spacing w:before="240" w:after="60" w:line="240" w:lineRule="auto"/>
      <w:outlineLvl w:val="0"/>
    </w:pPr>
    <w:rPr>
      <w:rFonts w:ascii="Arial" w:hAnsi="Arial" w:cs="Arial"/>
      <w:b/>
      <w:bCs/>
      <w:kern w:val="32"/>
      <w:sz w:val="32"/>
      <w:szCs w:val="32"/>
      <w:lang w:eastAsia="es-ES"/>
    </w:rPr>
  </w:style>
  <w:style w:type="paragraph" w:styleId="Ttulo2">
    <w:name w:val="heading 2"/>
    <w:basedOn w:val="Normal"/>
    <w:next w:val="Normal"/>
    <w:link w:val="Ttulo2Car"/>
    <w:semiHidden/>
    <w:unhideWhenUsed/>
    <w:qFormat/>
    <w:locked/>
    <w:rsid w:val="0033388C"/>
    <w:pPr>
      <w:keepNext/>
      <w:keepLines/>
      <w:spacing w:before="40" w:after="0"/>
      <w:outlineLvl w:val="1"/>
    </w:pPr>
    <w:rPr>
      <w:rFonts w:ascii="Cambria" w:hAnsi="Cambria"/>
      <w:color w:val="365F91"/>
      <w:sz w:val="26"/>
      <w:szCs w:val="26"/>
    </w:rPr>
  </w:style>
  <w:style w:type="paragraph" w:styleId="Ttulo4">
    <w:name w:val="heading 4"/>
    <w:basedOn w:val="Normal"/>
    <w:next w:val="Normal"/>
    <w:link w:val="Ttulo4Car"/>
    <w:semiHidden/>
    <w:unhideWhenUsed/>
    <w:qFormat/>
    <w:locked/>
    <w:rsid w:val="005D6A00"/>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724D"/>
    <w:pPr>
      <w:tabs>
        <w:tab w:val="center" w:pos="4252"/>
        <w:tab w:val="right" w:pos="8504"/>
      </w:tabs>
      <w:spacing w:after="0" w:line="240" w:lineRule="auto"/>
    </w:pPr>
  </w:style>
  <w:style w:type="character" w:customStyle="1" w:styleId="EncabezadoCar">
    <w:name w:val="Encabezado Car"/>
    <w:link w:val="Encabezado"/>
    <w:locked/>
    <w:rsid w:val="00A2724D"/>
    <w:rPr>
      <w:rFonts w:cs="Times New Roman"/>
    </w:rPr>
  </w:style>
  <w:style w:type="paragraph" w:styleId="Piedepgina">
    <w:name w:val="footer"/>
    <w:basedOn w:val="Normal"/>
    <w:link w:val="PiedepginaCar"/>
    <w:rsid w:val="00A2724D"/>
    <w:pPr>
      <w:tabs>
        <w:tab w:val="center" w:pos="4252"/>
        <w:tab w:val="right" w:pos="8504"/>
      </w:tabs>
      <w:spacing w:after="0" w:line="240" w:lineRule="auto"/>
    </w:pPr>
  </w:style>
  <w:style w:type="character" w:customStyle="1" w:styleId="PiedepginaCar">
    <w:name w:val="Pie de página Car"/>
    <w:link w:val="Piedepgina"/>
    <w:locked/>
    <w:rsid w:val="00A2724D"/>
    <w:rPr>
      <w:rFonts w:cs="Times New Roman"/>
    </w:rPr>
  </w:style>
  <w:style w:type="paragraph" w:styleId="Textodeglobo">
    <w:name w:val="Balloon Text"/>
    <w:basedOn w:val="Normal"/>
    <w:link w:val="TextodegloboCar"/>
    <w:semiHidden/>
    <w:rsid w:val="00A2724D"/>
    <w:pPr>
      <w:spacing w:after="0" w:line="240" w:lineRule="auto"/>
    </w:pPr>
    <w:rPr>
      <w:rFonts w:ascii="Tahoma" w:hAnsi="Tahoma" w:cs="Tahoma"/>
      <w:sz w:val="16"/>
      <w:szCs w:val="16"/>
    </w:rPr>
  </w:style>
  <w:style w:type="character" w:customStyle="1" w:styleId="TextodegloboCar">
    <w:name w:val="Texto de globo Car"/>
    <w:link w:val="Textodeglobo"/>
    <w:semiHidden/>
    <w:locked/>
    <w:rsid w:val="00A2724D"/>
    <w:rPr>
      <w:rFonts w:ascii="Tahoma" w:hAnsi="Tahoma" w:cs="Tahoma"/>
      <w:sz w:val="16"/>
      <w:szCs w:val="16"/>
    </w:rPr>
  </w:style>
  <w:style w:type="table" w:styleId="Tablaconcuadrcula">
    <w:name w:val="Table Grid"/>
    <w:basedOn w:val="Tablanormal"/>
    <w:uiPriority w:val="59"/>
    <w:locked/>
    <w:rsid w:val="00F9024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F90242"/>
    <w:pPr>
      <w:spacing w:after="0" w:line="240" w:lineRule="atLeast"/>
      <w:jc w:val="both"/>
    </w:pPr>
    <w:rPr>
      <w:rFonts w:ascii="CG Times" w:hAnsi="CG Times"/>
      <w:sz w:val="24"/>
      <w:szCs w:val="20"/>
      <w:lang w:eastAsia="es-ES"/>
    </w:rPr>
  </w:style>
  <w:style w:type="character" w:customStyle="1" w:styleId="Ttulo4Car">
    <w:name w:val="Título 4 Car"/>
    <w:link w:val="Ttulo4"/>
    <w:semiHidden/>
    <w:rsid w:val="005D6A00"/>
    <w:rPr>
      <w:rFonts w:ascii="Calibri" w:eastAsia="Times New Roman" w:hAnsi="Calibri" w:cs="Times New Roman"/>
      <w:b/>
      <w:bCs/>
      <w:sz w:val="28"/>
      <w:szCs w:val="28"/>
      <w:lang w:eastAsia="en-US"/>
    </w:rPr>
  </w:style>
  <w:style w:type="paragraph" w:styleId="Prrafodelista">
    <w:name w:val="List Paragraph"/>
    <w:basedOn w:val="Normal"/>
    <w:uiPriority w:val="34"/>
    <w:qFormat/>
    <w:rsid w:val="00810F0F"/>
    <w:pPr>
      <w:ind w:left="720"/>
      <w:contextualSpacing/>
    </w:pPr>
  </w:style>
  <w:style w:type="character" w:customStyle="1" w:styleId="Ttulo2Car">
    <w:name w:val="Título 2 Car"/>
    <w:link w:val="Ttulo2"/>
    <w:semiHidden/>
    <w:rsid w:val="0033388C"/>
    <w:rPr>
      <w:rFonts w:ascii="Cambria" w:eastAsia="Times New Roman" w:hAnsi="Cambria" w:cs="Times New Roman"/>
      <w:color w:val="365F91"/>
      <w:sz w:val="26"/>
      <w:szCs w:val="26"/>
      <w:lang w:eastAsia="en-US"/>
    </w:rPr>
  </w:style>
  <w:style w:type="paragraph" w:styleId="NormalWeb">
    <w:name w:val="Normal (Web)"/>
    <w:basedOn w:val="Normal"/>
    <w:uiPriority w:val="99"/>
    <w:unhideWhenUsed/>
    <w:rsid w:val="0033388C"/>
    <w:pPr>
      <w:spacing w:before="100" w:beforeAutospacing="1" w:after="100" w:afterAutospacing="1" w:line="240" w:lineRule="auto"/>
    </w:pPr>
    <w:rPr>
      <w:rFonts w:ascii="Times New Roman" w:eastAsia="Calibri" w:hAnsi="Times New Roman"/>
      <w:sz w:val="24"/>
      <w:szCs w:val="24"/>
      <w:lang w:eastAsia="es-ES"/>
    </w:rPr>
  </w:style>
  <w:style w:type="paragraph" w:styleId="Textoindependiente3">
    <w:name w:val="Body Text 3"/>
    <w:basedOn w:val="Normal"/>
    <w:link w:val="Textoindependiente3Car"/>
    <w:semiHidden/>
    <w:unhideWhenUsed/>
    <w:rsid w:val="00721549"/>
    <w:pPr>
      <w:spacing w:after="120"/>
    </w:pPr>
    <w:rPr>
      <w:sz w:val="16"/>
      <w:szCs w:val="16"/>
    </w:rPr>
  </w:style>
  <w:style w:type="character" w:customStyle="1" w:styleId="Textoindependiente3Car">
    <w:name w:val="Texto independiente 3 Car"/>
    <w:link w:val="Textoindependiente3"/>
    <w:semiHidden/>
    <w:rsid w:val="00721549"/>
    <w:rPr>
      <w:rFonts w:eastAsia="Times New Roman"/>
      <w:sz w:val="16"/>
      <w:szCs w:val="16"/>
      <w:lang w:eastAsia="en-US"/>
    </w:rPr>
  </w:style>
  <w:style w:type="character" w:styleId="Hipervnculo">
    <w:name w:val="Hyperlink"/>
    <w:uiPriority w:val="99"/>
    <w:unhideWhenUsed/>
    <w:rsid w:val="008C4025"/>
    <w:rPr>
      <w:color w:val="0563C1"/>
      <w:u w:val="single"/>
    </w:rPr>
  </w:style>
  <w:style w:type="character" w:customStyle="1" w:styleId="tabla-celda">
    <w:name w:val="tabla-celda"/>
    <w:rsid w:val="005511C7"/>
  </w:style>
  <w:style w:type="paragraph" w:styleId="Sinespaciado">
    <w:name w:val="No Spacing"/>
    <w:uiPriority w:val="1"/>
    <w:qFormat/>
    <w:rsid w:val="00EC45DD"/>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74505">
      <w:bodyDiv w:val="1"/>
      <w:marLeft w:val="0"/>
      <w:marRight w:val="0"/>
      <w:marTop w:val="0"/>
      <w:marBottom w:val="0"/>
      <w:divBdr>
        <w:top w:val="none" w:sz="0" w:space="0" w:color="auto"/>
        <w:left w:val="none" w:sz="0" w:space="0" w:color="auto"/>
        <w:bottom w:val="none" w:sz="0" w:space="0" w:color="auto"/>
        <w:right w:val="none" w:sz="0" w:space="0" w:color="auto"/>
      </w:divBdr>
    </w:div>
    <w:div w:id="524176584">
      <w:bodyDiv w:val="1"/>
      <w:marLeft w:val="0"/>
      <w:marRight w:val="0"/>
      <w:marTop w:val="0"/>
      <w:marBottom w:val="0"/>
      <w:divBdr>
        <w:top w:val="none" w:sz="0" w:space="0" w:color="auto"/>
        <w:left w:val="none" w:sz="0" w:space="0" w:color="auto"/>
        <w:bottom w:val="none" w:sz="0" w:space="0" w:color="auto"/>
        <w:right w:val="none" w:sz="0" w:space="0" w:color="auto"/>
      </w:divBdr>
    </w:div>
    <w:div w:id="608389062">
      <w:bodyDiv w:val="1"/>
      <w:marLeft w:val="0"/>
      <w:marRight w:val="0"/>
      <w:marTop w:val="0"/>
      <w:marBottom w:val="0"/>
      <w:divBdr>
        <w:top w:val="none" w:sz="0" w:space="0" w:color="auto"/>
        <w:left w:val="none" w:sz="0" w:space="0" w:color="auto"/>
        <w:bottom w:val="none" w:sz="0" w:space="0" w:color="auto"/>
        <w:right w:val="none" w:sz="0" w:space="0" w:color="auto"/>
      </w:divBdr>
    </w:div>
    <w:div w:id="1036125134">
      <w:bodyDiv w:val="1"/>
      <w:marLeft w:val="0"/>
      <w:marRight w:val="0"/>
      <w:marTop w:val="0"/>
      <w:marBottom w:val="0"/>
      <w:divBdr>
        <w:top w:val="none" w:sz="0" w:space="0" w:color="auto"/>
        <w:left w:val="none" w:sz="0" w:space="0" w:color="auto"/>
        <w:bottom w:val="none" w:sz="0" w:space="0" w:color="auto"/>
        <w:right w:val="none" w:sz="0" w:space="0" w:color="auto"/>
      </w:divBdr>
    </w:div>
    <w:div w:id="1038966648">
      <w:bodyDiv w:val="1"/>
      <w:marLeft w:val="0"/>
      <w:marRight w:val="0"/>
      <w:marTop w:val="0"/>
      <w:marBottom w:val="0"/>
      <w:divBdr>
        <w:top w:val="none" w:sz="0" w:space="0" w:color="auto"/>
        <w:left w:val="none" w:sz="0" w:space="0" w:color="auto"/>
        <w:bottom w:val="none" w:sz="0" w:space="0" w:color="auto"/>
        <w:right w:val="none" w:sz="0" w:space="0" w:color="auto"/>
      </w:divBdr>
    </w:div>
    <w:div w:id="1186403121">
      <w:bodyDiv w:val="1"/>
      <w:marLeft w:val="0"/>
      <w:marRight w:val="0"/>
      <w:marTop w:val="0"/>
      <w:marBottom w:val="0"/>
      <w:divBdr>
        <w:top w:val="none" w:sz="0" w:space="0" w:color="auto"/>
        <w:left w:val="none" w:sz="0" w:space="0" w:color="auto"/>
        <w:bottom w:val="none" w:sz="0" w:space="0" w:color="auto"/>
        <w:right w:val="none" w:sz="0" w:space="0" w:color="auto"/>
      </w:divBdr>
    </w:div>
    <w:div w:id="1233009249">
      <w:bodyDiv w:val="1"/>
      <w:marLeft w:val="0"/>
      <w:marRight w:val="0"/>
      <w:marTop w:val="0"/>
      <w:marBottom w:val="0"/>
      <w:divBdr>
        <w:top w:val="none" w:sz="0" w:space="0" w:color="auto"/>
        <w:left w:val="none" w:sz="0" w:space="0" w:color="auto"/>
        <w:bottom w:val="none" w:sz="0" w:space="0" w:color="auto"/>
        <w:right w:val="none" w:sz="0" w:space="0" w:color="auto"/>
      </w:divBdr>
    </w:div>
    <w:div w:id="1354190646">
      <w:bodyDiv w:val="1"/>
      <w:marLeft w:val="0"/>
      <w:marRight w:val="0"/>
      <w:marTop w:val="0"/>
      <w:marBottom w:val="0"/>
      <w:divBdr>
        <w:top w:val="none" w:sz="0" w:space="0" w:color="auto"/>
        <w:left w:val="none" w:sz="0" w:space="0" w:color="auto"/>
        <w:bottom w:val="none" w:sz="0" w:space="0" w:color="auto"/>
        <w:right w:val="none" w:sz="0" w:space="0" w:color="auto"/>
      </w:divBdr>
    </w:div>
    <w:div w:id="1388987263">
      <w:bodyDiv w:val="1"/>
      <w:marLeft w:val="0"/>
      <w:marRight w:val="0"/>
      <w:marTop w:val="0"/>
      <w:marBottom w:val="0"/>
      <w:divBdr>
        <w:top w:val="none" w:sz="0" w:space="0" w:color="auto"/>
        <w:left w:val="none" w:sz="0" w:space="0" w:color="auto"/>
        <w:bottom w:val="none" w:sz="0" w:space="0" w:color="auto"/>
        <w:right w:val="none" w:sz="0" w:space="0" w:color="auto"/>
      </w:divBdr>
    </w:div>
    <w:div w:id="1463226237">
      <w:bodyDiv w:val="1"/>
      <w:marLeft w:val="0"/>
      <w:marRight w:val="0"/>
      <w:marTop w:val="0"/>
      <w:marBottom w:val="0"/>
      <w:divBdr>
        <w:top w:val="none" w:sz="0" w:space="0" w:color="auto"/>
        <w:left w:val="none" w:sz="0" w:space="0" w:color="auto"/>
        <w:bottom w:val="none" w:sz="0" w:space="0" w:color="auto"/>
        <w:right w:val="none" w:sz="0" w:space="0" w:color="auto"/>
      </w:divBdr>
    </w:div>
    <w:div w:id="1533037558">
      <w:bodyDiv w:val="1"/>
      <w:marLeft w:val="0"/>
      <w:marRight w:val="0"/>
      <w:marTop w:val="0"/>
      <w:marBottom w:val="0"/>
      <w:divBdr>
        <w:top w:val="none" w:sz="0" w:space="0" w:color="auto"/>
        <w:left w:val="none" w:sz="0" w:space="0" w:color="auto"/>
        <w:bottom w:val="none" w:sz="0" w:space="0" w:color="auto"/>
        <w:right w:val="none" w:sz="0" w:space="0" w:color="auto"/>
      </w:divBdr>
    </w:div>
    <w:div w:id="1545210452">
      <w:bodyDiv w:val="1"/>
      <w:marLeft w:val="0"/>
      <w:marRight w:val="0"/>
      <w:marTop w:val="0"/>
      <w:marBottom w:val="0"/>
      <w:divBdr>
        <w:top w:val="none" w:sz="0" w:space="0" w:color="auto"/>
        <w:left w:val="none" w:sz="0" w:space="0" w:color="auto"/>
        <w:bottom w:val="none" w:sz="0" w:space="0" w:color="auto"/>
        <w:right w:val="none" w:sz="0" w:space="0" w:color="auto"/>
      </w:divBdr>
    </w:div>
    <w:div w:id="1569724905">
      <w:bodyDiv w:val="1"/>
      <w:marLeft w:val="0"/>
      <w:marRight w:val="0"/>
      <w:marTop w:val="0"/>
      <w:marBottom w:val="0"/>
      <w:divBdr>
        <w:top w:val="none" w:sz="0" w:space="0" w:color="auto"/>
        <w:left w:val="none" w:sz="0" w:space="0" w:color="auto"/>
        <w:bottom w:val="none" w:sz="0" w:space="0" w:color="auto"/>
        <w:right w:val="none" w:sz="0" w:space="0" w:color="auto"/>
      </w:divBdr>
    </w:div>
    <w:div w:id="1701084458">
      <w:bodyDiv w:val="1"/>
      <w:marLeft w:val="0"/>
      <w:marRight w:val="0"/>
      <w:marTop w:val="0"/>
      <w:marBottom w:val="0"/>
      <w:divBdr>
        <w:top w:val="none" w:sz="0" w:space="0" w:color="auto"/>
        <w:left w:val="none" w:sz="0" w:space="0" w:color="auto"/>
        <w:bottom w:val="none" w:sz="0" w:space="0" w:color="auto"/>
        <w:right w:val="none" w:sz="0" w:space="0" w:color="auto"/>
      </w:divBdr>
    </w:div>
    <w:div w:id="185283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guilar\Documents\solicitud%20remisi&#243;n%20de%20expedien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3AFC0-0066-4806-AB42-2BA49B6C9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solicitud remisión de expediente</Template>
  <TotalTime>55</TotalTime>
  <Pages>7</Pages>
  <Words>2617</Words>
  <Characters>14346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Ayuntamiento de CUARTE DE HUERVA (Zaragoza)</vt:lpstr>
    </vt:vector>
  </TitlesOfParts>
  <Company>RevolucionUnattended</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CUARTE DE HUERVA (Zaragoza)</dc:title>
  <dc:subject/>
  <dc:creator>.</dc:creator>
  <cp:keywords/>
  <cp:lastModifiedBy>Chabier Benedicto</cp:lastModifiedBy>
  <cp:revision>25</cp:revision>
  <cp:lastPrinted>2020-09-17T08:17:00Z</cp:lastPrinted>
  <dcterms:created xsi:type="dcterms:W3CDTF">2020-09-17T07:57:00Z</dcterms:created>
  <dcterms:modified xsi:type="dcterms:W3CDTF">2021-10-18T11:50:00Z</dcterms:modified>
</cp:coreProperties>
</file>