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4A45448F" w:rsidR="00E739D5" w:rsidRPr="00C503B6" w:rsidRDefault="00E739D5" w:rsidP="00E739D5">
      <w:pPr>
        <w:spacing w:after="0" w:line="240" w:lineRule="atLeast"/>
        <w:jc w:val="center"/>
        <w:rPr>
          <w:rFonts w:ascii="Tahoma" w:hAnsi="Tahoma" w:cs="Tahoma"/>
          <w:b/>
          <w:bCs/>
          <w:lang w:eastAsia="es-ES"/>
        </w:rPr>
      </w:pPr>
      <w:r w:rsidRPr="00C503B6">
        <w:rPr>
          <w:rFonts w:ascii="Tahoma" w:hAnsi="Tahoma" w:cs="Tahoma"/>
          <w:b/>
          <w:bCs/>
          <w:lang w:eastAsia="es-ES"/>
        </w:rPr>
        <w:t>DECRETO DE ALCALDÍA</w:t>
      </w:r>
      <w:r w:rsidR="00C9408E">
        <w:rPr>
          <w:rFonts w:ascii="Tahoma" w:hAnsi="Tahoma" w:cs="Tahoma"/>
          <w:b/>
          <w:bCs/>
          <w:lang w:eastAsia="es-ES"/>
        </w:rPr>
        <w:t xml:space="preserve"> </w:t>
      </w:r>
      <w:r w:rsidR="00FB2C44">
        <w:rPr>
          <w:rFonts w:ascii="Tahoma" w:hAnsi="Tahoma" w:cs="Tahoma"/>
          <w:b/>
          <w:bCs/>
          <w:lang w:eastAsia="es-ES"/>
        </w:rPr>
        <w:t>624</w:t>
      </w:r>
      <w:r w:rsidR="00C52EA6" w:rsidRPr="00C503B6">
        <w:rPr>
          <w:rFonts w:ascii="Tahoma" w:hAnsi="Tahoma" w:cs="Tahoma"/>
          <w:b/>
          <w:bCs/>
          <w:lang w:eastAsia="es-ES"/>
        </w:rPr>
        <w:t>/</w:t>
      </w:r>
      <w:r w:rsidRPr="00C503B6">
        <w:rPr>
          <w:rFonts w:ascii="Tahoma" w:hAnsi="Tahoma" w:cs="Tahoma"/>
          <w:b/>
          <w:bCs/>
          <w:lang w:eastAsia="es-ES"/>
        </w:rPr>
        <w:t>202</w:t>
      </w:r>
      <w:r w:rsidR="00AA0D84" w:rsidRPr="00C503B6">
        <w:rPr>
          <w:rFonts w:ascii="Tahoma" w:hAnsi="Tahoma" w:cs="Tahoma"/>
          <w:b/>
          <w:bCs/>
          <w:lang w:eastAsia="es-ES"/>
        </w:rPr>
        <w:t>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5303144E" w:rsidR="00E739D5" w:rsidRPr="009205BD" w:rsidRDefault="00E739D5" w:rsidP="00E739D5">
      <w:pPr>
        <w:spacing w:after="0" w:line="240" w:lineRule="atLeast"/>
        <w:ind w:firstLine="708"/>
        <w:jc w:val="both"/>
        <w:rPr>
          <w:rFonts w:ascii="Tahoma" w:hAnsi="Tahoma" w:cs="Tahoma"/>
          <w:color w:val="FF0000"/>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05644B" w:rsidRPr="002E1829">
        <w:rPr>
          <w:rFonts w:ascii="Tahoma" w:hAnsi="Tahoma" w:cs="Tahoma"/>
          <w:lang w:eastAsia="es-ES"/>
        </w:rPr>
        <w:t>Club Ajedrez Cuarte</w:t>
      </w:r>
      <w:r w:rsidRPr="002E1829">
        <w:rPr>
          <w:rFonts w:ascii="Tahoma" w:hAnsi="Tahoma" w:cs="Tahoma"/>
          <w:bCs/>
        </w:rPr>
        <w:t xml:space="preserve">, el </w:t>
      </w:r>
      <w:r w:rsidR="0005644B" w:rsidRPr="002E1829">
        <w:rPr>
          <w:rFonts w:ascii="Tahoma" w:hAnsi="Tahoma" w:cs="Tahoma"/>
          <w:bCs/>
        </w:rPr>
        <w:t>22</w:t>
      </w:r>
      <w:r w:rsidR="00C9408E" w:rsidRPr="002E1829">
        <w:rPr>
          <w:rFonts w:ascii="Tahoma" w:hAnsi="Tahoma" w:cs="Tahoma"/>
          <w:bCs/>
        </w:rPr>
        <w:t xml:space="preserve"> </w:t>
      </w:r>
      <w:r w:rsidRPr="002E1829">
        <w:rPr>
          <w:rFonts w:ascii="Tahoma" w:hAnsi="Tahoma" w:cs="Tahoma"/>
          <w:bCs/>
        </w:rPr>
        <w:t xml:space="preserve">de </w:t>
      </w:r>
      <w:r w:rsidR="0005644B" w:rsidRPr="002E1829">
        <w:rPr>
          <w:rFonts w:ascii="Tahoma" w:hAnsi="Tahoma" w:cs="Tahoma"/>
          <w:bCs/>
        </w:rPr>
        <w:t>marzo</w:t>
      </w:r>
      <w:r w:rsidRPr="002E1829">
        <w:rPr>
          <w:rFonts w:ascii="Tahoma" w:hAnsi="Tahoma" w:cs="Tahoma"/>
          <w:bCs/>
        </w:rPr>
        <w:t xml:space="preserve"> d</w:t>
      </w:r>
      <w:r w:rsidR="00AA0D84" w:rsidRPr="002E1829">
        <w:rPr>
          <w:rFonts w:ascii="Tahoma" w:hAnsi="Tahoma" w:cs="Tahoma"/>
          <w:bCs/>
        </w:rPr>
        <w:t xml:space="preserve">e </w:t>
      </w:r>
      <w:r w:rsidRPr="002E1829">
        <w:rPr>
          <w:rFonts w:ascii="Tahoma" w:hAnsi="Tahoma" w:cs="Tahoma"/>
          <w:bCs/>
        </w:rPr>
        <w:t>202</w:t>
      </w:r>
      <w:r w:rsidR="00AA0D84" w:rsidRPr="002E1829">
        <w:rPr>
          <w:rFonts w:ascii="Tahoma" w:hAnsi="Tahoma" w:cs="Tahoma"/>
          <w:bCs/>
        </w:rPr>
        <w:t>1</w:t>
      </w:r>
      <w:r w:rsidRPr="002E1829">
        <w:rPr>
          <w:rFonts w:ascii="Tahoma" w:hAnsi="Tahoma" w:cs="Tahoma"/>
          <w:lang w:eastAsia="es-ES"/>
        </w:rPr>
        <w:t>, con registro de entrada nº</w:t>
      </w:r>
      <w:r w:rsidR="0005644B" w:rsidRPr="002E1829">
        <w:rPr>
          <w:rFonts w:ascii="Tahoma" w:hAnsi="Tahoma" w:cs="Tahoma"/>
          <w:lang w:eastAsia="es-ES"/>
        </w:rPr>
        <w:t xml:space="preserve"> 705</w:t>
      </w:r>
      <w:r w:rsidR="0055452E" w:rsidRPr="002E1829">
        <w:rPr>
          <w:rFonts w:ascii="Tahoma" w:hAnsi="Tahoma" w:cs="Tahoma"/>
          <w:lang w:eastAsia="es-ES"/>
        </w:rPr>
        <w:t>.</w:t>
      </w:r>
      <w:r w:rsidR="009205BD">
        <w:rPr>
          <w:rFonts w:ascii="Tahoma" w:hAnsi="Tahoma" w:cs="Tahoma"/>
          <w:lang w:eastAsia="es-ES"/>
        </w:rPr>
        <w:t xml:space="preserve"> </w:t>
      </w:r>
      <w:bookmarkStart w:id="0" w:name="_Hlk73004470"/>
      <w:r w:rsidR="00381C48" w:rsidRPr="00E638F5">
        <w:rPr>
          <w:rFonts w:ascii="Tahoma" w:hAnsi="Tahoma" w:cs="Tahoma"/>
          <w:lang w:eastAsia="es-ES"/>
        </w:rPr>
        <w:t>Posteriormente, el 13 de mayo de 2021, con registro de entrada nº 1113, se aportó nueva solicitud y relación de justificantes de gastos realizados, solicitando que no se tengan por realizadas las declaraciones responsables aportadas anteriormente.</w:t>
      </w:r>
      <w:bookmarkEnd w:id="0"/>
    </w:p>
    <w:p w14:paraId="459EE9CF" w14:textId="77777777" w:rsidR="009C4915" w:rsidRPr="00C503B6" w:rsidRDefault="009C4915" w:rsidP="00E739D5">
      <w:pPr>
        <w:spacing w:after="0" w:line="240" w:lineRule="atLeast"/>
        <w:ind w:firstLine="708"/>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42AB1B72" w:rsidR="00E739D5" w:rsidRPr="00C503B6"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a celebrar en el plazo de un año, en la realización de </w:t>
      </w:r>
      <w:bookmarkStart w:id="1" w:name="_Hlk67037138"/>
      <w:r w:rsidRPr="002E1829">
        <w:rPr>
          <w:rFonts w:ascii="Tahoma" w:hAnsi="Tahoma" w:cs="Tahoma"/>
          <w:lang w:eastAsia="es-ES"/>
        </w:rPr>
        <w:t>“</w:t>
      </w:r>
      <w:r w:rsidR="00466CCA" w:rsidRPr="00B67C08">
        <w:rPr>
          <w:rFonts w:ascii="Tahoma" w:hAnsi="Tahoma" w:cs="Tahoma"/>
          <w:lang w:eastAsia="es-ES"/>
        </w:rPr>
        <w:t xml:space="preserve">Formación de niños (clases) </w:t>
      </w:r>
      <w:r w:rsidR="00466CCA">
        <w:rPr>
          <w:rFonts w:ascii="Tahoma" w:hAnsi="Tahoma" w:cs="Tahoma"/>
          <w:lang w:eastAsia="es-ES"/>
        </w:rPr>
        <w:t xml:space="preserve">presencial y on line, </w:t>
      </w:r>
      <w:r w:rsidR="00466CCA" w:rsidRPr="00B67C08">
        <w:rPr>
          <w:rFonts w:ascii="Tahoma" w:hAnsi="Tahoma" w:cs="Tahoma"/>
          <w:lang w:eastAsia="es-ES"/>
        </w:rPr>
        <w:t>equipaciones</w:t>
      </w:r>
      <w:r w:rsidR="00466CCA">
        <w:rPr>
          <w:rFonts w:ascii="Tahoma" w:hAnsi="Tahoma" w:cs="Tahoma"/>
          <w:lang w:eastAsia="es-ES"/>
        </w:rPr>
        <w:t xml:space="preserve"> y cuotas federativas</w:t>
      </w:r>
      <w:r w:rsidRPr="002E1829">
        <w:rPr>
          <w:rFonts w:ascii="Tahoma" w:hAnsi="Tahoma" w:cs="Tahoma"/>
          <w:lang w:eastAsia="es-ES"/>
        </w:rPr>
        <w:t>”</w:t>
      </w:r>
      <w:bookmarkEnd w:id="1"/>
      <w:r w:rsidRPr="002E1829">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411BB9F3"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2E1829">
        <w:rPr>
          <w:rFonts w:ascii="Tahoma" w:hAnsi="Tahoma" w:cs="Tahoma"/>
          <w:lang w:eastAsia="es-ES"/>
        </w:rPr>
        <w:t>202</w:t>
      </w:r>
      <w:r w:rsidR="00AA2435">
        <w:rPr>
          <w:rFonts w:ascii="Tahoma" w:hAnsi="Tahoma" w:cs="Tahoma"/>
          <w:lang w:eastAsia="es-ES"/>
        </w:rPr>
        <w:t>1</w:t>
      </w:r>
      <w:r w:rsidRPr="00C503B6">
        <w:rPr>
          <w:rFonts w:ascii="Tahoma" w:hAnsi="Tahoma" w:cs="Tahoma"/>
          <w:lang w:eastAsia="es-ES"/>
        </w:rPr>
        <w:t xml:space="preserve"> contiene la aplicación presupuestaria nominativa</w:t>
      </w:r>
      <w:r w:rsidR="00AA2435">
        <w:rPr>
          <w:rFonts w:ascii="Tahoma" w:hAnsi="Tahoma" w:cs="Tahoma"/>
          <w:lang w:eastAsia="es-ES"/>
        </w:rPr>
        <w:t xml:space="preserve"> </w:t>
      </w:r>
      <w:r w:rsidR="00AA2435" w:rsidRPr="002E1829">
        <w:rPr>
          <w:rFonts w:ascii="Tahoma" w:hAnsi="Tahoma" w:cs="Tahoma"/>
          <w:lang w:eastAsia="es-ES"/>
        </w:rPr>
        <w:t>3410.48909</w:t>
      </w:r>
      <w:r w:rsidR="0055452E" w:rsidRPr="00C503B6">
        <w:rPr>
          <w:rFonts w:ascii="Tahoma" w:hAnsi="Tahoma" w:cs="Tahoma"/>
          <w:lang w:eastAsia="es-ES"/>
        </w:rPr>
        <w:t xml:space="preserve">, denominada </w:t>
      </w:r>
      <w:r w:rsidR="0055452E" w:rsidRPr="002E1829">
        <w:rPr>
          <w:rFonts w:ascii="Tahoma" w:hAnsi="Tahoma" w:cs="Tahoma"/>
          <w:lang w:eastAsia="es-ES"/>
        </w:rPr>
        <w:t>“</w:t>
      </w:r>
      <w:r w:rsidR="00AA2435" w:rsidRPr="002E1829">
        <w:rPr>
          <w:rFonts w:ascii="Tahoma" w:hAnsi="Tahoma" w:cs="Tahoma"/>
          <w:lang w:eastAsia="es-ES"/>
        </w:rPr>
        <w:t>Subvención Club Ajedrez Cuarte, escuela de ajedrez</w:t>
      </w:r>
      <w:r w:rsidR="0055452E" w:rsidRPr="002E1829">
        <w:rPr>
          <w:rFonts w:ascii="Tahoma" w:hAnsi="Tahoma" w:cs="Tahoma"/>
          <w:lang w:eastAsia="es-ES"/>
        </w:rPr>
        <w:t>”,</w:t>
      </w:r>
      <w:r w:rsidR="0055452E" w:rsidRPr="00C503B6">
        <w:rPr>
          <w:rFonts w:ascii="Tahoma" w:hAnsi="Tahoma" w:cs="Tahoma"/>
          <w:lang w:eastAsia="es-ES"/>
        </w:rPr>
        <w:t xml:space="preserve"> </w:t>
      </w:r>
      <w:r w:rsidRPr="00C503B6">
        <w:rPr>
          <w:rFonts w:ascii="Tahoma" w:hAnsi="Tahoma" w:cs="Tahoma"/>
          <w:lang w:eastAsia="es-ES"/>
        </w:rPr>
        <w:t xml:space="preserve">con una consignación presupuestaria de </w:t>
      </w:r>
      <w:r w:rsidR="00C23A0B" w:rsidRPr="002E1829">
        <w:rPr>
          <w:rFonts w:ascii="Tahoma" w:hAnsi="Tahoma" w:cs="Tahoma"/>
          <w:lang w:eastAsia="es-ES"/>
        </w:rPr>
        <w:t>2</w:t>
      </w:r>
      <w:r w:rsidR="00C9408E" w:rsidRPr="002E1829">
        <w:rPr>
          <w:rFonts w:ascii="Tahoma" w:hAnsi="Tahoma" w:cs="Tahoma"/>
          <w:lang w:eastAsia="es-ES"/>
        </w:rPr>
        <w:t>.</w:t>
      </w:r>
      <w:r w:rsidR="00C23A0B" w:rsidRPr="002E1829">
        <w:rPr>
          <w:rFonts w:ascii="Tahoma" w:hAnsi="Tahoma" w:cs="Tahoma"/>
          <w:lang w:eastAsia="es-ES"/>
        </w:rPr>
        <w:t>5</w:t>
      </w:r>
      <w:r w:rsidR="00C9408E" w:rsidRPr="002E1829">
        <w:rPr>
          <w:rFonts w:ascii="Tahoma" w:hAnsi="Tahoma" w:cs="Tahoma"/>
          <w:lang w:eastAsia="es-ES"/>
        </w:rPr>
        <w:t>00</w:t>
      </w:r>
      <w:r w:rsidR="00F91BB0" w:rsidRPr="002E1829">
        <w:rPr>
          <w:rFonts w:ascii="Tahoma" w:hAnsi="Tahoma" w:cs="Tahoma"/>
          <w:lang w:eastAsia="es-ES"/>
        </w:rPr>
        <w:t>,00</w:t>
      </w:r>
      <w:r w:rsidRPr="002E1829">
        <w:rPr>
          <w:rFonts w:ascii="Tahoma" w:hAnsi="Tahoma" w:cs="Tahoma"/>
          <w:lang w:eastAsia="es-ES"/>
        </w:rPr>
        <w:t xml:space="preserve"> </w:t>
      </w:r>
      <w:r w:rsidR="00A9491D" w:rsidRPr="002E1829">
        <w:rPr>
          <w:rFonts w:ascii="Tahoma" w:hAnsi="Tahoma" w:cs="Tahoma"/>
          <w:lang w:eastAsia="es-ES"/>
        </w:rPr>
        <w:t>€</w:t>
      </w:r>
      <w:r w:rsidRPr="002E1829">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3D794A2D" w14:textId="53D7D8A9" w:rsidR="00EA7DC6" w:rsidRPr="00C503B6" w:rsidRDefault="00EA7DC6"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La asociación solicita el pago a cuenta del </w:t>
      </w:r>
      <w:r w:rsidR="0040701F" w:rsidRPr="002E1829">
        <w:rPr>
          <w:rFonts w:ascii="Tahoma" w:hAnsi="Tahoma" w:cs="Tahoma"/>
          <w:lang w:eastAsia="es-ES"/>
        </w:rPr>
        <w:t xml:space="preserve">75,24 </w:t>
      </w:r>
      <w:r w:rsidRPr="002E1829">
        <w:rPr>
          <w:rFonts w:ascii="Tahoma" w:hAnsi="Tahoma" w:cs="Tahoma"/>
          <w:lang w:eastAsia="es-ES"/>
        </w:rPr>
        <w:t>%</w:t>
      </w:r>
      <w:r w:rsidRPr="00C503B6">
        <w:rPr>
          <w:rFonts w:ascii="Tahoma" w:hAnsi="Tahoma" w:cs="Tahoma"/>
          <w:lang w:eastAsia="es-ES"/>
        </w:rPr>
        <w:t xml:space="preserve"> de la subvención prevista, habiéndo</w:t>
      </w:r>
      <w:r w:rsidR="009B29BA" w:rsidRPr="00C503B6">
        <w:rPr>
          <w:rFonts w:ascii="Tahoma" w:hAnsi="Tahoma" w:cs="Tahoma"/>
          <w:lang w:eastAsia="es-ES"/>
        </w:rPr>
        <w:t>se</w:t>
      </w:r>
      <w:r w:rsidRPr="00C503B6">
        <w:rPr>
          <w:rFonts w:ascii="Tahoma" w:hAnsi="Tahoma" w:cs="Tahoma"/>
          <w:lang w:eastAsia="es-ES"/>
        </w:rPr>
        <w:t xml:space="preserve"> justificado gastos subvencionables por importe de </w:t>
      </w:r>
      <w:r w:rsidR="0040701F" w:rsidRPr="002E1829">
        <w:rPr>
          <w:rFonts w:ascii="Tahoma" w:hAnsi="Tahoma" w:cs="Tahoma"/>
          <w:lang w:eastAsia="es-ES"/>
        </w:rPr>
        <w:t>1.881</w:t>
      </w:r>
      <w:r w:rsidR="00C9408E" w:rsidRPr="002E1829">
        <w:rPr>
          <w:rFonts w:ascii="Tahoma" w:hAnsi="Tahoma" w:cs="Tahoma"/>
          <w:lang w:eastAsia="es-ES"/>
        </w:rPr>
        <w:t>,00</w:t>
      </w:r>
      <w:r w:rsidRPr="002E1829">
        <w:rPr>
          <w:rFonts w:ascii="Tahoma" w:hAnsi="Tahoma" w:cs="Tahoma"/>
          <w:lang w:eastAsia="es-ES"/>
        </w:rPr>
        <w:t xml:space="preserve"> €.</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C503B6" w:rsidRDefault="00E739D5" w:rsidP="00E739D5">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C648479" w14:textId="7E85735B" w:rsidR="00D503B9" w:rsidRPr="00D226B2" w:rsidRDefault="009C4915" w:rsidP="00E739D5">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00C23A0B" w:rsidRPr="002E1829">
        <w:rPr>
          <w:rFonts w:ascii="Tahoma" w:hAnsi="Tahoma" w:cs="Tahoma"/>
        </w:rPr>
        <w:t>20</w:t>
      </w:r>
      <w:r w:rsidRPr="002E1829">
        <w:rPr>
          <w:rFonts w:ascii="Tahoma" w:hAnsi="Tahoma" w:cs="Tahoma"/>
        </w:rPr>
        <w:t xml:space="preserve"> de</w:t>
      </w:r>
      <w:r w:rsidR="00D226B2" w:rsidRPr="002E1829">
        <w:rPr>
          <w:rFonts w:ascii="Tahoma" w:hAnsi="Tahoma" w:cs="Tahoma"/>
        </w:rPr>
        <w:t xml:space="preserve"> </w:t>
      </w:r>
      <w:r w:rsidR="00C23A0B" w:rsidRPr="002E1829">
        <w:rPr>
          <w:rFonts w:ascii="Tahoma" w:hAnsi="Tahoma" w:cs="Tahoma"/>
        </w:rPr>
        <w:t>abril</w:t>
      </w:r>
      <w:r w:rsidRPr="002E1829">
        <w:rPr>
          <w:rFonts w:ascii="Tahoma" w:hAnsi="Tahoma" w:cs="Tahoma"/>
        </w:rPr>
        <w:t xml:space="preserve"> de 202</w:t>
      </w:r>
      <w:r w:rsidR="00C23A0B" w:rsidRPr="002E1829">
        <w:rPr>
          <w:rFonts w:ascii="Tahoma" w:hAnsi="Tahoma" w:cs="Tahoma"/>
        </w:rPr>
        <w:t>1</w:t>
      </w:r>
      <w:r w:rsidRPr="002E1829">
        <w:rPr>
          <w:rFonts w:ascii="Tahoma" w:hAnsi="Tahoma" w:cs="Tahoma"/>
        </w:rPr>
        <w:t>,</w:t>
      </w:r>
      <w:r w:rsidRPr="00D226B2">
        <w:rPr>
          <w:rFonts w:ascii="Tahoma" w:hAnsi="Tahoma" w:cs="Tahoma"/>
        </w:rPr>
        <w:t xml:space="preserve"> de inexistencia de deudas con el Ayuntamiento emitido por la Sra. Tesorera.</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36F864C" w14:textId="180FF6DC" w:rsidR="00F96289" w:rsidRPr="00C503B6" w:rsidRDefault="009C4915" w:rsidP="00F96289">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00F96289" w:rsidRPr="00D9757C">
        <w:rPr>
          <w:rFonts w:ascii="Tahoma" w:hAnsi="Tahoma" w:cs="Tahoma"/>
        </w:rPr>
        <w:t xml:space="preserve">Atendiendo al informe propuesta del Técnico en Derecho de 1 de junio de 2021 y </w:t>
      </w:r>
      <w:r w:rsidR="00F96289" w:rsidRPr="00B939D4">
        <w:rPr>
          <w:rFonts w:ascii="Tahoma" w:hAnsi="Tahoma" w:cs="Tahoma"/>
        </w:rPr>
        <w:t xml:space="preserve">al informe de la Intervención Municipal, de </w:t>
      </w:r>
      <w:r w:rsidR="00B939D4" w:rsidRPr="00B939D4">
        <w:rPr>
          <w:rFonts w:ascii="Tahoma" w:hAnsi="Tahoma" w:cs="Tahoma"/>
        </w:rPr>
        <w:t>13</w:t>
      </w:r>
      <w:r w:rsidR="00F96289" w:rsidRPr="00B939D4">
        <w:rPr>
          <w:rFonts w:ascii="Tahoma" w:hAnsi="Tahoma" w:cs="Tahoma"/>
        </w:rPr>
        <w:t xml:space="preserve"> de </w:t>
      </w:r>
      <w:r w:rsidR="00B939D4" w:rsidRPr="00B939D4">
        <w:rPr>
          <w:rFonts w:ascii="Tahoma" w:hAnsi="Tahoma" w:cs="Tahoma"/>
        </w:rPr>
        <w:t>julio</w:t>
      </w:r>
      <w:r w:rsidR="00F96289" w:rsidRPr="00B939D4">
        <w:rPr>
          <w:rFonts w:ascii="Tahoma" w:hAnsi="Tahoma" w:cs="Tahoma"/>
        </w:rPr>
        <w:t xml:space="preserve"> de 2021, emitido en sentido favorable.</w:t>
      </w:r>
    </w:p>
    <w:p w14:paraId="0932D2A4" w14:textId="487FEA79"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5AC3F8E3" w:rsidR="00E739D5" w:rsidRPr="00C503B6" w:rsidRDefault="00E739D5" w:rsidP="009B29BA">
      <w:pPr>
        <w:spacing w:after="0" w:line="240" w:lineRule="atLeast"/>
        <w:ind w:firstLine="708"/>
        <w:jc w:val="both"/>
        <w:rPr>
          <w:rFonts w:ascii="Tahoma" w:hAnsi="Tahoma" w:cs="Tahoma"/>
        </w:rPr>
      </w:pPr>
      <w:r w:rsidRPr="00C503B6">
        <w:rPr>
          <w:rFonts w:ascii="Tahoma" w:hAnsi="Tahoma" w:cs="Tahoma"/>
          <w:lang w:eastAsia="es-ES"/>
        </w:rPr>
        <w:t>Segundo.- Conceder una subvención directa a</w:t>
      </w:r>
      <w:r w:rsidR="00002A44">
        <w:rPr>
          <w:rFonts w:ascii="Tahoma" w:hAnsi="Tahoma" w:cs="Tahoma"/>
          <w:lang w:eastAsia="es-ES"/>
        </w:rPr>
        <w:t>l Club de Ajedrez Cuarte</w:t>
      </w:r>
      <w:r w:rsidR="00EA7DC6" w:rsidRPr="00396B3A">
        <w:rPr>
          <w:rFonts w:ascii="Tahoma" w:hAnsi="Tahoma" w:cs="Tahoma"/>
          <w:bCs/>
          <w:highlight w:val="yellow"/>
        </w:rPr>
        <w:t xml:space="preserve"> </w:t>
      </w:r>
      <w:r w:rsidRPr="002E1829">
        <w:rPr>
          <w:rFonts w:ascii="Tahoma" w:hAnsi="Tahoma" w:cs="Tahoma"/>
          <w:bCs/>
        </w:rPr>
        <w:t>(</w:t>
      </w:r>
      <w:r w:rsidR="00D70616">
        <w:rPr>
          <w:rFonts w:ascii="Tahoma" w:hAnsi="Tahoma" w:cs="Tahoma"/>
          <w:bCs/>
        </w:rPr>
        <w:t>****</w:t>
      </w:r>
      <w:r w:rsidR="00002A44" w:rsidRPr="00B67C08">
        <w:rPr>
          <w:rFonts w:ascii="Tahoma" w:hAnsi="Tahoma" w:cs="Tahoma"/>
          <w:bCs/>
        </w:rPr>
        <w:t>8285</w:t>
      </w:r>
      <w:r w:rsidR="00D70616">
        <w:rPr>
          <w:rFonts w:ascii="Tahoma" w:hAnsi="Tahoma" w:cs="Tahoma"/>
          <w:bCs/>
        </w:rPr>
        <w:t>*</w:t>
      </w:r>
      <w:r w:rsidRPr="002E1829">
        <w:rPr>
          <w:rFonts w:ascii="Tahoma" w:hAnsi="Tahoma" w:cs="Tahoma"/>
          <w:bCs/>
        </w:rPr>
        <w:t xml:space="preserve">), </w:t>
      </w:r>
      <w:r w:rsidRPr="002E1829">
        <w:rPr>
          <w:rFonts w:ascii="Tahoma" w:hAnsi="Tahoma" w:cs="Tahoma"/>
          <w:lang w:eastAsia="es-ES"/>
        </w:rPr>
        <w:t xml:space="preserve">por importe de </w:t>
      </w:r>
      <w:r w:rsidR="00411100" w:rsidRPr="002E1829">
        <w:rPr>
          <w:rFonts w:ascii="Tahoma" w:hAnsi="Tahoma" w:cs="Tahoma"/>
          <w:lang w:eastAsia="es-ES"/>
        </w:rPr>
        <w:t>2</w:t>
      </w:r>
      <w:r w:rsidR="00EB668F" w:rsidRPr="002E1829">
        <w:rPr>
          <w:rFonts w:ascii="Tahoma" w:hAnsi="Tahoma" w:cs="Tahoma"/>
          <w:lang w:eastAsia="es-ES"/>
        </w:rPr>
        <w:t>.</w:t>
      </w:r>
      <w:r w:rsidR="00411100" w:rsidRPr="002E1829">
        <w:rPr>
          <w:rFonts w:ascii="Tahoma" w:hAnsi="Tahoma" w:cs="Tahoma"/>
          <w:lang w:eastAsia="es-ES"/>
        </w:rPr>
        <w:t>5</w:t>
      </w:r>
      <w:r w:rsidR="00EB668F" w:rsidRPr="002E1829">
        <w:rPr>
          <w:rFonts w:ascii="Tahoma" w:hAnsi="Tahoma" w:cs="Tahoma"/>
          <w:lang w:eastAsia="es-ES"/>
        </w:rPr>
        <w:t>00</w:t>
      </w:r>
      <w:r w:rsidRPr="002E1829">
        <w:rPr>
          <w:rFonts w:ascii="Tahoma" w:hAnsi="Tahoma" w:cs="Tahoma"/>
          <w:lang w:eastAsia="es-ES"/>
        </w:rPr>
        <w:t xml:space="preserve">,00 </w:t>
      </w:r>
      <w:r w:rsidR="00A9491D" w:rsidRPr="002E1829">
        <w:rPr>
          <w:rFonts w:ascii="Tahoma" w:hAnsi="Tahoma" w:cs="Tahoma"/>
          <w:lang w:eastAsia="es-ES"/>
        </w:rPr>
        <w:t>€</w:t>
      </w:r>
      <w:r w:rsidRPr="002E1829">
        <w:rPr>
          <w:rFonts w:ascii="Tahoma" w:hAnsi="Tahoma" w:cs="Tahoma"/>
          <w:lang w:eastAsia="es-ES"/>
        </w:rPr>
        <w:t xml:space="preserve">, crédito previsto en la aplicación nominativa </w:t>
      </w:r>
      <w:r w:rsidR="00411100" w:rsidRPr="002E1829">
        <w:rPr>
          <w:rFonts w:ascii="Tahoma" w:hAnsi="Tahoma" w:cs="Tahoma"/>
          <w:lang w:eastAsia="es-ES"/>
        </w:rPr>
        <w:t>3410.48909</w:t>
      </w:r>
      <w:r w:rsidR="009B29BA" w:rsidRPr="002E1829">
        <w:rPr>
          <w:rFonts w:ascii="Tahoma" w:hAnsi="Tahoma" w:cs="Tahoma"/>
          <w:lang w:eastAsia="es-ES"/>
        </w:rPr>
        <w:t xml:space="preserve"> </w:t>
      </w:r>
      <w:r w:rsidRPr="002E1829">
        <w:rPr>
          <w:rFonts w:ascii="Tahoma" w:hAnsi="Tahoma" w:cs="Tahoma"/>
          <w:lang w:eastAsia="es-ES"/>
        </w:rPr>
        <w:t>“</w:t>
      </w:r>
      <w:r w:rsidR="00411100" w:rsidRPr="00BB2137">
        <w:rPr>
          <w:rFonts w:ascii="Tahoma" w:hAnsi="Tahoma" w:cs="Tahoma"/>
          <w:lang w:eastAsia="es-ES"/>
        </w:rPr>
        <w:t>Subvención</w:t>
      </w:r>
      <w:r w:rsidR="00411100" w:rsidRPr="00B67C08">
        <w:rPr>
          <w:rFonts w:ascii="Tahoma" w:hAnsi="Tahoma" w:cs="Tahoma"/>
          <w:lang w:eastAsia="es-ES"/>
        </w:rPr>
        <w:t xml:space="preserve"> Club Ajedrez Cuarte, escuela de ajedrez</w:t>
      </w:r>
      <w:r w:rsidRPr="002E1829">
        <w:rPr>
          <w:rFonts w:ascii="Tahoma" w:hAnsi="Tahoma" w:cs="Tahoma"/>
          <w:lang w:eastAsia="es-ES"/>
        </w:rPr>
        <w:t>”,</w:t>
      </w:r>
      <w:r w:rsidRPr="00C503B6">
        <w:rPr>
          <w:rFonts w:ascii="Tahoma" w:hAnsi="Tahoma" w:cs="Tahoma"/>
          <w:lang w:eastAsia="es-ES"/>
        </w:rPr>
        <w:t xml:space="preserve"> del estado de gastos del Presupuesto municipal para </w:t>
      </w:r>
      <w:r w:rsidRPr="002E1829">
        <w:rPr>
          <w:rFonts w:ascii="Tahoma" w:hAnsi="Tahoma" w:cs="Tahoma"/>
          <w:lang w:eastAsia="es-ES"/>
        </w:rPr>
        <w:t>202</w:t>
      </w:r>
      <w:r w:rsidR="00411100">
        <w:rPr>
          <w:rFonts w:ascii="Tahoma" w:hAnsi="Tahoma" w:cs="Tahoma"/>
          <w:lang w:eastAsia="es-ES"/>
        </w:rPr>
        <w:t>1</w:t>
      </w:r>
      <w:r w:rsidRPr="00C503B6">
        <w:rPr>
          <w:rFonts w:ascii="Tahoma" w:hAnsi="Tahoma" w:cs="Tahoma"/>
          <w:lang w:eastAsia="es-ES"/>
        </w:rPr>
        <w:t xml:space="preserve">, con destino a financiar los gastos que comporta la realización </w:t>
      </w:r>
      <w:bookmarkStart w:id="2"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w:t>
      </w:r>
      <w:r w:rsidRPr="002E1829">
        <w:rPr>
          <w:rFonts w:ascii="Tahoma" w:hAnsi="Tahoma" w:cs="Tahoma"/>
          <w:lang w:eastAsia="es-ES"/>
        </w:rPr>
        <w:t xml:space="preserve">a realizar </w:t>
      </w:r>
      <w:r w:rsidR="00D827D6" w:rsidRPr="002E1829">
        <w:rPr>
          <w:rFonts w:ascii="Tahoma" w:hAnsi="Tahoma" w:cs="Tahoma"/>
          <w:lang w:eastAsia="es-ES"/>
        </w:rPr>
        <w:t>durante la temporada 2020-</w:t>
      </w:r>
      <w:r w:rsidRPr="002E1829">
        <w:rPr>
          <w:rFonts w:ascii="Tahoma" w:hAnsi="Tahoma" w:cs="Tahoma"/>
          <w:lang w:eastAsia="es-ES"/>
        </w:rPr>
        <w:t>202</w:t>
      </w:r>
      <w:r w:rsidR="00411100">
        <w:rPr>
          <w:rFonts w:ascii="Tahoma" w:hAnsi="Tahoma" w:cs="Tahoma"/>
          <w:lang w:eastAsia="es-ES"/>
        </w:rPr>
        <w:t>1</w:t>
      </w:r>
      <w:r w:rsidRPr="00C503B6">
        <w:rPr>
          <w:rFonts w:ascii="Tahoma" w:hAnsi="Tahoma" w:cs="Tahoma"/>
          <w:lang w:eastAsia="es-ES"/>
        </w:rPr>
        <w:t>, en el ámbito del municipio de Cuarte de Huerva</w:t>
      </w:r>
      <w:bookmarkEnd w:id="2"/>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2A10F3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Financiar los gastos que comporta la realización del programa de actividades de la </w:t>
      </w:r>
      <w:r w:rsidR="0099456E">
        <w:rPr>
          <w:rFonts w:ascii="Tahoma" w:hAnsi="Tahoma" w:cs="Tahoma"/>
        </w:rPr>
        <w:t xml:space="preserve">entidad </w:t>
      </w:r>
      <w:r w:rsidRPr="00C503B6">
        <w:rPr>
          <w:rFonts w:ascii="Tahoma" w:hAnsi="Tahoma" w:cs="Tahoma"/>
        </w:rPr>
        <w:t xml:space="preserve">beneficiaria </w:t>
      </w:r>
      <w:r w:rsidR="008615EA" w:rsidRPr="002E1829">
        <w:rPr>
          <w:rFonts w:ascii="Tahoma" w:hAnsi="Tahoma" w:cs="Tahoma"/>
          <w:lang w:eastAsia="es-ES"/>
        </w:rPr>
        <w:t>“</w:t>
      </w:r>
      <w:r w:rsidR="00466CCA" w:rsidRPr="00B67C08">
        <w:rPr>
          <w:rFonts w:ascii="Tahoma" w:hAnsi="Tahoma" w:cs="Tahoma"/>
          <w:lang w:eastAsia="es-ES"/>
        </w:rPr>
        <w:t xml:space="preserve">Formación de niños (clases) </w:t>
      </w:r>
      <w:r w:rsidR="00466CCA">
        <w:rPr>
          <w:rFonts w:ascii="Tahoma" w:hAnsi="Tahoma" w:cs="Tahoma"/>
          <w:lang w:eastAsia="es-ES"/>
        </w:rPr>
        <w:t xml:space="preserve">presencial y on line, </w:t>
      </w:r>
      <w:r w:rsidR="00466CCA" w:rsidRPr="00B67C08">
        <w:rPr>
          <w:rFonts w:ascii="Tahoma" w:hAnsi="Tahoma" w:cs="Tahoma"/>
          <w:lang w:eastAsia="es-ES"/>
        </w:rPr>
        <w:t>equipaciones</w:t>
      </w:r>
      <w:r w:rsidR="00466CCA">
        <w:rPr>
          <w:rFonts w:ascii="Tahoma" w:hAnsi="Tahoma" w:cs="Tahoma"/>
          <w:lang w:eastAsia="es-ES"/>
        </w:rPr>
        <w:t xml:space="preserve"> y cuotas federativas</w:t>
      </w:r>
      <w:r w:rsidR="00411100" w:rsidRPr="00917097">
        <w:rPr>
          <w:rFonts w:ascii="Tahoma" w:hAnsi="Tahoma" w:cs="Tahoma"/>
          <w:lang w:eastAsia="es-ES"/>
        </w:rPr>
        <w:t>”</w:t>
      </w:r>
      <w:r w:rsidRPr="00917097">
        <w:rPr>
          <w:rFonts w:ascii="Tahoma" w:hAnsi="Tahoma" w:cs="Tahoma"/>
        </w:rPr>
        <w:t xml:space="preserve"> </w:t>
      </w:r>
      <w:r w:rsidRPr="002E1829">
        <w:rPr>
          <w:rFonts w:ascii="Tahoma" w:hAnsi="Tahoma" w:cs="Tahoma"/>
        </w:rPr>
        <w:t xml:space="preserve">a realizar </w:t>
      </w:r>
      <w:r w:rsidR="00F87B76" w:rsidRPr="002E1829">
        <w:rPr>
          <w:rFonts w:ascii="Tahoma" w:hAnsi="Tahoma" w:cs="Tahoma"/>
        </w:rPr>
        <w:t>durante la temporada 2020-</w:t>
      </w:r>
      <w:r w:rsidRPr="002E1829">
        <w:rPr>
          <w:rFonts w:ascii="Tahoma" w:hAnsi="Tahoma" w:cs="Tahoma"/>
        </w:rPr>
        <w:t>202</w:t>
      </w:r>
      <w:r w:rsidR="00411100" w:rsidRPr="002E1829">
        <w:rPr>
          <w:rFonts w:ascii="Tahoma" w:hAnsi="Tahoma" w:cs="Tahoma"/>
        </w:rPr>
        <w:t>1</w:t>
      </w:r>
      <w:r w:rsidRPr="002E1829">
        <w:rPr>
          <w:rFonts w:ascii="Tahoma" w:hAnsi="Tahoma" w:cs="Tahoma"/>
        </w:rPr>
        <w:t>,</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589ACF85" w:rsidR="00E739D5" w:rsidRPr="00C503B6" w:rsidRDefault="00E739D5" w:rsidP="00E739D5">
      <w:pPr>
        <w:spacing w:after="0" w:line="240" w:lineRule="auto"/>
        <w:ind w:firstLine="708"/>
        <w:jc w:val="both"/>
        <w:rPr>
          <w:rFonts w:ascii="Tahoma" w:hAnsi="Tahoma" w:cs="Tahoma"/>
          <w:b/>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682B05" w:rsidRPr="002E1829">
        <w:rPr>
          <w:rFonts w:ascii="Tahoma" w:hAnsi="Tahoma" w:cs="Tahoma"/>
        </w:rPr>
        <w:t>2</w:t>
      </w:r>
      <w:r w:rsidR="00396B3A" w:rsidRPr="002E1829">
        <w:rPr>
          <w:rFonts w:ascii="Tahoma" w:hAnsi="Tahoma" w:cs="Tahoma"/>
        </w:rPr>
        <w:t>.</w:t>
      </w:r>
      <w:r w:rsidR="00682B05" w:rsidRPr="002E1829">
        <w:rPr>
          <w:rFonts w:ascii="Tahoma" w:hAnsi="Tahoma" w:cs="Tahoma"/>
        </w:rPr>
        <w:t>5</w:t>
      </w:r>
      <w:r w:rsidR="00396B3A" w:rsidRPr="002E1829">
        <w:rPr>
          <w:rFonts w:ascii="Tahoma" w:hAnsi="Tahoma" w:cs="Tahoma"/>
        </w:rPr>
        <w:t>00</w:t>
      </w:r>
      <w:r w:rsidR="008615EA" w:rsidRPr="002E1829">
        <w:rPr>
          <w:rFonts w:ascii="Tahoma" w:hAnsi="Tahoma" w:cs="Tahoma"/>
        </w:rPr>
        <w:t>,00</w:t>
      </w:r>
      <w:r w:rsidRPr="002E1829">
        <w:rPr>
          <w:rFonts w:ascii="Tahoma" w:hAnsi="Tahoma" w:cs="Tahoma"/>
        </w:rPr>
        <w:t xml:space="preserve"> </w:t>
      </w:r>
      <w:r w:rsidR="00A9491D" w:rsidRPr="002E1829">
        <w:rPr>
          <w:rFonts w:ascii="Tahoma" w:hAnsi="Tahoma" w:cs="Tahoma"/>
        </w:rPr>
        <w:t>€</w:t>
      </w:r>
      <w:r w:rsidRPr="00C503B6">
        <w:rPr>
          <w:rFonts w:ascii="Tahoma" w:hAnsi="Tahoma" w:cs="Tahoma"/>
        </w:rPr>
        <w:t xml:space="preserve"> destinada a la ejecución del objeto de la actuación subvencionable fijada en el apartado anterior, </w:t>
      </w:r>
      <w:r w:rsidR="00022635" w:rsidRPr="002E1829">
        <w:rPr>
          <w:rFonts w:ascii="Tahoma" w:hAnsi="Tahoma" w:cs="Tahoma"/>
        </w:rPr>
        <w:t>a realizar durante la temporada 2020-2021</w:t>
      </w:r>
      <w:r w:rsidRPr="002E1829">
        <w:rPr>
          <w:rFonts w:ascii="Tahoma" w:hAnsi="Tahoma" w:cs="Tahoma"/>
        </w:rPr>
        <w:t>.</w:t>
      </w:r>
      <w:r w:rsidRPr="00C503B6">
        <w:rPr>
          <w:rFonts w:ascii="Tahoma" w:hAnsi="Tahoma" w:cs="Tahoma"/>
        </w:rPr>
        <w:t xml:space="preserve"> El importe total del presupuesto asciende </w:t>
      </w:r>
      <w:r w:rsidRPr="00682B05">
        <w:rPr>
          <w:rFonts w:ascii="Tahoma" w:hAnsi="Tahoma" w:cs="Tahoma"/>
        </w:rPr>
        <w:t xml:space="preserve">a </w:t>
      </w:r>
      <w:r w:rsidR="00336A16" w:rsidRPr="002E1829">
        <w:rPr>
          <w:rFonts w:ascii="Tahoma" w:hAnsi="Tahoma" w:cs="Tahoma"/>
        </w:rPr>
        <w:t>2.500</w:t>
      </w:r>
      <w:r w:rsidRPr="002E1829">
        <w:rPr>
          <w:rFonts w:ascii="Tahoma" w:hAnsi="Tahoma" w:cs="Tahoma"/>
        </w:rPr>
        <w:t xml:space="preserve">,00 </w:t>
      </w:r>
      <w:r w:rsidR="00A9491D" w:rsidRPr="002E1829">
        <w:rPr>
          <w:rFonts w:ascii="Tahoma" w:hAnsi="Tahoma" w:cs="Tahoma"/>
        </w:rPr>
        <w:t>€</w:t>
      </w:r>
      <w:r w:rsidRPr="00C503B6">
        <w:rPr>
          <w:rFonts w:ascii="Tahoma" w:hAnsi="Tahoma" w:cs="Tahoma"/>
        </w:rPr>
        <w:t xml:space="preserve"> suponiendo la subvención otorgada un </w:t>
      </w:r>
      <w:r w:rsidR="00336A16" w:rsidRPr="002E1829">
        <w:rPr>
          <w:rFonts w:ascii="Tahoma" w:hAnsi="Tahoma" w:cs="Tahoma"/>
        </w:rPr>
        <w:t>100</w:t>
      </w:r>
      <w:r w:rsidRPr="00C503B6">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6DAE3FA0"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0D5B4779" w14:textId="77777777" w:rsidR="00682B05" w:rsidRPr="00C503B6" w:rsidRDefault="00682B05" w:rsidP="00682B05">
      <w:pPr>
        <w:spacing w:after="0" w:line="240" w:lineRule="auto"/>
        <w:ind w:firstLine="708"/>
        <w:jc w:val="both"/>
        <w:rPr>
          <w:rFonts w:ascii="Tahoma" w:hAnsi="Tahoma" w:cs="Tahoma"/>
        </w:rPr>
      </w:pPr>
      <w:r>
        <w:rPr>
          <w:rFonts w:ascii="Tahoma" w:hAnsi="Tahoma" w:cs="Tahoma"/>
        </w:rPr>
        <w:t>La beneficiaria</w:t>
      </w:r>
      <w:r w:rsidRPr="00C503B6">
        <w:rPr>
          <w:rFonts w:ascii="Tahoma" w:hAnsi="Tahoma" w:cs="Tahoma"/>
        </w:rPr>
        <w:t xml:space="preserve">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4C44C612"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de </w:t>
      </w:r>
      <w:r w:rsidR="004A2295" w:rsidRPr="002E1829">
        <w:rPr>
          <w:rFonts w:ascii="Tahoma" w:hAnsi="Tahoma" w:cs="Tahoma"/>
        </w:rPr>
        <w:t>2</w:t>
      </w:r>
      <w:r w:rsidR="00EB668F" w:rsidRPr="002E1829">
        <w:rPr>
          <w:rFonts w:ascii="Tahoma" w:hAnsi="Tahoma" w:cs="Tahoma"/>
        </w:rPr>
        <w:t>.</w:t>
      </w:r>
      <w:r w:rsidR="004A2295" w:rsidRPr="002E1829">
        <w:rPr>
          <w:rFonts w:ascii="Tahoma" w:hAnsi="Tahoma" w:cs="Tahoma"/>
        </w:rPr>
        <w:t>5</w:t>
      </w:r>
      <w:r w:rsidR="00EB668F" w:rsidRPr="002E1829">
        <w:rPr>
          <w:rFonts w:ascii="Tahoma" w:hAnsi="Tahoma" w:cs="Tahoma"/>
        </w:rPr>
        <w:t>00</w:t>
      </w:r>
      <w:r w:rsidRPr="002E1829">
        <w:rPr>
          <w:rFonts w:ascii="Tahoma" w:hAnsi="Tahoma" w:cs="Tahoma"/>
        </w:rPr>
        <w:t>,00 €</w:t>
      </w:r>
      <w:r w:rsidRPr="00C503B6">
        <w:rPr>
          <w:rFonts w:ascii="Tahoma" w:hAnsi="Tahoma" w:cs="Tahoma"/>
        </w:rPr>
        <w:t xml:space="preserve"> que contemplan estas bases se realizará con cargo a la aplicación presupuestaria </w:t>
      </w:r>
      <w:bookmarkStart w:id="3" w:name="_Hlk67652843"/>
      <w:r w:rsidR="006F5EA4" w:rsidRPr="002E1829">
        <w:rPr>
          <w:rFonts w:ascii="Tahoma" w:hAnsi="Tahoma" w:cs="Tahoma"/>
          <w:lang w:eastAsia="es-ES"/>
        </w:rPr>
        <w:t>3410.48909</w:t>
      </w:r>
      <w:r w:rsidR="008615EA" w:rsidRPr="00C503B6">
        <w:rPr>
          <w:rFonts w:ascii="Tahoma" w:hAnsi="Tahoma" w:cs="Tahoma"/>
          <w:lang w:eastAsia="es-ES"/>
        </w:rPr>
        <w:t xml:space="preserve"> </w:t>
      </w:r>
      <w:bookmarkEnd w:id="3"/>
      <w:r w:rsidRPr="00C503B6">
        <w:rPr>
          <w:rFonts w:ascii="Tahoma" w:hAnsi="Tahoma" w:cs="Tahoma"/>
        </w:rPr>
        <w:t>del vigente Presupuesto General del Ayuntamiento de Cuarte de Huerva de 20</w:t>
      </w:r>
      <w:r w:rsidRPr="002E1829">
        <w:rPr>
          <w:rFonts w:ascii="Tahoma" w:hAnsi="Tahoma" w:cs="Tahoma"/>
        </w:rPr>
        <w:t>2</w:t>
      </w:r>
      <w:r w:rsidR="004A2295" w:rsidRPr="002E1829">
        <w:rPr>
          <w:rFonts w:ascii="Tahoma" w:hAnsi="Tahoma" w:cs="Tahoma"/>
        </w:rPr>
        <w:t>1</w:t>
      </w:r>
      <w:r w:rsidRPr="002E1829">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0898B069"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606DD9">
        <w:rPr>
          <w:rFonts w:ascii="Tahoma" w:hAnsi="Tahoma" w:cs="Tahoma"/>
        </w:rPr>
        <w:t>l</w:t>
      </w:r>
      <w:r w:rsidRPr="00C503B6">
        <w:rPr>
          <w:rFonts w:ascii="Tahoma" w:hAnsi="Tahoma" w:cs="Tahoma"/>
        </w:rPr>
        <w:t>icas siempre que el importe de todas ellas no supere el coste real de la actividad subvencionada.</w:t>
      </w:r>
    </w:p>
    <w:p w14:paraId="4450DDDA" w14:textId="77777777" w:rsidR="006C2AE5" w:rsidRPr="00C503B6" w:rsidRDefault="006C2AE5" w:rsidP="00E739D5">
      <w:pPr>
        <w:spacing w:after="0" w:line="240" w:lineRule="auto"/>
        <w:ind w:firstLine="708"/>
        <w:jc w:val="both"/>
        <w:rPr>
          <w:rFonts w:ascii="Tahoma" w:hAnsi="Tahoma" w:cs="Tahoma"/>
        </w:rPr>
      </w:pPr>
    </w:p>
    <w:p w14:paraId="0B833C8E" w14:textId="77777777" w:rsidR="00E739D5" w:rsidRPr="00C503B6" w:rsidRDefault="00E739D5" w:rsidP="00E739D5">
      <w:pPr>
        <w:spacing w:after="0" w:line="240" w:lineRule="auto"/>
        <w:ind w:firstLine="708"/>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4"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4"/>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00750B94"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A1440B">
        <w:rPr>
          <w:rFonts w:ascii="Tahoma" w:hAnsi="Tahoma" w:cs="Tahoma"/>
        </w:rPr>
        <w:t xml:space="preserve">el </w:t>
      </w:r>
      <w:r w:rsidR="00BC66FF" w:rsidRPr="00A1440B">
        <w:rPr>
          <w:rFonts w:ascii="Tahoma" w:hAnsi="Tahoma" w:cs="Tahoma"/>
        </w:rPr>
        <w:t>31</w:t>
      </w:r>
      <w:r w:rsidRPr="00A1440B">
        <w:rPr>
          <w:rFonts w:ascii="Tahoma" w:hAnsi="Tahoma" w:cs="Tahoma"/>
        </w:rPr>
        <w:t xml:space="preserve"> </w:t>
      </w:r>
      <w:r w:rsidR="00BC66FF" w:rsidRPr="00A1440B">
        <w:rPr>
          <w:rFonts w:ascii="Tahoma" w:hAnsi="Tahoma" w:cs="Tahoma"/>
        </w:rPr>
        <w:t>octubre</w:t>
      </w:r>
      <w:r w:rsidRPr="00A1440B">
        <w:rPr>
          <w:rFonts w:ascii="Tahoma" w:hAnsi="Tahoma" w:cs="Tahoma"/>
        </w:rPr>
        <w:t xml:space="preserve"> de 202</w:t>
      </w:r>
      <w:r w:rsidR="00BC66FF" w:rsidRPr="00A1440B">
        <w:rPr>
          <w:rFonts w:ascii="Tahoma" w:hAnsi="Tahoma" w:cs="Tahoma"/>
        </w:rPr>
        <w:t>1</w:t>
      </w:r>
      <w:r w:rsidRPr="00A1440B">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w:t>
      </w:r>
      <w:r w:rsidRPr="00C503B6">
        <w:rPr>
          <w:rFonts w:ascii="Tahoma" w:hAnsi="Tahoma" w:cs="Tahoma"/>
        </w:rPr>
        <w:lastRenderedPageBreak/>
        <w:t xml:space="preserve">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0E1F6055" w14:textId="11C445B6" w:rsidR="00E739D5" w:rsidRPr="00C503B6" w:rsidRDefault="00E739D5" w:rsidP="00E739D5">
      <w:pPr>
        <w:spacing w:after="0" w:line="240" w:lineRule="auto"/>
        <w:ind w:firstLine="708"/>
        <w:jc w:val="both"/>
        <w:rPr>
          <w:rFonts w:ascii="Tahoma" w:hAnsi="Tahoma" w:cs="Tahoma"/>
          <w:b/>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bookmarkStart w:id="5" w:name="_Hlk72228274"/>
      <w:r w:rsidR="00BC66FF" w:rsidRPr="00A1440B">
        <w:rPr>
          <w:rFonts w:ascii="Tahoma" w:hAnsi="Tahoma" w:cs="Tahoma"/>
        </w:rPr>
        <w:t>1 de agosto del 2020 y el 31 de julio del 2021.</w:t>
      </w:r>
      <w:bookmarkEnd w:id="5"/>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055843D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w:t>
      </w:r>
      <w:r w:rsidRPr="00C503B6">
        <w:rPr>
          <w:rFonts w:ascii="Tahoma" w:hAnsi="Tahoma" w:cs="Tahoma"/>
        </w:rPr>
        <w:lastRenderedPageBreak/>
        <w:t xml:space="preserve">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69"/>
        <w:gridCol w:w="2299"/>
        <w:gridCol w:w="1448"/>
        <w:gridCol w:w="1083"/>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lastRenderedPageBreak/>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F93F22E" w:rsidR="00E739D5" w:rsidRPr="00C503B6" w:rsidRDefault="00E739D5" w:rsidP="00E739D5">
      <w:pPr>
        <w:jc w:val="right"/>
        <w:rPr>
          <w:rFonts w:ascii="Tahoma" w:hAnsi="Tahoma" w:cs="Tahoma"/>
        </w:rPr>
      </w:pPr>
      <w:r w:rsidRPr="00C503B6">
        <w:rPr>
          <w:rFonts w:ascii="Tahoma" w:hAnsi="Tahoma" w:cs="Tahoma"/>
        </w:rPr>
        <w:t xml:space="preserve">En ............................................., a  ......  de  .............................  de </w:t>
      </w:r>
      <w:r w:rsidRPr="006F5EA4">
        <w:rPr>
          <w:rFonts w:ascii="Tahoma" w:hAnsi="Tahoma" w:cs="Tahoma"/>
        </w:rPr>
        <w:t>20</w:t>
      </w:r>
      <w:r w:rsidR="00850CD6" w:rsidRPr="006F5EA4">
        <w:rPr>
          <w:rFonts w:ascii="Tahoma" w:hAnsi="Tahoma" w:cs="Tahoma"/>
        </w:rPr>
        <w:t>2</w:t>
      </w:r>
      <w:r w:rsidR="002A3574">
        <w:rPr>
          <w:rFonts w:ascii="Tahoma" w:hAnsi="Tahoma" w:cs="Tahoma"/>
        </w:rPr>
        <w:t>1</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446D7736"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de </w:t>
      </w:r>
      <w:r w:rsidR="002A3574" w:rsidRPr="00A1440B">
        <w:rPr>
          <w:rFonts w:ascii="Tahoma" w:hAnsi="Tahoma" w:cs="Tahoma"/>
          <w:lang w:eastAsia="es-ES"/>
        </w:rPr>
        <w:t>2</w:t>
      </w:r>
      <w:r w:rsidR="00396B3A" w:rsidRPr="00A1440B">
        <w:rPr>
          <w:rFonts w:ascii="Tahoma" w:hAnsi="Tahoma" w:cs="Tahoma"/>
          <w:lang w:eastAsia="es-ES"/>
        </w:rPr>
        <w:t>.</w:t>
      </w:r>
      <w:r w:rsidR="002A3574" w:rsidRPr="00A1440B">
        <w:rPr>
          <w:rFonts w:ascii="Tahoma" w:hAnsi="Tahoma" w:cs="Tahoma"/>
          <w:lang w:eastAsia="es-ES"/>
        </w:rPr>
        <w:t>5</w:t>
      </w:r>
      <w:r w:rsidR="00396B3A" w:rsidRPr="00A1440B">
        <w:rPr>
          <w:rFonts w:ascii="Tahoma" w:hAnsi="Tahoma" w:cs="Tahoma"/>
          <w:lang w:eastAsia="es-ES"/>
        </w:rPr>
        <w:t>00,</w:t>
      </w:r>
      <w:r w:rsidRPr="00A1440B">
        <w:rPr>
          <w:rFonts w:ascii="Tahoma" w:hAnsi="Tahoma" w:cs="Tahoma"/>
          <w:lang w:eastAsia="es-ES"/>
        </w:rPr>
        <w:t xml:space="preserve">00 </w:t>
      </w:r>
      <w:r w:rsidR="00A9491D" w:rsidRPr="00A1440B">
        <w:rPr>
          <w:rFonts w:ascii="Tahoma" w:hAnsi="Tahoma" w:cs="Tahoma"/>
          <w:lang w:eastAsia="es-ES"/>
        </w:rPr>
        <w:t>€</w:t>
      </w:r>
      <w:r w:rsidRPr="00C503B6">
        <w:rPr>
          <w:rFonts w:ascii="Tahoma" w:hAnsi="Tahoma" w:cs="Tahoma"/>
          <w:lang w:eastAsia="es-ES"/>
        </w:rPr>
        <w:t xml:space="preserve">, con cargo a la aplicación nominativa </w:t>
      </w:r>
      <w:r w:rsidR="002A3574" w:rsidRPr="00B67C08">
        <w:rPr>
          <w:rFonts w:ascii="Tahoma" w:hAnsi="Tahoma" w:cs="Tahoma"/>
          <w:lang w:eastAsia="es-ES"/>
        </w:rPr>
        <w:t>3410.48909</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A1440B">
        <w:rPr>
          <w:rFonts w:ascii="Tahoma" w:hAnsi="Tahoma" w:cs="Tahoma"/>
          <w:lang w:eastAsia="es-ES"/>
        </w:rPr>
        <w:t>202</w:t>
      </w:r>
      <w:r w:rsidR="00BD0492" w:rsidRPr="00A1440B">
        <w:rPr>
          <w:rFonts w:ascii="Tahoma" w:hAnsi="Tahoma" w:cs="Tahoma"/>
          <w:lang w:eastAsia="es-ES"/>
        </w:rPr>
        <w:t>1</w:t>
      </w:r>
      <w:r w:rsidRPr="00A1440B">
        <w:rPr>
          <w:rFonts w:ascii="Tahoma" w:hAnsi="Tahoma" w:cs="Tahoma"/>
          <w:lang w:eastAsia="es-ES"/>
        </w:rPr>
        <w:t>/EP/</w:t>
      </w:r>
      <w:r w:rsidR="002A3574" w:rsidRPr="00A1440B">
        <w:rPr>
          <w:rFonts w:ascii="Tahoma" w:hAnsi="Tahoma" w:cs="Tahoma"/>
          <w:lang w:eastAsia="es-ES"/>
        </w:rPr>
        <w:t>002072</w:t>
      </w:r>
      <w:r w:rsidR="00396B3A" w:rsidRPr="00A1440B">
        <w:rPr>
          <w:rFonts w:ascii="Tahoma" w:hAnsi="Tahoma" w:cs="Tahoma"/>
          <w:lang w:eastAsia="es-ES"/>
        </w:rPr>
        <w:t>.</w:t>
      </w:r>
    </w:p>
    <w:p w14:paraId="1B07EB5C" w14:textId="77777777" w:rsidR="00E739D5" w:rsidRPr="00C503B6" w:rsidRDefault="00E739D5" w:rsidP="00E739D5">
      <w:pPr>
        <w:spacing w:after="0" w:line="240" w:lineRule="auto"/>
        <w:ind w:firstLine="708"/>
        <w:jc w:val="both"/>
        <w:rPr>
          <w:rFonts w:ascii="Tahoma" w:hAnsi="Tahoma" w:cs="Tahoma"/>
          <w:lang w:eastAsia="es-ES"/>
        </w:rPr>
      </w:pPr>
    </w:p>
    <w:p w14:paraId="272B737D" w14:textId="4AB8BF18" w:rsidR="00624F1E" w:rsidRPr="00917097" w:rsidRDefault="00E739D5" w:rsidP="00917097">
      <w:pPr>
        <w:spacing w:after="0" w:line="240" w:lineRule="auto"/>
        <w:ind w:firstLine="708"/>
        <w:jc w:val="both"/>
        <w:rPr>
          <w:rFonts w:ascii="Tahoma" w:hAnsi="Tahoma" w:cs="Tahoma"/>
          <w:lang w:eastAsia="es-ES"/>
        </w:rPr>
      </w:pPr>
      <w:r w:rsidRPr="00C503B6">
        <w:rPr>
          <w:rFonts w:ascii="Tahoma" w:hAnsi="Tahoma" w:cs="Tahoma"/>
          <w:lang w:eastAsia="es-ES"/>
        </w:rPr>
        <w:t xml:space="preserve">Cuarto.- </w:t>
      </w:r>
      <w:r w:rsidR="00624F1E" w:rsidRPr="00917097">
        <w:rPr>
          <w:rFonts w:ascii="Tahoma" w:hAnsi="Tahoma" w:cs="Tahoma"/>
          <w:lang w:eastAsia="es-ES"/>
        </w:rPr>
        <w:t xml:space="preserve">Conceder un primer pago a cuenta por importe de </w:t>
      </w:r>
      <w:r w:rsidR="00624F1E" w:rsidRPr="00A1440B">
        <w:rPr>
          <w:rFonts w:ascii="Tahoma" w:hAnsi="Tahoma" w:cs="Tahoma"/>
          <w:lang w:eastAsia="es-ES"/>
        </w:rPr>
        <w:t xml:space="preserve">1.881,00 </w:t>
      </w:r>
      <w:r w:rsidR="00043BCD">
        <w:rPr>
          <w:rFonts w:ascii="Tahoma" w:hAnsi="Tahoma" w:cs="Tahoma"/>
          <w:lang w:eastAsia="es-ES"/>
        </w:rPr>
        <w:t>€</w:t>
      </w:r>
      <w:r w:rsidR="00624F1E" w:rsidRPr="00917097">
        <w:rPr>
          <w:rFonts w:ascii="Tahoma" w:hAnsi="Tahoma" w:cs="Tahoma"/>
          <w:lang w:eastAsia="es-ES"/>
        </w:rPr>
        <w:t xml:space="preserve">, equivalente al </w:t>
      </w:r>
      <w:r w:rsidR="00624F1E" w:rsidRPr="00A1440B">
        <w:rPr>
          <w:rFonts w:ascii="Tahoma" w:hAnsi="Tahoma" w:cs="Tahoma"/>
          <w:lang w:eastAsia="es-ES"/>
        </w:rPr>
        <w:t>75,24%</w:t>
      </w:r>
      <w:r w:rsidR="00624F1E" w:rsidRPr="00917097">
        <w:rPr>
          <w:rFonts w:ascii="Tahoma" w:hAnsi="Tahoma" w:cs="Tahoma"/>
          <w:lang w:eastAsia="es-ES"/>
        </w:rPr>
        <w:t xml:space="preserve"> del importe de la subvención concedida, obtenido a partir de la justificación presentada conforme a la relación de gastos aportada y comprobada, y reconocer la obligación por el mencionado importe con cargo a la aplicación 3410.48909 del vigente presupuesto, en concepto de “primer pago a cuenta subvención”.</w:t>
      </w:r>
    </w:p>
    <w:p w14:paraId="39150A79" w14:textId="77777777" w:rsidR="000D5BED" w:rsidRDefault="000D5BED" w:rsidP="000D5BED">
      <w:pPr>
        <w:spacing w:after="0" w:line="240" w:lineRule="auto"/>
        <w:ind w:firstLine="708"/>
        <w:jc w:val="both"/>
        <w:rPr>
          <w:rFonts w:ascii="Tahoma" w:hAnsi="Tahoma" w:cs="Tahoma"/>
          <w:lang w:eastAsia="es-ES"/>
        </w:rPr>
      </w:pPr>
    </w:p>
    <w:p w14:paraId="773FA237" w14:textId="77777777" w:rsidR="000D5BED" w:rsidRPr="00C503B6" w:rsidRDefault="000D5BED" w:rsidP="000D5BED">
      <w:pPr>
        <w:spacing w:after="0" w:line="240" w:lineRule="auto"/>
        <w:ind w:firstLine="708"/>
        <w:jc w:val="both"/>
        <w:rPr>
          <w:rFonts w:ascii="Tahoma" w:hAnsi="Tahoma" w:cs="Tahoma"/>
          <w:lang w:eastAsia="es-ES"/>
        </w:rPr>
      </w:pPr>
      <w:r w:rsidRPr="00C503B6">
        <w:rPr>
          <w:rFonts w:ascii="Tahoma" w:hAnsi="Tahoma" w:cs="Tahoma"/>
          <w:lang w:eastAsia="es-ES"/>
        </w:rPr>
        <w:t>Los fondos librados se ingresarán en una cuenta corriente indicada específicamente a tal efecto a través del Modelo de Ficha de Terceros.</w:t>
      </w:r>
    </w:p>
    <w:p w14:paraId="5F3F0526" w14:textId="77777777" w:rsidR="000D5BED" w:rsidRDefault="000D5BED" w:rsidP="000D5BED">
      <w:pPr>
        <w:spacing w:after="0" w:line="240" w:lineRule="auto"/>
        <w:ind w:firstLine="708"/>
        <w:jc w:val="both"/>
        <w:rPr>
          <w:rFonts w:ascii="Tahoma" w:hAnsi="Tahoma" w:cs="Tahoma"/>
          <w:lang w:eastAsia="es-ES"/>
        </w:rPr>
      </w:pPr>
    </w:p>
    <w:p w14:paraId="0FB575AC" w14:textId="77777777" w:rsidR="000D5BED" w:rsidRDefault="000D5BED" w:rsidP="000D5BED">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039EBC78" w14:textId="77777777" w:rsidR="00C503B6" w:rsidRPr="00C503B6" w:rsidRDefault="00C503B6" w:rsidP="00E739D5">
      <w:pPr>
        <w:spacing w:after="0" w:line="240" w:lineRule="auto"/>
        <w:ind w:firstLine="708"/>
        <w:jc w:val="both"/>
        <w:rPr>
          <w:rFonts w:ascii="Tahoma" w:hAnsi="Tahoma" w:cs="Tahoma"/>
          <w:lang w:eastAsia="es-ES"/>
        </w:rPr>
      </w:pPr>
    </w:p>
    <w:p w14:paraId="19DCF6E0" w14:textId="781380D5" w:rsidR="00E739D5" w:rsidRPr="00C503B6" w:rsidRDefault="00C503B6"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Quinto.-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lang w:eastAsia="es-ES"/>
        </w:rPr>
        <w:lastRenderedPageBreak/>
        <w:t xml:space="preserve">Sexto.- </w:t>
      </w:r>
      <w:r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73907775" w:rsidR="00510DF0" w:rsidRPr="00C503B6" w:rsidRDefault="00E739D5"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CFF6CDD" w14:textId="32EAE01F" w:rsidR="0087558E" w:rsidRPr="00C503B6" w:rsidRDefault="00B75655" w:rsidP="0051359E">
      <w:pPr>
        <w:widowControl w:val="0"/>
        <w:autoSpaceDE w:val="0"/>
        <w:autoSpaceDN w:val="0"/>
        <w:adjustRightInd w:val="0"/>
        <w:spacing w:after="0" w:line="220" w:lineRule="atLeast"/>
        <w:ind w:left="708" w:right="15" w:firstLine="708"/>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sidR="00542AE1">
        <w:rPr>
          <w:rFonts w:ascii="Tahoma" w:hAnsi="Tahoma" w:cs="Tahoma"/>
          <w:iCs/>
          <w:sz w:val="21"/>
          <w:szCs w:val="21"/>
          <w:lang w:eastAsia="es-ES"/>
        </w:rPr>
        <w:t>13</w:t>
      </w:r>
      <w:r w:rsidR="0051359E">
        <w:rPr>
          <w:rFonts w:ascii="Tahoma" w:hAnsi="Tahoma" w:cs="Tahoma"/>
          <w:iCs/>
          <w:sz w:val="21"/>
          <w:szCs w:val="21"/>
          <w:lang w:eastAsia="es-ES"/>
        </w:rPr>
        <w:t xml:space="preserve"> de </w:t>
      </w:r>
      <w:r w:rsidR="00542AE1">
        <w:rPr>
          <w:rFonts w:ascii="Tahoma" w:hAnsi="Tahoma" w:cs="Tahoma"/>
          <w:iCs/>
          <w:sz w:val="21"/>
          <w:szCs w:val="21"/>
          <w:lang w:eastAsia="es-ES"/>
        </w:rPr>
        <w:t>julio</w:t>
      </w:r>
      <w:r w:rsidR="0051359E">
        <w:rPr>
          <w:rFonts w:ascii="Tahoma" w:hAnsi="Tahoma" w:cs="Tahoma"/>
          <w:iCs/>
          <w:sz w:val="21"/>
          <w:szCs w:val="21"/>
          <w:lang w:eastAsia="es-ES"/>
        </w:rPr>
        <w:t xml:space="preserve"> de 2021.</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69E7DFE5"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51359E">
        <w:rPr>
          <w:rFonts w:ascii="Tahoma" w:hAnsi="Tahoma" w:cs="Tahoma"/>
          <w:iCs/>
          <w:sz w:val="21"/>
          <w:szCs w:val="21"/>
          <w:lang w:eastAsia="es-ES"/>
        </w:rPr>
        <w:t>ALCALDE</w:t>
      </w:r>
    </w:p>
    <w:p w14:paraId="7F8546AE" w14:textId="36F57008" w:rsidR="0051359E"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00D7AF43" w14:textId="6D6B5456" w:rsidR="0051359E"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556C5D2A" w14:textId="77777777" w:rsidR="0051359E" w:rsidRPr="00C503B6" w:rsidRDefault="0051359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3DBD2CE6"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51359E">
        <w:rPr>
          <w:rFonts w:ascii="Tahoma" w:hAnsi="Tahoma" w:cs="Tahoma"/>
          <w:iCs/>
          <w:sz w:val="21"/>
          <w:szCs w:val="21"/>
          <w:lang w:eastAsia="es-ES"/>
        </w:rPr>
        <w:t>Jesús Pérez Pérez</w:t>
      </w:r>
    </w:p>
    <w:sectPr w:rsidR="001F2DFF" w:rsidRPr="00C503B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02A44"/>
    <w:rsid w:val="00022635"/>
    <w:rsid w:val="00043BCD"/>
    <w:rsid w:val="00055BE0"/>
    <w:rsid w:val="0005644B"/>
    <w:rsid w:val="0007722B"/>
    <w:rsid w:val="000A02EC"/>
    <w:rsid w:val="000A5177"/>
    <w:rsid w:val="000D5BED"/>
    <w:rsid w:val="000E77E0"/>
    <w:rsid w:val="001A6FB8"/>
    <w:rsid w:val="001F2DFF"/>
    <w:rsid w:val="00227976"/>
    <w:rsid w:val="00284D1B"/>
    <w:rsid w:val="002A3574"/>
    <w:rsid w:val="002B3EA8"/>
    <w:rsid w:val="002E02CC"/>
    <w:rsid w:val="002E1829"/>
    <w:rsid w:val="003115CD"/>
    <w:rsid w:val="0033131A"/>
    <w:rsid w:val="00336A16"/>
    <w:rsid w:val="00366E69"/>
    <w:rsid w:val="00381C48"/>
    <w:rsid w:val="00396B3A"/>
    <w:rsid w:val="0040701F"/>
    <w:rsid w:val="00411100"/>
    <w:rsid w:val="0041241F"/>
    <w:rsid w:val="0041335D"/>
    <w:rsid w:val="0043066D"/>
    <w:rsid w:val="00466CCA"/>
    <w:rsid w:val="004A0993"/>
    <w:rsid w:val="004A2295"/>
    <w:rsid w:val="00510DF0"/>
    <w:rsid w:val="0051359E"/>
    <w:rsid w:val="00542AE1"/>
    <w:rsid w:val="00545FF6"/>
    <w:rsid w:val="0055452E"/>
    <w:rsid w:val="005712F5"/>
    <w:rsid w:val="00585C8C"/>
    <w:rsid w:val="00593F07"/>
    <w:rsid w:val="00606DD9"/>
    <w:rsid w:val="00624F1E"/>
    <w:rsid w:val="00642D8A"/>
    <w:rsid w:val="0066152F"/>
    <w:rsid w:val="00682B05"/>
    <w:rsid w:val="006C2AE5"/>
    <w:rsid w:val="006D3F2D"/>
    <w:rsid w:val="006E15E7"/>
    <w:rsid w:val="006E23B1"/>
    <w:rsid w:val="006E38DD"/>
    <w:rsid w:val="006F5EA4"/>
    <w:rsid w:val="0071303B"/>
    <w:rsid w:val="00755DB5"/>
    <w:rsid w:val="00766FE3"/>
    <w:rsid w:val="007A2F4E"/>
    <w:rsid w:val="007E1686"/>
    <w:rsid w:val="00810AEE"/>
    <w:rsid w:val="00850CD6"/>
    <w:rsid w:val="008571B3"/>
    <w:rsid w:val="008615EA"/>
    <w:rsid w:val="0087558E"/>
    <w:rsid w:val="0089765D"/>
    <w:rsid w:val="008A4BB2"/>
    <w:rsid w:val="008A6AF6"/>
    <w:rsid w:val="008D2D7C"/>
    <w:rsid w:val="00917097"/>
    <w:rsid w:val="009205BD"/>
    <w:rsid w:val="00940077"/>
    <w:rsid w:val="00975C42"/>
    <w:rsid w:val="0098340A"/>
    <w:rsid w:val="00987BE2"/>
    <w:rsid w:val="0099456E"/>
    <w:rsid w:val="0099746E"/>
    <w:rsid w:val="009B29BA"/>
    <w:rsid w:val="009C2A03"/>
    <w:rsid w:val="009C4915"/>
    <w:rsid w:val="009D285C"/>
    <w:rsid w:val="009E4AA4"/>
    <w:rsid w:val="00A072E8"/>
    <w:rsid w:val="00A1440B"/>
    <w:rsid w:val="00A32663"/>
    <w:rsid w:val="00A9491D"/>
    <w:rsid w:val="00AA0D84"/>
    <w:rsid w:val="00AA2435"/>
    <w:rsid w:val="00AA2F9D"/>
    <w:rsid w:val="00AF53E5"/>
    <w:rsid w:val="00AF5D46"/>
    <w:rsid w:val="00B11004"/>
    <w:rsid w:val="00B307F3"/>
    <w:rsid w:val="00B75655"/>
    <w:rsid w:val="00B83034"/>
    <w:rsid w:val="00B939D4"/>
    <w:rsid w:val="00BC66FF"/>
    <w:rsid w:val="00BD0492"/>
    <w:rsid w:val="00BF3EA6"/>
    <w:rsid w:val="00C00D8C"/>
    <w:rsid w:val="00C23A0B"/>
    <w:rsid w:val="00C503B6"/>
    <w:rsid w:val="00C52EA6"/>
    <w:rsid w:val="00C60EDA"/>
    <w:rsid w:val="00C660FA"/>
    <w:rsid w:val="00C9408E"/>
    <w:rsid w:val="00CA4F30"/>
    <w:rsid w:val="00D1740C"/>
    <w:rsid w:val="00D226B2"/>
    <w:rsid w:val="00D2419B"/>
    <w:rsid w:val="00D503B9"/>
    <w:rsid w:val="00D52B7F"/>
    <w:rsid w:val="00D70616"/>
    <w:rsid w:val="00D72B0E"/>
    <w:rsid w:val="00D827D6"/>
    <w:rsid w:val="00D838E1"/>
    <w:rsid w:val="00D8738F"/>
    <w:rsid w:val="00DA75B2"/>
    <w:rsid w:val="00DB68D0"/>
    <w:rsid w:val="00DE702F"/>
    <w:rsid w:val="00E40FF9"/>
    <w:rsid w:val="00E638F5"/>
    <w:rsid w:val="00E739D5"/>
    <w:rsid w:val="00E85DD8"/>
    <w:rsid w:val="00E86E63"/>
    <w:rsid w:val="00EA24B7"/>
    <w:rsid w:val="00EA7DC6"/>
    <w:rsid w:val="00EB668F"/>
    <w:rsid w:val="00F071DB"/>
    <w:rsid w:val="00F1434F"/>
    <w:rsid w:val="00F252AB"/>
    <w:rsid w:val="00F37431"/>
    <w:rsid w:val="00F63ACC"/>
    <w:rsid w:val="00F71149"/>
    <w:rsid w:val="00F87B76"/>
    <w:rsid w:val="00F91BB0"/>
    <w:rsid w:val="00F96289"/>
    <w:rsid w:val="00FA29CA"/>
    <w:rsid w:val="00FA3AD6"/>
    <w:rsid w:val="00FB2A8E"/>
    <w:rsid w:val="00FB2C44"/>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3441</Words>
  <Characters>18927</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4</cp:revision>
  <cp:lastPrinted>2021-03-26T11:16:00Z</cp:lastPrinted>
  <dcterms:created xsi:type="dcterms:W3CDTF">2021-07-13T12:22:00Z</dcterms:created>
  <dcterms:modified xsi:type="dcterms:W3CDTF">2021-10-18T08:45:00Z</dcterms:modified>
</cp:coreProperties>
</file>