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4775D2"/>
    <w:p w:rsidR="004775D2" w:rsidRDefault="004775D2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4775D2" w:rsidRPr="00B610F6" w:rsidTr="00585434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proofErr w:type="gramStart"/>
            <w:r w:rsidRPr="00B610F6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Pr="00B610F6">
              <w:rPr>
                <w:rFonts w:asciiTheme="minorHAnsi" w:hAnsiTheme="minorHAnsi" w:cstheme="minorHAnsi"/>
              </w:rPr>
              <w:t xml:space="preserve"> ASOCIACIÓN ZAS!</w:t>
            </w:r>
            <w:proofErr w:type="gramEnd"/>
            <w:r w:rsidRPr="00B610F6">
              <w:rPr>
                <w:rFonts w:asciiTheme="minorHAnsi" w:hAnsiTheme="minorHAnsi" w:cstheme="minorHAnsi"/>
              </w:rPr>
              <w:t xml:space="preserve"> ZURRUMURRUEN AURKAKO SAREA – RED VASCA ANTIRUMORES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pStyle w:val="Gorputz-testua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L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 estrategia de sensibilización social de la </w:t>
            </w:r>
            <w:proofErr w:type="spellStart"/>
            <w:r w:rsidRPr="00B610F6">
              <w:rPr>
                <w:rFonts w:ascii="Calibri" w:hAnsi="Calibri" w:cs="Calibri"/>
                <w:sz w:val="22"/>
                <w:szCs w:val="22"/>
              </w:rPr>
              <w:t>asociación</w:t>
            </w:r>
            <w:proofErr w:type="spellEnd"/>
            <w:r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para prevenir el racismo y la xenofobia, y así mejorar la convivencia en nuestra sociedad. 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Pr="00B610F6">
              <w:rPr>
                <w:rFonts w:asciiTheme="minorHAnsi" w:hAnsiTheme="minorHAnsi" w:cstheme="minorHAnsi"/>
              </w:rPr>
              <w:t>.500,00 €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 w:rsidRPr="00EF1321">
              <w:t>0501.481.05.231.31.2021</w:t>
            </w:r>
          </w:p>
        </w:tc>
      </w:tr>
      <w:tr w:rsidR="004775D2" w:rsidRPr="00B610F6" w:rsidTr="00585434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75D2" w:rsidRPr="00B610F6" w:rsidRDefault="004775D2" w:rsidP="00585434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Nº decreto: 1</w:t>
            </w:r>
            <w:r>
              <w:rPr>
                <w:rFonts w:asciiTheme="minorHAnsi" w:hAnsiTheme="minorHAnsi" w:cstheme="minorHAnsi"/>
                <w:lang w:val="es-ES"/>
              </w:rPr>
              <w:t>873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. Del </w:t>
            </w:r>
            <w:r>
              <w:rPr>
                <w:rFonts w:asciiTheme="minorHAnsi" w:hAnsiTheme="minorHAnsi" w:cstheme="minorHAnsi"/>
                <w:lang w:val="es-ES"/>
              </w:rPr>
              <w:t>1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 de </w:t>
            </w:r>
            <w:r>
              <w:rPr>
                <w:rFonts w:asciiTheme="minorHAnsi" w:hAnsiTheme="minorHAnsi" w:cstheme="minorHAnsi"/>
                <w:lang w:val="es-ES"/>
              </w:rPr>
              <w:t>octubre</w:t>
            </w:r>
          </w:p>
        </w:tc>
      </w:tr>
    </w:tbl>
    <w:p w:rsidR="004775D2" w:rsidRDefault="004775D2" w:rsidP="004775D2"/>
    <w:p w:rsidR="004775D2" w:rsidRDefault="004775D2">
      <w:bookmarkStart w:id="0" w:name="_GoBack"/>
      <w:bookmarkEnd w:id="0"/>
    </w:p>
    <w:sectPr w:rsidR="004775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5D2"/>
    <w:rsid w:val="00091075"/>
    <w:rsid w:val="001436AB"/>
    <w:rsid w:val="0047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DF039"/>
  <w15:chartTrackingRefBased/>
  <w15:docId w15:val="{08FF87A1-1E96-4C2F-857F-5B7844048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4775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rputz-testua">
    <w:name w:val="Body Text"/>
    <w:basedOn w:val="Normala"/>
    <w:link w:val="Gorputz-testuaKar"/>
    <w:rsid w:val="004775D2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4775D2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2021-10-08T08:09:00Z</dcterms:created>
  <dcterms:modified xsi:type="dcterms:W3CDTF">2021-10-08T08:09:00Z</dcterms:modified>
</cp:coreProperties>
</file>