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A8220D">
        <w:rPr>
          <w:rFonts w:ascii="Times New Roman" w:hAnsi="Times New Roman"/>
          <w:b w:val="0"/>
          <w:bCs w:val="0"/>
          <w:lang w:val="af-ZA"/>
        </w:rPr>
        <w:t>13</w:t>
      </w:r>
      <w:r w:rsidRPr="0029062C">
        <w:rPr>
          <w:rFonts w:ascii="Times New Roman" w:hAnsi="Times New Roman"/>
          <w:b w:val="0"/>
          <w:bCs w:val="0"/>
          <w:lang w:val="af-ZA"/>
        </w:rPr>
        <w:t xml:space="preserve"> de </w:t>
      </w:r>
      <w:r w:rsidR="00A8220D">
        <w:rPr>
          <w:rFonts w:ascii="Times New Roman" w:hAnsi="Times New Roman"/>
          <w:b w:val="0"/>
          <w:bCs w:val="0"/>
          <w:lang w:val="af-ZA"/>
        </w:rPr>
        <w:t>setembro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A24535" w:rsidRPr="0029062C" w:rsidRDefault="00A24535" w:rsidP="00A24535">
      <w:pPr>
        <w:widowControl/>
        <w:autoSpaceDE/>
        <w:autoSpaceDN/>
        <w:adjustRightInd/>
        <w:spacing w:line="360" w:lineRule="auto"/>
        <w:jc w:val="both"/>
        <w:rPr>
          <w:rFonts w:ascii="Times New Roman" w:hAnsi="Times New Roman"/>
          <w:b w:val="0"/>
          <w:bCs w:val="0"/>
          <w:lang w:val="af-ZA"/>
        </w:rPr>
      </w:pPr>
    </w:p>
    <w:p w:rsidR="00955124" w:rsidRPr="00955124" w:rsidRDefault="00F46E15" w:rsidP="00955124">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955124" w:rsidRPr="00955124">
        <w:rPr>
          <w:rFonts w:ascii="Times New Roman" w:hAnsi="Times New Roman"/>
          <w:b w:val="0"/>
          <w:bCs w:val="0"/>
          <w:i/>
          <w:lang w:val="gl-ES"/>
        </w:rPr>
        <w:t>Aprobar unha subvención a favor do Concello da Merca, no seguintes termos:</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w:t>
      </w:r>
      <w:r w:rsidRPr="00955124">
        <w:rPr>
          <w:rFonts w:ascii="Times New Roman" w:hAnsi="Times New Roman"/>
          <w:bCs w:val="0"/>
          <w:i/>
          <w:lang w:val="gl-ES"/>
        </w:rPr>
        <w:t>Importe</w:t>
      </w:r>
      <w:r w:rsidRPr="00955124">
        <w:rPr>
          <w:rFonts w:ascii="Times New Roman" w:hAnsi="Times New Roman"/>
          <w:b w:val="0"/>
          <w:bCs w:val="0"/>
          <w:i/>
          <w:lang w:val="gl-ES"/>
        </w:rPr>
        <w:t xml:space="preserve">: 30.267,31 euros. </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Cs w:val="0"/>
          <w:i/>
          <w:lang w:val="gl-ES"/>
        </w:rPr>
        <w:t xml:space="preserve">-Obxecto: </w:t>
      </w:r>
      <w:r w:rsidRPr="00955124">
        <w:rPr>
          <w:rFonts w:ascii="Times New Roman" w:hAnsi="Times New Roman"/>
          <w:b w:val="0"/>
          <w:bCs w:val="0"/>
          <w:i/>
          <w:lang w:val="gl-ES"/>
        </w:rPr>
        <w:t>Mellora sistemas de control e dosificación no abastecemento.</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Cs w:val="0"/>
          <w:i/>
          <w:lang w:val="gl-ES"/>
        </w:rPr>
        <w:t xml:space="preserve"> Xustificación</w:t>
      </w:r>
      <w:r w:rsidRPr="00955124">
        <w:rPr>
          <w:rFonts w:ascii="Times New Roman" w:hAnsi="Times New Roman"/>
          <w:b w:val="0"/>
          <w:bCs w:val="0"/>
          <w:i/>
          <w:lang w:val="gl-ES"/>
        </w:rPr>
        <w:t>: A subvención xustificarase mediante a presentación de  certificado expedido pola persoa que teña ao seu cargo o desempeño das funcións de intervención do concello beneficiario, no que se acrediten respecto da actuación subvencionada, os seguintes extremos:</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1.- Que se cumpriu a finalidade para a que foi concedida a subvención.</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2.- Que a xustificación da subvención concedida se refire ao mesmo proxecto que serviu de base para a concesión da subvención, indicando, de ser o caso, se houbo algunha variación con respecto ao proxecto inicial.</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3.- Que a xustificación da subvención de referencia, acada o importe do proxecto presentado para a concesión da subvención (64.558,87 euros) indicando, en caso contrario, a porcentaxe que supón.</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 xml:space="preserve">4.- Que os documentos xustificativos do gasto foron aprobados polo órgano competente. </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5.- Que a entidade local se atope ao corrente das súas obrigas tributarias coa Facenda Estatal, Autonómica e coa Seguridade Social.</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6.- Relación das subvencións concedidas á entidade local beneficiaria para a mesma finalidade, indicando o seu importe e os conceptos subvencionados.</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7.- Que se cumpriu coa normativa aplicable en materia de contratos do sector público, en particular, coa lei 9/2017, de 8 de novembro, de Contratos do Sector Público.</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w:t>
      </w:r>
      <w:r w:rsidRPr="00955124">
        <w:rPr>
          <w:rFonts w:ascii="Times New Roman" w:hAnsi="Times New Roman"/>
          <w:b w:val="0"/>
          <w:bCs w:val="0"/>
          <w:i/>
          <w:lang w:val="gl-ES"/>
        </w:rPr>
        <w:lastRenderedPageBreak/>
        <w:t xml:space="preserve">trámite final, a Deputación poderá esixir o reintegro das cantidades aboadas a conta, de concorrer causa legal conforme ao </w:t>
      </w:r>
      <w:r w:rsidRPr="00955124">
        <w:rPr>
          <w:rFonts w:ascii="Times New Roman" w:hAnsi="Times New Roman"/>
          <w:b w:val="0"/>
          <w:bCs w:val="0"/>
          <w:i/>
          <w:iCs/>
          <w:lang w:val="gl-ES"/>
        </w:rPr>
        <w:t>artigo 37 da Lei xeral de subvencións.</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955124" w:rsidRPr="00955124" w:rsidRDefault="00955124" w:rsidP="00955124">
      <w:pPr>
        <w:widowControl/>
        <w:autoSpaceDE/>
        <w:autoSpaceDN/>
        <w:adjustRightInd/>
        <w:spacing w:line="360" w:lineRule="auto"/>
        <w:ind w:firstLine="708"/>
        <w:jc w:val="both"/>
        <w:rPr>
          <w:rFonts w:ascii="Times New Roman" w:hAnsi="Times New Roman"/>
          <w:b w:val="0"/>
          <w:bCs w:val="0"/>
          <w:i/>
          <w:lang w:val="gl-ES"/>
        </w:rPr>
      </w:pPr>
      <w:r w:rsidRPr="00955124">
        <w:rPr>
          <w:rFonts w:ascii="Times New Roman" w:hAnsi="Times New Roman"/>
          <w:b w:val="0"/>
          <w:bCs w:val="0"/>
          <w:i/>
          <w:lang w:val="gl-ES"/>
        </w:rPr>
        <w:t>-</w:t>
      </w:r>
      <w:r w:rsidRPr="00955124">
        <w:rPr>
          <w:rFonts w:ascii="Times New Roman" w:hAnsi="Times New Roman"/>
          <w:bCs w:val="0"/>
          <w:i/>
          <w:lang w:val="gl-ES"/>
        </w:rPr>
        <w:t>Prazo xustificación</w:t>
      </w:r>
      <w:r w:rsidRPr="00955124">
        <w:rPr>
          <w:rFonts w:ascii="Times New Roman" w:hAnsi="Times New Roman"/>
          <w:b w:val="0"/>
          <w:bCs w:val="0"/>
          <w:i/>
          <w:lang w:val="gl-ES"/>
        </w:rPr>
        <w:t xml:space="preserve">: ata o 30 de outubro de 2021. </w:t>
      </w:r>
    </w:p>
    <w:p w:rsidR="008038DC" w:rsidRPr="008038DC" w:rsidRDefault="00955124" w:rsidP="00955124">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955124">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A8220D">
        <w:rPr>
          <w:rFonts w:ascii="Times New Roman" w:hAnsi="Times New Roman"/>
          <w:b w:val="0"/>
          <w:lang w:val="af-ZA"/>
        </w:rPr>
        <w:t>catorce</w:t>
      </w:r>
      <w:r w:rsidR="007E344C" w:rsidRPr="0029062C">
        <w:rPr>
          <w:rFonts w:ascii="Times New Roman" w:hAnsi="Times New Roman"/>
          <w:b w:val="0"/>
          <w:lang w:val="af-ZA"/>
        </w:rPr>
        <w:t xml:space="preserve"> de </w:t>
      </w:r>
      <w:r w:rsidR="00A8220D">
        <w:rPr>
          <w:rFonts w:ascii="Times New Roman" w:hAnsi="Times New Roman"/>
          <w:b w:val="0"/>
          <w:lang w:val="af-ZA"/>
        </w:rPr>
        <w:t>setembro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C612E"/>
    <w:rsid w:val="001E72A1"/>
    <w:rsid w:val="001E7AE1"/>
    <w:rsid w:val="00202571"/>
    <w:rsid w:val="0021074A"/>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B7AAA"/>
    <w:rsid w:val="004E33CA"/>
    <w:rsid w:val="004F6D5F"/>
    <w:rsid w:val="005028FA"/>
    <w:rsid w:val="005307E6"/>
    <w:rsid w:val="005752EA"/>
    <w:rsid w:val="006179A0"/>
    <w:rsid w:val="006E4EA0"/>
    <w:rsid w:val="00753FB7"/>
    <w:rsid w:val="00765D5B"/>
    <w:rsid w:val="007670FE"/>
    <w:rsid w:val="007B0095"/>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55124"/>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C6051"/>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623</Words>
  <Characters>3427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2021-09-16T07:20:00Z</dcterms:created>
  <dcterms:modified xsi:type="dcterms:W3CDTF">2021-09-16T07:20:00Z</dcterms:modified>
</cp:coreProperties>
</file>