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5B98B" w14:textId="77777777" w:rsidR="006E2506" w:rsidRDefault="006E2506">
      <w:pPr>
        <w:jc w:val="right"/>
        <w:rPr>
          <w:color w:val="5B9BD5"/>
        </w:rPr>
      </w:pPr>
    </w:p>
    <w:p w14:paraId="36CC17C9" w14:textId="77777777" w:rsidR="006E2506" w:rsidRDefault="006E2506">
      <w:pPr>
        <w:jc w:val="right"/>
        <w:rPr>
          <w:color w:val="CC0000"/>
          <w:sz w:val="32"/>
          <w:szCs w:val="32"/>
        </w:rPr>
      </w:pPr>
    </w:p>
    <w:p w14:paraId="4EB95176" w14:textId="77777777" w:rsidR="006E2506" w:rsidRDefault="006E2506">
      <w:pPr>
        <w:jc w:val="right"/>
        <w:rPr>
          <w:color w:val="CC0000"/>
          <w:sz w:val="32"/>
          <w:szCs w:val="32"/>
        </w:rPr>
      </w:pPr>
    </w:p>
    <w:p w14:paraId="3676F4BC" w14:textId="77777777" w:rsidR="006E2506" w:rsidRDefault="00D8126E">
      <w:pPr>
        <w:jc w:val="right"/>
        <w:rPr>
          <w:color w:val="CC0000"/>
          <w:sz w:val="32"/>
          <w:szCs w:val="32"/>
        </w:rPr>
      </w:pPr>
      <w:r>
        <w:rPr>
          <w:color w:val="CC0000"/>
          <w:sz w:val="32"/>
          <w:szCs w:val="32"/>
        </w:rPr>
        <w:t>Anexo 09</w:t>
      </w:r>
    </w:p>
    <w:p w14:paraId="0C97941C" w14:textId="77777777" w:rsidR="006E2506" w:rsidRDefault="00D8126E">
      <w:pPr>
        <w:jc w:val="right"/>
        <w:rPr>
          <w:color w:val="CC0000"/>
          <w:sz w:val="32"/>
          <w:szCs w:val="32"/>
        </w:rPr>
      </w:pPr>
      <w:r>
        <w:rPr>
          <w:color w:val="CC0000"/>
          <w:sz w:val="32"/>
          <w:szCs w:val="32"/>
        </w:rPr>
        <w:t>Anexo II de la convocatoria</w:t>
      </w:r>
    </w:p>
    <w:p w14:paraId="2E19B869" w14:textId="77777777" w:rsidR="006E2506" w:rsidRDefault="00D8126E">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Calibri" w:eastAsia="Calibri" w:hAnsi="Calibri" w:cs="Calibri"/>
          <w:noProof/>
          <w:color w:val="000000"/>
          <w:sz w:val="22"/>
          <w:szCs w:val="22"/>
        </w:rPr>
        <w:drawing>
          <wp:inline distT="0" distB="0" distL="0" distR="0" wp14:anchorId="19C483D8" wp14:editId="2302AEDE">
            <wp:extent cx="4733925" cy="1028700"/>
            <wp:effectExtent l="0" t="0" r="0" b="0"/>
            <wp:docPr id="11" name="image1.jpg" descr="Ciberseguridad soluciones COVID"/>
            <wp:cNvGraphicFramePr/>
            <a:graphic xmlns:a="http://schemas.openxmlformats.org/drawingml/2006/main">
              <a:graphicData uri="http://schemas.openxmlformats.org/drawingml/2006/picture">
                <pic:pic xmlns:pic="http://schemas.openxmlformats.org/drawingml/2006/picture">
                  <pic:nvPicPr>
                    <pic:cNvPr id="0" name="image1.jpg" descr="Ciberseguridad soluciones COVID"/>
                    <pic:cNvPicPr preferRelativeResize="0"/>
                  </pic:nvPicPr>
                  <pic:blipFill>
                    <a:blip r:embed="rId8"/>
                    <a:srcRect/>
                    <a:stretch>
                      <a:fillRect/>
                    </a:stretch>
                  </pic:blipFill>
                  <pic:spPr>
                    <a:xfrm>
                      <a:off x="0" y="0"/>
                      <a:ext cx="4733925" cy="1028700"/>
                    </a:xfrm>
                    <a:prstGeom prst="rect">
                      <a:avLst/>
                    </a:prstGeom>
                    <a:ln/>
                  </pic:spPr>
                </pic:pic>
              </a:graphicData>
            </a:graphic>
          </wp:inline>
        </w:drawing>
      </w:r>
    </w:p>
    <w:p w14:paraId="2BC45D80" w14:textId="77777777" w:rsidR="006E2506" w:rsidRDefault="00D8126E">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s">
            <w:drawing>
              <wp:anchor distT="0" distB="0" distL="0" distR="0" simplePos="0" relativeHeight="251658240" behindDoc="0" locked="0" layoutInCell="1" hidden="0" allowOverlap="1" wp14:anchorId="38FB335F" wp14:editId="17EE8A3F">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9" name="9 Rectángulo"/>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3ABA5112" w14:textId="77777777" w:rsidR="006E2506" w:rsidRDefault="00D8126E">
                            <w:pPr>
                              <w:spacing w:line="240" w:lineRule="auto"/>
                              <w:jc w:val="center"/>
                              <w:textDirection w:val="btLr"/>
                            </w:pPr>
                            <w:r>
                              <w:rPr>
                                <w:rFonts w:ascii="Calibri" w:eastAsia="Calibri" w:hAnsi="Calibri" w:cs="Calibri"/>
                                <w:color w:val="FFFFFF"/>
                                <w:sz w:val="40"/>
                              </w:rPr>
                              <w:t>DECLARACIONES RESPONSABLES</w:t>
                            </w:r>
                          </w:p>
                          <w:p w14:paraId="18C4F350" w14:textId="77777777" w:rsidR="006E2506" w:rsidRDefault="00D8126E">
                            <w:pPr>
                              <w:spacing w:line="240" w:lineRule="auto"/>
                              <w:jc w:val="center"/>
                              <w:textDirection w:val="btLr"/>
                            </w:pPr>
                            <w:r>
                              <w:rPr>
                                <w:rFonts w:ascii="Calibri" w:eastAsia="Calibri" w:hAnsi="Calibri" w:cs="Calibri"/>
                                <w:color w:val="FFFFFF"/>
                                <w:sz w:val="36"/>
                              </w:rPr>
                              <w:t xml:space="preserve">Condiciones de participación </w:t>
                            </w:r>
                          </w:p>
                          <w:p w14:paraId="56B6FA62" w14:textId="77777777" w:rsidR="006E2506" w:rsidRDefault="00D8126E">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44B075E4" w14:textId="77777777" w:rsidR="006E2506" w:rsidRDefault="00D8126E">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w:pict>
              <v:rect w14:anchorId="38FB335F" id="9 Rectángulo" o:spid="_x0000_s1026" style="position:absolute;left:0;text-align:left;margin-left:-50pt;margin-top:78pt;width:593.5pt;height:10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" fillcolor="#c00" stroked="f">
                <v:textbox inset="2.53958mm,1.2694mm,2.53958mm,1.2694mm">
                  <w:txbxContent>
                    <w:p w14:paraId="3ABA5112" w14:textId="77777777" w:rsidR="006E2506" w:rsidRDefault="00D8126E">
                      <w:pPr>
                        <w:spacing w:line="240" w:lineRule="auto"/>
                        <w:jc w:val="center"/>
                        <w:textDirection w:val="btLr"/>
                      </w:pPr>
                      <w:r>
                        <w:rPr>
                          <w:rFonts w:ascii="Calibri" w:eastAsia="Calibri" w:hAnsi="Calibri" w:cs="Calibri"/>
                          <w:color w:val="FFFFFF"/>
                          <w:sz w:val="40"/>
                        </w:rPr>
                        <w:t>DECLARACIONES RESPONSABLES</w:t>
                      </w:r>
                    </w:p>
                    <w:p w14:paraId="18C4F350" w14:textId="77777777" w:rsidR="006E2506" w:rsidRDefault="00D8126E">
                      <w:pPr>
                        <w:spacing w:line="240" w:lineRule="auto"/>
                        <w:jc w:val="center"/>
                        <w:textDirection w:val="btLr"/>
                      </w:pPr>
                      <w:r>
                        <w:rPr>
                          <w:rFonts w:ascii="Calibri" w:eastAsia="Calibri" w:hAnsi="Calibri" w:cs="Calibri"/>
                          <w:color w:val="FFFFFF"/>
                          <w:sz w:val="36"/>
                        </w:rPr>
                        <w:t xml:space="preserve">Condiciones de participación </w:t>
                      </w:r>
                    </w:p>
                    <w:p w14:paraId="56B6FA62" w14:textId="77777777" w:rsidR="006E2506" w:rsidRDefault="00D8126E">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44B075E4" w14:textId="77777777" w:rsidR="006E2506" w:rsidRDefault="00D8126E">
                      <w:pPr>
                        <w:spacing w:line="240" w:lineRule="auto"/>
                        <w:jc w:val="center"/>
                        <w:textDirection w:val="btLr"/>
                      </w:pPr>
                      <w:r>
                        <w:rPr>
                          <w:rFonts w:ascii="Calibri" w:eastAsia="Calibri" w:hAnsi="Calibri" w:cs="Calibri"/>
                          <w:color w:val="FFFFFF"/>
                          <w:sz w:val="36"/>
                        </w:rPr>
                        <w:t>Condición de PYME</w:t>
                      </w:r>
                    </w:p>
                  </w:txbxContent>
                </v:textbox>
                <w10:wrap type="square"/>
              </v:rect>
            </w:pict>
          </mc:Fallback>
        </mc:AlternateContent>
      </w:r>
    </w:p>
    <w:p w14:paraId="2743CAAC" w14:textId="77777777" w:rsidR="006E2506" w:rsidRDefault="00D8126E">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6EC2F3C9" w14:textId="77777777" w:rsidR="006E2506" w:rsidRDefault="00D8126E">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480F54EA" w14:textId="77777777"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0F396842" w14:textId="77777777"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286157E3" w14:textId="77777777"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397563E0" w14:textId="77777777" w:rsidR="006E2506" w:rsidRDefault="00D8126E">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67855BFE" w14:textId="77777777" w:rsidR="006E2506" w:rsidRDefault="00D8126E">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sz w:val="24"/>
          <w:szCs w:val="24"/>
        </w:rPr>
      </w:pPr>
      <w:r>
        <w:rPr>
          <w:rFonts w:ascii="Calibri" w:eastAsia="Calibri" w:hAnsi="Calibri" w:cs="Calibri"/>
          <w:b/>
          <w:color w:val="FFFFFF"/>
          <w:sz w:val="24"/>
          <w:szCs w:val="24"/>
        </w:rPr>
        <w:t xml:space="preserve">DECLARACIÓN JURADA DEL CUMPLIMIENTO DE LAS CONDICIONES DE PARTICIPACIÓN </w:t>
      </w:r>
    </w:p>
    <w:p w14:paraId="02271464" w14:textId="77777777" w:rsidR="006E2506" w:rsidRDefault="006E2506">
      <w:pPr>
        <w:widowControl/>
        <w:pBdr>
          <w:top w:val="nil"/>
          <w:left w:val="nil"/>
          <w:bottom w:val="nil"/>
          <w:right w:val="nil"/>
          <w:between w:val="nil"/>
        </w:pBdr>
        <w:spacing w:before="120" w:after="120" w:line="240" w:lineRule="auto"/>
        <w:ind w:left="357" w:right="284"/>
        <w:rPr>
          <w:rFonts w:ascii="Calibri" w:eastAsia="Calibri" w:hAnsi="Calibri" w:cs="Calibri"/>
          <w:color w:val="FFFFFF"/>
          <w:sz w:val="22"/>
          <w:szCs w:val="22"/>
        </w:rPr>
      </w:pPr>
    </w:p>
    <w:p w14:paraId="3045F022" w14:textId="77777777" w:rsidR="006E2506" w:rsidRDefault="00D8126E">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061A1DDA" w14:textId="77777777" w:rsidR="006E2506" w:rsidRDefault="00D8126E">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32F7E1FA" w14:textId="77777777" w:rsidR="006E2506" w:rsidRDefault="00D8126E">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está dada de alta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6AA50CFC" w14:textId="77777777" w:rsidR="006E2506" w:rsidRDefault="00D8126E">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xml:space="preserve">, según lo dispuesto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6E2506" w14:paraId="6EAEB613" w14:textId="77777777">
        <w:trPr>
          <w:trHeight w:val="445"/>
        </w:trPr>
        <w:tc>
          <w:tcPr>
            <w:tcW w:w="992" w:type="dxa"/>
          </w:tcPr>
          <w:p w14:paraId="58EFFF3B" w14:textId="77777777" w:rsidR="006E2506" w:rsidRDefault="006E2506">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0A1F528E" w14:textId="77777777" w:rsidR="006E2506" w:rsidRDefault="00D8126E">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6E2506" w14:paraId="2222AC1A" w14:textId="77777777">
        <w:tc>
          <w:tcPr>
            <w:tcW w:w="992" w:type="dxa"/>
          </w:tcPr>
          <w:p w14:paraId="3F8BE25A" w14:textId="77777777" w:rsidR="006E2506" w:rsidRDefault="006E2506">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74775C73" w14:textId="77777777" w:rsidR="006E2506" w:rsidRDefault="00D8126E">
            <w:pPr>
              <w:widowControl/>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273132E5" w14:textId="77777777" w:rsidR="006E2506" w:rsidRDefault="006E2506">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6E2506" w14:paraId="1FA6113A" w14:textId="77777777">
        <w:trPr>
          <w:trHeight w:val="437"/>
        </w:trPr>
        <w:tc>
          <w:tcPr>
            <w:tcW w:w="2125" w:type="dxa"/>
            <w:shd w:val="clear" w:color="auto" w:fill="auto"/>
            <w:vAlign w:val="center"/>
          </w:tcPr>
          <w:p w14:paraId="257A3FAE"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5DE9AA6F"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683C5550"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6DA1DAF7"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755A2E10"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6E2506" w14:paraId="049D3161" w14:textId="77777777">
        <w:tc>
          <w:tcPr>
            <w:tcW w:w="2125" w:type="dxa"/>
            <w:shd w:val="clear" w:color="auto" w:fill="auto"/>
            <w:vAlign w:val="center"/>
          </w:tcPr>
          <w:p w14:paraId="40EFA9D3" w14:textId="77777777" w:rsidR="006E2506" w:rsidRDefault="006E2506"/>
        </w:tc>
        <w:tc>
          <w:tcPr>
            <w:tcW w:w="1131" w:type="dxa"/>
          </w:tcPr>
          <w:p w14:paraId="4552CFA1" w14:textId="77777777" w:rsidR="006E2506" w:rsidRDefault="006E2506">
            <w:pPr>
              <w:jc w:val="center"/>
            </w:pPr>
          </w:p>
        </w:tc>
        <w:tc>
          <w:tcPr>
            <w:tcW w:w="1848" w:type="dxa"/>
          </w:tcPr>
          <w:p w14:paraId="14F43460" w14:textId="77777777" w:rsidR="006E2506" w:rsidRDefault="006E2506"/>
        </w:tc>
        <w:tc>
          <w:tcPr>
            <w:tcW w:w="1449" w:type="dxa"/>
            <w:shd w:val="clear" w:color="auto" w:fill="auto"/>
            <w:vAlign w:val="center"/>
          </w:tcPr>
          <w:p w14:paraId="7789F507" w14:textId="77777777" w:rsidR="006E2506" w:rsidRDefault="006E2506"/>
        </w:tc>
        <w:tc>
          <w:tcPr>
            <w:tcW w:w="2241" w:type="dxa"/>
            <w:shd w:val="clear" w:color="auto" w:fill="auto"/>
            <w:vAlign w:val="center"/>
          </w:tcPr>
          <w:p w14:paraId="028A098E" w14:textId="77777777" w:rsidR="006E2506" w:rsidRDefault="006E2506"/>
        </w:tc>
      </w:tr>
      <w:tr w:rsidR="006E2506" w14:paraId="5AFCABF9" w14:textId="77777777">
        <w:tc>
          <w:tcPr>
            <w:tcW w:w="2125" w:type="dxa"/>
            <w:shd w:val="clear" w:color="auto" w:fill="auto"/>
            <w:vAlign w:val="center"/>
          </w:tcPr>
          <w:p w14:paraId="1D7C10D6" w14:textId="77777777" w:rsidR="006E2506" w:rsidRDefault="006E2506"/>
        </w:tc>
        <w:tc>
          <w:tcPr>
            <w:tcW w:w="1131" w:type="dxa"/>
          </w:tcPr>
          <w:p w14:paraId="3B9EADDC" w14:textId="77777777" w:rsidR="006E2506" w:rsidRDefault="006E2506">
            <w:pPr>
              <w:jc w:val="center"/>
            </w:pPr>
          </w:p>
        </w:tc>
        <w:tc>
          <w:tcPr>
            <w:tcW w:w="1848" w:type="dxa"/>
          </w:tcPr>
          <w:p w14:paraId="5180B07E" w14:textId="77777777" w:rsidR="006E2506" w:rsidRDefault="006E2506"/>
        </w:tc>
        <w:tc>
          <w:tcPr>
            <w:tcW w:w="1449" w:type="dxa"/>
            <w:shd w:val="clear" w:color="auto" w:fill="auto"/>
            <w:vAlign w:val="center"/>
          </w:tcPr>
          <w:p w14:paraId="50FFB295" w14:textId="77777777" w:rsidR="006E2506" w:rsidRDefault="006E2506"/>
        </w:tc>
        <w:tc>
          <w:tcPr>
            <w:tcW w:w="2241" w:type="dxa"/>
            <w:shd w:val="clear" w:color="auto" w:fill="auto"/>
            <w:vAlign w:val="center"/>
          </w:tcPr>
          <w:p w14:paraId="7C72CBAD" w14:textId="77777777" w:rsidR="006E2506" w:rsidRDefault="006E2506"/>
        </w:tc>
      </w:tr>
      <w:tr w:rsidR="006E2506" w14:paraId="3235A379" w14:textId="77777777">
        <w:tc>
          <w:tcPr>
            <w:tcW w:w="2125" w:type="dxa"/>
            <w:shd w:val="clear" w:color="auto" w:fill="auto"/>
            <w:vAlign w:val="center"/>
          </w:tcPr>
          <w:p w14:paraId="2A5E60AD" w14:textId="77777777" w:rsidR="006E2506" w:rsidRDefault="006E2506"/>
        </w:tc>
        <w:tc>
          <w:tcPr>
            <w:tcW w:w="1131" w:type="dxa"/>
          </w:tcPr>
          <w:p w14:paraId="01AF91F0" w14:textId="77777777" w:rsidR="006E2506" w:rsidRDefault="006E2506"/>
        </w:tc>
        <w:tc>
          <w:tcPr>
            <w:tcW w:w="1848" w:type="dxa"/>
          </w:tcPr>
          <w:p w14:paraId="477E436F" w14:textId="77777777" w:rsidR="006E2506" w:rsidRDefault="006E2506"/>
        </w:tc>
        <w:tc>
          <w:tcPr>
            <w:tcW w:w="1449" w:type="dxa"/>
            <w:shd w:val="clear" w:color="auto" w:fill="auto"/>
            <w:vAlign w:val="center"/>
          </w:tcPr>
          <w:p w14:paraId="51EDC959" w14:textId="77777777" w:rsidR="006E2506" w:rsidRDefault="006E2506"/>
        </w:tc>
        <w:tc>
          <w:tcPr>
            <w:tcW w:w="2241" w:type="dxa"/>
            <w:shd w:val="clear" w:color="auto" w:fill="auto"/>
            <w:vAlign w:val="center"/>
          </w:tcPr>
          <w:p w14:paraId="2A524BE0" w14:textId="77777777" w:rsidR="006E2506" w:rsidRDefault="006E2506"/>
        </w:tc>
      </w:tr>
    </w:tbl>
    <w:p w14:paraId="4ECD1D4B" w14:textId="77777777" w:rsidR="006E2506" w:rsidRDefault="00D8126E">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2DE992E6" w14:textId="77777777" w:rsidR="006E2506" w:rsidRDefault="00D8126E">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sz w:val="24"/>
          <w:szCs w:val="24"/>
        </w:rPr>
      </w:pPr>
      <w:r>
        <w:rPr>
          <w:rFonts w:ascii="Calibri" w:eastAsia="Calibri" w:hAnsi="Calibri" w:cs="Calibri"/>
          <w:b/>
          <w:color w:val="FFFFFF"/>
          <w:sz w:val="24"/>
          <w:szCs w:val="24"/>
        </w:rPr>
        <w:t xml:space="preserve"> DECLARACIÓN JURADA DE AYUDAS RECIBIDAS PARA LA OPERACIÓN DE REFERENCIA</w:t>
      </w:r>
    </w:p>
    <w:p w14:paraId="74B5546C" w14:textId="77777777" w:rsidR="006E2506" w:rsidRDefault="00D8126E">
      <w:pPr>
        <w:widowControl/>
        <w:pBdr>
          <w:top w:val="nil"/>
          <w:left w:val="nil"/>
          <w:bottom w:val="nil"/>
          <w:right w:val="nil"/>
          <w:between w:val="nil"/>
        </w:pBdr>
        <w:spacing w:before="240" w:line="240" w:lineRule="auto"/>
        <w:ind w:right="284"/>
        <w:rPr>
          <w:rFonts w:ascii="Calibri" w:eastAsia="Calibri" w:hAnsi="Calibri" w:cs="Calibri"/>
          <w:color w:val="FFFFFF"/>
          <w:sz w:val="12"/>
          <w:szCs w:val="12"/>
        </w:rPr>
      </w:pPr>
      <w:r>
        <w:rPr>
          <w:rFonts w:ascii="Calibri" w:eastAsia="Calibri" w:hAnsi="Calibri" w:cs="Calibri"/>
          <w:color w:val="000000"/>
          <w:sz w:val="22"/>
          <w:szCs w:val="22"/>
        </w:rPr>
        <w:lastRenderedPageBreak/>
        <w:t xml:space="preserve">Declaro que las operaciones que sean financiadas en el marco del Programa Ciberseguridad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6E2506" w14:paraId="2AA7A9AA" w14:textId="77777777">
        <w:trPr>
          <w:trHeight w:val="329"/>
        </w:trPr>
        <w:tc>
          <w:tcPr>
            <w:tcW w:w="988" w:type="dxa"/>
            <w:tcBorders>
              <w:right w:val="single" w:sz="4" w:space="0" w:color="000000"/>
            </w:tcBorders>
          </w:tcPr>
          <w:p w14:paraId="6B74AF63" w14:textId="77777777" w:rsidR="006E2506" w:rsidRDefault="006E2506">
            <w:pPr>
              <w:widowControl/>
              <w:pBdr>
                <w:top w:val="nil"/>
                <w:left w:val="nil"/>
                <w:bottom w:val="nil"/>
                <w:right w:val="nil"/>
                <w:between w:val="nil"/>
              </w:pBdr>
              <w:ind w:right="284"/>
              <w:rPr>
                <w:rFonts w:ascii="Calibri" w:eastAsia="Calibri" w:hAnsi="Calibri" w:cs="Calibri"/>
                <w:color w:val="000000"/>
                <w:sz w:val="18"/>
                <w:szCs w:val="18"/>
              </w:rPr>
            </w:pPr>
          </w:p>
        </w:tc>
        <w:tc>
          <w:tcPr>
            <w:tcW w:w="8072" w:type="dxa"/>
            <w:tcBorders>
              <w:top w:val="nil"/>
              <w:left w:val="single" w:sz="4" w:space="0" w:color="000000"/>
              <w:bottom w:val="nil"/>
              <w:right w:val="nil"/>
            </w:tcBorders>
            <w:vAlign w:val="center"/>
          </w:tcPr>
          <w:p w14:paraId="7679686A" w14:textId="77777777" w:rsidR="006E2506" w:rsidRDefault="00D8126E">
            <w:pPr>
              <w:widowControl/>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6E2506" w14:paraId="24EDC835" w14:textId="77777777">
        <w:trPr>
          <w:trHeight w:val="377"/>
        </w:trPr>
        <w:tc>
          <w:tcPr>
            <w:tcW w:w="988" w:type="dxa"/>
            <w:tcBorders>
              <w:right w:val="single" w:sz="4" w:space="0" w:color="000000"/>
            </w:tcBorders>
          </w:tcPr>
          <w:p w14:paraId="7D249BAC" w14:textId="77777777" w:rsidR="006E2506" w:rsidRDefault="006E2506">
            <w:pPr>
              <w:widowControl/>
              <w:pBdr>
                <w:top w:val="nil"/>
                <w:left w:val="nil"/>
                <w:bottom w:val="nil"/>
                <w:right w:val="nil"/>
                <w:between w:val="nil"/>
              </w:pBdr>
              <w:ind w:right="284"/>
              <w:rPr>
                <w:rFonts w:ascii="Calibri" w:eastAsia="Calibri" w:hAnsi="Calibri" w:cs="Calibri"/>
                <w:color w:val="000000"/>
                <w:sz w:val="18"/>
                <w:szCs w:val="18"/>
              </w:rPr>
            </w:pPr>
          </w:p>
        </w:tc>
        <w:tc>
          <w:tcPr>
            <w:tcW w:w="8072" w:type="dxa"/>
            <w:tcBorders>
              <w:top w:val="nil"/>
              <w:left w:val="single" w:sz="4" w:space="0" w:color="000000"/>
              <w:bottom w:val="nil"/>
              <w:right w:val="nil"/>
            </w:tcBorders>
            <w:vAlign w:val="center"/>
          </w:tcPr>
          <w:p w14:paraId="0075092E" w14:textId="77777777" w:rsidR="006E2506" w:rsidRDefault="00D8126E">
            <w:pPr>
              <w:widowControl/>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51267052" w14:textId="77777777"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6E2506" w14:paraId="643189B2" w14:textId="77777777">
        <w:trPr>
          <w:trHeight w:val="430"/>
        </w:trPr>
        <w:tc>
          <w:tcPr>
            <w:tcW w:w="2209" w:type="dxa"/>
            <w:shd w:val="clear" w:color="auto" w:fill="auto"/>
            <w:vAlign w:val="center"/>
          </w:tcPr>
          <w:p w14:paraId="4AAFE1AD"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587190F3"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17D291B9"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042D18B6"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5119C1ED" w14:textId="77777777" w:rsidR="006E2506" w:rsidRDefault="00D8126E">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6E2506" w14:paraId="7E32E81C" w14:textId="77777777">
        <w:trPr>
          <w:trHeight w:val="20"/>
        </w:trPr>
        <w:tc>
          <w:tcPr>
            <w:tcW w:w="2209" w:type="dxa"/>
            <w:shd w:val="clear" w:color="auto" w:fill="auto"/>
            <w:vAlign w:val="center"/>
          </w:tcPr>
          <w:p w14:paraId="5B7C6161" w14:textId="77777777" w:rsidR="006E2506" w:rsidRDefault="006E2506">
            <w:pPr>
              <w:rPr>
                <w:sz w:val="22"/>
                <w:szCs w:val="22"/>
              </w:rPr>
            </w:pPr>
          </w:p>
        </w:tc>
        <w:tc>
          <w:tcPr>
            <w:tcW w:w="1472" w:type="dxa"/>
          </w:tcPr>
          <w:p w14:paraId="4DB0BFC5" w14:textId="77777777" w:rsidR="006E2506" w:rsidRDefault="006E2506">
            <w:pPr>
              <w:rPr>
                <w:sz w:val="22"/>
                <w:szCs w:val="22"/>
              </w:rPr>
            </w:pPr>
          </w:p>
        </w:tc>
        <w:tc>
          <w:tcPr>
            <w:tcW w:w="1559" w:type="dxa"/>
          </w:tcPr>
          <w:p w14:paraId="10B9DA3C" w14:textId="77777777" w:rsidR="006E2506" w:rsidRDefault="006E2506">
            <w:pPr>
              <w:rPr>
                <w:sz w:val="22"/>
                <w:szCs w:val="22"/>
              </w:rPr>
            </w:pPr>
          </w:p>
        </w:tc>
        <w:tc>
          <w:tcPr>
            <w:tcW w:w="1843" w:type="dxa"/>
            <w:shd w:val="clear" w:color="auto" w:fill="auto"/>
            <w:vAlign w:val="center"/>
          </w:tcPr>
          <w:p w14:paraId="44F5F854" w14:textId="77777777" w:rsidR="006E2506" w:rsidRDefault="006E2506">
            <w:pPr>
              <w:rPr>
                <w:sz w:val="22"/>
                <w:szCs w:val="22"/>
              </w:rPr>
            </w:pPr>
          </w:p>
        </w:tc>
        <w:tc>
          <w:tcPr>
            <w:tcW w:w="1984" w:type="dxa"/>
            <w:shd w:val="clear" w:color="auto" w:fill="auto"/>
            <w:vAlign w:val="center"/>
          </w:tcPr>
          <w:p w14:paraId="2B4481C3" w14:textId="77777777" w:rsidR="006E2506" w:rsidRDefault="006E2506">
            <w:pPr>
              <w:rPr>
                <w:sz w:val="22"/>
                <w:szCs w:val="22"/>
              </w:rPr>
            </w:pPr>
          </w:p>
        </w:tc>
      </w:tr>
      <w:tr w:rsidR="006E2506" w14:paraId="44D7942E" w14:textId="77777777">
        <w:trPr>
          <w:trHeight w:val="20"/>
        </w:trPr>
        <w:tc>
          <w:tcPr>
            <w:tcW w:w="2209" w:type="dxa"/>
            <w:shd w:val="clear" w:color="auto" w:fill="auto"/>
            <w:vAlign w:val="center"/>
          </w:tcPr>
          <w:p w14:paraId="01FF64F3" w14:textId="77777777" w:rsidR="006E2506" w:rsidRDefault="006E2506">
            <w:pPr>
              <w:rPr>
                <w:sz w:val="22"/>
                <w:szCs w:val="22"/>
              </w:rPr>
            </w:pPr>
          </w:p>
        </w:tc>
        <w:tc>
          <w:tcPr>
            <w:tcW w:w="1472" w:type="dxa"/>
          </w:tcPr>
          <w:p w14:paraId="3DD06B9C" w14:textId="77777777" w:rsidR="006E2506" w:rsidRDefault="006E2506">
            <w:pPr>
              <w:rPr>
                <w:sz w:val="22"/>
                <w:szCs w:val="22"/>
              </w:rPr>
            </w:pPr>
          </w:p>
        </w:tc>
        <w:tc>
          <w:tcPr>
            <w:tcW w:w="1559" w:type="dxa"/>
          </w:tcPr>
          <w:p w14:paraId="7FBD1563" w14:textId="77777777" w:rsidR="006E2506" w:rsidRDefault="006E2506">
            <w:pPr>
              <w:rPr>
                <w:sz w:val="22"/>
                <w:szCs w:val="22"/>
              </w:rPr>
            </w:pPr>
          </w:p>
        </w:tc>
        <w:tc>
          <w:tcPr>
            <w:tcW w:w="1843" w:type="dxa"/>
            <w:shd w:val="clear" w:color="auto" w:fill="auto"/>
            <w:vAlign w:val="center"/>
          </w:tcPr>
          <w:p w14:paraId="13EA8661" w14:textId="77777777" w:rsidR="006E2506" w:rsidRDefault="006E2506">
            <w:pPr>
              <w:rPr>
                <w:sz w:val="22"/>
                <w:szCs w:val="22"/>
              </w:rPr>
            </w:pPr>
          </w:p>
        </w:tc>
        <w:tc>
          <w:tcPr>
            <w:tcW w:w="1984" w:type="dxa"/>
            <w:shd w:val="clear" w:color="auto" w:fill="auto"/>
            <w:vAlign w:val="center"/>
          </w:tcPr>
          <w:p w14:paraId="27320431" w14:textId="77777777" w:rsidR="006E2506" w:rsidRDefault="006E2506">
            <w:pPr>
              <w:rPr>
                <w:sz w:val="22"/>
                <w:szCs w:val="22"/>
              </w:rPr>
            </w:pPr>
          </w:p>
        </w:tc>
      </w:tr>
      <w:tr w:rsidR="006E2506" w14:paraId="53C89159" w14:textId="77777777">
        <w:trPr>
          <w:trHeight w:val="20"/>
        </w:trPr>
        <w:tc>
          <w:tcPr>
            <w:tcW w:w="2209" w:type="dxa"/>
            <w:shd w:val="clear" w:color="auto" w:fill="auto"/>
            <w:vAlign w:val="center"/>
          </w:tcPr>
          <w:p w14:paraId="1D5C9463" w14:textId="77777777" w:rsidR="006E2506" w:rsidRDefault="006E2506">
            <w:pPr>
              <w:rPr>
                <w:sz w:val="22"/>
                <w:szCs w:val="22"/>
              </w:rPr>
            </w:pPr>
          </w:p>
        </w:tc>
        <w:tc>
          <w:tcPr>
            <w:tcW w:w="1472" w:type="dxa"/>
          </w:tcPr>
          <w:p w14:paraId="03B54E1E" w14:textId="77777777" w:rsidR="006E2506" w:rsidRDefault="006E2506">
            <w:pPr>
              <w:rPr>
                <w:sz w:val="22"/>
                <w:szCs w:val="22"/>
              </w:rPr>
            </w:pPr>
          </w:p>
        </w:tc>
        <w:tc>
          <w:tcPr>
            <w:tcW w:w="1559" w:type="dxa"/>
          </w:tcPr>
          <w:p w14:paraId="5D82988F" w14:textId="77777777" w:rsidR="006E2506" w:rsidRDefault="006E2506">
            <w:pPr>
              <w:rPr>
                <w:sz w:val="22"/>
                <w:szCs w:val="22"/>
              </w:rPr>
            </w:pPr>
          </w:p>
        </w:tc>
        <w:tc>
          <w:tcPr>
            <w:tcW w:w="1843" w:type="dxa"/>
            <w:shd w:val="clear" w:color="auto" w:fill="auto"/>
            <w:vAlign w:val="center"/>
          </w:tcPr>
          <w:p w14:paraId="7623809C" w14:textId="77777777" w:rsidR="006E2506" w:rsidRDefault="006E2506">
            <w:pPr>
              <w:rPr>
                <w:sz w:val="22"/>
                <w:szCs w:val="22"/>
              </w:rPr>
            </w:pPr>
          </w:p>
        </w:tc>
        <w:tc>
          <w:tcPr>
            <w:tcW w:w="1984" w:type="dxa"/>
            <w:shd w:val="clear" w:color="auto" w:fill="auto"/>
            <w:vAlign w:val="center"/>
          </w:tcPr>
          <w:p w14:paraId="4B09D8A2" w14:textId="77777777" w:rsidR="006E2506" w:rsidRDefault="006E2506">
            <w:pPr>
              <w:rPr>
                <w:sz w:val="22"/>
                <w:szCs w:val="22"/>
              </w:rPr>
            </w:pPr>
          </w:p>
        </w:tc>
      </w:tr>
      <w:tr w:rsidR="006E2506" w14:paraId="187D3266" w14:textId="77777777">
        <w:trPr>
          <w:trHeight w:val="20"/>
        </w:trPr>
        <w:tc>
          <w:tcPr>
            <w:tcW w:w="2209" w:type="dxa"/>
            <w:shd w:val="clear" w:color="auto" w:fill="auto"/>
            <w:vAlign w:val="center"/>
          </w:tcPr>
          <w:p w14:paraId="507CDCA5" w14:textId="77777777" w:rsidR="006E2506" w:rsidRDefault="006E2506">
            <w:pPr>
              <w:rPr>
                <w:sz w:val="22"/>
                <w:szCs w:val="22"/>
              </w:rPr>
            </w:pPr>
          </w:p>
        </w:tc>
        <w:tc>
          <w:tcPr>
            <w:tcW w:w="1472" w:type="dxa"/>
          </w:tcPr>
          <w:p w14:paraId="6129938F" w14:textId="77777777" w:rsidR="006E2506" w:rsidRDefault="006E2506">
            <w:pPr>
              <w:rPr>
                <w:sz w:val="22"/>
                <w:szCs w:val="22"/>
              </w:rPr>
            </w:pPr>
          </w:p>
        </w:tc>
        <w:tc>
          <w:tcPr>
            <w:tcW w:w="1559" w:type="dxa"/>
          </w:tcPr>
          <w:p w14:paraId="130ECB30" w14:textId="77777777" w:rsidR="006E2506" w:rsidRDefault="006E2506">
            <w:pPr>
              <w:rPr>
                <w:sz w:val="22"/>
                <w:szCs w:val="22"/>
              </w:rPr>
            </w:pPr>
          </w:p>
        </w:tc>
        <w:tc>
          <w:tcPr>
            <w:tcW w:w="1843" w:type="dxa"/>
            <w:shd w:val="clear" w:color="auto" w:fill="auto"/>
            <w:vAlign w:val="center"/>
          </w:tcPr>
          <w:p w14:paraId="3995BC0A" w14:textId="77777777" w:rsidR="006E2506" w:rsidRDefault="006E2506">
            <w:pPr>
              <w:rPr>
                <w:sz w:val="22"/>
                <w:szCs w:val="22"/>
              </w:rPr>
            </w:pPr>
          </w:p>
        </w:tc>
        <w:tc>
          <w:tcPr>
            <w:tcW w:w="1984" w:type="dxa"/>
            <w:shd w:val="clear" w:color="auto" w:fill="auto"/>
            <w:vAlign w:val="center"/>
          </w:tcPr>
          <w:p w14:paraId="405BB009" w14:textId="77777777" w:rsidR="006E2506" w:rsidRDefault="006E2506">
            <w:pPr>
              <w:rPr>
                <w:sz w:val="22"/>
                <w:szCs w:val="22"/>
              </w:rPr>
            </w:pPr>
          </w:p>
        </w:tc>
      </w:tr>
    </w:tbl>
    <w:p w14:paraId="16032077" w14:textId="77777777" w:rsidR="006E2506" w:rsidRDefault="00D8126E">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Los gastos que sean financiados por FEDER en el marco del Programa Ciberseguridad NO han generado ingresos para dicha empresa.</w:t>
      </w:r>
    </w:p>
    <w:p w14:paraId="11012B8F" w14:textId="77777777" w:rsidR="006E2506" w:rsidRDefault="00D8126E">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74F0B482" w14:textId="77777777" w:rsidR="006E2506" w:rsidRDefault="00D8126E">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5149DBD5" w14:textId="77777777"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6"/>
          <w:szCs w:val="16"/>
        </w:rPr>
      </w:pPr>
    </w:p>
    <w:p w14:paraId="198356EB" w14:textId="77777777" w:rsidR="006E2506" w:rsidRDefault="00D8126E">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9">
        <w:r>
          <w:rPr>
            <w:rFonts w:ascii="Calibri" w:eastAsia="Calibri" w:hAnsi="Calibri" w:cs="Calibri"/>
            <w:color w:val="0563C1"/>
            <w:sz w:val="22"/>
            <w:szCs w:val="22"/>
            <w:u w:val="single"/>
          </w:rPr>
          <w:t>h</w:t>
        </w:r>
      </w:hyperlink>
      <w:hyperlink r:id="rId10">
        <w:r>
          <w:rPr>
            <w:rFonts w:ascii="Calibri" w:eastAsia="Calibri" w:hAnsi="Calibri" w:cs="Calibri"/>
            <w:i/>
            <w:color w:val="0563C1"/>
            <w:sz w:val="22"/>
            <w:szCs w:val="22"/>
            <w:u w:val="single"/>
          </w:rPr>
          <w:t>ttp://www.boe.es/doue/2014/187/L00001-00078.pdf</w:t>
        </w:r>
      </w:hyperlink>
      <w:r>
        <w:rPr>
          <w:rFonts w:ascii="Calibri" w:eastAsia="Calibri" w:hAnsi="Calibri" w:cs="Calibri"/>
          <w:color w:val="000000"/>
          <w:sz w:val="22"/>
          <w:szCs w:val="22"/>
        </w:rPr>
        <w:t xml:space="preserve"> ) </w:t>
      </w:r>
    </w:p>
    <w:p w14:paraId="5EAA355C" w14:textId="77777777" w:rsidR="006E2506" w:rsidRDefault="006E2506">
      <w:pPr>
        <w:widowControl/>
        <w:pBdr>
          <w:top w:val="nil"/>
          <w:left w:val="nil"/>
          <w:bottom w:val="nil"/>
          <w:right w:val="nil"/>
          <w:between w:val="nil"/>
        </w:pBdr>
        <w:spacing w:line="240" w:lineRule="auto"/>
        <w:ind w:right="284"/>
        <w:rPr>
          <w:rFonts w:ascii="Calibri" w:eastAsia="Calibri" w:hAnsi="Calibri" w:cs="Calibri"/>
          <w:b/>
          <w:i/>
          <w:color w:val="C00000"/>
          <w:sz w:val="22"/>
          <w:szCs w:val="22"/>
        </w:rPr>
      </w:pPr>
    </w:p>
    <w:p w14:paraId="42CDE8E8" w14:textId="77777777" w:rsidR="006E2506" w:rsidRDefault="00D8126E">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706CE7FE" w14:textId="77777777"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3"/>
        <w:tblW w:w="94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6"/>
        <w:gridCol w:w="1667"/>
        <w:gridCol w:w="1667"/>
        <w:gridCol w:w="1375"/>
      </w:tblGrid>
      <w:tr w:rsidR="006E2506" w14:paraId="6F314C80" w14:textId="77777777">
        <w:trPr>
          <w:trHeight w:val="399"/>
        </w:trPr>
        <w:tc>
          <w:tcPr>
            <w:tcW w:w="4786" w:type="dxa"/>
            <w:vMerge w:val="restart"/>
            <w:shd w:val="clear" w:color="auto" w:fill="auto"/>
            <w:vAlign w:val="center"/>
          </w:tcPr>
          <w:p w14:paraId="1D0CE1B4" w14:textId="77777777" w:rsidR="006E2506" w:rsidRDefault="00D8126E">
            <w:pPr>
              <w:jc w:val="center"/>
              <w:rPr>
                <w:color w:val="0563C1"/>
                <w:u w:val="single"/>
              </w:rPr>
            </w:pPr>
            <w:r>
              <w:rPr>
                <w:b/>
                <w:vertAlign w:val="superscript"/>
              </w:rPr>
              <w:footnoteReference w:id="2"/>
            </w:r>
            <w:r>
              <w:rPr>
                <w:b/>
              </w:rPr>
              <w:t>Tipo de empresa</w:t>
            </w:r>
            <w:r>
              <w:rPr>
                <w:u w:val="single"/>
                <w:vertAlign w:val="superscript"/>
              </w:rPr>
              <w:footnoteReference w:id="3"/>
            </w:r>
          </w:p>
          <w:p w14:paraId="123B758F" w14:textId="77777777" w:rsidR="006E2506" w:rsidRDefault="00D8126E">
            <w:pPr>
              <w:jc w:val="center"/>
              <w:rPr>
                <w:i/>
                <w:color w:val="C00000"/>
              </w:rPr>
            </w:pPr>
            <w:r>
              <w:rPr>
                <w:i/>
                <w:color w:val="C00000"/>
              </w:rPr>
              <w:t>Marcar la categoría que proceda (X)</w:t>
            </w:r>
          </w:p>
        </w:tc>
        <w:tc>
          <w:tcPr>
            <w:tcW w:w="1667" w:type="dxa"/>
            <w:shd w:val="clear" w:color="auto" w:fill="auto"/>
            <w:vAlign w:val="center"/>
          </w:tcPr>
          <w:p w14:paraId="0E19A726" w14:textId="77777777" w:rsidR="006E2506" w:rsidRDefault="00D8126E">
            <w:pPr>
              <w:jc w:val="center"/>
              <w:rPr>
                <w:b/>
              </w:rPr>
            </w:pPr>
            <w:r>
              <w:rPr>
                <w:b/>
              </w:rPr>
              <w:t>Autónoma</w:t>
            </w:r>
          </w:p>
        </w:tc>
        <w:tc>
          <w:tcPr>
            <w:tcW w:w="1667" w:type="dxa"/>
            <w:shd w:val="clear" w:color="auto" w:fill="auto"/>
            <w:vAlign w:val="center"/>
          </w:tcPr>
          <w:p w14:paraId="092E1920" w14:textId="77777777" w:rsidR="006E2506" w:rsidRDefault="00D8126E">
            <w:pPr>
              <w:jc w:val="center"/>
              <w:rPr>
                <w:b/>
              </w:rPr>
            </w:pPr>
            <w:r>
              <w:rPr>
                <w:b/>
              </w:rPr>
              <w:t>Asociada</w:t>
            </w:r>
          </w:p>
        </w:tc>
        <w:tc>
          <w:tcPr>
            <w:tcW w:w="1375" w:type="dxa"/>
            <w:shd w:val="clear" w:color="auto" w:fill="auto"/>
            <w:vAlign w:val="center"/>
          </w:tcPr>
          <w:p w14:paraId="48869C91" w14:textId="77777777" w:rsidR="006E2506" w:rsidRDefault="00D8126E">
            <w:pPr>
              <w:jc w:val="center"/>
              <w:rPr>
                <w:b/>
              </w:rPr>
            </w:pPr>
            <w:r>
              <w:rPr>
                <w:b/>
              </w:rPr>
              <w:t>Vinculada</w:t>
            </w:r>
          </w:p>
        </w:tc>
      </w:tr>
      <w:tr w:rsidR="006E2506" w14:paraId="1D9010A5" w14:textId="77777777">
        <w:trPr>
          <w:trHeight w:val="111"/>
        </w:trPr>
        <w:tc>
          <w:tcPr>
            <w:tcW w:w="4786" w:type="dxa"/>
            <w:vMerge/>
            <w:shd w:val="clear" w:color="auto" w:fill="auto"/>
            <w:vAlign w:val="center"/>
          </w:tcPr>
          <w:p w14:paraId="5150C4EF" w14:textId="77777777" w:rsidR="006E2506" w:rsidRDefault="006E2506">
            <w:pPr>
              <w:pBdr>
                <w:top w:val="nil"/>
                <w:left w:val="nil"/>
                <w:bottom w:val="nil"/>
                <w:right w:val="nil"/>
                <w:between w:val="nil"/>
              </w:pBdr>
              <w:spacing w:line="276" w:lineRule="auto"/>
              <w:jc w:val="left"/>
              <w:rPr>
                <w:b/>
              </w:rPr>
            </w:pPr>
          </w:p>
        </w:tc>
        <w:tc>
          <w:tcPr>
            <w:tcW w:w="1667" w:type="dxa"/>
            <w:shd w:val="clear" w:color="auto" w:fill="FFFFCC"/>
            <w:vAlign w:val="center"/>
          </w:tcPr>
          <w:p w14:paraId="229FD72C" w14:textId="77777777" w:rsidR="006E2506" w:rsidRDefault="006E2506">
            <w:pPr>
              <w:jc w:val="center"/>
            </w:pPr>
          </w:p>
        </w:tc>
        <w:tc>
          <w:tcPr>
            <w:tcW w:w="1667" w:type="dxa"/>
            <w:shd w:val="clear" w:color="auto" w:fill="FFFFCC"/>
            <w:vAlign w:val="center"/>
          </w:tcPr>
          <w:p w14:paraId="690E7E5C" w14:textId="77777777" w:rsidR="006E2506" w:rsidRDefault="006E2506">
            <w:pPr>
              <w:jc w:val="center"/>
            </w:pPr>
          </w:p>
        </w:tc>
        <w:tc>
          <w:tcPr>
            <w:tcW w:w="1375" w:type="dxa"/>
            <w:shd w:val="clear" w:color="auto" w:fill="FFFFCC"/>
            <w:vAlign w:val="center"/>
          </w:tcPr>
          <w:p w14:paraId="6C128548" w14:textId="77777777" w:rsidR="006E2506" w:rsidRDefault="006E2506">
            <w:pPr>
              <w:jc w:val="center"/>
            </w:pPr>
          </w:p>
        </w:tc>
      </w:tr>
      <w:tr w:rsidR="006E2506" w14:paraId="0C7BCDBF" w14:textId="77777777">
        <w:trPr>
          <w:trHeight w:val="240"/>
        </w:trPr>
        <w:tc>
          <w:tcPr>
            <w:tcW w:w="9495" w:type="dxa"/>
            <w:gridSpan w:val="4"/>
            <w:shd w:val="clear" w:color="auto" w:fill="auto"/>
          </w:tcPr>
          <w:p w14:paraId="3ADB5C97" w14:textId="77777777" w:rsidR="006E2506" w:rsidRDefault="00D8126E">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6E2506" w14:paraId="43A45B0A" w14:textId="77777777">
        <w:trPr>
          <w:trHeight w:val="1540"/>
        </w:trPr>
        <w:tc>
          <w:tcPr>
            <w:tcW w:w="9495" w:type="dxa"/>
            <w:gridSpan w:val="4"/>
            <w:shd w:val="clear" w:color="auto" w:fill="auto"/>
          </w:tcPr>
          <w:p w14:paraId="0490D768" w14:textId="77777777" w:rsidR="006E2506" w:rsidRDefault="00D8126E">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6E2506" w14:paraId="6B551E24" w14:textId="77777777">
        <w:trPr>
          <w:trHeight w:val="1028"/>
        </w:trPr>
        <w:tc>
          <w:tcPr>
            <w:tcW w:w="9495" w:type="dxa"/>
            <w:gridSpan w:val="4"/>
            <w:shd w:val="clear" w:color="auto" w:fill="auto"/>
            <w:vAlign w:val="bottom"/>
          </w:tcPr>
          <w:p w14:paraId="1345798F" w14:textId="77777777" w:rsidR="006E2506" w:rsidRDefault="00D8126E">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6E2506" w14:paraId="27D93C45" w14:textId="77777777">
        <w:trPr>
          <w:trHeight w:val="1920"/>
        </w:trPr>
        <w:tc>
          <w:tcPr>
            <w:tcW w:w="9495" w:type="dxa"/>
            <w:gridSpan w:val="4"/>
            <w:shd w:val="clear" w:color="auto" w:fill="auto"/>
            <w:vAlign w:val="bottom"/>
          </w:tcPr>
          <w:p w14:paraId="3B7237F3" w14:textId="77777777" w:rsidR="006E2506" w:rsidRDefault="00D8126E">
            <w:pPr>
              <w:spacing w:line="240" w:lineRule="auto"/>
              <w:jc w:val="left"/>
              <w:rPr>
                <w:rFonts w:ascii="Calibri" w:eastAsia="Calibri" w:hAnsi="Calibri" w:cs="Calibri"/>
                <w:sz w:val="18"/>
                <w:szCs w:val="18"/>
              </w:rPr>
            </w:pPr>
            <w:r>
              <w:rPr>
                <w:rFonts w:ascii="Calibri" w:eastAsia="Calibri" w:hAnsi="Calibri" w:cs="Calibri"/>
                <w:sz w:val="18"/>
                <w:szCs w:val="18"/>
              </w:rPr>
              <w:lastRenderedPageBreak/>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cualquiera de las relaciones 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accionistas o socios de otra</w:t>
            </w:r>
          </w:p>
        </w:tc>
      </w:tr>
    </w:tbl>
    <w:p w14:paraId="53E9F87C" w14:textId="77777777" w:rsidR="006E2506" w:rsidRDefault="00D8126E">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14:paraId="51EE8995" w14:textId="77777777"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4"/>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1"/>
      </w:tblGrid>
      <w:tr w:rsidR="006E2506" w14:paraId="57F5F02B" w14:textId="77777777">
        <w:trPr>
          <w:trHeight w:val="20"/>
        </w:trPr>
        <w:tc>
          <w:tcPr>
            <w:tcW w:w="9571" w:type="dxa"/>
          </w:tcPr>
          <w:p w14:paraId="4720FF7B" w14:textId="77777777" w:rsidR="006E2506" w:rsidRDefault="00D8126E">
            <w:pPr>
              <w:rPr>
                <w:rFonts w:ascii="Calibri" w:eastAsia="Calibri" w:hAnsi="Calibri" w:cs="Calibri"/>
                <w:sz w:val="18"/>
                <w:szCs w:val="18"/>
              </w:rPr>
            </w:pPr>
            <w:r>
              <w:rPr>
                <w:rFonts w:ascii="Calibri" w:eastAsia="Calibri" w:hAnsi="Calibri" w:cs="Calibri"/>
                <w:sz w:val="18"/>
                <w:szCs w:val="18"/>
              </w:rPr>
              <w:t>Los datos seleccionados para el cálculo del personal y los importes financieros (</w:t>
            </w:r>
            <w:r>
              <w:rPr>
                <w:rFonts w:ascii="Calibri" w:eastAsia="Calibri" w:hAnsi="Calibri" w:cs="Calibri"/>
                <w:b/>
                <w:sz w:val="18"/>
                <w:szCs w:val="18"/>
              </w:rPr>
              <w:t>el volumen de negocio anual</w:t>
            </w:r>
            <w:r>
              <w:rPr>
                <w:rFonts w:ascii="Calibri" w:eastAsia="Calibri" w:hAnsi="Calibri" w:cs="Calibri"/>
                <w:b/>
                <w:sz w:val="18"/>
                <w:szCs w:val="18"/>
                <w:vertAlign w:val="superscript"/>
              </w:rPr>
              <w:footnoteReference w:id="4"/>
            </w:r>
            <w:r>
              <w:rPr>
                <w:rFonts w:ascii="Calibri" w:eastAsia="Calibri" w:hAnsi="Calibri" w:cs="Calibri"/>
                <w:b/>
                <w:sz w:val="18"/>
                <w:szCs w:val="18"/>
              </w:rPr>
              <w:t xml:space="preserve"> y el balance general anual</w:t>
            </w:r>
            <w:r>
              <w:rPr>
                <w:rFonts w:ascii="Calibri" w:eastAsia="Calibri" w:hAnsi="Calibri" w:cs="Calibri"/>
                <w:b/>
                <w:sz w:val="18"/>
                <w:szCs w:val="18"/>
                <w:vertAlign w:val="superscript"/>
              </w:rPr>
              <w:footnoteReference w:id="5"/>
            </w:r>
            <w:r>
              <w:rPr>
                <w:rFonts w:ascii="Calibri" w:eastAsia="Calibri" w:hAnsi="Calibri" w:cs="Calibri"/>
                <w:b/>
                <w:sz w:val="18"/>
                <w:szCs w:val="18"/>
              </w:rPr>
              <w:t>)</w:t>
            </w:r>
            <w:r>
              <w:rPr>
                <w:rFonts w:ascii="Calibri" w:eastAsia="Calibri" w:hAnsi="Calibri" w:cs="Calibri"/>
                <w:sz w:val="18"/>
                <w:szCs w:val="18"/>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sz w:val="18"/>
                <w:szCs w:val="18"/>
              </w:rPr>
              <w:t>cuentas</w:t>
            </w:r>
            <w:r>
              <w:rPr>
                <w:sz w:val="18"/>
                <w:szCs w:val="18"/>
                <w:vertAlign w:val="superscript"/>
              </w:rPr>
              <w:footnoteReference w:id="6"/>
            </w:r>
            <w:r>
              <w:rPr>
                <w:rFonts w:ascii="Calibri" w:eastAsia="Calibri" w:hAnsi="Calibri" w:cs="Calibri"/>
                <w:sz w:val="18"/>
                <w:szCs w:val="18"/>
              </w:rPr>
              <w:t>. El total de volumen de negocios se calculará sin el impuesto sobre el valor añadido (IVA) ni tributos indirectos (art. 4.1 Anexo I de la Recomendación 2003/361/CE de la Comisión).</w:t>
            </w:r>
          </w:p>
        </w:tc>
      </w:tr>
      <w:tr w:rsidR="006E2506" w14:paraId="00D40C4F" w14:textId="77777777">
        <w:trPr>
          <w:trHeight w:val="20"/>
        </w:trPr>
        <w:tc>
          <w:tcPr>
            <w:tcW w:w="9571" w:type="dxa"/>
          </w:tcPr>
          <w:p w14:paraId="110B7D56" w14:textId="77777777" w:rsidR="006E2506" w:rsidRDefault="00D8126E">
            <w:pPr>
              <w:rPr>
                <w:rFonts w:ascii="Calibri" w:eastAsia="Calibri" w:hAnsi="Calibri" w:cs="Calibri"/>
                <w:sz w:val="18"/>
                <w:szCs w:val="18"/>
              </w:rPr>
            </w:pPr>
            <w:r>
              <w:rPr>
                <w:rFonts w:ascii="Calibri" w:eastAsia="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6E2506" w14:paraId="4090A9FA" w14:textId="77777777">
        <w:trPr>
          <w:trHeight w:val="20"/>
        </w:trPr>
        <w:tc>
          <w:tcPr>
            <w:tcW w:w="9571" w:type="dxa"/>
          </w:tcPr>
          <w:p w14:paraId="61E8F1C9" w14:textId="77777777" w:rsidR="006E2506" w:rsidRDefault="00D8126E">
            <w:pPr>
              <w:rPr>
                <w:rFonts w:ascii="Calibri" w:eastAsia="Calibri" w:hAnsi="Calibri" w:cs="Calibri"/>
                <w:sz w:val="18"/>
                <w:szCs w:val="18"/>
              </w:rPr>
            </w:pPr>
            <w:r>
              <w:rPr>
                <w:rFonts w:ascii="Calibri" w:eastAsia="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08D5A7BA" w14:textId="77777777"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22"/>
          <w:szCs w:val="22"/>
        </w:rPr>
      </w:pPr>
    </w:p>
    <w:p w14:paraId="07903E20" w14:textId="77777777" w:rsidR="006E2506" w:rsidRDefault="00D8126E">
      <w:pPr>
        <w:widowControl/>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14:paraId="43AC03E7" w14:textId="77777777" w:rsidR="006E2506" w:rsidRDefault="006E2506">
      <w:pPr>
        <w:widowControl/>
        <w:pBdr>
          <w:top w:val="nil"/>
          <w:left w:val="nil"/>
          <w:bottom w:val="nil"/>
          <w:right w:val="nil"/>
          <w:between w:val="nil"/>
        </w:pBdr>
        <w:spacing w:line="240" w:lineRule="auto"/>
        <w:ind w:right="284"/>
        <w:rPr>
          <w:rFonts w:ascii="Calibri" w:eastAsia="Calibri" w:hAnsi="Calibri" w:cs="Calibri"/>
          <w:color w:val="000000"/>
          <w:sz w:val="14"/>
          <w:szCs w:val="14"/>
        </w:rPr>
      </w:pPr>
    </w:p>
    <w:tbl>
      <w:tblPr>
        <w:tblStyle w:val="a5"/>
        <w:tblW w:w="95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0"/>
        <w:gridCol w:w="875"/>
        <w:gridCol w:w="2033"/>
        <w:gridCol w:w="898"/>
        <w:gridCol w:w="2150"/>
        <w:gridCol w:w="865"/>
      </w:tblGrid>
      <w:tr w:rsidR="006E2506" w14:paraId="07C38D04" w14:textId="77777777">
        <w:trPr>
          <w:trHeight w:val="858"/>
        </w:trPr>
        <w:tc>
          <w:tcPr>
            <w:tcW w:w="2750" w:type="dxa"/>
            <w:vAlign w:val="center"/>
          </w:tcPr>
          <w:p w14:paraId="391E8A30" w14:textId="77777777"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63A82209" w14:textId="77777777"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875" w:type="dxa"/>
            <w:vAlign w:val="center"/>
          </w:tcPr>
          <w:p w14:paraId="442EA1DD" w14:textId="77777777"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c>
          <w:tcPr>
            <w:tcW w:w="2033" w:type="dxa"/>
            <w:vAlign w:val="center"/>
          </w:tcPr>
          <w:p w14:paraId="4C047905" w14:textId="77777777"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898" w:type="dxa"/>
            <w:vAlign w:val="center"/>
          </w:tcPr>
          <w:p w14:paraId="62A39792" w14:textId="77777777"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c>
          <w:tcPr>
            <w:tcW w:w="2150" w:type="dxa"/>
            <w:vAlign w:val="center"/>
          </w:tcPr>
          <w:p w14:paraId="38FAA550" w14:textId="77777777"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Balance general anual</w:t>
            </w:r>
          </w:p>
        </w:tc>
        <w:tc>
          <w:tcPr>
            <w:tcW w:w="865" w:type="dxa"/>
            <w:vAlign w:val="center"/>
          </w:tcPr>
          <w:p w14:paraId="02A4CFC6" w14:textId="77777777" w:rsidR="006E2506" w:rsidRDefault="00D8126E">
            <w:pPr>
              <w:jc w:val="center"/>
              <w:rPr>
                <w:rFonts w:ascii="Calibri" w:eastAsia="Calibri" w:hAnsi="Calibri" w:cs="Calibri"/>
                <w:b/>
                <w:color w:val="C00000"/>
                <w:sz w:val="18"/>
                <w:szCs w:val="18"/>
              </w:rPr>
            </w:pPr>
            <w:r>
              <w:rPr>
                <w:rFonts w:ascii="Calibri" w:eastAsia="Calibri" w:hAnsi="Calibri" w:cs="Calibri"/>
                <w:b/>
                <w:color w:val="C00000"/>
                <w:sz w:val="18"/>
                <w:szCs w:val="18"/>
              </w:rPr>
              <w:t>Marcar SÍ o NO</w:t>
            </w:r>
          </w:p>
        </w:tc>
      </w:tr>
      <w:tr w:rsidR="006E2506" w14:paraId="2B1B775D" w14:textId="77777777">
        <w:trPr>
          <w:trHeight w:val="425"/>
        </w:trPr>
        <w:tc>
          <w:tcPr>
            <w:tcW w:w="2750" w:type="dxa"/>
            <w:vAlign w:val="center"/>
          </w:tcPr>
          <w:p w14:paraId="74057AC4" w14:textId="77777777" w:rsidR="006E2506" w:rsidRDefault="00D8126E">
            <w:pPr>
              <w:jc w:val="center"/>
              <w:rPr>
                <w:rFonts w:ascii="Calibri" w:eastAsia="Calibri" w:hAnsi="Calibri" w:cs="Calibri"/>
                <w:color w:val="444444"/>
              </w:rPr>
            </w:pPr>
            <w:r>
              <w:rPr>
                <w:rFonts w:ascii="Calibri" w:eastAsia="Calibri" w:hAnsi="Calibri" w:cs="Calibri"/>
                <w:color w:val="444444"/>
              </w:rPr>
              <w:t>&lt;250 (UTAS)</w:t>
            </w:r>
          </w:p>
        </w:tc>
        <w:tc>
          <w:tcPr>
            <w:tcW w:w="875" w:type="dxa"/>
            <w:shd w:val="clear" w:color="auto" w:fill="FFFFCC"/>
            <w:vAlign w:val="center"/>
          </w:tcPr>
          <w:p w14:paraId="11439766" w14:textId="77777777" w:rsidR="006E2506" w:rsidRDefault="006E2506">
            <w:pPr>
              <w:jc w:val="center"/>
              <w:rPr>
                <w:rFonts w:ascii="Calibri" w:eastAsia="Calibri" w:hAnsi="Calibri" w:cs="Calibri"/>
                <w:color w:val="444444"/>
              </w:rPr>
            </w:pPr>
          </w:p>
        </w:tc>
        <w:tc>
          <w:tcPr>
            <w:tcW w:w="2033" w:type="dxa"/>
            <w:vAlign w:val="center"/>
          </w:tcPr>
          <w:p w14:paraId="6913E577" w14:textId="77777777" w:rsidR="006E2506" w:rsidRDefault="00D8126E">
            <w:pPr>
              <w:jc w:val="center"/>
              <w:rPr>
                <w:rFonts w:ascii="Calibri" w:eastAsia="Calibri" w:hAnsi="Calibri" w:cs="Calibri"/>
                <w:color w:val="444444"/>
              </w:rPr>
            </w:pPr>
            <w:r>
              <w:rPr>
                <w:rFonts w:ascii="Calibri" w:eastAsia="Calibri" w:hAnsi="Calibri" w:cs="Calibri"/>
                <w:color w:val="444444"/>
              </w:rPr>
              <w:t>&lt;= 50 millones €</w:t>
            </w:r>
          </w:p>
        </w:tc>
        <w:tc>
          <w:tcPr>
            <w:tcW w:w="898" w:type="dxa"/>
            <w:shd w:val="clear" w:color="auto" w:fill="FFFFCC"/>
            <w:vAlign w:val="center"/>
          </w:tcPr>
          <w:p w14:paraId="3B56F606" w14:textId="77777777" w:rsidR="006E2506" w:rsidRDefault="006E2506">
            <w:pPr>
              <w:jc w:val="center"/>
              <w:rPr>
                <w:rFonts w:ascii="Calibri" w:eastAsia="Calibri" w:hAnsi="Calibri" w:cs="Calibri"/>
                <w:color w:val="444444"/>
              </w:rPr>
            </w:pPr>
          </w:p>
        </w:tc>
        <w:tc>
          <w:tcPr>
            <w:tcW w:w="2150" w:type="dxa"/>
            <w:vAlign w:val="center"/>
          </w:tcPr>
          <w:p w14:paraId="12291E52" w14:textId="77777777" w:rsidR="006E2506" w:rsidRDefault="00D8126E">
            <w:pPr>
              <w:jc w:val="center"/>
              <w:rPr>
                <w:rFonts w:ascii="Calibri" w:eastAsia="Calibri" w:hAnsi="Calibri" w:cs="Calibri"/>
                <w:color w:val="444444"/>
              </w:rPr>
            </w:pPr>
            <w:r>
              <w:rPr>
                <w:rFonts w:ascii="Calibri" w:eastAsia="Calibri" w:hAnsi="Calibri" w:cs="Calibri"/>
                <w:color w:val="444444"/>
              </w:rPr>
              <w:t>&lt;= 43 millones €</w:t>
            </w:r>
          </w:p>
        </w:tc>
        <w:tc>
          <w:tcPr>
            <w:tcW w:w="865" w:type="dxa"/>
            <w:shd w:val="clear" w:color="auto" w:fill="FFFFCC"/>
            <w:vAlign w:val="center"/>
          </w:tcPr>
          <w:p w14:paraId="4E7CF6F8" w14:textId="77777777" w:rsidR="006E2506" w:rsidRDefault="006E2506">
            <w:pPr>
              <w:jc w:val="center"/>
              <w:rPr>
                <w:rFonts w:ascii="Calibri" w:eastAsia="Calibri" w:hAnsi="Calibri" w:cs="Calibri"/>
                <w:color w:val="444444"/>
                <w:sz w:val="16"/>
                <w:szCs w:val="16"/>
              </w:rPr>
            </w:pPr>
          </w:p>
        </w:tc>
      </w:tr>
    </w:tbl>
    <w:p w14:paraId="57BEFA82" w14:textId="77777777" w:rsidR="006E2506" w:rsidRDefault="006E2506">
      <w:pPr>
        <w:rPr>
          <w:highlight w:val="yellow"/>
        </w:rPr>
      </w:pPr>
    </w:p>
    <w:p w14:paraId="549D3141" w14:textId="77777777" w:rsidR="006E2506" w:rsidRDefault="00D8126E" w:rsidP="0060222C">
      <w:pPr>
        <w:jc w:val="left"/>
        <w:rPr>
          <w:highlight w:val="yellow"/>
        </w:rPr>
      </w:pPr>
      <w:r>
        <w:rPr>
          <w:highlight w:val="yellow"/>
        </w:rPr>
        <w:t xml:space="preserve">En                      </w:t>
      </w:r>
      <w:proofErr w:type="gramStart"/>
      <w:r>
        <w:rPr>
          <w:highlight w:val="yellow"/>
        </w:rPr>
        <w:t xml:space="preserve">  ,</w:t>
      </w:r>
      <w:proofErr w:type="gramEnd"/>
      <w:r>
        <w:rPr>
          <w:highlight w:val="yellow"/>
        </w:rPr>
        <w:t xml:space="preserve"> a        </w:t>
      </w:r>
      <w:proofErr w:type="spellStart"/>
      <w:r>
        <w:rPr>
          <w:highlight w:val="yellow"/>
        </w:rPr>
        <w:t>de</w:t>
      </w:r>
      <w:proofErr w:type="spellEnd"/>
      <w:r>
        <w:rPr>
          <w:highlight w:val="yellow"/>
        </w:rPr>
        <w:t xml:space="preserve">             de              </w:t>
      </w:r>
    </w:p>
    <w:p w14:paraId="2D777743" w14:textId="77777777" w:rsidR="006E2506" w:rsidRDefault="00D8126E" w:rsidP="0060222C">
      <w:pPr>
        <w:jc w:val="left"/>
        <w:rPr>
          <w:highlight w:val="yellow"/>
        </w:rPr>
      </w:pPr>
      <w:r>
        <w:rPr>
          <w:highlight w:val="yellow"/>
        </w:rPr>
        <w:t>Nombre:</w:t>
      </w:r>
    </w:p>
    <w:p w14:paraId="1054A181" w14:textId="5CB22A43" w:rsidR="0060222C" w:rsidRDefault="00D8126E" w:rsidP="0060222C">
      <w:pPr>
        <w:jc w:val="left"/>
        <w:rPr>
          <w:highlight w:val="yellow"/>
        </w:rPr>
      </w:pPr>
      <w:r>
        <w:rPr>
          <w:highlight w:val="yellow"/>
        </w:rPr>
        <w:t xml:space="preserve">Firma ELECTRÓNICA o FIRMA MANUSCRITA </w:t>
      </w:r>
      <w:bookmarkStart w:id="0" w:name="_heading=h.gjdgxs" w:colFirst="0" w:colLast="0"/>
      <w:bookmarkEnd w:id="0"/>
    </w:p>
    <w:p w14:paraId="3A0C31A5" w14:textId="77777777" w:rsidR="0060222C" w:rsidRDefault="0060222C">
      <w:pPr>
        <w:adjustRightInd/>
        <w:textAlignment w:val="auto"/>
        <w:rPr>
          <w:highlight w:val="yellow"/>
        </w:rPr>
      </w:pPr>
      <w:r>
        <w:rPr>
          <w:highlight w:val="yellow"/>
        </w:rPr>
        <w:br w:type="page"/>
      </w:r>
    </w:p>
    <w:p w14:paraId="5E825C99" w14:textId="77777777" w:rsidR="0060222C" w:rsidRDefault="0060222C" w:rsidP="0060222C">
      <w:pPr>
        <w:widowControl/>
        <w:shd w:val="clear" w:color="auto" w:fill="FFFFFF"/>
        <w:spacing w:before="100" w:line="240" w:lineRule="auto"/>
        <w:rPr>
          <w:rFonts w:ascii="Calibri" w:eastAsia="Calibri" w:hAnsi="Calibri" w:cs="Calibri"/>
          <w:i/>
          <w:color w:val="384A53"/>
          <w:sz w:val="16"/>
          <w:szCs w:val="16"/>
          <w:highlight w:val="yellow"/>
        </w:rPr>
      </w:pPr>
    </w:p>
    <w:p w14:paraId="00D9509A" w14:textId="28891275" w:rsidR="0060222C" w:rsidRDefault="0060222C" w:rsidP="0060222C">
      <w:pPr>
        <w:widowControl/>
        <w:shd w:val="clear" w:color="auto" w:fill="FFFFFF"/>
        <w:spacing w:before="100" w:line="240" w:lineRule="auto"/>
        <w:rPr>
          <w:rFonts w:ascii="Calibri" w:eastAsia="Calibri" w:hAnsi="Calibri" w:cs="Calibri"/>
          <w:i/>
          <w:color w:val="384A53"/>
          <w:sz w:val="16"/>
          <w:szCs w:val="16"/>
        </w:rPr>
      </w:pPr>
      <w:r>
        <w:rPr>
          <w:rFonts w:ascii="Calibri" w:eastAsia="Calibri" w:hAnsi="Calibri" w:cs="Calibri"/>
          <w:i/>
          <w:color w:val="384A53"/>
          <w:sz w:val="16"/>
          <w:szCs w:val="16"/>
          <w:highlight w:val="yellow"/>
        </w:rPr>
        <w:t>(no incluir en la declaración firmada)</w:t>
      </w:r>
    </w:p>
    <w:p w14:paraId="2BF5C644" w14:textId="77777777" w:rsidR="0060222C" w:rsidRDefault="0060222C" w:rsidP="0060222C">
      <w:pPr>
        <w:pStyle w:val="Ttulo1"/>
        <w:pBdr>
          <w:left w:val="single" w:sz="18" w:space="1" w:color="C00000"/>
          <w:right w:val="single" w:sz="18" w:space="0" w:color="C00000"/>
        </w:pBdr>
        <w:ind w:right="-142"/>
        <w:rPr>
          <w:b w:val="0"/>
          <w:sz w:val="20"/>
          <w:szCs w:val="20"/>
        </w:rPr>
      </w:pPr>
      <w:r>
        <w:rPr>
          <w:sz w:val="20"/>
          <w:szCs w:val="20"/>
        </w:rPr>
        <w:t>INSTRUCCIONES - Cómo determinar la categoría de la empresa en función de su tamaño PASO A PASO</w:t>
      </w:r>
    </w:p>
    <w:p w14:paraId="0EC3D987" w14:textId="77777777" w:rsidR="0060222C" w:rsidRDefault="0060222C" w:rsidP="0060222C">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A7CBF37" w14:textId="77777777" w:rsidR="0060222C" w:rsidRDefault="0060222C" w:rsidP="0060222C">
      <w:pPr>
        <w:shd w:val="clear" w:color="auto" w:fill="FFFFFF"/>
        <w:rPr>
          <w:rFonts w:ascii="Calibri" w:eastAsia="Calibri" w:hAnsi="Calibri" w:cs="Calibri"/>
          <w:color w:val="384A53"/>
          <w:sz w:val="16"/>
          <w:szCs w:val="16"/>
        </w:rPr>
      </w:pPr>
    </w:p>
    <w:p w14:paraId="6EC04E6C" w14:textId="77777777" w:rsidR="0060222C" w:rsidRDefault="0060222C" w:rsidP="0060222C">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628D7896"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857F193"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10DB8180" w14:textId="77777777" w:rsidR="0060222C" w:rsidRDefault="0060222C" w:rsidP="0060222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003D0F5" w14:textId="77777777" w:rsidR="0060222C" w:rsidRDefault="0060222C" w:rsidP="0060222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3D742F74" w14:textId="77777777" w:rsidR="0060222C" w:rsidRDefault="0060222C" w:rsidP="0060222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4D56EC" w14:textId="77777777" w:rsidR="0060222C" w:rsidRDefault="0060222C" w:rsidP="0060222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el 25% o más del capital o derechos de voto de la empresa están controlados directa o indirectamente, conjunta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0B0C7727" w14:textId="77777777" w:rsidR="0060222C" w:rsidRDefault="0060222C" w:rsidP="0060222C">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7843B75B" w14:textId="77777777" w:rsidR="0060222C" w:rsidRDefault="0060222C" w:rsidP="0060222C">
      <w:pPr>
        <w:shd w:val="clear" w:color="auto" w:fill="FFFFFF"/>
        <w:ind w:left="720"/>
        <w:rPr>
          <w:rFonts w:ascii="Calibri" w:eastAsia="Calibri" w:hAnsi="Calibri" w:cs="Calibri"/>
          <w:color w:val="384A53"/>
          <w:sz w:val="16"/>
          <w:szCs w:val="16"/>
        </w:rPr>
      </w:pPr>
    </w:p>
    <w:p w14:paraId="58DE13FF" w14:textId="77777777" w:rsidR="0060222C" w:rsidRDefault="0060222C" w:rsidP="0060222C">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5AB1F3E1"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77E5DB32"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81712E9" w14:textId="77777777" w:rsidR="0060222C" w:rsidRDefault="0060222C" w:rsidP="0060222C">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83D5753" w14:textId="77777777" w:rsidR="0060222C" w:rsidRDefault="0060222C" w:rsidP="0060222C">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caso de empresas de nueva creación cuyas cuentas no hayan sido aprobadas, los datos aplicables se han de tomar de una estimación de buena fe efectuada en el curso del ejercicio financiero.</w:t>
      </w:r>
    </w:p>
    <w:p w14:paraId="244BED76" w14:textId="77777777" w:rsidR="0060222C" w:rsidRDefault="0060222C" w:rsidP="0060222C">
      <w:pPr>
        <w:shd w:val="clear" w:color="auto" w:fill="FFFFFF"/>
        <w:rPr>
          <w:rFonts w:ascii="Calibri" w:eastAsia="Calibri" w:hAnsi="Calibri" w:cs="Calibri"/>
          <w:color w:val="384A53"/>
          <w:sz w:val="16"/>
          <w:szCs w:val="16"/>
        </w:rPr>
      </w:pPr>
    </w:p>
    <w:p w14:paraId="0FE18756" w14:textId="77777777" w:rsidR="0060222C" w:rsidRDefault="0060222C" w:rsidP="0060222C">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balance</w:t>
      </w:r>
    </w:p>
    <w:p w14:paraId="5A119BF2"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14:paraId="70988B79" w14:textId="77777777" w:rsidR="0060222C" w:rsidRDefault="0060222C" w:rsidP="0060222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La </w:t>
      </w:r>
      <w:r>
        <w:rPr>
          <w:rFonts w:ascii="Calibri" w:eastAsia="Calibri" w:hAnsi="Calibri" w:cs="Calibri"/>
          <w:b/>
          <w:color w:val="384A53"/>
          <w:sz w:val="16"/>
          <w:szCs w:val="16"/>
        </w:rPr>
        <w:t>Plantilla de Efectivos</w:t>
      </w:r>
      <w:r>
        <w:rPr>
          <w:rFonts w:ascii="Calibri" w:eastAsia="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72B84C3" w14:textId="77777777" w:rsidR="0060222C" w:rsidRDefault="0060222C" w:rsidP="0060222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4B910495" w14:textId="77777777" w:rsidR="0060222C" w:rsidRDefault="0060222C" w:rsidP="0060222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15699682" w14:textId="77777777" w:rsidR="0060222C" w:rsidRDefault="0060222C" w:rsidP="0060222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Balance General Anual</w:t>
      </w:r>
      <w:r>
        <w:rPr>
          <w:rFonts w:ascii="Calibri" w:eastAsia="Calibri" w:hAnsi="Calibri" w:cs="Calibri"/>
          <w:color w:val="384A53"/>
          <w:sz w:val="16"/>
          <w:szCs w:val="16"/>
        </w:rPr>
        <w:t xml:space="preserve"> (Total de la hoja del balance) se refiere al valor de los activos totales de la empresa.</w:t>
      </w:r>
    </w:p>
    <w:p w14:paraId="0EBFAC8E" w14:textId="77777777" w:rsidR="0060222C" w:rsidRDefault="0060222C" w:rsidP="0060222C">
      <w:pPr>
        <w:shd w:val="clear" w:color="auto" w:fill="FFFFFF"/>
        <w:spacing w:line="240" w:lineRule="auto"/>
        <w:rPr>
          <w:rFonts w:ascii="Calibri" w:eastAsia="Calibri" w:hAnsi="Calibri" w:cs="Calibri"/>
          <w:color w:val="384A53"/>
          <w:sz w:val="16"/>
          <w:szCs w:val="16"/>
        </w:rPr>
      </w:pPr>
    </w:p>
    <w:p w14:paraId="6A4B8752" w14:textId="77777777" w:rsidR="0060222C" w:rsidRDefault="0060222C" w:rsidP="0060222C">
      <w:pPr>
        <w:shd w:val="clear" w:color="auto" w:fill="FFFFFF"/>
        <w:spacing w:line="240" w:lineRule="auto"/>
        <w:rPr>
          <w:rFonts w:ascii="Calibri" w:eastAsia="Calibri" w:hAnsi="Calibri" w:cs="Calibri"/>
          <w:b/>
          <w:color w:val="384A53"/>
          <w:sz w:val="16"/>
          <w:szCs w:val="16"/>
        </w:rPr>
      </w:pPr>
      <w:r>
        <w:rPr>
          <w:rFonts w:ascii="Calibri" w:eastAsia="Calibri" w:hAnsi="Calibri" w:cs="Calibri"/>
          <w:b/>
          <w:color w:val="FF000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6E93366B" w14:textId="77777777" w:rsidR="0060222C" w:rsidRDefault="0060222C" w:rsidP="0060222C">
      <w:pPr>
        <w:shd w:val="clear" w:color="auto" w:fill="FFFFFF"/>
        <w:rPr>
          <w:rFonts w:ascii="Calibri" w:eastAsia="Calibri" w:hAnsi="Calibri" w:cs="Calibri"/>
          <w:color w:val="384A53"/>
          <w:sz w:val="16"/>
          <w:szCs w:val="16"/>
        </w:rPr>
      </w:pPr>
    </w:p>
    <w:p w14:paraId="209B9AB6" w14:textId="77777777" w:rsidR="0060222C" w:rsidRDefault="0060222C" w:rsidP="0060222C">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0C8B0B11"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4D344193"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empresa en cuestión hay que añadir los datos relevantes de todas las empresas asociadas y/o conexas:</w:t>
      </w:r>
    </w:p>
    <w:p w14:paraId="68C4794B" w14:textId="77777777" w:rsidR="0060222C" w:rsidRDefault="0060222C" w:rsidP="0060222C">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lastRenderedPageBreak/>
        <w:t>Añadir la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vinculadas debe incluirse en los datos de la empresa asociada.</w:t>
      </w:r>
    </w:p>
    <w:p w14:paraId="546E2ABB" w14:textId="77777777" w:rsidR="0060222C" w:rsidRDefault="0060222C" w:rsidP="0060222C">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16A24C6"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0011756F" w14:textId="77777777" w:rsidR="0060222C" w:rsidRDefault="0060222C" w:rsidP="0060222C">
      <w:pPr>
        <w:shd w:val="clear" w:color="auto" w:fill="FFFFFF"/>
        <w:rPr>
          <w:rFonts w:ascii="Calibri" w:eastAsia="Calibri" w:hAnsi="Calibri" w:cs="Calibri"/>
          <w:color w:val="384A53"/>
          <w:sz w:val="16"/>
          <w:szCs w:val="16"/>
        </w:rPr>
      </w:pPr>
    </w:p>
    <w:p w14:paraId="38D2CAF6" w14:textId="77777777" w:rsidR="0060222C" w:rsidRDefault="0060222C" w:rsidP="0060222C">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09C11C95" w14:textId="77777777" w:rsidR="0060222C" w:rsidRDefault="0060222C" w:rsidP="0060222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0723FBE" w14:textId="77777777" w:rsidR="0060222C" w:rsidRDefault="0060222C" w:rsidP="0060222C">
      <w:pPr>
        <w:shd w:val="clear" w:color="auto" w:fill="FFFFFF"/>
        <w:spacing w:line="240" w:lineRule="auto"/>
        <w:rPr>
          <w:rFonts w:ascii="Calibri" w:eastAsia="Calibri" w:hAnsi="Calibri" w:cs="Calibri"/>
          <w:color w:val="384A53"/>
          <w:sz w:val="16"/>
          <w:szCs w:val="16"/>
        </w:rPr>
      </w:pPr>
    </w:p>
    <w:tbl>
      <w:tblPr>
        <w:tblStyle w:val="a6"/>
        <w:tblW w:w="7715" w:type="dxa"/>
        <w:tblInd w:w="0" w:type="dxa"/>
        <w:tblLayout w:type="fixed"/>
        <w:tblLook w:val="0400" w:firstRow="0" w:lastRow="0" w:firstColumn="0" w:lastColumn="0" w:noHBand="0" w:noVBand="1"/>
      </w:tblPr>
      <w:tblGrid>
        <w:gridCol w:w="1647"/>
        <w:gridCol w:w="1650"/>
        <w:gridCol w:w="2222"/>
        <w:gridCol w:w="2196"/>
      </w:tblGrid>
      <w:tr w:rsidR="0060222C" w14:paraId="3AFC1705" w14:textId="77777777" w:rsidTr="00FE5972">
        <w:tc>
          <w:tcPr>
            <w:tcW w:w="1647"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4A043E08" w14:textId="77777777" w:rsidR="0060222C" w:rsidRDefault="0060222C" w:rsidP="00FE5972">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650"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1FCC82DD" w14:textId="77777777" w:rsidR="0060222C" w:rsidRDefault="0060222C" w:rsidP="00FE5972">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4418"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3C5167B" w14:textId="77777777" w:rsidR="0060222C" w:rsidRDefault="0060222C" w:rsidP="00FE5972">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60222C" w14:paraId="52CC5E44" w14:textId="77777777" w:rsidTr="00FE5972">
        <w:trPr>
          <w:trHeight w:val="408"/>
        </w:trPr>
        <w:tc>
          <w:tcPr>
            <w:tcW w:w="164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40BE657"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Mediana</w:t>
            </w:r>
          </w:p>
        </w:tc>
        <w:tc>
          <w:tcPr>
            <w:tcW w:w="1650"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7909B68"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&lt; 250</w:t>
            </w:r>
          </w:p>
        </w:tc>
        <w:tc>
          <w:tcPr>
            <w:tcW w:w="2222"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51A6ABBD"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 50 millones de euros</w:t>
            </w:r>
          </w:p>
        </w:tc>
        <w:tc>
          <w:tcPr>
            <w:tcW w:w="219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2174C07"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 43 millones de euros</w:t>
            </w:r>
          </w:p>
        </w:tc>
      </w:tr>
      <w:tr w:rsidR="0060222C" w14:paraId="5906D713" w14:textId="77777777" w:rsidTr="00FE5972">
        <w:tc>
          <w:tcPr>
            <w:tcW w:w="1647"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549399D"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Pequeña</w:t>
            </w:r>
          </w:p>
        </w:tc>
        <w:tc>
          <w:tcPr>
            <w:tcW w:w="1650"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6533FD85"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&lt; 50</w:t>
            </w:r>
          </w:p>
        </w:tc>
        <w:tc>
          <w:tcPr>
            <w:tcW w:w="2222"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1691CE15"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 10 millones de euros</w:t>
            </w:r>
          </w:p>
        </w:tc>
        <w:tc>
          <w:tcPr>
            <w:tcW w:w="2196"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729BAB48"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 10 millones de euros</w:t>
            </w:r>
          </w:p>
        </w:tc>
      </w:tr>
      <w:tr w:rsidR="0060222C" w14:paraId="365F7528" w14:textId="77777777" w:rsidTr="00FE5972">
        <w:tc>
          <w:tcPr>
            <w:tcW w:w="164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675DFB9" w14:textId="77777777" w:rsidR="0060222C" w:rsidRDefault="0060222C" w:rsidP="00FE5972">
            <w:pPr>
              <w:jc w:val="center"/>
              <w:rPr>
                <w:rFonts w:ascii="Calibri" w:eastAsia="Calibri" w:hAnsi="Calibri" w:cs="Calibri"/>
                <w:sz w:val="16"/>
                <w:szCs w:val="16"/>
              </w:rPr>
            </w:pPr>
            <w:proofErr w:type="spellStart"/>
            <w:r>
              <w:rPr>
                <w:rFonts w:ascii="Calibri" w:eastAsia="Calibri" w:hAnsi="Calibri" w:cs="Calibri"/>
                <w:sz w:val="16"/>
                <w:szCs w:val="16"/>
              </w:rPr>
              <w:t>Micro-empresa</w:t>
            </w:r>
            <w:proofErr w:type="spellEnd"/>
          </w:p>
        </w:tc>
        <w:tc>
          <w:tcPr>
            <w:tcW w:w="1650"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2314A4A9"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&lt; 10</w:t>
            </w:r>
          </w:p>
        </w:tc>
        <w:tc>
          <w:tcPr>
            <w:tcW w:w="2222"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69FDA2F6"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 2 millones de euros</w:t>
            </w:r>
          </w:p>
        </w:tc>
        <w:tc>
          <w:tcPr>
            <w:tcW w:w="219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261A0B7" w14:textId="77777777" w:rsidR="0060222C" w:rsidRDefault="0060222C" w:rsidP="00FE5972">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071E4FDC" w14:textId="77777777" w:rsidR="0060222C" w:rsidRDefault="0060222C" w:rsidP="0060222C">
      <w:pPr>
        <w:shd w:val="clear" w:color="auto" w:fill="FFFFFF"/>
        <w:spacing w:after="225"/>
        <w:rPr>
          <w:color w:val="384A53"/>
          <w:sz w:val="16"/>
          <w:szCs w:val="16"/>
        </w:rPr>
      </w:pPr>
      <w:r>
        <w:rPr>
          <w:color w:val="384A53"/>
          <w:sz w:val="16"/>
          <w:szCs w:val="16"/>
        </w:rPr>
        <w:t> </w:t>
      </w:r>
    </w:p>
    <w:p w14:paraId="30EA539C" w14:textId="77777777" w:rsidR="0060222C" w:rsidRDefault="0060222C" w:rsidP="0060222C">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p w14:paraId="397BC7F1" w14:textId="77777777" w:rsidR="006E2506" w:rsidRDefault="006E2506" w:rsidP="0060222C">
      <w:pPr>
        <w:jc w:val="left"/>
        <w:rPr>
          <w:color w:val="384A53"/>
          <w:sz w:val="16"/>
          <w:szCs w:val="16"/>
        </w:rPr>
      </w:pPr>
    </w:p>
    <w:sectPr w:rsidR="006E2506">
      <w:headerReference w:type="default" r:id="rId11"/>
      <w:headerReference w:type="first" r:id="rId12"/>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B1026" w14:textId="77777777" w:rsidR="00F75CAE" w:rsidRDefault="00F75CAE">
      <w:pPr>
        <w:spacing w:line="240" w:lineRule="auto"/>
      </w:pPr>
      <w:r>
        <w:separator/>
      </w:r>
    </w:p>
  </w:endnote>
  <w:endnote w:type="continuationSeparator" w:id="0">
    <w:p w14:paraId="238CFD13" w14:textId="77777777" w:rsidR="00F75CAE" w:rsidRDefault="00F75C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D7D55" w14:textId="77777777" w:rsidR="00F75CAE" w:rsidRDefault="00F75CAE">
      <w:pPr>
        <w:spacing w:line="240" w:lineRule="auto"/>
      </w:pPr>
      <w:r>
        <w:separator/>
      </w:r>
    </w:p>
  </w:footnote>
  <w:footnote w:type="continuationSeparator" w:id="0">
    <w:p w14:paraId="3B87BAE6" w14:textId="77777777" w:rsidR="00F75CAE" w:rsidRDefault="00F75CAE">
      <w:pPr>
        <w:spacing w:line="240" w:lineRule="auto"/>
      </w:pPr>
      <w:r>
        <w:continuationSeparator/>
      </w:r>
    </w:p>
  </w:footnote>
  <w:footnote w:id="1">
    <w:p w14:paraId="4E08DECF" w14:textId="77777777" w:rsidR="006E2506" w:rsidRDefault="00D8126E">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45587FB8" w14:textId="77777777" w:rsidR="006E2506" w:rsidRDefault="00D8126E">
      <w:pPr>
        <w:rPr>
          <w:rFonts w:ascii="Calibri" w:eastAsia="Calibri" w:hAnsi="Calibri" w:cs="Calibri"/>
          <w:sz w:val="4"/>
          <w:szCs w:val="4"/>
        </w:rPr>
      </w:pPr>
      <w:r>
        <w:rPr>
          <w:vertAlign w:val="superscript"/>
        </w:rPr>
        <w:footnoteRef/>
      </w:r>
    </w:p>
  </w:footnote>
  <w:footnote w:id="3">
    <w:p w14:paraId="6F288B7C" w14:textId="77777777" w:rsidR="006E2506" w:rsidRDefault="00D8126E">
      <w:pPr>
        <w:pBdr>
          <w:top w:val="nil"/>
          <w:left w:val="nil"/>
          <w:bottom w:val="nil"/>
          <w:right w:val="nil"/>
          <w:between w:val="nil"/>
        </w:pBdr>
        <w:spacing w:line="240" w:lineRule="auto"/>
        <w:ind w:right="283"/>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17C057E" w14:textId="77777777" w:rsidR="006E2506" w:rsidRDefault="00F75CAE">
      <w:pPr>
        <w:pBdr>
          <w:top w:val="nil"/>
          <w:left w:val="nil"/>
          <w:bottom w:val="nil"/>
          <w:right w:val="nil"/>
          <w:between w:val="nil"/>
        </w:pBdr>
        <w:spacing w:line="240" w:lineRule="auto"/>
        <w:rPr>
          <w:rFonts w:eastAsia="Arial" w:cs="Arial"/>
          <w:color w:val="000000"/>
        </w:rPr>
      </w:pPr>
      <w:hyperlink r:id="rId1">
        <w:r w:rsidR="00D8126E">
          <w:rPr>
            <w:rFonts w:ascii="Calibri" w:eastAsia="Calibri" w:hAnsi="Calibri" w:cs="Calibri"/>
            <w:color w:val="0563C1"/>
            <w:sz w:val="18"/>
            <w:szCs w:val="18"/>
            <w:u w:val="single"/>
          </w:rPr>
          <w:t>https://op.europa.eu/es/publication-detail/-/publication/79c0ce87-f4dc-11e6-8a35-01aa75ed71a1</w:t>
        </w:r>
      </w:hyperlink>
      <w:r w:rsidR="00D8126E">
        <w:rPr>
          <w:rFonts w:ascii="Calibri" w:eastAsia="Calibri" w:hAnsi="Calibri" w:cs="Calibri"/>
          <w:color w:val="000000"/>
          <w:sz w:val="18"/>
          <w:szCs w:val="18"/>
        </w:rPr>
        <w:t xml:space="preserve">. </w:t>
      </w:r>
    </w:p>
  </w:footnote>
  <w:footnote w:id="4">
    <w:p w14:paraId="0DEB668D" w14:textId="77777777" w:rsidR="006E2506" w:rsidRDefault="00D8126E">
      <w:pPr>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1AC9F669" w14:textId="77777777" w:rsidR="006E2506" w:rsidRDefault="00D8126E">
      <w:pPr>
        <w:pBdr>
          <w:top w:val="nil"/>
          <w:left w:val="nil"/>
          <w:bottom w:val="nil"/>
          <w:right w:val="nil"/>
          <w:between w:val="nil"/>
        </w:pBdr>
        <w:spacing w:line="240" w:lineRule="auto"/>
        <w:rPr>
          <w:rFonts w:eastAsia="Arial" w:cs="Arial"/>
          <w:color w:val="000000"/>
          <w:sz w:val="16"/>
          <w:szCs w:val="16"/>
        </w:rPr>
      </w:pPr>
      <w:r>
        <w:rPr>
          <w:vertAlign w:val="superscript"/>
        </w:rPr>
        <w:footnoteRef/>
      </w:r>
      <w:r>
        <w:rPr>
          <w:rFonts w:ascii="Calibri" w:eastAsia="Calibri" w:hAnsi="Calibri" w:cs="Calibri"/>
          <w:color w:val="000000"/>
          <w:sz w:val="16"/>
          <w:szCs w:val="16"/>
        </w:rPr>
        <w:t xml:space="preserve"> Para más información, véase el artículo 12, apartado 3, de la Directiva 78/660/CEE del Consejo, capítulo 2</w:t>
      </w:r>
      <w:r>
        <w:rPr>
          <w:rFonts w:eastAsia="Arial" w:cs="Arial"/>
          <w:color w:val="000000"/>
          <w:sz w:val="16"/>
          <w:szCs w:val="16"/>
        </w:rPr>
        <w:t>.</w:t>
      </w:r>
    </w:p>
  </w:footnote>
  <w:footnote w:id="6">
    <w:p w14:paraId="50FEC830" w14:textId="77777777" w:rsidR="006E2506" w:rsidRDefault="00D8126E">
      <w:pPr>
        <w:pBdr>
          <w:top w:val="nil"/>
          <w:left w:val="nil"/>
          <w:bottom w:val="nil"/>
          <w:right w:val="nil"/>
          <w:between w:val="nil"/>
        </w:pBdr>
        <w:spacing w:line="240" w:lineRule="auto"/>
        <w:rPr>
          <w:rFonts w:eastAsia="Arial" w:cs="Arial"/>
          <w:color w:val="000000"/>
          <w:sz w:val="16"/>
          <w:szCs w:val="16"/>
        </w:rPr>
      </w:pPr>
      <w:r>
        <w:rPr>
          <w:vertAlign w:val="superscript"/>
        </w:rPr>
        <w:footnoteRef/>
      </w:r>
      <w:r>
        <w:rPr>
          <w:rFonts w:eastAsia="Arial" w:cs="Arial"/>
          <w:color w:val="000000"/>
          <w:sz w:val="16"/>
          <w:szCs w:val="16"/>
        </w:rPr>
        <w:t xml:space="preserve"> </w:t>
      </w:r>
      <w:r>
        <w:rPr>
          <w:rFonts w:ascii="Calibri" w:eastAsia="Calibri" w:hAnsi="Calibri" w:cs="Calibri"/>
          <w:color w:val="000000"/>
          <w:sz w:val="16"/>
          <w:szCs w:val="16"/>
        </w:rPr>
        <w:t>Los autónomos acogidos al sistema de determinación de rendimientos económicos de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desarrollen </w:t>
      </w:r>
      <w:r>
        <w:rPr>
          <w:rFonts w:ascii="Calibri" w:eastAsia="Calibri" w:hAnsi="Calibri" w:cs="Calibri"/>
          <w:b/>
          <w:color w:val="000000"/>
          <w:sz w:val="16"/>
          <w:szCs w:val="16"/>
        </w:rPr>
        <w:t>actividades mercantiles</w:t>
      </w:r>
      <w:r>
        <w:rPr>
          <w:rFonts w:ascii="Calibri" w:eastAsia="Calibri" w:hAnsi="Calibri" w:cs="Calibri"/>
          <w:color w:val="000000"/>
          <w:sz w:val="16"/>
          <w:szCs w:val="16"/>
        </w:rPr>
        <w:t>, pueden cumplimentar la declaración de PYME atendiendo a su tenor literal, es decir, acudiendo a sus cuentas contables. En el resto de supuestos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 actividades </w:t>
      </w:r>
      <w:r>
        <w:rPr>
          <w:rFonts w:ascii="Calibri" w:eastAsia="Calibri" w:hAnsi="Calibri" w:cs="Calibri"/>
          <w:b/>
          <w:color w:val="000000"/>
          <w:sz w:val="16"/>
          <w:szCs w:val="16"/>
        </w:rPr>
        <w:t>no mercantiles</w:t>
      </w:r>
      <w:r>
        <w:rPr>
          <w:rFonts w:ascii="Calibri" w:eastAsia="Calibri" w:hAnsi="Calibri" w:cs="Calibri"/>
          <w:color w:val="000000"/>
          <w:sz w:val="16"/>
          <w:szCs w:val="16"/>
        </w:rPr>
        <w:t>, o Estimación directa (modalidad simplificada) (</w:t>
      </w:r>
      <w:r>
        <w:rPr>
          <w:rFonts w:ascii="Calibri" w:eastAsia="Calibri" w:hAnsi="Calibri" w:cs="Calibri"/>
          <w:b/>
          <w:color w:val="000000"/>
          <w:sz w:val="16"/>
          <w:szCs w:val="16"/>
        </w:rPr>
        <w:t>EDS</w:t>
      </w:r>
      <w:r>
        <w:rPr>
          <w:rFonts w:ascii="Calibri" w:eastAsia="Calibri" w:hAnsi="Calibri" w:cs="Calibri"/>
          <w:color w:val="000000"/>
          <w:sz w:val="16"/>
          <w:szCs w:val="16"/>
        </w:rPr>
        <w:t>) o Estimación objetiva (</w:t>
      </w:r>
      <w:r>
        <w:rPr>
          <w:rFonts w:ascii="Calibri" w:eastAsia="Calibri" w:hAnsi="Calibri" w:cs="Calibri"/>
          <w:b/>
          <w:color w:val="000000"/>
          <w:sz w:val="16"/>
          <w:szCs w:val="16"/>
        </w:rPr>
        <w:t>EO</w:t>
      </w:r>
      <w:r>
        <w:rPr>
          <w:rFonts w:ascii="Calibri" w:eastAsia="Calibri" w:hAnsi="Calibri" w:cs="Calibri"/>
          <w:color w:val="000000"/>
          <w:sz w:val="16"/>
          <w:szCs w:val="16"/>
        </w:rPr>
        <w:t>)]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952B7CF" w14:textId="77777777" w:rsidR="006E2506" w:rsidRDefault="00D8126E">
      <w:pPr>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2D80" w14:textId="526040CB" w:rsidR="0060222C" w:rsidRDefault="0060222C" w:rsidP="0060222C">
    <w:pPr>
      <w:pStyle w:val="Encabezado"/>
      <w:jc w:val="center"/>
    </w:pPr>
    <w:r>
      <w:rPr>
        <w:noProof/>
      </w:rPr>
      <w:drawing>
        <wp:inline distT="0" distB="0" distL="0" distR="0" wp14:anchorId="51A29FF6" wp14:editId="12474EE8">
          <wp:extent cx="5638095" cy="838095"/>
          <wp:effectExtent l="0" t="0" r="127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5638095" cy="83809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5C07C" w14:textId="28C9AE90" w:rsidR="006E2506" w:rsidRDefault="0060222C" w:rsidP="0060222C">
    <w:pPr>
      <w:pBdr>
        <w:top w:val="nil"/>
        <w:left w:val="nil"/>
        <w:bottom w:val="nil"/>
        <w:right w:val="nil"/>
        <w:between w:val="nil"/>
      </w:pBdr>
      <w:tabs>
        <w:tab w:val="center" w:pos="4252"/>
        <w:tab w:val="right" w:pos="8504"/>
      </w:tabs>
      <w:spacing w:line="240" w:lineRule="auto"/>
      <w:jc w:val="center"/>
      <w:rPr>
        <w:rFonts w:eastAsia="Arial" w:cs="Arial"/>
        <w:b/>
        <w:color w:val="FF0000"/>
      </w:rPr>
    </w:pPr>
    <w:r>
      <w:rPr>
        <w:rFonts w:eastAsia="Arial" w:cs="Arial"/>
        <w:b/>
        <w:noProof/>
        <w:color w:val="FF0000"/>
      </w:rPr>
      <w:drawing>
        <wp:inline distT="0" distB="0" distL="0" distR="0" wp14:anchorId="5C3A8042" wp14:editId="67EBD73C">
          <wp:extent cx="5638095" cy="838095"/>
          <wp:effectExtent l="0" t="0" r="127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5638095" cy="8380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07A"/>
    <w:multiLevelType w:val="multilevel"/>
    <w:tmpl w:val="AD8EBDAA"/>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041497"/>
    <w:multiLevelType w:val="multilevel"/>
    <w:tmpl w:val="36641CAE"/>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7866FE5"/>
    <w:multiLevelType w:val="multilevel"/>
    <w:tmpl w:val="F9DAC1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0972ECB"/>
    <w:multiLevelType w:val="multilevel"/>
    <w:tmpl w:val="9A7C0690"/>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4354B1E"/>
    <w:multiLevelType w:val="multilevel"/>
    <w:tmpl w:val="1E448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63E598E"/>
    <w:multiLevelType w:val="multilevel"/>
    <w:tmpl w:val="E87EEE4E"/>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1C32FD3"/>
    <w:multiLevelType w:val="multilevel"/>
    <w:tmpl w:val="C60E8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A4D53FD"/>
    <w:multiLevelType w:val="multilevel"/>
    <w:tmpl w:val="927C17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2"/>
  </w:num>
  <w:num w:numId="3">
    <w:abstractNumId w:val="3"/>
  </w:num>
  <w:num w:numId="4">
    <w:abstractNumId w:val="0"/>
  </w:num>
  <w:num w:numId="5">
    <w:abstractNumId w:val="6"/>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E2506"/>
    <w:rsid w:val="002B125B"/>
    <w:rsid w:val="00352D8F"/>
    <w:rsid w:val="0060222C"/>
    <w:rsid w:val="006E2506"/>
    <w:rsid w:val="00B00EA2"/>
    <w:rsid w:val="00D8126E"/>
    <w:rsid w:val="00F75CAE"/>
    <w:rsid w:val="00FB25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26649"/>
  <w15:docId w15:val="{20DF4ED5-ACC5-4CB9-BDA8-757E7DE40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qFormat/>
    <w:rsid w:val="00B63072"/>
    <w:pPr>
      <w:keepNext/>
      <w:keepLines/>
      <w:widowControl/>
      <w:pBdr>
        <w:top w:val="single" w:sz="18" w:space="1" w:color="C00000"/>
        <w:left w:val="single" w:sz="18" w:space="4" w:color="C00000"/>
        <w:bottom w:val="single" w:sz="18" w:space="1" w:color="C00000"/>
        <w:right w:val="single" w:sz="18" w:space="4" w:color="C00000"/>
      </w:pBdr>
      <w:shd w:val="clear" w:color="auto" w:fill="C00000"/>
      <w:tabs>
        <w:tab w:val="num" w:pos="720"/>
      </w:tabs>
      <w:adjustRightInd/>
      <w:spacing w:before="300" w:after="300" w:line="240" w:lineRule="auto"/>
      <w:ind w:left="720" w:hanging="720"/>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tabs>
        <w:tab w:val="num" w:pos="1440"/>
      </w:tabs>
      <w:adjustRightInd/>
      <w:spacing w:before="300" w:after="300" w:line="240" w:lineRule="auto"/>
      <w:ind w:hanging="72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tabs>
        <w:tab w:val="num" w:pos="2160"/>
      </w:tabs>
      <w:adjustRightInd/>
      <w:spacing w:before="200" w:after="200" w:line="240" w:lineRule="auto"/>
      <w:ind w:hanging="72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link w:val="Ttulo5Car"/>
    <w:rsid w:val="00B63072"/>
    <w:pPr>
      <w:keepNext/>
      <w:keepLines/>
      <w:widowControl/>
      <w:tabs>
        <w:tab w:val="num" w:pos="3600"/>
      </w:tabs>
      <w:adjustRightInd/>
      <w:spacing w:before="160" w:line="240" w:lineRule="auto"/>
      <w:ind w:left="3600" w:hanging="720"/>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tabs>
        <w:tab w:val="num" w:pos="4320"/>
      </w:tabs>
      <w:adjustRightInd/>
      <w:spacing w:before="160" w:line="240" w:lineRule="auto"/>
      <w:ind w:left="4320" w:hanging="720"/>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tabs>
        <w:tab w:val="num" w:pos="5040"/>
      </w:tabs>
      <w:adjustRightInd/>
      <w:spacing w:before="200" w:line="240" w:lineRule="auto"/>
      <w:ind w:left="5040" w:hanging="720"/>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tabs>
        <w:tab w:val="num" w:pos="5760"/>
      </w:tabs>
      <w:adjustRightInd/>
      <w:spacing w:before="200" w:line="240" w:lineRule="auto"/>
      <w:ind w:left="5760" w:hanging="720"/>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tabs>
        <w:tab w:val="num" w:pos="6480"/>
      </w:tabs>
      <w:adjustRightInd/>
      <w:spacing w:before="200" w:line="240" w:lineRule="auto"/>
      <w:ind w:left="6480" w:hanging="720"/>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zCs w:val="22"/>
      <w:shd w:val="clear" w:color="auto" w:fill="C00000"/>
    </w:rPr>
  </w:style>
  <w:style w:type="character" w:customStyle="1" w:styleId="Ttulo2Car">
    <w:name w:val="Título 2 Car"/>
    <w:basedOn w:val="Fuentedeprrafopredeter"/>
    <w:link w:val="Ttulo2"/>
    <w:rsid w:val="00042DC8"/>
    <w:rPr>
      <w:rFonts w:ascii="Calibri" w:eastAsia="Calibri" w:hAnsi="Calibri" w:cs="Calibri"/>
      <w:b/>
      <w:color w:val="CC0000"/>
      <w:sz w:val="28"/>
      <w:szCs w:val="22"/>
    </w:rPr>
  </w:style>
  <w:style w:type="character" w:customStyle="1" w:styleId="Ttulo3Car">
    <w:name w:val="Título 3 Car"/>
    <w:basedOn w:val="Fuentedeprrafopredeter"/>
    <w:link w:val="Ttulo3"/>
    <w:rsid w:val="00B63072"/>
    <w:rPr>
      <w:rFonts w:ascii="Calibri" w:eastAsia="Calibri" w:hAnsi="Calibri" w:cs="Calibri"/>
      <w:b/>
      <w:i/>
      <w:color w:val="CC0000"/>
      <w:sz w:val="24"/>
      <w:szCs w:val="22"/>
    </w:rPr>
  </w:style>
  <w:style w:type="character" w:customStyle="1" w:styleId="Ttulo5Car">
    <w:name w:val="Título 5 Car"/>
    <w:basedOn w:val="Fuentedeprrafopredeter"/>
    <w:link w:val="Ttulo5"/>
    <w:rsid w:val="00B63072"/>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B63072"/>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spacing w:line="240" w:lineRule="auto"/>
    </w:pPr>
    <w:tblPr>
      <w:tblStyleRowBandSize w:val="1"/>
      <w:tblStyleColBandSize w:val="1"/>
      <w:tblCellMar>
        <w:left w:w="108" w:type="dxa"/>
        <w:right w:w="108" w:type="dxa"/>
      </w:tblCellMar>
    </w:tblPr>
  </w:style>
  <w:style w:type="table" w:customStyle="1" w:styleId="a5">
    <w:basedOn w:val="TableNormal"/>
    <w:pPr>
      <w:spacing w:line="240" w:lineRule="auto"/>
    </w:p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CQOyhddTx0U+ELViD+S5zKWQHA==">AMUW2mX8ghSX4py0oOtmjZbPYwdK+XqENU/8LIaVXxUUQtdUtJ6nqZw9LQhTXPTau6uSZZHsw+xL3fhrKYD4zJumYWk8o8535fP1XYWi9b8oBhANoF+/ADIQ1WYcDR5WGjdFpgfUTwpv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2409</Words>
  <Characters>13253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Solicitudes NNTT</cp:lastModifiedBy>
  <cp:revision>5</cp:revision>
  <dcterms:created xsi:type="dcterms:W3CDTF">2021-04-14T08:49:00Z</dcterms:created>
  <dcterms:modified xsi:type="dcterms:W3CDTF">2021-09-15T11:39:00Z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